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A0ABDFE" w14:textId="77777777" w:rsidR="00A41258" w:rsidRPr="0029396C" w:rsidRDefault="00A41258" w:rsidP="00A41258">
      <w:pPr>
        <w:spacing w:after="0" w:line="360" w:lineRule="auto"/>
        <w:jc w:val="center"/>
        <w:rPr>
          <w:rFonts w:ascii="Times New Roman" w:hAnsi="Times New Roman" w:cs="Times New Roman"/>
          <w:sz w:val="28"/>
          <w:szCs w:val="28"/>
          <w:lang w:val="ru-RU"/>
        </w:rPr>
      </w:pPr>
      <w:r w:rsidRPr="0029396C">
        <w:rPr>
          <w:rFonts w:ascii="Times New Roman" w:hAnsi="Times New Roman" w:cs="Times New Roman"/>
          <w:sz w:val="28"/>
          <w:szCs w:val="28"/>
          <w:lang w:val="ru-RU"/>
        </w:rPr>
        <w:t>МІНІСТЕРСТВО ОСВІТИ І НАУКИ УКРАЇНИ</w:t>
      </w:r>
    </w:p>
    <w:p w14:paraId="792773DD" w14:textId="77777777" w:rsidR="00A41258" w:rsidRPr="0029396C" w:rsidRDefault="00A41258" w:rsidP="00A41258">
      <w:pPr>
        <w:spacing w:after="0" w:line="360" w:lineRule="auto"/>
        <w:jc w:val="center"/>
        <w:rPr>
          <w:rFonts w:ascii="Times New Roman" w:hAnsi="Times New Roman" w:cs="Times New Roman"/>
          <w:sz w:val="28"/>
          <w:szCs w:val="28"/>
          <w:lang w:val="ru-RU"/>
        </w:rPr>
      </w:pPr>
      <w:r w:rsidRPr="0029396C">
        <w:rPr>
          <w:rFonts w:ascii="Times New Roman" w:hAnsi="Times New Roman" w:cs="Times New Roman"/>
          <w:sz w:val="28"/>
          <w:szCs w:val="28"/>
          <w:lang w:val="ru-RU"/>
        </w:rPr>
        <w:t xml:space="preserve">ДЕРЖАВНИЙ ЗАКЛАД </w:t>
      </w:r>
      <w:r>
        <w:rPr>
          <w:rFonts w:ascii="Times New Roman" w:hAnsi="Times New Roman" w:cs="Times New Roman"/>
          <w:sz w:val="28"/>
          <w:szCs w:val="28"/>
          <w:lang w:val="uk-UA"/>
        </w:rPr>
        <w:t>«</w:t>
      </w:r>
      <w:r w:rsidRPr="0029396C">
        <w:rPr>
          <w:rFonts w:ascii="Times New Roman" w:hAnsi="Times New Roman" w:cs="Times New Roman"/>
          <w:sz w:val="28"/>
          <w:szCs w:val="28"/>
          <w:lang w:val="ru-RU"/>
        </w:rPr>
        <w:t>ЛУГАНСЬКИЙ НАЦІОНАЛЬНИЙ</w:t>
      </w:r>
    </w:p>
    <w:p w14:paraId="7994E722" w14:textId="77777777" w:rsidR="00A41258" w:rsidRDefault="00A41258" w:rsidP="00A41258">
      <w:pPr>
        <w:spacing w:after="0" w:line="360" w:lineRule="auto"/>
        <w:jc w:val="center"/>
        <w:rPr>
          <w:rFonts w:ascii="Times New Roman" w:hAnsi="Times New Roman" w:cs="Times New Roman"/>
          <w:sz w:val="28"/>
          <w:szCs w:val="28"/>
          <w:lang w:val="uk-UA"/>
        </w:rPr>
      </w:pPr>
      <w:r w:rsidRPr="0029396C">
        <w:rPr>
          <w:rFonts w:ascii="Times New Roman" w:hAnsi="Times New Roman" w:cs="Times New Roman"/>
          <w:sz w:val="28"/>
          <w:szCs w:val="28"/>
          <w:lang w:val="ru-RU"/>
        </w:rPr>
        <w:t>УНІВЕРСИТЕТ ІМЕНІ ТАРАСА ШЕВЧЕНКА</w:t>
      </w:r>
      <w:r>
        <w:rPr>
          <w:rFonts w:ascii="Times New Roman" w:hAnsi="Times New Roman" w:cs="Times New Roman"/>
          <w:sz w:val="28"/>
          <w:szCs w:val="28"/>
          <w:lang w:val="uk-UA"/>
        </w:rPr>
        <w:t>»</w:t>
      </w:r>
    </w:p>
    <w:p w14:paraId="6073FB4F" w14:textId="77777777" w:rsidR="00A41258" w:rsidRDefault="00A41258" w:rsidP="00A41258">
      <w:pPr>
        <w:spacing w:after="0" w:line="360" w:lineRule="auto"/>
        <w:jc w:val="center"/>
        <w:rPr>
          <w:rFonts w:ascii="Times New Roman" w:hAnsi="Times New Roman" w:cs="Times New Roman"/>
          <w:sz w:val="28"/>
          <w:szCs w:val="28"/>
          <w:lang w:val="uk-UA"/>
        </w:rPr>
      </w:pPr>
    </w:p>
    <w:p w14:paraId="5C7CFE8F" w14:textId="77777777" w:rsidR="00A41258" w:rsidRDefault="00A41258" w:rsidP="00A41258">
      <w:pPr>
        <w:jc w:val="right"/>
        <w:rPr>
          <w:rFonts w:ascii="Times New Roman" w:hAnsi="Times New Roman" w:cs="Times New Roman"/>
          <w:sz w:val="28"/>
          <w:szCs w:val="28"/>
          <w:lang w:val="uk-UA"/>
        </w:rPr>
      </w:pPr>
      <w:r>
        <w:rPr>
          <w:rFonts w:ascii="Times New Roman" w:hAnsi="Times New Roman" w:cs="Times New Roman"/>
          <w:sz w:val="28"/>
          <w:szCs w:val="28"/>
          <w:lang w:val="uk-UA"/>
        </w:rPr>
        <w:t>Кваліфікаційна наукова праця на правах рукопису</w:t>
      </w:r>
    </w:p>
    <w:p w14:paraId="423E8D44" w14:textId="77777777" w:rsidR="00A41258" w:rsidRPr="0029396C" w:rsidRDefault="00A41258" w:rsidP="00A41258">
      <w:pPr>
        <w:jc w:val="center"/>
        <w:rPr>
          <w:rFonts w:ascii="Times New Roman" w:eastAsia="Times New Roman" w:hAnsi="Times New Roman"/>
          <w:sz w:val="28"/>
          <w:szCs w:val="28"/>
          <w:lang w:val="ru-RU" w:eastAsia="ru-RU"/>
        </w:rPr>
      </w:pPr>
    </w:p>
    <w:p w14:paraId="74BE30F5" w14:textId="77777777" w:rsidR="00A41258" w:rsidRPr="0029396C" w:rsidRDefault="00A41258" w:rsidP="00A41258">
      <w:pPr>
        <w:jc w:val="center"/>
        <w:rPr>
          <w:rFonts w:ascii="Times New Roman" w:hAnsi="Times New Roman" w:cs="Times New Roman"/>
          <w:b/>
          <w:sz w:val="28"/>
          <w:szCs w:val="28"/>
          <w:lang w:val="ru-RU"/>
        </w:rPr>
      </w:pPr>
      <w:r w:rsidRPr="00637D74">
        <w:rPr>
          <w:rFonts w:ascii="Times New Roman" w:eastAsia="Times New Roman" w:hAnsi="Times New Roman" w:cs="Times New Roman"/>
          <w:b/>
          <w:sz w:val="28"/>
          <w:szCs w:val="28"/>
          <w:lang w:val="uk-UA" w:eastAsia="ru-RU"/>
        </w:rPr>
        <w:t xml:space="preserve">ЗАЖАРСЬКА ГАННА ПЕТРІВНА </w:t>
      </w:r>
    </w:p>
    <w:p w14:paraId="3F691D3E" w14:textId="77777777" w:rsidR="00A41258" w:rsidRPr="00AC7478" w:rsidRDefault="00A41258" w:rsidP="00A41258">
      <w:pPr>
        <w:jc w:val="right"/>
        <w:rPr>
          <w:rFonts w:ascii="Times New Roman" w:hAnsi="Times New Roman" w:cs="Times New Roman"/>
          <w:b/>
          <w:color w:val="FF0000"/>
          <w:sz w:val="28"/>
          <w:szCs w:val="28"/>
          <w:lang w:val="ru-RU"/>
        </w:rPr>
      </w:pPr>
      <w:r w:rsidRPr="00AC7478">
        <w:rPr>
          <w:rFonts w:ascii="Times New Roman" w:hAnsi="Times New Roman" w:cs="Times New Roman"/>
          <w:sz w:val="28"/>
          <w:szCs w:val="28"/>
          <w:lang w:val="ru-RU"/>
        </w:rPr>
        <w:t>УДК</w:t>
      </w:r>
      <w:r w:rsidRPr="00AC7478">
        <w:rPr>
          <w:rFonts w:ascii="Times New Roman" w:hAnsi="Times New Roman" w:cs="Times New Roman"/>
          <w:b/>
          <w:color w:val="FF0000"/>
          <w:sz w:val="28"/>
          <w:szCs w:val="28"/>
          <w:lang w:val="ru-RU"/>
        </w:rPr>
        <w:t xml:space="preserve"> </w:t>
      </w:r>
      <w:r w:rsidRPr="00AC7478">
        <w:rPr>
          <w:rStyle w:val="ad"/>
          <w:rFonts w:ascii="Times New Roman" w:hAnsi="Times New Roman" w:cs="Times New Roman"/>
          <w:b w:val="0"/>
          <w:sz w:val="28"/>
          <w:szCs w:val="28"/>
          <w:lang w:val="ru-RU"/>
        </w:rPr>
        <w:t>373.2:005.322</w:t>
      </w:r>
    </w:p>
    <w:p w14:paraId="3E939F47" w14:textId="77777777" w:rsidR="00A41258" w:rsidRPr="0029396C" w:rsidRDefault="00A41258" w:rsidP="00A41258">
      <w:pPr>
        <w:jc w:val="right"/>
        <w:rPr>
          <w:rFonts w:ascii="Times New Roman" w:hAnsi="Times New Roman" w:cs="Times New Roman"/>
          <w:sz w:val="28"/>
          <w:szCs w:val="28"/>
          <w:lang w:val="ru-RU"/>
        </w:rPr>
      </w:pPr>
    </w:p>
    <w:p w14:paraId="405232C5" w14:textId="77777777" w:rsidR="00A41258" w:rsidRPr="0029396C" w:rsidRDefault="00A41258" w:rsidP="00A41258">
      <w:pPr>
        <w:jc w:val="center"/>
        <w:rPr>
          <w:rFonts w:ascii="Times New Roman" w:hAnsi="Times New Roman" w:cs="Times New Roman"/>
          <w:sz w:val="28"/>
          <w:szCs w:val="28"/>
          <w:lang w:val="ru-RU"/>
        </w:rPr>
      </w:pPr>
      <w:r w:rsidRPr="0029396C">
        <w:rPr>
          <w:rFonts w:ascii="Times New Roman" w:hAnsi="Times New Roman" w:cs="Times New Roman"/>
          <w:sz w:val="28"/>
          <w:szCs w:val="28"/>
          <w:lang w:val="ru-RU"/>
        </w:rPr>
        <w:t>ДИСЕРТАЦІЯ</w:t>
      </w:r>
    </w:p>
    <w:p w14:paraId="2C729073" w14:textId="77777777" w:rsidR="00A41258" w:rsidRPr="0029396C" w:rsidRDefault="00A41258" w:rsidP="00A41258">
      <w:pPr>
        <w:spacing w:after="0" w:line="276" w:lineRule="auto"/>
        <w:jc w:val="center"/>
        <w:rPr>
          <w:rFonts w:ascii="Times New Roman" w:hAnsi="Times New Roman" w:cs="Times New Roman"/>
          <w:sz w:val="28"/>
          <w:szCs w:val="28"/>
          <w:lang w:val="ru-RU"/>
        </w:rPr>
      </w:pPr>
    </w:p>
    <w:p w14:paraId="421C604C" w14:textId="77777777" w:rsidR="00A41258" w:rsidRDefault="00A41258" w:rsidP="00A41258">
      <w:pPr>
        <w:spacing w:after="0" w:line="276" w:lineRule="auto"/>
        <w:jc w:val="center"/>
        <w:rPr>
          <w:rFonts w:ascii="Times New Roman" w:hAnsi="Times New Roman"/>
          <w:b/>
          <w:sz w:val="28"/>
          <w:szCs w:val="28"/>
          <w:lang w:val="uk-UA"/>
        </w:rPr>
      </w:pPr>
      <w:r w:rsidRPr="001936F6">
        <w:rPr>
          <w:rFonts w:ascii="Times New Roman" w:hAnsi="Times New Roman"/>
          <w:b/>
          <w:sz w:val="28"/>
          <w:szCs w:val="28"/>
          <w:lang w:val="uk-UA"/>
        </w:rPr>
        <w:t xml:space="preserve">ФОРМУВАННЯ ЛІДЕРСЬКОЇ КОМПЕТЕНТНОСТІ </w:t>
      </w:r>
    </w:p>
    <w:p w14:paraId="55A71940" w14:textId="77777777" w:rsidR="00A41258" w:rsidRPr="00C55B11" w:rsidRDefault="00A41258" w:rsidP="00A41258">
      <w:pPr>
        <w:spacing w:after="0" w:line="276" w:lineRule="auto"/>
        <w:jc w:val="center"/>
        <w:rPr>
          <w:rFonts w:ascii="Times New Roman" w:hAnsi="Times New Roman" w:cs="Times New Roman"/>
          <w:b/>
          <w:sz w:val="28"/>
          <w:szCs w:val="28"/>
          <w:lang w:val="uk-UA"/>
        </w:rPr>
      </w:pPr>
      <w:r w:rsidRPr="001936F6">
        <w:rPr>
          <w:rFonts w:ascii="Times New Roman" w:hAnsi="Times New Roman"/>
          <w:b/>
          <w:sz w:val="28"/>
          <w:szCs w:val="28"/>
          <w:lang w:val="uk-UA"/>
        </w:rPr>
        <w:t>МАЙБУТНІХ ВИХОВАТЕЛ</w:t>
      </w:r>
      <w:r w:rsidR="0029396C">
        <w:rPr>
          <w:rFonts w:ascii="Times New Roman" w:hAnsi="Times New Roman"/>
          <w:b/>
          <w:sz w:val="28"/>
          <w:szCs w:val="28"/>
          <w:lang w:val="uk-UA"/>
        </w:rPr>
        <w:t xml:space="preserve">ІВ ЗАКЛАДІВ ДОШКІЛЬНОЇ ОСВІТИ </w:t>
      </w:r>
      <w:r w:rsidR="0029396C" w:rsidRPr="00C55B11">
        <w:rPr>
          <w:rFonts w:ascii="Times New Roman" w:hAnsi="Times New Roman"/>
          <w:b/>
          <w:sz w:val="28"/>
          <w:szCs w:val="28"/>
          <w:lang w:val="uk-UA"/>
        </w:rPr>
        <w:t>У </w:t>
      </w:r>
      <w:r w:rsidRPr="00C55B11">
        <w:rPr>
          <w:rFonts w:ascii="Times New Roman" w:hAnsi="Times New Roman"/>
          <w:b/>
          <w:sz w:val="28"/>
          <w:szCs w:val="28"/>
          <w:lang w:val="uk-UA"/>
        </w:rPr>
        <w:t>ПРОЦЕСІ ФАХОВОЇ ПІДГОТОВКИ</w:t>
      </w:r>
    </w:p>
    <w:p w14:paraId="06809DB2" w14:textId="77777777" w:rsidR="00A41258" w:rsidRPr="00C55B11" w:rsidRDefault="00A41258" w:rsidP="00A41258">
      <w:pPr>
        <w:jc w:val="center"/>
        <w:rPr>
          <w:rFonts w:ascii="Times New Roman" w:eastAsia="Times New Roman" w:hAnsi="Times New Roman"/>
          <w:b/>
          <w:sz w:val="28"/>
          <w:szCs w:val="28"/>
          <w:lang w:val="uk-UA" w:eastAsia="ru-RU"/>
        </w:rPr>
      </w:pPr>
    </w:p>
    <w:p w14:paraId="0F2E694B" w14:textId="77777777" w:rsidR="00A41258" w:rsidRPr="004F2036" w:rsidRDefault="007660DE" w:rsidP="00A41258">
      <w:pPr>
        <w:jc w:val="center"/>
        <w:rPr>
          <w:rFonts w:ascii="Times New Roman" w:eastAsia="Times New Roman" w:hAnsi="Times New Roman"/>
          <w:sz w:val="28"/>
          <w:szCs w:val="28"/>
          <w:lang w:val="uk-UA" w:eastAsia="ru-RU"/>
        </w:rPr>
      </w:pPr>
      <w:r w:rsidRPr="00C55B11">
        <w:rPr>
          <w:rFonts w:ascii="Times New Roman" w:eastAsia="Times New Roman" w:hAnsi="Times New Roman"/>
          <w:sz w:val="28"/>
          <w:szCs w:val="28"/>
          <w:lang w:val="uk-UA" w:eastAsia="ru-RU"/>
        </w:rPr>
        <w:t>13.00.04 – Т</w:t>
      </w:r>
      <w:r w:rsidR="00A41258" w:rsidRPr="00C55B11">
        <w:rPr>
          <w:rFonts w:ascii="Times New Roman" w:eastAsia="Times New Roman" w:hAnsi="Times New Roman"/>
          <w:sz w:val="28"/>
          <w:szCs w:val="28"/>
          <w:lang w:val="uk-UA" w:eastAsia="ru-RU"/>
        </w:rPr>
        <w:t>еорія</w:t>
      </w:r>
      <w:r w:rsidR="00A41258" w:rsidRPr="004F2036">
        <w:rPr>
          <w:rFonts w:ascii="Times New Roman" w:eastAsia="Times New Roman" w:hAnsi="Times New Roman"/>
          <w:sz w:val="28"/>
          <w:szCs w:val="28"/>
          <w:lang w:val="uk-UA" w:eastAsia="ru-RU"/>
        </w:rPr>
        <w:t xml:space="preserve"> і методика професійної освіти</w:t>
      </w:r>
    </w:p>
    <w:p w14:paraId="028A1B7F" w14:textId="77777777" w:rsidR="00A41258" w:rsidRPr="004F2036" w:rsidRDefault="00A41258" w:rsidP="00A41258">
      <w:pPr>
        <w:jc w:val="center"/>
        <w:rPr>
          <w:rFonts w:ascii="Times New Roman" w:eastAsia="Times New Roman" w:hAnsi="Times New Roman"/>
          <w:sz w:val="28"/>
          <w:szCs w:val="28"/>
          <w:lang w:val="uk-UA" w:eastAsia="ru-RU"/>
        </w:rPr>
      </w:pPr>
      <w:r w:rsidRPr="004F2036">
        <w:rPr>
          <w:rFonts w:ascii="Times New Roman" w:eastAsia="Times New Roman" w:hAnsi="Times New Roman"/>
          <w:sz w:val="28"/>
          <w:szCs w:val="28"/>
          <w:lang w:val="uk-UA" w:eastAsia="ru-RU"/>
        </w:rPr>
        <w:t xml:space="preserve">01 </w:t>
      </w:r>
      <w:r w:rsidRPr="0029396C">
        <w:rPr>
          <w:rFonts w:ascii="Times New Roman" w:hAnsi="Times New Roman" w:cs="Times New Roman"/>
          <w:sz w:val="28"/>
          <w:szCs w:val="28"/>
          <w:lang w:val="uk-UA"/>
        </w:rPr>
        <w:t>–</w:t>
      </w:r>
      <w:r w:rsidRPr="004F2036">
        <w:rPr>
          <w:rFonts w:ascii="Times New Roman" w:hAnsi="Times New Roman" w:cs="Times New Roman"/>
          <w:sz w:val="28"/>
          <w:szCs w:val="28"/>
          <w:lang w:val="uk-UA"/>
        </w:rPr>
        <w:t xml:space="preserve"> </w:t>
      </w:r>
      <w:r w:rsidRPr="0029396C">
        <w:rPr>
          <w:rFonts w:ascii="Times New Roman" w:hAnsi="Times New Roman" w:cs="Times New Roman"/>
          <w:sz w:val="28"/>
          <w:szCs w:val="28"/>
          <w:lang w:val="uk-UA"/>
        </w:rPr>
        <w:t xml:space="preserve"> </w:t>
      </w:r>
      <w:r w:rsidRPr="004F2036">
        <w:rPr>
          <w:rFonts w:ascii="Times New Roman" w:hAnsi="Times New Roman" w:cs="Times New Roman"/>
          <w:sz w:val="28"/>
          <w:szCs w:val="28"/>
          <w:lang w:val="uk-UA"/>
        </w:rPr>
        <w:t>Освіта /Педагогіка</w:t>
      </w:r>
    </w:p>
    <w:p w14:paraId="074D81ED" w14:textId="77777777" w:rsidR="00A41258" w:rsidRDefault="00A41258" w:rsidP="00A41258">
      <w:pPr>
        <w:jc w:val="center"/>
        <w:rPr>
          <w:rFonts w:ascii="Times New Roman" w:hAnsi="Times New Roman" w:cs="Times New Roman"/>
          <w:sz w:val="28"/>
          <w:szCs w:val="28"/>
          <w:lang w:val="uk-UA"/>
        </w:rPr>
      </w:pPr>
      <w:r>
        <w:rPr>
          <w:rFonts w:ascii="Times New Roman" w:hAnsi="Times New Roman" w:cs="Times New Roman"/>
          <w:sz w:val="28"/>
          <w:szCs w:val="28"/>
          <w:lang w:val="uk-UA"/>
        </w:rPr>
        <w:t>Подається на здобуття наукового ступеня кандидата педагогічних наук</w:t>
      </w:r>
    </w:p>
    <w:p w14:paraId="437E09B6" w14:textId="77777777" w:rsidR="00A41258" w:rsidRDefault="00A41258" w:rsidP="00A41258">
      <w:pPr>
        <w:jc w:val="center"/>
        <w:rPr>
          <w:rFonts w:ascii="Times New Roman" w:hAnsi="Times New Roman" w:cs="Times New Roman"/>
          <w:sz w:val="28"/>
          <w:szCs w:val="28"/>
          <w:lang w:val="uk-UA"/>
        </w:rPr>
      </w:pPr>
    </w:p>
    <w:p w14:paraId="554766D2" w14:textId="77777777" w:rsidR="00A41258" w:rsidRDefault="00A41258" w:rsidP="00A41258">
      <w:pPr>
        <w:jc w:val="center"/>
        <w:rPr>
          <w:rFonts w:ascii="Times New Roman" w:hAnsi="Times New Roman" w:cs="Times New Roman"/>
          <w:sz w:val="28"/>
          <w:szCs w:val="28"/>
          <w:lang w:val="uk-UA"/>
        </w:rPr>
      </w:pPr>
      <w:r>
        <w:rPr>
          <w:rFonts w:ascii="Times New Roman" w:hAnsi="Times New Roman" w:cs="Times New Roman"/>
          <w:sz w:val="28"/>
          <w:szCs w:val="28"/>
          <w:lang w:val="uk-UA"/>
        </w:rPr>
        <w:t>Дисертація містить результати власних досліджень. Використання ідей,</w:t>
      </w:r>
    </w:p>
    <w:p w14:paraId="2F405D6F" w14:textId="77777777" w:rsidR="00A41258" w:rsidRPr="0029396C" w:rsidRDefault="00A41258" w:rsidP="00A41258">
      <w:pPr>
        <w:jc w:val="center"/>
        <w:rPr>
          <w:rFonts w:ascii="Times New Roman" w:hAnsi="Times New Roman" w:cs="Times New Roman"/>
          <w:sz w:val="28"/>
          <w:szCs w:val="28"/>
          <w:lang w:val="ru-RU"/>
        </w:rPr>
      </w:pPr>
      <w:r>
        <w:rPr>
          <w:rFonts w:ascii="Times New Roman" w:hAnsi="Times New Roman" w:cs="Times New Roman"/>
          <w:sz w:val="28"/>
          <w:szCs w:val="28"/>
          <w:lang w:val="uk-UA"/>
        </w:rPr>
        <w:t>результатів і текстів інших авторів мають покликання на відповідне джерело</w:t>
      </w:r>
      <w:r w:rsidRPr="0029396C">
        <w:rPr>
          <w:rFonts w:ascii="Times New Roman" w:hAnsi="Times New Roman" w:cs="Times New Roman"/>
          <w:sz w:val="28"/>
          <w:szCs w:val="28"/>
          <w:lang w:val="ru-RU"/>
        </w:rPr>
        <w:t>.</w:t>
      </w:r>
    </w:p>
    <w:p w14:paraId="534D2851" w14:textId="77777777" w:rsidR="00A41258" w:rsidRPr="0029396C" w:rsidRDefault="00A41258" w:rsidP="00A41258">
      <w:pPr>
        <w:jc w:val="center"/>
        <w:rPr>
          <w:rFonts w:ascii="Times New Roman" w:hAnsi="Times New Roman" w:cs="Times New Roman"/>
          <w:sz w:val="28"/>
          <w:szCs w:val="28"/>
          <w:lang w:val="ru-RU"/>
        </w:rPr>
      </w:pPr>
    </w:p>
    <w:p w14:paraId="52107FB8" w14:textId="77777777" w:rsidR="00A41258" w:rsidRDefault="00A41258" w:rsidP="00A41258">
      <w:pPr>
        <w:jc w:val="both"/>
        <w:rPr>
          <w:rFonts w:ascii="Times New Roman" w:hAnsi="Times New Roman" w:cs="Times New Roman"/>
          <w:sz w:val="28"/>
          <w:szCs w:val="28"/>
          <w:lang w:val="uk-UA"/>
        </w:rPr>
      </w:pPr>
      <w:r>
        <w:rPr>
          <w:rFonts w:ascii="Times New Roman" w:hAnsi="Times New Roman" w:cs="Times New Roman"/>
          <w:sz w:val="28"/>
          <w:szCs w:val="28"/>
          <w:lang w:val="uk-UA"/>
        </w:rPr>
        <w:t>Науковий керівник: Бадер Світлана Олександрівна, доктор педагогічних наук, професор, професор кафедри розвитку дитини раннього і дошкільного віку  ДЗ «Луганський національний університет імені Тараса Шевченка»</w:t>
      </w:r>
    </w:p>
    <w:p w14:paraId="5E009CF2" w14:textId="77777777" w:rsidR="00A41258" w:rsidRPr="0029396C" w:rsidRDefault="00A41258" w:rsidP="00A41258">
      <w:pPr>
        <w:jc w:val="right"/>
        <w:rPr>
          <w:rFonts w:ascii="Times New Roman" w:hAnsi="Times New Roman" w:cs="Times New Roman"/>
          <w:sz w:val="28"/>
          <w:szCs w:val="28"/>
          <w:lang w:val="ru-RU"/>
        </w:rPr>
      </w:pPr>
    </w:p>
    <w:p w14:paraId="5891C75B" w14:textId="77777777" w:rsidR="00A41258" w:rsidRDefault="00A41258" w:rsidP="00A41258">
      <w:pPr>
        <w:jc w:val="center"/>
        <w:rPr>
          <w:rFonts w:ascii="Times New Roman" w:hAnsi="Times New Roman" w:cs="Times New Roman"/>
          <w:b/>
          <w:sz w:val="28"/>
          <w:szCs w:val="28"/>
          <w:lang w:val="uk-UA"/>
        </w:rPr>
      </w:pPr>
    </w:p>
    <w:p w14:paraId="6B99C6EC" w14:textId="77777777" w:rsidR="00A41258" w:rsidRPr="00F04A90" w:rsidRDefault="00A41258" w:rsidP="00A41258">
      <w:pPr>
        <w:jc w:val="center"/>
        <w:rPr>
          <w:rFonts w:ascii="Times New Roman" w:hAnsi="Times New Roman" w:cs="Times New Roman"/>
          <w:b/>
          <w:sz w:val="28"/>
          <w:szCs w:val="28"/>
          <w:lang w:val="uk-UA"/>
        </w:rPr>
      </w:pPr>
      <w:r>
        <w:rPr>
          <w:rFonts w:ascii="Times New Roman" w:hAnsi="Times New Roman" w:cs="Times New Roman"/>
          <w:b/>
          <w:sz w:val="28"/>
          <w:szCs w:val="28"/>
          <w:lang w:val="uk-UA"/>
        </w:rPr>
        <w:br w:type="column"/>
      </w:r>
      <w:r w:rsidR="00DA73B8" w:rsidRPr="00C55B11">
        <w:rPr>
          <w:rFonts w:ascii="Times New Roman" w:hAnsi="Times New Roman" w:cs="Times New Roman"/>
          <w:b/>
          <w:sz w:val="28"/>
          <w:szCs w:val="28"/>
          <w:lang w:val="uk-UA"/>
        </w:rPr>
        <w:lastRenderedPageBreak/>
        <w:t>ЗМІСТ</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02"/>
        <w:gridCol w:w="886"/>
      </w:tblGrid>
      <w:tr w:rsidR="00A41258" w:rsidRPr="00AC2EC1" w14:paraId="740EA053" w14:textId="77777777" w:rsidTr="000631E9">
        <w:tc>
          <w:tcPr>
            <w:tcW w:w="8638" w:type="dxa"/>
          </w:tcPr>
          <w:p w14:paraId="057135E9" w14:textId="77777777" w:rsidR="00A41258" w:rsidRPr="000D5837" w:rsidRDefault="00A41258" w:rsidP="000631E9">
            <w:pPr>
              <w:spacing w:line="276" w:lineRule="auto"/>
              <w:jc w:val="both"/>
              <w:rPr>
                <w:rFonts w:ascii="Times New Roman" w:hAnsi="Times New Roman" w:cs="Times New Roman"/>
                <w:b/>
                <w:sz w:val="28"/>
                <w:szCs w:val="28"/>
                <w:lang w:val="uk-UA"/>
              </w:rPr>
            </w:pPr>
            <w:r w:rsidRPr="000D5837">
              <w:rPr>
                <w:rFonts w:ascii="Times New Roman" w:hAnsi="Times New Roman" w:cs="Times New Roman"/>
                <w:b/>
                <w:sz w:val="28"/>
                <w:szCs w:val="28"/>
                <w:lang w:val="uk-UA"/>
              </w:rPr>
              <w:t>АННОТАЦІЇ…………………………………………………………..</w:t>
            </w:r>
          </w:p>
        </w:tc>
        <w:tc>
          <w:tcPr>
            <w:tcW w:w="1040" w:type="dxa"/>
          </w:tcPr>
          <w:p w14:paraId="632DEDF4" w14:textId="77777777" w:rsidR="00A41258" w:rsidRPr="00FF5481" w:rsidRDefault="00A41258" w:rsidP="000631E9">
            <w:pPr>
              <w:spacing w:line="276" w:lineRule="auto"/>
              <w:rPr>
                <w:rFonts w:ascii="Times New Roman" w:hAnsi="Times New Roman" w:cs="Times New Roman"/>
                <w:sz w:val="28"/>
                <w:szCs w:val="28"/>
                <w:lang w:val="uk-UA"/>
              </w:rPr>
            </w:pPr>
            <w:r w:rsidRPr="00FF5481">
              <w:rPr>
                <w:rFonts w:ascii="Times New Roman" w:hAnsi="Times New Roman" w:cs="Times New Roman"/>
                <w:sz w:val="28"/>
                <w:szCs w:val="28"/>
                <w:lang w:val="uk-UA"/>
              </w:rPr>
              <w:t>3</w:t>
            </w:r>
          </w:p>
        </w:tc>
      </w:tr>
      <w:tr w:rsidR="00A41258" w:rsidRPr="00AC2EC1" w14:paraId="522151F1" w14:textId="77777777" w:rsidTr="000631E9">
        <w:tc>
          <w:tcPr>
            <w:tcW w:w="8638" w:type="dxa"/>
          </w:tcPr>
          <w:p w14:paraId="70298590" w14:textId="77777777" w:rsidR="00A41258" w:rsidRPr="000D5837" w:rsidRDefault="00A41258" w:rsidP="000631E9">
            <w:pPr>
              <w:spacing w:line="276" w:lineRule="auto"/>
              <w:jc w:val="both"/>
              <w:rPr>
                <w:rFonts w:ascii="Times New Roman" w:hAnsi="Times New Roman" w:cs="Times New Roman"/>
                <w:b/>
                <w:sz w:val="28"/>
                <w:szCs w:val="28"/>
                <w:lang w:val="uk-UA"/>
              </w:rPr>
            </w:pPr>
            <w:r w:rsidRPr="000D5837">
              <w:rPr>
                <w:rFonts w:ascii="Times New Roman" w:hAnsi="Times New Roman" w:cs="Times New Roman"/>
                <w:b/>
                <w:bCs/>
                <w:sz w:val="28"/>
                <w:szCs w:val="28"/>
                <w:lang w:val="ru-RU"/>
              </w:rPr>
              <w:t>СПИСОК ПУБЛІКАЦІЙ ЗДОБУВАЧА ЗА ТЕМОЮ ДИСЕРТАЦІЇ</w:t>
            </w:r>
            <w:r w:rsidRPr="000D5837">
              <w:rPr>
                <w:rFonts w:ascii="Times New Roman" w:hAnsi="Times New Roman" w:cs="Times New Roman"/>
                <w:b/>
                <w:bCs/>
                <w:sz w:val="28"/>
                <w:szCs w:val="28"/>
                <w:lang w:val="uk-UA"/>
              </w:rPr>
              <w:t>……………………………………………………………..</w:t>
            </w:r>
          </w:p>
        </w:tc>
        <w:tc>
          <w:tcPr>
            <w:tcW w:w="1040" w:type="dxa"/>
          </w:tcPr>
          <w:p w14:paraId="03F5D76F" w14:textId="77777777" w:rsidR="00A41258" w:rsidRPr="00FF5481" w:rsidRDefault="00A41258" w:rsidP="000631E9">
            <w:pPr>
              <w:spacing w:line="276" w:lineRule="auto"/>
              <w:rPr>
                <w:rFonts w:ascii="Times New Roman" w:hAnsi="Times New Roman" w:cs="Times New Roman"/>
                <w:sz w:val="28"/>
                <w:szCs w:val="28"/>
                <w:lang w:val="uk-UA"/>
              </w:rPr>
            </w:pPr>
          </w:p>
          <w:p w14:paraId="09566304" w14:textId="16BEED8D" w:rsidR="00915032" w:rsidRPr="00FF5481" w:rsidRDefault="00FF5481" w:rsidP="000631E9">
            <w:pPr>
              <w:spacing w:line="276" w:lineRule="auto"/>
              <w:rPr>
                <w:rFonts w:ascii="Times New Roman" w:hAnsi="Times New Roman" w:cs="Times New Roman"/>
                <w:sz w:val="28"/>
                <w:szCs w:val="28"/>
                <w:lang w:val="uk-UA"/>
              </w:rPr>
            </w:pPr>
            <w:r w:rsidRPr="00FF5481">
              <w:rPr>
                <w:rFonts w:ascii="Times New Roman" w:hAnsi="Times New Roman" w:cs="Times New Roman"/>
                <w:sz w:val="28"/>
                <w:szCs w:val="28"/>
                <w:lang w:val="uk-UA"/>
              </w:rPr>
              <w:t>14</w:t>
            </w:r>
          </w:p>
        </w:tc>
      </w:tr>
      <w:tr w:rsidR="00A41258" w:rsidRPr="00AC2EC1" w14:paraId="7BCE152A" w14:textId="77777777" w:rsidTr="000631E9">
        <w:tc>
          <w:tcPr>
            <w:tcW w:w="8638" w:type="dxa"/>
          </w:tcPr>
          <w:p w14:paraId="63515AF2" w14:textId="77777777" w:rsidR="00A41258" w:rsidRDefault="00A41258" w:rsidP="000631E9">
            <w:pPr>
              <w:spacing w:line="276"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ВСТУП……………………………………………………………………..</w:t>
            </w:r>
          </w:p>
        </w:tc>
        <w:tc>
          <w:tcPr>
            <w:tcW w:w="1040" w:type="dxa"/>
          </w:tcPr>
          <w:p w14:paraId="431AF24C" w14:textId="77777777" w:rsidR="00A41258" w:rsidRPr="00FF5481" w:rsidRDefault="00225579" w:rsidP="000631E9">
            <w:pPr>
              <w:spacing w:line="276" w:lineRule="auto"/>
              <w:rPr>
                <w:rFonts w:ascii="Times New Roman" w:hAnsi="Times New Roman" w:cs="Times New Roman"/>
                <w:sz w:val="28"/>
                <w:szCs w:val="28"/>
                <w:lang w:val="uk-UA"/>
              </w:rPr>
            </w:pPr>
            <w:r w:rsidRPr="00FF5481">
              <w:rPr>
                <w:rFonts w:ascii="Times New Roman" w:hAnsi="Times New Roman" w:cs="Times New Roman"/>
                <w:sz w:val="28"/>
                <w:szCs w:val="28"/>
                <w:lang w:val="uk-UA"/>
              </w:rPr>
              <w:t>17</w:t>
            </w:r>
          </w:p>
        </w:tc>
      </w:tr>
      <w:tr w:rsidR="00A41258" w:rsidRPr="00AC2EC1" w14:paraId="233BDB87" w14:textId="77777777" w:rsidTr="000631E9">
        <w:tc>
          <w:tcPr>
            <w:tcW w:w="8638" w:type="dxa"/>
          </w:tcPr>
          <w:p w14:paraId="7ACFECF9" w14:textId="77777777" w:rsidR="000631E9" w:rsidRDefault="000631E9" w:rsidP="000631E9">
            <w:pPr>
              <w:spacing w:line="276" w:lineRule="auto"/>
              <w:jc w:val="both"/>
              <w:rPr>
                <w:rFonts w:ascii="Times New Roman" w:hAnsi="Times New Roman" w:cs="Times New Roman"/>
                <w:b/>
                <w:sz w:val="28"/>
                <w:szCs w:val="28"/>
                <w:lang w:val="uk-UA"/>
              </w:rPr>
            </w:pPr>
          </w:p>
          <w:p w14:paraId="2C0ED802" w14:textId="5042AFB8" w:rsidR="00A41258" w:rsidRPr="00C55B11" w:rsidRDefault="007660DE" w:rsidP="00F56515">
            <w:pPr>
              <w:spacing w:line="276" w:lineRule="auto"/>
              <w:jc w:val="both"/>
              <w:rPr>
                <w:rFonts w:ascii="Times New Roman" w:hAnsi="Times New Roman" w:cs="Times New Roman"/>
                <w:b/>
                <w:sz w:val="28"/>
                <w:szCs w:val="28"/>
                <w:lang w:val="uk-UA"/>
              </w:rPr>
            </w:pPr>
            <w:r w:rsidRPr="00C55B11">
              <w:rPr>
                <w:rFonts w:ascii="Times New Roman" w:hAnsi="Times New Roman" w:cs="Times New Roman"/>
                <w:b/>
                <w:sz w:val="28"/>
                <w:szCs w:val="28"/>
                <w:lang w:val="uk-UA"/>
              </w:rPr>
              <w:t xml:space="preserve">РОЗДІЛ 1. </w:t>
            </w:r>
            <w:r w:rsidR="00A41258" w:rsidRPr="00C55B11">
              <w:rPr>
                <w:rFonts w:ascii="Times New Roman" w:hAnsi="Times New Roman" w:cs="Times New Roman"/>
                <w:b/>
                <w:sz w:val="28"/>
                <w:szCs w:val="28"/>
                <w:lang w:val="uk-UA"/>
              </w:rPr>
              <w:t>ТЕОРЕТИКО</w:t>
            </w:r>
            <w:r w:rsidR="00A41258" w:rsidRPr="00C55B11">
              <w:rPr>
                <w:rFonts w:ascii="Times New Roman" w:hAnsi="Times New Roman" w:cs="Times New Roman"/>
                <w:sz w:val="28"/>
                <w:szCs w:val="28"/>
                <w:lang w:val="uk-UA"/>
              </w:rPr>
              <w:t>-</w:t>
            </w:r>
            <w:r w:rsidR="00A41258" w:rsidRPr="00C55B11">
              <w:rPr>
                <w:rFonts w:ascii="Times New Roman" w:hAnsi="Times New Roman" w:cs="Times New Roman"/>
                <w:b/>
                <w:sz w:val="28"/>
                <w:szCs w:val="28"/>
                <w:lang w:val="uk-UA"/>
              </w:rPr>
              <w:t>МЕТОДОЛ</w:t>
            </w:r>
            <w:r w:rsidR="00F56515">
              <w:rPr>
                <w:rFonts w:ascii="Times New Roman" w:hAnsi="Times New Roman" w:cs="Times New Roman"/>
                <w:b/>
                <w:sz w:val="28"/>
                <w:szCs w:val="28"/>
                <w:lang w:val="uk-UA"/>
              </w:rPr>
              <w:t>ОГІЧНІ ЗАСАДИ ФОРМУВАННЯ ЛІДЕРСЬК</w:t>
            </w:r>
            <w:r w:rsidR="00A41258" w:rsidRPr="00C55B11">
              <w:rPr>
                <w:rFonts w:ascii="Times New Roman" w:hAnsi="Times New Roman" w:cs="Times New Roman"/>
                <w:b/>
                <w:sz w:val="28"/>
                <w:szCs w:val="28"/>
                <w:lang w:val="uk-UA"/>
              </w:rPr>
              <w:t>ОЇ КОМПЕТЕНТ</w:t>
            </w:r>
            <w:r w:rsidR="00F56515">
              <w:rPr>
                <w:rFonts w:ascii="Times New Roman" w:hAnsi="Times New Roman" w:cs="Times New Roman"/>
                <w:b/>
                <w:sz w:val="28"/>
                <w:szCs w:val="28"/>
                <w:lang w:val="uk-UA"/>
              </w:rPr>
              <w:t>Н</w:t>
            </w:r>
            <w:r w:rsidR="00A41258" w:rsidRPr="00C55B11">
              <w:rPr>
                <w:rFonts w:ascii="Times New Roman" w:hAnsi="Times New Roman" w:cs="Times New Roman"/>
                <w:b/>
                <w:sz w:val="28"/>
                <w:szCs w:val="28"/>
                <w:lang w:val="uk-UA"/>
              </w:rPr>
              <w:t>ОСТІ МАЙБУТНІХ ВИХОВАТЕЛІВ У ПРОЦЕСІ ФАХОВОЇ ПІДГОТОВКИ…………………………………………………………</w:t>
            </w:r>
            <w:r w:rsidR="00B3476E" w:rsidRPr="00C55B11">
              <w:rPr>
                <w:rFonts w:ascii="Times New Roman" w:hAnsi="Times New Roman" w:cs="Times New Roman"/>
                <w:b/>
                <w:sz w:val="28"/>
                <w:szCs w:val="28"/>
                <w:lang w:val="uk-UA"/>
              </w:rPr>
              <w:t>….</w:t>
            </w:r>
          </w:p>
        </w:tc>
        <w:tc>
          <w:tcPr>
            <w:tcW w:w="1040" w:type="dxa"/>
          </w:tcPr>
          <w:p w14:paraId="50817FFF" w14:textId="77777777" w:rsidR="00915032" w:rsidRPr="003D10B3" w:rsidRDefault="00915032" w:rsidP="000631E9">
            <w:pPr>
              <w:spacing w:line="276" w:lineRule="auto"/>
              <w:rPr>
                <w:rFonts w:ascii="Times New Roman" w:hAnsi="Times New Roman" w:cs="Times New Roman"/>
                <w:sz w:val="28"/>
                <w:szCs w:val="28"/>
                <w:lang w:val="uk-UA"/>
              </w:rPr>
            </w:pPr>
          </w:p>
          <w:p w14:paraId="1318271E" w14:textId="77777777" w:rsidR="00915032" w:rsidRPr="003D10B3" w:rsidRDefault="00915032" w:rsidP="000631E9">
            <w:pPr>
              <w:spacing w:line="276" w:lineRule="auto"/>
              <w:rPr>
                <w:rFonts w:ascii="Times New Roman" w:hAnsi="Times New Roman" w:cs="Times New Roman"/>
                <w:sz w:val="28"/>
                <w:szCs w:val="28"/>
                <w:lang w:val="uk-UA"/>
              </w:rPr>
            </w:pPr>
          </w:p>
          <w:p w14:paraId="20A15655" w14:textId="0532B64C" w:rsidR="00915032" w:rsidRDefault="00915032" w:rsidP="000631E9">
            <w:pPr>
              <w:spacing w:line="276" w:lineRule="auto"/>
              <w:rPr>
                <w:rFonts w:ascii="Times New Roman" w:hAnsi="Times New Roman" w:cs="Times New Roman"/>
                <w:sz w:val="28"/>
                <w:szCs w:val="28"/>
                <w:lang w:val="uk-UA"/>
              </w:rPr>
            </w:pPr>
          </w:p>
          <w:p w14:paraId="058840DA" w14:textId="77777777" w:rsidR="00C133BC" w:rsidRPr="003D10B3" w:rsidRDefault="00C133BC" w:rsidP="000631E9">
            <w:pPr>
              <w:spacing w:line="276" w:lineRule="auto"/>
              <w:rPr>
                <w:rFonts w:ascii="Times New Roman" w:hAnsi="Times New Roman" w:cs="Times New Roman"/>
                <w:sz w:val="28"/>
                <w:szCs w:val="28"/>
                <w:lang w:val="uk-UA"/>
              </w:rPr>
            </w:pPr>
          </w:p>
          <w:p w14:paraId="6879C9B4" w14:textId="77777777" w:rsidR="00A41258" w:rsidRPr="003D10B3" w:rsidRDefault="00225579" w:rsidP="000631E9">
            <w:pPr>
              <w:spacing w:line="276" w:lineRule="auto"/>
              <w:rPr>
                <w:rFonts w:ascii="Times New Roman" w:hAnsi="Times New Roman" w:cs="Times New Roman"/>
                <w:sz w:val="28"/>
                <w:szCs w:val="28"/>
                <w:lang w:val="uk-UA"/>
              </w:rPr>
            </w:pPr>
            <w:r w:rsidRPr="003D10B3">
              <w:rPr>
                <w:rFonts w:ascii="Times New Roman" w:hAnsi="Times New Roman" w:cs="Times New Roman"/>
                <w:sz w:val="28"/>
                <w:szCs w:val="28"/>
                <w:lang w:val="uk-UA"/>
              </w:rPr>
              <w:t>27</w:t>
            </w:r>
          </w:p>
        </w:tc>
      </w:tr>
      <w:tr w:rsidR="00A41258" w:rsidRPr="007D7CE2" w14:paraId="48B4981A" w14:textId="77777777" w:rsidTr="000631E9">
        <w:tc>
          <w:tcPr>
            <w:tcW w:w="8638" w:type="dxa"/>
          </w:tcPr>
          <w:p w14:paraId="4A619B6A" w14:textId="77777777" w:rsidR="00A41258" w:rsidRPr="00C55B11" w:rsidRDefault="00A41258" w:rsidP="000631E9">
            <w:pPr>
              <w:spacing w:line="276" w:lineRule="auto"/>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1.1. Методологічні засади формування лідерської компетентності майбутніх вихователів</w:t>
            </w:r>
            <w:r w:rsidR="00E22FE3" w:rsidRPr="00C55B11">
              <w:rPr>
                <w:rFonts w:ascii="Times New Roman" w:hAnsi="Times New Roman" w:cs="Times New Roman"/>
                <w:sz w:val="28"/>
                <w:szCs w:val="28"/>
                <w:lang w:val="uk-UA"/>
              </w:rPr>
              <w:t xml:space="preserve"> ЗДО</w:t>
            </w:r>
            <w:r w:rsidRPr="00C55B11">
              <w:rPr>
                <w:rFonts w:ascii="Times New Roman" w:hAnsi="Times New Roman" w:cs="Times New Roman"/>
                <w:sz w:val="28"/>
                <w:szCs w:val="28"/>
                <w:lang w:val="uk-UA"/>
              </w:rPr>
              <w:t>……………………………………………</w:t>
            </w:r>
            <w:r w:rsidR="00B3476E" w:rsidRPr="00C55B11">
              <w:rPr>
                <w:rFonts w:ascii="Times New Roman" w:hAnsi="Times New Roman" w:cs="Times New Roman"/>
                <w:sz w:val="28"/>
                <w:szCs w:val="28"/>
                <w:lang w:val="uk-UA"/>
              </w:rPr>
              <w:t>…..</w:t>
            </w:r>
          </w:p>
        </w:tc>
        <w:tc>
          <w:tcPr>
            <w:tcW w:w="1040" w:type="dxa"/>
          </w:tcPr>
          <w:p w14:paraId="1D941564" w14:textId="77777777" w:rsidR="00915032" w:rsidRPr="003D10B3" w:rsidRDefault="00915032" w:rsidP="000631E9">
            <w:pPr>
              <w:spacing w:line="276" w:lineRule="auto"/>
              <w:rPr>
                <w:rFonts w:ascii="Times New Roman" w:hAnsi="Times New Roman" w:cs="Times New Roman"/>
                <w:sz w:val="28"/>
                <w:szCs w:val="28"/>
                <w:lang w:val="uk-UA"/>
              </w:rPr>
            </w:pPr>
          </w:p>
          <w:p w14:paraId="550555AC" w14:textId="77777777" w:rsidR="00A41258" w:rsidRPr="003D10B3" w:rsidRDefault="00225579" w:rsidP="000631E9">
            <w:pPr>
              <w:spacing w:line="276" w:lineRule="auto"/>
              <w:rPr>
                <w:rFonts w:ascii="Times New Roman" w:hAnsi="Times New Roman" w:cs="Times New Roman"/>
                <w:sz w:val="28"/>
                <w:szCs w:val="28"/>
                <w:lang w:val="uk-UA"/>
              </w:rPr>
            </w:pPr>
            <w:r w:rsidRPr="003D10B3">
              <w:rPr>
                <w:rFonts w:ascii="Times New Roman" w:hAnsi="Times New Roman" w:cs="Times New Roman"/>
                <w:sz w:val="28"/>
                <w:szCs w:val="28"/>
                <w:lang w:val="uk-UA"/>
              </w:rPr>
              <w:t>27</w:t>
            </w:r>
          </w:p>
        </w:tc>
      </w:tr>
      <w:tr w:rsidR="00A41258" w:rsidRPr="00791255" w14:paraId="2CC4D7DD" w14:textId="77777777" w:rsidTr="000631E9">
        <w:tc>
          <w:tcPr>
            <w:tcW w:w="8638" w:type="dxa"/>
          </w:tcPr>
          <w:p w14:paraId="533BF782" w14:textId="77777777" w:rsidR="00A41258" w:rsidRPr="00C55B11" w:rsidRDefault="00A41258" w:rsidP="000631E9">
            <w:pPr>
              <w:spacing w:line="276" w:lineRule="auto"/>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1.2. Сутність і структура лідерської компетентності майбутніх вихователів ЗДО……………………………………………………</w:t>
            </w:r>
            <w:r w:rsidR="002F3571" w:rsidRPr="00C55B11">
              <w:rPr>
                <w:rFonts w:ascii="Times New Roman" w:hAnsi="Times New Roman" w:cs="Times New Roman"/>
                <w:sz w:val="28"/>
                <w:szCs w:val="28"/>
                <w:lang w:val="uk-UA"/>
              </w:rPr>
              <w:t>……</w:t>
            </w:r>
            <w:r w:rsidR="00B3476E" w:rsidRPr="00C55B11">
              <w:rPr>
                <w:rFonts w:ascii="Times New Roman" w:hAnsi="Times New Roman" w:cs="Times New Roman"/>
                <w:sz w:val="28"/>
                <w:szCs w:val="28"/>
                <w:lang w:val="uk-UA"/>
              </w:rPr>
              <w:t>….</w:t>
            </w:r>
          </w:p>
        </w:tc>
        <w:tc>
          <w:tcPr>
            <w:tcW w:w="1040" w:type="dxa"/>
          </w:tcPr>
          <w:p w14:paraId="62E2CCCB" w14:textId="77777777" w:rsidR="00A41258" w:rsidRPr="003D10B3" w:rsidRDefault="00A41258" w:rsidP="000631E9">
            <w:pPr>
              <w:spacing w:line="276" w:lineRule="auto"/>
              <w:rPr>
                <w:rFonts w:ascii="Times New Roman" w:hAnsi="Times New Roman" w:cs="Times New Roman"/>
                <w:sz w:val="28"/>
                <w:szCs w:val="28"/>
                <w:lang w:val="uk-UA"/>
              </w:rPr>
            </w:pPr>
          </w:p>
          <w:p w14:paraId="3E931CCE" w14:textId="6211253C" w:rsidR="003D10B3" w:rsidRPr="003D10B3" w:rsidRDefault="003D10B3" w:rsidP="000631E9">
            <w:pPr>
              <w:spacing w:line="276" w:lineRule="auto"/>
              <w:rPr>
                <w:rFonts w:ascii="Times New Roman" w:hAnsi="Times New Roman" w:cs="Times New Roman"/>
                <w:sz w:val="28"/>
                <w:szCs w:val="28"/>
                <w:lang w:val="uk-UA"/>
              </w:rPr>
            </w:pPr>
            <w:r w:rsidRPr="003D10B3">
              <w:rPr>
                <w:rFonts w:ascii="Times New Roman" w:hAnsi="Times New Roman" w:cs="Times New Roman"/>
                <w:sz w:val="28"/>
                <w:szCs w:val="28"/>
                <w:lang w:val="uk-UA"/>
              </w:rPr>
              <w:t>40</w:t>
            </w:r>
          </w:p>
        </w:tc>
      </w:tr>
      <w:tr w:rsidR="00A41258" w:rsidRPr="00791255" w14:paraId="6B4A484E" w14:textId="77777777" w:rsidTr="000631E9">
        <w:tc>
          <w:tcPr>
            <w:tcW w:w="8638" w:type="dxa"/>
          </w:tcPr>
          <w:p w14:paraId="169A08A3" w14:textId="77777777" w:rsidR="00A41258" w:rsidRPr="00C55B11" w:rsidRDefault="00A41258" w:rsidP="000631E9">
            <w:pPr>
              <w:spacing w:line="276" w:lineRule="auto"/>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1.3. Теоретичне обґрунтування й моделювання технології формування лідерської компетентності майбутніх вихователів у процесі фахової підготовки…………………………………………………………………</w:t>
            </w:r>
            <w:r w:rsidR="00A92B11" w:rsidRPr="00C55B11">
              <w:rPr>
                <w:rFonts w:ascii="Times New Roman" w:hAnsi="Times New Roman" w:cs="Times New Roman"/>
                <w:sz w:val="28"/>
                <w:szCs w:val="28"/>
                <w:lang w:val="uk-UA"/>
              </w:rPr>
              <w:t>…</w:t>
            </w:r>
          </w:p>
        </w:tc>
        <w:tc>
          <w:tcPr>
            <w:tcW w:w="1040" w:type="dxa"/>
          </w:tcPr>
          <w:p w14:paraId="2C8A82BD" w14:textId="77777777" w:rsidR="00A41258" w:rsidRPr="003D10B3" w:rsidRDefault="00A41258" w:rsidP="000631E9">
            <w:pPr>
              <w:spacing w:line="276" w:lineRule="auto"/>
              <w:rPr>
                <w:rFonts w:ascii="Times New Roman" w:hAnsi="Times New Roman" w:cs="Times New Roman"/>
                <w:sz w:val="28"/>
                <w:szCs w:val="28"/>
                <w:lang w:val="uk-UA"/>
              </w:rPr>
            </w:pPr>
          </w:p>
          <w:p w14:paraId="62076FCE" w14:textId="77777777" w:rsidR="003D10B3" w:rsidRPr="003D10B3" w:rsidRDefault="003D10B3" w:rsidP="000631E9">
            <w:pPr>
              <w:spacing w:line="276" w:lineRule="auto"/>
              <w:rPr>
                <w:rFonts w:ascii="Times New Roman" w:hAnsi="Times New Roman" w:cs="Times New Roman"/>
                <w:sz w:val="28"/>
                <w:szCs w:val="28"/>
                <w:lang w:val="uk-UA"/>
              </w:rPr>
            </w:pPr>
          </w:p>
          <w:p w14:paraId="2E4A1667" w14:textId="533C9080" w:rsidR="003D10B3" w:rsidRPr="00DE373C" w:rsidRDefault="003D10B3" w:rsidP="000631E9">
            <w:pPr>
              <w:spacing w:line="276" w:lineRule="auto"/>
              <w:rPr>
                <w:rFonts w:ascii="Times New Roman" w:hAnsi="Times New Roman" w:cs="Times New Roman"/>
                <w:color w:val="FF0000"/>
                <w:sz w:val="28"/>
                <w:szCs w:val="28"/>
                <w:lang w:val="uk-UA"/>
              </w:rPr>
            </w:pPr>
            <w:r w:rsidRPr="003D10B3">
              <w:rPr>
                <w:rFonts w:ascii="Times New Roman" w:hAnsi="Times New Roman" w:cs="Times New Roman"/>
                <w:sz w:val="28"/>
                <w:szCs w:val="28"/>
                <w:lang w:val="uk-UA"/>
              </w:rPr>
              <w:t>59</w:t>
            </w:r>
          </w:p>
        </w:tc>
      </w:tr>
      <w:tr w:rsidR="00A41258" w:rsidRPr="00782DDC" w14:paraId="77DE92BA" w14:textId="77777777" w:rsidTr="000631E9">
        <w:tc>
          <w:tcPr>
            <w:tcW w:w="8638" w:type="dxa"/>
          </w:tcPr>
          <w:p w14:paraId="1BC4BED7" w14:textId="77777777" w:rsidR="00A41258" w:rsidRPr="00C55B11" w:rsidRDefault="00A41258" w:rsidP="000631E9">
            <w:pPr>
              <w:pStyle w:val="a4"/>
              <w:spacing w:line="276" w:lineRule="auto"/>
              <w:ind w:left="34"/>
              <w:rPr>
                <w:rFonts w:ascii="Times New Roman" w:hAnsi="Times New Roman" w:cs="Times New Roman"/>
                <w:sz w:val="28"/>
                <w:szCs w:val="28"/>
                <w:lang w:val="uk-UA"/>
              </w:rPr>
            </w:pPr>
            <w:r w:rsidRPr="00C55B11">
              <w:rPr>
                <w:rFonts w:ascii="Times New Roman" w:hAnsi="Times New Roman" w:cs="Times New Roman"/>
                <w:sz w:val="28"/>
                <w:szCs w:val="28"/>
                <w:lang w:val="uk-UA"/>
              </w:rPr>
              <w:t>Висновки до першого</w:t>
            </w:r>
            <w:r w:rsidR="00A92B11" w:rsidRPr="00C55B11">
              <w:rPr>
                <w:rFonts w:ascii="Times New Roman" w:hAnsi="Times New Roman" w:cs="Times New Roman"/>
                <w:sz w:val="28"/>
                <w:szCs w:val="28"/>
                <w:lang w:val="uk-UA"/>
              </w:rPr>
              <w:t xml:space="preserve"> розділу .</w:t>
            </w:r>
            <w:r w:rsidRPr="00C55B11">
              <w:rPr>
                <w:rFonts w:ascii="Times New Roman" w:hAnsi="Times New Roman" w:cs="Times New Roman"/>
                <w:sz w:val="28"/>
                <w:szCs w:val="28"/>
                <w:lang w:val="uk-UA"/>
              </w:rPr>
              <w:t>…………………………………………</w:t>
            </w:r>
            <w:r w:rsidR="00B3476E" w:rsidRPr="00C55B11">
              <w:rPr>
                <w:rFonts w:ascii="Times New Roman" w:hAnsi="Times New Roman" w:cs="Times New Roman"/>
                <w:sz w:val="28"/>
                <w:szCs w:val="28"/>
                <w:lang w:val="uk-UA"/>
              </w:rPr>
              <w:t>….</w:t>
            </w:r>
          </w:p>
        </w:tc>
        <w:tc>
          <w:tcPr>
            <w:tcW w:w="1040" w:type="dxa"/>
          </w:tcPr>
          <w:p w14:paraId="65DA0429" w14:textId="0FA832C9" w:rsidR="00A41258" w:rsidRPr="00782DDC" w:rsidRDefault="00EB692B" w:rsidP="000631E9">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80</w:t>
            </w:r>
          </w:p>
        </w:tc>
      </w:tr>
      <w:tr w:rsidR="00A41258" w:rsidRPr="00A92B11" w14:paraId="5868FFB9" w14:textId="77777777" w:rsidTr="000631E9">
        <w:tc>
          <w:tcPr>
            <w:tcW w:w="8638" w:type="dxa"/>
          </w:tcPr>
          <w:p w14:paraId="251E6A5D" w14:textId="77777777" w:rsidR="000631E9" w:rsidRDefault="000631E9" w:rsidP="000631E9">
            <w:pPr>
              <w:spacing w:line="276" w:lineRule="auto"/>
              <w:jc w:val="both"/>
              <w:rPr>
                <w:rFonts w:ascii="Times New Roman" w:hAnsi="Times New Roman" w:cs="Times New Roman"/>
                <w:b/>
                <w:sz w:val="28"/>
                <w:szCs w:val="28"/>
                <w:lang w:val="uk-UA"/>
              </w:rPr>
            </w:pPr>
          </w:p>
          <w:p w14:paraId="30AFD0BF" w14:textId="26B1C106" w:rsidR="00A41258" w:rsidRPr="00C55B11" w:rsidRDefault="007660DE" w:rsidP="00F56515">
            <w:pPr>
              <w:spacing w:line="276" w:lineRule="auto"/>
              <w:jc w:val="both"/>
              <w:rPr>
                <w:rFonts w:ascii="Times New Roman" w:hAnsi="Times New Roman" w:cs="Times New Roman"/>
                <w:b/>
                <w:sz w:val="28"/>
                <w:szCs w:val="28"/>
                <w:lang w:val="uk-UA"/>
              </w:rPr>
            </w:pPr>
            <w:r w:rsidRPr="00C55B11">
              <w:rPr>
                <w:rFonts w:ascii="Times New Roman" w:hAnsi="Times New Roman" w:cs="Times New Roman"/>
                <w:b/>
                <w:sz w:val="28"/>
                <w:szCs w:val="28"/>
                <w:lang w:val="uk-UA"/>
              </w:rPr>
              <w:t>РОЗДІЛ 2</w:t>
            </w:r>
            <w:r w:rsidR="00A41258" w:rsidRPr="00C55B11">
              <w:rPr>
                <w:rFonts w:ascii="Times New Roman" w:hAnsi="Times New Roman" w:cs="Times New Roman"/>
                <w:b/>
                <w:sz w:val="28"/>
                <w:szCs w:val="28"/>
                <w:lang w:val="uk-UA"/>
              </w:rPr>
              <w:t>. ЕКСПЕРИМЕНТАЛЬНА ПЕРЕВІРКА ЕФЕКТИВНОСТІ ТЕХНОЛОГІЇ ФОРМУВАННЯ ЛІДЕРС</w:t>
            </w:r>
            <w:r w:rsidR="00F56515">
              <w:rPr>
                <w:rFonts w:ascii="Times New Roman" w:hAnsi="Times New Roman" w:cs="Times New Roman"/>
                <w:b/>
                <w:sz w:val="28"/>
                <w:szCs w:val="28"/>
                <w:lang w:val="uk-UA"/>
              </w:rPr>
              <w:t>ЬК</w:t>
            </w:r>
            <w:r w:rsidR="00A41258" w:rsidRPr="00C55B11">
              <w:rPr>
                <w:rFonts w:ascii="Times New Roman" w:hAnsi="Times New Roman" w:cs="Times New Roman"/>
                <w:b/>
                <w:sz w:val="28"/>
                <w:szCs w:val="28"/>
                <w:lang w:val="uk-UA"/>
              </w:rPr>
              <w:t xml:space="preserve">ОЇ </w:t>
            </w:r>
            <w:r w:rsidR="00F56515">
              <w:rPr>
                <w:rFonts w:ascii="Times New Roman" w:hAnsi="Times New Roman" w:cs="Times New Roman"/>
                <w:b/>
                <w:sz w:val="28"/>
                <w:szCs w:val="28"/>
                <w:lang w:val="uk-UA"/>
              </w:rPr>
              <w:t>КОМПЕТЕНТН</w:t>
            </w:r>
            <w:r w:rsidR="00A41258" w:rsidRPr="00C55B11">
              <w:rPr>
                <w:rFonts w:ascii="Times New Roman" w:hAnsi="Times New Roman" w:cs="Times New Roman"/>
                <w:b/>
                <w:sz w:val="28"/>
                <w:szCs w:val="28"/>
                <w:lang w:val="uk-UA"/>
              </w:rPr>
              <w:t>ОСТІ МАЙБУТНІХ ВИХОВАТЕЛІВ У ПРОЦЕСІ ФАХОВОЇ ПІДГОТОВКИ……………………………………………</w:t>
            </w:r>
            <w:r w:rsidR="00A92B11" w:rsidRPr="00C55B11">
              <w:rPr>
                <w:rFonts w:ascii="Times New Roman" w:hAnsi="Times New Roman" w:cs="Times New Roman"/>
                <w:b/>
                <w:sz w:val="28"/>
                <w:szCs w:val="28"/>
                <w:lang w:val="uk-UA"/>
              </w:rPr>
              <w:t>…</w:t>
            </w:r>
          </w:p>
        </w:tc>
        <w:tc>
          <w:tcPr>
            <w:tcW w:w="1040" w:type="dxa"/>
          </w:tcPr>
          <w:p w14:paraId="5817C743" w14:textId="77777777" w:rsidR="00A41258" w:rsidRDefault="00A41258" w:rsidP="000631E9">
            <w:pPr>
              <w:spacing w:line="276" w:lineRule="auto"/>
              <w:rPr>
                <w:rFonts w:ascii="Times New Roman" w:hAnsi="Times New Roman" w:cs="Times New Roman"/>
                <w:sz w:val="28"/>
                <w:szCs w:val="28"/>
                <w:lang w:val="uk-UA"/>
              </w:rPr>
            </w:pPr>
          </w:p>
          <w:p w14:paraId="44E4C8F9" w14:textId="77777777" w:rsidR="00EB692B" w:rsidRDefault="00EB692B" w:rsidP="000631E9">
            <w:pPr>
              <w:spacing w:line="276" w:lineRule="auto"/>
              <w:rPr>
                <w:rFonts w:ascii="Times New Roman" w:hAnsi="Times New Roman" w:cs="Times New Roman"/>
                <w:sz w:val="28"/>
                <w:szCs w:val="28"/>
                <w:lang w:val="uk-UA"/>
              </w:rPr>
            </w:pPr>
          </w:p>
          <w:p w14:paraId="39514F2E" w14:textId="77777777" w:rsidR="00EB692B" w:rsidRDefault="00EB692B" w:rsidP="000631E9">
            <w:pPr>
              <w:spacing w:line="276" w:lineRule="auto"/>
              <w:rPr>
                <w:rFonts w:ascii="Times New Roman" w:hAnsi="Times New Roman" w:cs="Times New Roman"/>
                <w:sz w:val="28"/>
                <w:szCs w:val="28"/>
                <w:lang w:val="uk-UA"/>
              </w:rPr>
            </w:pPr>
          </w:p>
          <w:p w14:paraId="63E80DDF" w14:textId="0F572E36" w:rsidR="00EB692B" w:rsidRPr="00782DDC" w:rsidRDefault="00EB52D1" w:rsidP="000631E9">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8</w:t>
            </w:r>
            <w:r w:rsidR="0006586D">
              <w:rPr>
                <w:rFonts w:ascii="Times New Roman" w:hAnsi="Times New Roman" w:cs="Times New Roman"/>
                <w:sz w:val="28"/>
                <w:szCs w:val="28"/>
                <w:lang w:val="uk-UA"/>
              </w:rPr>
              <w:t>3</w:t>
            </w:r>
          </w:p>
        </w:tc>
      </w:tr>
      <w:tr w:rsidR="00A41258" w:rsidRPr="00791255" w14:paraId="5BAE55ED" w14:textId="77777777" w:rsidTr="000631E9">
        <w:tc>
          <w:tcPr>
            <w:tcW w:w="8638" w:type="dxa"/>
          </w:tcPr>
          <w:p w14:paraId="4F2742A2" w14:textId="77777777" w:rsidR="00A41258" w:rsidRPr="00782DDC" w:rsidRDefault="00A41258" w:rsidP="000631E9">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2.1. Діагностика сформованості лідерської компетентності майбутніх вихователів ЗДО…………………………………………………………</w:t>
            </w:r>
          </w:p>
        </w:tc>
        <w:tc>
          <w:tcPr>
            <w:tcW w:w="1040" w:type="dxa"/>
          </w:tcPr>
          <w:p w14:paraId="4595E6FF" w14:textId="77777777" w:rsidR="00A41258" w:rsidRDefault="00A41258" w:rsidP="000631E9">
            <w:pPr>
              <w:spacing w:line="276" w:lineRule="auto"/>
              <w:rPr>
                <w:rFonts w:ascii="Times New Roman" w:hAnsi="Times New Roman" w:cs="Times New Roman"/>
                <w:sz w:val="28"/>
                <w:szCs w:val="28"/>
                <w:lang w:val="uk-UA"/>
              </w:rPr>
            </w:pPr>
          </w:p>
          <w:p w14:paraId="3034264E" w14:textId="20E42B6D" w:rsidR="00EB692B" w:rsidRPr="00782DDC" w:rsidRDefault="00EB52D1" w:rsidP="000631E9">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8</w:t>
            </w:r>
            <w:r w:rsidR="0006586D">
              <w:rPr>
                <w:rFonts w:ascii="Times New Roman" w:hAnsi="Times New Roman" w:cs="Times New Roman"/>
                <w:sz w:val="28"/>
                <w:szCs w:val="28"/>
                <w:lang w:val="uk-UA"/>
              </w:rPr>
              <w:t>3</w:t>
            </w:r>
          </w:p>
        </w:tc>
      </w:tr>
      <w:tr w:rsidR="00A41258" w:rsidRPr="00791255" w14:paraId="3B9DB666" w14:textId="77777777" w:rsidTr="000631E9">
        <w:tc>
          <w:tcPr>
            <w:tcW w:w="8638" w:type="dxa"/>
          </w:tcPr>
          <w:p w14:paraId="4A234BE6" w14:textId="77777777" w:rsidR="00A41258" w:rsidRPr="00782DDC" w:rsidRDefault="00A41258" w:rsidP="000631E9">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2.2. Реалізація технології формування лідерської компетентності майбутніх вихователів у процесі фахової підготовки…………………..</w:t>
            </w:r>
          </w:p>
        </w:tc>
        <w:tc>
          <w:tcPr>
            <w:tcW w:w="1040" w:type="dxa"/>
          </w:tcPr>
          <w:p w14:paraId="0A5C3E2C" w14:textId="77777777" w:rsidR="00A41258" w:rsidRDefault="00A41258" w:rsidP="000631E9">
            <w:pPr>
              <w:spacing w:line="276" w:lineRule="auto"/>
              <w:rPr>
                <w:rFonts w:ascii="Times New Roman" w:hAnsi="Times New Roman" w:cs="Times New Roman"/>
                <w:sz w:val="28"/>
                <w:szCs w:val="28"/>
                <w:lang w:val="uk-UA"/>
              </w:rPr>
            </w:pPr>
          </w:p>
          <w:p w14:paraId="4723987C" w14:textId="3766DEE2" w:rsidR="00D72CBC" w:rsidRPr="00782DDC" w:rsidRDefault="00767F5B" w:rsidP="000631E9">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115</w:t>
            </w:r>
          </w:p>
        </w:tc>
      </w:tr>
      <w:tr w:rsidR="00A41258" w:rsidRPr="00782DDC" w14:paraId="0670B003" w14:textId="77777777" w:rsidTr="000631E9">
        <w:tc>
          <w:tcPr>
            <w:tcW w:w="8638" w:type="dxa"/>
          </w:tcPr>
          <w:p w14:paraId="2C6B295E" w14:textId="77777777" w:rsidR="00A41258" w:rsidRPr="00782DDC" w:rsidRDefault="00A41258" w:rsidP="000631E9">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2.3. Аналіз дослідно-експериментальної роботи………………………..</w:t>
            </w:r>
          </w:p>
        </w:tc>
        <w:tc>
          <w:tcPr>
            <w:tcW w:w="1040" w:type="dxa"/>
          </w:tcPr>
          <w:p w14:paraId="261ECB79" w14:textId="5C84D167" w:rsidR="00A41258" w:rsidRPr="00782DDC" w:rsidRDefault="00D72CBC" w:rsidP="000631E9">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145</w:t>
            </w:r>
          </w:p>
        </w:tc>
      </w:tr>
      <w:tr w:rsidR="00A41258" w:rsidRPr="00782DDC" w14:paraId="33872463" w14:textId="77777777" w:rsidTr="000631E9">
        <w:tc>
          <w:tcPr>
            <w:tcW w:w="8638" w:type="dxa"/>
          </w:tcPr>
          <w:p w14:paraId="2C1D0868" w14:textId="77777777" w:rsidR="00A41258" w:rsidRDefault="00A41258" w:rsidP="000631E9">
            <w:pPr>
              <w:spacing w:line="276" w:lineRule="auto"/>
              <w:ind w:firstLine="34"/>
              <w:rPr>
                <w:rFonts w:ascii="Times New Roman" w:hAnsi="Times New Roman" w:cs="Times New Roman"/>
                <w:sz w:val="28"/>
                <w:szCs w:val="28"/>
                <w:lang w:val="uk-UA"/>
              </w:rPr>
            </w:pPr>
            <w:r>
              <w:rPr>
                <w:rFonts w:ascii="Times New Roman" w:hAnsi="Times New Roman" w:cs="Times New Roman"/>
                <w:sz w:val="28"/>
                <w:szCs w:val="28"/>
                <w:lang w:val="uk-UA"/>
              </w:rPr>
              <w:t xml:space="preserve">Висновки до </w:t>
            </w:r>
            <w:r w:rsidRPr="00B3476E">
              <w:rPr>
                <w:rFonts w:ascii="Times New Roman" w:hAnsi="Times New Roman" w:cs="Times New Roman"/>
                <w:sz w:val="28"/>
                <w:szCs w:val="28"/>
                <w:lang w:val="uk-UA"/>
              </w:rPr>
              <w:t>другого</w:t>
            </w:r>
            <w:r w:rsidR="00B3476E">
              <w:rPr>
                <w:rFonts w:ascii="Times New Roman" w:hAnsi="Times New Roman" w:cs="Times New Roman"/>
                <w:sz w:val="28"/>
                <w:szCs w:val="28"/>
                <w:lang w:val="uk-UA"/>
              </w:rPr>
              <w:t xml:space="preserve"> розділу</w:t>
            </w:r>
            <w:r>
              <w:rPr>
                <w:rFonts w:ascii="Times New Roman" w:hAnsi="Times New Roman" w:cs="Times New Roman"/>
                <w:sz w:val="28"/>
                <w:szCs w:val="28"/>
                <w:lang w:val="uk-UA"/>
              </w:rPr>
              <w:t>…………………………………………</w:t>
            </w:r>
            <w:r w:rsidR="00B3476E">
              <w:rPr>
                <w:rFonts w:ascii="Times New Roman" w:hAnsi="Times New Roman" w:cs="Times New Roman"/>
                <w:sz w:val="28"/>
                <w:szCs w:val="28"/>
                <w:lang w:val="uk-UA"/>
              </w:rPr>
              <w:t>…..</w:t>
            </w:r>
          </w:p>
        </w:tc>
        <w:tc>
          <w:tcPr>
            <w:tcW w:w="1040" w:type="dxa"/>
          </w:tcPr>
          <w:p w14:paraId="70D842CA" w14:textId="4F088512" w:rsidR="00A41258" w:rsidRPr="00782DDC" w:rsidRDefault="00D72CBC" w:rsidP="000631E9">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175</w:t>
            </w:r>
          </w:p>
        </w:tc>
      </w:tr>
      <w:tr w:rsidR="00A41258" w:rsidRPr="00782DDC" w14:paraId="44EAEFED" w14:textId="77777777" w:rsidTr="000631E9">
        <w:tc>
          <w:tcPr>
            <w:tcW w:w="8638" w:type="dxa"/>
          </w:tcPr>
          <w:p w14:paraId="628BBE1C" w14:textId="77777777" w:rsidR="00A41258" w:rsidRPr="00F04A90" w:rsidRDefault="00A41258" w:rsidP="000631E9">
            <w:pPr>
              <w:spacing w:line="276" w:lineRule="auto"/>
              <w:rPr>
                <w:rFonts w:ascii="Times New Roman" w:hAnsi="Times New Roman" w:cs="Times New Roman"/>
                <w:b/>
                <w:sz w:val="28"/>
                <w:szCs w:val="28"/>
                <w:lang w:val="uk-UA"/>
              </w:rPr>
            </w:pPr>
            <w:r w:rsidRPr="00F04A90">
              <w:rPr>
                <w:rFonts w:ascii="Times New Roman" w:hAnsi="Times New Roman" w:cs="Times New Roman"/>
                <w:b/>
                <w:sz w:val="28"/>
                <w:szCs w:val="28"/>
                <w:lang w:val="uk-UA"/>
              </w:rPr>
              <w:t xml:space="preserve">ВИСНОВКИ </w:t>
            </w:r>
            <w:r>
              <w:rPr>
                <w:rFonts w:ascii="Times New Roman" w:hAnsi="Times New Roman" w:cs="Times New Roman"/>
                <w:b/>
                <w:sz w:val="28"/>
                <w:szCs w:val="28"/>
                <w:lang w:val="uk-UA"/>
              </w:rPr>
              <w:t>………………………………………………</w:t>
            </w:r>
            <w:r w:rsidR="00A92B11">
              <w:rPr>
                <w:rFonts w:ascii="Times New Roman" w:hAnsi="Times New Roman" w:cs="Times New Roman"/>
                <w:b/>
                <w:sz w:val="28"/>
                <w:szCs w:val="28"/>
                <w:lang w:val="uk-UA"/>
              </w:rPr>
              <w:t>……………</w:t>
            </w:r>
            <w:r w:rsidR="00B3476E">
              <w:rPr>
                <w:rFonts w:ascii="Times New Roman" w:hAnsi="Times New Roman" w:cs="Times New Roman"/>
                <w:b/>
                <w:sz w:val="28"/>
                <w:szCs w:val="28"/>
                <w:lang w:val="uk-UA"/>
              </w:rPr>
              <w:t>…</w:t>
            </w:r>
          </w:p>
        </w:tc>
        <w:tc>
          <w:tcPr>
            <w:tcW w:w="1040" w:type="dxa"/>
          </w:tcPr>
          <w:p w14:paraId="26091157" w14:textId="478271DB" w:rsidR="00A41258" w:rsidRPr="00782DDC" w:rsidRDefault="00D72CBC" w:rsidP="000631E9">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178</w:t>
            </w:r>
          </w:p>
        </w:tc>
      </w:tr>
      <w:tr w:rsidR="00A41258" w:rsidRPr="00782DDC" w14:paraId="2233A5D4" w14:textId="77777777" w:rsidTr="000631E9">
        <w:tc>
          <w:tcPr>
            <w:tcW w:w="8638" w:type="dxa"/>
          </w:tcPr>
          <w:p w14:paraId="04032F38" w14:textId="77777777" w:rsidR="00A41258" w:rsidRPr="00F04A90" w:rsidRDefault="00A41258" w:rsidP="000631E9">
            <w:pPr>
              <w:spacing w:line="276" w:lineRule="auto"/>
              <w:rPr>
                <w:rFonts w:ascii="Times New Roman" w:hAnsi="Times New Roman" w:cs="Times New Roman"/>
                <w:b/>
                <w:sz w:val="28"/>
                <w:szCs w:val="28"/>
                <w:lang w:val="uk-UA"/>
              </w:rPr>
            </w:pPr>
            <w:r w:rsidRPr="00F04A90">
              <w:rPr>
                <w:rFonts w:ascii="Times New Roman" w:hAnsi="Times New Roman" w:cs="Times New Roman"/>
                <w:b/>
                <w:sz w:val="28"/>
                <w:szCs w:val="28"/>
                <w:lang w:val="uk-UA"/>
              </w:rPr>
              <w:t>СПИСОК ВИКОРИСТАНИХ ДЖЕРЕЛ</w:t>
            </w:r>
            <w:r>
              <w:rPr>
                <w:rFonts w:ascii="Times New Roman" w:hAnsi="Times New Roman" w:cs="Times New Roman"/>
                <w:b/>
                <w:sz w:val="28"/>
                <w:szCs w:val="28"/>
                <w:lang w:val="uk-UA"/>
              </w:rPr>
              <w:t>…………………………......</w:t>
            </w:r>
            <w:r w:rsidR="00A92B11">
              <w:rPr>
                <w:rFonts w:ascii="Times New Roman" w:hAnsi="Times New Roman" w:cs="Times New Roman"/>
                <w:b/>
                <w:sz w:val="28"/>
                <w:szCs w:val="28"/>
                <w:lang w:val="uk-UA"/>
              </w:rPr>
              <w:t>.</w:t>
            </w:r>
            <w:r w:rsidR="00B3476E">
              <w:rPr>
                <w:rFonts w:ascii="Times New Roman" w:hAnsi="Times New Roman" w:cs="Times New Roman"/>
                <w:b/>
                <w:sz w:val="28"/>
                <w:szCs w:val="28"/>
                <w:lang w:val="uk-UA"/>
              </w:rPr>
              <w:t>.</w:t>
            </w:r>
          </w:p>
        </w:tc>
        <w:tc>
          <w:tcPr>
            <w:tcW w:w="1040" w:type="dxa"/>
          </w:tcPr>
          <w:p w14:paraId="09371BD6" w14:textId="6996A655" w:rsidR="00A41258" w:rsidRPr="00782DDC" w:rsidRDefault="00C929E2" w:rsidP="000631E9">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18</w:t>
            </w:r>
            <w:r w:rsidR="00D72CBC">
              <w:rPr>
                <w:rFonts w:ascii="Times New Roman" w:hAnsi="Times New Roman" w:cs="Times New Roman"/>
                <w:sz w:val="28"/>
                <w:szCs w:val="28"/>
                <w:lang w:val="uk-UA"/>
              </w:rPr>
              <w:t>2</w:t>
            </w:r>
          </w:p>
        </w:tc>
      </w:tr>
      <w:tr w:rsidR="00A41258" w:rsidRPr="00782DDC" w14:paraId="1E308059" w14:textId="77777777" w:rsidTr="000631E9">
        <w:tc>
          <w:tcPr>
            <w:tcW w:w="8638" w:type="dxa"/>
          </w:tcPr>
          <w:p w14:paraId="326D7BA0" w14:textId="77777777" w:rsidR="00A41258" w:rsidRPr="00F04A90" w:rsidRDefault="00A41258" w:rsidP="000631E9">
            <w:pPr>
              <w:spacing w:line="276" w:lineRule="auto"/>
              <w:rPr>
                <w:rFonts w:ascii="Times New Roman" w:hAnsi="Times New Roman" w:cs="Times New Roman"/>
                <w:b/>
                <w:sz w:val="28"/>
                <w:szCs w:val="28"/>
                <w:lang w:val="uk-UA"/>
              </w:rPr>
            </w:pPr>
            <w:r>
              <w:rPr>
                <w:rFonts w:ascii="Times New Roman" w:hAnsi="Times New Roman" w:cs="Times New Roman"/>
                <w:b/>
                <w:sz w:val="28"/>
                <w:szCs w:val="28"/>
                <w:lang w:val="uk-UA"/>
              </w:rPr>
              <w:t>ДОДАТКИ………………………………………………………………</w:t>
            </w:r>
            <w:r w:rsidR="00A92B11">
              <w:rPr>
                <w:rFonts w:ascii="Times New Roman" w:hAnsi="Times New Roman" w:cs="Times New Roman"/>
                <w:b/>
                <w:sz w:val="28"/>
                <w:szCs w:val="28"/>
                <w:lang w:val="uk-UA"/>
              </w:rPr>
              <w:t>…</w:t>
            </w:r>
          </w:p>
        </w:tc>
        <w:tc>
          <w:tcPr>
            <w:tcW w:w="1040" w:type="dxa"/>
          </w:tcPr>
          <w:p w14:paraId="2D2C7926" w14:textId="1FD5184F" w:rsidR="00A41258" w:rsidRPr="00782DDC" w:rsidRDefault="008D2C0D" w:rsidP="000631E9">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214</w:t>
            </w:r>
          </w:p>
        </w:tc>
      </w:tr>
    </w:tbl>
    <w:p w14:paraId="45B88C21" w14:textId="77777777" w:rsidR="00A41258" w:rsidRPr="00225579" w:rsidRDefault="00A41258" w:rsidP="00225579">
      <w:pPr>
        <w:shd w:val="clear" w:color="auto" w:fill="FFFFFF"/>
        <w:spacing w:after="0" w:line="360" w:lineRule="auto"/>
        <w:ind w:firstLine="851"/>
        <w:jc w:val="center"/>
        <w:rPr>
          <w:rFonts w:ascii="Times New Roman" w:hAnsi="Times New Roman" w:cs="Times New Roman"/>
          <w:b/>
          <w:sz w:val="28"/>
          <w:szCs w:val="28"/>
          <w:lang w:val="uk-UA"/>
        </w:rPr>
      </w:pPr>
      <w:r>
        <w:rPr>
          <w:lang w:val="uk-UA"/>
        </w:rPr>
        <w:br w:type="column"/>
      </w:r>
      <w:r w:rsidR="00225579">
        <w:rPr>
          <w:rFonts w:ascii="Times New Roman" w:hAnsi="Times New Roman" w:cs="Times New Roman"/>
          <w:b/>
          <w:sz w:val="28"/>
          <w:szCs w:val="28"/>
          <w:lang w:val="uk-UA"/>
        </w:rPr>
        <w:t>АНОТАЦІЯ</w:t>
      </w:r>
    </w:p>
    <w:p w14:paraId="53E4B7DC" w14:textId="77777777" w:rsidR="00A41258" w:rsidRPr="00882EFB" w:rsidRDefault="007660DE" w:rsidP="00A41258">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b/>
          <w:bCs/>
          <w:sz w:val="28"/>
          <w:szCs w:val="28"/>
          <w:lang w:val="uk-UA"/>
        </w:rPr>
        <w:t>Зажарська </w:t>
      </w:r>
      <w:r w:rsidR="00A41258">
        <w:rPr>
          <w:rFonts w:ascii="Times New Roman" w:hAnsi="Times New Roman" w:cs="Times New Roman"/>
          <w:b/>
          <w:bCs/>
          <w:sz w:val="28"/>
          <w:szCs w:val="28"/>
          <w:lang w:val="uk-UA"/>
        </w:rPr>
        <w:t>Г.</w:t>
      </w:r>
      <w:r>
        <w:rPr>
          <w:rFonts w:ascii="Times New Roman" w:hAnsi="Times New Roman" w:cs="Times New Roman"/>
          <w:b/>
          <w:bCs/>
          <w:sz w:val="28"/>
          <w:szCs w:val="28"/>
          <w:lang w:val="uk-UA"/>
        </w:rPr>
        <w:t> </w:t>
      </w:r>
      <w:r w:rsidR="00A41258">
        <w:rPr>
          <w:rFonts w:ascii="Times New Roman" w:hAnsi="Times New Roman" w:cs="Times New Roman"/>
          <w:b/>
          <w:bCs/>
          <w:sz w:val="28"/>
          <w:szCs w:val="28"/>
          <w:lang w:val="uk-UA"/>
        </w:rPr>
        <w:t xml:space="preserve">П. Формування лідерської компетентності майбутніх вихователів закладів дошкільної освіти у процесі фахової підготовки. </w:t>
      </w:r>
      <w:r w:rsidR="00A41258" w:rsidRPr="00882EFB">
        <w:rPr>
          <w:rFonts w:ascii="Times New Roman" w:hAnsi="Times New Roman" w:cs="Times New Roman"/>
          <w:sz w:val="28"/>
          <w:szCs w:val="28"/>
          <w:lang w:val="uk-UA"/>
        </w:rPr>
        <w:t>‒ Кваліфікаційна наукова праця на правах рукопису.</w:t>
      </w:r>
    </w:p>
    <w:p w14:paraId="086E6604"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882EFB">
        <w:rPr>
          <w:rFonts w:ascii="Times New Roman" w:hAnsi="Times New Roman" w:cs="Times New Roman"/>
          <w:sz w:val="28"/>
          <w:szCs w:val="28"/>
          <w:lang w:val="uk-UA"/>
        </w:rPr>
        <w:t xml:space="preserve">Дисертація на здобуття наукового ступеня </w:t>
      </w:r>
      <w:r>
        <w:rPr>
          <w:rFonts w:ascii="Times New Roman" w:hAnsi="Times New Roman" w:cs="Times New Roman"/>
          <w:sz w:val="28"/>
          <w:szCs w:val="28"/>
          <w:lang w:val="uk-UA"/>
        </w:rPr>
        <w:t xml:space="preserve">кандидата педагогічних наук </w:t>
      </w:r>
      <w:r w:rsidR="007660DE">
        <w:rPr>
          <w:rFonts w:ascii="Times New Roman" w:hAnsi="Times New Roman" w:cs="Times New Roman"/>
          <w:sz w:val="28"/>
          <w:szCs w:val="28"/>
          <w:lang w:val="uk-UA"/>
        </w:rPr>
        <w:t>у </w:t>
      </w:r>
      <w:r w:rsidRPr="00882EFB">
        <w:rPr>
          <w:rFonts w:ascii="Times New Roman" w:hAnsi="Times New Roman" w:cs="Times New Roman"/>
          <w:sz w:val="28"/>
          <w:szCs w:val="28"/>
          <w:lang w:val="uk-UA"/>
        </w:rPr>
        <w:t xml:space="preserve">галузі знань 01 Освіта/Педагогіка за спеціальністю </w:t>
      </w:r>
      <w:r>
        <w:rPr>
          <w:rFonts w:ascii="Times New Roman" w:hAnsi="Times New Roman" w:cs="Times New Roman"/>
          <w:sz w:val="28"/>
          <w:szCs w:val="28"/>
          <w:lang w:val="uk-UA"/>
        </w:rPr>
        <w:t xml:space="preserve">13.00.04. ‒ </w:t>
      </w:r>
      <w:r w:rsidR="00EF7B5E">
        <w:rPr>
          <w:rFonts w:ascii="Times New Roman" w:hAnsi="Times New Roman" w:cs="Times New Roman"/>
          <w:sz w:val="28"/>
          <w:szCs w:val="28"/>
          <w:lang w:val="uk-UA"/>
        </w:rPr>
        <w:t>Т</w:t>
      </w:r>
      <w:r>
        <w:rPr>
          <w:rFonts w:ascii="Times New Roman" w:hAnsi="Times New Roman" w:cs="Times New Roman"/>
          <w:sz w:val="28"/>
          <w:szCs w:val="28"/>
          <w:lang w:val="uk-UA"/>
        </w:rPr>
        <w:t xml:space="preserve">еорія і методика професійної освіти </w:t>
      </w:r>
      <w:r w:rsidR="00FF3D45" w:rsidRPr="00C55B11">
        <w:rPr>
          <w:rFonts w:ascii="Times New Roman" w:hAnsi="Times New Roman" w:cs="Times New Roman"/>
          <w:sz w:val="28"/>
          <w:szCs w:val="28"/>
          <w:lang w:val="uk-UA"/>
        </w:rPr>
        <w:t>/</w:t>
      </w:r>
      <w:r w:rsidRPr="00C55B11">
        <w:rPr>
          <w:rFonts w:ascii="Times New Roman" w:hAnsi="Times New Roman" w:cs="Times New Roman"/>
          <w:sz w:val="28"/>
          <w:szCs w:val="28"/>
          <w:lang w:val="uk-UA"/>
        </w:rPr>
        <w:t xml:space="preserve"> Державний заклад «Луганський національний університет імені Тараса Шевченка», Полтава, 2025.</w:t>
      </w:r>
    </w:p>
    <w:p w14:paraId="0E4C5AEF" w14:textId="77777777" w:rsidR="00A41258" w:rsidRPr="00C55B11" w:rsidRDefault="00A41258" w:rsidP="00A41258">
      <w:pPr>
        <w:shd w:val="clear" w:color="auto" w:fill="FFFFFF"/>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xml:space="preserve"> Сучасні трансформаційні процеси в </w:t>
      </w:r>
      <w:r w:rsidR="00EF7B5E" w:rsidRPr="00C55B11">
        <w:rPr>
          <w:rFonts w:ascii="Times New Roman" w:hAnsi="Times New Roman" w:cs="Times New Roman"/>
          <w:sz w:val="28"/>
          <w:szCs w:val="28"/>
          <w:lang w:val="uk-UA"/>
        </w:rPr>
        <w:t xml:space="preserve">українській </w:t>
      </w:r>
      <w:r w:rsidRPr="00C55B11">
        <w:rPr>
          <w:rFonts w:ascii="Times New Roman" w:hAnsi="Times New Roman" w:cs="Times New Roman"/>
          <w:sz w:val="28"/>
          <w:szCs w:val="28"/>
          <w:lang w:val="uk-UA"/>
        </w:rPr>
        <w:t>освіті зумовлюють підвищені вимоги до професійної підготовки педагогічних кадрів, зокрема вихователів закладів дошкільної освіти (ЗДО). Успішна реалізація завдань дошкільної освіти потребує фахівця, здатного не лише здійснювати освітній проц</w:t>
      </w:r>
      <w:r w:rsidR="007660DE" w:rsidRPr="00C55B11">
        <w:rPr>
          <w:rFonts w:ascii="Times New Roman" w:hAnsi="Times New Roman" w:cs="Times New Roman"/>
          <w:sz w:val="28"/>
          <w:szCs w:val="28"/>
          <w:lang w:val="uk-UA"/>
        </w:rPr>
        <w:t>ес, а й проявляти ініціативу</w:t>
      </w:r>
      <w:r w:rsidRPr="00C55B11">
        <w:rPr>
          <w:rFonts w:ascii="Times New Roman" w:hAnsi="Times New Roman" w:cs="Times New Roman"/>
          <w:sz w:val="28"/>
          <w:szCs w:val="28"/>
          <w:lang w:val="uk-UA"/>
        </w:rPr>
        <w:t>, відповідальність, уміння о</w:t>
      </w:r>
      <w:r w:rsidR="007660DE" w:rsidRPr="00C55B11">
        <w:rPr>
          <w:rFonts w:ascii="Times New Roman" w:hAnsi="Times New Roman" w:cs="Times New Roman"/>
          <w:sz w:val="28"/>
          <w:szCs w:val="28"/>
          <w:lang w:val="uk-UA"/>
        </w:rPr>
        <w:t>рганізовувати командну роботу та</w:t>
      </w:r>
      <w:r w:rsidRPr="00C55B11">
        <w:rPr>
          <w:rFonts w:ascii="Times New Roman" w:hAnsi="Times New Roman" w:cs="Times New Roman"/>
          <w:sz w:val="28"/>
          <w:szCs w:val="28"/>
          <w:lang w:val="uk-UA"/>
        </w:rPr>
        <w:t xml:space="preserve"> мотивувати інших. У цьому контексті формування </w:t>
      </w:r>
      <w:r w:rsidRPr="00C55B11">
        <w:rPr>
          <w:rStyle w:val="ad"/>
          <w:rFonts w:ascii="Times New Roman" w:hAnsi="Times New Roman" w:cs="Times New Roman"/>
          <w:b w:val="0"/>
          <w:sz w:val="28"/>
          <w:szCs w:val="28"/>
          <w:lang w:val="uk-UA"/>
        </w:rPr>
        <w:t>лідерської компетентності</w:t>
      </w:r>
      <w:r w:rsidRPr="00C55B11">
        <w:rPr>
          <w:rFonts w:ascii="Times New Roman" w:hAnsi="Times New Roman" w:cs="Times New Roman"/>
          <w:sz w:val="28"/>
          <w:szCs w:val="28"/>
          <w:lang w:val="uk-UA"/>
        </w:rPr>
        <w:t xml:space="preserve"> майбутніх вихователів набуває особливого значення, адже саме вона забезпечує їхню готовність до ефективної професійної діяльності, управління освітнім середовищем і створення умов для гармонійного розвитку дитини. Необхідність </w:t>
      </w:r>
      <w:r w:rsidR="00EF7B5E" w:rsidRPr="00C55B11">
        <w:rPr>
          <w:rFonts w:ascii="Times New Roman" w:hAnsi="Times New Roman" w:cs="Times New Roman"/>
          <w:sz w:val="28"/>
          <w:szCs w:val="28"/>
          <w:lang w:val="uk-UA"/>
        </w:rPr>
        <w:t xml:space="preserve">формування </w:t>
      </w:r>
      <w:r w:rsidR="007660DE" w:rsidRPr="00C55B11">
        <w:rPr>
          <w:rFonts w:ascii="Times New Roman" w:hAnsi="Times New Roman" w:cs="Times New Roman"/>
          <w:sz w:val="28"/>
          <w:szCs w:val="28"/>
          <w:lang w:val="uk-UA"/>
        </w:rPr>
        <w:t>цієї компетентності обумовл</w:t>
      </w:r>
      <w:r w:rsidR="007660DE" w:rsidRPr="00FF1C1C">
        <w:rPr>
          <w:rFonts w:ascii="Times New Roman" w:hAnsi="Times New Roman" w:cs="Times New Roman"/>
          <w:sz w:val="28"/>
          <w:szCs w:val="28"/>
          <w:lang w:val="uk-UA"/>
        </w:rPr>
        <w:t>ена</w:t>
      </w:r>
      <w:r w:rsidRPr="00C55B11">
        <w:rPr>
          <w:rFonts w:ascii="Times New Roman" w:hAnsi="Times New Roman" w:cs="Times New Roman"/>
          <w:sz w:val="28"/>
          <w:szCs w:val="28"/>
          <w:lang w:val="uk-UA"/>
        </w:rPr>
        <w:t xml:space="preserve"> також</w:t>
      </w:r>
      <w:r w:rsidR="007660DE" w:rsidRPr="00C55B11">
        <w:rPr>
          <w:rFonts w:ascii="Times New Roman" w:hAnsi="Times New Roman" w:cs="Times New Roman"/>
          <w:sz w:val="28"/>
          <w:szCs w:val="28"/>
          <w:lang w:val="uk-UA"/>
        </w:rPr>
        <w:t xml:space="preserve"> євроінтеграційними процесами й</w:t>
      </w:r>
      <w:r w:rsidRPr="00C55B11">
        <w:rPr>
          <w:rFonts w:ascii="Times New Roman" w:hAnsi="Times New Roman" w:cs="Times New Roman"/>
          <w:sz w:val="28"/>
          <w:szCs w:val="28"/>
          <w:lang w:val="uk-UA"/>
        </w:rPr>
        <w:t xml:space="preserve"> орієнтацією </w:t>
      </w:r>
      <w:r w:rsidR="007660DE" w:rsidRPr="00C55B11">
        <w:rPr>
          <w:rFonts w:ascii="Times New Roman" w:hAnsi="Times New Roman" w:cs="Times New Roman"/>
          <w:sz w:val="28"/>
          <w:szCs w:val="28"/>
          <w:lang w:val="uk-UA"/>
        </w:rPr>
        <w:t>сучасної педагогічної освіти на </w:t>
      </w:r>
      <w:r w:rsidRPr="00C55B11">
        <w:rPr>
          <w:rFonts w:ascii="Times New Roman" w:hAnsi="Times New Roman" w:cs="Times New Roman"/>
          <w:sz w:val="28"/>
          <w:szCs w:val="28"/>
          <w:lang w:val="uk-UA"/>
        </w:rPr>
        <w:t xml:space="preserve">формування конкурентоспроможного, мобільного та інноваційно спрямованого фахівця. </w:t>
      </w:r>
    </w:p>
    <w:p w14:paraId="22492E23" w14:textId="77777777" w:rsidR="003D4E39"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b/>
          <w:bCs/>
          <w:sz w:val="28"/>
          <w:szCs w:val="28"/>
          <w:lang w:val="uk-UA"/>
        </w:rPr>
        <w:t>Наукова новизна дослідження</w:t>
      </w:r>
      <w:r w:rsidRPr="00C55B11">
        <w:rPr>
          <w:rFonts w:ascii="Times New Roman" w:hAnsi="Times New Roman" w:cs="Times New Roman"/>
          <w:sz w:val="28"/>
          <w:szCs w:val="28"/>
          <w:lang w:val="uk-UA"/>
        </w:rPr>
        <w:t xml:space="preserve"> полягає в тому, що: </w:t>
      </w:r>
    </w:p>
    <w:p w14:paraId="6C7BA7BD" w14:textId="77777777" w:rsidR="00A41258" w:rsidRPr="00C55B11" w:rsidRDefault="003D4E39" w:rsidP="00A41258">
      <w:pPr>
        <w:spacing w:after="0" w:line="360" w:lineRule="auto"/>
        <w:ind w:firstLine="851"/>
        <w:jc w:val="both"/>
        <w:rPr>
          <w:rFonts w:ascii="Times New Roman" w:hAnsi="Times New Roman" w:cs="Times New Roman"/>
          <w:iCs/>
          <w:sz w:val="28"/>
          <w:szCs w:val="28"/>
          <w:lang w:val="uk-UA"/>
        </w:rPr>
      </w:pPr>
      <w:r w:rsidRPr="00C55B11">
        <w:rPr>
          <w:rFonts w:ascii="Times New Roman" w:hAnsi="Times New Roman" w:cs="Times New Roman"/>
          <w:iCs/>
          <w:sz w:val="28"/>
          <w:szCs w:val="28"/>
          <w:lang w:val="uk-UA"/>
        </w:rPr>
        <w:t>‒</w:t>
      </w:r>
      <w:r w:rsidRPr="00C55B11">
        <w:rPr>
          <w:rFonts w:ascii="Times New Roman" w:hAnsi="Times New Roman" w:cs="Times New Roman"/>
          <w:sz w:val="28"/>
          <w:szCs w:val="28"/>
          <w:lang w:val="uk-UA"/>
        </w:rPr>
        <w:t xml:space="preserve"> </w:t>
      </w:r>
      <w:r w:rsidR="007660DE" w:rsidRPr="00C55B11">
        <w:rPr>
          <w:rFonts w:ascii="Times New Roman" w:hAnsi="Times New Roman" w:cs="Times New Roman"/>
          <w:i/>
          <w:iCs/>
          <w:sz w:val="28"/>
          <w:szCs w:val="28"/>
          <w:lang w:val="uk-UA"/>
        </w:rPr>
        <w:t>у</w:t>
      </w:r>
      <w:r w:rsidR="00A41258" w:rsidRPr="00C55B11">
        <w:rPr>
          <w:rFonts w:ascii="Times New Roman" w:hAnsi="Times New Roman" w:cs="Times New Roman"/>
          <w:i/>
          <w:iCs/>
          <w:sz w:val="28"/>
          <w:szCs w:val="28"/>
          <w:lang w:val="uk-UA"/>
        </w:rPr>
        <w:t xml:space="preserve">перше </w:t>
      </w:r>
      <w:r w:rsidR="00A41258" w:rsidRPr="00C55B11">
        <w:rPr>
          <w:rFonts w:ascii="Times New Roman" w:hAnsi="Times New Roman" w:cs="Times New Roman"/>
          <w:iCs/>
          <w:sz w:val="28"/>
          <w:szCs w:val="28"/>
          <w:lang w:val="uk-UA"/>
        </w:rPr>
        <w:t>науково обґрунтовано та змодельовано технологію формування лідерської компетентності майбутніх вихователів у процесі фахової підготовки</w:t>
      </w:r>
      <w:r w:rsidR="00A41258" w:rsidRPr="00C55B11">
        <w:rPr>
          <w:rFonts w:ascii="Times New Roman" w:hAnsi="Times New Roman" w:cs="Times New Roman"/>
          <w:i/>
          <w:iCs/>
          <w:sz w:val="28"/>
          <w:szCs w:val="28"/>
          <w:lang w:val="uk-UA"/>
        </w:rPr>
        <w:t xml:space="preserve">, </w:t>
      </w:r>
      <w:r w:rsidR="007660DE" w:rsidRPr="00C55B11">
        <w:rPr>
          <w:rFonts w:ascii="Times New Roman" w:hAnsi="Times New Roman" w:cs="Times New Roman"/>
          <w:iCs/>
          <w:sz w:val="28"/>
          <w:szCs w:val="28"/>
          <w:lang w:val="uk-UA"/>
        </w:rPr>
        <w:t xml:space="preserve">що </w:t>
      </w:r>
      <w:r w:rsidR="008E7672" w:rsidRPr="00C55B11">
        <w:rPr>
          <w:rFonts w:ascii="Times New Roman" w:hAnsi="Times New Roman" w:cs="Times New Roman"/>
          <w:iCs/>
          <w:sz w:val="28"/>
          <w:szCs w:val="28"/>
          <w:lang w:val="uk-UA"/>
        </w:rPr>
        <w:t>містить</w:t>
      </w:r>
      <w:r w:rsidR="00A41258" w:rsidRPr="00C55B11">
        <w:rPr>
          <w:rFonts w:ascii="Times New Roman" w:hAnsi="Times New Roman" w:cs="Times New Roman"/>
          <w:iCs/>
          <w:sz w:val="28"/>
          <w:szCs w:val="28"/>
          <w:lang w:val="uk-UA"/>
        </w:rPr>
        <w:t xml:space="preserve"> такі компоненти: цільовий, концептуальний, суб’єктний, змістовий, інструментальний, технологічний</w:t>
      </w:r>
      <w:r w:rsidR="00A41258" w:rsidRPr="003C3EBD">
        <w:rPr>
          <w:rFonts w:ascii="Times New Roman" w:hAnsi="Times New Roman" w:cs="Times New Roman"/>
          <w:iCs/>
          <w:sz w:val="28"/>
          <w:szCs w:val="28"/>
          <w:lang w:val="uk-UA"/>
        </w:rPr>
        <w:t xml:space="preserve">; </w:t>
      </w:r>
      <w:r w:rsidR="00A41258" w:rsidRPr="001A25F2">
        <w:rPr>
          <w:rFonts w:ascii="Times New Roman" w:hAnsi="Times New Roman" w:cs="Times New Roman"/>
          <w:iCs/>
          <w:sz w:val="28"/>
          <w:szCs w:val="28"/>
          <w:lang w:val="uk-UA"/>
        </w:rPr>
        <w:t xml:space="preserve">подано авторське трактування сутності поняття «лідерська компетентність майбутнього вихователя», визначено її </w:t>
      </w:r>
      <w:r w:rsidR="00A41258" w:rsidRPr="00C55B11">
        <w:rPr>
          <w:rFonts w:ascii="Times New Roman" w:hAnsi="Times New Roman" w:cs="Times New Roman"/>
          <w:iCs/>
          <w:sz w:val="28"/>
          <w:szCs w:val="28"/>
          <w:lang w:val="uk-UA"/>
        </w:rPr>
        <w:t>складові</w:t>
      </w:r>
      <w:r w:rsidRPr="00C55B11">
        <w:rPr>
          <w:rFonts w:ascii="Times New Roman" w:hAnsi="Times New Roman" w:cs="Times New Roman"/>
          <w:iCs/>
          <w:sz w:val="28"/>
          <w:szCs w:val="28"/>
          <w:lang w:val="uk-UA"/>
        </w:rPr>
        <w:t>,</w:t>
      </w:r>
      <w:r w:rsidR="00A41258" w:rsidRPr="00C55B11">
        <w:rPr>
          <w:rFonts w:ascii="Times New Roman" w:hAnsi="Times New Roman" w:cs="Times New Roman"/>
          <w:iCs/>
          <w:sz w:val="28"/>
          <w:szCs w:val="28"/>
          <w:lang w:val="uk-UA"/>
        </w:rPr>
        <w:t xml:space="preserve"> а також критерії, пока</w:t>
      </w:r>
      <w:r w:rsidRPr="00C55B11">
        <w:rPr>
          <w:rFonts w:ascii="Times New Roman" w:hAnsi="Times New Roman" w:cs="Times New Roman"/>
          <w:iCs/>
          <w:sz w:val="28"/>
          <w:szCs w:val="28"/>
          <w:lang w:val="uk-UA"/>
        </w:rPr>
        <w:t xml:space="preserve">зники </w:t>
      </w:r>
      <w:r w:rsidRPr="00C55B11">
        <w:rPr>
          <w:rFonts w:ascii="Times New Roman" w:hAnsi="Times New Roman" w:cs="Times New Roman"/>
          <w:iCs/>
          <w:sz w:val="28"/>
          <w:szCs w:val="28"/>
          <w:u w:val="single"/>
          <w:lang w:val="uk-UA"/>
        </w:rPr>
        <w:t>й</w:t>
      </w:r>
      <w:r w:rsidR="00A41258" w:rsidRPr="00C55B11">
        <w:rPr>
          <w:rFonts w:ascii="Times New Roman" w:hAnsi="Times New Roman" w:cs="Times New Roman"/>
          <w:iCs/>
          <w:sz w:val="28"/>
          <w:szCs w:val="28"/>
          <w:lang w:val="uk-UA"/>
        </w:rPr>
        <w:t xml:space="preserve"> рівні сформованості;</w:t>
      </w:r>
    </w:p>
    <w:p w14:paraId="5EDEF23F" w14:textId="77777777" w:rsidR="00A41258" w:rsidRPr="00C55B11" w:rsidRDefault="00A41258" w:rsidP="00A41258">
      <w:pPr>
        <w:widowControl w:val="0"/>
        <w:shd w:val="clear" w:color="auto" w:fill="FFFFFF"/>
        <w:suppressAutoHyphens/>
        <w:spacing w:after="0" w:line="360" w:lineRule="auto"/>
        <w:ind w:firstLine="851"/>
        <w:jc w:val="both"/>
        <w:rPr>
          <w:rFonts w:ascii="Times New Roman" w:hAnsi="Times New Roman" w:cs="Times New Roman"/>
          <w:iCs/>
          <w:sz w:val="28"/>
          <w:szCs w:val="28"/>
          <w:lang w:val="uk-UA"/>
        </w:rPr>
      </w:pPr>
      <w:r w:rsidRPr="00C55B11">
        <w:rPr>
          <w:rFonts w:ascii="Times New Roman" w:hAnsi="Times New Roman" w:cs="Times New Roman"/>
          <w:iCs/>
          <w:sz w:val="28"/>
          <w:szCs w:val="28"/>
          <w:lang w:val="uk-UA"/>
        </w:rPr>
        <w:t>‒ у</w:t>
      </w:r>
      <w:r w:rsidRPr="00C55B11">
        <w:rPr>
          <w:rFonts w:ascii="Times New Roman" w:hAnsi="Times New Roman" w:cs="Times New Roman"/>
          <w:i/>
          <w:iCs/>
          <w:sz w:val="28"/>
          <w:szCs w:val="28"/>
          <w:lang w:val="uk-UA"/>
        </w:rPr>
        <w:t>точнено</w:t>
      </w:r>
      <w:r w:rsidRPr="00C55B11">
        <w:rPr>
          <w:rFonts w:ascii="Times New Roman" w:hAnsi="Times New Roman" w:cs="Times New Roman"/>
          <w:iCs/>
          <w:sz w:val="28"/>
          <w:szCs w:val="28"/>
          <w:lang w:val="uk-UA"/>
        </w:rPr>
        <w:t xml:space="preserve"> </w:t>
      </w:r>
      <w:r w:rsidRPr="00C55B11">
        <w:rPr>
          <w:rFonts w:ascii="Times New Roman" w:hAnsi="Times New Roman" w:cs="Times New Roman"/>
          <w:sz w:val="28"/>
          <w:szCs w:val="28"/>
          <w:lang w:val="uk-UA"/>
        </w:rPr>
        <w:t>понятійно-категоріальний апарат дослідження проблеми формування лідерської компетентності майбутнього вихователя ЗДО: «лідерство», «лідерська компетентність», «лідерські якості»;</w:t>
      </w:r>
    </w:p>
    <w:p w14:paraId="2A004D01" w14:textId="77777777" w:rsidR="00A41258" w:rsidRPr="00C55B11" w:rsidRDefault="00A41258" w:rsidP="00A41258">
      <w:pPr>
        <w:spacing w:after="0" w:line="360" w:lineRule="auto"/>
        <w:ind w:firstLine="851"/>
        <w:jc w:val="both"/>
        <w:rPr>
          <w:rFonts w:ascii="Times New Roman" w:hAnsi="Times New Roman" w:cs="Times New Roman"/>
          <w:i/>
          <w:iCs/>
          <w:sz w:val="28"/>
          <w:szCs w:val="28"/>
          <w:lang w:val="uk-UA"/>
        </w:rPr>
      </w:pPr>
      <w:r w:rsidRPr="00C55B11">
        <w:rPr>
          <w:rFonts w:ascii="Times New Roman" w:hAnsi="Times New Roman" w:cs="Times New Roman"/>
          <w:iCs/>
          <w:sz w:val="28"/>
          <w:szCs w:val="28"/>
          <w:lang w:val="uk-UA"/>
        </w:rPr>
        <w:t xml:space="preserve">‒ </w:t>
      </w:r>
      <w:r w:rsidRPr="00C55B11">
        <w:rPr>
          <w:rFonts w:ascii="Times New Roman" w:hAnsi="Times New Roman" w:cs="Times New Roman"/>
          <w:i/>
          <w:iCs/>
          <w:sz w:val="28"/>
          <w:szCs w:val="28"/>
          <w:lang w:val="uk-UA"/>
        </w:rPr>
        <w:t>подальшого розвитку набули</w:t>
      </w:r>
      <w:r w:rsidRPr="00C55B11">
        <w:rPr>
          <w:rFonts w:ascii="Times New Roman" w:hAnsi="Times New Roman" w:cs="Times New Roman"/>
          <w:iCs/>
          <w:sz w:val="28"/>
          <w:szCs w:val="28"/>
          <w:lang w:val="uk-UA"/>
        </w:rPr>
        <w:t xml:space="preserve"> уявлення про </w:t>
      </w:r>
      <w:r w:rsidR="003D4E39" w:rsidRPr="00C55B11">
        <w:rPr>
          <w:rFonts w:ascii="Times New Roman" w:hAnsi="Times New Roman" w:cs="Times New Roman"/>
          <w:iCs/>
          <w:sz w:val="28"/>
          <w:szCs w:val="28"/>
          <w:lang w:val="uk-UA"/>
        </w:rPr>
        <w:t>інноваційні технології, форми й</w:t>
      </w:r>
      <w:r w:rsidRPr="00C55B11">
        <w:rPr>
          <w:rFonts w:ascii="Times New Roman" w:hAnsi="Times New Roman" w:cs="Times New Roman"/>
          <w:iCs/>
          <w:sz w:val="28"/>
          <w:szCs w:val="28"/>
          <w:lang w:val="uk-UA"/>
        </w:rPr>
        <w:t xml:space="preserve"> методи формування лідерської компете</w:t>
      </w:r>
      <w:r w:rsidR="003D4E39" w:rsidRPr="00C55B11">
        <w:rPr>
          <w:rFonts w:ascii="Times New Roman" w:hAnsi="Times New Roman" w:cs="Times New Roman"/>
          <w:iCs/>
          <w:sz w:val="28"/>
          <w:szCs w:val="28"/>
          <w:lang w:val="uk-UA"/>
        </w:rPr>
        <w:t>нтності майбутніх вихователів у </w:t>
      </w:r>
      <w:r w:rsidRPr="00C55B11">
        <w:rPr>
          <w:rFonts w:ascii="Times New Roman" w:hAnsi="Times New Roman" w:cs="Times New Roman"/>
          <w:iCs/>
          <w:sz w:val="28"/>
          <w:szCs w:val="28"/>
          <w:lang w:val="uk-UA"/>
        </w:rPr>
        <w:t>процесі фах</w:t>
      </w:r>
      <w:r w:rsidR="003D4E39" w:rsidRPr="00C55B11">
        <w:rPr>
          <w:rFonts w:ascii="Times New Roman" w:hAnsi="Times New Roman" w:cs="Times New Roman"/>
          <w:iCs/>
          <w:sz w:val="28"/>
          <w:szCs w:val="28"/>
          <w:lang w:val="uk-UA"/>
        </w:rPr>
        <w:t>ової підготовки за різними</w:t>
      </w:r>
      <w:r w:rsidR="00EF7B5E" w:rsidRPr="00C55B11">
        <w:rPr>
          <w:rFonts w:ascii="Times New Roman" w:hAnsi="Times New Roman" w:cs="Times New Roman"/>
          <w:iCs/>
          <w:sz w:val="28"/>
          <w:szCs w:val="28"/>
          <w:lang w:val="uk-UA"/>
        </w:rPr>
        <w:t xml:space="preserve"> напрям</w:t>
      </w:r>
      <w:r w:rsidR="003D4E39" w:rsidRPr="00C55B11">
        <w:rPr>
          <w:rFonts w:ascii="Times New Roman" w:hAnsi="Times New Roman" w:cs="Times New Roman"/>
          <w:iCs/>
          <w:sz w:val="28"/>
          <w:szCs w:val="28"/>
          <w:lang w:val="uk-UA"/>
        </w:rPr>
        <w:t>ами роботи в</w:t>
      </w:r>
      <w:r w:rsidRPr="00C55B11">
        <w:rPr>
          <w:rFonts w:ascii="Times New Roman" w:hAnsi="Times New Roman" w:cs="Times New Roman"/>
          <w:iCs/>
          <w:sz w:val="28"/>
          <w:szCs w:val="28"/>
          <w:lang w:val="uk-UA"/>
        </w:rPr>
        <w:t xml:space="preserve"> закладі вищої освіти. </w:t>
      </w:r>
    </w:p>
    <w:p w14:paraId="6896EB57"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b/>
          <w:bCs/>
          <w:sz w:val="28"/>
          <w:szCs w:val="28"/>
          <w:lang w:val="uk-UA"/>
        </w:rPr>
        <w:t>Практичне значення</w:t>
      </w:r>
      <w:r w:rsidRPr="00C55B11">
        <w:rPr>
          <w:rFonts w:ascii="Times New Roman" w:hAnsi="Times New Roman" w:cs="Times New Roman"/>
          <w:sz w:val="28"/>
          <w:szCs w:val="28"/>
          <w:lang w:val="uk-UA"/>
        </w:rPr>
        <w:t xml:space="preserve"> дослідження полягає в розробці, науковому обґрунтуванні, моделюванні й упровадженні у фахову підготовку здобувачів спеціальнос</w:t>
      </w:r>
      <w:r w:rsidR="003D4E39" w:rsidRPr="00C55B11">
        <w:rPr>
          <w:rFonts w:ascii="Times New Roman" w:hAnsi="Times New Roman" w:cs="Times New Roman"/>
          <w:sz w:val="28"/>
          <w:szCs w:val="28"/>
          <w:lang w:val="uk-UA"/>
        </w:rPr>
        <w:t>ті «Дошкільна освіта» першого (бакалаврського) рівня</w:t>
      </w:r>
      <w:r w:rsidRPr="00C55B11">
        <w:rPr>
          <w:rFonts w:ascii="Times New Roman" w:hAnsi="Times New Roman" w:cs="Times New Roman"/>
          <w:sz w:val="28"/>
          <w:szCs w:val="28"/>
          <w:lang w:val="uk-UA"/>
        </w:rPr>
        <w:t xml:space="preserve"> вищої освіти технології формування лідерської компетентн</w:t>
      </w:r>
      <w:r w:rsidR="003D4E39" w:rsidRPr="00C55B11">
        <w:rPr>
          <w:rFonts w:ascii="Times New Roman" w:hAnsi="Times New Roman" w:cs="Times New Roman"/>
          <w:sz w:val="28"/>
          <w:szCs w:val="28"/>
          <w:lang w:val="uk-UA"/>
        </w:rPr>
        <w:t xml:space="preserve">ості майбутніх вихователів, що </w:t>
      </w:r>
      <w:r w:rsidR="00830605" w:rsidRPr="00C55B11">
        <w:rPr>
          <w:rFonts w:ascii="Times New Roman" w:hAnsi="Times New Roman" w:cs="Times New Roman"/>
          <w:sz w:val="28"/>
          <w:szCs w:val="28"/>
          <w:lang w:val="uk-UA"/>
        </w:rPr>
        <w:t>містить у</w:t>
      </w:r>
      <w:r w:rsidRPr="00C55B11">
        <w:rPr>
          <w:rFonts w:ascii="Times New Roman" w:hAnsi="Times New Roman" w:cs="Times New Roman"/>
          <w:sz w:val="28"/>
          <w:szCs w:val="28"/>
          <w:lang w:val="uk-UA"/>
        </w:rPr>
        <w:t xml:space="preserve"> собі цільовий, концептуальний, суб’єктний</w:t>
      </w:r>
      <w:r w:rsidR="003D4E39" w:rsidRPr="00C55B11">
        <w:rPr>
          <w:rFonts w:ascii="Times New Roman" w:hAnsi="Times New Roman" w:cs="Times New Roman"/>
          <w:sz w:val="28"/>
          <w:szCs w:val="28"/>
          <w:lang w:val="uk-UA"/>
        </w:rPr>
        <w:t>, змістовий, інструментальний і</w:t>
      </w:r>
      <w:r w:rsidRPr="00C55B11">
        <w:rPr>
          <w:rFonts w:ascii="Times New Roman" w:hAnsi="Times New Roman" w:cs="Times New Roman"/>
          <w:sz w:val="28"/>
          <w:szCs w:val="28"/>
          <w:lang w:val="uk-UA"/>
        </w:rPr>
        <w:t xml:space="preserve"> результативний компоненти; розробці й реалізації </w:t>
      </w:r>
      <w:r w:rsidR="000A0D2E" w:rsidRPr="00C55B11">
        <w:rPr>
          <w:rFonts w:ascii="Times New Roman" w:hAnsi="Times New Roman" w:cs="Times New Roman"/>
          <w:sz w:val="28"/>
          <w:szCs w:val="28"/>
          <w:lang w:val="uk-UA"/>
        </w:rPr>
        <w:t>вибіркового</w:t>
      </w:r>
      <w:r w:rsidRPr="00C55B11">
        <w:rPr>
          <w:rFonts w:ascii="Times New Roman" w:hAnsi="Times New Roman" w:cs="Times New Roman"/>
          <w:sz w:val="28"/>
          <w:szCs w:val="28"/>
          <w:lang w:val="uk-UA"/>
        </w:rPr>
        <w:t xml:space="preserve"> </w:t>
      </w:r>
      <w:r w:rsidR="003D4E39" w:rsidRPr="00C55B11">
        <w:rPr>
          <w:rFonts w:ascii="Times New Roman" w:hAnsi="Times New Roman" w:cs="Times New Roman"/>
          <w:sz w:val="28"/>
          <w:szCs w:val="28"/>
          <w:lang w:val="uk-UA"/>
        </w:rPr>
        <w:t xml:space="preserve">освітнього компонента </w:t>
      </w:r>
      <w:r w:rsidRPr="00C55B11">
        <w:rPr>
          <w:rFonts w:ascii="Times New Roman" w:hAnsi="Times New Roman" w:cs="Times New Roman"/>
          <w:sz w:val="28"/>
          <w:szCs w:val="28"/>
          <w:lang w:val="uk-UA"/>
        </w:rPr>
        <w:t>«Лідерство у професійній діяльності вихователя»; практико орієнтованих завдань у межах різних видів педагог</w:t>
      </w:r>
      <w:r w:rsidR="00054338" w:rsidRPr="00C55B11">
        <w:rPr>
          <w:rFonts w:ascii="Times New Roman" w:hAnsi="Times New Roman" w:cs="Times New Roman"/>
          <w:sz w:val="28"/>
          <w:szCs w:val="28"/>
          <w:lang w:val="uk-UA"/>
        </w:rPr>
        <w:t>ічних практик; навчальних тем і</w:t>
      </w:r>
      <w:r w:rsidRPr="00C55B11">
        <w:rPr>
          <w:rFonts w:ascii="Times New Roman" w:hAnsi="Times New Roman" w:cs="Times New Roman"/>
          <w:sz w:val="28"/>
          <w:szCs w:val="28"/>
          <w:lang w:val="uk-UA"/>
        </w:rPr>
        <w:t xml:space="preserve"> модулів з використ</w:t>
      </w:r>
      <w:r w:rsidR="000A0D2E" w:rsidRPr="00C55B11">
        <w:rPr>
          <w:rFonts w:ascii="Times New Roman" w:hAnsi="Times New Roman" w:cs="Times New Roman"/>
          <w:sz w:val="28"/>
          <w:szCs w:val="28"/>
          <w:lang w:val="uk-UA"/>
        </w:rPr>
        <w:t>анням інноваційних технологій у </w:t>
      </w:r>
      <w:r w:rsidRPr="00C55B11">
        <w:rPr>
          <w:rFonts w:ascii="Times New Roman" w:hAnsi="Times New Roman" w:cs="Times New Roman"/>
          <w:sz w:val="28"/>
          <w:szCs w:val="28"/>
          <w:lang w:val="uk-UA"/>
        </w:rPr>
        <w:t>межах пр</w:t>
      </w:r>
      <w:r w:rsidR="00054338" w:rsidRPr="00C55B11">
        <w:rPr>
          <w:rFonts w:ascii="Times New Roman" w:hAnsi="Times New Roman" w:cs="Times New Roman"/>
          <w:sz w:val="28"/>
          <w:szCs w:val="28"/>
          <w:lang w:val="uk-UA"/>
        </w:rPr>
        <w:t xml:space="preserve">офесійних освітніх компонентів: </w:t>
      </w:r>
      <w:r w:rsidRPr="00C55B11">
        <w:rPr>
          <w:rFonts w:ascii="Times New Roman" w:hAnsi="Times New Roman" w:cs="Times New Roman"/>
          <w:sz w:val="28"/>
          <w:szCs w:val="28"/>
          <w:lang w:val="uk-UA"/>
        </w:rPr>
        <w:t>«Вступ до фаху», «Дошкільна педагогіка», «Дидактика дошкільної освіти», «Психологія», «Вікова психологія», «Менеджмент у системі дошкільної освіт</w:t>
      </w:r>
      <w:r w:rsidR="00054338" w:rsidRPr="00C55B11">
        <w:rPr>
          <w:rFonts w:ascii="Times New Roman" w:hAnsi="Times New Roman" w:cs="Times New Roman"/>
          <w:sz w:val="28"/>
          <w:szCs w:val="28"/>
          <w:lang w:val="uk-UA"/>
        </w:rPr>
        <w:t>и», «Теорія і методика роботи з </w:t>
      </w:r>
      <w:r w:rsidRPr="00C55B11">
        <w:rPr>
          <w:rFonts w:ascii="Times New Roman" w:hAnsi="Times New Roman" w:cs="Times New Roman"/>
          <w:sz w:val="28"/>
          <w:szCs w:val="28"/>
          <w:lang w:val="uk-UA"/>
        </w:rPr>
        <w:t>родиною», Педагогічна майстерність вихователя ЗДО»</w:t>
      </w:r>
      <w:r w:rsidR="00830605" w:rsidRPr="00C55B11">
        <w:rPr>
          <w:rFonts w:ascii="Times New Roman" w:hAnsi="Times New Roman" w:cs="Times New Roman"/>
          <w:sz w:val="28"/>
          <w:szCs w:val="28"/>
          <w:lang w:val="uk-UA"/>
        </w:rPr>
        <w:t>, фахових методик</w:t>
      </w:r>
      <w:r w:rsidRPr="00C55B11">
        <w:rPr>
          <w:rFonts w:ascii="Times New Roman" w:hAnsi="Times New Roman" w:cs="Times New Roman"/>
          <w:sz w:val="28"/>
          <w:szCs w:val="28"/>
          <w:lang w:val="uk-UA"/>
        </w:rPr>
        <w:t>.</w:t>
      </w:r>
    </w:p>
    <w:p w14:paraId="00CF497E"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xml:space="preserve">Результати дослідження можуть бути </w:t>
      </w:r>
      <w:r w:rsidRPr="00C55B11">
        <w:rPr>
          <w:rFonts w:ascii="Times New Roman" w:hAnsi="Times New Roman" w:cs="Times New Roman"/>
          <w:bCs/>
          <w:sz w:val="28"/>
          <w:szCs w:val="28"/>
          <w:lang w:val="uk-UA"/>
        </w:rPr>
        <w:t>використані</w:t>
      </w:r>
      <w:r w:rsidRPr="00C55B11">
        <w:rPr>
          <w:rFonts w:ascii="Times New Roman" w:hAnsi="Times New Roman" w:cs="Times New Roman"/>
          <w:sz w:val="28"/>
          <w:szCs w:val="28"/>
          <w:lang w:val="uk-UA"/>
        </w:rPr>
        <w:t xml:space="preserve"> в процесі фахової підготовки майбутніх вихователів ЗДО задля формування у них лідерської компетентності, у науково-педагогічній підготовці здобувачів  педагогічного профілю, а також у системі самоосвітньої діяльності майбутніх </w:t>
      </w:r>
      <w:r w:rsidR="00054338" w:rsidRPr="00C55B11">
        <w:rPr>
          <w:rFonts w:ascii="Times New Roman" w:hAnsi="Times New Roman" w:cs="Times New Roman"/>
          <w:sz w:val="28"/>
          <w:szCs w:val="28"/>
          <w:lang w:val="uk-UA"/>
        </w:rPr>
        <w:t>вихователів і</w:t>
      </w:r>
      <w:r w:rsidRPr="00C55B11">
        <w:rPr>
          <w:rFonts w:ascii="Times New Roman" w:hAnsi="Times New Roman" w:cs="Times New Roman"/>
          <w:sz w:val="28"/>
          <w:szCs w:val="28"/>
          <w:lang w:val="uk-UA"/>
        </w:rPr>
        <w:t xml:space="preserve"> підвищення кваліфікації фахівців та здобувачі</w:t>
      </w:r>
      <w:r w:rsidR="00054338" w:rsidRPr="00C55B11">
        <w:rPr>
          <w:rFonts w:ascii="Times New Roman" w:hAnsi="Times New Roman" w:cs="Times New Roman"/>
          <w:sz w:val="28"/>
          <w:szCs w:val="28"/>
          <w:lang w:val="uk-UA"/>
        </w:rPr>
        <w:t>в закладів фахової передвищої й</w:t>
      </w:r>
      <w:r w:rsidRPr="00C55B11">
        <w:rPr>
          <w:rFonts w:ascii="Times New Roman" w:hAnsi="Times New Roman" w:cs="Times New Roman"/>
          <w:sz w:val="28"/>
          <w:szCs w:val="28"/>
          <w:lang w:val="uk-UA"/>
        </w:rPr>
        <w:t xml:space="preserve"> вищої освіти України. </w:t>
      </w:r>
    </w:p>
    <w:p w14:paraId="2B4314EE"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У першому розділі дисертаційн</w:t>
      </w:r>
      <w:r w:rsidR="00054338" w:rsidRPr="00C55B11">
        <w:rPr>
          <w:rFonts w:ascii="Times New Roman" w:hAnsi="Times New Roman" w:cs="Times New Roman"/>
          <w:sz w:val="28"/>
          <w:szCs w:val="28"/>
          <w:lang w:val="uk-UA"/>
        </w:rPr>
        <w:t>ої роботи визначено теоретичні й</w:t>
      </w:r>
      <w:r w:rsidR="003552D6" w:rsidRPr="00C55B11">
        <w:rPr>
          <w:rFonts w:ascii="Times New Roman" w:hAnsi="Times New Roman" w:cs="Times New Roman"/>
          <w:sz w:val="28"/>
          <w:szCs w:val="28"/>
          <w:lang w:val="uk-UA"/>
        </w:rPr>
        <w:t xml:space="preserve"> методологічні засади</w:t>
      </w:r>
      <w:r w:rsidRPr="00C55B11">
        <w:rPr>
          <w:rFonts w:ascii="Times New Roman" w:hAnsi="Times New Roman" w:cs="Times New Roman"/>
          <w:sz w:val="28"/>
          <w:szCs w:val="28"/>
          <w:lang w:val="uk-UA"/>
        </w:rPr>
        <w:t xml:space="preserve"> формування лідерської компетентності майбутніх вихователів ЗДО у фаховій підготовці, зокрема: проаналізовано ідеї ціннісно-смислової парадигми як методологічного підґрунтя дослідження проблеми лідерства в освіті, наявні дослідження щодо формування лідерської компете</w:t>
      </w:r>
      <w:r w:rsidR="00054338" w:rsidRPr="00C55B11">
        <w:rPr>
          <w:rFonts w:ascii="Times New Roman" w:hAnsi="Times New Roman" w:cs="Times New Roman"/>
          <w:sz w:val="28"/>
          <w:szCs w:val="28"/>
          <w:lang w:val="uk-UA"/>
        </w:rPr>
        <w:t>нтності майбутніх вихователів і</w:t>
      </w:r>
      <w:r w:rsidRPr="00C55B11">
        <w:rPr>
          <w:rFonts w:ascii="Times New Roman" w:hAnsi="Times New Roman" w:cs="Times New Roman"/>
          <w:sz w:val="28"/>
          <w:szCs w:val="28"/>
          <w:lang w:val="uk-UA"/>
        </w:rPr>
        <w:t>, на цій основі, сформульоване авторське бачення відповідної дефініції. Обґрунтовано технологію формування лідерської компетентності майбутніх вихователів ЗДО у фаховій підготовці</w:t>
      </w:r>
      <w:r w:rsidR="00054338" w:rsidRPr="00C55B11">
        <w:rPr>
          <w:rFonts w:ascii="Times New Roman" w:hAnsi="Times New Roman" w:cs="Times New Roman"/>
          <w:sz w:val="28"/>
          <w:szCs w:val="28"/>
          <w:lang w:val="uk-UA"/>
        </w:rPr>
        <w:t xml:space="preserve"> в</w:t>
      </w:r>
      <w:r w:rsidRPr="00C55B11">
        <w:rPr>
          <w:rFonts w:ascii="Times New Roman" w:hAnsi="Times New Roman" w:cs="Times New Roman"/>
          <w:sz w:val="28"/>
          <w:szCs w:val="28"/>
          <w:lang w:val="uk-UA"/>
        </w:rPr>
        <w:t xml:space="preserve"> сукупності її складових. </w:t>
      </w:r>
    </w:p>
    <w:p w14:paraId="4786C41B" w14:textId="77777777" w:rsidR="00A41258" w:rsidRPr="00C55B11" w:rsidRDefault="00A41258" w:rsidP="00A41258">
      <w:pPr>
        <w:widowControl w:val="0"/>
        <w:autoSpaceDE w:val="0"/>
        <w:autoSpaceDN w:val="0"/>
        <w:spacing w:after="0" w:line="360" w:lineRule="auto"/>
        <w:ind w:firstLine="851"/>
        <w:contextualSpacing/>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На основі аналізу ідей ціннісно-смислової освітньої парадигми ми дійшли висновку, що саме вона розглядає освіту не л</w:t>
      </w:r>
      <w:r w:rsidR="00054338" w:rsidRPr="00C55B11">
        <w:rPr>
          <w:rFonts w:ascii="Times New Roman" w:hAnsi="Times New Roman" w:cs="Times New Roman"/>
          <w:sz w:val="28"/>
          <w:szCs w:val="28"/>
          <w:lang w:val="uk-UA"/>
        </w:rPr>
        <w:t>ише як засвоєння знань, умінь і</w:t>
      </w:r>
      <w:r w:rsidRPr="00C55B11">
        <w:rPr>
          <w:rFonts w:ascii="Times New Roman" w:hAnsi="Times New Roman" w:cs="Times New Roman"/>
          <w:sz w:val="28"/>
          <w:szCs w:val="28"/>
          <w:lang w:val="uk-UA"/>
        </w:rPr>
        <w:t xml:space="preserve"> навичок, а, насамперед, як становлення особистості ч</w:t>
      </w:r>
      <w:r w:rsidR="00054338" w:rsidRPr="00C55B11">
        <w:rPr>
          <w:rFonts w:ascii="Times New Roman" w:hAnsi="Times New Roman" w:cs="Times New Roman"/>
          <w:sz w:val="28"/>
          <w:szCs w:val="28"/>
          <w:lang w:val="uk-UA"/>
        </w:rPr>
        <w:t>ерез цінності, що надають сенс в</w:t>
      </w:r>
      <w:r w:rsidRPr="00C55B11">
        <w:rPr>
          <w:rFonts w:ascii="Times New Roman" w:hAnsi="Times New Roman" w:cs="Times New Roman"/>
          <w:sz w:val="28"/>
          <w:szCs w:val="28"/>
          <w:lang w:val="uk-UA"/>
        </w:rPr>
        <w:t>сій подальшій професійній діяльності. Формування лідерської компетентності майбутніх вихо</w:t>
      </w:r>
      <w:r w:rsidR="00B3476E" w:rsidRPr="00C55B11">
        <w:rPr>
          <w:rFonts w:ascii="Times New Roman" w:hAnsi="Times New Roman" w:cs="Times New Roman"/>
          <w:sz w:val="28"/>
          <w:szCs w:val="28"/>
          <w:lang w:val="uk-UA"/>
        </w:rPr>
        <w:t>вателів</w:t>
      </w:r>
      <w:r w:rsidR="00054338" w:rsidRPr="00C55B11">
        <w:rPr>
          <w:rFonts w:ascii="Times New Roman" w:hAnsi="Times New Roman" w:cs="Times New Roman"/>
          <w:sz w:val="28"/>
          <w:szCs w:val="28"/>
          <w:lang w:val="uk-UA"/>
        </w:rPr>
        <w:t xml:space="preserve"> визначено</w:t>
      </w:r>
      <w:r w:rsidRPr="00C55B11">
        <w:rPr>
          <w:rFonts w:ascii="Times New Roman" w:hAnsi="Times New Roman" w:cs="Times New Roman"/>
          <w:sz w:val="28"/>
          <w:szCs w:val="28"/>
          <w:lang w:val="uk-UA"/>
        </w:rPr>
        <w:t xml:space="preserve"> як процес </w:t>
      </w:r>
      <w:r w:rsidRPr="00C55B11">
        <w:rPr>
          <w:rStyle w:val="ad"/>
          <w:rFonts w:ascii="Times New Roman" w:hAnsi="Times New Roman" w:cs="Times New Roman"/>
          <w:b w:val="0"/>
          <w:sz w:val="28"/>
          <w:szCs w:val="28"/>
          <w:lang w:val="uk-UA"/>
        </w:rPr>
        <w:t>усвідомлення смислів і цінностей професії вихователя</w:t>
      </w:r>
      <w:r w:rsidRPr="00C55B11">
        <w:rPr>
          <w:rFonts w:ascii="Times New Roman" w:hAnsi="Times New Roman" w:cs="Times New Roman"/>
          <w:sz w:val="28"/>
          <w:szCs w:val="28"/>
          <w:lang w:val="uk-UA"/>
        </w:rPr>
        <w:t xml:space="preserve">, що робить лідерство природним, гуманістично спрямованим і стійким у практичній діяльності. Доведено, що провідними науковими підходами щодо розуміння проблеми формування лідерської компетентності є: </w:t>
      </w:r>
      <w:r w:rsidRPr="00C55B11">
        <w:rPr>
          <w:rFonts w:ascii="Times New Roman" w:eastAsia="Calibri" w:hAnsi="Times New Roman" w:cs="Times New Roman"/>
          <w:spacing w:val="-4"/>
          <w:sz w:val="28"/>
          <w:szCs w:val="28"/>
          <w:lang w:val="uk-UA"/>
        </w:rPr>
        <w:t>акмеологічний, компетентнісний, суб᾽єкт-суб᾽єктн</w:t>
      </w:r>
      <w:r w:rsidR="00054338" w:rsidRPr="00C55B11">
        <w:rPr>
          <w:rFonts w:ascii="Times New Roman" w:eastAsia="Calibri" w:hAnsi="Times New Roman" w:cs="Times New Roman"/>
          <w:spacing w:val="-4"/>
          <w:sz w:val="28"/>
          <w:szCs w:val="28"/>
          <w:lang w:val="uk-UA"/>
        </w:rPr>
        <w:t>ий, діяльнісний, середовищний і</w:t>
      </w:r>
      <w:r w:rsidRPr="00C55B11">
        <w:rPr>
          <w:rFonts w:ascii="Times New Roman" w:eastAsia="Calibri" w:hAnsi="Times New Roman" w:cs="Times New Roman"/>
          <w:spacing w:val="-4"/>
          <w:sz w:val="28"/>
          <w:szCs w:val="28"/>
          <w:lang w:val="uk-UA"/>
        </w:rPr>
        <w:t xml:space="preserve"> технологічний. А відповідними принципами виступають: </w:t>
      </w:r>
      <w:r w:rsidR="00EF7B5E" w:rsidRPr="00C55B11">
        <w:rPr>
          <w:rFonts w:ascii="Times New Roman" w:eastAsia="Calibri" w:hAnsi="Times New Roman" w:cs="Times New Roman"/>
          <w:spacing w:val="-4"/>
          <w:sz w:val="28"/>
          <w:szCs w:val="28"/>
          <w:lang w:val="uk-UA"/>
        </w:rPr>
        <w:t xml:space="preserve">принцип </w:t>
      </w:r>
      <w:r w:rsidRPr="00C55B11">
        <w:rPr>
          <w:rFonts w:ascii="Times New Roman" w:hAnsi="Times New Roman" w:cs="Times New Roman"/>
          <w:sz w:val="28"/>
          <w:szCs w:val="28"/>
          <w:lang w:val="uk-UA"/>
        </w:rPr>
        <w:t>поетапного становлення суб’єктної позиції майбутнього вихователя у процесі фахово</w:t>
      </w:r>
      <w:r w:rsidR="005D6B82" w:rsidRPr="00C55B11">
        <w:rPr>
          <w:rFonts w:ascii="Times New Roman" w:hAnsi="Times New Roman" w:cs="Times New Roman"/>
          <w:sz w:val="28"/>
          <w:szCs w:val="28"/>
          <w:lang w:val="uk-UA"/>
        </w:rPr>
        <w:t>ї підготовки; систематичності й</w:t>
      </w:r>
      <w:r w:rsidRPr="00C55B11">
        <w:rPr>
          <w:rFonts w:ascii="Times New Roman" w:hAnsi="Times New Roman" w:cs="Times New Roman"/>
          <w:sz w:val="28"/>
          <w:szCs w:val="28"/>
          <w:lang w:val="uk-UA"/>
        </w:rPr>
        <w:t xml:space="preserve"> послідовності; інтеграції різних напрямів діяльності у процесі фахової підготовки</w:t>
      </w:r>
      <w:r w:rsidR="005D6B82" w:rsidRPr="00C55B11">
        <w:rPr>
          <w:rFonts w:ascii="Times New Roman" w:hAnsi="Times New Roman" w:cs="Times New Roman"/>
          <w:sz w:val="28"/>
          <w:szCs w:val="28"/>
          <w:lang w:val="uk-UA"/>
        </w:rPr>
        <w:t xml:space="preserve"> (освітній, науково-дослідний і</w:t>
      </w:r>
      <w:r w:rsidRPr="00C55B11">
        <w:rPr>
          <w:rFonts w:ascii="Times New Roman" w:hAnsi="Times New Roman" w:cs="Times New Roman"/>
          <w:sz w:val="28"/>
          <w:szCs w:val="28"/>
          <w:lang w:val="uk-UA"/>
        </w:rPr>
        <w:t xml:space="preserve"> соціально-гуманітар</w:t>
      </w:r>
      <w:r w:rsidR="005D6B82" w:rsidRPr="00C55B11">
        <w:rPr>
          <w:rFonts w:ascii="Times New Roman" w:hAnsi="Times New Roman" w:cs="Times New Roman"/>
          <w:sz w:val="28"/>
          <w:szCs w:val="28"/>
          <w:lang w:val="uk-UA"/>
        </w:rPr>
        <w:t>ний); контекстності; гнучкості щодо вибору</w:t>
      </w:r>
      <w:r w:rsidRPr="00C55B11">
        <w:rPr>
          <w:rFonts w:ascii="Times New Roman" w:hAnsi="Times New Roman" w:cs="Times New Roman"/>
          <w:sz w:val="28"/>
          <w:szCs w:val="28"/>
          <w:lang w:val="uk-UA"/>
        </w:rPr>
        <w:t xml:space="preserve"> ф</w:t>
      </w:r>
      <w:r w:rsidR="005D6B82" w:rsidRPr="00C55B11">
        <w:rPr>
          <w:rFonts w:ascii="Times New Roman" w:hAnsi="Times New Roman" w:cs="Times New Roman"/>
          <w:sz w:val="28"/>
          <w:szCs w:val="28"/>
          <w:lang w:val="uk-UA"/>
        </w:rPr>
        <w:t>орм і методів роботи; активності й</w:t>
      </w:r>
      <w:r w:rsidRPr="00C55B11">
        <w:rPr>
          <w:rFonts w:ascii="Times New Roman" w:hAnsi="Times New Roman" w:cs="Times New Roman"/>
          <w:sz w:val="28"/>
          <w:szCs w:val="28"/>
          <w:lang w:val="uk-UA"/>
        </w:rPr>
        <w:t xml:space="preserve"> ініціат</w:t>
      </w:r>
      <w:r w:rsidR="005D6B82" w:rsidRPr="00C55B11">
        <w:rPr>
          <w:rFonts w:ascii="Times New Roman" w:hAnsi="Times New Roman" w:cs="Times New Roman"/>
          <w:sz w:val="28"/>
          <w:szCs w:val="28"/>
          <w:lang w:val="uk-UA"/>
        </w:rPr>
        <w:t>ивності майбутнього вихователя в</w:t>
      </w:r>
      <w:r w:rsidR="00E65D4E" w:rsidRPr="00C55B11">
        <w:rPr>
          <w:rFonts w:ascii="Times New Roman" w:hAnsi="Times New Roman" w:cs="Times New Roman"/>
          <w:sz w:val="28"/>
          <w:szCs w:val="28"/>
          <w:lang w:val="uk-UA"/>
        </w:rPr>
        <w:t xml:space="preserve"> соціально </w:t>
      </w:r>
      <w:r w:rsidRPr="00C55B11">
        <w:rPr>
          <w:rFonts w:ascii="Times New Roman" w:hAnsi="Times New Roman" w:cs="Times New Roman"/>
          <w:sz w:val="28"/>
          <w:szCs w:val="28"/>
          <w:lang w:val="uk-UA"/>
        </w:rPr>
        <w:t xml:space="preserve">значущій діяльності; рефлексійності. </w:t>
      </w:r>
    </w:p>
    <w:p w14:paraId="181E1664" w14:textId="5ABC0382" w:rsidR="00A41258" w:rsidRPr="00C55B11" w:rsidRDefault="00473181"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А</w:t>
      </w:r>
      <w:r w:rsidR="00925449" w:rsidRPr="00C55B11">
        <w:rPr>
          <w:rFonts w:ascii="Times New Roman" w:hAnsi="Times New Roman" w:cs="Times New Roman"/>
          <w:sz w:val="28"/>
          <w:szCs w:val="28"/>
          <w:lang w:val="uk-UA"/>
        </w:rPr>
        <w:t>наліз</w:t>
      </w:r>
      <w:r w:rsidR="00A41258" w:rsidRPr="00C55B11">
        <w:rPr>
          <w:rFonts w:ascii="Times New Roman" w:hAnsi="Times New Roman" w:cs="Times New Roman"/>
          <w:sz w:val="28"/>
          <w:szCs w:val="28"/>
          <w:lang w:val="uk-UA"/>
        </w:rPr>
        <w:t xml:space="preserve"> наукової літератури </w:t>
      </w:r>
      <w:r w:rsidRPr="00C55B11">
        <w:rPr>
          <w:rFonts w:ascii="Times New Roman" w:hAnsi="Times New Roman" w:cs="Times New Roman"/>
          <w:sz w:val="28"/>
          <w:szCs w:val="28"/>
          <w:lang w:val="uk-UA"/>
        </w:rPr>
        <w:t xml:space="preserve">дозволив </w:t>
      </w:r>
      <w:r w:rsidR="005D6B82" w:rsidRPr="00C55B11">
        <w:rPr>
          <w:rFonts w:ascii="Times New Roman" w:hAnsi="Times New Roman" w:cs="Times New Roman"/>
          <w:sz w:val="28"/>
          <w:szCs w:val="28"/>
          <w:lang w:val="uk-UA"/>
        </w:rPr>
        <w:t>у</w:t>
      </w:r>
      <w:r w:rsidR="00A41258" w:rsidRPr="00C55B11">
        <w:rPr>
          <w:rFonts w:ascii="Times New Roman" w:hAnsi="Times New Roman" w:cs="Times New Roman"/>
          <w:sz w:val="28"/>
          <w:szCs w:val="28"/>
          <w:lang w:val="uk-UA"/>
        </w:rPr>
        <w:t>станов</w:t>
      </w:r>
      <w:r w:rsidRPr="00C55B11">
        <w:rPr>
          <w:rFonts w:ascii="Times New Roman" w:hAnsi="Times New Roman" w:cs="Times New Roman"/>
          <w:sz w:val="28"/>
          <w:szCs w:val="28"/>
          <w:lang w:val="uk-UA"/>
        </w:rPr>
        <w:t>ити</w:t>
      </w:r>
      <w:r w:rsidR="00A41258" w:rsidRPr="00C55B11">
        <w:rPr>
          <w:rFonts w:ascii="Times New Roman" w:hAnsi="Times New Roman" w:cs="Times New Roman"/>
          <w:sz w:val="28"/>
          <w:szCs w:val="28"/>
          <w:lang w:val="uk-UA"/>
        </w:rPr>
        <w:t xml:space="preserve">, що лідерська компетентність майбутнього вихователя ЗДО являє собою </w:t>
      </w:r>
      <w:r w:rsidR="003D5E66" w:rsidRPr="003D5E66">
        <w:rPr>
          <w:rFonts w:ascii="Times New Roman" w:hAnsi="Times New Roman" w:cs="Times New Roman"/>
          <w:sz w:val="28"/>
          <w:szCs w:val="28"/>
          <w:lang w:val="uk-UA"/>
        </w:rPr>
        <w:t>інтегративне особистісно-професійне утворення, що виявляється у здатності ефективно організовувати та реалізовувати освітній процесу у ЗДО на основі суб᾽єкт-суб᾽єктної взаємодії та рефлексії зі всіма його учасниками, приймати відповідальні рішення в умовах невизначеності, ініціювати педагогічні інновації, що дозволяє вихователю стати агентом трансформаційних змін у галузі дошкільної освіти.</w:t>
      </w:r>
      <w:r w:rsidR="00A41258" w:rsidRPr="00DE373C">
        <w:rPr>
          <w:rFonts w:ascii="Times New Roman" w:hAnsi="Times New Roman" w:cs="Times New Roman"/>
          <w:color w:val="FF0000"/>
          <w:sz w:val="28"/>
          <w:szCs w:val="28"/>
          <w:lang w:val="uk-UA"/>
        </w:rPr>
        <w:t xml:space="preserve"> </w:t>
      </w:r>
      <w:r w:rsidR="00A41258" w:rsidRPr="00C55B11">
        <w:rPr>
          <w:rFonts w:ascii="Times New Roman" w:hAnsi="Times New Roman" w:cs="Times New Roman"/>
          <w:sz w:val="28"/>
          <w:szCs w:val="28"/>
          <w:lang w:val="uk-UA"/>
        </w:rPr>
        <w:t>Структура лідерської компетентності представлена такими компонентами: мотивац</w:t>
      </w:r>
      <w:r w:rsidR="005D6B82" w:rsidRPr="00C55B11">
        <w:rPr>
          <w:rFonts w:ascii="Times New Roman" w:hAnsi="Times New Roman" w:cs="Times New Roman"/>
          <w:sz w:val="28"/>
          <w:szCs w:val="28"/>
          <w:lang w:val="uk-UA"/>
        </w:rPr>
        <w:t>ійний, емоційний, когнітивний і</w:t>
      </w:r>
      <w:r w:rsidR="00A41258" w:rsidRPr="00C55B11">
        <w:rPr>
          <w:rFonts w:ascii="Times New Roman" w:hAnsi="Times New Roman" w:cs="Times New Roman"/>
          <w:sz w:val="28"/>
          <w:szCs w:val="28"/>
          <w:lang w:val="uk-UA"/>
        </w:rPr>
        <w:t xml:space="preserve"> діяльнісний. </w:t>
      </w:r>
    </w:p>
    <w:p w14:paraId="554DBC90" w14:textId="77777777" w:rsidR="00A41258" w:rsidRPr="00C55B11" w:rsidRDefault="00A41258" w:rsidP="00A41258">
      <w:pPr>
        <w:widowControl w:val="0"/>
        <w:autoSpaceDE w:val="0"/>
        <w:autoSpaceDN w:val="0"/>
        <w:spacing w:after="0" w:line="360" w:lineRule="auto"/>
        <w:ind w:firstLine="851"/>
        <w:contextualSpacing/>
        <w:jc w:val="both"/>
        <w:rPr>
          <w:rFonts w:ascii="Times New Roman" w:eastAsia="Calibri" w:hAnsi="Times New Roman" w:cs="Times New Roman"/>
          <w:i/>
          <w:spacing w:val="-4"/>
          <w:sz w:val="28"/>
          <w:szCs w:val="28"/>
          <w:lang w:val="uk-UA"/>
        </w:rPr>
      </w:pPr>
      <w:r w:rsidRPr="00C55B11">
        <w:rPr>
          <w:rFonts w:ascii="Times New Roman" w:hAnsi="Times New Roman" w:cs="Times New Roman"/>
          <w:sz w:val="28"/>
          <w:szCs w:val="28"/>
          <w:lang w:val="uk-UA"/>
        </w:rPr>
        <w:t xml:space="preserve">Обґрунтовано </w:t>
      </w:r>
      <w:r w:rsidRPr="00C55B11">
        <w:rPr>
          <w:rFonts w:ascii="Times New Roman" w:hAnsi="Times New Roman" w:cs="Times New Roman"/>
          <w:i/>
          <w:sz w:val="28"/>
          <w:szCs w:val="28"/>
          <w:lang w:val="uk-UA"/>
        </w:rPr>
        <w:t xml:space="preserve">технологію формування лідерської компетентності </w:t>
      </w:r>
      <w:r w:rsidRPr="00C55B11">
        <w:rPr>
          <w:rFonts w:ascii="Times New Roman" w:hAnsi="Times New Roman" w:cs="Times New Roman"/>
          <w:sz w:val="28"/>
          <w:szCs w:val="28"/>
          <w:lang w:val="uk-UA"/>
        </w:rPr>
        <w:t>майбутнього вихователя ЗДО</w:t>
      </w:r>
      <w:r w:rsidR="005D6B82" w:rsidRPr="00C55B11">
        <w:rPr>
          <w:rFonts w:ascii="Times New Roman" w:hAnsi="Times New Roman" w:cs="Times New Roman"/>
          <w:sz w:val="28"/>
          <w:szCs w:val="28"/>
          <w:lang w:val="uk-UA"/>
        </w:rPr>
        <w:t>,</w:t>
      </w:r>
      <w:r w:rsidRPr="00C55B11">
        <w:rPr>
          <w:rFonts w:ascii="Times New Roman" w:hAnsi="Times New Roman" w:cs="Times New Roman"/>
          <w:sz w:val="28"/>
          <w:szCs w:val="28"/>
          <w:lang w:val="uk-UA"/>
        </w:rPr>
        <w:t xml:space="preserve"> що </w:t>
      </w:r>
      <w:r w:rsidRPr="00C55B11">
        <w:rPr>
          <w:rFonts w:ascii="Times New Roman" w:hAnsi="Times New Roman" w:cs="Times New Roman"/>
          <w:i/>
          <w:sz w:val="28"/>
          <w:szCs w:val="28"/>
          <w:lang w:val="uk-UA"/>
        </w:rPr>
        <w:t xml:space="preserve">являє собою </w:t>
      </w:r>
      <w:r w:rsidRPr="00C55B11">
        <w:rPr>
          <w:rFonts w:ascii="Times New Roman" w:eastAsia="Calibri" w:hAnsi="Times New Roman" w:cs="Times New Roman"/>
          <w:i/>
          <w:spacing w:val="-4"/>
          <w:sz w:val="28"/>
          <w:szCs w:val="28"/>
          <w:lang w:val="uk-UA"/>
        </w:rPr>
        <w:t>різновид педагогічної технології, спрямованої на формування лідерської компетентності майбутніх вихователів шляхом поетапного (пропедевтичний, мотив</w:t>
      </w:r>
      <w:r w:rsidR="005D6B82" w:rsidRPr="00C55B11">
        <w:rPr>
          <w:rFonts w:ascii="Times New Roman" w:eastAsia="Calibri" w:hAnsi="Times New Roman" w:cs="Times New Roman"/>
          <w:i/>
          <w:spacing w:val="-4"/>
          <w:sz w:val="28"/>
          <w:szCs w:val="28"/>
          <w:lang w:val="uk-UA"/>
        </w:rPr>
        <w:t>аційний, основний і творчий) їх включення до різних напрямів діяльності (навчального, науково-дослідного, соціально-гуманітарного</w:t>
      </w:r>
      <w:r w:rsidRPr="00C55B11">
        <w:rPr>
          <w:rFonts w:ascii="Times New Roman" w:eastAsia="Calibri" w:hAnsi="Times New Roman" w:cs="Times New Roman"/>
          <w:i/>
          <w:spacing w:val="-4"/>
          <w:sz w:val="28"/>
          <w:szCs w:val="28"/>
          <w:lang w:val="uk-UA"/>
        </w:rPr>
        <w:t>) з використанням комплексу інноваційн</w:t>
      </w:r>
      <w:r w:rsidR="005D6B82" w:rsidRPr="00C55B11">
        <w:rPr>
          <w:rFonts w:ascii="Times New Roman" w:eastAsia="Calibri" w:hAnsi="Times New Roman" w:cs="Times New Roman"/>
          <w:i/>
          <w:spacing w:val="-4"/>
          <w:sz w:val="28"/>
          <w:szCs w:val="28"/>
          <w:lang w:val="uk-UA"/>
        </w:rPr>
        <w:t>их освітніх технологій</w:t>
      </w:r>
      <w:r w:rsidRPr="00C55B11">
        <w:rPr>
          <w:rFonts w:ascii="Times New Roman" w:eastAsia="Calibri" w:hAnsi="Times New Roman" w:cs="Times New Roman"/>
          <w:i/>
          <w:spacing w:val="-4"/>
          <w:sz w:val="28"/>
          <w:szCs w:val="28"/>
          <w:lang w:val="uk-UA"/>
        </w:rPr>
        <w:t xml:space="preserve"> (коуч-технологія, діалогова технологія, технологія навчального тренінгу, проєктна технологія).</w:t>
      </w:r>
    </w:p>
    <w:p w14:paraId="2247D008" w14:textId="77777777" w:rsidR="00A41258" w:rsidRPr="00C55B11" w:rsidRDefault="005D6B82"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sz w:val="28"/>
          <w:szCs w:val="28"/>
          <w:lang w:val="uk-UA" w:eastAsia="ru-RU"/>
        </w:rPr>
        <w:t xml:space="preserve">У </w:t>
      </w:r>
      <w:r w:rsidR="00A41258" w:rsidRPr="00C55B11">
        <w:rPr>
          <w:rFonts w:ascii="Times New Roman" w:hAnsi="Times New Roman"/>
          <w:sz w:val="28"/>
          <w:szCs w:val="28"/>
          <w:lang w:val="uk-UA" w:eastAsia="ru-RU"/>
        </w:rPr>
        <w:t xml:space="preserve">другому розділі дисертаційної роботи висвітлено перебіг експериментальної перевірки ефективності обґрунтованої нами технології формування лідерської компетентності майбутніх вихователів у фаховій підготовці, </w:t>
      </w:r>
      <w:r w:rsidR="00A41258" w:rsidRPr="00C55B11">
        <w:rPr>
          <w:rFonts w:ascii="Times New Roman" w:hAnsi="Times New Roman" w:cs="Times New Roman"/>
          <w:sz w:val="28"/>
          <w:szCs w:val="28"/>
          <w:lang w:val="uk-UA"/>
        </w:rPr>
        <w:t>для чого було проведено педагогічний експеримент (</w:t>
      </w:r>
      <w:r w:rsidRPr="00C55B11">
        <w:rPr>
          <w:rFonts w:ascii="Times New Roman" w:hAnsi="Times New Roman" w:cs="Times New Roman"/>
          <w:sz w:val="28"/>
          <w:szCs w:val="28"/>
          <w:lang w:val="uk-UA"/>
        </w:rPr>
        <w:t>констатувальний, формувальний і</w:t>
      </w:r>
      <w:r w:rsidR="00A41258" w:rsidRPr="00C55B11">
        <w:rPr>
          <w:rFonts w:ascii="Times New Roman" w:hAnsi="Times New Roman" w:cs="Times New Roman"/>
          <w:sz w:val="28"/>
          <w:szCs w:val="28"/>
          <w:lang w:val="uk-UA"/>
        </w:rPr>
        <w:t xml:space="preserve"> контрольний). </w:t>
      </w:r>
    </w:p>
    <w:p w14:paraId="38049614"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На основі компонентів схарактеризованої структури лідерської компетентності майбутнього вихователя визначено критерії, показники, а також ві</w:t>
      </w:r>
      <w:r w:rsidR="00783272" w:rsidRPr="00C55B11">
        <w:rPr>
          <w:rFonts w:ascii="Times New Roman" w:hAnsi="Times New Roman" w:cs="Times New Roman"/>
          <w:sz w:val="28"/>
          <w:szCs w:val="28"/>
          <w:lang w:val="uk-UA"/>
        </w:rPr>
        <w:t>дповідні рівні. Серед критеріїв</w:t>
      </w:r>
      <w:r w:rsidRPr="00C55B11">
        <w:rPr>
          <w:rFonts w:ascii="Times New Roman" w:hAnsi="Times New Roman" w:cs="Times New Roman"/>
          <w:sz w:val="28"/>
          <w:szCs w:val="28"/>
          <w:lang w:val="uk-UA"/>
        </w:rPr>
        <w:t xml:space="preserve">: </w:t>
      </w:r>
      <w:r w:rsidRPr="00C55B11">
        <w:rPr>
          <w:rFonts w:ascii="Times New Roman" w:hAnsi="Times New Roman" w:cs="Times New Roman"/>
          <w:i/>
          <w:sz w:val="28"/>
          <w:szCs w:val="28"/>
          <w:lang w:val="uk-UA"/>
        </w:rPr>
        <w:t>мотиваційно-ціннісний</w:t>
      </w:r>
      <w:r w:rsidRPr="00C55B11">
        <w:rPr>
          <w:rFonts w:ascii="Times New Roman" w:hAnsi="Times New Roman" w:cs="Times New Roman"/>
          <w:sz w:val="28"/>
          <w:szCs w:val="28"/>
          <w:lang w:val="uk-UA"/>
        </w:rPr>
        <w:t xml:space="preserve"> (прагнення та внутрішня готовність зайняти лідерську позицію в групі/колективі; ціннісний орієнт</w:t>
      </w:r>
      <w:r w:rsidR="00EF7B5E" w:rsidRPr="00C55B11">
        <w:rPr>
          <w:rFonts w:ascii="Times New Roman" w:hAnsi="Times New Roman" w:cs="Times New Roman"/>
          <w:sz w:val="28"/>
          <w:szCs w:val="28"/>
          <w:lang w:val="uk-UA"/>
        </w:rPr>
        <w:t xml:space="preserve">ир на активну життєву позицію; </w:t>
      </w:r>
      <w:r w:rsidR="00783272" w:rsidRPr="00C55B11">
        <w:rPr>
          <w:rFonts w:ascii="Times New Roman" w:hAnsi="Times New Roman" w:cs="Times New Roman"/>
          <w:sz w:val="28"/>
          <w:szCs w:val="28"/>
          <w:lang w:val="uk-UA"/>
        </w:rPr>
        <w:t>прагнення до самовдосконалення й</w:t>
      </w:r>
      <w:r w:rsidRPr="00C55B11">
        <w:rPr>
          <w:rFonts w:ascii="Times New Roman" w:hAnsi="Times New Roman" w:cs="Times New Roman"/>
          <w:sz w:val="28"/>
          <w:szCs w:val="28"/>
          <w:lang w:val="uk-UA"/>
        </w:rPr>
        <w:t xml:space="preserve"> самопізнання), </w:t>
      </w:r>
      <w:r w:rsidRPr="00C55B11">
        <w:rPr>
          <w:rFonts w:ascii="Times New Roman" w:hAnsi="Times New Roman" w:cs="Times New Roman"/>
          <w:i/>
          <w:sz w:val="28"/>
          <w:szCs w:val="28"/>
          <w:lang w:val="uk-UA"/>
        </w:rPr>
        <w:t>емоційно-вольовий</w:t>
      </w:r>
      <w:r w:rsidR="00783272" w:rsidRPr="00C55B11">
        <w:rPr>
          <w:rFonts w:ascii="Times New Roman" w:hAnsi="Times New Roman" w:cs="Times New Roman"/>
          <w:sz w:val="28"/>
          <w:szCs w:val="28"/>
          <w:lang w:val="uk-UA"/>
        </w:rPr>
        <w:t xml:space="preserve"> (упевненість у собі й</w:t>
      </w:r>
      <w:r w:rsidRPr="00C55B11">
        <w:rPr>
          <w:rFonts w:ascii="Times New Roman" w:hAnsi="Times New Roman" w:cs="Times New Roman"/>
          <w:sz w:val="28"/>
          <w:szCs w:val="28"/>
          <w:lang w:val="uk-UA"/>
        </w:rPr>
        <w:t xml:space="preserve"> адекватна самооцінка; зда</w:t>
      </w:r>
      <w:r w:rsidR="00783272" w:rsidRPr="00C55B11">
        <w:rPr>
          <w:rFonts w:ascii="Times New Roman" w:hAnsi="Times New Roman" w:cs="Times New Roman"/>
          <w:sz w:val="28"/>
          <w:szCs w:val="28"/>
          <w:lang w:val="uk-UA"/>
        </w:rPr>
        <w:t>тність до самоконтролю й</w:t>
      </w:r>
      <w:r w:rsidRPr="00C55B11">
        <w:rPr>
          <w:rFonts w:ascii="Times New Roman" w:hAnsi="Times New Roman" w:cs="Times New Roman"/>
          <w:sz w:val="28"/>
          <w:szCs w:val="28"/>
          <w:lang w:val="uk-UA"/>
        </w:rPr>
        <w:t xml:space="preserve"> управління своїм</w:t>
      </w:r>
      <w:r w:rsidR="00783272" w:rsidRPr="00C55B11">
        <w:rPr>
          <w:rFonts w:ascii="Times New Roman" w:hAnsi="Times New Roman" w:cs="Times New Roman"/>
          <w:sz w:val="28"/>
          <w:szCs w:val="28"/>
          <w:lang w:val="uk-UA"/>
        </w:rPr>
        <w:t xml:space="preserve"> емоційним станом; здатність до гнучкості й адаптації в</w:t>
      </w:r>
      <w:r w:rsidRPr="00C55B11">
        <w:rPr>
          <w:rFonts w:ascii="Times New Roman" w:hAnsi="Times New Roman" w:cs="Times New Roman"/>
          <w:sz w:val="28"/>
          <w:szCs w:val="28"/>
          <w:lang w:val="uk-UA"/>
        </w:rPr>
        <w:t xml:space="preserve"> непередбачуваних обставинах), </w:t>
      </w:r>
      <w:r w:rsidRPr="00C55B11">
        <w:rPr>
          <w:rFonts w:ascii="Times New Roman" w:hAnsi="Times New Roman" w:cs="Times New Roman"/>
          <w:i/>
          <w:sz w:val="28"/>
          <w:szCs w:val="28"/>
          <w:lang w:val="uk-UA"/>
        </w:rPr>
        <w:t>когнітивний</w:t>
      </w:r>
      <w:r w:rsidRPr="00C55B11">
        <w:rPr>
          <w:rFonts w:ascii="Times New Roman" w:hAnsi="Times New Roman" w:cs="Times New Roman"/>
          <w:sz w:val="28"/>
          <w:szCs w:val="28"/>
          <w:lang w:val="uk-UA"/>
        </w:rPr>
        <w:t xml:space="preserve"> (наявність знань у майбутніх вихователів ЗДО про сутність лідерства, лідерської компетентності особистості, генезу становлення лідерства на різних вікових етапах; сформован</w:t>
      </w:r>
      <w:r w:rsidR="00783272" w:rsidRPr="00C55B11">
        <w:rPr>
          <w:rFonts w:ascii="Times New Roman" w:hAnsi="Times New Roman" w:cs="Times New Roman"/>
          <w:sz w:val="28"/>
          <w:szCs w:val="28"/>
          <w:lang w:val="uk-UA"/>
        </w:rPr>
        <w:t>ість уявлень про шляхи, форми й</w:t>
      </w:r>
      <w:r w:rsidRPr="00C55B11">
        <w:rPr>
          <w:rFonts w:ascii="Times New Roman" w:hAnsi="Times New Roman" w:cs="Times New Roman"/>
          <w:sz w:val="28"/>
          <w:szCs w:val="28"/>
          <w:lang w:val="uk-UA"/>
        </w:rPr>
        <w:t xml:space="preserve"> методи формування лідерської позиції, лідерських якостей у дітей дошкільного віку, наявність знань про рівень сформованості власн</w:t>
      </w:r>
      <w:r w:rsidR="00783272" w:rsidRPr="00C55B11">
        <w:rPr>
          <w:rFonts w:ascii="Times New Roman" w:hAnsi="Times New Roman" w:cs="Times New Roman"/>
          <w:sz w:val="28"/>
          <w:szCs w:val="28"/>
          <w:lang w:val="uk-UA"/>
        </w:rPr>
        <w:t>ої лідерської компетентності) і</w:t>
      </w:r>
      <w:r w:rsidRPr="00C55B11">
        <w:rPr>
          <w:rFonts w:ascii="Times New Roman" w:hAnsi="Times New Roman" w:cs="Times New Roman"/>
          <w:sz w:val="28"/>
          <w:szCs w:val="28"/>
          <w:lang w:val="uk-UA"/>
        </w:rPr>
        <w:t xml:space="preserve"> </w:t>
      </w:r>
      <w:r w:rsidRPr="00C55B11">
        <w:rPr>
          <w:rFonts w:ascii="Times New Roman" w:hAnsi="Times New Roman" w:cs="Times New Roman"/>
          <w:i/>
          <w:sz w:val="28"/>
          <w:szCs w:val="28"/>
          <w:lang w:val="uk-UA"/>
        </w:rPr>
        <w:t>комунікативно-операціональний</w:t>
      </w:r>
      <w:r w:rsidR="00783272" w:rsidRPr="00C55B11">
        <w:rPr>
          <w:rFonts w:ascii="Times New Roman" w:hAnsi="Times New Roman" w:cs="Times New Roman"/>
          <w:sz w:val="28"/>
          <w:szCs w:val="28"/>
          <w:lang w:val="uk-UA"/>
        </w:rPr>
        <w:t xml:space="preserve"> (</w:t>
      </w:r>
      <w:r w:rsidRPr="00C55B11">
        <w:rPr>
          <w:rFonts w:ascii="Times New Roman" w:hAnsi="Times New Roman" w:cs="Times New Roman"/>
          <w:sz w:val="28"/>
          <w:szCs w:val="28"/>
          <w:lang w:val="uk-UA"/>
        </w:rPr>
        <w:t>уміння вибудовувати ефективну комунікацію з різними суб’єктами освітнього процесу, працюва</w:t>
      </w:r>
      <w:r w:rsidR="00783272" w:rsidRPr="00C55B11">
        <w:rPr>
          <w:rFonts w:ascii="Times New Roman" w:hAnsi="Times New Roman" w:cs="Times New Roman"/>
          <w:sz w:val="28"/>
          <w:szCs w:val="28"/>
          <w:lang w:val="uk-UA"/>
        </w:rPr>
        <w:t>ти в команді на основі емпатії й</w:t>
      </w:r>
      <w:r w:rsidRPr="00C55B11">
        <w:rPr>
          <w:rFonts w:ascii="Times New Roman" w:hAnsi="Times New Roman" w:cs="Times New Roman"/>
          <w:sz w:val="28"/>
          <w:szCs w:val="28"/>
          <w:lang w:val="uk-UA"/>
        </w:rPr>
        <w:t xml:space="preserve"> розвиненого емоційного інтелекту; уміння організ</w:t>
      </w:r>
      <w:r w:rsidR="00783272" w:rsidRPr="00C55B11">
        <w:rPr>
          <w:rFonts w:ascii="Times New Roman" w:hAnsi="Times New Roman" w:cs="Times New Roman"/>
          <w:sz w:val="28"/>
          <w:szCs w:val="28"/>
          <w:lang w:val="uk-UA"/>
        </w:rPr>
        <w:t>овувати різні види діяльності в </w:t>
      </w:r>
      <w:r w:rsidRPr="00C55B11">
        <w:rPr>
          <w:rFonts w:ascii="Times New Roman" w:hAnsi="Times New Roman" w:cs="Times New Roman"/>
          <w:sz w:val="28"/>
          <w:szCs w:val="28"/>
          <w:lang w:val="uk-UA"/>
        </w:rPr>
        <w:t>освітньому процесі ЗВО, реалізація лідерської компетентності в процесі різних видів діяльності (волонтерської, громадської, суспільно-корисної, дозвіллєвої).</w:t>
      </w:r>
      <w:r w:rsidR="00EF7B5E" w:rsidRPr="00C55B11">
        <w:rPr>
          <w:rFonts w:ascii="Times New Roman" w:hAnsi="Times New Roman" w:cs="Times New Roman"/>
          <w:sz w:val="28"/>
          <w:szCs w:val="28"/>
          <w:lang w:val="uk-UA"/>
        </w:rPr>
        <w:t xml:space="preserve"> До відповідних рівнів відносено</w:t>
      </w:r>
      <w:r w:rsidRPr="00C55B11">
        <w:rPr>
          <w:rFonts w:ascii="Times New Roman" w:hAnsi="Times New Roman" w:cs="Times New Roman"/>
          <w:sz w:val="28"/>
          <w:szCs w:val="28"/>
          <w:lang w:val="uk-UA"/>
        </w:rPr>
        <w:t xml:space="preserve">: високий, середній, низький. </w:t>
      </w:r>
    </w:p>
    <w:p w14:paraId="22FE4892"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Результати констатувального зрізу засвідчили переважно низький рівень сформованості лідерської компете</w:t>
      </w:r>
      <w:r w:rsidR="005D6B82" w:rsidRPr="00C55B11">
        <w:rPr>
          <w:rFonts w:ascii="Times New Roman" w:hAnsi="Times New Roman" w:cs="Times New Roman"/>
          <w:sz w:val="28"/>
          <w:szCs w:val="28"/>
          <w:lang w:val="uk-UA"/>
        </w:rPr>
        <w:t>нтності майбутніх вихователів і</w:t>
      </w:r>
      <w:r w:rsidRPr="00C55B11">
        <w:rPr>
          <w:rFonts w:ascii="Times New Roman" w:hAnsi="Times New Roman" w:cs="Times New Roman"/>
          <w:sz w:val="28"/>
          <w:szCs w:val="28"/>
          <w:lang w:val="uk-UA"/>
        </w:rPr>
        <w:t xml:space="preserve"> підтвердили необхідність реалізації обґрунтованої педагогічної технології формування лідерської компетентності.</w:t>
      </w:r>
    </w:p>
    <w:p w14:paraId="1032D193" w14:textId="77777777" w:rsidR="00A41258" w:rsidRPr="00AF33FE"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xml:space="preserve">Реалізація дослідно-експериментальної роботи відбувалась послідовно, відповідно до визначених етапів: </w:t>
      </w:r>
      <w:r w:rsidRPr="00C55B11">
        <w:rPr>
          <w:rFonts w:ascii="Times New Roman" w:hAnsi="Times New Roman" w:cs="Times New Roman"/>
          <w:iCs/>
          <w:sz w:val="28"/>
          <w:szCs w:val="28"/>
          <w:lang w:val="uk-UA" w:eastAsia="ru-RU"/>
        </w:rPr>
        <w:t xml:space="preserve">пропедевтичний, </w:t>
      </w:r>
      <w:r w:rsidR="00783272" w:rsidRPr="00C55B11">
        <w:rPr>
          <w:rFonts w:ascii="Times New Roman" w:hAnsi="Times New Roman"/>
          <w:iCs/>
          <w:sz w:val="28"/>
          <w:szCs w:val="28"/>
          <w:lang w:val="uk-UA" w:eastAsia="ru-RU"/>
        </w:rPr>
        <w:t>мотиваційний, основний і</w:t>
      </w:r>
      <w:r w:rsidRPr="00C55B11">
        <w:rPr>
          <w:rFonts w:ascii="Times New Roman" w:hAnsi="Times New Roman"/>
          <w:iCs/>
          <w:sz w:val="28"/>
          <w:szCs w:val="28"/>
          <w:lang w:val="uk-UA" w:eastAsia="ru-RU"/>
        </w:rPr>
        <w:t xml:space="preserve"> творчий</w:t>
      </w:r>
      <w:r w:rsidRPr="00C55B11">
        <w:rPr>
          <w:rFonts w:ascii="Times New Roman" w:hAnsi="Times New Roman" w:cs="Times New Roman"/>
          <w:sz w:val="28"/>
          <w:szCs w:val="28"/>
          <w:lang w:val="uk-UA"/>
        </w:rPr>
        <w:t xml:space="preserve">. Пропедевтичний етап був спрямований на </w:t>
      </w:r>
      <w:r w:rsidRPr="00C55B11">
        <w:rPr>
          <w:rFonts w:ascii="Times New Roman" w:eastAsia="Times New Roman" w:hAnsi="Times New Roman" w:cs="Times New Roman"/>
          <w:color w:val="000000" w:themeColor="text1"/>
          <w:sz w:val="28"/>
          <w:szCs w:val="28"/>
          <w:lang w:val="uk-UA"/>
        </w:rPr>
        <w:t>успішну</w:t>
      </w:r>
      <w:r w:rsidR="00783272" w:rsidRPr="00C55B11">
        <w:rPr>
          <w:rFonts w:ascii="Times New Roman" w:eastAsia="Times New Roman" w:hAnsi="Times New Roman" w:cs="Times New Roman"/>
          <w:color w:val="000000" w:themeColor="text1"/>
          <w:sz w:val="28"/>
          <w:szCs w:val="28"/>
          <w:lang w:val="uk-UA"/>
        </w:rPr>
        <w:t xml:space="preserve"> адаптацію</w:t>
      </w:r>
      <w:r w:rsidRPr="00C55B11">
        <w:rPr>
          <w:rFonts w:ascii="Times New Roman" w:eastAsia="Times New Roman" w:hAnsi="Times New Roman" w:cs="Times New Roman"/>
          <w:color w:val="000000" w:themeColor="text1"/>
          <w:sz w:val="28"/>
          <w:szCs w:val="28"/>
          <w:lang w:val="uk-UA"/>
        </w:rPr>
        <w:t xml:space="preserve"> майбутніх вихователів у системі вищої освіти через включення до суб᾽єкт-суб᾽єктної взаємодії з усіма учасниками освітнього процесу з використанням спектру інноваційних технологій. Провідним напрямом роботи визначено соці</w:t>
      </w:r>
      <w:r w:rsidR="00783272" w:rsidRPr="00C55B11">
        <w:rPr>
          <w:rFonts w:ascii="Times New Roman" w:eastAsia="Times New Roman" w:hAnsi="Times New Roman" w:cs="Times New Roman"/>
          <w:color w:val="000000" w:themeColor="text1"/>
          <w:sz w:val="28"/>
          <w:szCs w:val="28"/>
          <w:lang w:val="uk-UA"/>
        </w:rPr>
        <w:t>ально-гуманітарний, де у процесі коучингу й</w:t>
      </w:r>
      <w:r w:rsidRPr="00C55B11">
        <w:rPr>
          <w:rFonts w:ascii="Times New Roman" w:eastAsia="Times New Roman" w:hAnsi="Times New Roman" w:cs="Times New Roman"/>
          <w:color w:val="000000" w:themeColor="text1"/>
          <w:sz w:val="28"/>
          <w:szCs w:val="28"/>
          <w:lang w:val="uk-UA"/>
        </w:rPr>
        <w:t xml:space="preserve"> педагогічного супроводу соціалізації поступово відбувалось становлення </w:t>
      </w:r>
      <w:r w:rsidR="00510CDC" w:rsidRPr="00C55B11">
        <w:rPr>
          <w:rFonts w:ascii="Times New Roman" w:eastAsia="Times New Roman" w:hAnsi="Times New Roman" w:cs="Times New Roman"/>
          <w:color w:val="000000" w:themeColor="text1"/>
          <w:sz w:val="28"/>
          <w:szCs w:val="28"/>
          <w:lang w:val="uk-UA"/>
        </w:rPr>
        <w:t>суб’єктної</w:t>
      </w:r>
      <w:r w:rsidRPr="00C55B11">
        <w:rPr>
          <w:rFonts w:ascii="Times New Roman" w:eastAsia="Times New Roman" w:hAnsi="Times New Roman" w:cs="Times New Roman"/>
          <w:color w:val="000000" w:themeColor="text1"/>
          <w:sz w:val="28"/>
          <w:szCs w:val="28"/>
          <w:lang w:val="uk-UA"/>
        </w:rPr>
        <w:t xml:space="preserve"> позиції здобувача. Мотиваційний етап був </w:t>
      </w:r>
      <w:r w:rsidR="00783272" w:rsidRPr="00C55B11">
        <w:rPr>
          <w:rFonts w:ascii="Times New Roman" w:eastAsia="Times New Roman" w:hAnsi="Times New Roman" w:cs="Times New Roman"/>
          <w:color w:val="000000" w:themeColor="text1"/>
          <w:sz w:val="28"/>
          <w:szCs w:val="28"/>
          <w:u w:val="single"/>
          <w:lang w:val="uk-UA"/>
        </w:rPr>
        <w:t>з</w:t>
      </w:r>
      <w:r w:rsidRPr="00C55B11">
        <w:rPr>
          <w:rFonts w:ascii="Times New Roman" w:eastAsia="Times New Roman" w:hAnsi="Times New Roman" w:cs="Times New Roman"/>
          <w:color w:val="000000" w:themeColor="text1"/>
          <w:sz w:val="28"/>
          <w:szCs w:val="28"/>
          <w:lang w:val="uk-UA"/>
        </w:rPr>
        <w:t>орієнтований на формування інтересу до проблеми л</w:t>
      </w:r>
      <w:r w:rsidR="00783272" w:rsidRPr="00C55B11">
        <w:rPr>
          <w:rFonts w:ascii="Times New Roman" w:eastAsia="Times New Roman" w:hAnsi="Times New Roman" w:cs="Times New Roman"/>
          <w:color w:val="000000" w:themeColor="text1"/>
          <w:sz w:val="28"/>
          <w:szCs w:val="28"/>
          <w:lang w:val="uk-UA"/>
        </w:rPr>
        <w:t>ідерства в</w:t>
      </w:r>
      <w:r w:rsidR="00FF7F7E" w:rsidRPr="00C55B11">
        <w:rPr>
          <w:rFonts w:ascii="Times New Roman" w:eastAsia="Times New Roman" w:hAnsi="Times New Roman" w:cs="Times New Roman"/>
          <w:color w:val="000000" w:themeColor="text1"/>
          <w:sz w:val="28"/>
          <w:szCs w:val="28"/>
          <w:lang w:val="uk-UA"/>
        </w:rPr>
        <w:t xml:space="preserve"> майбутнього вихователя</w:t>
      </w:r>
      <w:r w:rsidRPr="00C55B11">
        <w:rPr>
          <w:rFonts w:ascii="Times New Roman" w:eastAsia="Times New Roman" w:hAnsi="Times New Roman" w:cs="Times New Roman"/>
          <w:color w:val="000000" w:themeColor="text1"/>
          <w:sz w:val="28"/>
          <w:szCs w:val="28"/>
          <w:lang w:val="uk-UA"/>
        </w:rPr>
        <w:t>, стимулювання йог</w:t>
      </w:r>
      <w:r w:rsidR="00783272" w:rsidRPr="00C55B11">
        <w:rPr>
          <w:rFonts w:ascii="Times New Roman" w:eastAsia="Times New Roman" w:hAnsi="Times New Roman" w:cs="Times New Roman"/>
          <w:color w:val="000000" w:themeColor="text1"/>
          <w:sz w:val="28"/>
          <w:szCs w:val="28"/>
          <w:lang w:val="uk-UA"/>
        </w:rPr>
        <w:t>о активності й творчості через у</w:t>
      </w:r>
      <w:r w:rsidRPr="00C55B11">
        <w:rPr>
          <w:rFonts w:ascii="Times New Roman" w:eastAsia="Times New Roman" w:hAnsi="Times New Roman" w:cs="Times New Roman"/>
          <w:color w:val="000000" w:themeColor="text1"/>
          <w:sz w:val="28"/>
          <w:szCs w:val="28"/>
          <w:lang w:val="uk-UA"/>
        </w:rPr>
        <w:t>сі напрями технології. Осн</w:t>
      </w:r>
      <w:r w:rsidR="00783272" w:rsidRPr="00C55B11">
        <w:rPr>
          <w:rFonts w:ascii="Times New Roman" w:eastAsia="Times New Roman" w:hAnsi="Times New Roman" w:cs="Times New Roman"/>
          <w:color w:val="000000" w:themeColor="text1"/>
          <w:sz w:val="28"/>
          <w:szCs w:val="28"/>
          <w:lang w:val="uk-UA"/>
        </w:rPr>
        <w:t>овний етап був зосереджений на в</w:t>
      </w:r>
      <w:r w:rsidRPr="00C55B11">
        <w:rPr>
          <w:rFonts w:ascii="Times New Roman" w:eastAsia="Times New Roman" w:hAnsi="Times New Roman" w:cs="Times New Roman"/>
          <w:color w:val="000000" w:themeColor="text1"/>
          <w:sz w:val="28"/>
          <w:szCs w:val="28"/>
          <w:lang w:val="uk-UA"/>
        </w:rPr>
        <w:t>доск</w:t>
      </w:r>
      <w:r w:rsidR="00783272" w:rsidRPr="00C55B11">
        <w:rPr>
          <w:rFonts w:ascii="Times New Roman" w:eastAsia="Times New Roman" w:hAnsi="Times New Roman" w:cs="Times New Roman"/>
          <w:color w:val="000000" w:themeColor="text1"/>
          <w:sz w:val="28"/>
          <w:szCs w:val="28"/>
          <w:lang w:val="uk-UA"/>
        </w:rPr>
        <w:t>оналенні системи знань, умінь і</w:t>
      </w:r>
      <w:r w:rsidRPr="00C55B11">
        <w:rPr>
          <w:rFonts w:ascii="Times New Roman" w:eastAsia="Times New Roman" w:hAnsi="Times New Roman" w:cs="Times New Roman"/>
          <w:color w:val="000000" w:themeColor="text1"/>
          <w:sz w:val="28"/>
          <w:szCs w:val="28"/>
          <w:lang w:val="uk-UA"/>
        </w:rPr>
        <w:t xml:space="preserve"> навичок здобувачів</w:t>
      </w:r>
      <w:r w:rsidR="00510CDC" w:rsidRPr="00C55B11">
        <w:rPr>
          <w:rFonts w:ascii="Times New Roman" w:eastAsia="Times New Roman" w:hAnsi="Times New Roman" w:cs="Times New Roman"/>
          <w:color w:val="000000" w:themeColor="text1"/>
          <w:sz w:val="28"/>
          <w:szCs w:val="28"/>
          <w:lang w:val="uk-UA"/>
        </w:rPr>
        <w:t>,</w:t>
      </w:r>
      <w:r w:rsidRPr="00C55B11">
        <w:rPr>
          <w:rFonts w:ascii="Times New Roman" w:eastAsia="Times New Roman" w:hAnsi="Times New Roman" w:cs="Times New Roman"/>
          <w:color w:val="000000" w:themeColor="text1"/>
          <w:sz w:val="28"/>
          <w:szCs w:val="28"/>
          <w:lang w:val="uk-UA"/>
        </w:rPr>
        <w:t xml:space="preserve"> що відображаю</w:t>
      </w:r>
      <w:r w:rsidR="00783272" w:rsidRPr="00C55B11">
        <w:rPr>
          <w:rFonts w:ascii="Times New Roman" w:eastAsia="Times New Roman" w:hAnsi="Times New Roman" w:cs="Times New Roman"/>
          <w:color w:val="000000" w:themeColor="text1"/>
          <w:sz w:val="28"/>
          <w:szCs w:val="28"/>
          <w:lang w:val="uk-UA"/>
        </w:rPr>
        <w:t>ть лідерську компетентність та в</w:t>
      </w:r>
      <w:r w:rsidRPr="00C55B11">
        <w:rPr>
          <w:rFonts w:ascii="Times New Roman" w:eastAsia="Times New Roman" w:hAnsi="Times New Roman" w:cs="Times New Roman"/>
          <w:color w:val="000000" w:themeColor="text1"/>
          <w:sz w:val="28"/>
          <w:szCs w:val="28"/>
          <w:lang w:val="uk-UA"/>
        </w:rPr>
        <w:t>досконалення відповідних якостей. П</w:t>
      </w:r>
      <w:r w:rsidR="00783272" w:rsidRPr="00C55B11">
        <w:rPr>
          <w:rFonts w:ascii="Times New Roman" w:eastAsia="Times New Roman" w:hAnsi="Times New Roman" w:cs="Times New Roman"/>
          <w:color w:val="000000" w:themeColor="text1"/>
          <w:sz w:val="28"/>
          <w:szCs w:val="28"/>
          <w:lang w:val="uk-UA"/>
        </w:rPr>
        <w:t>ровідним тут стали навчальний і</w:t>
      </w:r>
      <w:r w:rsidRPr="00C55B11">
        <w:rPr>
          <w:rFonts w:ascii="Times New Roman" w:eastAsia="Times New Roman" w:hAnsi="Times New Roman" w:cs="Times New Roman"/>
          <w:color w:val="000000" w:themeColor="text1"/>
          <w:sz w:val="28"/>
          <w:szCs w:val="28"/>
          <w:lang w:val="uk-UA"/>
        </w:rPr>
        <w:t xml:space="preserve"> соціально-гуманітарний напрями роботи, коли здобувачі були максимально залучені до різних видів активностей. Творчий етап був спрямований на реалізацію лідерської ініціативи </w:t>
      </w:r>
      <w:r w:rsidR="00510CDC" w:rsidRPr="00C55B11">
        <w:rPr>
          <w:rFonts w:ascii="Times New Roman" w:eastAsia="Times New Roman" w:hAnsi="Times New Roman" w:cs="Times New Roman"/>
          <w:color w:val="000000" w:themeColor="text1"/>
          <w:sz w:val="28"/>
          <w:szCs w:val="28"/>
          <w:lang w:val="uk-UA"/>
        </w:rPr>
        <w:t xml:space="preserve">здобувачів </w:t>
      </w:r>
      <w:r w:rsidRPr="00C55B11">
        <w:rPr>
          <w:rFonts w:ascii="Times New Roman" w:eastAsia="Times New Roman" w:hAnsi="Times New Roman" w:cs="Times New Roman"/>
          <w:color w:val="000000" w:themeColor="text1"/>
          <w:sz w:val="28"/>
          <w:szCs w:val="28"/>
          <w:lang w:val="uk-UA"/>
        </w:rPr>
        <w:t>у різних видах діяльності.</w:t>
      </w:r>
    </w:p>
    <w:p w14:paraId="089EA14A" w14:textId="77777777" w:rsidR="00A41258" w:rsidRPr="004404AF" w:rsidRDefault="00A41258" w:rsidP="00A41258">
      <w:pPr>
        <w:spacing w:after="0" w:line="360" w:lineRule="auto"/>
        <w:ind w:firstLine="851"/>
        <w:jc w:val="both"/>
        <w:rPr>
          <w:rFonts w:ascii="Times New Roman" w:hAnsi="Times New Roman"/>
          <w:iCs/>
          <w:sz w:val="28"/>
          <w:szCs w:val="28"/>
          <w:lang w:val="uk-UA" w:eastAsia="ru-RU"/>
        </w:rPr>
      </w:pPr>
      <w:r w:rsidRPr="004404AF">
        <w:rPr>
          <w:rFonts w:ascii="Times New Roman" w:hAnsi="Times New Roman" w:cs="Times New Roman"/>
          <w:sz w:val="28"/>
          <w:szCs w:val="28"/>
          <w:lang w:val="uk-UA"/>
        </w:rPr>
        <w:t>Ефективність технології формування лідерської компетентності майбутніх вихователів у фаховій підготовці було доведено під час контрольного етапу експерименту за допомогою методів математичної статистики, що підтвердило статистично значущі відмінності між даними контрольної та експериментальної групи.</w:t>
      </w:r>
    </w:p>
    <w:p w14:paraId="489E3FCA" w14:textId="77777777" w:rsidR="00A41258" w:rsidRDefault="00A41258" w:rsidP="00A41258">
      <w:pPr>
        <w:spacing w:after="0" w:line="360" w:lineRule="auto"/>
        <w:ind w:firstLine="851"/>
        <w:jc w:val="both"/>
        <w:rPr>
          <w:rFonts w:ascii="Times New Roman" w:hAnsi="Times New Roman" w:cs="Times New Roman"/>
          <w:sz w:val="28"/>
          <w:szCs w:val="28"/>
          <w:lang w:val="uk-UA"/>
        </w:rPr>
      </w:pPr>
      <w:r w:rsidRPr="00B771B3">
        <w:rPr>
          <w:rFonts w:ascii="Times New Roman" w:hAnsi="Times New Roman" w:cs="Times New Roman"/>
          <w:b/>
          <w:bCs/>
          <w:sz w:val="28"/>
          <w:szCs w:val="28"/>
          <w:lang w:val="uk-UA"/>
        </w:rPr>
        <w:t xml:space="preserve">Ключові слова: </w:t>
      </w:r>
      <w:r w:rsidRPr="00B771B3">
        <w:rPr>
          <w:rFonts w:ascii="Times New Roman" w:hAnsi="Times New Roman" w:cs="Times New Roman"/>
          <w:bCs/>
          <w:sz w:val="28"/>
          <w:szCs w:val="28"/>
          <w:lang w:val="uk-UA"/>
        </w:rPr>
        <w:t>лідерство, лідерська компетентність</w:t>
      </w:r>
      <w:r w:rsidRPr="00B771B3">
        <w:rPr>
          <w:rFonts w:ascii="Times New Roman" w:hAnsi="Times New Roman" w:cs="Times New Roman"/>
          <w:b/>
          <w:bCs/>
          <w:sz w:val="28"/>
          <w:szCs w:val="28"/>
          <w:lang w:val="uk-UA"/>
        </w:rPr>
        <w:t xml:space="preserve">, </w:t>
      </w:r>
      <w:r w:rsidRPr="00B771B3">
        <w:rPr>
          <w:rFonts w:ascii="Times New Roman" w:hAnsi="Times New Roman" w:cs="Times New Roman"/>
          <w:sz w:val="28"/>
          <w:szCs w:val="28"/>
          <w:lang w:val="uk-UA"/>
        </w:rPr>
        <w:t xml:space="preserve">фахова підготовка майбутніх вихователів, технологія формування лідерської компетентності майбутніх вихователів, </w:t>
      </w:r>
      <w:r>
        <w:rPr>
          <w:rFonts w:ascii="Times New Roman" w:hAnsi="Times New Roman" w:cs="Times New Roman"/>
          <w:sz w:val="28"/>
          <w:szCs w:val="28"/>
          <w:lang w:val="uk-UA"/>
        </w:rPr>
        <w:t>заклад дошкільної освіти, діти дошкільного віку.</w:t>
      </w:r>
    </w:p>
    <w:p w14:paraId="7A021327" w14:textId="77777777" w:rsidR="00FF3D45" w:rsidRPr="00FF3D45" w:rsidRDefault="00FF3D45" w:rsidP="00856D30">
      <w:pPr>
        <w:spacing w:after="0" w:line="360" w:lineRule="auto"/>
        <w:jc w:val="both"/>
        <w:rPr>
          <w:rFonts w:ascii="Times New Roman" w:hAnsi="Times New Roman" w:cs="Times New Roman"/>
          <w:sz w:val="28"/>
          <w:szCs w:val="28"/>
          <w:lang w:val="uk-UA"/>
        </w:rPr>
      </w:pPr>
    </w:p>
    <w:p w14:paraId="3CA5B927" w14:textId="77777777" w:rsidR="00A41258" w:rsidRDefault="00A41258" w:rsidP="00A41258">
      <w:pPr>
        <w:spacing w:after="0" w:line="360" w:lineRule="auto"/>
        <w:ind w:firstLine="851"/>
        <w:jc w:val="center"/>
        <w:rPr>
          <w:rFonts w:ascii="Times New Roman" w:hAnsi="Times New Roman" w:cs="Times New Roman"/>
          <w:b/>
          <w:bCs/>
          <w:sz w:val="28"/>
          <w:szCs w:val="28"/>
        </w:rPr>
      </w:pPr>
      <w:r>
        <w:rPr>
          <w:rFonts w:ascii="Times New Roman" w:hAnsi="Times New Roman" w:cs="Times New Roman"/>
          <w:b/>
          <w:bCs/>
          <w:sz w:val="28"/>
          <w:szCs w:val="28"/>
        </w:rPr>
        <w:t>ANNOTATION</w:t>
      </w:r>
    </w:p>
    <w:p w14:paraId="3CBCDBEB" w14:textId="77777777" w:rsidR="005D5C43" w:rsidRPr="00740672" w:rsidRDefault="005D5C43" w:rsidP="00A41258">
      <w:pPr>
        <w:spacing w:after="0" w:line="360" w:lineRule="auto"/>
        <w:ind w:firstLine="851"/>
        <w:jc w:val="center"/>
        <w:rPr>
          <w:rFonts w:ascii="Times New Roman" w:hAnsi="Times New Roman" w:cs="Times New Roman"/>
          <w:b/>
          <w:bCs/>
          <w:sz w:val="28"/>
          <w:szCs w:val="28"/>
        </w:rPr>
      </w:pPr>
    </w:p>
    <w:p w14:paraId="344D9C8A" w14:textId="77777777" w:rsidR="00510CDC" w:rsidRPr="00510CDC" w:rsidRDefault="00FF3D45" w:rsidP="00510CDC">
      <w:pPr>
        <w:spacing w:after="0" w:line="360" w:lineRule="auto"/>
        <w:ind w:firstLine="851"/>
        <w:jc w:val="both"/>
        <w:rPr>
          <w:rFonts w:ascii="Times New Roman" w:hAnsi="Times New Roman" w:cs="Times New Roman"/>
          <w:sz w:val="28"/>
          <w:szCs w:val="28"/>
        </w:rPr>
      </w:pPr>
      <w:r>
        <w:rPr>
          <w:rFonts w:ascii="Times New Roman" w:hAnsi="Times New Roman" w:cs="Times New Roman"/>
          <w:b/>
          <w:sz w:val="28"/>
          <w:szCs w:val="28"/>
        </w:rPr>
        <w:t>Zazharska</w:t>
      </w:r>
      <w:r>
        <w:rPr>
          <w:rFonts w:ascii="Times New Roman" w:hAnsi="Times New Roman" w:cs="Times New Roman"/>
          <w:b/>
          <w:sz w:val="28"/>
          <w:szCs w:val="28"/>
          <w:lang w:val="uk-UA"/>
        </w:rPr>
        <w:t> </w:t>
      </w:r>
      <w:r w:rsidR="00510CDC" w:rsidRPr="005D5C43">
        <w:rPr>
          <w:rFonts w:ascii="Times New Roman" w:hAnsi="Times New Roman" w:cs="Times New Roman"/>
          <w:b/>
          <w:sz w:val="28"/>
          <w:szCs w:val="28"/>
        </w:rPr>
        <w:t>G.</w:t>
      </w:r>
      <w:r>
        <w:rPr>
          <w:rFonts w:ascii="Times New Roman" w:hAnsi="Times New Roman" w:cs="Times New Roman"/>
          <w:b/>
          <w:sz w:val="28"/>
          <w:szCs w:val="28"/>
          <w:lang w:val="uk-UA"/>
        </w:rPr>
        <w:t> </w:t>
      </w:r>
      <w:r w:rsidR="00510CDC" w:rsidRPr="005D5C43">
        <w:rPr>
          <w:rFonts w:ascii="Times New Roman" w:hAnsi="Times New Roman" w:cs="Times New Roman"/>
          <w:b/>
          <w:sz w:val="28"/>
          <w:szCs w:val="28"/>
        </w:rPr>
        <w:t>P. Formation of leadership competence of future educators of preschool educational institutions in the process of professional training</w:t>
      </w:r>
      <w:r w:rsidR="00510CDC" w:rsidRPr="00510CDC">
        <w:rPr>
          <w:rFonts w:ascii="Times New Roman" w:hAnsi="Times New Roman" w:cs="Times New Roman"/>
          <w:sz w:val="28"/>
          <w:szCs w:val="28"/>
        </w:rPr>
        <w:t>. ‒ Qualification scientific work in the form of a manuscript.</w:t>
      </w:r>
    </w:p>
    <w:p w14:paraId="207B2FA1" w14:textId="77777777" w:rsidR="00510CDC" w:rsidRDefault="00510CDC" w:rsidP="00510CDC">
      <w:pPr>
        <w:spacing w:after="0" w:line="360" w:lineRule="auto"/>
        <w:ind w:firstLine="851"/>
        <w:jc w:val="both"/>
        <w:rPr>
          <w:rFonts w:ascii="Times New Roman" w:hAnsi="Times New Roman" w:cs="Times New Roman"/>
          <w:sz w:val="28"/>
          <w:szCs w:val="28"/>
        </w:rPr>
      </w:pPr>
      <w:r w:rsidRPr="00510CDC">
        <w:rPr>
          <w:rFonts w:ascii="Times New Roman" w:hAnsi="Times New Roman" w:cs="Times New Roman"/>
          <w:sz w:val="28"/>
          <w:szCs w:val="28"/>
        </w:rPr>
        <w:t>Dissertation for the degree of Candidate of Pedagogical Sciences in the field of knowledge 01 Education/Pedagogy in the specialty 13.00.04. ‒ Theory and methodology of professional</w:t>
      </w:r>
      <w:r w:rsidR="00FF3D45">
        <w:rPr>
          <w:rFonts w:ascii="Times New Roman" w:hAnsi="Times New Roman" w:cs="Times New Roman"/>
          <w:sz w:val="28"/>
          <w:szCs w:val="28"/>
        </w:rPr>
        <w:t xml:space="preserve"> </w:t>
      </w:r>
      <w:r w:rsidR="00FF3D45" w:rsidRPr="00C55B11">
        <w:rPr>
          <w:rFonts w:ascii="Times New Roman" w:hAnsi="Times New Roman" w:cs="Times New Roman"/>
          <w:sz w:val="28"/>
          <w:szCs w:val="28"/>
        </w:rPr>
        <w:t xml:space="preserve">education </w:t>
      </w:r>
      <w:r w:rsidR="00FF3D45" w:rsidRPr="00C55B11">
        <w:rPr>
          <w:rFonts w:ascii="Times New Roman" w:hAnsi="Times New Roman" w:cs="Times New Roman"/>
          <w:sz w:val="28"/>
          <w:szCs w:val="28"/>
          <w:lang w:val="uk-UA"/>
        </w:rPr>
        <w:t>/</w:t>
      </w:r>
      <w:r w:rsidR="005D5C43" w:rsidRPr="00C55B11">
        <w:rPr>
          <w:rFonts w:ascii="Times New Roman" w:hAnsi="Times New Roman" w:cs="Times New Roman"/>
          <w:sz w:val="28"/>
          <w:szCs w:val="28"/>
        </w:rPr>
        <w:t xml:space="preserve"> State Institution </w:t>
      </w:r>
      <w:r w:rsidR="00525255" w:rsidRPr="00C55B11">
        <w:rPr>
          <w:rFonts w:ascii="Times New Roman" w:hAnsi="Times New Roman" w:cs="Times New Roman"/>
          <w:sz w:val="28"/>
          <w:szCs w:val="28"/>
        </w:rPr>
        <w:t>"</w:t>
      </w:r>
      <w:r w:rsidRPr="00C55B11">
        <w:rPr>
          <w:rFonts w:ascii="Times New Roman" w:hAnsi="Times New Roman" w:cs="Times New Roman"/>
          <w:sz w:val="28"/>
          <w:szCs w:val="28"/>
        </w:rPr>
        <w:t>Luhansk Taras Shevchenko National University</w:t>
      </w:r>
      <w:r w:rsidR="00525255" w:rsidRPr="00C55B11">
        <w:rPr>
          <w:rFonts w:ascii="Times New Roman" w:hAnsi="Times New Roman" w:cs="Times New Roman"/>
          <w:sz w:val="28"/>
          <w:szCs w:val="28"/>
        </w:rPr>
        <w:t>"</w:t>
      </w:r>
      <w:r w:rsidRPr="00C55B11">
        <w:rPr>
          <w:rFonts w:ascii="Times New Roman" w:hAnsi="Times New Roman" w:cs="Times New Roman"/>
          <w:sz w:val="28"/>
          <w:szCs w:val="28"/>
        </w:rPr>
        <w:t>, Poltava, 2025.</w:t>
      </w:r>
    </w:p>
    <w:p w14:paraId="30DEF0A2" w14:textId="77777777" w:rsidR="00A41258" w:rsidRPr="004B779D" w:rsidRDefault="00A41258" w:rsidP="00A41258">
      <w:pPr>
        <w:spacing w:after="0" w:line="360" w:lineRule="auto"/>
        <w:ind w:firstLine="851"/>
        <w:jc w:val="both"/>
        <w:rPr>
          <w:rFonts w:ascii="Times New Roman" w:hAnsi="Times New Roman" w:cs="Times New Roman"/>
          <w:sz w:val="28"/>
          <w:szCs w:val="28"/>
        </w:rPr>
      </w:pPr>
      <w:r w:rsidRPr="004B779D">
        <w:rPr>
          <w:rFonts w:ascii="Times New Roman" w:hAnsi="Times New Roman" w:cs="Times New Roman"/>
          <w:sz w:val="28"/>
          <w:szCs w:val="28"/>
        </w:rPr>
        <w:t>Modern transformation processes in Ukrainian education lead to increased requirements for the professional training of pedagogical personnel, in particular, educators of presch</w:t>
      </w:r>
      <w:r>
        <w:rPr>
          <w:rFonts w:ascii="Times New Roman" w:hAnsi="Times New Roman" w:cs="Times New Roman"/>
          <w:sz w:val="28"/>
          <w:szCs w:val="28"/>
        </w:rPr>
        <w:t>ool education institutions</w:t>
      </w:r>
      <w:r w:rsidRPr="004B779D">
        <w:rPr>
          <w:rFonts w:ascii="Times New Roman" w:hAnsi="Times New Roman" w:cs="Times New Roman"/>
          <w:sz w:val="28"/>
          <w:szCs w:val="28"/>
        </w:rPr>
        <w:t>. Successful implementation of the tasks of preschool education requires a specialist who is able not only to carry out the educational process, but also to show initiative, responsibility, the ability to organize teamwork and motivate others. In this context, the formation of leadership competence of future educators acquires special importance, because it is it that ensures their readiness for effective professional activity, management of the educational environment and creation of conditions for the harmonious development of the child. The need to develop this competence is also determined by European integration processes and the orientation of modern pedagogical education towards the formation of a competitive, mobile and innovatively oriented specialist.</w:t>
      </w:r>
    </w:p>
    <w:p w14:paraId="73C232B7" w14:textId="77777777" w:rsidR="00A41258" w:rsidRPr="004B779D" w:rsidRDefault="00A41258" w:rsidP="00A41258">
      <w:pPr>
        <w:spacing w:after="0" w:line="360" w:lineRule="auto"/>
        <w:ind w:firstLine="851"/>
        <w:jc w:val="both"/>
        <w:rPr>
          <w:rFonts w:ascii="Times New Roman" w:hAnsi="Times New Roman" w:cs="Times New Roman"/>
          <w:sz w:val="28"/>
          <w:szCs w:val="28"/>
        </w:rPr>
      </w:pPr>
      <w:r w:rsidRPr="004B779D">
        <w:rPr>
          <w:rFonts w:ascii="Times New Roman" w:hAnsi="Times New Roman" w:cs="Times New Roman"/>
          <w:sz w:val="28"/>
          <w:szCs w:val="28"/>
        </w:rPr>
        <w:t>The scientific novelty of the study is that: for the first time, the technology of forming the leadership competence of future educators in the process of professional training has been scientifically substantiated and modeled, which includes the following components: target, conceptual, subjective, content, instrumental, technological; the author's interpretation of the essence of the concept of "leadership competence of a future educator" has been presented, its components, as well as criteria, indicators and levels of its formation, have been determined;</w:t>
      </w:r>
    </w:p>
    <w:p w14:paraId="7C209BB3" w14:textId="55897D38" w:rsidR="00A41258" w:rsidRPr="004B779D" w:rsidRDefault="00A41258" w:rsidP="00A41258">
      <w:pPr>
        <w:spacing w:after="0" w:line="360" w:lineRule="auto"/>
        <w:ind w:firstLine="851"/>
        <w:jc w:val="both"/>
        <w:rPr>
          <w:rFonts w:ascii="Times New Roman" w:hAnsi="Times New Roman" w:cs="Times New Roman"/>
          <w:sz w:val="28"/>
          <w:szCs w:val="28"/>
        </w:rPr>
      </w:pPr>
      <w:r w:rsidRPr="004B779D">
        <w:rPr>
          <w:rFonts w:ascii="Times New Roman" w:hAnsi="Times New Roman" w:cs="Times New Roman"/>
          <w:sz w:val="28"/>
          <w:szCs w:val="28"/>
        </w:rPr>
        <w:t>‒ the conceptual and categorical apparatus of the study of the problem of forming the leadership competence of a future educator of the higher education i</w:t>
      </w:r>
      <w:r w:rsidR="00644547">
        <w:rPr>
          <w:rFonts w:ascii="Times New Roman" w:hAnsi="Times New Roman" w:cs="Times New Roman"/>
          <w:sz w:val="28"/>
          <w:szCs w:val="28"/>
        </w:rPr>
        <w:t xml:space="preserve">nstitution has been clarified: </w:t>
      </w:r>
      <w:r w:rsidR="00644547">
        <w:rPr>
          <w:rFonts w:ascii="Times New Roman" w:hAnsi="Times New Roman" w:cs="Times New Roman"/>
          <w:sz w:val="28"/>
          <w:szCs w:val="28"/>
          <w:lang w:val="uk-UA"/>
        </w:rPr>
        <w:t>«</w:t>
      </w:r>
      <w:r w:rsidR="00644547">
        <w:rPr>
          <w:rFonts w:ascii="Times New Roman" w:hAnsi="Times New Roman" w:cs="Times New Roman"/>
          <w:sz w:val="28"/>
          <w:szCs w:val="28"/>
        </w:rPr>
        <w:t>leadership</w:t>
      </w:r>
      <w:r w:rsidR="00644547">
        <w:rPr>
          <w:rFonts w:ascii="Times New Roman" w:hAnsi="Times New Roman" w:cs="Times New Roman"/>
          <w:sz w:val="28"/>
          <w:szCs w:val="28"/>
          <w:lang w:val="uk-UA"/>
        </w:rPr>
        <w:t>»</w:t>
      </w:r>
      <w:r w:rsidR="00644547">
        <w:rPr>
          <w:rFonts w:ascii="Times New Roman" w:hAnsi="Times New Roman" w:cs="Times New Roman"/>
          <w:sz w:val="28"/>
          <w:szCs w:val="28"/>
        </w:rPr>
        <w:t xml:space="preserve">, </w:t>
      </w:r>
      <w:r w:rsidR="00644547">
        <w:rPr>
          <w:rFonts w:ascii="Times New Roman" w:hAnsi="Times New Roman" w:cs="Times New Roman"/>
          <w:sz w:val="28"/>
          <w:szCs w:val="28"/>
          <w:lang w:val="uk-UA"/>
        </w:rPr>
        <w:t>«</w:t>
      </w:r>
      <w:r w:rsidRPr="004B779D">
        <w:rPr>
          <w:rFonts w:ascii="Times New Roman" w:hAnsi="Times New Roman" w:cs="Times New Roman"/>
          <w:sz w:val="28"/>
          <w:szCs w:val="28"/>
        </w:rPr>
        <w:t>leadership competence</w:t>
      </w:r>
      <w:r w:rsidR="00644547">
        <w:rPr>
          <w:rFonts w:ascii="Times New Roman" w:hAnsi="Times New Roman" w:cs="Times New Roman"/>
          <w:sz w:val="28"/>
          <w:szCs w:val="28"/>
          <w:lang w:val="uk-UA"/>
        </w:rPr>
        <w:t>»</w:t>
      </w:r>
      <w:r w:rsidR="00644547">
        <w:rPr>
          <w:rFonts w:ascii="Times New Roman" w:hAnsi="Times New Roman" w:cs="Times New Roman"/>
          <w:sz w:val="28"/>
          <w:szCs w:val="28"/>
        </w:rPr>
        <w:t xml:space="preserve">, </w:t>
      </w:r>
      <w:r w:rsidR="00644547">
        <w:rPr>
          <w:rFonts w:ascii="Times New Roman" w:hAnsi="Times New Roman" w:cs="Times New Roman"/>
          <w:sz w:val="28"/>
          <w:szCs w:val="28"/>
          <w:lang w:val="uk-UA"/>
        </w:rPr>
        <w:t>«</w:t>
      </w:r>
      <w:r w:rsidR="00644547">
        <w:rPr>
          <w:rFonts w:ascii="Times New Roman" w:hAnsi="Times New Roman" w:cs="Times New Roman"/>
          <w:sz w:val="28"/>
          <w:szCs w:val="28"/>
        </w:rPr>
        <w:t>leadership qualities</w:t>
      </w:r>
      <w:r w:rsidR="00644547">
        <w:rPr>
          <w:rFonts w:ascii="Times New Roman" w:hAnsi="Times New Roman" w:cs="Times New Roman"/>
          <w:sz w:val="28"/>
          <w:szCs w:val="28"/>
          <w:lang w:val="uk-UA"/>
        </w:rPr>
        <w:t>»</w:t>
      </w:r>
      <w:r w:rsidRPr="004B779D">
        <w:rPr>
          <w:rFonts w:ascii="Times New Roman" w:hAnsi="Times New Roman" w:cs="Times New Roman"/>
          <w:sz w:val="28"/>
          <w:szCs w:val="28"/>
        </w:rPr>
        <w:t>;</w:t>
      </w:r>
    </w:p>
    <w:p w14:paraId="0A0220BC" w14:textId="77777777" w:rsidR="00A41258" w:rsidRPr="004B779D" w:rsidRDefault="00A41258" w:rsidP="00A41258">
      <w:pPr>
        <w:spacing w:after="0" w:line="360" w:lineRule="auto"/>
        <w:ind w:firstLine="851"/>
        <w:jc w:val="both"/>
        <w:rPr>
          <w:rFonts w:ascii="Times New Roman" w:hAnsi="Times New Roman" w:cs="Times New Roman"/>
          <w:sz w:val="28"/>
          <w:szCs w:val="28"/>
        </w:rPr>
      </w:pPr>
      <w:r w:rsidRPr="004B779D">
        <w:rPr>
          <w:rFonts w:ascii="Times New Roman" w:hAnsi="Times New Roman" w:cs="Times New Roman"/>
          <w:sz w:val="28"/>
          <w:szCs w:val="28"/>
        </w:rPr>
        <w:t>‒ ideas about innovative technologies, forms and methods of forming the leadership competence of future educators in the process of professional training in various areas of work in a higher education institution have been further developed.</w:t>
      </w:r>
    </w:p>
    <w:p w14:paraId="0EAE85C5" w14:textId="67911ADF" w:rsidR="00A41258" w:rsidRPr="004B779D" w:rsidRDefault="00A41258" w:rsidP="00A41258">
      <w:pPr>
        <w:spacing w:after="0" w:line="360" w:lineRule="auto"/>
        <w:ind w:firstLine="851"/>
        <w:jc w:val="both"/>
        <w:rPr>
          <w:rFonts w:ascii="Times New Roman" w:hAnsi="Times New Roman" w:cs="Times New Roman"/>
          <w:sz w:val="28"/>
          <w:szCs w:val="28"/>
        </w:rPr>
      </w:pPr>
      <w:r w:rsidRPr="004B779D">
        <w:rPr>
          <w:rFonts w:ascii="Times New Roman" w:hAnsi="Times New Roman" w:cs="Times New Roman"/>
          <w:sz w:val="28"/>
          <w:szCs w:val="28"/>
        </w:rPr>
        <w:t>The practical significance of the research lies in the development, scientific substantiation, modeling and implementation in the professional training of applicants for the specialty "Preschool Education" at the first (bachelor's) level of higher education of the technology of forming leadership competence of future educators, which includes target, conceptual, subjective, content, instrumental and effective components; development and implementation of the special course "Leadership in the professional activity of an educator"; practice-oriented tasks within the framework of various types of pedagogical practices; educational topics and modules using innovative technologies within the framework of professional educational components ("Introduction to the profession", "Preschool pedagogy", "Didactics of preschool education", "Psychology", "Age psychology", "Management in the preschool education system", "Theory and methodology of working with the family", "Pedagogical skills of a preschool educator").</w:t>
      </w:r>
    </w:p>
    <w:p w14:paraId="584E9641" w14:textId="77777777" w:rsidR="00A41258" w:rsidRPr="004B779D" w:rsidRDefault="00A41258" w:rsidP="00A41258">
      <w:pPr>
        <w:spacing w:after="0" w:line="360" w:lineRule="auto"/>
        <w:ind w:firstLine="851"/>
        <w:jc w:val="both"/>
        <w:rPr>
          <w:rFonts w:ascii="Times New Roman" w:hAnsi="Times New Roman" w:cs="Times New Roman"/>
          <w:sz w:val="28"/>
          <w:szCs w:val="28"/>
        </w:rPr>
      </w:pPr>
      <w:r w:rsidRPr="004B779D">
        <w:rPr>
          <w:rFonts w:ascii="Times New Roman" w:hAnsi="Times New Roman" w:cs="Times New Roman"/>
          <w:sz w:val="28"/>
          <w:szCs w:val="28"/>
        </w:rPr>
        <w:t>The results of the study can be used in the process of professional training of future teachers of preschool educational institutions to form their leadership competence, in the scientific and pedagogical training of applicants for a professional pedagogical profile, as well as in the system of self-educational activities of future teachers and advanced training of specialists and applicants for professional pre-higher and higher education institutions of Ukraine.</w:t>
      </w:r>
    </w:p>
    <w:p w14:paraId="59E72496" w14:textId="77777777" w:rsidR="00A41258" w:rsidRPr="00100563" w:rsidRDefault="00A41258" w:rsidP="00A41258">
      <w:pPr>
        <w:spacing w:after="0" w:line="360" w:lineRule="auto"/>
        <w:ind w:firstLine="851"/>
        <w:jc w:val="both"/>
        <w:rPr>
          <w:rFonts w:ascii="Times New Roman" w:hAnsi="Times New Roman" w:cs="Times New Roman"/>
          <w:sz w:val="28"/>
          <w:szCs w:val="28"/>
        </w:rPr>
      </w:pPr>
      <w:r w:rsidRPr="00100563">
        <w:rPr>
          <w:rFonts w:ascii="Times New Roman" w:hAnsi="Times New Roman" w:cs="Times New Roman"/>
          <w:sz w:val="28"/>
          <w:szCs w:val="28"/>
        </w:rPr>
        <w:t>The first section of the dissertation defines the theoretical and methodological principles of the problem of forming leadership competence of future teachers of preschool educational institutions in professional training, in particular: the ideas of the value-semantic paradigm as a methodological basis for studying the problem of leadership in education are analyzed, existing research on the formation of leadership competence of future teachers is analyzed and, on this basis, the author's vision of the corresponding definition is formulated. The technology of forming leadership competence of future teachers of preschool educational institutions in professional training in the aggregate of its components is substantiated.</w:t>
      </w:r>
    </w:p>
    <w:p w14:paraId="13737AB1" w14:textId="77777777" w:rsidR="00A41258" w:rsidRPr="00100563" w:rsidRDefault="00A41258" w:rsidP="00A41258">
      <w:pPr>
        <w:spacing w:after="0" w:line="360" w:lineRule="auto"/>
        <w:ind w:firstLine="851"/>
        <w:jc w:val="both"/>
        <w:rPr>
          <w:rFonts w:ascii="Times New Roman" w:hAnsi="Times New Roman" w:cs="Times New Roman"/>
          <w:sz w:val="28"/>
          <w:szCs w:val="28"/>
        </w:rPr>
      </w:pPr>
      <w:r w:rsidRPr="00100563">
        <w:rPr>
          <w:rFonts w:ascii="Times New Roman" w:hAnsi="Times New Roman" w:cs="Times New Roman"/>
          <w:sz w:val="28"/>
          <w:szCs w:val="28"/>
        </w:rPr>
        <w:t>Based on the analysis of the ideas of the value-semantic educational paradigm, we came to the conclusion that it is she who considers education not only as the acquisition of knowledge, skills and abilities, but, first of all, as the formation of a person through values that give meaning to all further professional activity. The formation of leadership competence of future educators is defined as the process of awarene</w:t>
      </w:r>
      <w:r>
        <w:rPr>
          <w:rFonts w:ascii="Times New Roman" w:hAnsi="Times New Roman" w:cs="Times New Roman"/>
          <w:sz w:val="28"/>
          <w:szCs w:val="28"/>
        </w:rPr>
        <w:t xml:space="preserve">ss of the meanings and values </w:t>
      </w:r>
      <w:r w:rsidRPr="00100563">
        <w:rPr>
          <w:rFonts w:ascii="Times New Roman" w:hAnsi="Times New Roman" w:cs="Times New Roman"/>
          <w:sz w:val="28"/>
          <w:szCs w:val="28"/>
        </w:rPr>
        <w:t>of the educator's profession, which makes leadership natural, humanistically directed and sustainable in practical activity. It has been proven that the leading scientific approaches to understanding the problem of forming leadership competence are: acmeological, competency-based, subject-subject, activity-based, environmental and technological. And the corresponding principles are: the gradual formation of the subjective position of the future educator in the process of professional training; systematicity and consistency; integration of various areas of activity in the process of professional training (educational, scientific and research and social and humanitarian) for the formation of leadership competence of the future educator; contextuality; flexibility in choosing forms and methods of work; activity and initiative of the future educator in socially significant activities; reflexivity.</w:t>
      </w:r>
    </w:p>
    <w:p w14:paraId="503696DE" w14:textId="30CDB27D" w:rsidR="00A41258" w:rsidRPr="00884A0F" w:rsidRDefault="00884A0F" w:rsidP="00A41258">
      <w:pPr>
        <w:spacing w:after="0" w:line="360" w:lineRule="auto"/>
        <w:ind w:firstLine="851"/>
        <w:jc w:val="both"/>
        <w:rPr>
          <w:rFonts w:ascii="Times New Roman" w:hAnsi="Times New Roman" w:cs="Times New Roman"/>
          <w:sz w:val="28"/>
          <w:szCs w:val="28"/>
        </w:rPr>
      </w:pPr>
      <w:r w:rsidRPr="00884A0F">
        <w:rPr>
          <w:rFonts w:ascii="Times New Roman" w:hAnsi="Times New Roman" w:cs="Times New Roman"/>
          <w:sz w:val="28"/>
          <w:szCs w:val="28"/>
        </w:rPr>
        <w:t xml:space="preserve">The analysis of scientific literature allowed us to establish that the leadership competence of a future preschool teacher is an integrative personal and professional formation, which is manifested in the ability to effectively organize and implement the educational process in preschool based on subject-subject interaction and reflection with all its participants, to make responsible decisions in conditions of uncertainty, to initiate pedagogical innovations, which allows the teacher to become an agent of transformational changes in the field of preschool education. </w:t>
      </w:r>
      <w:r w:rsidR="00A41258" w:rsidRPr="00884A0F">
        <w:rPr>
          <w:rFonts w:ascii="Times New Roman" w:hAnsi="Times New Roman" w:cs="Times New Roman"/>
          <w:sz w:val="28"/>
          <w:szCs w:val="28"/>
        </w:rPr>
        <w:t>The structure of leadership competence is represented by the following components: motivational, emotional, cognitive and activity.</w:t>
      </w:r>
    </w:p>
    <w:p w14:paraId="59468FD3" w14:textId="77777777" w:rsidR="00A41258" w:rsidRDefault="00A41258" w:rsidP="00A41258">
      <w:pPr>
        <w:spacing w:after="0" w:line="360" w:lineRule="auto"/>
        <w:ind w:firstLine="851"/>
        <w:jc w:val="both"/>
        <w:rPr>
          <w:rFonts w:ascii="Times New Roman" w:hAnsi="Times New Roman" w:cs="Times New Roman"/>
          <w:sz w:val="28"/>
          <w:szCs w:val="28"/>
        </w:rPr>
      </w:pPr>
      <w:r w:rsidRPr="00100563">
        <w:rPr>
          <w:rFonts w:ascii="Times New Roman" w:hAnsi="Times New Roman" w:cs="Times New Roman"/>
          <w:sz w:val="28"/>
          <w:szCs w:val="28"/>
        </w:rPr>
        <w:t>The technology for the formation of leadership competence of a future teacher of early childhood education is substantiated, which is a type of pedagogical technology aimed at the formation of leadership competence of future teachers through their phased (propaedeutic, motivational, basic and creative) inclusion in various areas of activity (educational, research, social and humanitarian) using a complex of innovative educational interaction technologies (coaching technology, dialogue technology, educational training technology, project technology).</w:t>
      </w:r>
    </w:p>
    <w:p w14:paraId="03086EF1" w14:textId="77777777" w:rsidR="00A41258" w:rsidRPr="00100563" w:rsidRDefault="00A41258" w:rsidP="00A41258">
      <w:pPr>
        <w:spacing w:after="0" w:line="360" w:lineRule="auto"/>
        <w:ind w:firstLine="851"/>
        <w:jc w:val="both"/>
        <w:rPr>
          <w:rFonts w:ascii="Times New Roman" w:hAnsi="Times New Roman" w:cs="Times New Roman"/>
          <w:sz w:val="28"/>
          <w:szCs w:val="28"/>
        </w:rPr>
      </w:pPr>
      <w:r w:rsidRPr="00100563">
        <w:rPr>
          <w:rFonts w:ascii="Times New Roman" w:hAnsi="Times New Roman" w:cs="Times New Roman"/>
          <w:sz w:val="28"/>
          <w:szCs w:val="28"/>
        </w:rPr>
        <w:t>The second section of the dissertation highlights the course of experimental testing of the effectiveness of the technology substantiated by us for the formation of leadership competence of future educators in professional training, for which a pedagogical experiment was conducted (confirmatory, formative and control).</w:t>
      </w:r>
    </w:p>
    <w:p w14:paraId="7594CC7E" w14:textId="77777777" w:rsidR="00A41258" w:rsidRPr="00100563" w:rsidRDefault="00A41258" w:rsidP="00A41258">
      <w:pPr>
        <w:spacing w:after="0" w:line="360" w:lineRule="auto"/>
        <w:ind w:firstLine="851"/>
        <w:jc w:val="both"/>
        <w:rPr>
          <w:rFonts w:ascii="Times New Roman" w:hAnsi="Times New Roman" w:cs="Times New Roman"/>
          <w:sz w:val="28"/>
          <w:szCs w:val="28"/>
        </w:rPr>
      </w:pPr>
      <w:r w:rsidRPr="00100563">
        <w:rPr>
          <w:rFonts w:ascii="Times New Roman" w:hAnsi="Times New Roman" w:cs="Times New Roman"/>
          <w:sz w:val="28"/>
          <w:szCs w:val="28"/>
        </w:rPr>
        <w:t>Based on the components of the characterized structure of the leadership competence of the future educator, criteria, indicators, as well as the corresponding levels were determined. The criteria were: motivational and value (desire and internal readiness to take a leadership position in a group/team; value orientation for an active life position; desire for self-improvement and self-knowledge), emotional and volitional (self-confidence and adequate self-esteem; ability to self-control and manage one's emotional state; ability to be flexible and adapt in unforeseen circumstances), cognitive (availability of knowledge among future preschool educators about the essence of leadership, leadership competence of an individual, the genesis of leadership formation at different age stages; formation of ideas about the ways, forms and methods of forming a leadership position, leadership qualities in preschool children, availability of knowledge about the level of formation of one's own leadership competence) and communicative and operational (ability to build effective communication with various subjects of the educational process, work in a team based on empathy and developed emotional intelligence; the ability to organize various types of activities in the educational process of higher education institutions, the implementation of leadership competence in the process of various types of activities (volunteer, community, socially useful, leisure). The corresponding levels include: high, medium, low.</w:t>
      </w:r>
    </w:p>
    <w:p w14:paraId="6875FFC6" w14:textId="77777777" w:rsidR="00A41258" w:rsidRPr="00100563" w:rsidRDefault="00A41258" w:rsidP="00A41258">
      <w:pPr>
        <w:spacing w:after="0" w:line="360" w:lineRule="auto"/>
        <w:ind w:firstLine="851"/>
        <w:jc w:val="both"/>
        <w:rPr>
          <w:rFonts w:ascii="Times New Roman" w:hAnsi="Times New Roman" w:cs="Times New Roman"/>
          <w:sz w:val="28"/>
          <w:szCs w:val="28"/>
        </w:rPr>
      </w:pPr>
      <w:r w:rsidRPr="00100563">
        <w:rPr>
          <w:rFonts w:ascii="Times New Roman" w:hAnsi="Times New Roman" w:cs="Times New Roman"/>
          <w:sz w:val="28"/>
          <w:szCs w:val="28"/>
        </w:rPr>
        <w:t>The results of the ascertaining section showed a predominantly low level of formation of leadership competence of future educators and confirmed the need to implement a substantiated pedagogical technology for the formation of leadership competence of future educators of higher education institutions in professional training.</w:t>
      </w:r>
    </w:p>
    <w:p w14:paraId="11E24565" w14:textId="77777777" w:rsidR="00A41258" w:rsidRPr="00100563" w:rsidRDefault="00A41258" w:rsidP="00A41258">
      <w:pPr>
        <w:spacing w:after="0" w:line="360" w:lineRule="auto"/>
        <w:ind w:firstLine="851"/>
        <w:jc w:val="both"/>
        <w:rPr>
          <w:rFonts w:ascii="Times New Roman" w:hAnsi="Times New Roman" w:cs="Times New Roman"/>
          <w:sz w:val="28"/>
          <w:szCs w:val="28"/>
        </w:rPr>
      </w:pPr>
      <w:r w:rsidRPr="00100563">
        <w:rPr>
          <w:rFonts w:ascii="Times New Roman" w:hAnsi="Times New Roman" w:cs="Times New Roman"/>
          <w:sz w:val="28"/>
          <w:szCs w:val="28"/>
        </w:rPr>
        <w:t>The implementation of the research and experimental work took place sequentially, in accordance with the specified stages: propaedeutic, motivational, basic and creative. The propaedeutic stage was aimed at the successful adaptation of future educators in the higher education system through inclusion in subject-subject interaction with all participants in the educational process using a range of innovative technologies. The leading direction of work was determined to be socio-humanitarian, where in the process of coaching and pedagogical support of socialization, the formation of the applicant's subjective position gradually took place. The motivational stage was focused on forming an interest in the problem of leadership in the future teacher, stimulating his activity and creativity through all areas of technology. The main stage was focused on improving the system of knowledge, skills and abilities of applicants that reflect leadership competence and improving the relevant qualities. The leading here were the educational and socio-humanitarian areas of work, when applicants were maximally involved in various types of activities. The creative stage was aimed at implementing leadership initiative in various types of activities.</w:t>
      </w:r>
    </w:p>
    <w:p w14:paraId="308CEDD6" w14:textId="77777777" w:rsidR="00A41258" w:rsidRPr="00100563" w:rsidRDefault="00A41258" w:rsidP="00A41258">
      <w:pPr>
        <w:spacing w:after="0" w:line="360" w:lineRule="auto"/>
        <w:ind w:firstLine="851"/>
        <w:jc w:val="both"/>
        <w:rPr>
          <w:rFonts w:ascii="Times New Roman" w:hAnsi="Times New Roman" w:cs="Times New Roman"/>
          <w:sz w:val="28"/>
          <w:szCs w:val="28"/>
        </w:rPr>
      </w:pPr>
      <w:r w:rsidRPr="00100563">
        <w:rPr>
          <w:rFonts w:ascii="Times New Roman" w:hAnsi="Times New Roman" w:cs="Times New Roman"/>
          <w:sz w:val="28"/>
          <w:szCs w:val="28"/>
        </w:rPr>
        <w:t>The effectiveness of the technology for forming leadership competence of future educators in professional training was proven during the control stage of the experiment using mathematical statistics methods, which confirmed statistically significant differences between the data of the control and experimental groups.</w:t>
      </w:r>
    </w:p>
    <w:p w14:paraId="298D02C9" w14:textId="77777777" w:rsidR="00A41258" w:rsidRDefault="00A41258" w:rsidP="00A41258">
      <w:pPr>
        <w:spacing w:after="0" w:line="360" w:lineRule="auto"/>
        <w:ind w:firstLine="851"/>
        <w:jc w:val="both"/>
        <w:rPr>
          <w:rFonts w:ascii="Times New Roman" w:hAnsi="Times New Roman" w:cs="Times New Roman"/>
          <w:sz w:val="28"/>
          <w:szCs w:val="28"/>
        </w:rPr>
      </w:pPr>
      <w:r w:rsidRPr="00100563">
        <w:rPr>
          <w:rFonts w:ascii="Times New Roman" w:hAnsi="Times New Roman" w:cs="Times New Roman"/>
          <w:b/>
          <w:sz w:val="28"/>
          <w:szCs w:val="28"/>
        </w:rPr>
        <w:t>Key words</w:t>
      </w:r>
      <w:r w:rsidRPr="00100563">
        <w:rPr>
          <w:rFonts w:ascii="Times New Roman" w:hAnsi="Times New Roman" w:cs="Times New Roman"/>
          <w:sz w:val="28"/>
          <w:szCs w:val="28"/>
        </w:rPr>
        <w:t>: leadership, leadership competence, professional training of future educators, technology for forming leadership competence of future educators, preschool education institution, preschool children.</w:t>
      </w:r>
    </w:p>
    <w:p w14:paraId="21B09CE8" w14:textId="77777777" w:rsidR="00856D30" w:rsidRDefault="00856D30" w:rsidP="00A41258">
      <w:pPr>
        <w:spacing w:after="0" w:line="360" w:lineRule="auto"/>
        <w:ind w:firstLine="851"/>
        <w:jc w:val="both"/>
        <w:rPr>
          <w:rFonts w:ascii="Times New Roman" w:hAnsi="Times New Roman" w:cs="Times New Roman"/>
          <w:sz w:val="28"/>
          <w:szCs w:val="28"/>
        </w:rPr>
      </w:pPr>
    </w:p>
    <w:p w14:paraId="0F80397D" w14:textId="77777777" w:rsidR="00856D30" w:rsidRPr="00856D30" w:rsidRDefault="00856D30" w:rsidP="00856D30">
      <w:pPr>
        <w:jc w:val="center"/>
        <w:rPr>
          <w:rFonts w:ascii="Times New Roman" w:hAnsi="Times New Roman" w:cs="Times New Roman"/>
          <w:b/>
          <w:bCs/>
          <w:sz w:val="28"/>
          <w:szCs w:val="28"/>
          <w:lang w:val="uk-UA"/>
        </w:rPr>
      </w:pPr>
      <w:r w:rsidRPr="0029396C">
        <w:rPr>
          <w:rFonts w:ascii="Times New Roman" w:hAnsi="Times New Roman" w:cs="Times New Roman"/>
          <w:b/>
          <w:bCs/>
          <w:sz w:val="28"/>
          <w:szCs w:val="28"/>
          <w:lang w:val="ru-RU"/>
        </w:rPr>
        <w:t>СПИСОК ПУБЛІКАЦІЙ ЗДОБУВАЧА ЗА ТЕМОЮ ДИСЕРТАЦІЇ</w:t>
      </w:r>
    </w:p>
    <w:p w14:paraId="452A35A5" w14:textId="77777777" w:rsidR="00856D30" w:rsidRPr="00856D30" w:rsidRDefault="00856D30" w:rsidP="00856D30">
      <w:pPr>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i/>
          <w:sz w:val="28"/>
          <w:szCs w:val="28"/>
          <w:lang w:val="uk-UA"/>
        </w:rPr>
        <w:t>Статті в наукових фахових виданнях України, зокрема, які включені до міжнародних наукометричних баз:</w:t>
      </w:r>
    </w:p>
    <w:p w14:paraId="7F58CE7C" w14:textId="0387527D" w:rsidR="00856D30" w:rsidRDefault="00856D30" w:rsidP="002725C9">
      <w:pPr>
        <w:pStyle w:val="a4"/>
        <w:numPr>
          <w:ilvl w:val="0"/>
          <w:numId w:val="2"/>
        </w:numPr>
        <w:spacing w:after="0" w:line="360" w:lineRule="auto"/>
        <w:ind w:left="0" w:firstLine="851"/>
        <w:jc w:val="both"/>
        <w:rPr>
          <w:rFonts w:ascii="Times New Roman" w:hAnsi="Times New Roman" w:cs="Times New Roman"/>
          <w:sz w:val="28"/>
          <w:szCs w:val="28"/>
        </w:rPr>
      </w:pPr>
      <w:r w:rsidRPr="00A14249">
        <w:rPr>
          <w:rFonts w:ascii="Times New Roman" w:hAnsi="Times New Roman" w:cs="Times New Roman"/>
          <w:sz w:val="28"/>
          <w:szCs w:val="28"/>
        </w:rPr>
        <w:t>Shekhavtsova</w:t>
      </w:r>
      <w:r>
        <w:rPr>
          <w:rFonts w:ascii="Times New Roman" w:hAnsi="Times New Roman" w:cs="Times New Roman"/>
          <w:sz w:val="28"/>
          <w:szCs w:val="28"/>
          <w:lang w:val="uk-UA"/>
        </w:rPr>
        <w:t> </w:t>
      </w:r>
      <w:r w:rsidRPr="00A14249">
        <w:rPr>
          <w:rFonts w:ascii="Times New Roman" w:hAnsi="Times New Roman" w:cs="Times New Roman"/>
          <w:sz w:val="28"/>
          <w:szCs w:val="28"/>
        </w:rPr>
        <w:t>S</w:t>
      </w:r>
      <w:r w:rsidRPr="00A14249">
        <w:rPr>
          <w:rFonts w:ascii="Times New Roman" w:hAnsi="Times New Roman" w:cs="Times New Roman"/>
          <w:sz w:val="28"/>
          <w:szCs w:val="28"/>
          <w:lang w:val="uk-UA"/>
        </w:rPr>
        <w:t xml:space="preserve">., </w:t>
      </w:r>
      <w:r w:rsidRPr="00A14249">
        <w:rPr>
          <w:rFonts w:ascii="Times New Roman" w:hAnsi="Times New Roman" w:cs="Times New Roman"/>
          <w:sz w:val="28"/>
          <w:szCs w:val="28"/>
        </w:rPr>
        <w:t>Ra</w:t>
      </w:r>
      <w:r w:rsidRPr="00A14249">
        <w:rPr>
          <w:rFonts w:ascii="Times New Roman" w:hAnsi="Times New Roman" w:cs="Times New Roman"/>
          <w:sz w:val="28"/>
          <w:szCs w:val="28"/>
          <w:lang w:val="uk-UA"/>
        </w:rPr>
        <w:t>čá</w:t>
      </w:r>
      <w:r w:rsidRPr="00A14249">
        <w:rPr>
          <w:rFonts w:ascii="Times New Roman" w:hAnsi="Times New Roman" w:cs="Times New Roman"/>
          <w:sz w:val="28"/>
          <w:szCs w:val="28"/>
        </w:rPr>
        <w:t>kov</w:t>
      </w:r>
      <w:r>
        <w:rPr>
          <w:rFonts w:ascii="Times New Roman" w:hAnsi="Times New Roman" w:cs="Times New Roman"/>
          <w:sz w:val="28"/>
          <w:szCs w:val="28"/>
          <w:lang w:val="uk-UA"/>
        </w:rPr>
        <w:t>á </w:t>
      </w:r>
      <w:r w:rsidRPr="00A14249">
        <w:rPr>
          <w:rFonts w:ascii="Times New Roman" w:hAnsi="Times New Roman" w:cs="Times New Roman"/>
          <w:sz w:val="28"/>
          <w:szCs w:val="28"/>
        </w:rPr>
        <w:t>A</w:t>
      </w:r>
      <w:r w:rsidRPr="00A14249">
        <w:rPr>
          <w:rFonts w:ascii="Times New Roman" w:hAnsi="Times New Roman" w:cs="Times New Roman"/>
          <w:sz w:val="28"/>
          <w:szCs w:val="28"/>
          <w:lang w:val="uk-UA"/>
        </w:rPr>
        <w:t xml:space="preserve">., </w:t>
      </w:r>
      <w:r w:rsidRPr="00A14249">
        <w:rPr>
          <w:rFonts w:ascii="Times New Roman" w:hAnsi="Times New Roman" w:cs="Times New Roman"/>
          <w:sz w:val="28"/>
          <w:szCs w:val="28"/>
        </w:rPr>
        <w:t>Iaburov</w:t>
      </w:r>
      <w:r>
        <w:rPr>
          <w:rFonts w:ascii="Times New Roman" w:hAnsi="Times New Roman" w:cs="Times New Roman"/>
          <w:sz w:val="28"/>
          <w:szCs w:val="28"/>
          <w:lang w:val="uk-UA"/>
        </w:rPr>
        <w:t> </w:t>
      </w:r>
      <w:r w:rsidRPr="00A14249">
        <w:rPr>
          <w:rFonts w:ascii="Times New Roman" w:hAnsi="Times New Roman" w:cs="Times New Roman"/>
          <w:sz w:val="28"/>
          <w:szCs w:val="28"/>
        </w:rPr>
        <w:t>M</w:t>
      </w:r>
      <w:r w:rsidRPr="00A14249">
        <w:rPr>
          <w:rFonts w:ascii="Times New Roman" w:hAnsi="Times New Roman" w:cs="Times New Roman"/>
          <w:sz w:val="28"/>
          <w:szCs w:val="28"/>
          <w:lang w:val="uk-UA"/>
        </w:rPr>
        <w:t xml:space="preserve">., </w:t>
      </w:r>
      <w:r w:rsidRPr="00A14249">
        <w:rPr>
          <w:rFonts w:ascii="Times New Roman" w:hAnsi="Times New Roman" w:cs="Times New Roman"/>
          <w:sz w:val="28"/>
          <w:szCs w:val="28"/>
        </w:rPr>
        <w:t>Loboda</w:t>
      </w:r>
      <w:r>
        <w:rPr>
          <w:rFonts w:ascii="Times New Roman" w:hAnsi="Times New Roman" w:cs="Times New Roman"/>
          <w:sz w:val="28"/>
          <w:szCs w:val="28"/>
          <w:lang w:val="uk-UA"/>
        </w:rPr>
        <w:t> </w:t>
      </w:r>
      <w:r w:rsidRPr="00A14249">
        <w:rPr>
          <w:rFonts w:ascii="Times New Roman" w:hAnsi="Times New Roman" w:cs="Times New Roman"/>
          <w:sz w:val="28"/>
          <w:szCs w:val="28"/>
        </w:rPr>
        <w:t>D</w:t>
      </w:r>
      <w:r w:rsidRPr="00A14249">
        <w:rPr>
          <w:rFonts w:ascii="Times New Roman" w:hAnsi="Times New Roman" w:cs="Times New Roman"/>
          <w:sz w:val="28"/>
          <w:szCs w:val="28"/>
          <w:lang w:val="uk-UA"/>
        </w:rPr>
        <w:t xml:space="preserve">., </w:t>
      </w:r>
      <w:r>
        <w:rPr>
          <w:rFonts w:ascii="Times New Roman" w:hAnsi="Times New Roman" w:cs="Times New Roman"/>
          <w:sz w:val="28"/>
          <w:szCs w:val="28"/>
        </w:rPr>
        <w:t>Morozova</w:t>
      </w:r>
      <w:r>
        <w:rPr>
          <w:rFonts w:ascii="Times New Roman" w:hAnsi="Times New Roman" w:cs="Times New Roman"/>
          <w:sz w:val="28"/>
          <w:szCs w:val="28"/>
          <w:lang w:val="uk-UA"/>
        </w:rPr>
        <w:t> </w:t>
      </w:r>
      <w:r w:rsidRPr="00A14249">
        <w:rPr>
          <w:rFonts w:ascii="Times New Roman" w:hAnsi="Times New Roman" w:cs="Times New Roman"/>
          <w:sz w:val="28"/>
          <w:szCs w:val="28"/>
        </w:rPr>
        <w:t>M</w:t>
      </w:r>
      <w:r w:rsidRPr="00A14249">
        <w:rPr>
          <w:rFonts w:ascii="Times New Roman" w:hAnsi="Times New Roman" w:cs="Times New Roman"/>
          <w:sz w:val="28"/>
          <w:szCs w:val="28"/>
          <w:lang w:val="uk-UA"/>
        </w:rPr>
        <w:t>.,</w:t>
      </w:r>
      <w:r w:rsidRPr="00A14249">
        <w:rPr>
          <w:rFonts w:ascii="Times New Roman" w:hAnsi="Times New Roman" w:cs="Times New Roman"/>
          <w:b/>
          <w:bCs/>
          <w:sz w:val="28"/>
          <w:szCs w:val="28"/>
          <w:lang w:val="uk-UA"/>
        </w:rPr>
        <w:t xml:space="preserve"> </w:t>
      </w:r>
      <w:r w:rsidRPr="00A14249">
        <w:rPr>
          <w:rFonts w:ascii="Times New Roman" w:hAnsi="Times New Roman" w:cs="Times New Roman"/>
          <w:b/>
          <w:bCs/>
          <w:sz w:val="28"/>
          <w:szCs w:val="28"/>
        </w:rPr>
        <w:t>Zazharska</w:t>
      </w:r>
      <w:r>
        <w:rPr>
          <w:rFonts w:ascii="Times New Roman" w:hAnsi="Times New Roman" w:cs="Times New Roman"/>
          <w:b/>
          <w:bCs/>
          <w:sz w:val="28"/>
          <w:szCs w:val="28"/>
          <w:lang w:val="uk-UA"/>
        </w:rPr>
        <w:t> </w:t>
      </w:r>
      <w:r w:rsidRPr="00A14249">
        <w:rPr>
          <w:rFonts w:ascii="Times New Roman" w:hAnsi="Times New Roman" w:cs="Times New Roman"/>
          <w:b/>
          <w:bCs/>
          <w:sz w:val="28"/>
          <w:szCs w:val="28"/>
        </w:rPr>
        <w:t>H</w:t>
      </w:r>
      <w:r w:rsidRPr="00A14249">
        <w:rPr>
          <w:rFonts w:ascii="Times New Roman" w:hAnsi="Times New Roman" w:cs="Times New Roman"/>
          <w:bCs/>
          <w:i/>
          <w:sz w:val="28"/>
          <w:szCs w:val="28"/>
          <w:lang w:val="uk-UA"/>
        </w:rPr>
        <w:t>.</w:t>
      </w:r>
      <w:r w:rsidRPr="00A14249">
        <w:rPr>
          <w:rFonts w:ascii="Times New Roman" w:hAnsi="Times New Roman" w:cs="Times New Roman"/>
          <w:bCs/>
          <w:sz w:val="28"/>
          <w:szCs w:val="28"/>
          <w:lang w:val="uk-UA"/>
        </w:rPr>
        <w:t xml:space="preserve"> </w:t>
      </w:r>
      <w:r w:rsidRPr="00A14249">
        <w:rPr>
          <w:rFonts w:ascii="Times New Roman" w:hAnsi="Times New Roman" w:cs="Times New Roman"/>
          <w:sz w:val="28"/>
          <w:szCs w:val="28"/>
          <w:lang w:val="uk-UA"/>
        </w:rPr>
        <w:t>Formación del pensamiento crítico entre estudiantes ucranianos en el contexto de la integración europea.</w:t>
      </w:r>
      <w:r w:rsidRPr="00A14249">
        <w:rPr>
          <w:rFonts w:ascii="Times New Roman" w:hAnsi="Times New Roman" w:cs="Times New Roman"/>
          <w:b/>
          <w:sz w:val="28"/>
          <w:szCs w:val="28"/>
          <w:lang w:val="uk-UA"/>
        </w:rPr>
        <w:t xml:space="preserve"> </w:t>
      </w:r>
      <w:r w:rsidRPr="00A14249">
        <w:rPr>
          <w:rFonts w:ascii="Times New Roman" w:hAnsi="Times New Roman" w:cs="Times New Roman"/>
          <w:i/>
          <w:sz w:val="28"/>
          <w:szCs w:val="28"/>
          <w:lang w:val="uk-UA"/>
        </w:rPr>
        <w:t>Revista Eduweb</w:t>
      </w:r>
      <w:r w:rsidRPr="00A14249">
        <w:rPr>
          <w:rFonts w:ascii="Times New Roman" w:hAnsi="Times New Roman" w:cs="Times New Roman"/>
          <w:b/>
          <w:sz w:val="28"/>
          <w:szCs w:val="28"/>
          <w:lang w:val="uk-UA"/>
        </w:rPr>
        <w:t>.</w:t>
      </w:r>
      <w:r w:rsidRPr="00A14249">
        <w:rPr>
          <w:rFonts w:ascii="Times New Roman" w:hAnsi="Times New Roman" w:cs="Times New Roman"/>
          <w:sz w:val="28"/>
          <w:szCs w:val="28"/>
          <w:lang w:val="uk-UA"/>
        </w:rPr>
        <w:t xml:space="preserve"> 2023. 17(3).</w:t>
      </w:r>
      <w:r>
        <w:rPr>
          <w:rFonts w:ascii="Times New Roman" w:hAnsi="Times New Roman" w:cs="Times New Roman"/>
          <w:sz w:val="28"/>
          <w:szCs w:val="28"/>
          <w:lang w:val="uk-UA"/>
        </w:rPr>
        <w:t xml:space="preserve"> С. 60–70</w:t>
      </w:r>
      <w:r>
        <w:rPr>
          <w:rFonts w:ascii="Times New Roman" w:hAnsi="Times New Roman" w:cs="Times New Roman"/>
          <w:sz w:val="28"/>
          <w:szCs w:val="28"/>
        </w:rPr>
        <w:t xml:space="preserve"> </w:t>
      </w:r>
      <w:r w:rsidRPr="00A14249">
        <w:rPr>
          <w:rFonts w:ascii="Times New Roman" w:hAnsi="Times New Roman" w:cs="Times New Roman"/>
          <w:sz w:val="28"/>
          <w:szCs w:val="28"/>
          <w:lang w:val="uk-UA"/>
        </w:rPr>
        <w:t>(</w:t>
      </w:r>
      <w:r w:rsidRPr="00A14249">
        <w:rPr>
          <w:rFonts w:ascii="Times New Roman" w:hAnsi="Times New Roman" w:cs="Times New Roman"/>
          <w:i/>
          <w:sz w:val="28"/>
          <w:szCs w:val="28"/>
        </w:rPr>
        <w:t>Web of Science</w:t>
      </w:r>
      <w:r w:rsidRPr="00A14249">
        <w:rPr>
          <w:rFonts w:ascii="Times New Roman" w:hAnsi="Times New Roman" w:cs="Times New Roman"/>
          <w:sz w:val="28"/>
          <w:szCs w:val="28"/>
          <w:lang w:val="uk-UA"/>
        </w:rPr>
        <w:t>)</w:t>
      </w:r>
      <w:r w:rsidRPr="00A14249">
        <w:rPr>
          <w:rFonts w:ascii="Times New Roman" w:hAnsi="Times New Roman" w:cs="Times New Roman"/>
          <w:sz w:val="28"/>
          <w:szCs w:val="28"/>
        </w:rPr>
        <w:t xml:space="preserve">. </w:t>
      </w:r>
    </w:p>
    <w:p w14:paraId="7974435F" w14:textId="2D9BCDE7" w:rsidR="00796455" w:rsidRPr="00796455" w:rsidRDefault="00796455" w:rsidP="002725C9">
      <w:pPr>
        <w:pStyle w:val="a4"/>
        <w:numPr>
          <w:ilvl w:val="0"/>
          <w:numId w:val="2"/>
        </w:numPr>
        <w:spacing w:after="0" w:line="360" w:lineRule="auto"/>
        <w:ind w:left="0" w:firstLine="851"/>
        <w:jc w:val="both"/>
        <w:rPr>
          <w:rFonts w:ascii="Times New Roman" w:hAnsi="Times New Roman" w:cs="Times New Roman"/>
          <w:sz w:val="28"/>
          <w:szCs w:val="28"/>
        </w:rPr>
      </w:pPr>
      <w:r w:rsidRPr="00796455">
        <w:rPr>
          <w:rFonts w:ascii="Times New Roman" w:hAnsi="Times New Roman" w:cs="Times New Roman"/>
          <w:sz w:val="28"/>
          <w:szCs w:val="28"/>
          <w:shd w:val="clear" w:color="auto" w:fill="FFFFFF"/>
        </w:rPr>
        <w:t xml:space="preserve">Yepikhina, M., Bader, S., Makarenko, S., </w:t>
      </w:r>
      <w:r w:rsidRPr="00796455">
        <w:rPr>
          <w:rFonts w:ascii="Times New Roman" w:hAnsi="Times New Roman" w:cs="Times New Roman"/>
          <w:b/>
          <w:sz w:val="28"/>
          <w:szCs w:val="28"/>
          <w:shd w:val="clear" w:color="auto" w:fill="FFFFFF"/>
        </w:rPr>
        <w:t>Zazharska Н</w:t>
      </w:r>
      <w:r w:rsidRPr="00796455">
        <w:rPr>
          <w:rFonts w:ascii="Times New Roman" w:hAnsi="Times New Roman" w:cs="Times New Roman"/>
          <w:i/>
          <w:sz w:val="28"/>
          <w:szCs w:val="28"/>
          <w:shd w:val="clear" w:color="auto" w:fill="FFFFFF"/>
        </w:rPr>
        <w:t>.,</w:t>
      </w:r>
      <w:r>
        <w:rPr>
          <w:rFonts w:ascii="Times New Roman" w:hAnsi="Times New Roman" w:cs="Times New Roman"/>
          <w:sz w:val="28"/>
          <w:szCs w:val="28"/>
          <w:shd w:val="clear" w:color="auto" w:fill="FFFFFF"/>
        </w:rPr>
        <w:t xml:space="preserve"> &amp; Varianytsia,</w:t>
      </w:r>
      <w:r>
        <w:rPr>
          <w:lang w:val="uk-UA"/>
        </w:rPr>
        <w:t xml:space="preserve"> </w:t>
      </w:r>
      <w:r w:rsidRPr="00796455">
        <w:rPr>
          <w:rFonts w:ascii="Times New Roman" w:hAnsi="Times New Roman" w:cs="Times New Roman"/>
          <w:sz w:val="28"/>
          <w:szCs w:val="28"/>
          <w:shd w:val="clear" w:color="auto" w:fill="FFFFFF"/>
        </w:rPr>
        <w:t>L. Innovative Approaches to Training Future Specialists in Preschool Education in Crisis Situations. </w:t>
      </w:r>
      <w:r w:rsidRPr="00796455">
        <w:rPr>
          <w:rFonts w:ascii="Times New Roman" w:hAnsi="Times New Roman" w:cs="Times New Roman"/>
          <w:i/>
          <w:iCs/>
          <w:sz w:val="28"/>
          <w:szCs w:val="28"/>
          <w:shd w:val="clear" w:color="auto" w:fill="FFFFFF"/>
        </w:rPr>
        <w:t>International Electronic Journal of Elementary Education</w:t>
      </w:r>
      <w:r w:rsidRPr="00796455">
        <w:rPr>
          <w:rFonts w:ascii="Times New Roman" w:hAnsi="Times New Roman" w:cs="Times New Roman"/>
          <w:sz w:val="28"/>
          <w:szCs w:val="28"/>
          <w:shd w:val="clear" w:color="auto" w:fill="FFFFFF"/>
          <w:lang w:val="uk-UA"/>
        </w:rPr>
        <w:t xml:space="preserve">. 2025. </w:t>
      </w:r>
      <w:r w:rsidRPr="00796455">
        <w:rPr>
          <w:rFonts w:ascii="Times New Roman" w:hAnsi="Times New Roman" w:cs="Times New Roman"/>
          <w:i/>
          <w:iCs/>
          <w:sz w:val="28"/>
          <w:szCs w:val="28"/>
          <w:shd w:val="clear" w:color="auto" w:fill="FFFFFF"/>
        </w:rPr>
        <w:t>17</w:t>
      </w:r>
      <w:r w:rsidRPr="00796455">
        <w:rPr>
          <w:rFonts w:ascii="Times New Roman" w:hAnsi="Times New Roman" w:cs="Times New Roman"/>
          <w:sz w:val="28"/>
          <w:szCs w:val="28"/>
          <w:shd w:val="clear" w:color="auto" w:fill="FFFFFF"/>
        </w:rPr>
        <w:t>(5)</w:t>
      </w:r>
      <w:r w:rsidRPr="00796455">
        <w:rPr>
          <w:rFonts w:ascii="Times New Roman" w:hAnsi="Times New Roman" w:cs="Times New Roman"/>
          <w:sz w:val="28"/>
          <w:szCs w:val="28"/>
          <w:shd w:val="clear" w:color="auto" w:fill="FFFFFF"/>
          <w:lang w:val="uk-UA"/>
        </w:rPr>
        <w:t>.</w:t>
      </w:r>
      <w:r w:rsidRPr="00796455">
        <w:rPr>
          <w:rFonts w:ascii="Times New Roman" w:hAnsi="Times New Roman" w:cs="Times New Roman"/>
          <w:sz w:val="28"/>
          <w:szCs w:val="28"/>
          <w:shd w:val="clear" w:color="auto" w:fill="FFFFFF"/>
        </w:rPr>
        <w:t xml:space="preserve"> </w:t>
      </w:r>
      <w:r w:rsidRPr="00796455">
        <w:rPr>
          <w:rFonts w:ascii="Times New Roman" w:hAnsi="Times New Roman" w:cs="Times New Roman"/>
          <w:sz w:val="28"/>
          <w:szCs w:val="28"/>
          <w:shd w:val="clear" w:color="auto" w:fill="FFFFFF"/>
          <w:lang w:val="uk-UA"/>
        </w:rPr>
        <w:t>С.</w:t>
      </w:r>
      <w:r w:rsidRPr="00796455">
        <w:rPr>
          <w:rFonts w:ascii="Times New Roman" w:hAnsi="Times New Roman" w:cs="Times New Roman"/>
          <w:sz w:val="28"/>
          <w:szCs w:val="28"/>
          <w:shd w:val="clear" w:color="auto" w:fill="FFFFFF"/>
        </w:rPr>
        <w:t xml:space="preserve">708–720 </w:t>
      </w:r>
      <w:r w:rsidRPr="00796455">
        <w:rPr>
          <w:rFonts w:ascii="Times New Roman" w:hAnsi="Times New Roman" w:cs="Times New Roman"/>
          <w:i/>
          <w:sz w:val="28"/>
          <w:szCs w:val="28"/>
          <w:shd w:val="clear" w:color="auto" w:fill="FFFFFF"/>
          <w:lang w:val="uk-UA"/>
        </w:rPr>
        <w:t>(</w:t>
      </w:r>
      <w:r w:rsidRPr="00796455">
        <w:rPr>
          <w:rFonts w:ascii="Times New Roman" w:hAnsi="Times New Roman" w:cs="Times New Roman"/>
          <w:i/>
          <w:sz w:val="28"/>
          <w:szCs w:val="28"/>
          <w:shd w:val="clear" w:color="auto" w:fill="FFFFFF"/>
        </w:rPr>
        <w:t>Scopus</w:t>
      </w:r>
      <w:r w:rsidRPr="00796455">
        <w:rPr>
          <w:rFonts w:ascii="Times New Roman" w:hAnsi="Times New Roman" w:cs="Times New Roman"/>
          <w:i/>
          <w:sz w:val="28"/>
          <w:szCs w:val="28"/>
          <w:shd w:val="clear" w:color="auto" w:fill="FFFFFF"/>
          <w:lang w:val="uk-UA"/>
        </w:rPr>
        <w:t>).</w:t>
      </w:r>
    </w:p>
    <w:p w14:paraId="0CF65932" w14:textId="77777777" w:rsidR="00856D30" w:rsidRPr="00C55B11" w:rsidRDefault="00856D30" w:rsidP="002725C9">
      <w:pPr>
        <w:pStyle w:val="a4"/>
        <w:numPr>
          <w:ilvl w:val="0"/>
          <w:numId w:val="2"/>
        </w:numPr>
        <w:spacing w:after="0" w:line="360" w:lineRule="auto"/>
        <w:ind w:left="0" w:firstLine="851"/>
        <w:jc w:val="both"/>
        <w:rPr>
          <w:rFonts w:ascii="Times New Roman" w:hAnsi="Times New Roman" w:cs="Times New Roman"/>
          <w:sz w:val="28"/>
          <w:szCs w:val="28"/>
          <w:lang w:val="uk-UA"/>
        </w:rPr>
      </w:pPr>
      <w:r w:rsidRPr="00C55B11">
        <w:rPr>
          <w:rFonts w:ascii="Times New Roman" w:hAnsi="Times New Roman" w:cs="Times New Roman"/>
          <w:b/>
          <w:sz w:val="28"/>
          <w:szCs w:val="28"/>
          <w:lang w:val="uk-UA"/>
        </w:rPr>
        <w:t xml:space="preserve">Зажарська Г. П. </w:t>
      </w:r>
      <w:r w:rsidRPr="00C55B11">
        <w:rPr>
          <w:rFonts w:ascii="Times New Roman" w:hAnsi="Times New Roman" w:cs="Times New Roman"/>
          <w:sz w:val="28"/>
          <w:szCs w:val="28"/>
          <w:lang w:val="uk-UA"/>
        </w:rPr>
        <w:t xml:space="preserve">Професійна діяльність вихователя в сучасному закладі дошкільної освіти. </w:t>
      </w:r>
      <w:r w:rsidRPr="00C55B11">
        <w:rPr>
          <w:rFonts w:ascii="Times New Roman" w:hAnsi="Times New Roman" w:cs="Times New Roman"/>
          <w:i/>
          <w:sz w:val="28"/>
          <w:szCs w:val="28"/>
        </w:rPr>
        <w:t>Education and Pedagogical Science</w:t>
      </w:r>
      <w:r w:rsidRPr="00C55B11">
        <w:rPr>
          <w:rFonts w:ascii="Times New Roman" w:hAnsi="Times New Roman" w:cs="Times New Roman"/>
          <w:b/>
          <w:sz w:val="28"/>
          <w:szCs w:val="28"/>
        </w:rPr>
        <w:t xml:space="preserve">. </w:t>
      </w:r>
      <w:r w:rsidRPr="00C55B11">
        <w:rPr>
          <w:rFonts w:ascii="Times New Roman" w:hAnsi="Times New Roman" w:cs="Times New Roman"/>
          <w:sz w:val="28"/>
          <w:szCs w:val="28"/>
        </w:rPr>
        <w:t xml:space="preserve">2023. </w:t>
      </w:r>
      <w:r w:rsidRPr="00C55B11">
        <w:rPr>
          <w:rFonts w:ascii="Times New Roman" w:hAnsi="Times New Roman" w:cs="Times New Roman"/>
          <w:sz w:val="28"/>
          <w:szCs w:val="28"/>
          <w:lang w:val="uk-UA"/>
        </w:rPr>
        <w:t>№ 3(184). С.14‒25.</w:t>
      </w:r>
    </w:p>
    <w:p w14:paraId="61C8873D" w14:textId="77777777" w:rsidR="00856D30" w:rsidRDefault="00856D30" w:rsidP="002725C9">
      <w:pPr>
        <w:pStyle w:val="a4"/>
        <w:numPr>
          <w:ilvl w:val="0"/>
          <w:numId w:val="2"/>
        </w:numPr>
        <w:spacing w:after="0" w:line="360" w:lineRule="auto"/>
        <w:ind w:left="0" w:firstLine="851"/>
        <w:jc w:val="both"/>
        <w:rPr>
          <w:rFonts w:ascii="Times New Roman" w:hAnsi="Times New Roman" w:cs="Times New Roman"/>
          <w:sz w:val="28"/>
          <w:szCs w:val="28"/>
          <w:lang w:val="uk-UA"/>
        </w:rPr>
      </w:pPr>
      <w:r w:rsidRPr="00C55B11">
        <w:rPr>
          <w:rFonts w:ascii="Times New Roman" w:hAnsi="Times New Roman" w:cs="Times New Roman"/>
          <w:b/>
          <w:sz w:val="28"/>
          <w:szCs w:val="28"/>
          <w:lang w:val="uk-UA"/>
        </w:rPr>
        <w:t>Зажарська Г. П.</w:t>
      </w:r>
      <w:r>
        <w:rPr>
          <w:rFonts w:ascii="Times New Roman" w:hAnsi="Times New Roman" w:cs="Times New Roman"/>
          <w:sz w:val="28"/>
          <w:szCs w:val="28"/>
          <w:lang w:val="uk-UA"/>
        </w:rPr>
        <w:t xml:space="preserve"> </w:t>
      </w:r>
      <w:r w:rsidRPr="00FF0069">
        <w:rPr>
          <w:rFonts w:ascii="Times New Roman" w:hAnsi="Times New Roman" w:cs="Times New Roman"/>
          <w:sz w:val="28"/>
          <w:szCs w:val="28"/>
          <w:lang w:val="uk-UA"/>
        </w:rPr>
        <w:t>Класифікація лідерських якостей вихователя закладу дошкільної освіти у науковому дискурсі.</w:t>
      </w:r>
      <w:r>
        <w:rPr>
          <w:rFonts w:ascii="Times New Roman" w:hAnsi="Times New Roman" w:cs="Times New Roman"/>
          <w:sz w:val="28"/>
          <w:szCs w:val="28"/>
          <w:lang w:val="uk-UA"/>
        </w:rPr>
        <w:t xml:space="preserve"> </w:t>
      </w:r>
      <w:r w:rsidRPr="00FF0069">
        <w:rPr>
          <w:rFonts w:ascii="Times New Roman" w:hAnsi="Times New Roman" w:cs="Times New Roman"/>
          <w:i/>
          <w:sz w:val="28"/>
          <w:szCs w:val="28"/>
          <w:lang w:val="uk-UA"/>
        </w:rPr>
        <w:t>Інноваційна педагогіка</w:t>
      </w:r>
      <w:r>
        <w:rPr>
          <w:rFonts w:ascii="Times New Roman" w:hAnsi="Times New Roman" w:cs="Times New Roman"/>
          <w:sz w:val="28"/>
          <w:szCs w:val="28"/>
          <w:lang w:val="uk-UA"/>
        </w:rPr>
        <w:t xml:space="preserve">. 2024. </w:t>
      </w:r>
      <w:r w:rsidRPr="000E5EA1">
        <w:rPr>
          <w:rFonts w:ascii="Times New Roman" w:hAnsi="Times New Roman" w:cs="Times New Roman"/>
          <w:sz w:val="28"/>
          <w:szCs w:val="28"/>
          <w:lang w:val="uk-UA"/>
        </w:rPr>
        <w:t>№</w:t>
      </w:r>
      <w:r>
        <w:rPr>
          <w:rFonts w:ascii="Times New Roman" w:hAnsi="Times New Roman" w:cs="Times New Roman"/>
          <w:sz w:val="28"/>
          <w:szCs w:val="28"/>
          <w:lang w:val="uk-UA"/>
        </w:rPr>
        <w:t> </w:t>
      </w:r>
      <w:r w:rsidRPr="000E5EA1">
        <w:rPr>
          <w:rFonts w:ascii="Times New Roman" w:hAnsi="Times New Roman" w:cs="Times New Roman"/>
          <w:sz w:val="28"/>
          <w:szCs w:val="28"/>
          <w:lang w:val="uk-UA"/>
        </w:rPr>
        <w:t xml:space="preserve">67. </w:t>
      </w:r>
      <w:r>
        <w:rPr>
          <w:rFonts w:ascii="Times New Roman" w:hAnsi="Times New Roman" w:cs="Times New Roman"/>
          <w:sz w:val="28"/>
          <w:szCs w:val="28"/>
          <w:lang w:val="uk-UA"/>
        </w:rPr>
        <w:t>Т. 1. С. </w:t>
      </w:r>
      <w:r w:rsidRPr="000E5EA1">
        <w:rPr>
          <w:rFonts w:ascii="Times New Roman" w:hAnsi="Times New Roman" w:cs="Times New Roman"/>
          <w:sz w:val="28"/>
          <w:szCs w:val="28"/>
          <w:lang w:val="uk-UA"/>
        </w:rPr>
        <w:t>165‒167</w:t>
      </w:r>
      <w:r>
        <w:rPr>
          <w:rFonts w:ascii="Times New Roman" w:hAnsi="Times New Roman" w:cs="Times New Roman"/>
          <w:sz w:val="28"/>
          <w:szCs w:val="28"/>
          <w:lang w:val="uk-UA"/>
        </w:rPr>
        <w:t>.</w:t>
      </w:r>
    </w:p>
    <w:p w14:paraId="64F91237" w14:textId="77777777" w:rsidR="00856D30" w:rsidRDefault="00856D30" w:rsidP="002725C9">
      <w:pPr>
        <w:pStyle w:val="a4"/>
        <w:numPr>
          <w:ilvl w:val="0"/>
          <w:numId w:val="2"/>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b/>
          <w:sz w:val="28"/>
          <w:szCs w:val="28"/>
          <w:lang w:val="uk-UA"/>
        </w:rPr>
        <w:t>Зажарська </w:t>
      </w:r>
      <w:r w:rsidRPr="00FF0069">
        <w:rPr>
          <w:rFonts w:ascii="Times New Roman" w:hAnsi="Times New Roman" w:cs="Times New Roman"/>
          <w:b/>
          <w:sz w:val="28"/>
          <w:szCs w:val="28"/>
          <w:lang w:val="uk-UA"/>
        </w:rPr>
        <w:t>Г.</w:t>
      </w:r>
      <w:r>
        <w:rPr>
          <w:rFonts w:ascii="Times New Roman" w:hAnsi="Times New Roman" w:cs="Times New Roman"/>
          <w:b/>
          <w:sz w:val="28"/>
          <w:szCs w:val="28"/>
          <w:lang w:val="uk-UA"/>
        </w:rPr>
        <w:t> </w:t>
      </w:r>
      <w:r w:rsidRPr="00FF0069">
        <w:rPr>
          <w:rFonts w:ascii="Times New Roman" w:hAnsi="Times New Roman" w:cs="Times New Roman"/>
          <w:b/>
          <w:sz w:val="28"/>
          <w:szCs w:val="28"/>
          <w:lang w:val="uk-UA"/>
        </w:rPr>
        <w:t>П</w:t>
      </w:r>
      <w:r w:rsidRPr="007073C0">
        <w:rPr>
          <w:rFonts w:ascii="Times New Roman" w:hAnsi="Times New Roman" w:cs="Times New Roman"/>
          <w:b/>
          <w:sz w:val="28"/>
          <w:szCs w:val="28"/>
          <w:lang w:val="uk-UA"/>
        </w:rPr>
        <w:t>.</w:t>
      </w:r>
      <w:r>
        <w:rPr>
          <w:rFonts w:ascii="Times New Roman" w:hAnsi="Times New Roman" w:cs="Times New Roman"/>
          <w:sz w:val="28"/>
          <w:szCs w:val="28"/>
          <w:lang w:val="uk-UA"/>
        </w:rPr>
        <w:t xml:space="preserve"> </w:t>
      </w:r>
      <w:r w:rsidRPr="00FF0069">
        <w:rPr>
          <w:rFonts w:ascii="Times New Roman" w:hAnsi="Times New Roman" w:cs="Times New Roman"/>
          <w:sz w:val="28"/>
          <w:szCs w:val="28"/>
          <w:lang w:val="uk-UA"/>
        </w:rPr>
        <w:t>Феномен «лідерство» та підходи до його розуміння</w:t>
      </w:r>
      <w:r>
        <w:rPr>
          <w:rFonts w:ascii="Times New Roman" w:hAnsi="Times New Roman" w:cs="Times New Roman"/>
          <w:sz w:val="28"/>
          <w:szCs w:val="28"/>
          <w:lang w:val="uk-UA"/>
        </w:rPr>
        <w:t xml:space="preserve">. </w:t>
      </w:r>
      <w:r w:rsidRPr="00A46073">
        <w:rPr>
          <w:rFonts w:ascii="Times New Roman" w:hAnsi="Times New Roman" w:cs="Times New Roman"/>
          <w:i/>
          <w:sz w:val="28"/>
          <w:szCs w:val="28"/>
          <w:lang w:val="uk-UA"/>
        </w:rPr>
        <w:t>Інноваційна педагогіка</w:t>
      </w:r>
      <w:r>
        <w:rPr>
          <w:rFonts w:ascii="Times New Roman" w:hAnsi="Times New Roman" w:cs="Times New Roman"/>
          <w:sz w:val="28"/>
          <w:szCs w:val="28"/>
          <w:lang w:val="uk-UA"/>
        </w:rPr>
        <w:t>. 2024. № 68. С. 142‒</w:t>
      </w:r>
      <w:r w:rsidRPr="006B197B">
        <w:rPr>
          <w:rFonts w:ascii="Times New Roman" w:hAnsi="Times New Roman" w:cs="Times New Roman"/>
          <w:sz w:val="28"/>
          <w:szCs w:val="28"/>
          <w:lang w:val="uk-UA"/>
        </w:rPr>
        <w:t>145</w:t>
      </w:r>
      <w:r>
        <w:rPr>
          <w:rFonts w:ascii="Times New Roman" w:hAnsi="Times New Roman" w:cs="Times New Roman"/>
          <w:sz w:val="28"/>
          <w:szCs w:val="28"/>
          <w:lang w:val="uk-UA"/>
        </w:rPr>
        <w:t>.</w:t>
      </w:r>
    </w:p>
    <w:p w14:paraId="423CA6C4" w14:textId="77777777" w:rsidR="00856D30" w:rsidRPr="00944337" w:rsidRDefault="00856D30" w:rsidP="002725C9">
      <w:pPr>
        <w:pStyle w:val="a4"/>
        <w:numPr>
          <w:ilvl w:val="0"/>
          <w:numId w:val="2"/>
        </w:numPr>
        <w:spacing w:after="0" w:line="360" w:lineRule="auto"/>
        <w:ind w:left="0" w:firstLine="851"/>
        <w:jc w:val="both"/>
        <w:rPr>
          <w:rFonts w:ascii="Times New Roman" w:hAnsi="Times New Roman" w:cs="Times New Roman"/>
          <w:i/>
          <w:iCs/>
          <w:sz w:val="28"/>
          <w:szCs w:val="28"/>
          <w:lang w:val="uk-UA"/>
        </w:rPr>
      </w:pPr>
      <w:r>
        <w:rPr>
          <w:rFonts w:ascii="Times New Roman" w:hAnsi="Times New Roman" w:cs="Times New Roman"/>
          <w:b/>
          <w:sz w:val="28"/>
          <w:szCs w:val="28"/>
          <w:lang w:val="uk-UA"/>
        </w:rPr>
        <w:t>Зажарська </w:t>
      </w:r>
      <w:r w:rsidRPr="00FF0069">
        <w:rPr>
          <w:rFonts w:ascii="Times New Roman" w:hAnsi="Times New Roman" w:cs="Times New Roman"/>
          <w:b/>
          <w:sz w:val="28"/>
          <w:szCs w:val="28"/>
          <w:lang w:val="uk-UA"/>
        </w:rPr>
        <w:t>Г.</w:t>
      </w:r>
      <w:r>
        <w:rPr>
          <w:rFonts w:ascii="Times New Roman" w:hAnsi="Times New Roman" w:cs="Times New Roman"/>
          <w:b/>
          <w:sz w:val="28"/>
          <w:szCs w:val="28"/>
          <w:lang w:val="uk-UA"/>
        </w:rPr>
        <w:t> </w:t>
      </w:r>
      <w:r w:rsidRPr="00FF0069">
        <w:rPr>
          <w:rFonts w:ascii="Times New Roman" w:hAnsi="Times New Roman" w:cs="Times New Roman"/>
          <w:b/>
          <w:sz w:val="28"/>
          <w:szCs w:val="28"/>
          <w:lang w:val="uk-UA"/>
        </w:rPr>
        <w:t>П</w:t>
      </w:r>
      <w:r w:rsidRPr="007073C0">
        <w:rPr>
          <w:rFonts w:ascii="Times New Roman" w:hAnsi="Times New Roman" w:cs="Times New Roman"/>
          <w:b/>
          <w:sz w:val="28"/>
          <w:szCs w:val="28"/>
          <w:lang w:val="uk-UA"/>
        </w:rPr>
        <w:t>.</w:t>
      </w:r>
      <w:r>
        <w:rPr>
          <w:rFonts w:ascii="Times New Roman" w:hAnsi="Times New Roman" w:cs="Times New Roman"/>
          <w:sz w:val="28"/>
          <w:szCs w:val="28"/>
          <w:lang w:val="uk-UA"/>
        </w:rPr>
        <w:t xml:space="preserve"> </w:t>
      </w:r>
      <w:r w:rsidRPr="00FF0069">
        <w:rPr>
          <w:rFonts w:ascii="Times New Roman" w:hAnsi="Times New Roman" w:cs="Times New Roman"/>
          <w:color w:val="222222"/>
          <w:sz w:val="28"/>
          <w:szCs w:val="28"/>
          <w:shd w:val="clear" w:color="auto" w:fill="FFFFFF"/>
          <w:lang w:val="uk-UA"/>
        </w:rPr>
        <w:t>Критерії, показники та рівні сформованості лідерської компетентності майбутніх вихователів ЗДО</w:t>
      </w:r>
      <w:r>
        <w:rPr>
          <w:rFonts w:ascii="Times New Roman" w:hAnsi="Times New Roman" w:cs="Times New Roman"/>
          <w:color w:val="222222"/>
          <w:sz w:val="28"/>
          <w:szCs w:val="28"/>
          <w:shd w:val="clear" w:color="auto" w:fill="FFFFFF"/>
          <w:lang w:val="uk-UA"/>
        </w:rPr>
        <w:t xml:space="preserve">. </w:t>
      </w:r>
      <w:r w:rsidRPr="00FF0069">
        <w:rPr>
          <w:rFonts w:ascii="Times New Roman" w:hAnsi="Times New Roman" w:cs="Times New Roman"/>
          <w:i/>
          <w:color w:val="222222"/>
          <w:sz w:val="28"/>
          <w:szCs w:val="28"/>
          <w:shd w:val="clear" w:color="auto" w:fill="FFFFFF"/>
          <w:lang w:val="uk-UA"/>
        </w:rPr>
        <w:t>Інноваційна педагогіка</w:t>
      </w:r>
      <w:r>
        <w:rPr>
          <w:rFonts w:ascii="Times New Roman" w:hAnsi="Times New Roman" w:cs="Times New Roman"/>
          <w:color w:val="222222"/>
          <w:sz w:val="28"/>
          <w:szCs w:val="28"/>
          <w:shd w:val="clear" w:color="auto" w:fill="FFFFFF"/>
          <w:lang w:val="uk-UA"/>
        </w:rPr>
        <w:t xml:space="preserve">. 2024. № 75. С. 131‒135. </w:t>
      </w:r>
    </w:p>
    <w:p w14:paraId="2BD67E6D" w14:textId="77777777" w:rsidR="00856D30" w:rsidRPr="00856D30" w:rsidRDefault="00856D30" w:rsidP="002725C9">
      <w:pPr>
        <w:pStyle w:val="a4"/>
        <w:numPr>
          <w:ilvl w:val="0"/>
          <w:numId w:val="2"/>
        </w:numPr>
        <w:spacing w:after="0" w:line="360" w:lineRule="auto"/>
        <w:ind w:left="0" w:firstLine="851"/>
        <w:jc w:val="both"/>
        <w:rPr>
          <w:rFonts w:ascii="Times New Roman" w:hAnsi="Times New Roman" w:cs="Times New Roman"/>
          <w:i/>
          <w:iCs/>
          <w:sz w:val="28"/>
          <w:szCs w:val="28"/>
          <w:lang w:val="uk-UA"/>
        </w:rPr>
      </w:pPr>
      <w:r>
        <w:rPr>
          <w:rFonts w:ascii="Times New Roman" w:hAnsi="Times New Roman" w:cs="Times New Roman"/>
          <w:b/>
          <w:sz w:val="28"/>
          <w:szCs w:val="28"/>
          <w:lang w:val="uk-UA"/>
        </w:rPr>
        <w:t>Зажарська Г. </w:t>
      </w:r>
      <w:r w:rsidRPr="0029396C">
        <w:rPr>
          <w:rFonts w:ascii="Times New Roman" w:hAnsi="Times New Roman" w:cs="Times New Roman"/>
          <w:b/>
          <w:sz w:val="28"/>
          <w:szCs w:val="28"/>
          <w:lang w:val="uk-UA"/>
        </w:rPr>
        <w:t>П</w:t>
      </w:r>
      <w:r w:rsidRPr="007073C0">
        <w:rPr>
          <w:rFonts w:ascii="Times New Roman" w:hAnsi="Times New Roman" w:cs="Times New Roman"/>
          <w:b/>
          <w:sz w:val="28"/>
          <w:szCs w:val="28"/>
          <w:lang w:val="uk-UA"/>
        </w:rPr>
        <w:t>.</w:t>
      </w:r>
      <w:r>
        <w:rPr>
          <w:rFonts w:ascii="Times New Roman" w:hAnsi="Times New Roman" w:cs="Times New Roman"/>
          <w:sz w:val="28"/>
          <w:szCs w:val="28"/>
          <w:lang w:val="uk-UA"/>
        </w:rPr>
        <w:t>, Бадер С. </w:t>
      </w:r>
      <w:r w:rsidRPr="0029396C">
        <w:rPr>
          <w:rFonts w:ascii="Times New Roman" w:hAnsi="Times New Roman" w:cs="Times New Roman"/>
          <w:sz w:val="28"/>
          <w:szCs w:val="28"/>
          <w:lang w:val="uk-UA"/>
        </w:rPr>
        <w:t xml:space="preserve">О. </w:t>
      </w:r>
      <w:r w:rsidRPr="00A46073">
        <w:rPr>
          <w:rFonts w:ascii="Times New Roman" w:hAnsi="Times New Roman" w:cs="Times New Roman"/>
          <w:sz w:val="28"/>
          <w:szCs w:val="28"/>
          <w:lang w:val="uk-UA"/>
        </w:rPr>
        <w:t xml:space="preserve">Методична робота в закладах дошкільної освіти як засіб формування лідерської компетентності вихователів. </w:t>
      </w:r>
      <w:r w:rsidRPr="00A46073">
        <w:rPr>
          <w:rFonts w:ascii="Times New Roman" w:hAnsi="Times New Roman" w:cs="Times New Roman"/>
          <w:i/>
          <w:sz w:val="28"/>
          <w:szCs w:val="28"/>
          <w:lang w:val="uk-UA"/>
        </w:rPr>
        <w:t>Освіта та педагогічна наука.</w:t>
      </w:r>
      <w:r>
        <w:rPr>
          <w:rFonts w:ascii="Times New Roman" w:hAnsi="Times New Roman" w:cs="Times New Roman"/>
          <w:sz w:val="28"/>
          <w:szCs w:val="28"/>
          <w:lang w:val="uk-UA"/>
        </w:rPr>
        <w:t xml:space="preserve"> 2025. № 2(189). С. </w:t>
      </w:r>
      <w:r w:rsidRPr="00A46073">
        <w:rPr>
          <w:rFonts w:ascii="Times New Roman" w:hAnsi="Times New Roman" w:cs="Times New Roman"/>
          <w:sz w:val="28"/>
          <w:szCs w:val="28"/>
          <w:lang w:val="uk-UA"/>
        </w:rPr>
        <w:t>20–27.</w:t>
      </w:r>
    </w:p>
    <w:p w14:paraId="118B2216" w14:textId="77777777" w:rsidR="00856D30" w:rsidRPr="00856D30" w:rsidRDefault="00856D30" w:rsidP="00856D30">
      <w:pPr>
        <w:spacing w:after="0" w:line="360" w:lineRule="auto"/>
        <w:jc w:val="both"/>
        <w:rPr>
          <w:rFonts w:ascii="Times New Roman" w:hAnsi="Times New Roman" w:cs="Times New Roman"/>
          <w:i/>
          <w:iCs/>
          <w:sz w:val="28"/>
          <w:szCs w:val="28"/>
          <w:lang w:val="uk-UA"/>
        </w:rPr>
      </w:pPr>
    </w:p>
    <w:p w14:paraId="21A76F80" w14:textId="77777777" w:rsidR="00856D30" w:rsidRDefault="00856D30" w:rsidP="00856D30">
      <w:pPr>
        <w:pStyle w:val="a4"/>
        <w:spacing w:after="0" w:line="360" w:lineRule="auto"/>
        <w:ind w:left="0" w:firstLine="709"/>
        <w:jc w:val="center"/>
        <w:rPr>
          <w:rFonts w:ascii="Times New Roman" w:hAnsi="Times New Roman" w:cs="Times New Roman"/>
          <w:i/>
          <w:iCs/>
          <w:sz w:val="28"/>
          <w:szCs w:val="28"/>
          <w:lang w:val="uk-UA"/>
        </w:rPr>
      </w:pPr>
      <w:r>
        <w:rPr>
          <w:rFonts w:ascii="Times New Roman" w:hAnsi="Times New Roman" w:cs="Times New Roman"/>
          <w:i/>
          <w:iCs/>
          <w:sz w:val="28"/>
          <w:szCs w:val="28"/>
          <w:lang w:val="uk-UA"/>
        </w:rPr>
        <w:t>Статті в зарубіжних наукових виданнях</w:t>
      </w:r>
      <w:r w:rsidRPr="0029396C">
        <w:rPr>
          <w:rFonts w:ascii="Times New Roman" w:hAnsi="Times New Roman" w:cs="Times New Roman"/>
          <w:i/>
          <w:iCs/>
          <w:sz w:val="28"/>
          <w:szCs w:val="28"/>
          <w:lang w:val="ru-RU"/>
        </w:rPr>
        <w:t>:</w:t>
      </w:r>
    </w:p>
    <w:p w14:paraId="2F6D3C3F" w14:textId="26A71DDA" w:rsidR="00856D30" w:rsidRPr="00940C7D" w:rsidRDefault="00796455" w:rsidP="00796455">
      <w:pPr>
        <w:pStyle w:val="a4"/>
        <w:spacing w:after="0" w:line="360" w:lineRule="auto"/>
        <w:ind w:left="0" w:firstLine="709"/>
        <w:jc w:val="both"/>
        <w:rPr>
          <w:rFonts w:ascii="Times New Roman" w:hAnsi="Times New Roman" w:cs="Times New Roman"/>
          <w:b/>
          <w:bCs/>
          <w:i/>
          <w:iCs/>
          <w:sz w:val="28"/>
          <w:szCs w:val="28"/>
          <w:lang w:val="uk-UA"/>
        </w:rPr>
      </w:pPr>
      <w:r>
        <w:rPr>
          <w:rFonts w:ascii="Times New Roman" w:hAnsi="Times New Roman" w:cs="Times New Roman"/>
          <w:sz w:val="28"/>
          <w:szCs w:val="28"/>
          <w:lang w:val="uk-UA"/>
        </w:rPr>
        <w:t>8</w:t>
      </w:r>
      <w:r w:rsidR="00856D30" w:rsidRPr="00940C7D">
        <w:rPr>
          <w:rFonts w:ascii="Times New Roman" w:hAnsi="Times New Roman" w:cs="Times New Roman"/>
          <w:sz w:val="28"/>
          <w:szCs w:val="28"/>
          <w:lang w:val="uk-UA"/>
        </w:rPr>
        <w:t>.</w:t>
      </w:r>
      <w:r w:rsidR="00856D30">
        <w:rPr>
          <w:rFonts w:ascii="Times New Roman" w:hAnsi="Times New Roman" w:cs="Times New Roman"/>
          <w:b/>
          <w:sz w:val="28"/>
          <w:szCs w:val="28"/>
          <w:lang w:val="uk-UA"/>
        </w:rPr>
        <w:t xml:space="preserve"> </w:t>
      </w:r>
      <w:r w:rsidR="00856D30">
        <w:rPr>
          <w:rFonts w:ascii="Times New Roman" w:hAnsi="Times New Roman" w:cs="Times New Roman"/>
          <w:b/>
          <w:sz w:val="28"/>
          <w:szCs w:val="28"/>
        </w:rPr>
        <w:t>Zazharska</w:t>
      </w:r>
      <w:r w:rsidR="00856D30">
        <w:rPr>
          <w:rFonts w:ascii="Times New Roman" w:hAnsi="Times New Roman" w:cs="Times New Roman"/>
          <w:b/>
          <w:sz w:val="28"/>
          <w:szCs w:val="28"/>
          <w:lang w:val="uk-UA"/>
        </w:rPr>
        <w:t> </w:t>
      </w:r>
      <w:r w:rsidR="00856D30" w:rsidRPr="00940C7D">
        <w:rPr>
          <w:rFonts w:ascii="Times New Roman" w:hAnsi="Times New Roman" w:cs="Times New Roman"/>
          <w:b/>
          <w:sz w:val="28"/>
          <w:szCs w:val="28"/>
        </w:rPr>
        <w:t>Н.</w:t>
      </w:r>
      <w:r w:rsidR="00856D30" w:rsidRPr="00940C7D">
        <w:rPr>
          <w:rFonts w:ascii="Times New Roman" w:hAnsi="Times New Roman" w:cs="Times New Roman"/>
          <w:sz w:val="28"/>
          <w:szCs w:val="28"/>
        </w:rPr>
        <w:t xml:space="preserve"> Methodological basis of formation leadership competence of the future educator of the pre-school education institution</w:t>
      </w:r>
      <w:r w:rsidR="00856D30">
        <w:rPr>
          <w:rFonts w:ascii="Times New Roman" w:hAnsi="Times New Roman" w:cs="Times New Roman"/>
          <w:sz w:val="28"/>
          <w:szCs w:val="28"/>
        </w:rPr>
        <w:t xml:space="preserve">. </w:t>
      </w:r>
      <w:r w:rsidR="00856D30" w:rsidRPr="00940C7D">
        <w:rPr>
          <w:rFonts w:ascii="Times New Roman" w:eastAsia="Times New Roman" w:hAnsi="Times New Roman" w:cs="Times New Roman"/>
          <w:bCs/>
          <w:i/>
          <w:iCs/>
          <w:sz w:val="28"/>
          <w:szCs w:val="28"/>
          <w:lang w:eastAsia="uk-UA"/>
        </w:rPr>
        <w:t>Slovak international scientific journal</w:t>
      </w:r>
      <w:r w:rsidR="00856D30" w:rsidRPr="00940C7D">
        <w:rPr>
          <w:rFonts w:ascii="Times New Roman" w:eastAsia="Times New Roman" w:hAnsi="Times New Roman" w:cs="Times New Roman"/>
          <w:bCs/>
          <w:i/>
          <w:iCs/>
          <w:sz w:val="28"/>
          <w:szCs w:val="28"/>
          <w:lang w:val="uk-UA" w:eastAsia="uk-UA"/>
        </w:rPr>
        <w:t>. 2023.</w:t>
      </w:r>
      <w:r w:rsidR="00856D30" w:rsidRPr="00940C7D">
        <w:rPr>
          <w:rFonts w:ascii="Times New Roman" w:eastAsia="Times New Roman" w:hAnsi="Times New Roman" w:cs="Times New Roman"/>
          <w:bCs/>
          <w:sz w:val="28"/>
          <w:szCs w:val="28"/>
          <w:lang w:eastAsia="uk-UA"/>
        </w:rPr>
        <w:t xml:space="preserve"> №</w:t>
      </w:r>
      <w:r w:rsidR="00856D30">
        <w:rPr>
          <w:rFonts w:ascii="Times New Roman" w:eastAsia="Times New Roman" w:hAnsi="Times New Roman" w:cs="Times New Roman"/>
          <w:bCs/>
          <w:sz w:val="28"/>
          <w:szCs w:val="28"/>
          <w:lang w:val="uk-UA" w:eastAsia="uk-UA"/>
        </w:rPr>
        <w:t> </w:t>
      </w:r>
      <w:r w:rsidR="00856D30" w:rsidRPr="00940C7D">
        <w:rPr>
          <w:rFonts w:ascii="Times New Roman" w:eastAsia="Times New Roman" w:hAnsi="Times New Roman" w:cs="Times New Roman"/>
          <w:bCs/>
          <w:sz w:val="28"/>
          <w:szCs w:val="28"/>
          <w:lang w:eastAsia="uk-UA"/>
        </w:rPr>
        <w:t>7</w:t>
      </w:r>
      <w:r w:rsidR="00856D30">
        <w:rPr>
          <w:rFonts w:ascii="Times New Roman" w:eastAsia="Times New Roman" w:hAnsi="Times New Roman" w:cs="Times New Roman"/>
          <w:bCs/>
          <w:sz w:val="28"/>
          <w:szCs w:val="28"/>
          <w:lang w:eastAsia="uk-UA"/>
        </w:rPr>
        <w:t>8</w:t>
      </w:r>
      <w:r w:rsidR="00856D30" w:rsidRPr="00940C7D">
        <w:rPr>
          <w:rFonts w:ascii="Times New Roman" w:eastAsia="Times New Roman" w:hAnsi="Times New Roman" w:cs="Times New Roman"/>
          <w:bCs/>
          <w:sz w:val="28"/>
          <w:szCs w:val="28"/>
          <w:lang w:val="uk-UA" w:eastAsia="uk-UA"/>
        </w:rPr>
        <w:t>.</w:t>
      </w:r>
      <w:r w:rsidR="00856D30">
        <w:rPr>
          <w:rFonts w:ascii="Times New Roman" w:eastAsia="Times New Roman" w:hAnsi="Times New Roman" w:cs="Times New Roman"/>
          <w:bCs/>
          <w:sz w:val="28"/>
          <w:szCs w:val="28"/>
          <w:lang w:eastAsia="uk-UA"/>
        </w:rPr>
        <w:t xml:space="preserve"> Pp.</w:t>
      </w:r>
      <w:r w:rsidR="00856D30">
        <w:rPr>
          <w:rFonts w:ascii="Times New Roman" w:eastAsia="Times New Roman" w:hAnsi="Times New Roman" w:cs="Times New Roman"/>
          <w:bCs/>
          <w:sz w:val="28"/>
          <w:szCs w:val="28"/>
          <w:lang w:val="uk-UA" w:eastAsia="uk-UA"/>
        </w:rPr>
        <w:t> </w:t>
      </w:r>
      <w:r w:rsidR="00856D30" w:rsidRPr="00C55B11">
        <w:rPr>
          <w:rFonts w:ascii="Times New Roman" w:eastAsia="Times New Roman" w:hAnsi="Times New Roman" w:cs="Times New Roman"/>
          <w:bCs/>
          <w:sz w:val="28"/>
          <w:szCs w:val="28"/>
          <w:lang w:eastAsia="uk-UA"/>
        </w:rPr>
        <w:t>102</w:t>
      </w:r>
      <w:r w:rsidR="00856D30" w:rsidRPr="00C55B11">
        <w:rPr>
          <w:rFonts w:ascii="Times New Roman" w:hAnsi="Times New Roman" w:cs="Times New Roman"/>
          <w:sz w:val="28"/>
          <w:szCs w:val="28"/>
          <w:lang w:val="uk-UA"/>
        </w:rPr>
        <w:t>‒</w:t>
      </w:r>
      <w:r w:rsidR="00856D30">
        <w:rPr>
          <w:rFonts w:ascii="Times New Roman" w:eastAsia="Times New Roman" w:hAnsi="Times New Roman" w:cs="Times New Roman"/>
          <w:bCs/>
          <w:sz w:val="28"/>
          <w:szCs w:val="28"/>
          <w:lang w:eastAsia="uk-UA"/>
        </w:rPr>
        <w:t>105</w:t>
      </w:r>
      <w:r w:rsidR="00856D30" w:rsidRPr="00940C7D">
        <w:rPr>
          <w:rFonts w:ascii="Times New Roman" w:eastAsia="Times New Roman" w:hAnsi="Times New Roman" w:cs="Times New Roman"/>
          <w:bCs/>
          <w:sz w:val="28"/>
          <w:szCs w:val="28"/>
          <w:lang w:eastAsia="uk-UA"/>
        </w:rPr>
        <w:t xml:space="preserve">. </w:t>
      </w:r>
      <w:r w:rsidR="00856D30" w:rsidRPr="00940C7D">
        <w:rPr>
          <w:rFonts w:ascii="Times New Roman" w:hAnsi="Times New Roman" w:cs="Times New Roman"/>
          <w:sz w:val="28"/>
          <w:szCs w:val="28"/>
        </w:rPr>
        <w:t>DOI: 10.5281/zenodo.10369937</w:t>
      </w:r>
    </w:p>
    <w:p w14:paraId="0CACFFF3" w14:textId="77777777" w:rsidR="00856D30" w:rsidRDefault="00856D30" w:rsidP="00856D30">
      <w:pPr>
        <w:pStyle w:val="a4"/>
        <w:spacing w:after="0" w:line="360" w:lineRule="auto"/>
        <w:ind w:left="0" w:firstLine="851"/>
        <w:jc w:val="center"/>
        <w:rPr>
          <w:rFonts w:ascii="Times New Roman" w:hAnsi="Times New Roman" w:cs="Times New Roman"/>
          <w:i/>
          <w:iCs/>
          <w:sz w:val="28"/>
          <w:szCs w:val="28"/>
          <w:lang w:val="uk-UA"/>
        </w:rPr>
      </w:pPr>
    </w:p>
    <w:p w14:paraId="63E3D68E" w14:textId="77777777" w:rsidR="00856D30" w:rsidRDefault="00856D30" w:rsidP="00856D30">
      <w:pPr>
        <w:pStyle w:val="a4"/>
        <w:spacing w:after="0" w:line="360" w:lineRule="auto"/>
        <w:ind w:left="0" w:firstLine="851"/>
        <w:jc w:val="center"/>
        <w:rPr>
          <w:rFonts w:ascii="Times New Roman" w:hAnsi="Times New Roman" w:cs="Times New Roman"/>
          <w:i/>
          <w:iCs/>
          <w:sz w:val="28"/>
          <w:szCs w:val="28"/>
          <w:lang w:val="uk-UA"/>
        </w:rPr>
      </w:pPr>
      <w:r>
        <w:rPr>
          <w:rFonts w:ascii="Times New Roman" w:hAnsi="Times New Roman" w:cs="Times New Roman"/>
          <w:i/>
          <w:iCs/>
          <w:sz w:val="28"/>
          <w:szCs w:val="28"/>
          <w:lang w:val="uk-UA"/>
        </w:rPr>
        <w:t>Статті в інших виданнях, матеріали конференцій:</w:t>
      </w:r>
    </w:p>
    <w:p w14:paraId="36AAF827" w14:textId="4861037B" w:rsidR="00856D30" w:rsidRDefault="00796455" w:rsidP="00856D30">
      <w:pPr>
        <w:pStyle w:val="a4"/>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bCs/>
          <w:iCs/>
          <w:sz w:val="28"/>
          <w:szCs w:val="28"/>
          <w:lang w:val="uk-UA"/>
        </w:rPr>
        <w:t>9</w:t>
      </w:r>
      <w:r w:rsidR="00856D30" w:rsidRPr="007073C0">
        <w:rPr>
          <w:rFonts w:ascii="Times New Roman" w:hAnsi="Times New Roman" w:cs="Times New Roman"/>
          <w:bCs/>
          <w:iCs/>
          <w:sz w:val="28"/>
          <w:szCs w:val="28"/>
          <w:lang w:val="uk-UA"/>
        </w:rPr>
        <w:t>.</w:t>
      </w:r>
      <w:r w:rsidR="00856D30">
        <w:rPr>
          <w:rFonts w:ascii="Times New Roman" w:hAnsi="Times New Roman" w:cs="Times New Roman"/>
          <w:b/>
          <w:bCs/>
          <w:iCs/>
          <w:sz w:val="28"/>
          <w:szCs w:val="28"/>
          <w:lang w:val="uk-UA"/>
        </w:rPr>
        <w:t xml:space="preserve"> </w:t>
      </w:r>
      <w:r w:rsidR="00856D30" w:rsidRPr="00940C7D">
        <w:rPr>
          <w:rFonts w:ascii="Times New Roman" w:hAnsi="Times New Roman" w:cs="Times New Roman"/>
          <w:b/>
          <w:bCs/>
          <w:iCs/>
          <w:sz w:val="28"/>
          <w:szCs w:val="28"/>
          <w:lang w:val="uk-UA"/>
        </w:rPr>
        <w:t>За</w:t>
      </w:r>
      <w:r w:rsidR="00856D30">
        <w:rPr>
          <w:rFonts w:ascii="Times New Roman" w:hAnsi="Times New Roman" w:cs="Times New Roman"/>
          <w:b/>
          <w:bCs/>
          <w:iCs/>
          <w:sz w:val="28"/>
          <w:szCs w:val="28"/>
          <w:lang w:val="uk-UA"/>
        </w:rPr>
        <w:t xml:space="preserve">жарська Г. П. </w:t>
      </w:r>
      <w:r w:rsidR="00856D30" w:rsidRPr="00B7470B">
        <w:rPr>
          <w:rFonts w:ascii="Times New Roman" w:hAnsi="Times New Roman" w:cs="Times New Roman"/>
          <w:sz w:val="28"/>
          <w:szCs w:val="28"/>
          <w:lang w:val="uk-UA"/>
        </w:rPr>
        <w:t>Збагачення словника діте</w:t>
      </w:r>
      <w:r w:rsidR="00856D30">
        <w:rPr>
          <w:rFonts w:ascii="Times New Roman" w:hAnsi="Times New Roman" w:cs="Times New Roman"/>
          <w:sz w:val="28"/>
          <w:szCs w:val="28"/>
          <w:lang w:val="uk-UA"/>
        </w:rPr>
        <w:t xml:space="preserve">й старшого дошкільного віку. </w:t>
      </w:r>
      <w:r w:rsidR="00856D30" w:rsidRPr="00940C7D">
        <w:rPr>
          <w:rFonts w:ascii="Times New Roman" w:hAnsi="Times New Roman" w:cs="Times New Roman"/>
          <w:i/>
          <w:sz w:val="28"/>
          <w:szCs w:val="28"/>
          <w:lang w:val="uk-UA"/>
        </w:rPr>
        <w:t>Науковий пошук молодих дослідників</w:t>
      </w:r>
      <w:r w:rsidR="00856D30">
        <w:rPr>
          <w:rFonts w:ascii="Times New Roman" w:hAnsi="Times New Roman" w:cs="Times New Roman"/>
          <w:i/>
          <w:sz w:val="28"/>
          <w:szCs w:val="28"/>
          <w:lang w:val="uk-UA"/>
        </w:rPr>
        <w:t xml:space="preserve">. </w:t>
      </w:r>
      <w:r w:rsidR="00856D30" w:rsidRPr="00940C7D">
        <w:rPr>
          <w:rFonts w:ascii="Times New Roman" w:hAnsi="Times New Roman" w:cs="Times New Roman"/>
          <w:sz w:val="28"/>
          <w:szCs w:val="28"/>
          <w:lang w:val="uk-UA"/>
        </w:rPr>
        <w:t>2017</w:t>
      </w:r>
      <w:r w:rsidR="00856D30">
        <w:rPr>
          <w:rFonts w:ascii="Times New Roman" w:hAnsi="Times New Roman" w:cs="Times New Roman"/>
          <w:i/>
          <w:sz w:val="28"/>
          <w:szCs w:val="28"/>
          <w:lang w:val="uk-UA"/>
        </w:rPr>
        <w:t>.</w:t>
      </w:r>
      <w:r w:rsidR="00856D30" w:rsidRPr="00B7470B">
        <w:rPr>
          <w:rFonts w:ascii="Times New Roman" w:hAnsi="Times New Roman" w:cs="Times New Roman"/>
          <w:sz w:val="28"/>
          <w:szCs w:val="28"/>
          <w:lang w:val="uk-UA"/>
        </w:rPr>
        <w:t xml:space="preserve"> №</w:t>
      </w:r>
      <w:r w:rsidR="00856D30">
        <w:rPr>
          <w:rFonts w:ascii="Times New Roman" w:hAnsi="Times New Roman" w:cs="Times New Roman"/>
          <w:sz w:val="28"/>
          <w:szCs w:val="28"/>
          <w:lang w:val="uk-UA"/>
        </w:rPr>
        <w:t> </w:t>
      </w:r>
      <w:r w:rsidR="00856D30" w:rsidRPr="00B7470B">
        <w:rPr>
          <w:rFonts w:ascii="Times New Roman" w:hAnsi="Times New Roman" w:cs="Times New Roman"/>
          <w:sz w:val="28"/>
          <w:szCs w:val="28"/>
          <w:lang w:val="uk-UA"/>
        </w:rPr>
        <w:t>1</w:t>
      </w:r>
      <w:r w:rsidR="00856D30">
        <w:rPr>
          <w:rFonts w:ascii="Times New Roman" w:hAnsi="Times New Roman" w:cs="Times New Roman"/>
          <w:sz w:val="28"/>
          <w:szCs w:val="28"/>
          <w:lang w:val="uk-UA"/>
        </w:rPr>
        <w:t>. Ч. 3. С. 54‒</w:t>
      </w:r>
      <w:r w:rsidR="00856D30" w:rsidRPr="00B7470B">
        <w:rPr>
          <w:rFonts w:ascii="Times New Roman" w:hAnsi="Times New Roman" w:cs="Times New Roman"/>
          <w:sz w:val="28"/>
          <w:szCs w:val="28"/>
          <w:lang w:val="uk-UA"/>
        </w:rPr>
        <w:t>63.</w:t>
      </w:r>
    </w:p>
    <w:p w14:paraId="57FEBF97" w14:textId="01CA8574" w:rsidR="00856D30" w:rsidRDefault="00796455" w:rsidP="00856D30">
      <w:pPr>
        <w:pStyle w:val="a4"/>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bCs/>
          <w:iCs/>
          <w:sz w:val="28"/>
          <w:szCs w:val="28"/>
          <w:lang w:val="uk-UA"/>
        </w:rPr>
        <w:t>10</w:t>
      </w:r>
      <w:r w:rsidR="00856D30" w:rsidRPr="007073C0">
        <w:rPr>
          <w:rFonts w:ascii="Times New Roman" w:hAnsi="Times New Roman" w:cs="Times New Roman"/>
          <w:bCs/>
          <w:iCs/>
          <w:sz w:val="28"/>
          <w:szCs w:val="28"/>
          <w:lang w:val="uk-UA"/>
        </w:rPr>
        <w:t>.</w:t>
      </w:r>
      <w:r w:rsidR="00856D30">
        <w:rPr>
          <w:rFonts w:ascii="Times New Roman" w:hAnsi="Times New Roman" w:cs="Times New Roman"/>
          <w:b/>
          <w:bCs/>
          <w:iCs/>
          <w:sz w:val="28"/>
          <w:szCs w:val="28"/>
          <w:lang w:val="uk-UA"/>
        </w:rPr>
        <w:t xml:space="preserve"> Зажарська Г. П. </w:t>
      </w:r>
      <w:r w:rsidR="00856D30" w:rsidRPr="00B7470B">
        <w:rPr>
          <w:rFonts w:ascii="Times New Roman" w:hAnsi="Times New Roman" w:cs="Times New Roman"/>
          <w:sz w:val="28"/>
          <w:szCs w:val="28"/>
          <w:lang w:val="uk-UA"/>
        </w:rPr>
        <w:t>Підготовка майбутніх вчителів початкових класів та вихователів до інноваційної діяльності під час проходження виробничої педагогічної практики</w:t>
      </w:r>
      <w:r w:rsidR="00856D30">
        <w:rPr>
          <w:rFonts w:ascii="Times New Roman" w:hAnsi="Times New Roman" w:cs="Times New Roman"/>
          <w:sz w:val="28"/>
          <w:szCs w:val="28"/>
          <w:lang w:val="uk-UA"/>
        </w:rPr>
        <w:t xml:space="preserve">. </w:t>
      </w:r>
      <w:r w:rsidR="00856D30" w:rsidRPr="00940C7D">
        <w:rPr>
          <w:rFonts w:ascii="Times New Roman" w:hAnsi="Times New Roman" w:cs="Times New Roman"/>
          <w:i/>
          <w:sz w:val="28"/>
          <w:szCs w:val="28"/>
          <w:lang w:val="uk-UA"/>
        </w:rPr>
        <w:t xml:space="preserve">Підготовка фахівців дошкільної та початкової освіти в умовах освітніх інновацій: збірник наукових робіт учасників всеукр. наук.-практ. </w:t>
      </w:r>
      <w:r w:rsidR="00856D30">
        <w:rPr>
          <w:rFonts w:ascii="Times New Roman" w:hAnsi="Times New Roman" w:cs="Times New Roman"/>
          <w:i/>
          <w:sz w:val="28"/>
          <w:szCs w:val="28"/>
          <w:lang w:val="uk-UA"/>
        </w:rPr>
        <w:t>конф. (м. Старобільськ, Україна, 7 квітня 2020 </w:t>
      </w:r>
      <w:r w:rsidR="00856D30" w:rsidRPr="00940C7D">
        <w:rPr>
          <w:rFonts w:ascii="Times New Roman" w:hAnsi="Times New Roman" w:cs="Times New Roman"/>
          <w:i/>
          <w:sz w:val="28"/>
          <w:szCs w:val="28"/>
          <w:lang w:val="uk-UA"/>
        </w:rPr>
        <w:t xml:space="preserve">року). </w:t>
      </w:r>
      <w:r w:rsidR="00856D30" w:rsidRPr="00B7470B">
        <w:rPr>
          <w:rFonts w:ascii="Times New Roman" w:hAnsi="Times New Roman" w:cs="Times New Roman"/>
          <w:sz w:val="28"/>
          <w:szCs w:val="28"/>
          <w:lang w:val="uk-UA"/>
        </w:rPr>
        <w:t>Старобі</w:t>
      </w:r>
      <w:r w:rsidR="00856D30">
        <w:rPr>
          <w:rFonts w:ascii="Times New Roman" w:hAnsi="Times New Roman" w:cs="Times New Roman"/>
          <w:sz w:val="28"/>
          <w:szCs w:val="28"/>
          <w:lang w:val="uk-UA"/>
        </w:rPr>
        <w:t>льськ: ДЗ </w:t>
      </w:r>
      <w:r w:rsidR="00856D30" w:rsidRPr="00B7470B">
        <w:rPr>
          <w:rFonts w:ascii="Times New Roman" w:hAnsi="Times New Roman" w:cs="Times New Roman"/>
          <w:sz w:val="28"/>
          <w:szCs w:val="28"/>
          <w:lang w:val="uk-UA"/>
        </w:rPr>
        <w:t xml:space="preserve">«Луганський національний університет імені Тараса Шевченка», 2020. </w:t>
      </w:r>
      <w:r w:rsidR="00856D30">
        <w:rPr>
          <w:rFonts w:ascii="Times New Roman" w:hAnsi="Times New Roman" w:cs="Times New Roman"/>
          <w:sz w:val="28"/>
          <w:szCs w:val="28"/>
          <w:lang w:val="uk-UA"/>
        </w:rPr>
        <w:t xml:space="preserve">    С. </w:t>
      </w:r>
      <w:r w:rsidR="00856D30" w:rsidRPr="00B7470B">
        <w:rPr>
          <w:rFonts w:ascii="Times New Roman" w:hAnsi="Times New Roman" w:cs="Times New Roman"/>
          <w:sz w:val="28"/>
          <w:szCs w:val="28"/>
          <w:lang w:val="uk-UA"/>
        </w:rPr>
        <w:t>74–78.</w:t>
      </w:r>
    </w:p>
    <w:p w14:paraId="6308F25F" w14:textId="79EAE06B" w:rsidR="00856D30" w:rsidRDefault="00856D30" w:rsidP="00856D30">
      <w:pPr>
        <w:spacing w:after="0" w:line="360" w:lineRule="auto"/>
        <w:ind w:firstLine="851"/>
        <w:jc w:val="both"/>
        <w:rPr>
          <w:rFonts w:ascii="Times New Roman" w:eastAsia="Times New Roman" w:hAnsi="Times New Roman" w:cs="Times New Roman"/>
          <w:bCs/>
          <w:color w:val="FF0000"/>
          <w:sz w:val="28"/>
          <w:szCs w:val="28"/>
          <w:lang w:val="uk-UA" w:eastAsia="uk-UA"/>
        </w:rPr>
      </w:pPr>
      <w:r w:rsidRPr="007073C0">
        <w:rPr>
          <w:rFonts w:ascii="Times New Roman" w:hAnsi="Times New Roman" w:cs="Times New Roman"/>
          <w:bCs/>
          <w:iCs/>
          <w:sz w:val="28"/>
          <w:szCs w:val="28"/>
          <w:lang w:val="uk-UA"/>
        </w:rPr>
        <w:t>1</w:t>
      </w:r>
      <w:r w:rsidR="00796455">
        <w:rPr>
          <w:rFonts w:ascii="Times New Roman" w:hAnsi="Times New Roman" w:cs="Times New Roman"/>
          <w:bCs/>
          <w:iCs/>
          <w:sz w:val="28"/>
          <w:szCs w:val="28"/>
          <w:lang w:val="uk-UA"/>
        </w:rPr>
        <w:t>1</w:t>
      </w:r>
      <w:r w:rsidRPr="007073C0">
        <w:rPr>
          <w:rFonts w:ascii="Times New Roman" w:hAnsi="Times New Roman" w:cs="Times New Roman"/>
          <w:bCs/>
          <w:iCs/>
          <w:sz w:val="28"/>
          <w:szCs w:val="28"/>
          <w:lang w:val="uk-UA"/>
        </w:rPr>
        <w:t>.</w:t>
      </w:r>
      <w:r>
        <w:rPr>
          <w:rFonts w:ascii="Times New Roman" w:hAnsi="Times New Roman" w:cs="Times New Roman"/>
          <w:b/>
          <w:bCs/>
          <w:iCs/>
          <w:sz w:val="28"/>
          <w:szCs w:val="28"/>
          <w:lang w:val="uk-UA"/>
        </w:rPr>
        <w:t xml:space="preserve"> Зажарська Г. П. </w:t>
      </w:r>
      <w:r w:rsidRPr="00B7470B">
        <w:rPr>
          <w:rFonts w:ascii="Times New Roman" w:hAnsi="Times New Roman" w:cs="Times New Roman"/>
          <w:sz w:val="28"/>
          <w:szCs w:val="28"/>
          <w:lang w:val="uk-UA"/>
        </w:rPr>
        <w:t>Інноваційні форми та методи роботи зі здобувачами дошкільної та початкової освіти</w:t>
      </w:r>
      <w:r>
        <w:rPr>
          <w:rFonts w:ascii="Times New Roman" w:hAnsi="Times New Roman" w:cs="Times New Roman"/>
          <w:sz w:val="28"/>
          <w:szCs w:val="28"/>
          <w:lang w:val="uk-UA"/>
        </w:rPr>
        <w:t xml:space="preserve">. </w:t>
      </w:r>
      <w:r>
        <w:rPr>
          <w:rFonts w:ascii="Times New Roman" w:eastAsia="Times New Roman" w:hAnsi="Times New Roman" w:cs="Times New Roman"/>
          <w:bCs/>
          <w:i/>
          <w:iCs/>
          <w:sz w:val="28"/>
          <w:szCs w:val="28"/>
          <w:lang w:val="uk-UA" w:eastAsia="uk-UA"/>
        </w:rPr>
        <w:t>Актуальні проблеми підготовки майбутніх фахівців дошкільної та початкової освіти:</w:t>
      </w:r>
      <w:r>
        <w:rPr>
          <w:rFonts w:ascii="Times New Roman" w:eastAsia="Times New Roman" w:hAnsi="Times New Roman" w:cs="Times New Roman"/>
          <w:bCs/>
          <w:sz w:val="28"/>
          <w:szCs w:val="28"/>
          <w:lang w:val="uk-UA" w:eastAsia="uk-UA"/>
        </w:rPr>
        <w:t xml:space="preserve"> збірник наукових праць учасників ІІ Всеукраїнської науково-практичної конференції (м. Лубни, Україна, </w:t>
      </w:r>
      <w:r w:rsidRPr="00C55B11">
        <w:rPr>
          <w:rFonts w:ascii="Times New Roman" w:eastAsia="Times New Roman" w:hAnsi="Times New Roman" w:cs="Times New Roman"/>
          <w:bCs/>
          <w:sz w:val="28"/>
          <w:szCs w:val="28"/>
          <w:lang w:val="uk-UA" w:eastAsia="uk-UA"/>
        </w:rPr>
        <w:t>6 </w:t>
      </w:r>
      <w:r w:rsidRPr="00C55B11">
        <w:rPr>
          <w:rFonts w:ascii="Times New Roman" w:hAnsi="Times New Roman" w:cs="Times New Roman"/>
          <w:sz w:val="28"/>
          <w:szCs w:val="28"/>
          <w:lang w:val="uk-UA"/>
        </w:rPr>
        <w:t>–</w:t>
      </w:r>
      <w:r>
        <w:rPr>
          <w:rFonts w:ascii="Times New Roman" w:hAnsi="Times New Roman" w:cs="Times New Roman"/>
          <w:sz w:val="28"/>
          <w:szCs w:val="28"/>
          <w:lang w:val="uk-UA"/>
        </w:rPr>
        <w:t> </w:t>
      </w:r>
      <w:r>
        <w:rPr>
          <w:rFonts w:ascii="Times New Roman" w:eastAsia="Times New Roman" w:hAnsi="Times New Roman" w:cs="Times New Roman"/>
          <w:bCs/>
          <w:sz w:val="28"/>
          <w:szCs w:val="28"/>
          <w:lang w:val="uk-UA" w:eastAsia="uk-UA"/>
        </w:rPr>
        <w:t xml:space="preserve">7квітня 2023 року). Полтава-Лубни: ДЗ «Луганський національний університет імені Тараса Шевченка», 2023. </w:t>
      </w:r>
    </w:p>
    <w:p w14:paraId="694723A4" w14:textId="3558B50A" w:rsidR="00856D30" w:rsidRDefault="00856D30" w:rsidP="00856D30">
      <w:pPr>
        <w:spacing w:after="0" w:line="360" w:lineRule="auto"/>
        <w:ind w:firstLine="851"/>
        <w:jc w:val="both"/>
        <w:rPr>
          <w:rFonts w:ascii="Times New Roman" w:hAnsi="Times New Roman" w:cs="Times New Roman"/>
          <w:sz w:val="28"/>
          <w:szCs w:val="28"/>
          <w:lang w:val="uk-UA"/>
        </w:rPr>
      </w:pPr>
      <w:r w:rsidRPr="007073C0">
        <w:rPr>
          <w:rFonts w:ascii="Times New Roman" w:eastAsia="Times New Roman" w:hAnsi="Times New Roman" w:cs="Times New Roman"/>
          <w:bCs/>
          <w:sz w:val="28"/>
          <w:szCs w:val="28"/>
          <w:lang w:val="uk-UA" w:eastAsia="uk-UA"/>
        </w:rPr>
        <w:t>1</w:t>
      </w:r>
      <w:r w:rsidR="00796455">
        <w:rPr>
          <w:rFonts w:ascii="Times New Roman" w:eastAsia="Times New Roman" w:hAnsi="Times New Roman" w:cs="Times New Roman"/>
          <w:bCs/>
          <w:sz w:val="28"/>
          <w:szCs w:val="28"/>
          <w:lang w:val="uk-UA" w:eastAsia="uk-UA"/>
        </w:rPr>
        <w:t>2</w:t>
      </w:r>
      <w:r w:rsidRPr="007073C0">
        <w:rPr>
          <w:rFonts w:ascii="Times New Roman" w:eastAsia="Times New Roman" w:hAnsi="Times New Roman" w:cs="Times New Roman"/>
          <w:bCs/>
          <w:sz w:val="28"/>
          <w:szCs w:val="28"/>
          <w:lang w:val="uk-UA" w:eastAsia="uk-UA"/>
        </w:rPr>
        <w:t>.</w:t>
      </w:r>
      <w:r>
        <w:rPr>
          <w:rFonts w:ascii="Times New Roman" w:eastAsia="Times New Roman" w:hAnsi="Times New Roman" w:cs="Times New Roman"/>
          <w:b/>
          <w:bCs/>
          <w:sz w:val="28"/>
          <w:szCs w:val="28"/>
          <w:lang w:val="uk-UA" w:eastAsia="uk-UA"/>
        </w:rPr>
        <w:t xml:space="preserve"> Зажарська Г. П</w:t>
      </w:r>
      <w:r w:rsidRPr="007073C0">
        <w:rPr>
          <w:rFonts w:ascii="Times New Roman" w:eastAsia="Times New Roman" w:hAnsi="Times New Roman" w:cs="Times New Roman"/>
          <w:b/>
          <w:bCs/>
          <w:sz w:val="28"/>
          <w:szCs w:val="28"/>
          <w:lang w:val="uk-UA" w:eastAsia="uk-UA"/>
        </w:rPr>
        <w:t xml:space="preserve">. </w:t>
      </w:r>
      <w:r w:rsidRPr="00940C7D">
        <w:rPr>
          <w:rFonts w:ascii="Times New Roman" w:eastAsia="Times New Roman" w:hAnsi="Times New Roman" w:cs="Times New Roman"/>
          <w:bCs/>
          <w:sz w:val="28"/>
          <w:szCs w:val="28"/>
          <w:lang w:val="uk-UA" w:eastAsia="uk-UA"/>
        </w:rPr>
        <w:t>Генезис феномену лідерство.</w:t>
      </w:r>
      <w:r>
        <w:rPr>
          <w:rFonts w:ascii="Times New Roman" w:eastAsia="Times New Roman" w:hAnsi="Times New Roman" w:cs="Times New Roman"/>
          <w:b/>
          <w:bCs/>
          <w:sz w:val="28"/>
          <w:szCs w:val="28"/>
          <w:lang w:val="uk-UA" w:eastAsia="uk-UA"/>
        </w:rPr>
        <w:t xml:space="preserve"> </w:t>
      </w:r>
      <w:r w:rsidRPr="00310162">
        <w:rPr>
          <w:rFonts w:ascii="Times New Roman" w:hAnsi="Times New Roman" w:cs="Times New Roman"/>
          <w:sz w:val="28"/>
          <w:szCs w:val="28"/>
        </w:rPr>
        <w:t>Current challenges of science and education. Proceedings of the 4th International scientific and practical conference. MDPC Publish</w:t>
      </w:r>
      <w:r>
        <w:rPr>
          <w:rFonts w:ascii="Times New Roman" w:hAnsi="Times New Roman" w:cs="Times New Roman"/>
          <w:sz w:val="28"/>
          <w:szCs w:val="28"/>
        </w:rPr>
        <w:t>ing. Berlin, Germany. 2023. Pp.</w:t>
      </w:r>
      <w:r>
        <w:rPr>
          <w:rFonts w:ascii="Times New Roman" w:hAnsi="Times New Roman" w:cs="Times New Roman"/>
          <w:sz w:val="28"/>
          <w:szCs w:val="28"/>
          <w:lang w:val="uk-UA"/>
        </w:rPr>
        <w:t> </w:t>
      </w:r>
      <w:r w:rsidRPr="00310162">
        <w:rPr>
          <w:rFonts w:ascii="Times New Roman" w:hAnsi="Times New Roman" w:cs="Times New Roman"/>
          <w:sz w:val="28"/>
          <w:szCs w:val="28"/>
        </w:rPr>
        <w:t>21</w:t>
      </w:r>
      <w:r w:rsidRPr="00C55B11">
        <w:rPr>
          <w:rFonts w:ascii="Times New Roman" w:hAnsi="Times New Roman" w:cs="Times New Roman"/>
          <w:sz w:val="28"/>
          <w:szCs w:val="28"/>
          <w:lang w:val="uk-UA"/>
        </w:rPr>
        <w:t>–</w:t>
      </w:r>
      <w:r w:rsidRPr="00C55B11">
        <w:rPr>
          <w:rFonts w:ascii="Times New Roman" w:hAnsi="Times New Roman" w:cs="Times New Roman"/>
          <w:sz w:val="28"/>
          <w:szCs w:val="28"/>
        </w:rPr>
        <w:t>2</w:t>
      </w:r>
      <w:r w:rsidRPr="00310162">
        <w:rPr>
          <w:rFonts w:ascii="Times New Roman" w:hAnsi="Times New Roman" w:cs="Times New Roman"/>
          <w:sz w:val="28"/>
          <w:szCs w:val="28"/>
        </w:rPr>
        <w:t xml:space="preserve">7. </w:t>
      </w:r>
    </w:p>
    <w:p w14:paraId="692F3174" w14:textId="7A39AD1D" w:rsidR="00856D30" w:rsidRPr="007073C0" w:rsidRDefault="00796455" w:rsidP="00856D30">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uk-UA"/>
        </w:rPr>
        <w:t>13</w:t>
      </w:r>
      <w:r w:rsidR="00856D30" w:rsidRPr="007073C0">
        <w:rPr>
          <w:rFonts w:ascii="Times New Roman" w:hAnsi="Times New Roman" w:cs="Times New Roman"/>
          <w:sz w:val="28"/>
          <w:szCs w:val="28"/>
          <w:lang w:val="uk-UA"/>
        </w:rPr>
        <w:t>.</w:t>
      </w:r>
      <w:r w:rsidR="00856D30">
        <w:rPr>
          <w:rFonts w:ascii="Times New Roman" w:hAnsi="Times New Roman" w:cs="Times New Roman"/>
          <w:b/>
          <w:sz w:val="28"/>
          <w:szCs w:val="28"/>
          <w:lang w:val="uk-UA"/>
        </w:rPr>
        <w:t xml:space="preserve"> Зажарська </w:t>
      </w:r>
      <w:r w:rsidR="00856D30" w:rsidRPr="00940C7D">
        <w:rPr>
          <w:rFonts w:ascii="Times New Roman" w:hAnsi="Times New Roman" w:cs="Times New Roman"/>
          <w:b/>
          <w:sz w:val="28"/>
          <w:szCs w:val="28"/>
          <w:lang w:val="uk-UA"/>
        </w:rPr>
        <w:t>Г.</w:t>
      </w:r>
      <w:r w:rsidR="00856D30">
        <w:rPr>
          <w:rFonts w:ascii="Times New Roman" w:hAnsi="Times New Roman" w:cs="Times New Roman"/>
          <w:b/>
          <w:sz w:val="28"/>
          <w:szCs w:val="28"/>
          <w:lang w:val="uk-UA"/>
        </w:rPr>
        <w:t> </w:t>
      </w:r>
      <w:r w:rsidR="00856D30" w:rsidRPr="00940C7D">
        <w:rPr>
          <w:rFonts w:ascii="Times New Roman" w:hAnsi="Times New Roman" w:cs="Times New Roman"/>
          <w:b/>
          <w:sz w:val="28"/>
          <w:szCs w:val="28"/>
          <w:lang w:val="uk-UA"/>
        </w:rPr>
        <w:t>П</w:t>
      </w:r>
      <w:r w:rsidR="00856D30" w:rsidRPr="007073C0">
        <w:rPr>
          <w:rFonts w:ascii="Times New Roman" w:hAnsi="Times New Roman" w:cs="Times New Roman"/>
          <w:b/>
          <w:sz w:val="28"/>
          <w:szCs w:val="28"/>
          <w:lang w:val="uk-UA"/>
        </w:rPr>
        <w:t>.</w:t>
      </w:r>
      <w:r w:rsidR="00856D30">
        <w:rPr>
          <w:rFonts w:ascii="Times New Roman" w:hAnsi="Times New Roman" w:cs="Times New Roman"/>
          <w:sz w:val="28"/>
          <w:szCs w:val="28"/>
          <w:lang w:val="uk-UA"/>
        </w:rPr>
        <w:t xml:space="preserve"> Лідерська компетентність: сутність і зміст поняття. </w:t>
      </w:r>
      <w:r w:rsidR="00856D30" w:rsidRPr="00940C7D">
        <w:rPr>
          <w:rFonts w:ascii="Times New Roman" w:hAnsi="Times New Roman" w:cs="Times New Roman"/>
          <w:i/>
          <w:sz w:val="28"/>
          <w:szCs w:val="28"/>
          <w:lang w:val="uk-UA"/>
        </w:rPr>
        <w:t xml:space="preserve">Сучасний педагогічний процес: світові тенденції та вітчизняні реалії. </w:t>
      </w:r>
      <w:r w:rsidR="00856D30">
        <w:rPr>
          <w:rFonts w:ascii="Times New Roman" w:hAnsi="Times New Roman" w:cs="Times New Roman"/>
          <w:sz w:val="28"/>
          <w:szCs w:val="28"/>
          <w:lang w:val="uk-UA"/>
        </w:rPr>
        <w:t>Матеріали ІІ н</w:t>
      </w:r>
      <w:r w:rsidR="00856D30" w:rsidRPr="0029396C">
        <w:rPr>
          <w:rFonts w:ascii="Times New Roman" w:hAnsi="Times New Roman" w:cs="Times New Roman"/>
          <w:sz w:val="28"/>
          <w:szCs w:val="28"/>
          <w:lang w:val="uk-UA"/>
        </w:rPr>
        <w:t>ауково</w:t>
      </w:r>
      <w:r w:rsidR="00856D30">
        <w:rPr>
          <w:rFonts w:ascii="Times New Roman" w:hAnsi="Times New Roman" w:cs="Times New Roman"/>
          <w:sz w:val="28"/>
          <w:szCs w:val="28"/>
          <w:lang w:val="uk-UA"/>
        </w:rPr>
        <w:t>-практичної конференції (м. </w:t>
      </w:r>
      <w:r w:rsidR="00856D30" w:rsidRPr="0029396C">
        <w:rPr>
          <w:rFonts w:ascii="Times New Roman" w:hAnsi="Times New Roman" w:cs="Times New Roman"/>
          <w:sz w:val="28"/>
          <w:szCs w:val="28"/>
          <w:lang w:val="uk-UA"/>
        </w:rPr>
        <w:t>Дніпро, 9</w:t>
      </w:r>
      <w:r w:rsidR="00856D30">
        <w:rPr>
          <w:rFonts w:ascii="Times New Roman" w:hAnsi="Times New Roman" w:cs="Times New Roman"/>
          <w:sz w:val="28"/>
          <w:szCs w:val="28"/>
          <w:lang w:val="uk-UA"/>
        </w:rPr>
        <w:t> </w:t>
      </w:r>
      <w:r w:rsidR="00856D30" w:rsidRPr="00C55B11">
        <w:rPr>
          <w:rFonts w:ascii="Times New Roman" w:hAnsi="Times New Roman" w:cs="Times New Roman"/>
          <w:sz w:val="28"/>
          <w:szCs w:val="28"/>
          <w:lang w:val="uk-UA"/>
        </w:rPr>
        <w:t>–</w:t>
      </w:r>
      <w:r w:rsidR="00856D30">
        <w:rPr>
          <w:rFonts w:ascii="Times New Roman" w:hAnsi="Times New Roman" w:cs="Times New Roman"/>
          <w:sz w:val="28"/>
          <w:szCs w:val="28"/>
          <w:lang w:val="uk-UA"/>
        </w:rPr>
        <w:t> 10 лютого 2024 </w:t>
      </w:r>
      <w:r w:rsidR="00856D30" w:rsidRPr="0029396C">
        <w:rPr>
          <w:rFonts w:ascii="Times New Roman" w:hAnsi="Times New Roman" w:cs="Times New Roman"/>
          <w:sz w:val="28"/>
          <w:szCs w:val="28"/>
          <w:lang w:val="uk-UA"/>
        </w:rPr>
        <w:t xml:space="preserve">р.). </w:t>
      </w:r>
      <w:r w:rsidR="00856D30" w:rsidRPr="007073C0">
        <w:rPr>
          <w:rFonts w:ascii="Times New Roman" w:hAnsi="Times New Roman" w:cs="Times New Roman"/>
          <w:sz w:val="28"/>
          <w:szCs w:val="28"/>
          <w:lang w:val="ru-RU"/>
        </w:rPr>
        <w:t>Одеса: Видавництво «Молодий вчений»</w:t>
      </w:r>
      <w:r w:rsidR="00856D30">
        <w:rPr>
          <w:rFonts w:ascii="Times New Roman" w:hAnsi="Times New Roman" w:cs="Times New Roman"/>
          <w:sz w:val="28"/>
          <w:szCs w:val="28"/>
          <w:lang w:val="uk-UA"/>
        </w:rPr>
        <w:t xml:space="preserve">. </w:t>
      </w:r>
      <w:r w:rsidR="00856D30">
        <w:rPr>
          <w:rFonts w:ascii="Times New Roman" w:hAnsi="Times New Roman" w:cs="Times New Roman"/>
          <w:sz w:val="28"/>
          <w:szCs w:val="28"/>
          <w:lang w:val="ru-RU"/>
        </w:rPr>
        <w:t>2024. С. </w:t>
      </w:r>
      <w:r w:rsidR="00856D30" w:rsidRPr="007073C0">
        <w:rPr>
          <w:rFonts w:ascii="Times New Roman" w:hAnsi="Times New Roman" w:cs="Times New Roman"/>
          <w:sz w:val="28"/>
          <w:szCs w:val="28"/>
          <w:lang w:val="ru-RU"/>
        </w:rPr>
        <w:t>19‒24.</w:t>
      </w:r>
    </w:p>
    <w:p w14:paraId="5289180A" w14:textId="1054B7CC" w:rsidR="00856D30" w:rsidRDefault="00856D30" w:rsidP="00856D30">
      <w:pPr>
        <w:spacing w:after="0" w:line="360" w:lineRule="auto"/>
        <w:ind w:firstLine="851"/>
        <w:jc w:val="both"/>
        <w:rPr>
          <w:rFonts w:ascii="Times New Roman" w:hAnsi="Times New Roman" w:cs="Times New Roman"/>
          <w:sz w:val="28"/>
          <w:szCs w:val="28"/>
          <w:lang w:val="uk-UA"/>
        </w:rPr>
      </w:pPr>
      <w:r w:rsidRPr="007073C0">
        <w:rPr>
          <w:rFonts w:ascii="Times New Roman" w:hAnsi="Times New Roman" w:cs="Times New Roman"/>
          <w:sz w:val="28"/>
          <w:szCs w:val="28"/>
          <w:lang w:val="uk-UA"/>
        </w:rPr>
        <w:t>1</w:t>
      </w:r>
      <w:r w:rsidR="00796455">
        <w:rPr>
          <w:rFonts w:ascii="Times New Roman" w:hAnsi="Times New Roman" w:cs="Times New Roman"/>
          <w:sz w:val="28"/>
          <w:szCs w:val="28"/>
          <w:lang w:val="ru-RU"/>
        </w:rPr>
        <w:t>4</w:t>
      </w:r>
      <w:r w:rsidRPr="007073C0">
        <w:rPr>
          <w:rFonts w:ascii="Times New Roman" w:hAnsi="Times New Roman" w:cs="Times New Roman"/>
          <w:sz w:val="28"/>
          <w:szCs w:val="28"/>
          <w:lang w:val="uk-UA"/>
        </w:rPr>
        <w:t>.</w:t>
      </w:r>
      <w:r>
        <w:rPr>
          <w:rFonts w:ascii="Times New Roman" w:hAnsi="Times New Roman" w:cs="Times New Roman"/>
          <w:b/>
          <w:sz w:val="28"/>
          <w:szCs w:val="28"/>
          <w:lang w:val="uk-UA"/>
        </w:rPr>
        <w:t xml:space="preserve"> Зажарська </w:t>
      </w:r>
      <w:r w:rsidRPr="005B1DFE">
        <w:rPr>
          <w:rFonts w:ascii="Times New Roman" w:hAnsi="Times New Roman" w:cs="Times New Roman"/>
          <w:b/>
          <w:sz w:val="28"/>
          <w:szCs w:val="28"/>
          <w:lang w:val="uk-UA"/>
        </w:rPr>
        <w:t>Г.</w:t>
      </w:r>
      <w:r>
        <w:rPr>
          <w:rFonts w:ascii="Times New Roman" w:hAnsi="Times New Roman" w:cs="Times New Roman"/>
          <w:b/>
          <w:sz w:val="28"/>
          <w:szCs w:val="28"/>
          <w:lang w:val="uk-UA"/>
        </w:rPr>
        <w:t> </w:t>
      </w:r>
      <w:r w:rsidRPr="005B1DFE">
        <w:rPr>
          <w:rFonts w:ascii="Times New Roman" w:hAnsi="Times New Roman" w:cs="Times New Roman"/>
          <w:b/>
          <w:sz w:val="28"/>
          <w:szCs w:val="28"/>
          <w:lang w:val="uk-UA"/>
        </w:rPr>
        <w:t>П</w:t>
      </w:r>
      <w:r w:rsidRPr="007073C0">
        <w:rPr>
          <w:rFonts w:ascii="Times New Roman" w:hAnsi="Times New Roman" w:cs="Times New Roman"/>
          <w:b/>
          <w:sz w:val="28"/>
          <w:szCs w:val="28"/>
          <w:lang w:val="uk-UA"/>
        </w:rPr>
        <w:t>.</w:t>
      </w:r>
      <w:r>
        <w:rPr>
          <w:rFonts w:ascii="Times New Roman" w:hAnsi="Times New Roman" w:cs="Times New Roman"/>
          <w:sz w:val="28"/>
          <w:szCs w:val="28"/>
          <w:lang w:val="uk-UA"/>
        </w:rPr>
        <w:t xml:space="preserve"> Педагогічна технологія: сутність і зміст поняття. </w:t>
      </w:r>
      <w:r w:rsidRPr="005B1DFE">
        <w:rPr>
          <w:rFonts w:ascii="Times New Roman" w:hAnsi="Times New Roman" w:cs="Times New Roman"/>
          <w:i/>
          <w:sz w:val="28"/>
          <w:szCs w:val="28"/>
        </w:rPr>
        <w:t>European congress of scientific achievements.</w:t>
      </w:r>
      <w:r w:rsidRPr="00D3654D">
        <w:rPr>
          <w:rFonts w:ascii="Times New Roman" w:hAnsi="Times New Roman" w:cs="Times New Roman"/>
          <w:sz w:val="28"/>
          <w:szCs w:val="28"/>
        </w:rPr>
        <w:t xml:space="preserve"> Proceedings of the 2nd International scientific and practical conference. Barca Academy Publishing. Barcelona, Spain. 2024. Pp</w:t>
      </w:r>
      <w:r>
        <w:rPr>
          <w:rFonts w:ascii="Times New Roman" w:hAnsi="Times New Roman" w:cs="Times New Roman"/>
          <w:sz w:val="28"/>
          <w:szCs w:val="28"/>
          <w:lang w:val="uk-UA"/>
        </w:rPr>
        <w:t>. 244‒</w:t>
      </w:r>
      <w:r w:rsidRPr="00D3654D">
        <w:rPr>
          <w:rFonts w:ascii="Times New Roman" w:hAnsi="Times New Roman" w:cs="Times New Roman"/>
          <w:sz w:val="28"/>
          <w:szCs w:val="28"/>
          <w:lang w:val="uk-UA"/>
        </w:rPr>
        <w:t>248</w:t>
      </w:r>
      <w:r>
        <w:rPr>
          <w:rFonts w:ascii="Times New Roman" w:hAnsi="Times New Roman" w:cs="Times New Roman"/>
          <w:sz w:val="28"/>
          <w:szCs w:val="28"/>
          <w:lang w:val="uk-UA"/>
        </w:rPr>
        <w:t>.</w:t>
      </w:r>
    </w:p>
    <w:p w14:paraId="706C1CDC" w14:textId="31BD9F92" w:rsidR="00856D30" w:rsidRDefault="00856D30" w:rsidP="00856D30">
      <w:pPr>
        <w:spacing w:after="0" w:line="360" w:lineRule="auto"/>
        <w:ind w:firstLine="851"/>
        <w:jc w:val="both"/>
        <w:rPr>
          <w:rFonts w:ascii="Times New Roman" w:hAnsi="Times New Roman" w:cs="Times New Roman"/>
          <w:sz w:val="28"/>
          <w:szCs w:val="28"/>
          <w:lang w:val="uk-UA"/>
        </w:rPr>
      </w:pPr>
      <w:r w:rsidRPr="007073C0">
        <w:rPr>
          <w:rFonts w:ascii="Times New Roman" w:hAnsi="Times New Roman" w:cs="Times New Roman"/>
          <w:sz w:val="28"/>
          <w:szCs w:val="28"/>
          <w:lang w:val="uk-UA"/>
        </w:rPr>
        <w:t>1</w:t>
      </w:r>
      <w:r w:rsidR="00796455" w:rsidRPr="00CB0A6F">
        <w:rPr>
          <w:rFonts w:ascii="Times New Roman" w:hAnsi="Times New Roman" w:cs="Times New Roman"/>
          <w:sz w:val="28"/>
          <w:szCs w:val="28"/>
          <w:lang w:val="ru-RU"/>
        </w:rPr>
        <w:t>5</w:t>
      </w:r>
      <w:r w:rsidRPr="007073C0">
        <w:rPr>
          <w:rFonts w:ascii="Times New Roman" w:hAnsi="Times New Roman" w:cs="Times New Roman"/>
          <w:sz w:val="28"/>
          <w:szCs w:val="28"/>
          <w:lang w:val="uk-UA"/>
        </w:rPr>
        <w:t>.</w:t>
      </w:r>
      <w:r>
        <w:rPr>
          <w:rFonts w:ascii="Times New Roman" w:hAnsi="Times New Roman" w:cs="Times New Roman"/>
          <w:b/>
          <w:sz w:val="28"/>
          <w:szCs w:val="28"/>
          <w:lang w:val="uk-UA"/>
        </w:rPr>
        <w:t xml:space="preserve"> Зажарська </w:t>
      </w:r>
      <w:r w:rsidRPr="005B1DFE">
        <w:rPr>
          <w:rFonts w:ascii="Times New Roman" w:hAnsi="Times New Roman" w:cs="Times New Roman"/>
          <w:b/>
          <w:sz w:val="28"/>
          <w:szCs w:val="28"/>
          <w:lang w:val="uk-UA"/>
        </w:rPr>
        <w:t>Г.</w:t>
      </w:r>
      <w:r>
        <w:rPr>
          <w:rFonts w:ascii="Times New Roman" w:hAnsi="Times New Roman" w:cs="Times New Roman"/>
          <w:b/>
          <w:sz w:val="28"/>
          <w:szCs w:val="28"/>
          <w:lang w:val="uk-UA"/>
        </w:rPr>
        <w:t> </w:t>
      </w:r>
      <w:r w:rsidRPr="005B1DFE">
        <w:rPr>
          <w:rFonts w:ascii="Times New Roman" w:hAnsi="Times New Roman" w:cs="Times New Roman"/>
          <w:b/>
          <w:sz w:val="28"/>
          <w:szCs w:val="28"/>
          <w:lang w:val="uk-UA"/>
        </w:rPr>
        <w:t>П</w:t>
      </w:r>
      <w:r w:rsidRPr="007073C0">
        <w:rPr>
          <w:rFonts w:ascii="Times New Roman" w:hAnsi="Times New Roman" w:cs="Times New Roman"/>
          <w:b/>
          <w:sz w:val="28"/>
          <w:szCs w:val="28"/>
          <w:lang w:val="uk-UA"/>
        </w:rPr>
        <w:t>.</w:t>
      </w:r>
      <w:r w:rsidRPr="005B1DFE">
        <w:rPr>
          <w:rFonts w:ascii="Times New Roman" w:hAnsi="Times New Roman" w:cs="Times New Roman"/>
          <w:sz w:val="28"/>
          <w:szCs w:val="28"/>
          <w:lang w:val="uk-UA"/>
        </w:rPr>
        <w:t xml:space="preserve"> </w:t>
      </w:r>
      <w:r w:rsidRPr="005B1DFE">
        <w:rPr>
          <w:rFonts w:ascii="Times New Roman" w:hAnsi="Times New Roman" w:cs="Times New Roman"/>
          <w:color w:val="222222"/>
          <w:sz w:val="28"/>
          <w:szCs w:val="28"/>
          <w:shd w:val="clear" w:color="auto" w:fill="FFFFFF"/>
          <w:lang w:val="uk-UA"/>
        </w:rPr>
        <w:t xml:space="preserve">Особливості педагогічної роботи з обдарованими дітьми. </w:t>
      </w:r>
      <w:r w:rsidRPr="00510CDC">
        <w:rPr>
          <w:rFonts w:ascii="Times New Roman" w:hAnsi="Times New Roman" w:cs="Times New Roman"/>
          <w:i/>
          <w:color w:val="222222"/>
          <w:sz w:val="28"/>
          <w:szCs w:val="28"/>
          <w:shd w:val="clear" w:color="auto" w:fill="FFFFFF"/>
          <w:lang w:val="uk-UA"/>
        </w:rPr>
        <w:t>Дошкільна освіта в сучасному освітньому просторі: реалії, загрози та перспективи.</w:t>
      </w:r>
      <w:r w:rsidRPr="005B1DFE">
        <w:rPr>
          <w:rFonts w:ascii="Times New Roman" w:hAnsi="Times New Roman" w:cs="Times New Roman"/>
          <w:color w:val="222222"/>
          <w:sz w:val="28"/>
          <w:szCs w:val="28"/>
          <w:shd w:val="clear" w:color="auto" w:fill="FFFFFF"/>
          <w:lang w:val="uk-UA"/>
        </w:rPr>
        <w:t xml:space="preserve"> </w:t>
      </w:r>
      <w:r>
        <w:rPr>
          <w:rFonts w:ascii="Times New Roman" w:hAnsi="Times New Roman" w:cs="Times New Roman"/>
          <w:color w:val="222222"/>
          <w:sz w:val="28"/>
          <w:szCs w:val="28"/>
          <w:shd w:val="clear" w:color="auto" w:fill="FFFFFF"/>
          <w:lang w:val="uk-UA"/>
        </w:rPr>
        <w:t>Полтава. 2024. С. </w:t>
      </w:r>
      <w:r w:rsidRPr="005B1DFE">
        <w:rPr>
          <w:rFonts w:ascii="Times New Roman" w:hAnsi="Times New Roman" w:cs="Times New Roman"/>
          <w:color w:val="222222"/>
          <w:sz w:val="28"/>
          <w:szCs w:val="28"/>
          <w:shd w:val="clear" w:color="auto" w:fill="FFFFFF"/>
          <w:lang w:val="uk-UA"/>
        </w:rPr>
        <w:t xml:space="preserve">63‒67. </w:t>
      </w:r>
    </w:p>
    <w:p w14:paraId="7E9C0CF8" w14:textId="77777777" w:rsidR="00856D30" w:rsidRPr="001B1205" w:rsidRDefault="00856D30" w:rsidP="00A41258">
      <w:pPr>
        <w:spacing w:after="0" w:line="360" w:lineRule="auto"/>
        <w:ind w:firstLine="851"/>
        <w:jc w:val="both"/>
        <w:rPr>
          <w:rFonts w:ascii="Times New Roman" w:hAnsi="Times New Roman" w:cs="Times New Roman"/>
          <w:sz w:val="28"/>
          <w:szCs w:val="28"/>
          <w:lang w:val="uk-UA"/>
        </w:rPr>
      </w:pPr>
    </w:p>
    <w:p w14:paraId="43AA7969" w14:textId="77777777" w:rsidR="00A41258" w:rsidRPr="002667F0" w:rsidRDefault="00A41258" w:rsidP="00A41258">
      <w:pPr>
        <w:shd w:val="clear" w:color="auto" w:fill="FFFFFF"/>
        <w:spacing w:after="0" w:line="360" w:lineRule="auto"/>
        <w:ind w:firstLine="851"/>
        <w:jc w:val="center"/>
        <w:rPr>
          <w:color w:val="FF0000"/>
          <w:lang w:val="uk-UA"/>
        </w:rPr>
      </w:pPr>
    </w:p>
    <w:p w14:paraId="7E007999" w14:textId="77777777" w:rsidR="007A1F28" w:rsidRDefault="007A1F28" w:rsidP="00A41258">
      <w:pPr>
        <w:shd w:val="clear" w:color="auto" w:fill="FFFFFF"/>
        <w:spacing w:after="0" w:line="360" w:lineRule="auto"/>
        <w:ind w:firstLine="851"/>
        <w:jc w:val="center"/>
        <w:rPr>
          <w:rFonts w:ascii="Times New Roman" w:hAnsi="Times New Roman" w:cs="Times New Roman"/>
          <w:b/>
          <w:sz w:val="28"/>
          <w:szCs w:val="28"/>
          <w:lang w:val="uk-UA"/>
        </w:rPr>
      </w:pPr>
    </w:p>
    <w:p w14:paraId="7345D538" w14:textId="77777777" w:rsidR="007A1F28" w:rsidRDefault="007A1F28" w:rsidP="00A41258">
      <w:pPr>
        <w:shd w:val="clear" w:color="auto" w:fill="FFFFFF"/>
        <w:spacing w:after="0" w:line="360" w:lineRule="auto"/>
        <w:ind w:firstLine="851"/>
        <w:jc w:val="center"/>
        <w:rPr>
          <w:rFonts w:ascii="Times New Roman" w:hAnsi="Times New Roman" w:cs="Times New Roman"/>
          <w:b/>
          <w:sz w:val="28"/>
          <w:szCs w:val="28"/>
          <w:lang w:val="uk-UA"/>
        </w:rPr>
      </w:pPr>
    </w:p>
    <w:p w14:paraId="5911C23F" w14:textId="77777777" w:rsidR="007A1F28" w:rsidRDefault="007A1F28" w:rsidP="00A41258">
      <w:pPr>
        <w:shd w:val="clear" w:color="auto" w:fill="FFFFFF"/>
        <w:spacing w:after="0" w:line="360" w:lineRule="auto"/>
        <w:ind w:firstLine="851"/>
        <w:jc w:val="center"/>
        <w:rPr>
          <w:rFonts w:ascii="Times New Roman" w:hAnsi="Times New Roman" w:cs="Times New Roman"/>
          <w:b/>
          <w:sz w:val="28"/>
          <w:szCs w:val="28"/>
          <w:lang w:val="uk-UA"/>
        </w:rPr>
      </w:pPr>
    </w:p>
    <w:p w14:paraId="1955E34D" w14:textId="77777777" w:rsidR="007A1F28" w:rsidRDefault="007A1F28" w:rsidP="00A41258">
      <w:pPr>
        <w:shd w:val="clear" w:color="auto" w:fill="FFFFFF"/>
        <w:spacing w:after="0" w:line="360" w:lineRule="auto"/>
        <w:ind w:firstLine="851"/>
        <w:jc w:val="center"/>
        <w:rPr>
          <w:rFonts w:ascii="Times New Roman" w:hAnsi="Times New Roman" w:cs="Times New Roman"/>
          <w:b/>
          <w:sz w:val="28"/>
          <w:szCs w:val="28"/>
          <w:lang w:val="uk-UA"/>
        </w:rPr>
      </w:pPr>
    </w:p>
    <w:p w14:paraId="0EFDB07B" w14:textId="77777777" w:rsidR="007A1F28" w:rsidRDefault="007A1F28" w:rsidP="00A41258">
      <w:pPr>
        <w:shd w:val="clear" w:color="auto" w:fill="FFFFFF"/>
        <w:spacing w:after="0" w:line="360" w:lineRule="auto"/>
        <w:ind w:firstLine="851"/>
        <w:jc w:val="center"/>
        <w:rPr>
          <w:rFonts w:ascii="Times New Roman" w:hAnsi="Times New Roman" w:cs="Times New Roman"/>
          <w:b/>
          <w:sz w:val="28"/>
          <w:szCs w:val="28"/>
          <w:lang w:val="uk-UA"/>
        </w:rPr>
      </w:pPr>
    </w:p>
    <w:p w14:paraId="3568184E" w14:textId="77777777" w:rsidR="007A1F28" w:rsidRDefault="007A1F28" w:rsidP="00A41258">
      <w:pPr>
        <w:shd w:val="clear" w:color="auto" w:fill="FFFFFF"/>
        <w:spacing w:after="0" w:line="360" w:lineRule="auto"/>
        <w:ind w:firstLine="851"/>
        <w:jc w:val="center"/>
        <w:rPr>
          <w:rFonts w:ascii="Times New Roman" w:hAnsi="Times New Roman" w:cs="Times New Roman"/>
          <w:b/>
          <w:sz w:val="28"/>
          <w:szCs w:val="28"/>
          <w:lang w:val="uk-UA"/>
        </w:rPr>
      </w:pPr>
    </w:p>
    <w:p w14:paraId="757935F5" w14:textId="77777777" w:rsidR="007A1F28" w:rsidRDefault="007A1F28" w:rsidP="00A41258">
      <w:pPr>
        <w:shd w:val="clear" w:color="auto" w:fill="FFFFFF"/>
        <w:spacing w:after="0" w:line="360" w:lineRule="auto"/>
        <w:ind w:firstLine="851"/>
        <w:jc w:val="center"/>
        <w:rPr>
          <w:rFonts w:ascii="Times New Roman" w:hAnsi="Times New Roman" w:cs="Times New Roman"/>
          <w:b/>
          <w:sz w:val="28"/>
          <w:szCs w:val="28"/>
          <w:lang w:val="uk-UA"/>
        </w:rPr>
      </w:pPr>
    </w:p>
    <w:p w14:paraId="4617FF19" w14:textId="77777777" w:rsidR="007A1F28" w:rsidRDefault="007A1F28" w:rsidP="00A41258">
      <w:pPr>
        <w:shd w:val="clear" w:color="auto" w:fill="FFFFFF"/>
        <w:spacing w:after="0" w:line="360" w:lineRule="auto"/>
        <w:ind w:firstLine="851"/>
        <w:jc w:val="center"/>
        <w:rPr>
          <w:rFonts w:ascii="Times New Roman" w:hAnsi="Times New Roman" w:cs="Times New Roman"/>
          <w:b/>
          <w:sz w:val="28"/>
          <w:szCs w:val="28"/>
          <w:lang w:val="uk-UA"/>
        </w:rPr>
      </w:pPr>
    </w:p>
    <w:p w14:paraId="21A24F1B" w14:textId="77777777" w:rsidR="007A1F28" w:rsidRDefault="007A1F28" w:rsidP="00A41258">
      <w:pPr>
        <w:shd w:val="clear" w:color="auto" w:fill="FFFFFF"/>
        <w:spacing w:after="0" w:line="360" w:lineRule="auto"/>
        <w:ind w:firstLine="851"/>
        <w:jc w:val="center"/>
        <w:rPr>
          <w:rFonts w:ascii="Times New Roman" w:hAnsi="Times New Roman" w:cs="Times New Roman"/>
          <w:b/>
          <w:sz w:val="28"/>
          <w:szCs w:val="28"/>
          <w:lang w:val="uk-UA"/>
        </w:rPr>
      </w:pPr>
    </w:p>
    <w:p w14:paraId="6AC17D4C" w14:textId="77777777" w:rsidR="007A1F28" w:rsidRDefault="007A1F28" w:rsidP="00A41258">
      <w:pPr>
        <w:shd w:val="clear" w:color="auto" w:fill="FFFFFF"/>
        <w:spacing w:after="0" w:line="360" w:lineRule="auto"/>
        <w:ind w:firstLine="851"/>
        <w:jc w:val="center"/>
        <w:rPr>
          <w:rFonts w:ascii="Times New Roman" w:hAnsi="Times New Roman" w:cs="Times New Roman"/>
          <w:b/>
          <w:sz w:val="28"/>
          <w:szCs w:val="28"/>
          <w:lang w:val="uk-UA"/>
        </w:rPr>
      </w:pPr>
    </w:p>
    <w:p w14:paraId="1BF0B92F" w14:textId="77777777" w:rsidR="007A1F28" w:rsidRDefault="007A1F28" w:rsidP="00A41258">
      <w:pPr>
        <w:shd w:val="clear" w:color="auto" w:fill="FFFFFF"/>
        <w:spacing w:after="0" w:line="360" w:lineRule="auto"/>
        <w:ind w:firstLine="851"/>
        <w:jc w:val="center"/>
        <w:rPr>
          <w:rFonts w:ascii="Times New Roman" w:hAnsi="Times New Roman" w:cs="Times New Roman"/>
          <w:b/>
          <w:sz w:val="28"/>
          <w:szCs w:val="28"/>
          <w:lang w:val="uk-UA"/>
        </w:rPr>
      </w:pPr>
    </w:p>
    <w:p w14:paraId="40DFB04B" w14:textId="7C26B95D" w:rsidR="00A41258" w:rsidRDefault="00A41258" w:rsidP="00FF3D45">
      <w:pPr>
        <w:shd w:val="clear" w:color="auto" w:fill="FFFFFF"/>
        <w:spacing w:after="0" w:line="360" w:lineRule="auto"/>
        <w:ind w:firstLine="851"/>
        <w:jc w:val="center"/>
        <w:rPr>
          <w:rFonts w:ascii="Times New Roman" w:hAnsi="Times New Roman" w:cs="Times New Roman"/>
          <w:b/>
          <w:sz w:val="28"/>
          <w:szCs w:val="28"/>
          <w:lang w:val="uk-UA"/>
        </w:rPr>
      </w:pPr>
      <w:r w:rsidRPr="00AC2EC1">
        <w:rPr>
          <w:rFonts w:ascii="Times New Roman" w:hAnsi="Times New Roman" w:cs="Times New Roman"/>
          <w:b/>
          <w:sz w:val="28"/>
          <w:szCs w:val="28"/>
          <w:lang w:val="uk-UA"/>
        </w:rPr>
        <w:t>ВСТУП</w:t>
      </w:r>
    </w:p>
    <w:p w14:paraId="74A21314" w14:textId="77777777" w:rsidR="00C133BC" w:rsidRPr="006C36E1" w:rsidRDefault="00C133BC" w:rsidP="00FF3D45">
      <w:pPr>
        <w:shd w:val="clear" w:color="auto" w:fill="FFFFFF"/>
        <w:spacing w:after="0" w:line="360" w:lineRule="auto"/>
        <w:ind w:firstLine="851"/>
        <w:jc w:val="center"/>
        <w:rPr>
          <w:rFonts w:ascii="Times New Roman" w:hAnsi="Times New Roman" w:cs="Times New Roman"/>
          <w:b/>
          <w:sz w:val="28"/>
          <w:szCs w:val="28"/>
          <w:lang w:val="uk-UA"/>
        </w:rPr>
      </w:pPr>
    </w:p>
    <w:p w14:paraId="27673A70" w14:textId="77777777" w:rsidR="00C133BC" w:rsidRPr="00C133BC" w:rsidRDefault="00C133BC" w:rsidP="00C133BC">
      <w:pPr>
        <w:spacing w:after="0" w:line="360" w:lineRule="auto"/>
        <w:ind w:firstLine="851"/>
        <w:jc w:val="both"/>
        <w:rPr>
          <w:rFonts w:ascii="Times New Roman" w:hAnsi="Times New Roman" w:cs="Times New Roman"/>
          <w:sz w:val="28"/>
          <w:szCs w:val="28"/>
          <w:lang w:val="uk-UA"/>
        </w:rPr>
      </w:pPr>
      <w:r w:rsidRPr="00C133BC">
        <w:rPr>
          <w:rFonts w:ascii="Times New Roman" w:hAnsi="Times New Roman" w:cs="Times New Roman"/>
          <w:b/>
          <w:sz w:val="28"/>
          <w:szCs w:val="28"/>
          <w:lang w:val="uk-UA"/>
        </w:rPr>
        <w:t xml:space="preserve">Актуальність дослідження. </w:t>
      </w:r>
      <w:r w:rsidRPr="00C133BC">
        <w:rPr>
          <w:rFonts w:ascii="Times New Roman" w:hAnsi="Times New Roman" w:cs="Times New Roman"/>
          <w:sz w:val="28"/>
          <w:szCs w:val="28"/>
          <w:lang w:val="uk-UA"/>
        </w:rPr>
        <w:t xml:space="preserve">Сучасна система освіти, зокрема її дошкільна ланка перебувають на етапі трансформації й модернізації, що зумовлено інтеграцією в європейський освітній простір, стрімким розвитком інформаційних технологій і штучного інтелекту, зростанням рівня суспільних вимог до якості педагогічної діяльності, що висуває й нові завдання до професійної підготовки майбутніх вихователів закладів дошкільної освіти (ЗДО). Провідним фактором ефективності професійної діяльності вихователя в мінливих зовнішніх умовах є сформована лідерська компетентність, яка забезпечує здатність до організації ефективної діяльності колективу, упровадження педагогічних інновацій, ухвалення виважених управлінських рішень, що сприятиме розвитку дошкільної освіти на засадах гуманістичних освітніх парадигм. </w:t>
      </w:r>
    </w:p>
    <w:p w14:paraId="3E39985B" w14:textId="77777777" w:rsidR="00C133BC" w:rsidRPr="00C133BC" w:rsidRDefault="00C133BC" w:rsidP="00C133BC">
      <w:pPr>
        <w:spacing w:after="0" w:line="360" w:lineRule="auto"/>
        <w:ind w:firstLine="851"/>
        <w:jc w:val="both"/>
        <w:rPr>
          <w:rFonts w:ascii="Times New Roman" w:hAnsi="Times New Roman" w:cs="Times New Roman"/>
          <w:sz w:val="28"/>
          <w:szCs w:val="28"/>
          <w:lang w:val="uk-UA"/>
        </w:rPr>
      </w:pPr>
      <w:r w:rsidRPr="00C133BC">
        <w:rPr>
          <w:rFonts w:ascii="Times New Roman" w:hAnsi="Times New Roman" w:cs="Times New Roman"/>
          <w:sz w:val="28"/>
          <w:szCs w:val="28"/>
          <w:lang w:val="uk-UA"/>
        </w:rPr>
        <w:t>Нагальна необхідність формування лідерської компетентності майбутніх вихователів ЗДО зумовлена й тим, що сучасний фахівець у галузі дошкільної освіти є не лише технічним виконавцем освітніх програм, а й агентом змін у системі дошкілля, модератором у взаємодії між дітьми, батьками, громадою, що свідчить про свідому громадянську позицію особистості. Здатність впливати на проєктування й реалізацію освітнього середовища, налагоджувати ефективну комунікацію, виявляти організаторські здібності й постійно вдосконалюватись є ключовими рисами сучасного вихователя-лідера.</w:t>
      </w:r>
    </w:p>
    <w:p w14:paraId="4296A157" w14:textId="77777777" w:rsidR="00C133BC" w:rsidRPr="00C133BC" w:rsidRDefault="00C133BC" w:rsidP="00C133BC">
      <w:pPr>
        <w:spacing w:after="0" w:line="360" w:lineRule="auto"/>
        <w:ind w:firstLine="851"/>
        <w:jc w:val="both"/>
        <w:rPr>
          <w:rFonts w:ascii="Times New Roman" w:hAnsi="Times New Roman" w:cs="Times New Roman"/>
          <w:sz w:val="28"/>
          <w:szCs w:val="28"/>
          <w:lang w:val="uk-UA"/>
        </w:rPr>
      </w:pPr>
      <w:r w:rsidRPr="00C133BC">
        <w:rPr>
          <w:rFonts w:ascii="Times New Roman" w:hAnsi="Times New Roman" w:cs="Times New Roman"/>
          <w:sz w:val="28"/>
          <w:szCs w:val="28"/>
          <w:lang w:val="uk-UA"/>
        </w:rPr>
        <w:t>Актуальність проблеми посилюють сучасні соціально-економічні виклики, зокрема: необхідність адаптації освітнього процесу в умовах воєнного стану в Україні, активний розвиток інклюзивної освіти, зростання потреби у використанні дистанційних і змішаних форм навчання через військову агресію країни-сусіда. Ці фактори вимагають від вихователя-професіонала високого рівня гнучкості, відповідальності, готовності ухвалювати нестандартні рішення й діяти в непередбачуваних ситуаціях, що неможливо забезпечити без цілеспрямованого формування лідерської компетентності у процесі фахової підготовки.</w:t>
      </w:r>
    </w:p>
    <w:p w14:paraId="27B86EFB" w14:textId="77777777" w:rsidR="00C133BC" w:rsidRPr="00C133BC" w:rsidRDefault="00C133BC" w:rsidP="00C133BC">
      <w:pPr>
        <w:pStyle w:val="a4"/>
        <w:spacing w:after="0" w:line="360" w:lineRule="auto"/>
        <w:ind w:left="0" w:firstLine="851"/>
        <w:jc w:val="both"/>
        <w:rPr>
          <w:rFonts w:ascii="Times New Roman" w:hAnsi="Times New Roman" w:cs="Times New Roman"/>
          <w:sz w:val="28"/>
          <w:szCs w:val="28"/>
          <w:lang w:val="uk-UA"/>
        </w:rPr>
      </w:pPr>
      <w:r w:rsidRPr="00C133BC">
        <w:rPr>
          <w:rFonts w:ascii="Times New Roman" w:hAnsi="Times New Roman" w:cs="Times New Roman"/>
          <w:sz w:val="28"/>
          <w:szCs w:val="28"/>
          <w:lang w:val="uk-UA"/>
        </w:rPr>
        <w:t xml:space="preserve">Необхідність і своєчасність формування лідерської компетентності майбутнього вихователя підтверджена й низкою нормативних документів, зокрема: ЗУ «Про дошкільну освіту» (зі змінами 2025 р.), ЗУ «Про вищу освіту» (2019 р.), </w:t>
      </w:r>
      <w:r w:rsidRPr="00C133BC">
        <w:rPr>
          <w:rFonts w:ascii="Times New Roman" w:hAnsi="Times New Roman" w:cs="Times New Roman"/>
          <w:sz w:val="28"/>
          <w:szCs w:val="28"/>
          <w:shd w:val="clear" w:color="auto" w:fill="FFFFFF"/>
          <w:lang w:val="uk-UA"/>
        </w:rPr>
        <w:t>Базовим компонентом дошкільної освіти (БКДО) (2021 р.)</w:t>
      </w:r>
      <w:r w:rsidRPr="00C133BC">
        <w:rPr>
          <w:rFonts w:ascii="Times New Roman" w:hAnsi="Times New Roman" w:cs="Times New Roman"/>
          <w:sz w:val="28"/>
          <w:szCs w:val="28"/>
          <w:lang w:val="uk-UA"/>
        </w:rPr>
        <w:t xml:space="preserve">, Концепцією розвитку дошкільної освіти (2020 р.), Професійним стандартом «Вихователь закладу дошкільної освіти» (2021 р.), у яких акцентовано на важливості формування в майбутніх вихователів професійної гнучкості, мобільності, конкурентоспроможності, відповідальності, здатності до самоменеджменту, активної громадянської позиції тощо. </w:t>
      </w:r>
    </w:p>
    <w:p w14:paraId="69866DFF" w14:textId="77777777" w:rsidR="00C133BC" w:rsidRPr="00C133BC" w:rsidRDefault="00C133BC" w:rsidP="00C133BC">
      <w:pPr>
        <w:spacing w:after="0" w:line="360" w:lineRule="auto"/>
        <w:ind w:firstLine="851"/>
        <w:jc w:val="both"/>
        <w:rPr>
          <w:rFonts w:ascii="Times New Roman" w:hAnsi="Times New Roman" w:cs="Times New Roman"/>
          <w:sz w:val="28"/>
          <w:szCs w:val="28"/>
          <w:lang w:val="uk-UA" w:eastAsia="uk-UA"/>
        </w:rPr>
      </w:pPr>
      <w:r w:rsidRPr="00C133BC">
        <w:rPr>
          <w:rStyle w:val="ae"/>
          <w:rFonts w:ascii="Times New Roman" w:hAnsi="Times New Roman" w:cs="Times New Roman"/>
          <w:i w:val="0"/>
          <w:iCs w:val="0"/>
          <w:sz w:val="28"/>
          <w:szCs w:val="28"/>
          <w:lang w:val="uk-UA"/>
        </w:rPr>
        <w:t>Зауважимо, що проблему пошуку шляхів удосконалення професійної й фахової підготовки майбутніх вихователів ЗДО ґрунтовно розкрито у вітчизняних наукових дослідженнях</w:t>
      </w:r>
      <w:r w:rsidRPr="00C133BC">
        <w:rPr>
          <w:rStyle w:val="ae"/>
          <w:rFonts w:ascii="Times New Roman" w:hAnsi="Times New Roman" w:cs="Times New Roman"/>
          <w:sz w:val="28"/>
          <w:szCs w:val="28"/>
          <w:lang w:val="uk-UA"/>
        </w:rPr>
        <w:t xml:space="preserve"> </w:t>
      </w:r>
      <w:r w:rsidRPr="00C133BC">
        <w:rPr>
          <w:rFonts w:ascii="Times New Roman" w:hAnsi="Times New Roman" w:cs="Times New Roman"/>
          <w:sz w:val="28"/>
          <w:szCs w:val="28"/>
          <w:lang w:val="uk-UA" w:eastAsia="uk-UA"/>
        </w:rPr>
        <w:t xml:space="preserve">Л. Артемової, С. Бадер, Г. Бєлєнької, О. Богініч, А. Богуш, Н. Гавриш, І. Дичківської, Т. Жаровцевої, Л. Загородньої, К. Крутій, Н. Лисенко, О. Листопада, І. Луценко, Т. Поніманської, Н. Сайко, Т. Степанової, Т. Танько та ін. </w:t>
      </w:r>
    </w:p>
    <w:p w14:paraId="6536AF2B" w14:textId="77777777" w:rsidR="00C133BC" w:rsidRPr="00C133BC" w:rsidRDefault="00C133BC" w:rsidP="00C133BC">
      <w:pPr>
        <w:spacing w:after="0" w:line="360" w:lineRule="auto"/>
        <w:ind w:firstLine="851"/>
        <w:jc w:val="both"/>
        <w:rPr>
          <w:rFonts w:ascii="Times New Roman" w:hAnsi="Times New Roman" w:cs="Times New Roman"/>
          <w:sz w:val="28"/>
          <w:szCs w:val="28"/>
          <w:lang w:val="uk-UA" w:eastAsia="uk-UA"/>
        </w:rPr>
      </w:pPr>
      <w:r w:rsidRPr="00C133BC">
        <w:rPr>
          <w:rFonts w:ascii="Times New Roman" w:hAnsi="Times New Roman" w:cs="Times New Roman"/>
          <w:sz w:val="28"/>
          <w:szCs w:val="28"/>
          <w:lang w:val="uk-UA" w:eastAsia="uk-UA"/>
        </w:rPr>
        <w:t>Аналіз джерельної бази з проблеми формування лідерства як феномена свідчить про значний інтерес як зарубіжних (Б. Басс (</w:t>
      </w:r>
      <w:r w:rsidRPr="00C133BC">
        <w:rPr>
          <w:rFonts w:ascii="Times New Roman" w:hAnsi="Times New Roman" w:cs="Times New Roman"/>
          <w:sz w:val="28"/>
          <w:szCs w:val="28"/>
          <w:lang w:eastAsia="uk-UA"/>
        </w:rPr>
        <w:t>B</w:t>
      </w:r>
      <w:r w:rsidRPr="00C133BC">
        <w:rPr>
          <w:rFonts w:ascii="Times New Roman" w:hAnsi="Times New Roman" w:cs="Times New Roman"/>
          <w:sz w:val="28"/>
          <w:szCs w:val="28"/>
          <w:lang w:val="uk-UA" w:eastAsia="uk-UA"/>
        </w:rPr>
        <w:t>.</w:t>
      </w:r>
      <w:r w:rsidRPr="00C133BC">
        <w:rPr>
          <w:rFonts w:ascii="Times New Roman" w:hAnsi="Times New Roman" w:cs="Times New Roman"/>
          <w:sz w:val="28"/>
          <w:szCs w:val="28"/>
          <w:lang w:eastAsia="uk-UA"/>
        </w:rPr>
        <w:t> Bass</w:t>
      </w:r>
      <w:r w:rsidRPr="00C133BC">
        <w:rPr>
          <w:rFonts w:ascii="Times New Roman" w:hAnsi="Times New Roman" w:cs="Times New Roman"/>
          <w:sz w:val="28"/>
          <w:szCs w:val="28"/>
          <w:lang w:val="uk-UA" w:eastAsia="uk-UA"/>
        </w:rPr>
        <w:t>), В. Беннис (</w:t>
      </w:r>
      <w:r w:rsidRPr="00C133BC">
        <w:rPr>
          <w:rFonts w:ascii="Times New Roman" w:hAnsi="Times New Roman" w:cs="Times New Roman"/>
          <w:sz w:val="28"/>
          <w:szCs w:val="28"/>
          <w:lang w:eastAsia="uk-UA"/>
        </w:rPr>
        <w:t>W</w:t>
      </w:r>
      <w:r w:rsidRPr="00C133BC">
        <w:rPr>
          <w:rFonts w:ascii="Times New Roman" w:hAnsi="Times New Roman" w:cs="Times New Roman"/>
          <w:sz w:val="28"/>
          <w:szCs w:val="28"/>
          <w:lang w:val="uk-UA" w:eastAsia="uk-UA"/>
        </w:rPr>
        <w:t>.</w:t>
      </w:r>
      <w:r w:rsidRPr="00C133BC">
        <w:rPr>
          <w:rFonts w:ascii="Times New Roman" w:hAnsi="Times New Roman" w:cs="Times New Roman"/>
          <w:sz w:val="28"/>
          <w:szCs w:val="28"/>
          <w:lang w:eastAsia="uk-UA"/>
        </w:rPr>
        <w:t> Bennis</w:t>
      </w:r>
      <w:r w:rsidRPr="00C133BC">
        <w:rPr>
          <w:rFonts w:ascii="Times New Roman" w:hAnsi="Times New Roman" w:cs="Times New Roman"/>
          <w:sz w:val="28"/>
          <w:szCs w:val="28"/>
          <w:lang w:val="uk-UA" w:eastAsia="uk-UA"/>
        </w:rPr>
        <w:t xml:space="preserve">), </w:t>
      </w:r>
      <w:r w:rsidRPr="00C133BC">
        <w:rPr>
          <w:rFonts w:ascii="Times New Roman" w:hAnsi="Times New Roman" w:cs="Times New Roman"/>
          <w:color w:val="000000"/>
          <w:sz w:val="28"/>
          <w:szCs w:val="28"/>
          <w:lang w:val="uk-UA" w:eastAsia="uk-UA"/>
        </w:rPr>
        <w:t>Е. Богардус (</w:t>
      </w:r>
      <w:r w:rsidRPr="00C133BC">
        <w:rPr>
          <w:rFonts w:ascii="Times New Roman" w:hAnsi="Times New Roman" w:cs="Times New Roman"/>
          <w:color w:val="000000"/>
          <w:sz w:val="28"/>
          <w:szCs w:val="28"/>
          <w:shd w:val="clear" w:color="auto" w:fill="FFFFFF"/>
        </w:rPr>
        <w:t>E</w:t>
      </w:r>
      <w:r w:rsidRPr="00C133BC">
        <w:rPr>
          <w:rFonts w:ascii="Times New Roman" w:hAnsi="Times New Roman" w:cs="Times New Roman"/>
          <w:color w:val="000000"/>
          <w:sz w:val="28"/>
          <w:szCs w:val="28"/>
          <w:shd w:val="clear" w:color="auto" w:fill="FFFFFF"/>
          <w:lang w:val="uk-UA"/>
        </w:rPr>
        <w:t>.</w:t>
      </w:r>
      <w:r w:rsidRPr="00C133BC">
        <w:rPr>
          <w:rFonts w:ascii="Times New Roman" w:hAnsi="Times New Roman" w:cs="Times New Roman"/>
          <w:color w:val="000000"/>
          <w:sz w:val="28"/>
          <w:szCs w:val="28"/>
          <w:shd w:val="clear" w:color="auto" w:fill="FFFFFF"/>
        </w:rPr>
        <w:t> Bogardus</w:t>
      </w:r>
      <w:r w:rsidRPr="00C133BC">
        <w:rPr>
          <w:rFonts w:ascii="Times New Roman" w:hAnsi="Times New Roman" w:cs="Times New Roman"/>
          <w:color w:val="000000"/>
          <w:sz w:val="28"/>
          <w:szCs w:val="28"/>
          <w:shd w:val="clear" w:color="auto" w:fill="FFFFFF"/>
          <w:lang w:val="uk-UA"/>
        </w:rPr>
        <w:t>),</w:t>
      </w:r>
      <w:r w:rsidRPr="00C133BC">
        <w:rPr>
          <w:rFonts w:ascii="Times New Roman" w:hAnsi="Times New Roman" w:cs="Times New Roman"/>
          <w:color w:val="000000"/>
          <w:sz w:val="28"/>
          <w:szCs w:val="28"/>
          <w:lang w:val="uk-UA"/>
        </w:rPr>
        <w:t xml:space="preserve"> Дж. Гарднер (</w:t>
      </w:r>
      <w:r w:rsidRPr="00C133BC">
        <w:rPr>
          <w:rFonts w:ascii="Times New Roman" w:hAnsi="Times New Roman" w:cs="Times New Roman"/>
          <w:color w:val="000000"/>
          <w:sz w:val="28"/>
          <w:szCs w:val="28"/>
        </w:rPr>
        <w:t>J</w:t>
      </w:r>
      <w:r w:rsidRPr="00C133BC">
        <w:rPr>
          <w:rFonts w:ascii="Times New Roman" w:hAnsi="Times New Roman" w:cs="Times New Roman"/>
          <w:color w:val="000000"/>
          <w:sz w:val="28"/>
          <w:szCs w:val="28"/>
          <w:lang w:val="uk-UA"/>
        </w:rPr>
        <w:t>.</w:t>
      </w:r>
      <w:r w:rsidRPr="00C133BC">
        <w:rPr>
          <w:rFonts w:ascii="Times New Roman" w:hAnsi="Times New Roman" w:cs="Times New Roman"/>
          <w:color w:val="000000"/>
          <w:sz w:val="28"/>
          <w:szCs w:val="28"/>
        </w:rPr>
        <w:t> Gardner</w:t>
      </w:r>
      <w:r w:rsidRPr="00C133BC">
        <w:rPr>
          <w:rFonts w:ascii="Times New Roman" w:hAnsi="Times New Roman" w:cs="Times New Roman"/>
          <w:color w:val="000000"/>
          <w:sz w:val="28"/>
          <w:szCs w:val="28"/>
          <w:lang w:val="uk-UA"/>
        </w:rPr>
        <w:t>), В. Гарднер (</w:t>
      </w:r>
      <w:r w:rsidRPr="00C133BC">
        <w:rPr>
          <w:rFonts w:ascii="Times New Roman" w:hAnsi="Times New Roman" w:cs="Times New Roman"/>
          <w:color w:val="000000"/>
          <w:sz w:val="28"/>
          <w:szCs w:val="28"/>
          <w:lang w:eastAsia="uk-UA"/>
        </w:rPr>
        <w:t>W</w:t>
      </w:r>
      <w:r w:rsidRPr="00C133BC">
        <w:rPr>
          <w:rFonts w:ascii="Times New Roman" w:hAnsi="Times New Roman" w:cs="Times New Roman"/>
          <w:color w:val="000000"/>
          <w:sz w:val="28"/>
          <w:szCs w:val="28"/>
          <w:lang w:val="uk-UA" w:eastAsia="uk-UA"/>
        </w:rPr>
        <w:t>.</w:t>
      </w:r>
      <w:r w:rsidRPr="00C133BC">
        <w:rPr>
          <w:rFonts w:ascii="Times New Roman" w:hAnsi="Times New Roman" w:cs="Times New Roman"/>
          <w:color w:val="000000"/>
          <w:sz w:val="28"/>
          <w:szCs w:val="28"/>
          <w:lang w:eastAsia="uk-UA"/>
        </w:rPr>
        <w:t> Gardner</w:t>
      </w:r>
      <w:r w:rsidRPr="00C133BC">
        <w:rPr>
          <w:rFonts w:ascii="Times New Roman" w:hAnsi="Times New Roman" w:cs="Times New Roman"/>
          <w:color w:val="000000"/>
          <w:sz w:val="28"/>
          <w:szCs w:val="28"/>
          <w:lang w:val="uk-UA" w:eastAsia="uk-UA"/>
        </w:rPr>
        <w:t>), Дж. Джордж (</w:t>
      </w:r>
      <w:r w:rsidRPr="00C133BC">
        <w:rPr>
          <w:rFonts w:ascii="Times New Roman" w:hAnsi="Times New Roman" w:cs="Times New Roman"/>
          <w:color w:val="000000"/>
          <w:sz w:val="28"/>
          <w:szCs w:val="28"/>
          <w:lang w:eastAsia="uk-UA"/>
        </w:rPr>
        <w:t>J</w:t>
      </w:r>
      <w:r w:rsidRPr="00C133BC">
        <w:rPr>
          <w:rFonts w:ascii="Times New Roman" w:hAnsi="Times New Roman" w:cs="Times New Roman"/>
          <w:color w:val="000000"/>
          <w:sz w:val="28"/>
          <w:szCs w:val="28"/>
          <w:lang w:val="uk-UA" w:eastAsia="uk-UA"/>
        </w:rPr>
        <w:t>.</w:t>
      </w:r>
      <w:r w:rsidRPr="00C133BC">
        <w:rPr>
          <w:rFonts w:ascii="Times New Roman" w:hAnsi="Times New Roman" w:cs="Times New Roman"/>
          <w:color w:val="000000"/>
          <w:sz w:val="28"/>
          <w:szCs w:val="28"/>
          <w:lang w:eastAsia="uk-UA"/>
        </w:rPr>
        <w:t> </w:t>
      </w:r>
      <w:r w:rsidRPr="00C133BC">
        <w:rPr>
          <w:rFonts w:ascii="Times New Roman" w:hAnsi="Times New Roman" w:cs="Times New Roman"/>
          <w:color w:val="000000"/>
          <w:sz w:val="28"/>
          <w:szCs w:val="28"/>
        </w:rPr>
        <w:t>George</w:t>
      </w:r>
      <w:r w:rsidRPr="00C133BC">
        <w:rPr>
          <w:rFonts w:ascii="Times New Roman" w:hAnsi="Times New Roman" w:cs="Times New Roman"/>
          <w:color w:val="000000"/>
          <w:sz w:val="28"/>
          <w:szCs w:val="28"/>
          <w:lang w:val="uk-UA"/>
        </w:rPr>
        <w:t>), Д. Дженінкс (</w:t>
      </w:r>
      <w:r w:rsidRPr="00C133BC">
        <w:rPr>
          <w:rStyle w:val="a6"/>
          <w:rFonts w:ascii="Times New Roman" w:hAnsi="Times New Roman" w:cs="Times New Roman"/>
          <w:color w:val="000000"/>
          <w:sz w:val="28"/>
          <w:szCs w:val="28"/>
          <w:u w:val="none"/>
        </w:rPr>
        <w:t>D</w:t>
      </w:r>
      <w:r w:rsidRPr="00C133BC">
        <w:rPr>
          <w:rStyle w:val="a6"/>
          <w:rFonts w:ascii="Times New Roman" w:hAnsi="Times New Roman" w:cs="Times New Roman"/>
          <w:color w:val="000000"/>
          <w:sz w:val="28"/>
          <w:szCs w:val="28"/>
          <w:u w:val="none"/>
          <w:lang w:val="uk-UA"/>
        </w:rPr>
        <w:t>.</w:t>
      </w:r>
      <w:r w:rsidRPr="00C133BC">
        <w:rPr>
          <w:rStyle w:val="a6"/>
          <w:rFonts w:ascii="Times New Roman" w:hAnsi="Times New Roman" w:cs="Times New Roman"/>
          <w:color w:val="000000"/>
          <w:sz w:val="28"/>
          <w:szCs w:val="28"/>
          <w:u w:val="none"/>
        </w:rPr>
        <w:t> </w:t>
      </w:r>
      <w:r w:rsidRPr="00C133BC">
        <w:rPr>
          <w:rFonts w:ascii="Times New Roman" w:hAnsi="Times New Roman" w:cs="Times New Roman"/>
          <w:color w:val="000000"/>
          <w:sz w:val="28"/>
          <w:szCs w:val="28"/>
        </w:rPr>
        <w:t>Janinks</w:t>
      </w:r>
      <w:r w:rsidRPr="00C133BC">
        <w:rPr>
          <w:rFonts w:ascii="Times New Roman" w:hAnsi="Times New Roman" w:cs="Times New Roman"/>
          <w:color w:val="000000"/>
          <w:sz w:val="28"/>
          <w:szCs w:val="28"/>
          <w:lang w:val="uk-UA"/>
        </w:rPr>
        <w:t xml:space="preserve">), </w:t>
      </w:r>
      <w:r w:rsidRPr="00C133BC">
        <w:rPr>
          <w:rFonts w:ascii="Times New Roman" w:hAnsi="Times New Roman" w:cs="Times New Roman"/>
          <w:color w:val="000000"/>
          <w:sz w:val="28"/>
          <w:szCs w:val="28"/>
          <w:lang w:val="uk-UA" w:eastAsia="uk-UA"/>
        </w:rPr>
        <w:t>Р. Гаус (</w:t>
      </w:r>
      <w:r w:rsidRPr="00C133BC">
        <w:rPr>
          <w:rFonts w:ascii="Times New Roman" w:hAnsi="Times New Roman" w:cs="Times New Roman"/>
          <w:color w:val="000000"/>
          <w:sz w:val="28"/>
          <w:szCs w:val="28"/>
          <w:lang w:eastAsia="uk-UA"/>
        </w:rPr>
        <w:t>R</w:t>
      </w:r>
      <w:r w:rsidRPr="00C133BC">
        <w:rPr>
          <w:rFonts w:ascii="Times New Roman" w:hAnsi="Times New Roman" w:cs="Times New Roman"/>
          <w:color w:val="000000"/>
          <w:sz w:val="28"/>
          <w:szCs w:val="28"/>
          <w:lang w:val="uk-UA" w:eastAsia="uk-UA"/>
        </w:rPr>
        <w:t>.</w:t>
      </w:r>
      <w:r w:rsidRPr="00C133BC">
        <w:rPr>
          <w:rFonts w:ascii="Times New Roman" w:hAnsi="Times New Roman" w:cs="Times New Roman"/>
          <w:color w:val="000000"/>
          <w:sz w:val="28"/>
          <w:szCs w:val="28"/>
          <w:lang w:eastAsia="uk-UA"/>
        </w:rPr>
        <w:t> House</w:t>
      </w:r>
      <w:r w:rsidRPr="00C133BC">
        <w:rPr>
          <w:rFonts w:ascii="Times New Roman" w:hAnsi="Times New Roman" w:cs="Times New Roman"/>
          <w:color w:val="000000"/>
          <w:sz w:val="28"/>
          <w:szCs w:val="28"/>
          <w:lang w:val="uk-UA" w:eastAsia="uk-UA"/>
        </w:rPr>
        <w:t xml:space="preserve">), </w:t>
      </w:r>
      <w:r w:rsidRPr="00C133BC">
        <w:rPr>
          <w:rFonts w:ascii="Times New Roman" w:hAnsi="Times New Roman" w:cs="Times New Roman"/>
          <w:color w:val="000000"/>
          <w:sz w:val="28"/>
          <w:szCs w:val="28"/>
          <w:lang w:val="uk-UA"/>
        </w:rPr>
        <w:t>Р. Лорд (</w:t>
      </w:r>
      <w:r w:rsidRPr="00C133BC">
        <w:rPr>
          <w:rFonts w:ascii="Times New Roman" w:hAnsi="Times New Roman" w:cs="Times New Roman"/>
          <w:color w:val="000000"/>
          <w:sz w:val="28"/>
          <w:szCs w:val="28"/>
          <w:lang w:eastAsia="uk-UA"/>
        </w:rPr>
        <w:t>R</w:t>
      </w:r>
      <w:r w:rsidRPr="00C133BC">
        <w:rPr>
          <w:rFonts w:ascii="Times New Roman" w:hAnsi="Times New Roman" w:cs="Times New Roman"/>
          <w:color w:val="000000"/>
          <w:sz w:val="28"/>
          <w:szCs w:val="28"/>
          <w:lang w:val="uk-UA" w:eastAsia="uk-UA"/>
        </w:rPr>
        <w:t>.</w:t>
      </w:r>
      <w:r w:rsidRPr="00C133BC">
        <w:rPr>
          <w:rFonts w:ascii="Times New Roman" w:hAnsi="Times New Roman" w:cs="Times New Roman"/>
          <w:color w:val="000000"/>
          <w:sz w:val="28"/>
          <w:szCs w:val="28"/>
          <w:lang w:eastAsia="uk-UA"/>
        </w:rPr>
        <w:t> Lord</w:t>
      </w:r>
      <w:r w:rsidRPr="00C133BC">
        <w:rPr>
          <w:rFonts w:ascii="Times New Roman" w:hAnsi="Times New Roman" w:cs="Times New Roman"/>
          <w:color w:val="000000"/>
          <w:sz w:val="28"/>
          <w:szCs w:val="28"/>
          <w:lang w:val="uk-UA" w:eastAsia="uk-UA"/>
        </w:rPr>
        <w:t>), Р. Манн (</w:t>
      </w:r>
      <w:r w:rsidRPr="00C133BC">
        <w:rPr>
          <w:rStyle w:val="a6"/>
          <w:rFonts w:ascii="Times New Roman" w:hAnsi="Times New Roman" w:cs="Times New Roman"/>
          <w:color w:val="000000"/>
          <w:sz w:val="28"/>
          <w:szCs w:val="28"/>
          <w:u w:val="none"/>
        </w:rPr>
        <w:t>R</w:t>
      </w:r>
      <w:r w:rsidRPr="00C133BC">
        <w:rPr>
          <w:rStyle w:val="a6"/>
          <w:rFonts w:ascii="Times New Roman" w:hAnsi="Times New Roman" w:cs="Times New Roman"/>
          <w:color w:val="000000"/>
          <w:sz w:val="28"/>
          <w:szCs w:val="28"/>
          <w:u w:val="none"/>
          <w:lang w:val="uk-UA"/>
        </w:rPr>
        <w:t xml:space="preserve">. </w:t>
      </w:r>
      <w:r w:rsidRPr="00C133BC">
        <w:rPr>
          <w:rStyle w:val="a6"/>
          <w:rFonts w:ascii="Times New Roman" w:hAnsi="Times New Roman" w:cs="Times New Roman"/>
          <w:color w:val="000000"/>
          <w:sz w:val="28"/>
          <w:szCs w:val="28"/>
          <w:u w:val="none"/>
        </w:rPr>
        <w:t>Mann</w:t>
      </w:r>
      <w:r w:rsidRPr="00C133BC">
        <w:rPr>
          <w:rStyle w:val="a6"/>
          <w:rFonts w:ascii="Times New Roman" w:hAnsi="Times New Roman" w:cs="Times New Roman"/>
          <w:color w:val="000000"/>
          <w:sz w:val="28"/>
          <w:szCs w:val="28"/>
          <w:u w:val="none"/>
          <w:lang w:val="uk-UA"/>
        </w:rPr>
        <w:t xml:space="preserve">), </w:t>
      </w:r>
      <w:r w:rsidRPr="00C133BC">
        <w:rPr>
          <w:rFonts w:ascii="Times New Roman" w:hAnsi="Times New Roman" w:cs="Times New Roman"/>
          <w:color w:val="000000"/>
          <w:sz w:val="28"/>
          <w:szCs w:val="28"/>
          <w:lang w:val="uk-UA" w:eastAsia="uk-UA"/>
        </w:rPr>
        <w:t>Р. Пікколо (</w:t>
      </w:r>
      <w:r w:rsidRPr="00C133BC">
        <w:rPr>
          <w:rFonts w:ascii="Times New Roman" w:hAnsi="Times New Roman" w:cs="Times New Roman"/>
          <w:color w:val="000000"/>
          <w:sz w:val="28"/>
          <w:szCs w:val="28"/>
          <w:lang w:eastAsia="uk-UA"/>
        </w:rPr>
        <w:t>R</w:t>
      </w:r>
      <w:r w:rsidRPr="00C133BC">
        <w:rPr>
          <w:rFonts w:ascii="Times New Roman" w:hAnsi="Times New Roman" w:cs="Times New Roman"/>
          <w:color w:val="000000"/>
          <w:sz w:val="28"/>
          <w:szCs w:val="28"/>
          <w:lang w:val="uk-UA" w:eastAsia="uk-UA"/>
        </w:rPr>
        <w:t>.</w:t>
      </w:r>
      <w:r w:rsidRPr="00C133BC">
        <w:rPr>
          <w:rFonts w:ascii="Times New Roman" w:hAnsi="Times New Roman" w:cs="Times New Roman"/>
          <w:color w:val="000000"/>
          <w:sz w:val="28"/>
          <w:szCs w:val="28"/>
          <w:lang w:eastAsia="uk-UA"/>
        </w:rPr>
        <w:t> Piccolo</w:t>
      </w:r>
      <w:r w:rsidRPr="00C133BC">
        <w:rPr>
          <w:rFonts w:ascii="Times New Roman" w:hAnsi="Times New Roman" w:cs="Times New Roman"/>
          <w:color w:val="000000"/>
          <w:sz w:val="28"/>
          <w:szCs w:val="28"/>
          <w:lang w:val="uk-UA" w:eastAsia="uk-UA"/>
        </w:rPr>
        <w:t>), Р. Стернберг (</w:t>
      </w:r>
      <w:r w:rsidRPr="00C133BC">
        <w:rPr>
          <w:rFonts w:ascii="Times New Roman" w:hAnsi="Times New Roman" w:cs="Times New Roman"/>
          <w:color w:val="000000"/>
          <w:sz w:val="28"/>
          <w:szCs w:val="28"/>
          <w:lang w:eastAsia="uk-UA"/>
        </w:rPr>
        <w:t>R</w:t>
      </w:r>
      <w:r w:rsidRPr="00C133BC">
        <w:rPr>
          <w:rFonts w:ascii="Times New Roman" w:hAnsi="Times New Roman" w:cs="Times New Roman"/>
          <w:color w:val="000000"/>
          <w:sz w:val="28"/>
          <w:szCs w:val="28"/>
          <w:lang w:val="uk-UA" w:eastAsia="uk-UA"/>
        </w:rPr>
        <w:t>.</w:t>
      </w:r>
      <w:r w:rsidRPr="00C133BC">
        <w:rPr>
          <w:rFonts w:ascii="Times New Roman" w:hAnsi="Times New Roman" w:cs="Times New Roman"/>
          <w:color w:val="000000"/>
          <w:sz w:val="28"/>
          <w:szCs w:val="28"/>
          <w:lang w:eastAsia="uk-UA"/>
        </w:rPr>
        <w:t> </w:t>
      </w:r>
      <w:r w:rsidRPr="00C133BC">
        <w:rPr>
          <w:rFonts w:ascii="Times New Roman" w:hAnsi="Times New Roman" w:cs="Times New Roman"/>
          <w:color w:val="000000"/>
          <w:sz w:val="28"/>
          <w:szCs w:val="28"/>
        </w:rPr>
        <w:t>Sternberg</w:t>
      </w:r>
      <w:r w:rsidRPr="00C133BC">
        <w:rPr>
          <w:rFonts w:ascii="Times New Roman" w:hAnsi="Times New Roman" w:cs="Times New Roman"/>
          <w:color w:val="000000"/>
          <w:sz w:val="28"/>
          <w:szCs w:val="28"/>
          <w:lang w:val="uk-UA"/>
        </w:rPr>
        <w:t>), Р. Стогділл (</w:t>
      </w:r>
      <w:r w:rsidRPr="00C133BC">
        <w:rPr>
          <w:rFonts w:ascii="Times New Roman" w:hAnsi="Times New Roman" w:cs="Times New Roman"/>
          <w:color w:val="000000"/>
          <w:sz w:val="28"/>
          <w:szCs w:val="28"/>
        </w:rPr>
        <w:t>R</w:t>
      </w:r>
      <w:r w:rsidRPr="00C133BC">
        <w:rPr>
          <w:rFonts w:ascii="Times New Roman" w:hAnsi="Times New Roman" w:cs="Times New Roman"/>
          <w:color w:val="000000"/>
          <w:sz w:val="28"/>
          <w:szCs w:val="28"/>
          <w:lang w:val="uk-UA"/>
        </w:rPr>
        <w:t xml:space="preserve">. </w:t>
      </w:r>
      <w:hyperlink r:id="rId8" w:history="1">
        <w:r w:rsidRPr="00C133BC">
          <w:rPr>
            <w:rStyle w:val="a6"/>
            <w:rFonts w:ascii="Times New Roman" w:hAnsi="Times New Roman" w:cs="Times New Roman"/>
            <w:color w:val="000000"/>
            <w:sz w:val="28"/>
            <w:szCs w:val="28"/>
            <w:u w:val="none"/>
          </w:rPr>
          <w:t>Stogdill</w:t>
        </w:r>
      </w:hyperlink>
      <w:r w:rsidRPr="00C133BC">
        <w:rPr>
          <w:rStyle w:val="a6"/>
          <w:rFonts w:ascii="Times New Roman" w:hAnsi="Times New Roman" w:cs="Times New Roman"/>
          <w:color w:val="000000"/>
          <w:sz w:val="28"/>
          <w:szCs w:val="28"/>
          <w:u w:val="none"/>
          <w:lang w:val="uk-UA"/>
        </w:rPr>
        <w:t>)</w:t>
      </w:r>
      <w:r w:rsidRPr="00C133BC">
        <w:rPr>
          <w:rStyle w:val="a6"/>
          <w:rFonts w:ascii="Times New Roman" w:hAnsi="Times New Roman" w:cs="Times New Roman"/>
          <w:color w:val="000000"/>
          <w:sz w:val="28"/>
          <w:szCs w:val="28"/>
          <w:u w:val="none"/>
        </w:rPr>
        <w:t xml:space="preserve">, </w:t>
      </w:r>
      <w:r w:rsidRPr="00C133BC">
        <w:rPr>
          <w:rFonts w:ascii="Times New Roman" w:hAnsi="Times New Roman" w:cs="Times New Roman"/>
          <w:color w:val="000000"/>
          <w:sz w:val="28"/>
          <w:szCs w:val="28"/>
          <w:lang w:val="uk-UA" w:eastAsia="uk-UA"/>
        </w:rPr>
        <w:t>Ф. Фідлер (</w:t>
      </w:r>
      <w:r w:rsidRPr="00C133BC">
        <w:rPr>
          <w:rFonts w:ascii="Times New Roman" w:hAnsi="Times New Roman" w:cs="Times New Roman"/>
          <w:color w:val="000000"/>
          <w:sz w:val="28"/>
          <w:szCs w:val="28"/>
          <w:lang w:eastAsia="uk-UA"/>
        </w:rPr>
        <w:t>F</w:t>
      </w:r>
      <w:r w:rsidRPr="00C133BC">
        <w:rPr>
          <w:rFonts w:ascii="Times New Roman" w:hAnsi="Times New Roman" w:cs="Times New Roman"/>
          <w:color w:val="000000"/>
          <w:sz w:val="28"/>
          <w:szCs w:val="28"/>
          <w:lang w:val="uk-UA" w:eastAsia="uk-UA"/>
        </w:rPr>
        <w:t>.</w:t>
      </w:r>
      <w:r w:rsidRPr="00C133BC">
        <w:rPr>
          <w:rFonts w:ascii="Times New Roman" w:hAnsi="Times New Roman" w:cs="Times New Roman"/>
          <w:color w:val="000000"/>
          <w:sz w:val="28"/>
          <w:szCs w:val="28"/>
          <w:lang w:eastAsia="uk-UA"/>
        </w:rPr>
        <w:t> </w:t>
      </w:r>
      <w:r w:rsidRPr="00C133BC">
        <w:rPr>
          <w:rFonts w:ascii="Times New Roman" w:hAnsi="Times New Roman" w:cs="Times New Roman"/>
          <w:color w:val="000000"/>
          <w:sz w:val="28"/>
          <w:szCs w:val="28"/>
        </w:rPr>
        <w:t>Fiedler</w:t>
      </w:r>
      <w:r w:rsidRPr="00C133BC">
        <w:rPr>
          <w:rFonts w:ascii="Times New Roman" w:hAnsi="Times New Roman" w:cs="Times New Roman"/>
          <w:color w:val="000000"/>
          <w:sz w:val="28"/>
          <w:szCs w:val="28"/>
          <w:lang w:val="uk-UA"/>
        </w:rPr>
        <w:t>), Г. Юкл (</w:t>
      </w:r>
      <w:r w:rsidRPr="00C133BC">
        <w:rPr>
          <w:rFonts w:ascii="Times New Roman" w:hAnsi="Times New Roman" w:cs="Times New Roman"/>
          <w:color w:val="000000"/>
          <w:sz w:val="28"/>
          <w:szCs w:val="28"/>
        </w:rPr>
        <w:t>G</w:t>
      </w:r>
      <w:r w:rsidRPr="00C133BC">
        <w:rPr>
          <w:rFonts w:ascii="Times New Roman" w:hAnsi="Times New Roman" w:cs="Times New Roman"/>
          <w:color w:val="000000"/>
          <w:sz w:val="28"/>
          <w:szCs w:val="28"/>
          <w:lang w:val="uk-UA"/>
        </w:rPr>
        <w:t>.</w:t>
      </w:r>
      <w:r w:rsidRPr="00C133BC">
        <w:rPr>
          <w:rFonts w:ascii="Times New Roman" w:hAnsi="Times New Roman" w:cs="Times New Roman"/>
          <w:color w:val="000000"/>
          <w:sz w:val="28"/>
          <w:szCs w:val="28"/>
        </w:rPr>
        <w:t> Yukl</w:t>
      </w:r>
      <w:r w:rsidRPr="00C133BC">
        <w:rPr>
          <w:rFonts w:ascii="Times New Roman" w:hAnsi="Times New Roman" w:cs="Times New Roman"/>
          <w:color w:val="000000"/>
          <w:sz w:val="28"/>
          <w:szCs w:val="28"/>
          <w:lang w:val="uk-UA"/>
        </w:rPr>
        <w:t>)</w:t>
      </w:r>
      <w:r w:rsidRPr="00C133BC">
        <w:rPr>
          <w:rFonts w:ascii="Times New Roman" w:hAnsi="Times New Roman" w:cs="Times New Roman"/>
          <w:color w:val="00B0F0"/>
          <w:sz w:val="28"/>
          <w:szCs w:val="28"/>
          <w:lang w:val="uk-UA" w:eastAsia="uk-UA"/>
        </w:rPr>
        <w:t xml:space="preserve"> </w:t>
      </w:r>
      <w:r w:rsidRPr="00C133BC">
        <w:rPr>
          <w:rFonts w:ascii="Times New Roman" w:hAnsi="Times New Roman" w:cs="Times New Roman"/>
          <w:sz w:val="28"/>
          <w:szCs w:val="28"/>
          <w:lang w:val="uk-UA" w:eastAsia="uk-UA"/>
        </w:rPr>
        <w:t>та ін. так і українських (П. Гайдаєнко, Л. Деркач, І. Зарубінська, С. Калашнікова, В. Карманенко, І. Негулевський, О. Нестуля, С. Нестуля, Т. Підлісна, О. Полисаєв, О. Пономарьов, О. Романовський, В. Синій) учених. У педагогічній площині проблема лідерства, формування лідерських якостей і розвиток лідерського потенціалу особистості досліджено в студіях Д. Алфімова, О. Білєр, В. Бортнікової, Б. Головешко, Т. Гури, Ю. Кращенка, В. Мороза, А. Прокопенко та ін.</w:t>
      </w:r>
    </w:p>
    <w:p w14:paraId="7DEAF529" w14:textId="77777777" w:rsidR="00C133BC" w:rsidRPr="00C133BC" w:rsidRDefault="00C133BC" w:rsidP="00C133BC">
      <w:pPr>
        <w:spacing w:after="0" w:line="360" w:lineRule="auto"/>
        <w:ind w:firstLine="851"/>
        <w:jc w:val="both"/>
        <w:rPr>
          <w:rFonts w:ascii="Times New Roman" w:hAnsi="Times New Roman" w:cs="Times New Roman"/>
          <w:sz w:val="28"/>
          <w:szCs w:val="28"/>
          <w:lang w:val="uk-UA" w:eastAsia="uk-UA"/>
        </w:rPr>
      </w:pPr>
      <w:r w:rsidRPr="00C133BC">
        <w:rPr>
          <w:rFonts w:ascii="Times New Roman" w:hAnsi="Times New Roman" w:cs="Times New Roman"/>
          <w:sz w:val="28"/>
          <w:szCs w:val="28"/>
          <w:lang w:val="uk-UA" w:eastAsia="uk-UA"/>
        </w:rPr>
        <w:t xml:space="preserve">Різні аспекти проблеми лідерства майбутніх вихователів і вихователів-практиків відображені в роботах </w:t>
      </w:r>
      <w:r w:rsidRPr="00C133BC">
        <w:rPr>
          <w:rFonts w:ascii="Times New Roman" w:hAnsi="Times New Roman" w:cs="Times New Roman"/>
          <w:sz w:val="28"/>
          <w:szCs w:val="28"/>
          <w:lang w:val="uk-UA"/>
        </w:rPr>
        <w:t>М. Астахової, К. Волинець, Ю. Волинець, М. Машовець І. Мельник, М. Отич, М. Плескач, Н. Стадник, О. Товканець, О. Шевандріної.</w:t>
      </w:r>
    </w:p>
    <w:p w14:paraId="39CC1F5B" w14:textId="77777777" w:rsidR="00C133BC" w:rsidRPr="00C133BC" w:rsidRDefault="00C133BC" w:rsidP="00C133BC">
      <w:pPr>
        <w:spacing w:after="0" w:line="360" w:lineRule="auto"/>
        <w:ind w:firstLine="851"/>
        <w:jc w:val="both"/>
        <w:rPr>
          <w:rFonts w:ascii="Times New Roman" w:hAnsi="Times New Roman" w:cs="Times New Roman"/>
          <w:sz w:val="28"/>
          <w:szCs w:val="28"/>
          <w:shd w:val="clear" w:color="auto" w:fill="FFFFFF"/>
          <w:lang w:val="uk-UA"/>
        </w:rPr>
      </w:pPr>
      <w:r w:rsidRPr="00C133BC">
        <w:rPr>
          <w:rFonts w:ascii="Times New Roman" w:hAnsi="Times New Roman" w:cs="Times New Roman"/>
          <w:sz w:val="28"/>
          <w:szCs w:val="28"/>
          <w:shd w:val="clear" w:color="auto" w:fill="FFFFFF"/>
          <w:lang w:val="uk-UA"/>
        </w:rPr>
        <w:t xml:space="preserve">Натомість ґрунтовні дослідження з формування лідерської компетентності майбутніх вихователів ЗДО все ще відсутні, а означена проблема потребує розв’язання в теоретико-методологічній і практичній площинах. </w:t>
      </w:r>
    </w:p>
    <w:p w14:paraId="66DBAA77" w14:textId="77777777" w:rsidR="00C133BC" w:rsidRPr="00C133BC" w:rsidRDefault="00C133BC" w:rsidP="00C133BC">
      <w:pPr>
        <w:spacing w:after="0" w:line="360" w:lineRule="auto"/>
        <w:ind w:firstLine="851"/>
        <w:jc w:val="both"/>
        <w:rPr>
          <w:rFonts w:ascii="Times New Roman" w:hAnsi="Times New Roman" w:cs="Times New Roman"/>
          <w:color w:val="000000"/>
          <w:sz w:val="28"/>
          <w:szCs w:val="28"/>
          <w:lang w:val="uk-UA"/>
        </w:rPr>
      </w:pPr>
      <w:r w:rsidRPr="00C133BC">
        <w:rPr>
          <w:rFonts w:ascii="Times New Roman" w:hAnsi="Times New Roman" w:cs="Times New Roman"/>
          <w:color w:val="000000"/>
          <w:sz w:val="28"/>
          <w:szCs w:val="28"/>
          <w:lang w:val="uk-UA"/>
        </w:rPr>
        <w:t xml:space="preserve">Актуальність проблеми формування лідерської компетентності майбутніх вихователів ЗДО посилюється низкою </w:t>
      </w:r>
      <w:r w:rsidRPr="00C133BC">
        <w:rPr>
          <w:rFonts w:ascii="Times New Roman" w:hAnsi="Times New Roman" w:cs="Times New Roman"/>
          <w:i/>
          <w:color w:val="000000"/>
          <w:sz w:val="28"/>
          <w:szCs w:val="28"/>
          <w:lang w:val="uk-UA"/>
        </w:rPr>
        <w:t>суперечностей</w:t>
      </w:r>
      <w:r w:rsidRPr="00C133BC">
        <w:rPr>
          <w:rFonts w:ascii="Times New Roman" w:hAnsi="Times New Roman" w:cs="Times New Roman"/>
          <w:color w:val="000000"/>
          <w:sz w:val="28"/>
          <w:szCs w:val="28"/>
          <w:lang w:val="uk-UA"/>
        </w:rPr>
        <w:t xml:space="preserve">, між: </w:t>
      </w:r>
    </w:p>
    <w:p w14:paraId="14279137" w14:textId="77777777" w:rsidR="00C133BC" w:rsidRPr="00C133BC" w:rsidRDefault="00C133BC" w:rsidP="00C133BC">
      <w:pPr>
        <w:pStyle w:val="a4"/>
        <w:numPr>
          <w:ilvl w:val="0"/>
          <w:numId w:val="1"/>
        </w:numPr>
        <w:autoSpaceDN w:val="0"/>
        <w:spacing w:after="0" w:line="360" w:lineRule="auto"/>
        <w:ind w:left="0" w:firstLine="851"/>
        <w:jc w:val="both"/>
        <w:rPr>
          <w:rFonts w:ascii="Times New Roman" w:hAnsi="Times New Roman" w:cs="Times New Roman"/>
          <w:sz w:val="28"/>
          <w:szCs w:val="28"/>
          <w:lang w:val="uk-UA"/>
        </w:rPr>
      </w:pPr>
      <w:r w:rsidRPr="00C133BC">
        <w:rPr>
          <w:rFonts w:ascii="Times New Roman" w:hAnsi="Times New Roman" w:cs="Times New Roman"/>
          <w:sz w:val="28"/>
          <w:szCs w:val="28"/>
          <w:lang w:val="uk-UA"/>
        </w:rPr>
        <w:t xml:space="preserve">нагальною потребою сучасності в активних, ініціативних вихователях-лідерах нового покоління з розвинутим критичним мисленням і бажанням стати агентом змін у галузі дошкілля й низьким рівнем престижності професії вихователя в українському суспільстві; </w:t>
      </w:r>
    </w:p>
    <w:p w14:paraId="4CFAB9BB" w14:textId="77777777" w:rsidR="00C133BC" w:rsidRPr="00C133BC" w:rsidRDefault="00C133BC" w:rsidP="00C133BC">
      <w:pPr>
        <w:pStyle w:val="a4"/>
        <w:numPr>
          <w:ilvl w:val="0"/>
          <w:numId w:val="1"/>
        </w:numPr>
        <w:autoSpaceDN w:val="0"/>
        <w:spacing w:after="0" w:line="360" w:lineRule="auto"/>
        <w:ind w:left="0" w:firstLine="851"/>
        <w:jc w:val="both"/>
        <w:rPr>
          <w:rFonts w:ascii="Times New Roman" w:hAnsi="Times New Roman" w:cs="Times New Roman"/>
          <w:color w:val="000000"/>
          <w:sz w:val="28"/>
          <w:szCs w:val="28"/>
          <w:lang w:val="uk-UA"/>
        </w:rPr>
      </w:pPr>
      <w:r w:rsidRPr="00C133BC">
        <w:rPr>
          <w:rFonts w:ascii="Times New Roman" w:hAnsi="Times New Roman" w:cs="Times New Roman"/>
          <w:color w:val="000000"/>
          <w:sz w:val="28"/>
          <w:szCs w:val="28"/>
          <w:lang w:val="uk-UA"/>
        </w:rPr>
        <w:t xml:space="preserve">постійно зростаючими вимогами до професійної підготовки майбутнього вихователя, його здатності оперативно й ефективно діяти в непередбачуваних ситуаціях на основі сформованої лідерської компетентності та недостатнім рівнем методичного забезпечення процесу фахової підготовки в ЗВО, відсутністю його системної організації в напрямку формування лідерської компетентності здобувача; </w:t>
      </w:r>
    </w:p>
    <w:p w14:paraId="49B4111A" w14:textId="77777777" w:rsidR="00C133BC" w:rsidRPr="00C133BC" w:rsidRDefault="00C133BC" w:rsidP="00C133BC">
      <w:pPr>
        <w:pStyle w:val="a4"/>
        <w:numPr>
          <w:ilvl w:val="0"/>
          <w:numId w:val="1"/>
        </w:numPr>
        <w:tabs>
          <w:tab w:val="left" w:pos="1134"/>
          <w:tab w:val="left" w:pos="2977"/>
        </w:tabs>
        <w:autoSpaceDN w:val="0"/>
        <w:spacing w:after="0" w:line="360" w:lineRule="auto"/>
        <w:ind w:left="0" w:firstLine="851"/>
        <w:jc w:val="both"/>
        <w:rPr>
          <w:rFonts w:ascii="Times New Roman" w:hAnsi="Times New Roman" w:cs="Times New Roman"/>
          <w:sz w:val="28"/>
          <w:szCs w:val="28"/>
          <w:lang w:val="uk-UA"/>
        </w:rPr>
      </w:pPr>
      <w:r w:rsidRPr="00C133BC">
        <w:rPr>
          <w:rFonts w:ascii="Times New Roman" w:hAnsi="Times New Roman" w:cs="Times New Roman"/>
          <w:sz w:val="28"/>
          <w:szCs w:val="28"/>
          <w:lang w:val="uk-UA"/>
        </w:rPr>
        <w:t xml:space="preserve"> потенційними можливостями освітнього середовища ЗВО у становленні фахівця-лідера як агента змін і відсутністю спеціально розробленої системи й технології формування лідерської компетентності майбутніх вихователів у фаховій підготовці. </w:t>
      </w:r>
    </w:p>
    <w:p w14:paraId="1C00E7F1" w14:textId="77777777" w:rsidR="00C133BC" w:rsidRPr="00C133BC" w:rsidRDefault="00C133BC" w:rsidP="00C133BC">
      <w:pPr>
        <w:pStyle w:val="a4"/>
        <w:tabs>
          <w:tab w:val="left" w:pos="1134"/>
          <w:tab w:val="left" w:pos="2977"/>
        </w:tabs>
        <w:spacing w:after="0" w:line="360" w:lineRule="auto"/>
        <w:ind w:left="0" w:firstLine="851"/>
        <w:jc w:val="both"/>
        <w:rPr>
          <w:rFonts w:ascii="Times New Roman" w:hAnsi="Times New Roman" w:cs="Times New Roman"/>
          <w:color w:val="000000"/>
          <w:sz w:val="28"/>
          <w:szCs w:val="28"/>
          <w:lang w:val="uk-UA"/>
        </w:rPr>
      </w:pPr>
      <w:r w:rsidRPr="00C133BC">
        <w:rPr>
          <w:rFonts w:ascii="Times New Roman" w:hAnsi="Times New Roman" w:cs="Times New Roman"/>
          <w:color w:val="000000"/>
          <w:sz w:val="28"/>
          <w:szCs w:val="28"/>
          <w:lang w:val="uk-UA"/>
        </w:rPr>
        <w:t xml:space="preserve">Отже, актуальність проблеми, недостатня її розробка на теоретичному й практичному рівнях та означені суперечності зумовили формулювання теми дослідження </w:t>
      </w:r>
      <w:r w:rsidRPr="00C133BC">
        <w:rPr>
          <w:rFonts w:ascii="Times New Roman" w:hAnsi="Times New Roman" w:cs="Times New Roman"/>
          <w:b/>
          <w:color w:val="000000"/>
          <w:sz w:val="28"/>
          <w:szCs w:val="28"/>
          <w:lang w:val="uk-UA"/>
        </w:rPr>
        <w:t>«Формування лідерської компетентності майбутніх вихователів закладів дошкільної освіти у процесі фахової підготовки».</w:t>
      </w:r>
    </w:p>
    <w:p w14:paraId="69CEC5B1" w14:textId="77777777" w:rsidR="00C133BC" w:rsidRPr="00C133BC" w:rsidRDefault="00C133BC" w:rsidP="00C133BC">
      <w:pPr>
        <w:tabs>
          <w:tab w:val="left" w:pos="1134"/>
          <w:tab w:val="left" w:pos="2977"/>
        </w:tabs>
        <w:spacing w:after="0" w:line="360" w:lineRule="auto"/>
        <w:ind w:firstLine="851"/>
        <w:jc w:val="both"/>
        <w:rPr>
          <w:rFonts w:ascii="Times New Roman" w:hAnsi="Times New Roman" w:cs="Times New Roman"/>
          <w:sz w:val="28"/>
          <w:szCs w:val="28"/>
          <w:lang w:val="uk-UA"/>
        </w:rPr>
      </w:pPr>
      <w:r w:rsidRPr="00C133BC">
        <w:rPr>
          <w:rFonts w:ascii="Times New Roman" w:hAnsi="Times New Roman" w:cs="Times New Roman"/>
          <w:b/>
          <w:sz w:val="28"/>
          <w:szCs w:val="28"/>
          <w:lang w:val="uk-UA"/>
        </w:rPr>
        <w:t>Зв</w:t>
      </w:r>
      <w:r w:rsidRPr="00C133BC">
        <w:rPr>
          <w:rFonts w:ascii="Times New Roman" w:hAnsi="Times New Roman" w:cs="Times New Roman"/>
          <w:b/>
          <w:sz w:val="28"/>
          <w:szCs w:val="28"/>
          <w:lang w:val="ru-RU"/>
        </w:rPr>
        <w:t>’</w:t>
      </w:r>
      <w:r w:rsidRPr="00C133BC">
        <w:rPr>
          <w:rFonts w:ascii="Times New Roman" w:hAnsi="Times New Roman" w:cs="Times New Roman"/>
          <w:b/>
          <w:sz w:val="28"/>
          <w:szCs w:val="28"/>
          <w:lang w:val="uk-UA"/>
        </w:rPr>
        <w:t xml:space="preserve">язок роботи з науковими програмами, планами, темами. </w:t>
      </w:r>
      <w:r w:rsidRPr="00C133BC">
        <w:rPr>
          <w:rFonts w:ascii="Times New Roman" w:hAnsi="Times New Roman" w:cs="Times New Roman"/>
          <w:sz w:val="28"/>
          <w:szCs w:val="28"/>
          <w:lang w:val="uk-UA"/>
        </w:rPr>
        <w:t>Дослідження виконане відповідно до наукової теми кафедри розвитку дитини раннього і дошкільного віку (раніше ‒ кафедри дошкільної та початкової освіти) Державного закладу «Луганський національний університет імені Тараса Шевченка»: «Система підготовки професійно компетентних фахівців з дошкільної та початкової освіти» (номер державної реєстрації 0104</w:t>
      </w:r>
      <w:r w:rsidRPr="00C133BC">
        <w:rPr>
          <w:rFonts w:ascii="Times New Roman" w:hAnsi="Times New Roman" w:cs="Times New Roman"/>
          <w:sz w:val="28"/>
          <w:szCs w:val="28"/>
        </w:rPr>
        <w:t>U</w:t>
      </w:r>
      <w:r w:rsidRPr="00C133BC">
        <w:rPr>
          <w:rFonts w:ascii="Times New Roman" w:hAnsi="Times New Roman" w:cs="Times New Roman"/>
          <w:sz w:val="28"/>
          <w:szCs w:val="28"/>
          <w:lang w:val="uk-UA"/>
        </w:rPr>
        <w:t>005504). Тему роботи затверджено Вченою радою ДЗ «Луганський національний університет імені Тараса Шевченка (протокол № 4 від 24.11.2023 р.).</w:t>
      </w:r>
    </w:p>
    <w:p w14:paraId="3C82F988" w14:textId="77777777" w:rsidR="00C133BC" w:rsidRPr="00C133BC" w:rsidRDefault="00C133BC" w:rsidP="00C133BC">
      <w:pPr>
        <w:spacing w:after="0" w:line="360" w:lineRule="auto"/>
        <w:ind w:firstLine="851"/>
        <w:jc w:val="both"/>
        <w:rPr>
          <w:rFonts w:ascii="Times New Roman" w:hAnsi="Times New Roman" w:cs="Times New Roman"/>
          <w:sz w:val="28"/>
          <w:szCs w:val="28"/>
          <w:lang w:val="uk-UA"/>
        </w:rPr>
      </w:pPr>
      <w:r w:rsidRPr="00C133BC">
        <w:rPr>
          <w:rFonts w:ascii="Times New Roman" w:hAnsi="Times New Roman" w:cs="Times New Roman"/>
          <w:b/>
          <w:sz w:val="28"/>
          <w:szCs w:val="28"/>
          <w:lang w:val="uk-UA"/>
        </w:rPr>
        <w:t>Об’єкт дослідження –</w:t>
      </w:r>
      <w:r w:rsidRPr="00C133BC">
        <w:rPr>
          <w:rFonts w:ascii="Times New Roman" w:hAnsi="Times New Roman" w:cs="Times New Roman"/>
          <w:sz w:val="28"/>
          <w:szCs w:val="28"/>
          <w:lang w:val="uk-UA"/>
        </w:rPr>
        <w:t xml:space="preserve"> процес фахової підготовки майбутніх вихователів ЗДО</w:t>
      </w:r>
      <w:r w:rsidRPr="00C133BC">
        <w:rPr>
          <w:rFonts w:ascii="Times New Roman" w:hAnsi="Times New Roman" w:cs="Times New Roman"/>
          <w:bCs/>
          <w:sz w:val="28"/>
          <w:szCs w:val="28"/>
          <w:lang w:val="uk-UA"/>
        </w:rPr>
        <w:t>.</w:t>
      </w:r>
    </w:p>
    <w:p w14:paraId="07ABB545" w14:textId="77777777" w:rsidR="00C133BC" w:rsidRPr="00C133BC" w:rsidRDefault="00C133BC" w:rsidP="00C133BC">
      <w:pPr>
        <w:spacing w:after="0" w:line="360" w:lineRule="auto"/>
        <w:ind w:firstLine="851"/>
        <w:jc w:val="both"/>
        <w:rPr>
          <w:rFonts w:ascii="Times New Roman" w:hAnsi="Times New Roman" w:cs="Times New Roman"/>
          <w:bCs/>
          <w:sz w:val="28"/>
          <w:szCs w:val="28"/>
          <w:lang w:val="uk-UA"/>
        </w:rPr>
      </w:pPr>
      <w:r w:rsidRPr="00C133BC">
        <w:rPr>
          <w:rFonts w:ascii="Times New Roman" w:hAnsi="Times New Roman" w:cs="Times New Roman"/>
          <w:b/>
          <w:sz w:val="28"/>
          <w:szCs w:val="28"/>
          <w:lang w:val="uk-UA"/>
        </w:rPr>
        <w:t>Предмет</w:t>
      </w:r>
      <w:r w:rsidRPr="00C133BC">
        <w:rPr>
          <w:rFonts w:ascii="Times New Roman" w:hAnsi="Times New Roman" w:cs="Times New Roman"/>
          <w:sz w:val="28"/>
          <w:szCs w:val="28"/>
          <w:lang w:val="uk-UA"/>
        </w:rPr>
        <w:t xml:space="preserve"> </w:t>
      </w:r>
      <w:r w:rsidRPr="00C133BC">
        <w:rPr>
          <w:rFonts w:ascii="Times New Roman" w:hAnsi="Times New Roman" w:cs="Times New Roman"/>
          <w:b/>
          <w:sz w:val="28"/>
          <w:szCs w:val="28"/>
          <w:lang w:val="uk-UA"/>
        </w:rPr>
        <w:t>дослідження</w:t>
      </w:r>
      <w:r w:rsidRPr="00C133BC">
        <w:rPr>
          <w:rFonts w:ascii="Times New Roman" w:hAnsi="Times New Roman" w:cs="Times New Roman"/>
          <w:sz w:val="28"/>
          <w:szCs w:val="28"/>
          <w:lang w:val="uk-UA"/>
        </w:rPr>
        <w:t xml:space="preserve"> – технологія формування лідерської компетентності </w:t>
      </w:r>
      <w:r w:rsidRPr="00C133BC">
        <w:rPr>
          <w:rFonts w:ascii="Times New Roman" w:hAnsi="Times New Roman" w:cs="Times New Roman"/>
          <w:bCs/>
          <w:sz w:val="28"/>
          <w:szCs w:val="28"/>
          <w:lang w:val="uk-UA"/>
        </w:rPr>
        <w:t>майбутніх вихователів ЗДО у процесі фахової підготовки.</w:t>
      </w:r>
    </w:p>
    <w:p w14:paraId="6155C9E4" w14:textId="77777777" w:rsidR="00C133BC" w:rsidRPr="00C133BC" w:rsidRDefault="00C133BC" w:rsidP="00C133BC">
      <w:pPr>
        <w:spacing w:after="0" w:line="360" w:lineRule="auto"/>
        <w:ind w:firstLine="851"/>
        <w:jc w:val="both"/>
        <w:rPr>
          <w:rFonts w:ascii="Times New Roman" w:hAnsi="Times New Roman" w:cs="Times New Roman"/>
          <w:bCs/>
          <w:sz w:val="28"/>
          <w:szCs w:val="28"/>
          <w:lang w:val="uk-UA"/>
        </w:rPr>
      </w:pPr>
      <w:r w:rsidRPr="00C133BC">
        <w:rPr>
          <w:rFonts w:ascii="Times New Roman" w:hAnsi="Times New Roman" w:cs="Times New Roman"/>
          <w:b/>
          <w:sz w:val="28"/>
          <w:szCs w:val="28"/>
          <w:lang w:val="uk-UA"/>
        </w:rPr>
        <w:t>Мета дослідження</w:t>
      </w:r>
      <w:r w:rsidRPr="00C133BC">
        <w:rPr>
          <w:rFonts w:ascii="Times New Roman" w:hAnsi="Times New Roman" w:cs="Times New Roman"/>
          <w:sz w:val="28"/>
          <w:szCs w:val="28"/>
          <w:lang w:val="uk-UA"/>
        </w:rPr>
        <w:t xml:space="preserve">: теоретично обґрунтувати й експериментально перевірити ефективність технології формування лідерської компетентності </w:t>
      </w:r>
      <w:r w:rsidRPr="00C133BC">
        <w:rPr>
          <w:rFonts w:ascii="Times New Roman" w:hAnsi="Times New Roman" w:cs="Times New Roman"/>
          <w:bCs/>
          <w:sz w:val="28"/>
          <w:szCs w:val="28"/>
          <w:lang w:val="uk-UA"/>
        </w:rPr>
        <w:t>майбутніх вихователів ЗДО у процесі фахової підготовки.</w:t>
      </w:r>
    </w:p>
    <w:p w14:paraId="332F2804" w14:textId="77777777" w:rsidR="00C133BC" w:rsidRPr="00C133BC" w:rsidRDefault="00C133BC" w:rsidP="00C133BC">
      <w:pPr>
        <w:tabs>
          <w:tab w:val="left" w:pos="1134"/>
          <w:tab w:val="left" w:pos="2977"/>
        </w:tabs>
        <w:spacing w:after="0" w:line="360" w:lineRule="auto"/>
        <w:ind w:firstLine="851"/>
        <w:jc w:val="both"/>
        <w:rPr>
          <w:rFonts w:ascii="Times New Roman" w:hAnsi="Times New Roman" w:cs="Times New Roman"/>
          <w:sz w:val="28"/>
          <w:szCs w:val="28"/>
          <w:lang w:val="uk-UA"/>
        </w:rPr>
      </w:pPr>
      <w:r w:rsidRPr="00C133BC">
        <w:rPr>
          <w:rFonts w:ascii="Times New Roman" w:hAnsi="Times New Roman" w:cs="Times New Roman"/>
          <w:sz w:val="28"/>
          <w:szCs w:val="28"/>
          <w:lang w:val="uk-UA"/>
        </w:rPr>
        <w:t xml:space="preserve">Відповідно до мети сформульовано такі </w:t>
      </w:r>
      <w:r w:rsidRPr="00C133BC">
        <w:rPr>
          <w:rFonts w:ascii="Times New Roman" w:hAnsi="Times New Roman" w:cs="Times New Roman"/>
          <w:b/>
          <w:sz w:val="28"/>
          <w:szCs w:val="28"/>
          <w:lang w:val="uk-UA"/>
        </w:rPr>
        <w:t>завдання</w:t>
      </w:r>
      <w:r w:rsidRPr="00C133BC">
        <w:rPr>
          <w:rFonts w:ascii="Times New Roman" w:hAnsi="Times New Roman" w:cs="Times New Roman"/>
          <w:sz w:val="28"/>
          <w:szCs w:val="28"/>
          <w:lang w:val="uk-UA"/>
        </w:rPr>
        <w:t xml:space="preserve">: </w:t>
      </w:r>
    </w:p>
    <w:p w14:paraId="331EE26B" w14:textId="77777777" w:rsidR="00C133BC" w:rsidRPr="00C133BC" w:rsidRDefault="00C133BC" w:rsidP="00C133BC">
      <w:pPr>
        <w:spacing w:after="0" w:line="360" w:lineRule="auto"/>
        <w:ind w:firstLine="708"/>
        <w:jc w:val="both"/>
        <w:rPr>
          <w:rFonts w:ascii="Times New Roman" w:hAnsi="Times New Roman" w:cs="Times New Roman"/>
          <w:sz w:val="28"/>
          <w:szCs w:val="28"/>
          <w:lang w:val="uk-UA"/>
        </w:rPr>
      </w:pPr>
      <w:r w:rsidRPr="00C133BC">
        <w:rPr>
          <w:rFonts w:ascii="Times New Roman" w:hAnsi="Times New Roman" w:cs="Times New Roman"/>
          <w:sz w:val="28"/>
          <w:szCs w:val="28"/>
          <w:lang w:val="uk-UA"/>
        </w:rPr>
        <w:t>1. Визначити й схарактеризувати методологічні засади проблеми формування лідерської компетентності майбутніх вихователів ЗДО у фаховій підготовці.</w:t>
      </w:r>
    </w:p>
    <w:p w14:paraId="42E0E8DB" w14:textId="77777777" w:rsidR="00C133BC" w:rsidRPr="00C133BC" w:rsidRDefault="00C133BC" w:rsidP="00C133BC">
      <w:pPr>
        <w:spacing w:after="0" w:line="360" w:lineRule="auto"/>
        <w:ind w:firstLine="708"/>
        <w:jc w:val="both"/>
        <w:rPr>
          <w:rFonts w:ascii="Times New Roman" w:hAnsi="Times New Roman" w:cs="Times New Roman"/>
          <w:sz w:val="28"/>
          <w:szCs w:val="28"/>
          <w:lang w:val="uk-UA"/>
        </w:rPr>
      </w:pPr>
      <w:r w:rsidRPr="00C133BC">
        <w:rPr>
          <w:rFonts w:ascii="Times New Roman" w:hAnsi="Times New Roman" w:cs="Times New Roman"/>
          <w:sz w:val="28"/>
          <w:szCs w:val="28"/>
          <w:lang w:val="uk-UA"/>
        </w:rPr>
        <w:t>2. Дослідити сутність і структуру лідерської компетентності майбутніх вихователів ЗДО.</w:t>
      </w:r>
    </w:p>
    <w:p w14:paraId="4951E60F" w14:textId="77777777" w:rsidR="00C133BC" w:rsidRPr="00C133BC" w:rsidRDefault="00C133BC" w:rsidP="00C133BC">
      <w:pPr>
        <w:spacing w:after="0" w:line="360" w:lineRule="auto"/>
        <w:ind w:firstLine="708"/>
        <w:jc w:val="both"/>
        <w:rPr>
          <w:rFonts w:ascii="Times New Roman" w:hAnsi="Times New Roman" w:cs="Times New Roman"/>
          <w:sz w:val="28"/>
          <w:szCs w:val="28"/>
          <w:lang w:val="uk-UA"/>
        </w:rPr>
      </w:pPr>
      <w:r w:rsidRPr="00C133BC">
        <w:rPr>
          <w:rFonts w:ascii="Times New Roman" w:hAnsi="Times New Roman" w:cs="Times New Roman"/>
          <w:sz w:val="28"/>
          <w:szCs w:val="28"/>
          <w:lang w:val="uk-UA"/>
        </w:rPr>
        <w:t>3. Науково обґрунтувати й змоделювати технологію формування лідерської компетентності майбутніх вихователів ЗДО у фаховій підготовці.</w:t>
      </w:r>
    </w:p>
    <w:p w14:paraId="65F3B8BF" w14:textId="77777777" w:rsidR="00C133BC" w:rsidRPr="00C133BC" w:rsidRDefault="00C133BC" w:rsidP="00C133BC">
      <w:pPr>
        <w:spacing w:after="0" w:line="360" w:lineRule="auto"/>
        <w:ind w:firstLine="708"/>
        <w:jc w:val="both"/>
        <w:rPr>
          <w:rFonts w:ascii="Times New Roman" w:hAnsi="Times New Roman" w:cs="Times New Roman"/>
          <w:sz w:val="28"/>
          <w:szCs w:val="28"/>
          <w:lang w:val="uk-UA"/>
        </w:rPr>
      </w:pPr>
      <w:r w:rsidRPr="00C133BC">
        <w:rPr>
          <w:rFonts w:ascii="Times New Roman" w:hAnsi="Times New Roman" w:cs="Times New Roman"/>
          <w:sz w:val="28"/>
          <w:szCs w:val="28"/>
          <w:lang w:val="uk-UA"/>
        </w:rPr>
        <w:t>4. Проаналізувати сучасний стан сформованості лідерської компетентності майбутніх вихователів ЗДО на основі визначеного критеріально-діагностичного інструментарію.</w:t>
      </w:r>
    </w:p>
    <w:p w14:paraId="5203556C" w14:textId="77777777" w:rsidR="00C133BC" w:rsidRPr="00C133BC" w:rsidRDefault="00C133BC" w:rsidP="00C133BC">
      <w:pPr>
        <w:spacing w:after="0" w:line="360" w:lineRule="auto"/>
        <w:ind w:firstLine="708"/>
        <w:jc w:val="both"/>
        <w:rPr>
          <w:rFonts w:ascii="Times New Roman" w:hAnsi="Times New Roman" w:cs="Times New Roman"/>
          <w:sz w:val="28"/>
          <w:szCs w:val="28"/>
          <w:lang w:val="uk-UA"/>
        </w:rPr>
      </w:pPr>
      <w:r w:rsidRPr="00C133BC">
        <w:rPr>
          <w:rFonts w:ascii="Times New Roman" w:hAnsi="Times New Roman" w:cs="Times New Roman"/>
          <w:sz w:val="28"/>
          <w:szCs w:val="28"/>
          <w:lang w:val="uk-UA"/>
        </w:rPr>
        <w:t>5. Упровадити технологію формування лідерської компетентності майбутніх вихователів ЗДО у процес фахової підготовки й перевірити її ефективність.</w:t>
      </w:r>
    </w:p>
    <w:p w14:paraId="64F0E87F" w14:textId="77777777" w:rsidR="00C133BC" w:rsidRPr="00C133BC" w:rsidRDefault="00C133BC" w:rsidP="00C133BC">
      <w:pPr>
        <w:spacing w:after="0" w:line="360" w:lineRule="auto"/>
        <w:ind w:firstLine="851"/>
        <w:jc w:val="both"/>
        <w:rPr>
          <w:rFonts w:ascii="Times New Roman" w:hAnsi="Times New Roman" w:cs="Times New Roman"/>
          <w:sz w:val="28"/>
          <w:szCs w:val="28"/>
          <w:lang w:val="uk-UA"/>
        </w:rPr>
      </w:pPr>
      <w:r w:rsidRPr="00C133BC">
        <w:rPr>
          <w:rFonts w:ascii="Times New Roman" w:hAnsi="Times New Roman" w:cs="Times New Roman"/>
          <w:b/>
          <w:sz w:val="28"/>
          <w:szCs w:val="28"/>
          <w:lang w:val="uk-UA"/>
        </w:rPr>
        <w:t xml:space="preserve">Гіпотеза дослідження </w:t>
      </w:r>
      <w:r w:rsidRPr="00C133BC">
        <w:rPr>
          <w:rFonts w:ascii="Times New Roman" w:hAnsi="Times New Roman" w:cs="Times New Roman"/>
          <w:sz w:val="28"/>
          <w:szCs w:val="28"/>
          <w:lang w:val="uk-UA"/>
        </w:rPr>
        <w:t>ґрунтується на</w:t>
      </w:r>
      <w:r w:rsidRPr="00C133BC">
        <w:rPr>
          <w:rFonts w:ascii="Times New Roman" w:hAnsi="Times New Roman" w:cs="Times New Roman"/>
          <w:b/>
          <w:sz w:val="28"/>
          <w:szCs w:val="28"/>
          <w:lang w:val="uk-UA"/>
        </w:rPr>
        <w:t xml:space="preserve"> </w:t>
      </w:r>
      <w:r w:rsidRPr="00C133BC">
        <w:rPr>
          <w:rFonts w:ascii="Times New Roman" w:hAnsi="Times New Roman" w:cs="Times New Roman"/>
          <w:sz w:val="28"/>
          <w:szCs w:val="28"/>
          <w:lang w:val="uk-UA"/>
        </w:rPr>
        <w:t xml:space="preserve">припущенні про те, що формування лідерської компетентності майбутніх вихователів ЗДО стане ефективним, якщо науково обґрунтувати, змоделювати й упровадити у фахову підготовку спеціальну педагогічну технологію, яка б інтегрувала в собі цільовий, концептуальний, суб’єктний, змістовий, інструментальний і результативний компоненти, що спрямовані на формування лідерської компетентності майбутнього вихователя шляхом послідовно реалізованих етапів: пропедевтичного, мотиваційного, основного й творчого. </w:t>
      </w:r>
    </w:p>
    <w:p w14:paraId="09144F4B" w14:textId="77777777" w:rsidR="00C133BC" w:rsidRPr="00C133BC" w:rsidRDefault="00C133BC" w:rsidP="00C133BC">
      <w:pPr>
        <w:tabs>
          <w:tab w:val="left" w:pos="5954"/>
        </w:tabs>
        <w:spacing w:after="0" w:line="360" w:lineRule="auto"/>
        <w:ind w:firstLine="851"/>
        <w:jc w:val="both"/>
        <w:rPr>
          <w:rFonts w:ascii="Times New Roman" w:hAnsi="Times New Roman" w:cs="Times New Roman"/>
          <w:sz w:val="28"/>
          <w:szCs w:val="28"/>
          <w:lang w:val="uk-UA"/>
        </w:rPr>
      </w:pPr>
      <w:r w:rsidRPr="00C133BC">
        <w:rPr>
          <w:rFonts w:ascii="Times New Roman" w:hAnsi="Times New Roman" w:cs="Times New Roman"/>
          <w:b/>
          <w:sz w:val="28"/>
          <w:szCs w:val="28"/>
          <w:lang w:val="uk-UA"/>
        </w:rPr>
        <w:t xml:space="preserve">Методологічну основу дослідження становлять </w:t>
      </w:r>
      <w:r w:rsidRPr="00C133BC">
        <w:rPr>
          <w:rFonts w:ascii="Times New Roman" w:hAnsi="Times New Roman" w:cs="Times New Roman"/>
          <w:sz w:val="28"/>
          <w:szCs w:val="28"/>
          <w:lang w:val="uk-UA"/>
        </w:rPr>
        <w:t>провідні ідеї ціннісно-смислової освітньої парадигми у фаховій підготовці майбутніх вихователів; концептуальні положення теорії лідерства, взаємозв’язку теорії й практики у процесі фахової підготовки майбутніх вихователів ЗДО; психологічні положення про чинники та механізми становлення лідерської компетентності особистості, формування лідерських якостей; визначальну роль діяльності в процесі формування лідерської компетентності шляхом становлення суб’єктної позиції здобувача в освітньому процесі; базові положення низки наукових підходів, зокрема: акмеологічного, компетентнісного, суб᾽єкт-суб᾽єктного, діяльнісного, середовищного й технологічного.</w:t>
      </w:r>
    </w:p>
    <w:p w14:paraId="6B32AD16" w14:textId="77777777" w:rsidR="00C133BC" w:rsidRPr="00C133BC" w:rsidRDefault="00C133BC" w:rsidP="00C133BC">
      <w:pPr>
        <w:tabs>
          <w:tab w:val="left" w:pos="5954"/>
        </w:tabs>
        <w:spacing w:after="0" w:line="360" w:lineRule="auto"/>
        <w:ind w:firstLine="851"/>
        <w:jc w:val="both"/>
        <w:rPr>
          <w:rFonts w:ascii="Times New Roman" w:hAnsi="Times New Roman" w:cs="Times New Roman"/>
          <w:color w:val="FF0000"/>
          <w:sz w:val="28"/>
          <w:szCs w:val="28"/>
          <w:lang w:val="uk-UA"/>
        </w:rPr>
      </w:pPr>
      <w:r w:rsidRPr="00C133BC">
        <w:rPr>
          <w:rFonts w:ascii="Times New Roman" w:hAnsi="Times New Roman" w:cs="Times New Roman"/>
          <w:b/>
          <w:color w:val="000000"/>
          <w:sz w:val="28"/>
          <w:szCs w:val="28"/>
          <w:lang w:val="uk-UA"/>
        </w:rPr>
        <w:t>Теоретичною основою</w:t>
      </w:r>
      <w:r w:rsidRPr="00C133BC">
        <w:rPr>
          <w:rFonts w:ascii="Times New Roman" w:hAnsi="Times New Roman" w:cs="Times New Roman"/>
          <w:color w:val="000000"/>
          <w:sz w:val="28"/>
          <w:szCs w:val="28"/>
          <w:lang w:val="uk-UA"/>
        </w:rPr>
        <w:t xml:space="preserve"> дослідження слугували наукові студії, присвячені проблемі професійної й фахової підготовки майбутніх вихователів ЗДО (</w:t>
      </w:r>
      <w:r w:rsidRPr="00C133BC">
        <w:rPr>
          <w:rFonts w:ascii="Times New Roman" w:hAnsi="Times New Roman" w:cs="Times New Roman"/>
          <w:sz w:val="28"/>
          <w:szCs w:val="28"/>
          <w:lang w:val="uk-UA" w:eastAsia="uk-UA"/>
        </w:rPr>
        <w:t xml:space="preserve">Л. Артемова, С. Бадер, Г. Бєлєнька, О. Богініч, А. Богуш, Н. Гавриш, І. Дичківська, Т. Жаровцева, Л. Загородня, К. Крутій, Н. Лисенко, О. Листопад, І. Луценко, Т. Поніманська, Т. Степанова, Т. Танько </w:t>
      </w:r>
      <w:r w:rsidRPr="00C133BC">
        <w:rPr>
          <w:rFonts w:ascii="Times New Roman" w:hAnsi="Times New Roman" w:cs="Times New Roman"/>
          <w:color w:val="000000"/>
          <w:sz w:val="28"/>
          <w:szCs w:val="28"/>
          <w:lang w:val="uk-UA"/>
        </w:rPr>
        <w:t xml:space="preserve">та ін.); роботи, присвячені проблемам формування лідерства, лідерської позиції, лідерських якостей майбутніх педагогів </w:t>
      </w:r>
      <w:r w:rsidRPr="00C133BC">
        <w:rPr>
          <w:rFonts w:ascii="Times New Roman" w:hAnsi="Times New Roman" w:cs="Times New Roman"/>
          <w:sz w:val="28"/>
          <w:szCs w:val="28"/>
          <w:lang w:val="uk-UA"/>
        </w:rPr>
        <w:t>загалом (</w:t>
      </w:r>
      <w:r w:rsidRPr="00C133BC">
        <w:rPr>
          <w:rFonts w:ascii="Times New Roman" w:hAnsi="Times New Roman" w:cs="Times New Roman"/>
          <w:sz w:val="28"/>
          <w:szCs w:val="28"/>
          <w:lang w:val="uk-UA" w:eastAsia="uk-UA"/>
        </w:rPr>
        <w:t>Д. Алфімов, В. Бортнікова, Б. Головешко, Т. Гура, Ю. Кращенко, В. Мороз</w:t>
      </w:r>
      <w:r w:rsidRPr="00C133BC">
        <w:rPr>
          <w:rFonts w:ascii="Times New Roman" w:hAnsi="Times New Roman" w:cs="Times New Roman"/>
          <w:sz w:val="28"/>
          <w:szCs w:val="28"/>
          <w:lang w:val="uk-UA"/>
        </w:rPr>
        <w:t>) і майбутніх вихователів зокрема (М. Астахова, К. Волинець, Ю. Волинець, М. Машовець І. Мельник, М. Отич, М. Плескач, Н. Стадник, О. Товканець, О. Шевандріна).</w:t>
      </w:r>
    </w:p>
    <w:p w14:paraId="122711B7" w14:textId="77777777" w:rsidR="00C133BC" w:rsidRPr="00C133BC" w:rsidRDefault="00C133BC" w:rsidP="00C133BC">
      <w:pPr>
        <w:spacing w:after="0" w:line="360" w:lineRule="auto"/>
        <w:ind w:firstLine="851"/>
        <w:jc w:val="both"/>
        <w:rPr>
          <w:rFonts w:ascii="Times New Roman" w:hAnsi="Times New Roman" w:cs="Times New Roman"/>
          <w:bCs/>
          <w:sz w:val="28"/>
          <w:szCs w:val="28"/>
          <w:lang w:val="uk-UA" w:eastAsia="ru-RU"/>
        </w:rPr>
      </w:pPr>
      <w:r w:rsidRPr="00C133BC">
        <w:rPr>
          <w:rFonts w:ascii="Times New Roman" w:hAnsi="Times New Roman" w:cs="Times New Roman"/>
          <w:bCs/>
          <w:sz w:val="28"/>
          <w:szCs w:val="28"/>
          <w:lang w:val="uk-UA"/>
        </w:rPr>
        <w:t xml:space="preserve">Відповідно до мети та завдань дослідження використано комплекс </w:t>
      </w:r>
      <w:r w:rsidRPr="00C133BC">
        <w:rPr>
          <w:rFonts w:ascii="Times New Roman" w:hAnsi="Times New Roman" w:cs="Times New Roman"/>
          <w:b/>
          <w:sz w:val="28"/>
          <w:szCs w:val="28"/>
          <w:lang w:val="uk-UA"/>
        </w:rPr>
        <w:t>методів</w:t>
      </w:r>
      <w:r w:rsidRPr="00C133BC">
        <w:rPr>
          <w:rFonts w:ascii="Times New Roman" w:hAnsi="Times New Roman" w:cs="Times New Roman"/>
          <w:bCs/>
          <w:sz w:val="28"/>
          <w:szCs w:val="28"/>
          <w:lang w:val="uk-UA"/>
        </w:rPr>
        <w:t>:</w:t>
      </w:r>
    </w:p>
    <w:p w14:paraId="7FDF6288" w14:textId="77777777" w:rsidR="00C133BC" w:rsidRPr="00C133BC" w:rsidRDefault="00C133BC" w:rsidP="00C133BC">
      <w:pPr>
        <w:spacing w:after="0" w:line="360" w:lineRule="auto"/>
        <w:ind w:firstLine="851"/>
        <w:jc w:val="both"/>
        <w:rPr>
          <w:rFonts w:ascii="Times New Roman" w:hAnsi="Times New Roman" w:cs="Times New Roman"/>
          <w:sz w:val="28"/>
          <w:szCs w:val="28"/>
          <w:lang w:val="uk-UA"/>
        </w:rPr>
      </w:pPr>
      <w:r w:rsidRPr="00C133BC">
        <w:rPr>
          <w:rFonts w:ascii="Times New Roman" w:hAnsi="Times New Roman" w:cs="Times New Roman"/>
          <w:i/>
          <w:sz w:val="28"/>
          <w:szCs w:val="28"/>
          <w:lang w:val="uk-UA"/>
        </w:rPr>
        <w:t>‒ теоретичні</w:t>
      </w:r>
      <w:r w:rsidRPr="00C133BC">
        <w:rPr>
          <w:rFonts w:ascii="Times New Roman" w:hAnsi="Times New Roman" w:cs="Times New Roman"/>
          <w:sz w:val="28"/>
          <w:szCs w:val="28"/>
          <w:lang w:val="uk-UA"/>
        </w:rPr>
        <w:t>: аналіз наукової психолого-педагогічної літератури для з’ясування стану розробленості теми; нормативно-правових документів для виявлення проблем досліджуваного феномену; синтез, класифікація, узагальнення для розуміння сутності й структури лідерської компетентності майбутніх вихователів; моделювання й проєктування для обґрунтування технології формування лідерської компетентності майбутніх вихователів у процесі фахової підготовки;</w:t>
      </w:r>
    </w:p>
    <w:p w14:paraId="37D3FF6E" w14:textId="77777777" w:rsidR="00C133BC" w:rsidRPr="00C133BC" w:rsidRDefault="00C133BC" w:rsidP="00C133BC">
      <w:pPr>
        <w:spacing w:after="0" w:line="360" w:lineRule="auto"/>
        <w:ind w:firstLine="851"/>
        <w:jc w:val="both"/>
        <w:rPr>
          <w:rFonts w:ascii="Times New Roman" w:hAnsi="Times New Roman" w:cs="Times New Roman"/>
          <w:sz w:val="28"/>
          <w:szCs w:val="28"/>
          <w:lang w:val="uk-UA"/>
        </w:rPr>
      </w:pPr>
      <w:r w:rsidRPr="00C133BC">
        <w:rPr>
          <w:rFonts w:ascii="Times New Roman" w:hAnsi="Times New Roman" w:cs="Times New Roman"/>
          <w:sz w:val="28"/>
          <w:szCs w:val="28"/>
          <w:lang w:val="uk-UA"/>
        </w:rPr>
        <w:t xml:space="preserve">‒ </w:t>
      </w:r>
      <w:r w:rsidRPr="00C133BC">
        <w:rPr>
          <w:rFonts w:ascii="Times New Roman" w:hAnsi="Times New Roman" w:cs="Times New Roman"/>
          <w:i/>
          <w:sz w:val="28"/>
          <w:szCs w:val="28"/>
          <w:lang w:val="uk-UA"/>
        </w:rPr>
        <w:t>емпіричні:</w:t>
      </w:r>
      <w:r w:rsidRPr="00C133BC">
        <w:rPr>
          <w:rFonts w:ascii="Times New Roman" w:hAnsi="Times New Roman" w:cs="Times New Roman"/>
          <w:sz w:val="28"/>
          <w:szCs w:val="28"/>
          <w:lang w:val="uk-UA"/>
        </w:rPr>
        <w:t xml:space="preserve"> педагогічний експеримент (констатувальний, формувальний, контрольний) з метою перевірки ефективності технології формування лідерської компетентності майбутніх вихователів у процесі фахової підготовки; анкетування, бесіда, опитування, практичні вправи, тестування майбутніх вихователів ЗДО для діагностики первинного й остаточного рівнів сформованості лідерської компетентності майбутніх вихователів ЗДО;</w:t>
      </w:r>
    </w:p>
    <w:p w14:paraId="5AFAFAE6" w14:textId="77777777" w:rsidR="00C133BC" w:rsidRPr="00C133BC" w:rsidRDefault="00C133BC" w:rsidP="00C133BC">
      <w:pPr>
        <w:spacing w:after="0" w:line="360" w:lineRule="auto"/>
        <w:ind w:firstLine="851"/>
        <w:jc w:val="both"/>
        <w:rPr>
          <w:rFonts w:ascii="Times New Roman" w:hAnsi="Times New Roman" w:cs="Times New Roman"/>
          <w:iCs/>
          <w:sz w:val="28"/>
          <w:szCs w:val="28"/>
          <w:lang w:val="uk-UA"/>
        </w:rPr>
      </w:pPr>
      <w:r w:rsidRPr="00C133BC">
        <w:rPr>
          <w:rFonts w:ascii="Times New Roman" w:hAnsi="Times New Roman" w:cs="Times New Roman"/>
          <w:i/>
          <w:iCs/>
          <w:sz w:val="28"/>
          <w:szCs w:val="28"/>
          <w:lang w:val="uk-UA"/>
        </w:rPr>
        <w:t xml:space="preserve">‒ методи математичної обробки одержаних результатів </w:t>
      </w:r>
      <w:r w:rsidRPr="00C133BC">
        <w:rPr>
          <w:rFonts w:ascii="Times New Roman" w:hAnsi="Times New Roman" w:cs="Times New Roman"/>
          <w:iCs/>
          <w:sz w:val="28"/>
          <w:szCs w:val="28"/>
          <w:lang w:val="uk-UA"/>
        </w:rPr>
        <w:t xml:space="preserve">для підтвердження валідності отриманих даних. </w:t>
      </w:r>
    </w:p>
    <w:p w14:paraId="69781E85" w14:textId="77777777" w:rsidR="00C133BC" w:rsidRPr="00C133BC" w:rsidRDefault="00C133BC" w:rsidP="00C133BC">
      <w:pPr>
        <w:spacing w:after="0" w:line="360" w:lineRule="auto"/>
        <w:ind w:firstLine="851"/>
        <w:jc w:val="both"/>
        <w:rPr>
          <w:rFonts w:ascii="Times New Roman" w:hAnsi="Times New Roman" w:cs="Times New Roman"/>
          <w:b/>
          <w:sz w:val="28"/>
          <w:szCs w:val="28"/>
          <w:lang w:val="uk-UA"/>
        </w:rPr>
      </w:pPr>
      <w:r w:rsidRPr="00C133BC">
        <w:rPr>
          <w:rFonts w:ascii="Times New Roman" w:eastAsia="Times New Roman,Bold" w:hAnsi="Times New Roman" w:cs="Times New Roman"/>
          <w:sz w:val="28"/>
          <w:szCs w:val="28"/>
          <w:lang w:val="uk-UA"/>
        </w:rPr>
        <w:t xml:space="preserve">Такий комплексний підхід забезпечує проведення всебічного аналізу обраної проблеми й презентації відповідних результатів. </w:t>
      </w:r>
    </w:p>
    <w:p w14:paraId="4037D3C5" w14:textId="77777777" w:rsidR="00C133BC" w:rsidRPr="00C133BC" w:rsidRDefault="00C133BC" w:rsidP="00C133BC">
      <w:pPr>
        <w:spacing w:after="0" w:line="360" w:lineRule="auto"/>
        <w:ind w:firstLine="851"/>
        <w:jc w:val="both"/>
        <w:rPr>
          <w:rFonts w:ascii="Times New Roman" w:hAnsi="Times New Roman" w:cs="Times New Roman"/>
          <w:i/>
          <w:sz w:val="28"/>
          <w:szCs w:val="28"/>
          <w:lang w:val="uk-UA"/>
        </w:rPr>
      </w:pPr>
      <w:r w:rsidRPr="00C133BC">
        <w:rPr>
          <w:rFonts w:ascii="Times New Roman" w:hAnsi="Times New Roman" w:cs="Times New Roman"/>
          <w:b/>
          <w:bCs/>
          <w:sz w:val="28"/>
          <w:szCs w:val="28"/>
          <w:lang w:val="uk-UA"/>
        </w:rPr>
        <w:t>Експериментальна база дослідження.</w:t>
      </w:r>
      <w:r w:rsidRPr="00C133BC">
        <w:rPr>
          <w:rFonts w:ascii="Times New Roman" w:hAnsi="Times New Roman" w:cs="Times New Roman"/>
          <w:sz w:val="28"/>
          <w:szCs w:val="28"/>
          <w:lang w:val="uk-UA"/>
        </w:rPr>
        <w:t xml:space="preserve"> Дослідно-експериментальна робота проводилася на базі ДЗ «Луганський національний університет імені Тараса Шевченка», ДВНЗ «Донбаський державний педагогічний університет» (м. Слов’янськ),</w:t>
      </w:r>
      <w:r w:rsidRPr="00C133BC">
        <w:rPr>
          <w:rFonts w:ascii="Times New Roman" w:hAnsi="Times New Roman" w:cs="Times New Roman"/>
          <w:color w:val="FF0000"/>
          <w:sz w:val="28"/>
          <w:szCs w:val="28"/>
          <w:lang w:val="uk-UA"/>
        </w:rPr>
        <w:t xml:space="preserve"> </w:t>
      </w:r>
      <w:r w:rsidRPr="00C133BC">
        <w:rPr>
          <w:rFonts w:ascii="Times New Roman" w:hAnsi="Times New Roman" w:cs="Times New Roman"/>
          <w:sz w:val="28"/>
          <w:szCs w:val="28"/>
          <w:lang w:val="uk-UA"/>
        </w:rPr>
        <w:t>Полтавського національного педагогічного університету імені В.Г. Короленка.</w:t>
      </w:r>
    </w:p>
    <w:p w14:paraId="38C40548" w14:textId="77777777" w:rsidR="00C133BC" w:rsidRPr="00C133BC" w:rsidRDefault="00C133BC" w:rsidP="00C133BC">
      <w:pPr>
        <w:spacing w:after="0" w:line="360" w:lineRule="auto"/>
        <w:ind w:firstLine="851"/>
        <w:jc w:val="both"/>
        <w:rPr>
          <w:rFonts w:ascii="Times New Roman" w:hAnsi="Times New Roman" w:cs="Times New Roman"/>
          <w:color w:val="EE0000"/>
          <w:sz w:val="28"/>
          <w:szCs w:val="28"/>
          <w:lang w:val="uk-UA"/>
        </w:rPr>
      </w:pPr>
      <w:r w:rsidRPr="00C133BC">
        <w:rPr>
          <w:rFonts w:ascii="Times New Roman" w:hAnsi="Times New Roman" w:cs="Times New Roman"/>
          <w:sz w:val="28"/>
          <w:szCs w:val="28"/>
          <w:lang w:val="uk-UA"/>
        </w:rPr>
        <w:t xml:space="preserve">Дослідно-експериментальною роботою було охоплено всього 306 здобувачів вищої освіти спеціальності </w:t>
      </w:r>
      <w:r w:rsidRPr="00C133BC">
        <w:rPr>
          <w:rFonts w:ascii="Times New Roman" w:hAnsi="Times New Roman" w:cs="Times New Roman"/>
          <w:color w:val="000000"/>
          <w:sz w:val="28"/>
          <w:szCs w:val="28"/>
          <w:lang w:val="uk-UA"/>
        </w:rPr>
        <w:t>012</w:t>
      </w:r>
      <w:r w:rsidRPr="00C133BC">
        <w:rPr>
          <w:rFonts w:ascii="Times New Roman" w:hAnsi="Times New Roman" w:cs="Times New Roman"/>
          <w:sz w:val="28"/>
          <w:szCs w:val="28"/>
          <w:lang w:val="uk-UA"/>
        </w:rPr>
        <w:t xml:space="preserve"> «Дошкільна освіта» першого (бакалаврського) рівня вищої освіти. </w:t>
      </w:r>
    </w:p>
    <w:p w14:paraId="530B7764" w14:textId="77777777" w:rsidR="00C133BC" w:rsidRPr="00C133BC" w:rsidRDefault="00C133BC" w:rsidP="00C133BC">
      <w:pPr>
        <w:spacing w:after="0" w:line="360" w:lineRule="auto"/>
        <w:ind w:firstLine="851"/>
        <w:jc w:val="both"/>
        <w:rPr>
          <w:rFonts w:ascii="Times New Roman" w:hAnsi="Times New Roman" w:cs="Times New Roman"/>
          <w:sz w:val="28"/>
          <w:szCs w:val="28"/>
          <w:lang w:val="uk-UA"/>
        </w:rPr>
      </w:pPr>
      <w:r w:rsidRPr="00C133BC">
        <w:rPr>
          <w:rFonts w:ascii="Times New Roman" w:hAnsi="Times New Roman" w:cs="Times New Roman"/>
          <w:b/>
          <w:bCs/>
          <w:sz w:val="28"/>
          <w:szCs w:val="28"/>
          <w:lang w:val="uk-UA"/>
        </w:rPr>
        <w:t>Наукова новизна дослідження</w:t>
      </w:r>
      <w:r w:rsidRPr="00C133BC">
        <w:rPr>
          <w:rFonts w:ascii="Times New Roman" w:hAnsi="Times New Roman" w:cs="Times New Roman"/>
          <w:sz w:val="28"/>
          <w:szCs w:val="28"/>
          <w:lang w:val="uk-UA"/>
        </w:rPr>
        <w:t xml:space="preserve"> полягає в тому, що: </w:t>
      </w:r>
    </w:p>
    <w:p w14:paraId="79F0282B" w14:textId="77777777" w:rsidR="00C133BC" w:rsidRPr="00C133BC" w:rsidRDefault="00C133BC" w:rsidP="00C133BC">
      <w:pPr>
        <w:spacing w:after="0" w:line="360" w:lineRule="auto"/>
        <w:ind w:firstLine="851"/>
        <w:jc w:val="both"/>
        <w:rPr>
          <w:rFonts w:ascii="Times New Roman" w:hAnsi="Times New Roman" w:cs="Times New Roman"/>
          <w:iCs/>
          <w:sz w:val="28"/>
          <w:szCs w:val="28"/>
          <w:lang w:val="uk-UA"/>
        </w:rPr>
      </w:pPr>
      <w:r w:rsidRPr="00C133BC">
        <w:rPr>
          <w:rFonts w:ascii="Times New Roman" w:hAnsi="Times New Roman" w:cs="Times New Roman"/>
          <w:iCs/>
          <w:sz w:val="28"/>
          <w:szCs w:val="28"/>
          <w:lang w:val="uk-UA"/>
        </w:rPr>
        <w:t xml:space="preserve">‒  </w:t>
      </w:r>
      <w:r w:rsidRPr="00C133BC">
        <w:rPr>
          <w:rFonts w:ascii="Times New Roman" w:hAnsi="Times New Roman" w:cs="Times New Roman"/>
          <w:i/>
          <w:iCs/>
          <w:sz w:val="28"/>
          <w:szCs w:val="28"/>
          <w:lang w:val="uk-UA"/>
        </w:rPr>
        <w:t xml:space="preserve">вперше </w:t>
      </w:r>
      <w:r w:rsidRPr="00C133BC">
        <w:rPr>
          <w:rFonts w:ascii="Times New Roman" w:hAnsi="Times New Roman" w:cs="Times New Roman"/>
          <w:iCs/>
          <w:sz w:val="28"/>
          <w:szCs w:val="28"/>
          <w:lang w:val="uk-UA"/>
        </w:rPr>
        <w:t>науково обґрунтовано й змодельовано технологію формування лідерської компетентності майбутніх вихователів у процесі фахової підготовки</w:t>
      </w:r>
      <w:r w:rsidRPr="00C133BC">
        <w:rPr>
          <w:rFonts w:ascii="Times New Roman" w:hAnsi="Times New Roman" w:cs="Times New Roman"/>
          <w:i/>
          <w:iCs/>
          <w:sz w:val="28"/>
          <w:szCs w:val="28"/>
          <w:lang w:val="uk-UA"/>
        </w:rPr>
        <w:t xml:space="preserve">, </w:t>
      </w:r>
      <w:r w:rsidRPr="00C133BC">
        <w:rPr>
          <w:rFonts w:ascii="Times New Roman" w:hAnsi="Times New Roman" w:cs="Times New Roman"/>
          <w:iCs/>
          <w:sz w:val="28"/>
          <w:szCs w:val="28"/>
          <w:lang w:val="uk-UA"/>
        </w:rPr>
        <w:t>що містить у собі такі компоненти: цільовий, концептуальний, суб’єктний, змістовий, інструментальний, технологічний; подано авторське трактування сутності поняття «лідерська компетентність майбутнього вихователя», визначено її складові, а також критерії, показники й рівні сформованості;</w:t>
      </w:r>
    </w:p>
    <w:p w14:paraId="0D41E898" w14:textId="77777777" w:rsidR="00C133BC" w:rsidRPr="00C133BC" w:rsidRDefault="00C133BC" w:rsidP="00C133BC">
      <w:pPr>
        <w:shd w:val="clear" w:color="auto" w:fill="FFFFFF"/>
        <w:suppressAutoHyphens/>
        <w:spacing w:after="0" w:line="360" w:lineRule="auto"/>
        <w:ind w:firstLine="851"/>
        <w:jc w:val="both"/>
        <w:rPr>
          <w:rFonts w:ascii="Times New Roman" w:hAnsi="Times New Roman" w:cs="Times New Roman"/>
          <w:iCs/>
          <w:sz w:val="28"/>
          <w:szCs w:val="28"/>
          <w:lang w:val="uk-UA"/>
        </w:rPr>
      </w:pPr>
      <w:r w:rsidRPr="00C133BC">
        <w:rPr>
          <w:rFonts w:ascii="Times New Roman" w:hAnsi="Times New Roman" w:cs="Times New Roman"/>
          <w:iCs/>
          <w:sz w:val="28"/>
          <w:szCs w:val="28"/>
          <w:lang w:val="uk-UA"/>
        </w:rPr>
        <w:t>‒ у</w:t>
      </w:r>
      <w:r w:rsidRPr="00C133BC">
        <w:rPr>
          <w:rFonts w:ascii="Times New Roman" w:hAnsi="Times New Roman" w:cs="Times New Roman"/>
          <w:i/>
          <w:iCs/>
          <w:sz w:val="28"/>
          <w:szCs w:val="28"/>
          <w:lang w:val="uk-UA"/>
        </w:rPr>
        <w:t>точнено</w:t>
      </w:r>
      <w:r w:rsidRPr="00C133BC">
        <w:rPr>
          <w:rFonts w:ascii="Times New Roman" w:hAnsi="Times New Roman" w:cs="Times New Roman"/>
          <w:iCs/>
          <w:sz w:val="28"/>
          <w:szCs w:val="28"/>
          <w:lang w:val="uk-UA"/>
        </w:rPr>
        <w:t xml:space="preserve"> </w:t>
      </w:r>
      <w:r w:rsidRPr="00C133BC">
        <w:rPr>
          <w:rFonts w:ascii="Times New Roman" w:hAnsi="Times New Roman" w:cs="Times New Roman"/>
          <w:sz w:val="28"/>
          <w:szCs w:val="28"/>
          <w:lang w:val="uk-UA"/>
        </w:rPr>
        <w:t>понятійно-категоріальний апарат дослідження проблеми формування лідерської компетентності майбутнього вихователя ЗДО: «лідерство», «лідерська компетентність», «лідерські якості»;</w:t>
      </w:r>
    </w:p>
    <w:p w14:paraId="3484C325" w14:textId="77777777" w:rsidR="00C133BC" w:rsidRPr="00C133BC" w:rsidRDefault="00C133BC" w:rsidP="00C133BC">
      <w:pPr>
        <w:spacing w:after="0" w:line="360" w:lineRule="auto"/>
        <w:ind w:firstLine="851"/>
        <w:jc w:val="both"/>
        <w:rPr>
          <w:rFonts w:ascii="Times New Roman" w:hAnsi="Times New Roman" w:cs="Times New Roman"/>
          <w:i/>
          <w:iCs/>
          <w:sz w:val="28"/>
          <w:szCs w:val="28"/>
          <w:lang w:val="uk-UA"/>
        </w:rPr>
      </w:pPr>
      <w:r w:rsidRPr="00C133BC">
        <w:rPr>
          <w:rFonts w:ascii="Times New Roman" w:hAnsi="Times New Roman" w:cs="Times New Roman"/>
          <w:iCs/>
          <w:sz w:val="28"/>
          <w:szCs w:val="28"/>
          <w:lang w:val="uk-UA"/>
        </w:rPr>
        <w:t xml:space="preserve">‒ </w:t>
      </w:r>
      <w:r w:rsidRPr="00C133BC">
        <w:rPr>
          <w:rFonts w:ascii="Times New Roman" w:hAnsi="Times New Roman" w:cs="Times New Roman"/>
          <w:i/>
          <w:iCs/>
          <w:sz w:val="28"/>
          <w:szCs w:val="28"/>
          <w:lang w:val="uk-UA"/>
        </w:rPr>
        <w:t>подальшого розвитку набули</w:t>
      </w:r>
      <w:r w:rsidRPr="00C133BC">
        <w:rPr>
          <w:rFonts w:ascii="Times New Roman" w:hAnsi="Times New Roman" w:cs="Times New Roman"/>
          <w:iCs/>
          <w:sz w:val="28"/>
          <w:szCs w:val="28"/>
          <w:lang w:val="uk-UA"/>
        </w:rPr>
        <w:t xml:space="preserve"> уявлення про інноваційні технології, форми й методи формування лідерської компетентності майбутніх вихователів у процесі фахової підготовки за різними напрямами роботи в закладі вищої освіти (навчальним, науково-дослідним і соціально-гуманітарним). </w:t>
      </w:r>
    </w:p>
    <w:p w14:paraId="643F378F" w14:textId="77777777" w:rsidR="00C133BC" w:rsidRPr="00C133BC" w:rsidRDefault="00C133BC" w:rsidP="00C133BC">
      <w:pPr>
        <w:spacing w:after="0" w:line="360" w:lineRule="auto"/>
        <w:ind w:firstLine="851"/>
        <w:jc w:val="both"/>
        <w:rPr>
          <w:rFonts w:ascii="Times New Roman" w:hAnsi="Times New Roman" w:cs="Times New Roman"/>
          <w:sz w:val="28"/>
          <w:szCs w:val="28"/>
          <w:lang w:val="uk-UA"/>
        </w:rPr>
      </w:pPr>
      <w:r w:rsidRPr="00C133BC">
        <w:rPr>
          <w:rFonts w:ascii="Times New Roman" w:hAnsi="Times New Roman" w:cs="Times New Roman"/>
          <w:b/>
          <w:bCs/>
          <w:sz w:val="28"/>
          <w:szCs w:val="28"/>
          <w:lang w:val="uk-UA"/>
        </w:rPr>
        <w:t>Практичне значення</w:t>
      </w:r>
      <w:r w:rsidRPr="00C133BC">
        <w:rPr>
          <w:rFonts w:ascii="Times New Roman" w:hAnsi="Times New Roman" w:cs="Times New Roman"/>
          <w:sz w:val="28"/>
          <w:szCs w:val="28"/>
          <w:lang w:val="uk-UA"/>
        </w:rPr>
        <w:t xml:space="preserve"> дослідження полягає в розробці, науковому обґрунтуванні, моделюванні й упровадженні у фахову підготовку здобувачів спеціальності </w:t>
      </w:r>
      <w:r w:rsidRPr="00C133BC">
        <w:rPr>
          <w:rFonts w:ascii="Times New Roman" w:hAnsi="Times New Roman" w:cs="Times New Roman"/>
          <w:color w:val="000000"/>
          <w:sz w:val="28"/>
          <w:szCs w:val="28"/>
          <w:lang w:val="uk-UA"/>
        </w:rPr>
        <w:t>012</w:t>
      </w:r>
      <w:r w:rsidRPr="00C133BC">
        <w:rPr>
          <w:rFonts w:ascii="Times New Roman" w:hAnsi="Times New Roman" w:cs="Times New Roman"/>
          <w:sz w:val="28"/>
          <w:szCs w:val="28"/>
          <w:lang w:val="uk-UA"/>
        </w:rPr>
        <w:t xml:space="preserve"> «Дошкільна освіта» першого (бакалаврського) рівня вищої освіти технології формування лідерської компетентності майбутніх вихователів, що містить у собі цільовий, концептуальний, суб’єктний, змістовий, інструментальний і результативний компоненти; розробці й реалізації вибіркового освітнього компонента «Лідерство у професійній діяльності вихователя»; практико орієнтованих завдань у межах різних видів педагогічних практик; навчальних тем і модулів з використанням інноваційних технологій у межах професійних освітніх компонентів «Вступ до фаху», «Дошкільна педагогіка», «Дидактика дошкільної освіти», «Психологія», «Вікова психологія», «Менеджмент у системі дошкільної освіти», «Теорія і методика роботи з родиною», Педагогічна майстерність вихователя ЗДО», фахових методик.</w:t>
      </w:r>
    </w:p>
    <w:p w14:paraId="68434FF9" w14:textId="77777777" w:rsidR="00C133BC" w:rsidRPr="00C133BC" w:rsidRDefault="00C133BC" w:rsidP="00C133BC">
      <w:pPr>
        <w:spacing w:after="0" w:line="360" w:lineRule="auto"/>
        <w:ind w:firstLine="851"/>
        <w:jc w:val="both"/>
        <w:rPr>
          <w:rFonts w:ascii="Times New Roman" w:hAnsi="Times New Roman" w:cs="Times New Roman"/>
          <w:sz w:val="28"/>
          <w:szCs w:val="28"/>
          <w:lang w:val="uk-UA"/>
        </w:rPr>
      </w:pPr>
      <w:r w:rsidRPr="00C133BC">
        <w:rPr>
          <w:rFonts w:ascii="Times New Roman" w:hAnsi="Times New Roman" w:cs="Times New Roman"/>
          <w:sz w:val="28"/>
          <w:szCs w:val="28"/>
          <w:lang w:val="uk-UA"/>
        </w:rPr>
        <w:t xml:space="preserve">Результати дослідження можуть бути використані в процесі фахової підготовки майбутніх вихователів ЗДО задля формування у них лідерської компетентності, у науково-педагогічній підготовці здобувачів фахового педагогічного профілю, а також у системі самоосвітньої діяльності майбутніх вихователів і підвищення кваліфікації фахівців та здобувачів закладів фахової передвищої й вищої освіти України. </w:t>
      </w:r>
    </w:p>
    <w:p w14:paraId="795FFA4A" w14:textId="77777777" w:rsidR="00C133BC" w:rsidRPr="00C133BC" w:rsidRDefault="00C133BC" w:rsidP="00C133BC">
      <w:pPr>
        <w:spacing w:after="0" w:line="360" w:lineRule="auto"/>
        <w:ind w:firstLine="851"/>
        <w:jc w:val="both"/>
        <w:rPr>
          <w:rFonts w:ascii="Times New Roman" w:hAnsi="Times New Roman" w:cs="Times New Roman"/>
          <w:sz w:val="28"/>
          <w:szCs w:val="28"/>
          <w:lang w:val="uk-UA"/>
        </w:rPr>
      </w:pPr>
      <w:r w:rsidRPr="00C133BC">
        <w:rPr>
          <w:rFonts w:ascii="Times New Roman" w:hAnsi="Times New Roman" w:cs="Times New Roman"/>
          <w:sz w:val="28"/>
          <w:szCs w:val="28"/>
          <w:lang w:val="uk-UA"/>
        </w:rPr>
        <w:t xml:space="preserve">Результати дисертаційної роботи </w:t>
      </w:r>
      <w:r w:rsidRPr="00C133BC">
        <w:rPr>
          <w:rFonts w:ascii="Times New Roman" w:hAnsi="Times New Roman" w:cs="Times New Roman"/>
          <w:b/>
          <w:sz w:val="28"/>
          <w:szCs w:val="28"/>
          <w:lang w:val="uk-UA"/>
        </w:rPr>
        <w:t xml:space="preserve">впроваджено </w:t>
      </w:r>
      <w:r w:rsidRPr="00C133BC">
        <w:rPr>
          <w:rFonts w:ascii="Times New Roman" w:hAnsi="Times New Roman" w:cs="Times New Roman"/>
          <w:sz w:val="28"/>
          <w:szCs w:val="28"/>
          <w:lang w:val="uk-UA"/>
        </w:rPr>
        <w:t>в освітній процес ДЗ «Луганський національний університет імені Тараса Шевченка» (м. Лубни) (довідка № 1/628 від 01.07.2025), ДВНЗ «Донбаський державний педагогічний університет» (м. Слов’янськ) (довідка № 01-10-1022 від 5.08.2025), Полтавського національного педагогічного університету імені В.Г. Короленка (м. Полтава) (довідка № 1264/01-50/02 від 21.08.2025).</w:t>
      </w:r>
    </w:p>
    <w:p w14:paraId="7211EC3B" w14:textId="77777777" w:rsidR="00C133BC" w:rsidRPr="00C133BC" w:rsidRDefault="00C133BC" w:rsidP="00C133BC">
      <w:pPr>
        <w:spacing w:after="0" w:line="360" w:lineRule="auto"/>
        <w:ind w:firstLine="851"/>
        <w:jc w:val="both"/>
        <w:rPr>
          <w:rFonts w:ascii="Times New Roman" w:hAnsi="Times New Roman" w:cs="Times New Roman"/>
          <w:color w:val="000000"/>
          <w:sz w:val="28"/>
          <w:szCs w:val="28"/>
          <w:lang w:val="uk-UA"/>
        </w:rPr>
      </w:pPr>
      <w:r w:rsidRPr="00C133BC">
        <w:rPr>
          <w:rFonts w:ascii="Times New Roman" w:hAnsi="Times New Roman" w:cs="Times New Roman"/>
          <w:b/>
          <w:bCs/>
          <w:color w:val="000000"/>
          <w:sz w:val="28"/>
          <w:szCs w:val="28"/>
          <w:lang w:val="uk-UA"/>
        </w:rPr>
        <w:t>Особистий внесок здобувача.</w:t>
      </w:r>
      <w:r w:rsidRPr="00C133BC">
        <w:rPr>
          <w:rFonts w:ascii="Times New Roman" w:hAnsi="Times New Roman" w:cs="Times New Roman"/>
          <w:color w:val="000000"/>
          <w:sz w:val="28"/>
          <w:szCs w:val="28"/>
          <w:lang w:val="uk-UA"/>
        </w:rPr>
        <w:t xml:space="preserve"> Представлені в дисертації наукові положення отримані автором самостійно. Особистим внеском в опублікованих у співавторстві працях є висвітлення: специфіки формування критичного мислення здобувачів вищої освіти як складової лідерства в умовах сучасних реалій [1]; особливостей професійної підготовки майбутніх фахівців дошкільної галузі у кризових ситуаціях [2]; шляхів формування лідерської компетентності вихователів-практиків у процесі методичної роботи в ЗДО [8].</w:t>
      </w:r>
    </w:p>
    <w:p w14:paraId="34A07D4F" w14:textId="77777777" w:rsidR="00C133BC" w:rsidRPr="00C133BC" w:rsidRDefault="00C133BC" w:rsidP="00C133BC">
      <w:pPr>
        <w:spacing w:after="0" w:line="360" w:lineRule="auto"/>
        <w:ind w:firstLine="851"/>
        <w:jc w:val="both"/>
        <w:rPr>
          <w:rFonts w:ascii="Times New Roman" w:hAnsi="Times New Roman" w:cs="Times New Roman"/>
          <w:sz w:val="28"/>
          <w:szCs w:val="28"/>
          <w:lang w:val="uk-UA"/>
        </w:rPr>
      </w:pPr>
      <w:r w:rsidRPr="00C133BC">
        <w:rPr>
          <w:rFonts w:ascii="Times New Roman" w:hAnsi="Times New Roman" w:cs="Times New Roman"/>
          <w:b/>
          <w:bCs/>
          <w:sz w:val="28"/>
          <w:szCs w:val="28"/>
          <w:lang w:val="uk-UA"/>
        </w:rPr>
        <w:t xml:space="preserve">Апробація результатів дослідження. </w:t>
      </w:r>
      <w:r w:rsidRPr="00C133BC">
        <w:rPr>
          <w:rFonts w:ascii="Times New Roman" w:hAnsi="Times New Roman" w:cs="Times New Roman"/>
          <w:sz w:val="28"/>
          <w:szCs w:val="28"/>
          <w:lang w:val="uk-UA"/>
        </w:rPr>
        <w:t xml:space="preserve">Основні положення, результати й висновки дисертаційної роботи систематично оприлюднювались та обговорювались на засіданнях кафедри розвитку дитини раннього і дошкільного віку, конференціях різних рівнів, семінарах-практикумах, вебінарах, круглих столах із питань фахової підготовки майбутніх вихователів, формування у них лідерської компетентності, самостійності, здатності впроваджувати інноваційні технології роботи з дітьми раннього й дошкільного віку, новітніх тенденцій у фаховій підготовці здобувачів педагогічного профілю, серед них </w:t>
      </w:r>
      <w:r w:rsidRPr="00C133BC">
        <w:rPr>
          <w:rFonts w:ascii="Times New Roman" w:hAnsi="Times New Roman" w:cs="Times New Roman"/>
          <w:i/>
          <w:sz w:val="28"/>
          <w:szCs w:val="28"/>
          <w:lang w:val="uk-UA"/>
        </w:rPr>
        <w:t>міжнародні</w:t>
      </w:r>
      <w:r w:rsidRPr="00C133BC">
        <w:rPr>
          <w:rFonts w:ascii="Times New Roman" w:hAnsi="Times New Roman" w:cs="Times New Roman"/>
          <w:sz w:val="28"/>
          <w:szCs w:val="28"/>
          <w:lang w:val="uk-UA"/>
        </w:rPr>
        <w:t xml:space="preserve">: </w:t>
      </w:r>
      <w:bookmarkStart w:id="0" w:name="_Hlk205285317"/>
      <w:r w:rsidRPr="00C133BC">
        <w:rPr>
          <w:rFonts w:ascii="Times New Roman" w:hAnsi="Times New Roman" w:cs="Times New Roman"/>
          <w:bCs/>
          <w:sz w:val="28"/>
          <w:szCs w:val="28"/>
          <w:lang w:val="uk-UA" w:eastAsia="ru-RU"/>
        </w:rPr>
        <w:t>«Наука і освіта в глобальному та національному вимірах: виклики, загрози, перспективи розвитку» (Лубни, 2023 р.);</w:t>
      </w:r>
      <w:r w:rsidRPr="00C133BC">
        <w:rPr>
          <w:rFonts w:ascii="Times New Roman" w:hAnsi="Times New Roman" w:cs="Times New Roman"/>
          <w:sz w:val="28"/>
          <w:szCs w:val="28"/>
          <w:lang w:val="uk-UA"/>
        </w:rPr>
        <w:t xml:space="preserve"> </w:t>
      </w:r>
      <w:bookmarkEnd w:id="0"/>
      <w:r w:rsidRPr="00C133BC">
        <w:rPr>
          <w:rFonts w:ascii="Times New Roman" w:hAnsi="Times New Roman" w:cs="Times New Roman"/>
          <w:sz w:val="28"/>
          <w:szCs w:val="28"/>
          <w:lang w:val="uk-UA"/>
        </w:rPr>
        <w:t xml:space="preserve">«Current сhallenges of science and education» (Берлін, Німеччина, 2023 р.); «European Congress of Scientific Achievements» (Барселона, Іспанія, 2024 р.); «Дошкільна освіта в сучасному освітньому просторі: реалії, загрози та перспективи» (Лубни, 2024 р.); </w:t>
      </w:r>
      <w:r w:rsidRPr="00C133BC">
        <w:rPr>
          <w:rFonts w:ascii="Times New Roman" w:hAnsi="Times New Roman" w:cs="Times New Roman"/>
          <w:bCs/>
          <w:sz w:val="28"/>
          <w:szCs w:val="28"/>
          <w:lang w:val="uk-UA" w:eastAsia="ru-RU"/>
        </w:rPr>
        <w:t>«Наука і освіта в глобальному та національному вимірах: виклики, загрози, перспективи розвитку» (Полтава, Лубни, 2025 р.);</w:t>
      </w:r>
      <w:r w:rsidRPr="00C133BC">
        <w:rPr>
          <w:rFonts w:ascii="Times New Roman" w:hAnsi="Times New Roman" w:cs="Times New Roman"/>
          <w:sz w:val="28"/>
          <w:szCs w:val="28"/>
          <w:lang w:val="uk-UA"/>
        </w:rPr>
        <w:t xml:space="preserve"> </w:t>
      </w:r>
      <w:r w:rsidRPr="00C133BC">
        <w:rPr>
          <w:rFonts w:ascii="Times New Roman" w:hAnsi="Times New Roman" w:cs="Times New Roman"/>
          <w:bCs/>
          <w:sz w:val="28"/>
          <w:szCs w:val="28"/>
          <w:lang w:val="uk-UA" w:eastAsia="ru-RU"/>
        </w:rPr>
        <w:t>«Сучасна наука та освіта: стан, проблеми, перспективи» (Лубни, 2025 р.);</w:t>
      </w:r>
      <w:r w:rsidRPr="00C133BC">
        <w:rPr>
          <w:rFonts w:ascii="Times New Roman" w:hAnsi="Times New Roman" w:cs="Times New Roman"/>
          <w:sz w:val="28"/>
          <w:szCs w:val="28"/>
          <w:lang w:val="uk-UA"/>
        </w:rPr>
        <w:t xml:space="preserve"> </w:t>
      </w:r>
      <w:r w:rsidRPr="00C133BC">
        <w:rPr>
          <w:rFonts w:ascii="Times New Roman" w:hAnsi="Times New Roman" w:cs="Times New Roman"/>
          <w:i/>
          <w:sz w:val="28"/>
          <w:szCs w:val="28"/>
          <w:lang w:val="uk-UA"/>
        </w:rPr>
        <w:t>всеукраїнські</w:t>
      </w:r>
      <w:r w:rsidRPr="00C133BC">
        <w:rPr>
          <w:rFonts w:ascii="Times New Roman" w:hAnsi="Times New Roman" w:cs="Times New Roman"/>
          <w:sz w:val="28"/>
          <w:szCs w:val="28"/>
          <w:lang w:val="uk-UA"/>
        </w:rPr>
        <w:t>:</w:t>
      </w:r>
      <w:r w:rsidRPr="00C133BC">
        <w:rPr>
          <w:rFonts w:ascii="Times New Roman" w:hAnsi="Times New Roman" w:cs="Times New Roman"/>
          <w:sz w:val="28"/>
          <w:szCs w:val="28"/>
          <w:lang w:val="uk-UA" w:eastAsia="ru-RU"/>
        </w:rPr>
        <w:t xml:space="preserve"> </w:t>
      </w:r>
      <w:r w:rsidRPr="00C133BC">
        <w:rPr>
          <w:rFonts w:ascii="Times New Roman" w:hAnsi="Times New Roman" w:cs="Times New Roman"/>
          <w:sz w:val="28"/>
          <w:szCs w:val="28"/>
          <w:lang w:val="uk-UA"/>
        </w:rPr>
        <w:t xml:space="preserve">«Актуальні проблеми підготовки фахівців дошкільної та початкової освіти» (Старобільськ, 2020 р.); «Актуальні проблеми спеціальної та інклюзивної освіти» (Старобільськ, 2021 р.); «Стратегічні пріоритети філології й лінгводидактики в умовах реформування освітньої системи в Україні» (Старобільськ, 2021 р.); «Освітній процес в закладах дошкільної освіти в умовах воєнного стану: теорія, практика, інновації» (Київ, 2022 р.); </w:t>
      </w:r>
      <w:r w:rsidRPr="00C133BC">
        <w:rPr>
          <w:rFonts w:ascii="Times New Roman" w:hAnsi="Times New Roman" w:cs="Times New Roman"/>
          <w:sz w:val="28"/>
          <w:szCs w:val="28"/>
          <w:lang w:val="uk-UA" w:eastAsia="ru-RU"/>
        </w:rPr>
        <w:t xml:space="preserve">«Актуальні проблеми підготовки майбутніх фахівців дошкільної та початкової освіти» </w:t>
      </w:r>
      <w:r w:rsidRPr="00C133BC">
        <w:rPr>
          <w:rFonts w:ascii="Times New Roman" w:hAnsi="Times New Roman" w:cs="Times New Roman"/>
          <w:bCs/>
          <w:sz w:val="28"/>
          <w:szCs w:val="28"/>
          <w:lang w:val="uk-UA" w:eastAsia="ru-RU"/>
        </w:rPr>
        <w:t>(Полтава, 2023 р.</w:t>
      </w:r>
      <w:r w:rsidRPr="00C133BC">
        <w:rPr>
          <w:rFonts w:ascii="Times New Roman" w:hAnsi="Times New Roman" w:cs="Times New Roman"/>
          <w:sz w:val="28"/>
          <w:szCs w:val="28"/>
          <w:lang w:val="uk-UA" w:eastAsia="ru-RU"/>
        </w:rPr>
        <w:t xml:space="preserve">); «Якісна дошкільна освіта – успішний старт на шляху до безперервної освіти» </w:t>
      </w:r>
      <w:r w:rsidRPr="00C133BC">
        <w:rPr>
          <w:rFonts w:ascii="Times New Roman" w:hAnsi="Times New Roman" w:cs="Times New Roman"/>
          <w:bCs/>
          <w:sz w:val="28"/>
          <w:szCs w:val="28"/>
          <w:lang w:val="uk-UA" w:eastAsia="ru-RU"/>
        </w:rPr>
        <w:t>(Київ, 2023 р.</w:t>
      </w:r>
      <w:r w:rsidRPr="00C133BC">
        <w:rPr>
          <w:rFonts w:ascii="Times New Roman" w:hAnsi="Times New Roman" w:cs="Times New Roman"/>
          <w:sz w:val="28"/>
          <w:szCs w:val="28"/>
          <w:lang w:val="uk-UA" w:eastAsia="ru-RU"/>
        </w:rPr>
        <w:t xml:space="preserve">); </w:t>
      </w:r>
      <w:r w:rsidRPr="00C133BC">
        <w:rPr>
          <w:rFonts w:ascii="Times New Roman" w:hAnsi="Times New Roman" w:cs="Times New Roman"/>
          <w:sz w:val="28"/>
          <w:szCs w:val="28"/>
          <w:lang w:val="uk-UA"/>
        </w:rPr>
        <w:t>«Сучасний педагогічний процес: світові тенденції та вітчизняні реалії» (Дніпро, 2024 р.); «Актуальні проблеми дошкільної, початкової та спеціальної освіти в умовах кризових викликів суспільства» (Херсон, 2025 р.).</w:t>
      </w:r>
    </w:p>
    <w:p w14:paraId="0BF40C81" w14:textId="77777777" w:rsidR="00C133BC" w:rsidRPr="00C133BC" w:rsidRDefault="00C133BC" w:rsidP="00C133BC">
      <w:pPr>
        <w:spacing w:after="0" w:line="360" w:lineRule="auto"/>
        <w:ind w:firstLine="709"/>
        <w:jc w:val="both"/>
        <w:rPr>
          <w:rFonts w:ascii="Times New Roman" w:hAnsi="Times New Roman" w:cs="Times New Roman"/>
          <w:sz w:val="28"/>
          <w:szCs w:val="28"/>
          <w:lang w:val="uk-UA"/>
        </w:rPr>
      </w:pPr>
      <w:r w:rsidRPr="00C133BC">
        <w:rPr>
          <w:rFonts w:ascii="Times New Roman" w:hAnsi="Times New Roman" w:cs="Times New Roman"/>
          <w:b/>
          <w:bCs/>
          <w:sz w:val="28"/>
          <w:szCs w:val="28"/>
          <w:lang w:val="uk-UA"/>
        </w:rPr>
        <w:t>Публікації.</w:t>
      </w:r>
      <w:r w:rsidRPr="00C133BC">
        <w:rPr>
          <w:rFonts w:ascii="Times New Roman" w:hAnsi="Times New Roman" w:cs="Times New Roman"/>
          <w:sz w:val="28"/>
          <w:szCs w:val="28"/>
          <w:lang w:val="uk-UA"/>
        </w:rPr>
        <w:t xml:space="preserve"> Основні положення й результати дисертаційної роботи висвітлено у 15 публікаціях, з яких 4 одноосібні статті – у наукових фахових виданнях України (1 стаття у співавторстві), 1 публікація у зарубіжному виданні, 1 – у виданні, що індексується в наукометричній базі </w:t>
      </w:r>
      <w:r w:rsidRPr="00C133BC">
        <w:rPr>
          <w:rFonts w:ascii="Times New Roman" w:hAnsi="Times New Roman" w:cs="Times New Roman"/>
          <w:sz w:val="28"/>
          <w:szCs w:val="28"/>
        </w:rPr>
        <w:t>Web</w:t>
      </w:r>
      <w:r w:rsidRPr="00C133BC">
        <w:rPr>
          <w:rFonts w:ascii="Times New Roman" w:hAnsi="Times New Roman" w:cs="Times New Roman"/>
          <w:sz w:val="28"/>
          <w:szCs w:val="28"/>
          <w:lang w:val="uk-UA"/>
        </w:rPr>
        <w:t xml:space="preserve"> </w:t>
      </w:r>
      <w:r w:rsidRPr="00C133BC">
        <w:rPr>
          <w:rFonts w:ascii="Times New Roman" w:hAnsi="Times New Roman" w:cs="Times New Roman"/>
          <w:sz w:val="28"/>
          <w:szCs w:val="28"/>
        </w:rPr>
        <w:t>of</w:t>
      </w:r>
      <w:r w:rsidRPr="00C133BC">
        <w:rPr>
          <w:rFonts w:ascii="Times New Roman" w:hAnsi="Times New Roman" w:cs="Times New Roman"/>
          <w:sz w:val="28"/>
          <w:szCs w:val="28"/>
          <w:lang w:val="uk-UA"/>
        </w:rPr>
        <w:t xml:space="preserve"> </w:t>
      </w:r>
      <w:r w:rsidRPr="00C133BC">
        <w:rPr>
          <w:rFonts w:ascii="Times New Roman" w:hAnsi="Times New Roman" w:cs="Times New Roman"/>
          <w:sz w:val="28"/>
          <w:szCs w:val="28"/>
        </w:rPr>
        <w:t>Science</w:t>
      </w:r>
      <w:r w:rsidRPr="00C133BC">
        <w:rPr>
          <w:rFonts w:ascii="Times New Roman" w:hAnsi="Times New Roman" w:cs="Times New Roman"/>
          <w:sz w:val="28"/>
          <w:szCs w:val="28"/>
          <w:lang w:val="uk-UA"/>
        </w:rPr>
        <w:t xml:space="preserve">, 1 ‒ у виданні, що індексується в наукометричній базі </w:t>
      </w:r>
      <w:r w:rsidRPr="00C133BC">
        <w:rPr>
          <w:rFonts w:ascii="Times New Roman" w:hAnsi="Times New Roman" w:cs="Times New Roman"/>
          <w:sz w:val="28"/>
          <w:szCs w:val="28"/>
        </w:rPr>
        <w:t>Scopus</w:t>
      </w:r>
      <w:r w:rsidRPr="00C133BC">
        <w:rPr>
          <w:rFonts w:ascii="Times New Roman" w:hAnsi="Times New Roman" w:cs="Times New Roman"/>
          <w:sz w:val="28"/>
          <w:szCs w:val="28"/>
          <w:lang w:val="uk-UA"/>
        </w:rPr>
        <w:t>, 7 публікацій апробаційного характеру.</w:t>
      </w:r>
    </w:p>
    <w:p w14:paraId="2C906B4F" w14:textId="77777777" w:rsidR="00C133BC" w:rsidRPr="00C133BC" w:rsidRDefault="00C133BC" w:rsidP="00C133BC">
      <w:pPr>
        <w:spacing w:after="0" w:line="360" w:lineRule="auto"/>
        <w:ind w:firstLine="709"/>
        <w:jc w:val="both"/>
        <w:rPr>
          <w:rFonts w:ascii="Times New Roman" w:hAnsi="Times New Roman" w:cs="Times New Roman"/>
          <w:sz w:val="28"/>
          <w:szCs w:val="28"/>
          <w:lang w:val="uk-UA"/>
        </w:rPr>
      </w:pPr>
      <w:r w:rsidRPr="00C133BC">
        <w:rPr>
          <w:rFonts w:ascii="Times New Roman" w:hAnsi="Times New Roman" w:cs="Times New Roman"/>
          <w:b/>
          <w:bCs/>
          <w:sz w:val="28"/>
          <w:szCs w:val="28"/>
          <w:lang w:val="uk-UA"/>
        </w:rPr>
        <w:t xml:space="preserve">Структура й обсяг дисертації. </w:t>
      </w:r>
      <w:r w:rsidRPr="00C133BC">
        <w:rPr>
          <w:rFonts w:ascii="Times New Roman" w:hAnsi="Times New Roman" w:cs="Times New Roman"/>
          <w:sz w:val="28"/>
          <w:szCs w:val="28"/>
          <w:lang w:val="uk-UA"/>
        </w:rPr>
        <w:t>Робота складається зі вступу, двох розділів, висновків до кожного з них, загальних висновків, списку використаних джерел (284 найменування) та 8 додатків. Ілюстративний матеріал поданий у</w:t>
      </w:r>
      <w:r w:rsidRPr="00C133BC">
        <w:rPr>
          <w:rFonts w:ascii="Times New Roman" w:hAnsi="Times New Roman" w:cs="Times New Roman"/>
          <w:color w:val="4472C4"/>
          <w:sz w:val="28"/>
          <w:szCs w:val="28"/>
          <w:lang w:val="uk-UA"/>
        </w:rPr>
        <w:t xml:space="preserve"> </w:t>
      </w:r>
      <w:r w:rsidRPr="00C133BC">
        <w:rPr>
          <w:rFonts w:ascii="Times New Roman" w:hAnsi="Times New Roman" w:cs="Times New Roman"/>
          <w:sz w:val="28"/>
          <w:szCs w:val="28"/>
          <w:lang w:val="uk-UA"/>
        </w:rPr>
        <w:t>20 таблицях і 4 рисунках. Загальний обсяг дисертації – 279 сторінок, із яких основного тексту – 181 сторінка.</w:t>
      </w:r>
    </w:p>
    <w:p w14:paraId="79C2BBAC" w14:textId="77777777" w:rsidR="00A41258" w:rsidRDefault="00A41258" w:rsidP="00A41258">
      <w:pPr>
        <w:spacing w:after="0" w:line="360" w:lineRule="auto"/>
        <w:ind w:firstLine="851"/>
        <w:jc w:val="both"/>
        <w:rPr>
          <w:rFonts w:ascii="Times New Roman" w:hAnsi="Times New Roman" w:cs="Times New Roman"/>
          <w:sz w:val="28"/>
          <w:szCs w:val="28"/>
          <w:lang w:val="uk-UA"/>
        </w:rPr>
      </w:pPr>
    </w:p>
    <w:p w14:paraId="3EA6B457" w14:textId="77777777" w:rsidR="00A41258" w:rsidRPr="00C55B11" w:rsidRDefault="00A41258" w:rsidP="00A41258">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br w:type="column"/>
      </w:r>
      <w:r w:rsidR="00A92B11" w:rsidRPr="00C55B11">
        <w:rPr>
          <w:rFonts w:ascii="Times New Roman" w:hAnsi="Times New Roman" w:cs="Times New Roman"/>
          <w:b/>
          <w:sz w:val="28"/>
          <w:szCs w:val="28"/>
          <w:lang w:val="uk-UA"/>
        </w:rPr>
        <w:t>РОЗДІЛ 1</w:t>
      </w:r>
      <w:r w:rsidRPr="00C55B11">
        <w:rPr>
          <w:rFonts w:ascii="Times New Roman" w:hAnsi="Times New Roman" w:cs="Times New Roman"/>
          <w:b/>
          <w:sz w:val="28"/>
          <w:szCs w:val="28"/>
          <w:lang w:val="uk-UA"/>
        </w:rPr>
        <w:t>.</w:t>
      </w:r>
    </w:p>
    <w:p w14:paraId="1C613504" w14:textId="13AC6E5A" w:rsidR="00A41258" w:rsidRPr="00C55B11" w:rsidRDefault="00A41258" w:rsidP="00A41258">
      <w:pPr>
        <w:spacing w:after="0" w:line="360" w:lineRule="auto"/>
        <w:jc w:val="center"/>
        <w:rPr>
          <w:rFonts w:ascii="Times New Roman" w:hAnsi="Times New Roman" w:cs="Times New Roman"/>
          <w:b/>
          <w:sz w:val="28"/>
          <w:szCs w:val="28"/>
          <w:lang w:val="uk-UA"/>
        </w:rPr>
      </w:pPr>
      <w:r w:rsidRPr="00C55B11">
        <w:rPr>
          <w:rFonts w:ascii="Times New Roman" w:hAnsi="Times New Roman" w:cs="Times New Roman"/>
          <w:b/>
          <w:sz w:val="28"/>
          <w:szCs w:val="28"/>
          <w:lang w:val="uk-UA"/>
        </w:rPr>
        <w:t>ТЕОРЕТИКО</w:t>
      </w:r>
      <w:r w:rsidRPr="00C55B11">
        <w:rPr>
          <w:rFonts w:ascii="Times New Roman" w:hAnsi="Times New Roman" w:cs="Times New Roman"/>
          <w:sz w:val="28"/>
          <w:szCs w:val="28"/>
          <w:lang w:val="uk-UA"/>
        </w:rPr>
        <w:t>-</w:t>
      </w:r>
      <w:r w:rsidR="00CE3A18" w:rsidRPr="00C55B11">
        <w:rPr>
          <w:rFonts w:ascii="Times New Roman" w:hAnsi="Times New Roman" w:cs="Times New Roman"/>
          <w:b/>
          <w:sz w:val="28"/>
          <w:szCs w:val="28"/>
          <w:lang w:val="uk-UA"/>
        </w:rPr>
        <w:t>МЕТОДОЛОГІЧНІ ЗАСАДИ</w:t>
      </w:r>
      <w:r w:rsidRPr="00C55B11">
        <w:rPr>
          <w:rFonts w:ascii="Times New Roman" w:hAnsi="Times New Roman" w:cs="Times New Roman"/>
          <w:b/>
          <w:sz w:val="28"/>
          <w:szCs w:val="28"/>
          <w:lang w:val="uk-UA"/>
        </w:rPr>
        <w:t xml:space="preserve"> ФОРМУВАННЯ ЛІДЕРС</w:t>
      </w:r>
      <w:r w:rsidR="00F56515">
        <w:rPr>
          <w:rFonts w:ascii="Times New Roman" w:hAnsi="Times New Roman" w:cs="Times New Roman"/>
          <w:b/>
          <w:sz w:val="28"/>
          <w:szCs w:val="28"/>
          <w:lang w:val="uk-UA"/>
        </w:rPr>
        <w:t>Ь</w:t>
      </w:r>
      <w:r w:rsidRPr="00C55B11">
        <w:rPr>
          <w:rFonts w:ascii="Times New Roman" w:hAnsi="Times New Roman" w:cs="Times New Roman"/>
          <w:b/>
          <w:sz w:val="28"/>
          <w:szCs w:val="28"/>
          <w:lang w:val="uk-UA"/>
        </w:rPr>
        <w:t>КОЇ КОМПЕТЕНТ</w:t>
      </w:r>
      <w:r w:rsidR="00F56515">
        <w:rPr>
          <w:rFonts w:ascii="Times New Roman" w:hAnsi="Times New Roman" w:cs="Times New Roman"/>
          <w:b/>
          <w:sz w:val="28"/>
          <w:szCs w:val="28"/>
          <w:lang w:val="uk-UA"/>
        </w:rPr>
        <w:t>Н</w:t>
      </w:r>
      <w:r w:rsidRPr="00C55B11">
        <w:rPr>
          <w:rFonts w:ascii="Times New Roman" w:hAnsi="Times New Roman" w:cs="Times New Roman"/>
          <w:b/>
          <w:sz w:val="28"/>
          <w:szCs w:val="28"/>
          <w:lang w:val="uk-UA"/>
        </w:rPr>
        <w:t xml:space="preserve">ОСТІ МАЙБУТНІХ ВИХОВАТЕЛІВ </w:t>
      </w:r>
    </w:p>
    <w:p w14:paraId="583B91E6" w14:textId="591CE1C1" w:rsidR="00A41258" w:rsidRDefault="00621848" w:rsidP="00621848">
      <w:pPr>
        <w:spacing w:after="0" w:line="360" w:lineRule="auto"/>
        <w:jc w:val="center"/>
        <w:rPr>
          <w:rFonts w:ascii="Times New Roman" w:hAnsi="Times New Roman" w:cs="Times New Roman"/>
          <w:b/>
          <w:sz w:val="28"/>
          <w:szCs w:val="28"/>
          <w:lang w:val="uk-UA"/>
        </w:rPr>
      </w:pPr>
      <w:r w:rsidRPr="00C55B11">
        <w:rPr>
          <w:rFonts w:ascii="Times New Roman" w:hAnsi="Times New Roman" w:cs="Times New Roman"/>
          <w:b/>
          <w:sz w:val="28"/>
          <w:szCs w:val="28"/>
          <w:lang w:val="uk-UA"/>
        </w:rPr>
        <w:t>У ПРОЦЕСІ ФАХОВОЇ ПІДГОТОВКИ</w:t>
      </w:r>
    </w:p>
    <w:p w14:paraId="440D9011" w14:textId="77777777" w:rsidR="00DE373C" w:rsidRPr="00C55B11" w:rsidRDefault="00DE373C" w:rsidP="00621848">
      <w:pPr>
        <w:spacing w:after="0" w:line="360" w:lineRule="auto"/>
        <w:jc w:val="center"/>
        <w:rPr>
          <w:rFonts w:ascii="Times New Roman" w:hAnsi="Times New Roman" w:cs="Times New Roman"/>
          <w:b/>
          <w:sz w:val="28"/>
          <w:szCs w:val="28"/>
          <w:lang w:val="uk-UA"/>
        </w:rPr>
      </w:pPr>
    </w:p>
    <w:p w14:paraId="00590E48" w14:textId="77777777" w:rsidR="00A41258" w:rsidRPr="00C55B11" w:rsidRDefault="00A41258" w:rsidP="00621848">
      <w:pPr>
        <w:spacing w:after="0" w:line="360" w:lineRule="auto"/>
        <w:ind w:firstLine="708"/>
        <w:jc w:val="both"/>
        <w:rPr>
          <w:rFonts w:ascii="Times New Roman" w:hAnsi="Times New Roman" w:cs="Times New Roman"/>
          <w:b/>
          <w:sz w:val="28"/>
          <w:szCs w:val="28"/>
          <w:lang w:val="uk-UA"/>
        </w:rPr>
      </w:pPr>
      <w:r w:rsidRPr="00C55B11">
        <w:rPr>
          <w:rFonts w:ascii="Times New Roman" w:hAnsi="Times New Roman" w:cs="Times New Roman"/>
          <w:b/>
          <w:sz w:val="28"/>
          <w:szCs w:val="28"/>
          <w:lang w:val="uk-UA"/>
        </w:rPr>
        <w:t>1.1. Методологічні засади формування лідерської компетентності майбутніх вихователів</w:t>
      </w:r>
      <w:r w:rsidR="00E22FE3" w:rsidRPr="00C55B11">
        <w:rPr>
          <w:rFonts w:ascii="Times New Roman" w:hAnsi="Times New Roman" w:cs="Times New Roman"/>
          <w:b/>
          <w:sz w:val="28"/>
          <w:szCs w:val="28"/>
          <w:lang w:val="uk-UA"/>
        </w:rPr>
        <w:t xml:space="preserve"> ЗДО</w:t>
      </w:r>
    </w:p>
    <w:p w14:paraId="73859EF1" w14:textId="4A1774A5" w:rsidR="00A41258" w:rsidRPr="00C55B11" w:rsidRDefault="003E30D2" w:rsidP="00A41258">
      <w:pPr>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Ф</w:t>
      </w:r>
      <w:r w:rsidR="00A41258" w:rsidRPr="00C55B11">
        <w:rPr>
          <w:rFonts w:ascii="Times New Roman" w:eastAsia="Times New Roman" w:hAnsi="Times New Roman" w:cs="Times New Roman"/>
          <w:sz w:val="28"/>
          <w:szCs w:val="28"/>
          <w:lang w:val="uk-UA"/>
        </w:rPr>
        <w:t xml:space="preserve">ормування лідерської компетентності майбутніх вихователів </w:t>
      </w:r>
      <w:r>
        <w:rPr>
          <w:rFonts w:ascii="Times New Roman" w:eastAsia="Times New Roman" w:hAnsi="Times New Roman" w:cs="Times New Roman"/>
          <w:sz w:val="28"/>
          <w:szCs w:val="28"/>
          <w:lang w:val="uk-UA"/>
        </w:rPr>
        <w:t xml:space="preserve">ЗДО стає сьогодні однією з найбільш актуальних проблем, що </w:t>
      </w:r>
      <w:r w:rsidR="00A41258" w:rsidRPr="00C55B11">
        <w:rPr>
          <w:rFonts w:ascii="Times New Roman" w:eastAsia="Times New Roman" w:hAnsi="Times New Roman" w:cs="Times New Roman"/>
          <w:sz w:val="28"/>
          <w:szCs w:val="28"/>
          <w:lang w:val="uk-UA"/>
        </w:rPr>
        <w:t>зумовлена сучасними тенденціями розвитку освіти, які вимагають від педагогічних кадрів не лише високого рівня професійної підготовки, а й готовності до управління освітніми процесами, організації колективної діяльності та впровадження інновацій. У сучасному суспільстві вихователь ви</w:t>
      </w:r>
      <w:r w:rsidR="00621848" w:rsidRPr="00C55B11">
        <w:rPr>
          <w:rFonts w:ascii="Times New Roman" w:eastAsia="Times New Roman" w:hAnsi="Times New Roman" w:cs="Times New Roman"/>
          <w:sz w:val="28"/>
          <w:szCs w:val="28"/>
          <w:lang w:val="uk-UA"/>
        </w:rPr>
        <w:t>ступає не тільки носієм знань і</w:t>
      </w:r>
      <w:r w:rsidR="00A41258" w:rsidRPr="00C55B11">
        <w:rPr>
          <w:rFonts w:ascii="Times New Roman" w:eastAsia="Times New Roman" w:hAnsi="Times New Roman" w:cs="Times New Roman"/>
          <w:sz w:val="28"/>
          <w:szCs w:val="28"/>
          <w:lang w:val="uk-UA"/>
        </w:rPr>
        <w:t xml:space="preserve"> виховних впливів, а й лідером дитячого та педагогічного колективу, здатним створювати сприятливе середовище дл</w:t>
      </w:r>
      <w:r w:rsidR="00621848" w:rsidRPr="00C55B11">
        <w:rPr>
          <w:rFonts w:ascii="Times New Roman" w:eastAsia="Times New Roman" w:hAnsi="Times New Roman" w:cs="Times New Roman"/>
          <w:sz w:val="28"/>
          <w:szCs w:val="28"/>
          <w:lang w:val="uk-UA"/>
        </w:rPr>
        <w:t>я розвитку особистості дитини й</w:t>
      </w:r>
      <w:r w:rsidR="00A41258" w:rsidRPr="00C55B11">
        <w:rPr>
          <w:rFonts w:ascii="Times New Roman" w:eastAsia="Times New Roman" w:hAnsi="Times New Roman" w:cs="Times New Roman"/>
          <w:sz w:val="28"/>
          <w:szCs w:val="28"/>
          <w:lang w:val="uk-UA"/>
        </w:rPr>
        <w:t xml:space="preserve"> забезпечення якіс</w:t>
      </w:r>
      <w:r w:rsidR="00621848" w:rsidRPr="00C55B11">
        <w:rPr>
          <w:rFonts w:ascii="Times New Roman" w:eastAsia="Times New Roman" w:hAnsi="Times New Roman" w:cs="Times New Roman"/>
          <w:sz w:val="28"/>
          <w:szCs w:val="28"/>
          <w:lang w:val="uk-UA"/>
        </w:rPr>
        <w:t>ної взаємодії з батьками й</w:t>
      </w:r>
      <w:r w:rsidR="00A41258" w:rsidRPr="00C55B11">
        <w:rPr>
          <w:rFonts w:ascii="Times New Roman" w:eastAsia="Times New Roman" w:hAnsi="Times New Roman" w:cs="Times New Roman"/>
          <w:sz w:val="28"/>
          <w:szCs w:val="28"/>
          <w:lang w:val="uk-UA"/>
        </w:rPr>
        <w:t xml:space="preserve"> колегами.</w:t>
      </w:r>
    </w:p>
    <w:p w14:paraId="682F8BFF" w14:textId="77777777" w:rsidR="00A41258" w:rsidRPr="00C55B11" w:rsidRDefault="00A41258" w:rsidP="00A41258">
      <w:pPr>
        <w:spacing w:after="0" w:line="360" w:lineRule="auto"/>
        <w:ind w:firstLine="851"/>
        <w:jc w:val="both"/>
        <w:rPr>
          <w:rFonts w:ascii="Times New Roman" w:eastAsia="Times New Roman" w:hAnsi="Times New Roman" w:cs="Times New Roman"/>
          <w:sz w:val="28"/>
          <w:szCs w:val="28"/>
          <w:lang w:val="uk-UA"/>
        </w:rPr>
      </w:pPr>
      <w:r w:rsidRPr="00C55B11">
        <w:rPr>
          <w:rFonts w:ascii="Times New Roman" w:eastAsia="Times New Roman" w:hAnsi="Times New Roman" w:cs="Times New Roman"/>
          <w:sz w:val="28"/>
          <w:szCs w:val="28"/>
          <w:lang w:val="uk-UA"/>
        </w:rPr>
        <w:t>Необхідність звернення до проблеми лідерства у професійній підготовці вихователів також зумовлена зростанням ролі дошкільної освіти у формуванні базови</w:t>
      </w:r>
      <w:r w:rsidR="00621848" w:rsidRPr="00C55B11">
        <w:rPr>
          <w:rFonts w:ascii="Times New Roman" w:eastAsia="Times New Roman" w:hAnsi="Times New Roman" w:cs="Times New Roman"/>
          <w:sz w:val="28"/>
          <w:szCs w:val="28"/>
          <w:lang w:val="uk-UA"/>
        </w:rPr>
        <w:t>х компетентностей особистості й</w:t>
      </w:r>
      <w:r w:rsidRPr="00C55B11">
        <w:rPr>
          <w:rFonts w:ascii="Times New Roman" w:eastAsia="Times New Roman" w:hAnsi="Times New Roman" w:cs="Times New Roman"/>
          <w:sz w:val="28"/>
          <w:szCs w:val="28"/>
          <w:lang w:val="uk-UA"/>
        </w:rPr>
        <w:t xml:space="preserve"> становленні її життєвої траєкторії.</w:t>
      </w:r>
      <w:r w:rsidR="00621848" w:rsidRPr="00C55B11">
        <w:rPr>
          <w:rFonts w:ascii="Times New Roman" w:eastAsia="Times New Roman" w:hAnsi="Times New Roman" w:cs="Times New Roman"/>
          <w:sz w:val="28"/>
          <w:szCs w:val="28"/>
          <w:lang w:val="uk-UA"/>
        </w:rPr>
        <w:t xml:space="preserve"> У </w:t>
      </w:r>
      <w:r w:rsidRPr="00C55B11">
        <w:rPr>
          <w:rFonts w:ascii="Times New Roman" w:eastAsia="Times New Roman" w:hAnsi="Times New Roman" w:cs="Times New Roman"/>
          <w:sz w:val="28"/>
          <w:szCs w:val="28"/>
          <w:lang w:val="uk-UA"/>
        </w:rPr>
        <w:t>цьому контексті лідерська компетентність майбутніх педагогів постає не як додатковий елемент</w:t>
      </w:r>
      <w:r w:rsidR="00621848" w:rsidRPr="00C55B11">
        <w:rPr>
          <w:rFonts w:ascii="Times New Roman" w:eastAsia="Times New Roman" w:hAnsi="Times New Roman" w:cs="Times New Roman"/>
          <w:sz w:val="28"/>
          <w:szCs w:val="28"/>
          <w:lang w:val="uk-UA"/>
        </w:rPr>
        <w:t xml:space="preserve"> їхньої підготовки, а як ключовий складник</w:t>
      </w:r>
      <w:r w:rsidRPr="00C55B11">
        <w:rPr>
          <w:rFonts w:ascii="Times New Roman" w:eastAsia="Times New Roman" w:hAnsi="Times New Roman" w:cs="Times New Roman"/>
          <w:sz w:val="28"/>
          <w:szCs w:val="28"/>
          <w:lang w:val="uk-UA"/>
        </w:rPr>
        <w:t xml:space="preserve"> професійного становлення, </w:t>
      </w:r>
      <w:r w:rsidR="00621848" w:rsidRPr="00C55B11">
        <w:rPr>
          <w:rFonts w:ascii="Times New Roman" w:eastAsia="Times New Roman" w:hAnsi="Times New Roman" w:cs="Times New Roman"/>
          <w:sz w:val="28"/>
          <w:szCs w:val="28"/>
          <w:lang w:val="uk-UA"/>
        </w:rPr>
        <w:t>що визначає їхню здатність ухвалюв</w:t>
      </w:r>
      <w:r w:rsidRPr="00C55B11">
        <w:rPr>
          <w:rFonts w:ascii="Times New Roman" w:eastAsia="Times New Roman" w:hAnsi="Times New Roman" w:cs="Times New Roman"/>
          <w:sz w:val="28"/>
          <w:szCs w:val="28"/>
          <w:lang w:val="uk-UA"/>
        </w:rPr>
        <w:t xml:space="preserve">ати відповідальні рішення, організовувати спільну діяльність </w:t>
      </w:r>
      <w:r w:rsidR="00621848" w:rsidRPr="00C55B11">
        <w:rPr>
          <w:rFonts w:ascii="Times New Roman" w:eastAsia="Times New Roman" w:hAnsi="Times New Roman" w:cs="Times New Roman"/>
          <w:sz w:val="28"/>
          <w:szCs w:val="28"/>
          <w:lang w:val="uk-UA"/>
        </w:rPr>
        <w:t>і</w:t>
      </w:r>
      <w:r w:rsidRPr="00C55B11">
        <w:rPr>
          <w:rFonts w:ascii="Times New Roman" w:eastAsia="Times New Roman" w:hAnsi="Times New Roman" w:cs="Times New Roman"/>
          <w:sz w:val="28"/>
          <w:szCs w:val="28"/>
          <w:lang w:val="uk-UA"/>
        </w:rPr>
        <w:t xml:space="preserve"> виступати провідниками позитивних змін у системі дошкільної освіти.</w:t>
      </w:r>
    </w:p>
    <w:p w14:paraId="031A9506" w14:textId="77777777" w:rsidR="00A41258" w:rsidRPr="00C55B11" w:rsidRDefault="00A41258" w:rsidP="00A41258">
      <w:pPr>
        <w:spacing w:after="0" w:line="360" w:lineRule="auto"/>
        <w:ind w:firstLine="851"/>
        <w:jc w:val="both"/>
        <w:rPr>
          <w:rFonts w:ascii="Times New Roman" w:eastAsia="Times New Roman" w:hAnsi="Times New Roman" w:cs="Times New Roman"/>
          <w:sz w:val="28"/>
          <w:szCs w:val="28"/>
          <w:lang w:val="uk-UA"/>
        </w:rPr>
      </w:pPr>
      <w:r w:rsidRPr="00C55B11">
        <w:rPr>
          <w:rFonts w:ascii="Times New Roman" w:eastAsia="Times New Roman" w:hAnsi="Times New Roman" w:cs="Times New Roman"/>
          <w:sz w:val="28"/>
          <w:szCs w:val="28"/>
          <w:lang w:val="uk-UA"/>
        </w:rPr>
        <w:t>Актуальність дос</w:t>
      </w:r>
      <w:r w:rsidR="00B9482B" w:rsidRPr="00C55B11">
        <w:rPr>
          <w:rFonts w:ascii="Times New Roman" w:eastAsia="Times New Roman" w:hAnsi="Times New Roman" w:cs="Times New Roman"/>
          <w:sz w:val="28"/>
          <w:szCs w:val="28"/>
          <w:lang w:val="uk-UA"/>
        </w:rPr>
        <w:t>лідження посилюється й тим, що в</w:t>
      </w:r>
      <w:r w:rsidRPr="00C55B11">
        <w:rPr>
          <w:rFonts w:ascii="Times New Roman" w:eastAsia="Times New Roman" w:hAnsi="Times New Roman" w:cs="Times New Roman"/>
          <w:sz w:val="28"/>
          <w:szCs w:val="28"/>
          <w:lang w:val="uk-UA"/>
        </w:rPr>
        <w:t xml:space="preserve"> науковому дискурсі ще недостатньо розроблені методологічні засади формування </w:t>
      </w:r>
      <w:r w:rsidR="00B9482B" w:rsidRPr="00C55B11">
        <w:rPr>
          <w:rFonts w:ascii="Times New Roman" w:eastAsia="Times New Roman" w:hAnsi="Times New Roman" w:cs="Times New Roman"/>
          <w:sz w:val="28"/>
          <w:szCs w:val="28"/>
          <w:lang w:val="uk-UA"/>
        </w:rPr>
        <w:t>лідерської компетентності саме в</w:t>
      </w:r>
      <w:r w:rsidRPr="00C55B11">
        <w:rPr>
          <w:rFonts w:ascii="Times New Roman" w:eastAsia="Times New Roman" w:hAnsi="Times New Roman" w:cs="Times New Roman"/>
          <w:sz w:val="28"/>
          <w:szCs w:val="28"/>
          <w:lang w:val="uk-UA"/>
        </w:rPr>
        <w:t xml:space="preserve"> майбутніх вихователів, тоді як на практиці педагогічні заклади вищої освіти відчувають потребу у створенні цілісної технології підготовки майбутніх фахівців, здатних до лідерства. Це потребує </w:t>
      </w:r>
      <w:r w:rsidR="00B9482B" w:rsidRPr="00C55B11">
        <w:rPr>
          <w:rFonts w:ascii="Times New Roman" w:eastAsia="Times New Roman" w:hAnsi="Times New Roman" w:cs="Times New Roman"/>
          <w:sz w:val="28"/>
          <w:szCs w:val="28"/>
          <w:lang w:val="uk-UA"/>
        </w:rPr>
        <w:t>нового наукового осмислення ціє</w:t>
      </w:r>
      <w:r w:rsidRPr="00C55B11">
        <w:rPr>
          <w:rFonts w:ascii="Times New Roman" w:eastAsia="Times New Roman" w:hAnsi="Times New Roman" w:cs="Times New Roman"/>
          <w:sz w:val="28"/>
          <w:szCs w:val="28"/>
          <w:lang w:val="uk-UA"/>
        </w:rPr>
        <w:t>ї</w:t>
      </w:r>
      <w:r w:rsidR="00B9482B" w:rsidRPr="00C55B11">
        <w:rPr>
          <w:rFonts w:ascii="Times New Roman" w:eastAsia="Times New Roman" w:hAnsi="Times New Roman" w:cs="Times New Roman"/>
          <w:sz w:val="28"/>
          <w:szCs w:val="28"/>
          <w:lang w:val="uk-UA"/>
        </w:rPr>
        <w:t xml:space="preserve"> проблеми й</w:t>
      </w:r>
      <w:r w:rsidRPr="00C55B11">
        <w:rPr>
          <w:rFonts w:ascii="Times New Roman" w:eastAsia="Times New Roman" w:hAnsi="Times New Roman" w:cs="Times New Roman"/>
          <w:sz w:val="28"/>
          <w:szCs w:val="28"/>
          <w:lang w:val="uk-UA"/>
        </w:rPr>
        <w:t xml:space="preserve"> визначення ціннісних, смислових і професійно</w:t>
      </w:r>
      <w:r w:rsidR="00B9482B" w:rsidRPr="00C55B11">
        <w:rPr>
          <w:rFonts w:ascii="Times New Roman" w:eastAsia="Times New Roman" w:hAnsi="Times New Roman" w:cs="Times New Roman"/>
          <w:sz w:val="28"/>
          <w:szCs w:val="28"/>
          <w:lang w:val="uk-UA"/>
        </w:rPr>
        <w:t xml:space="preserve"> </w:t>
      </w:r>
      <w:r w:rsidRPr="00C55B11">
        <w:rPr>
          <w:rFonts w:ascii="Times New Roman" w:eastAsia="Times New Roman" w:hAnsi="Times New Roman" w:cs="Times New Roman"/>
          <w:sz w:val="28"/>
          <w:szCs w:val="28"/>
          <w:lang w:val="uk-UA"/>
        </w:rPr>
        <w:t xml:space="preserve">орієнтованих засад, що забезпечать ефективність процесу формування лідерської компетентності у майбутніх вихователів ЗДО. </w:t>
      </w:r>
    </w:p>
    <w:p w14:paraId="2DD3C36C" w14:textId="0944041D" w:rsidR="00A41258" w:rsidRPr="00C55B11" w:rsidRDefault="00A41258" w:rsidP="00A41258">
      <w:pPr>
        <w:spacing w:after="0" w:line="360" w:lineRule="auto"/>
        <w:ind w:firstLine="708"/>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xml:space="preserve">Логіка наукового пошуку передбачає </w:t>
      </w:r>
      <w:r w:rsidR="00B5074E">
        <w:rPr>
          <w:rFonts w:ascii="Times New Roman" w:hAnsi="Times New Roman" w:cs="Times New Roman"/>
          <w:sz w:val="28"/>
          <w:szCs w:val="28"/>
          <w:lang w:val="uk-UA"/>
        </w:rPr>
        <w:t xml:space="preserve">дослідження змісту категорії </w:t>
      </w:r>
      <w:r w:rsidRPr="00C55B11">
        <w:rPr>
          <w:rFonts w:ascii="Times New Roman" w:hAnsi="Times New Roman" w:cs="Times New Roman"/>
          <w:sz w:val="28"/>
          <w:szCs w:val="28"/>
          <w:lang w:val="uk-UA"/>
        </w:rPr>
        <w:t xml:space="preserve">«методологія». </w:t>
      </w:r>
      <w:r w:rsidR="00B5074E">
        <w:rPr>
          <w:rFonts w:ascii="Times New Roman" w:hAnsi="Times New Roman" w:cs="Times New Roman"/>
          <w:sz w:val="28"/>
          <w:szCs w:val="28"/>
          <w:lang w:val="uk-UA"/>
        </w:rPr>
        <w:t>Звернемось до довідкових джерел, де сутність означеної дефініції визначено як</w:t>
      </w:r>
      <w:r w:rsidRPr="00C55B11">
        <w:rPr>
          <w:rFonts w:ascii="Times New Roman" w:hAnsi="Times New Roman" w:cs="Times New Roman"/>
          <w:sz w:val="28"/>
          <w:szCs w:val="28"/>
          <w:lang w:val="uk-UA"/>
        </w:rPr>
        <w:t xml:space="preserve">: </w:t>
      </w:r>
    </w:p>
    <w:p w14:paraId="2FFCE193" w14:textId="3AB95F72" w:rsidR="00A41258" w:rsidRPr="00C55B11" w:rsidRDefault="00A41258" w:rsidP="00A41258">
      <w:pPr>
        <w:spacing w:after="0" w:line="360" w:lineRule="auto"/>
        <w:ind w:firstLine="708"/>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xml:space="preserve">‒ </w:t>
      </w:r>
      <w:r w:rsidR="003523D2">
        <w:rPr>
          <w:rFonts w:ascii="Times New Roman" w:hAnsi="Times New Roman" w:cs="Times New Roman"/>
          <w:sz w:val="28"/>
          <w:szCs w:val="28"/>
          <w:lang w:val="uk-UA"/>
        </w:rPr>
        <w:t>наука</w:t>
      </w:r>
      <w:r w:rsidRPr="00C55B11">
        <w:rPr>
          <w:rFonts w:ascii="Times New Roman" w:hAnsi="Times New Roman" w:cs="Times New Roman"/>
          <w:sz w:val="28"/>
          <w:szCs w:val="28"/>
          <w:lang w:val="uk-UA"/>
        </w:rPr>
        <w:t xml:space="preserve"> про метод пізнання та перетворення світу </w:t>
      </w:r>
      <w:bookmarkStart w:id="1" w:name="_Hlk152064355"/>
      <w:r w:rsidR="0002621B" w:rsidRPr="00C55B11">
        <w:rPr>
          <w:rFonts w:ascii="Times New Roman" w:hAnsi="Times New Roman" w:cs="Times New Roman"/>
          <w:sz w:val="28"/>
          <w:szCs w:val="28"/>
          <w:lang w:val="uk-UA"/>
        </w:rPr>
        <w:t>(Європейський словник, 2022)</w:t>
      </w:r>
      <w:r w:rsidRPr="00C55B11">
        <w:rPr>
          <w:rFonts w:ascii="Times New Roman" w:hAnsi="Times New Roman" w:cs="Times New Roman"/>
          <w:sz w:val="28"/>
          <w:szCs w:val="28"/>
          <w:lang w:val="uk-UA"/>
        </w:rPr>
        <w:t xml:space="preserve">; </w:t>
      </w:r>
      <w:bookmarkEnd w:id="1"/>
    </w:p>
    <w:p w14:paraId="13669EFE" w14:textId="602E3954" w:rsidR="00A41258" w:rsidRPr="00C55B11" w:rsidRDefault="00A41258" w:rsidP="00A41258">
      <w:pPr>
        <w:spacing w:after="0" w:line="360" w:lineRule="auto"/>
        <w:ind w:firstLine="708"/>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xml:space="preserve">‒ </w:t>
      </w:r>
      <w:r w:rsidR="003523D2">
        <w:rPr>
          <w:rFonts w:ascii="Times New Roman" w:hAnsi="Times New Roman" w:cs="Times New Roman"/>
          <w:sz w:val="28"/>
          <w:szCs w:val="28"/>
          <w:lang w:val="uk-UA"/>
        </w:rPr>
        <w:t>«</w:t>
      </w:r>
      <w:r w:rsidRPr="00C55B11">
        <w:rPr>
          <w:rFonts w:ascii="Times New Roman" w:hAnsi="Times New Roman" w:cs="Times New Roman"/>
          <w:sz w:val="28"/>
          <w:szCs w:val="28"/>
          <w:lang w:val="uk-UA"/>
        </w:rPr>
        <w:t xml:space="preserve">сукупність прийомів дослідження, </w:t>
      </w:r>
      <w:r w:rsidR="003523D2">
        <w:rPr>
          <w:rFonts w:ascii="Times New Roman" w:hAnsi="Times New Roman" w:cs="Times New Roman"/>
          <w:sz w:val="28"/>
          <w:szCs w:val="28"/>
          <w:lang w:val="uk-UA"/>
        </w:rPr>
        <w:t>які</w:t>
      </w:r>
      <w:r w:rsidRPr="00C55B11">
        <w:rPr>
          <w:rFonts w:ascii="Times New Roman" w:hAnsi="Times New Roman" w:cs="Times New Roman"/>
          <w:sz w:val="28"/>
          <w:szCs w:val="28"/>
          <w:lang w:val="uk-UA"/>
        </w:rPr>
        <w:t xml:space="preserve"> </w:t>
      </w:r>
      <w:r w:rsidR="003523D2">
        <w:rPr>
          <w:rFonts w:ascii="Times New Roman" w:hAnsi="Times New Roman" w:cs="Times New Roman"/>
          <w:sz w:val="28"/>
          <w:szCs w:val="28"/>
          <w:lang w:val="uk-UA"/>
        </w:rPr>
        <w:t>використовуються</w:t>
      </w:r>
      <w:r w:rsidRPr="00C55B11">
        <w:rPr>
          <w:rFonts w:ascii="Times New Roman" w:hAnsi="Times New Roman" w:cs="Times New Roman"/>
          <w:sz w:val="28"/>
          <w:szCs w:val="28"/>
          <w:lang w:val="uk-UA"/>
        </w:rPr>
        <w:t xml:space="preserve"> у </w:t>
      </w:r>
      <w:r w:rsidR="003523D2">
        <w:rPr>
          <w:rFonts w:ascii="Times New Roman" w:hAnsi="Times New Roman" w:cs="Times New Roman"/>
          <w:sz w:val="28"/>
          <w:szCs w:val="28"/>
          <w:lang w:val="uk-UA"/>
        </w:rPr>
        <w:t xml:space="preserve">певній </w:t>
      </w:r>
      <w:r w:rsidRPr="00C55B11">
        <w:rPr>
          <w:rFonts w:ascii="Times New Roman" w:hAnsi="Times New Roman" w:cs="Times New Roman"/>
          <w:sz w:val="28"/>
          <w:szCs w:val="28"/>
          <w:lang w:val="uk-UA"/>
        </w:rPr>
        <w:t>науці</w:t>
      </w:r>
      <w:r w:rsidR="003523D2">
        <w:rPr>
          <w:rFonts w:ascii="Times New Roman" w:hAnsi="Times New Roman" w:cs="Times New Roman"/>
          <w:sz w:val="28"/>
          <w:szCs w:val="28"/>
          <w:lang w:val="uk-UA"/>
        </w:rPr>
        <w:t>»</w:t>
      </w:r>
      <w:r w:rsidRPr="00C55B11">
        <w:rPr>
          <w:rFonts w:ascii="Times New Roman" w:hAnsi="Times New Roman" w:cs="Times New Roman"/>
          <w:sz w:val="28"/>
          <w:szCs w:val="28"/>
          <w:lang w:val="uk-UA"/>
        </w:rPr>
        <w:t xml:space="preserve"> (Філософський </w:t>
      </w:r>
      <w:r w:rsidR="0002621B" w:rsidRPr="00C55B11">
        <w:rPr>
          <w:rFonts w:ascii="Times New Roman" w:hAnsi="Times New Roman" w:cs="Times New Roman"/>
          <w:sz w:val="28"/>
          <w:szCs w:val="28"/>
          <w:lang w:val="uk-UA"/>
        </w:rPr>
        <w:t>енциклопедичний словник, 2015 : 15)</w:t>
      </w:r>
      <w:r w:rsidRPr="00C55B11">
        <w:rPr>
          <w:rFonts w:ascii="Times New Roman" w:hAnsi="Times New Roman" w:cs="Times New Roman"/>
          <w:sz w:val="28"/>
          <w:szCs w:val="28"/>
          <w:lang w:val="uk-UA"/>
        </w:rPr>
        <w:t xml:space="preserve">; </w:t>
      </w:r>
    </w:p>
    <w:p w14:paraId="62EE40E6" w14:textId="77777777" w:rsidR="00A41258" w:rsidRPr="00C55B11" w:rsidRDefault="00A41258" w:rsidP="00A41258">
      <w:pPr>
        <w:spacing w:after="0" w:line="360" w:lineRule="auto"/>
        <w:ind w:firstLine="708"/>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xml:space="preserve">‒ загальний підхід до вирішення завдань того чи того рівня </w:t>
      </w:r>
      <w:r w:rsidR="0002621B" w:rsidRPr="00C55B11">
        <w:rPr>
          <w:rFonts w:ascii="Times New Roman" w:hAnsi="Times New Roman" w:cs="Times New Roman"/>
          <w:sz w:val="28"/>
          <w:szCs w:val="28"/>
          <w:lang w:val="uk-UA"/>
        </w:rPr>
        <w:t>(Андрущенко, 2006);</w:t>
      </w:r>
      <w:r w:rsidRPr="00C55B11">
        <w:rPr>
          <w:rFonts w:ascii="Times New Roman" w:hAnsi="Times New Roman" w:cs="Times New Roman"/>
          <w:sz w:val="28"/>
          <w:szCs w:val="28"/>
          <w:lang w:val="uk-UA"/>
        </w:rPr>
        <w:t xml:space="preserve"> </w:t>
      </w:r>
    </w:p>
    <w:p w14:paraId="693CB475" w14:textId="5A0B2235" w:rsidR="00A41258" w:rsidRPr="00C55B11" w:rsidRDefault="00A41258" w:rsidP="00A41258">
      <w:pPr>
        <w:spacing w:after="0" w:line="360" w:lineRule="auto"/>
        <w:ind w:firstLine="708"/>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система принципів</w:t>
      </w:r>
      <w:r w:rsidR="00AE7C96">
        <w:rPr>
          <w:rFonts w:ascii="Times New Roman" w:hAnsi="Times New Roman" w:cs="Times New Roman"/>
          <w:sz w:val="28"/>
          <w:szCs w:val="28"/>
          <w:lang w:val="uk-UA"/>
        </w:rPr>
        <w:t xml:space="preserve">, моделей, </w:t>
      </w:r>
      <w:r w:rsidRPr="00C55B11">
        <w:rPr>
          <w:rFonts w:ascii="Times New Roman" w:hAnsi="Times New Roman" w:cs="Times New Roman"/>
          <w:sz w:val="28"/>
          <w:szCs w:val="28"/>
          <w:lang w:val="uk-UA"/>
        </w:rPr>
        <w:t xml:space="preserve">способів організації та </w:t>
      </w:r>
      <w:r w:rsidR="00AE7C96">
        <w:rPr>
          <w:rFonts w:ascii="Times New Roman" w:hAnsi="Times New Roman" w:cs="Times New Roman"/>
          <w:sz w:val="28"/>
          <w:szCs w:val="28"/>
          <w:lang w:val="uk-UA"/>
        </w:rPr>
        <w:t>проєктування</w:t>
      </w:r>
      <w:r w:rsidRPr="00C55B11">
        <w:rPr>
          <w:rFonts w:ascii="Times New Roman" w:hAnsi="Times New Roman" w:cs="Times New Roman"/>
          <w:sz w:val="28"/>
          <w:szCs w:val="28"/>
          <w:lang w:val="uk-UA"/>
        </w:rPr>
        <w:t xml:space="preserve"> діяльності, а також вчення про цю систему (Філософський </w:t>
      </w:r>
      <w:r w:rsidR="0002621B" w:rsidRPr="00C55B11">
        <w:rPr>
          <w:rFonts w:ascii="Times New Roman" w:hAnsi="Times New Roman" w:cs="Times New Roman"/>
          <w:sz w:val="28"/>
          <w:szCs w:val="28"/>
          <w:lang w:val="uk-UA"/>
        </w:rPr>
        <w:t xml:space="preserve">енциклопедичний </w:t>
      </w:r>
      <w:r w:rsidRPr="00C55B11">
        <w:rPr>
          <w:rFonts w:ascii="Times New Roman" w:hAnsi="Times New Roman" w:cs="Times New Roman"/>
          <w:sz w:val="28"/>
          <w:szCs w:val="28"/>
          <w:lang w:val="uk-UA"/>
        </w:rPr>
        <w:t xml:space="preserve">словник, 2002); </w:t>
      </w:r>
    </w:p>
    <w:p w14:paraId="58E3E4D6" w14:textId="77777777" w:rsidR="00A41258" w:rsidRPr="00933673" w:rsidRDefault="00A41258" w:rsidP="00A41258">
      <w:pPr>
        <w:spacing w:after="0" w:line="360" w:lineRule="auto"/>
        <w:ind w:firstLine="708"/>
        <w:jc w:val="both"/>
        <w:rPr>
          <w:rFonts w:ascii="Times New Roman" w:hAnsi="Times New Roman" w:cs="Times New Roman"/>
          <w:spacing w:val="-6"/>
          <w:sz w:val="28"/>
          <w:szCs w:val="28"/>
          <w:lang w:val="uk-UA"/>
        </w:rPr>
      </w:pPr>
      <w:r w:rsidRPr="00933673">
        <w:rPr>
          <w:rFonts w:ascii="Times New Roman" w:hAnsi="Times New Roman" w:cs="Times New Roman"/>
          <w:spacing w:val="-6"/>
          <w:sz w:val="28"/>
          <w:szCs w:val="28"/>
          <w:lang w:val="uk-UA"/>
        </w:rPr>
        <w:t>‒ сукупність підходів, принципів, прийомів, форм і засобів організації теоретичних та практичних напрямів у різних галузях діяльності (Петрушенко, 2009)</w:t>
      </w:r>
      <w:r w:rsidR="0002621B" w:rsidRPr="00933673">
        <w:rPr>
          <w:rFonts w:ascii="Times New Roman" w:hAnsi="Times New Roman" w:cs="Times New Roman"/>
          <w:spacing w:val="-6"/>
          <w:sz w:val="28"/>
          <w:szCs w:val="28"/>
          <w:lang w:val="uk-UA"/>
        </w:rPr>
        <w:t xml:space="preserve">. </w:t>
      </w:r>
    </w:p>
    <w:p w14:paraId="39CEDB01" w14:textId="26433E76" w:rsidR="00A41258" w:rsidRPr="00C55B11" w:rsidRDefault="00225579"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Як бачимо, методологію визначають</w:t>
      </w:r>
      <w:r w:rsidR="00A41258" w:rsidRPr="00C55B11">
        <w:rPr>
          <w:rFonts w:ascii="Times New Roman" w:hAnsi="Times New Roman" w:cs="Times New Roman"/>
          <w:sz w:val="28"/>
          <w:szCs w:val="28"/>
          <w:lang w:val="uk-UA"/>
        </w:rPr>
        <w:t xml:space="preserve"> як учення про </w:t>
      </w:r>
      <w:r w:rsidR="00AE7C96">
        <w:rPr>
          <w:rFonts w:ascii="Times New Roman" w:hAnsi="Times New Roman" w:cs="Times New Roman"/>
          <w:sz w:val="28"/>
          <w:szCs w:val="28"/>
          <w:lang w:val="uk-UA"/>
        </w:rPr>
        <w:t xml:space="preserve">грунтовне дослідження й розуміння </w:t>
      </w:r>
      <w:r w:rsidR="00A41258" w:rsidRPr="00C55B11">
        <w:rPr>
          <w:rFonts w:ascii="Times New Roman" w:hAnsi="Times New Roman" w:cs="Times New Roman"/>
          <w:sz w:val="28"/>
          <w:szCs w:val="28"/>
          <w:lang w:val="uk-UA"/>
        </w:rPr>
        <w:t xml:space="preserve">проблеми, </w:t>
      </w:r>
      <w:r w:rsidR="00AE7C96">
        <w:rPr>
          <w:rFonts w:ascii="Times New Roman" w:hAnsi="Times New Roman" w:cs="Times New Roman"/>
          <w:sz w:val="28"/>
          <w:szCs w:val="28"/>
          <w:lang w:val="uk-UA"/>
        </w:rPr>
        <w:t xml:space="preserve">на основі </w:t>
      </w:r>
      <w:r w:rsidR="00A41258" w:rsidRPr="00C55B11">
        <w:rPr>
          <w:rFonts w:ascii="Times New Roman" w:hAnsi="Times New Roman" w:cs="Times New Roman"/>
          <w:sz w:val="28"/>
          <w:szCs w:val="28"/>
          <w:lang w:val="uk-UA"/>
        </w:rPr>
        <w:t>використ</w:t>
      </w:r>
      <w:r w:rsidR="00AE7C96">
        <w:rPr>
          <w:rFonts w:ascii="Times New Roman" w:hAnsi="Times New Roman" w:cs="Times New Roman"/>
          <w:sz w:val="28"/>
          <w:szCs w:val="28"/>
          <w:lang w:val="uk-UA"/>
        </w:rPr>
        <w:t xml:space="preserve">ання комплексту </w:t>
      </w:r>
      <w:r w:rsidR="00A41258" w:rsidRPr="00C55B11">
        <w:rPr>
          <w:rFonts w:ascii="Times New Roman" w:hAnsi="Times New Roman" w:cs="Times New Roman"/>
          <w:sz w:val="28"/>
          <w:szCs w:val="28"/>
          <w:lang w:val="uk-UA"/>
        </w:rPr>
        <w:t>підходів, принципів та інших засобів д</w:t>
      </w:r>
      <w:r w:rsidR="002F4BE9" w:rsidRPr="00C55B11">
        <w:rPr>
          <w:rFonts w:ascii="Times New Roman" w:hAnsi="Times New Roman" w:cs="Times New Roman"/>
          <w:sz w:val="28"/>
          <w:szCs w:val="28"/>
          <w:lang w:val="uk-UA"/>
        </w:rPr>
        <w:t>ля всебічного аналізу. У нашій роботі</w:t>
      </w:r>
      <w:r w:rsidR="00A41258" w:rsidRPr="00C55B11">
        <w:rPr>
          <w:rFonts w:ascii="Times New Roman" w:hAnsi="Times New Roman" w:cs="Times New Roman"/>
          <w:sz w:val="28"/>
          <w:szCs w:val="28"/>
          <w:lang w:val="uk-UA"/>
        </w:rPr>
        <w:t xml:space="preserve"> проблемою є формування лідерських якостей майбутніх вихователів у процесі професійної підготовки, яку ми розглядаємо в контексті сукупності наукових підходів.</w:t>
      </w:r>
    </w:p>
    <w:p w14:paraId="4FB49978" w14:textId="77777777" w:rsidR="00A41258" w:rsidRPr="00C55B11" w:rsidRDefault="00225579"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Традиційно</w:t>
      </w:r>
      <w:r w:rsidR="00A41258" w:rsidRPr="00C55B11">
        <w:rPr>
          <w:rFonts w:ascii="Times New Roman" w:hAnsi="Times New Roman" w:cs="Times New Roman"/>
          <w:sz w:val="28"/>
          <w:szCs w:val="28"/>
          <w:lang w:val="uk-UA"/>
        </w:rPr>
        <w:t xml:space="preserve"> методологічною основою дослідження проблеми є певна парадигма, яка задає вектор усьому науково</w:t>
      </w:r>
      <w:r w:rsidR="00A84CA1" w:rsidRPr="00C55B11">
        <w:rPr>
          <w:rFonts w:ascii="Times New Roman" w:hAnsi="Times New Roman" w:cs="Times New Roman"/>
          <w:sz w:val="28"/>
          <w:szCs w:val="28"/>
          <w:lang w:val="uk-UA"/>
        </w:rPr>
        <w:t xml:space="preserve">му пошуку. У нашому </w:t>
      </w:r>
      <w:r w:rsidR="002F4BE9" w:rsidRPr="00C55B11">
        <w:rPr>
          <w:rFonts w:ascii="Times New Roman" w:hAnsi="Times New Roman" w:cs="Times New Roman"/>
          <w:sz w:val="28"/>
          <w:szCs w:val="28"/>
          <w:lang w:val="uk-UA"/>
        </w:rPr>
        <w:t>дослідженні</w:t>
      </w:r>
      <w:r w:rsidR="00A41258" w:rsidRPr="00C55B11">
        <w:rPr>
          <w:rFonts w:ascii="Times New Roman" w:hAnsi="Times New Roman" w:cs="Times New Roman"/>
          <w:sz w:val="28"/>
          <w:szCs w:val="28"/>
          <w:lang w:val="uk-UA"/>
        </w:rPr>
        <w:t xml:space="preserve"> йдеться про ціннісно-смислову освітню парадигму (С. Бадер, О. Караман, В. Курило, Ю. Пелех, М. Починкова). Такий вибір зумовлено тим, що ціннісно-смислова парадигма освіти розглядає процес професійної й фахової</w:t>
      </w:r>
      <w:r w:rsidR="00CE3A18" w:rsidRPr="00C55B11">
        <w:rPr>
          <w:rFonts w:ascii="Times New Roman" w:hAnsi="Times New Roman" w:cs="Times New Roman"/>
          <w:sz w:val="28"/>
          <w:szCs w:val="28"/>
          <w:lang w:val="uk-UA"/>
        </w:rPr>
        <w:t xml:space="preserve"> підготовки </w:t>
      </w:r>
      <w:r w:rsidR="00A41258" w:rsidRPr="00C55B11">
        <w:rPr>
          <w:rFonts w:ascii="Times New Roman" w:hAnsi="Times New Roman" w:cs="Times New Roman"/>
          <w:sz w:val="28"/>
          <w:szCs w:val="28"/>
          <w:lang w:val="uk-UA"/>
        </w:rPr>
        <w:t xml:space="preserve"> майбутніх вихователі</w:t>
      </w:r>
      <w:r w:rsidR="00A84CA1" w:rsidRPr="00C55B11">
        <w:rPr>
          <w:rFonts w:ascii="Times New Roman" w:hAnsi="Times New Roman" w:cs="Times New Roman"/>
          <w:sz w:val="28"/>
          <w:szCs w:val="28"/>
          <w:lang w:val="uk-UA"/>
        </w:rPr>
        <w:t>в не лише як трансляцію знань та формування необхідних умінь і</w:t>
      </w:r>
      <w:r w:rsidR="00A41258" w:rsidRPr="00C55B11">
        <w:rPr>
          <w:rFonts w:ascii="Times New Roman" w:hAnsi="Times New Roman" w:cs="Times New Roman"/>
          <w:sz w:val="28"/>
          <w:szCs w:val="28"/>
          <w:lang w:val="uk-UA"/>
        </w:rPr>
        <w:t xml:space="preserve"> навичок, а як становлення фахівця-професіонала, здатного діяти на основі внутрішньої системи цінносте</w:t>
      </w:r>
      <w:r w:rsidR="00A84CA1" w:rsidRPr="00C55B11">
        <w:rPr>
          <w:rFonts w:ascii="Times New Roman" w:hAnsi="Times New Roman" w:cs="Times New Roman"/>
          <w:sz w:val="28"/>
          <w:szCs w:val="28"/>
          <w:lang w:val="uk-UA"/>
        </w:rPr>
        <w:t>й, де до професійних відносяться</w:t>
      </w:r>
      <w:r w:rsidR="00A41258" w:rsidRPr="00C55B11">
        <w:rPr>
          <w:rFonts w:ascii="Times New Roman" w:hAnsi="Times New Roman" w:cs="Times New Roman"/>
          <w:sz w:val="28"/>
          <w:szCs w:val="28"/>
          <w:lang w:val="uk-UA"/>
        </w:rPr>
        <w:t xml:space="preserve"> майбутні професія та унікальність дитинства (Бадер, 2020; Падалка, 201</w:t>
      </w:r>
      <w:r w:rsidR="00A70B33" w:rsidRPr="00C55B11">
        <w:rPr>
          <w:rFonts w:ascii="Times New Roman" w:hAnsi="Times New Roman" w:cs="Times New Roman"/>
          <w:sz w:val="28"/>
          <w:szCs w:val="28"/>
          <w:lang w:val="uk-UA"/>
        </w:rPr>
        <w:t>4</w:t>
      </w:r>
      <w:r w:rsidR="00A41258" w:rsidRPr="00C55B11">
        <w:rPr>
          <w:rFonts w:ascii="Times New Roman" w:hAnsi="Times New Roman" w:cs="Times New Roman"/>
          <w:sz w:val="28"/>
          <w:szCs w:val="28"/>
          <w:lang w:val="uk-UA"/>
        </w:rPr>
        <w:t xml:space="preserve">). </w:t>
      </w:r>
    </w:p>
    <w:p w14:paraId="5E705DD8" w14:textId="77777777" w:rsidR="00A41258" w:rsidRPr="00C55B11" w:rsidRDefault="00173006"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Тож</w:t>
      </w:r>
      <w:r w:rsidR="00A41258" w:rsidRPr="00C55B11">
        <w:rPr>
          <w:rFonts w:ascii="Times New Roman" w:hAnsi="Times New Roman" w:cs="Times New Roman"/>
          <w:sz w:val="28"/>
          <w:szCs w:val="28"/>
          <w:lang w:val="uk-UA"/>
        </w:rPr>
        <w:t xml:space="preserve"> у межах ціннісно-смис</w:t>
      </w:r>
      <w:r w:rsidR="00A84CA1" w:rsidRPr="00C55B11">
        <w:rPr>
          <w:rFonts w:ascii="Times New Roman" w:hAnsi="Times New Roman" w:cs="Times New Roman"/>
          <w:sz w:val="28"/>
          <w:szCs w:val="28"/>
          <w:lang w:val="uk-UA"/>
        </w:rPr>
        <w:t>лової парадигми освіти лідерську</w:t>
      </w:r>
      <w:r w:rsidR="00A41258" w:rsidRPr="00C55B11">
        <w:rPr>
          <w:rFonts w:ascii="Times New Roman" w:hAnsi="Times New Roman" w:cs="Times New Roman"/>
          <w:sz w:val="28"/>
          <w:szCs w:val="28"/>
          <w:lang w:val="uk-UA"/>
        </w:rPr>
        <w:t xml:space="preserve"> компетентніст</w:t>
      </w:r>
      <w:r w:rsidR="00A84CA1" w:rsidRPr="00C55B11">
        <w:rPr>
          <w:rFonts w:ascii="Times New Roman" w:hAnsi="Times New Roman" w:cs="Times New Roman"/>
          <w:sz w:val="28"/>
          <w:szCs w:val="28"/>
          <w:lang w:val="uk-UA"/>
        </w:rPr>
        <w:t>ь майбутнього вихователя розглядають</w:t>
      </w:r>
      <w:r w:rsidR="00A41258" w:rsidRPr="00C55B11">
        <w:rPr>
          <w:rFonts w:ascii="Times New Roman" w:hAnsi="Times New Roman" w:cs="Times New Roman"/>
          <w:sz w:val="28"/>
          <w:szCs w:val="28"/>
          <w:lang w:val="uk-UA"/>
        </w:rPr>
        <w:t xml:space="preserve"> не лише крізь призму компетентнісно</w:t>
      </w:r>
      <w:r w:rsidR="000E7A9B" w:rsidRPr="00C55B11">
        <w:rPr>
          <w:rFonts w:ascii="Times New Roman" w:hAnsi="Times New Roman" w:cs="Times New Roman"/>
          <w:sz w:val="28"/>
          <w:szCs w:val="28"/>
          <w:lang w:val="uk-UA"/>
        </w:rPr>
        <w:t>го підходу, а й у</w:t>
      </w:r>
      <w:r w:rsidR="00A84CA1" w:rsidRPr="00C55B11">
        <w:rPr>
          <w:rFonts w:ascii="Times New Roman" w:hAnsi="Times New Roman" w:cs="Times New Roman"/>
          <w:sz w:val="28"/>
          <w:szCs w:val="28"/>
          <w:lang w:val="uk-UA"/>
        </w:rPr>
        <w:t>раховуючи</w:t>
      </w:r>
      <w:r w:rsidR="00A41258" w:rsidRPr="00C55B11">
        <w:rPr>
          <w:rFonts w:ascii="Times New Roman" w:hAnsi="Times New Roman" w:cs="Times New Roman"/>
          <w:sz w:val="28"/>
          <w:szCs w:val="28"/>
          <w:lang w:val="uk-UA"/>
        </w:rPr>
        <w:t xml:space="preserve"> акмеологічний та аксіологічний</w:t>
      </w:r>
      <w:r w:rsidR="00A84CA1" w:rsidRPr="00C55B11">
        <w:rPr>
          <w:rFonts w:ascii="Times New Roman" w:hAnsi="Times New Roman" w:cs="Times New Roman"/>
          <w:sz w:val="28"/>
          <w:szCs w:val="28"/>
          <w:lang w:val="uk-UA"/>
        </w:rPr>
        <w:t xml:space="preserve"> підходи. Т</w:t>
      </w:r>
      <w:r w:rsidR="00A41258" w:rsidRPr="00C55B11">
        <w:rPr>
          <w:rFonts w:ascii="Times New Roman" w:hAnsi="Times New Roman" w:cs="Times New Roman"/>
          <w:sz w:val="28"/>
          <w:szCs w:val="28"/>
          <w:lang w:val="uk-UA"/>
        </w:rPr>
        <w:t xml:space="preserve">оді лідерська компетентність стає не просто сукупністю </w:t>
      </w:r>
      <w:r w:rsidR="000E7A9B" w:rsidRPr="00C55B11">
        <w:rPr>
          <w:rFonts w:ascii="Times New Roman" w:hAnsi="Times New Roman" w:cs="Times New Roman"/>
          <w:sz w:val="28"/>
          <w:szCs w:val="28"/>
          <w:lang w:val="uk-UA"/>
        </w:rPr>
        <w:t>знань, умінь і навичок (</w:t>
      </w:r>
      <w:r w:rsidR="00A41258" w:rsidRPr="00C55B11">
        <w:rPr>
          <w:rFonts w:ascii="Times New Roman" w:hAnsi="Times New Roman" w:cs="Times New Roman"/>
          <w:sz w:val="28"/>
          <w:szCs w:val="28"/>
          <w:lang w:val="uk-UA"/>
        </w:rPr>
        <w:t>ЗУН</w:t>
      </w:r>
      <w:r w:rsidR="000E7A9B" w:rsidRPr="00C55B11">
        <w:rPr>
          <w:rFonts w:ascii="Times New Roman" w:hAnsi="Times New Roman" w:cs="Times New Roman"/>
          <w:sz w:val="28"/>
          <w:szCs w:val="28"/>
          <w:lang w:val="uk-UA"/>
        </w:rPr>
        <w:t>)</w:t>
      </w:r>
      <w:r w:rsidR="00A41258" w:rsidRPr="00C55B11">
        <w:rPr>
          <w:rFonts w:ascii="Times New Roman" w:hAnsi="Times New Roman" w:cs="Times New Roman"/>
          <w:sz w:val="28"/>
          <w:szCs w:val="28"/>
          <w:lang w:val="uk-UA"/>
        </w:rPr>
        <w:t>, а тим інтегративним особистісним утворенням, що поєднує здатність мотивувати інших, спрямовува</w:t>
      </w:r>
      <w:r w:rsidR="00A84CA1" w:rsidRPr="00C55B11">
        <w:rPr>
          <w:rFonts w:ascii="Times New Roman" w:hAnsi="Times New Roman" w:cs="Times New Roman"/>
          <w:sz w:val="28"/>
          <w:szCs w:val="28"/>
          <w:lang w:val="uk-UA"/>
        </w:rPr>
        <w:t>ти власну діяльність на зміни й</w:t>
      </w:r>
      <w:r w:rsidR="00A41258" w:rsidRPr="00C55B11">
        <w:rPr>
          <w:rFonts w:ascii="Times New Roman" w:hAnsi="Times New Roman" w:cs="Times New Roman"/>
          <w:sz w:val="28"/>
          <w:szCs w:val="28"/>
          <w:lang w:val="uk-UA"/>
        </w:rPr>
        <w:t xml:space="preserve"> перетворення в освітньому процесі для досягнення мети на основі активної громадянської позиції. </w:t>
      </w:r>
    </w:p>
    <w:p w14:paraId="17CD0BBA" w14:textId="77777777" w:rsidR="00A41258" w:rsidRPr="00C55B11" w:rsidRDefault="00A84CA1"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Зверні</w:t>
      </w:r>
      <w:r w:rsidR="00A41258" w:rsidRPr="00C55B11">
        <w:rPr>
          <w:rFonts w:ascii="Times New Roman" w:hAnsi="Times New Roman" w:cs="Times New Roman"/>
          <w:sz w:val="28"/>
          <w:szCs w:val="28"/>
          <w:lang w:val="uk-UA"/>
        </w:rPr>
        <w:t xml:space="preserve">мось до провідних ідей ціннісно-смислової парадигми в освіті. Перш за все, сам </w:t>
      </w:r>
      <w:r w:rsidR="00A41258" w:rsidRPr="00C55B11">
        <w:rPr>
          <w:rFonts w:ascii="Times New Roman" w:hAnsi="Times New Roman" w:cs="Times New Roman"/>
          <w:i/>
          <w:sz w:val="28"/>
          <w:szCs w:val="28"/>
          <w:lang w:val="uk-UA"/>
        </w:rPr>
        <w:t>процес фахової підготовки розглядається як процес цілісного становлення особистості,</w:t>
      </w:r>
      <w:r w:rsidR="00A41258" w:rsidRPr="00C55B11">
        <w:rPr>
          <w:rFonts w:ascii="Times New Roman" w:hAnsi="Times New Roman" w:cs="Times New Roman"/>
          <w:sz w:val="28"/>
          <w:szCs w:val="28"/>
          <w:lang w:val="uk-UA"/>
        </w:rPr>
        <w:t xml:space="preserve"> здатної до активності й ініціативи,</w:t>
      </w:r>
      <w:r w:rsidR="00FC34EF" w:rsidRPr="00C55B11">
        <w:rPr>
          <w:rFonts w:ascii="Times New Roman" w:hAnsi="Times New Roman" w:cs="Times New Roman"/>
          <w:sz w:val="28"/>
          <w:szCs w:val="28"/>
          <w:lang w:val="uk-UA"/>
        </w:rPr>
        <w:t xml:space="preserve"> критичного мислення, морального вибору й</w:t>
      </w:r>
      <w:r w:rsidR="00A41258" w:rsidRPr="00C55B11">
        <w:rPr>
          <w:rFonts w:ascii="Times New Roman" w:hAnsi="Times New Roman" w:cs="Times New Roman"/>
          <w:sz w:val="28"/>
          <w:szCs w:val="28"/>
          <w:lang w:val="uk-UA"/>
        </w:rPr>
        <w:t xml:space="preserve"> самореалізації (Рогальська, 2020).</w:t>
      </w:r>
      <w:r w:rsidR="00A41258" w:rsidRPr="00C55B11">
        <w:rPr>
          <w:lang w:val="uk-UA"/>
        </w:rPr>
        <w:t xml:space="preserve"> </w:t>
      </w:r>
      <w:r w:rsidR="00A41258" w:rsidRPr="00C55B11">
        <w:rPr>
          <w:rFonts w:ascii="Times New Roman" w:hAnsi="Times New Roman" w:cs="Times New Roman"/>
          <w:sz w:val="28"/>
          <w:szCs w:val="28"/>
          <w:lang w:val="uk-UA"/>
        </w:rPr>
        <w:t>Як бачимо, визнається пріоритет особистісного становлення майбутнього фахівця над формальним засво</w:t>
      </w:r>
      <w:r w:rsidR="00FC34EF" w:rsidRPr="00C55B11">
        <w:rPr>
          <w:rFonts w:ascii="Times New Roman" w:hAnsi="Times New Roman" w:cs="Times New Roman"/>
          <w:sz w:val="28"/>
          <w:szCs w:val="28"/>
          <w:lang w:val="uk-UA"/>
        </w:rPr>
        <w:t>єнням знань, що також співзвучно з</w:t>
      </w:r>
      <w:r w:rsidR="00A41258" w:rsidRPr="00C55B11">
        <w:rPr>
          <w:rFonts w:ascii="Times New Roman" w:hAnsi="Times New Roman" w:cs="Times New Roman"/>
          <w:sz w:val="28"/>
          <w:szCs w:val="28"/>
          <w:lang w:val="uk-UA"/>
        </w:rPr>
        <w:t xml:space="preserve"> т</w:t>
      </w:r>
      <w:r w:rsidR="00FC34EF" w:rsidRPr="00C55B11">
        <w:rPr>
          <w:rFonts w:ascii="Times New Roman" w:hAnsi="Times New Roman" w:cs="Times New Roman"/>
          <w:sz w:val="28"/>
          <w:szCs w:val="28"/>
          <w:lang w:val="uk-UA"/>
        </w:rPr>
        <w:t>еорією</w:t>
      </w:r>
      <w:r w:rsidR="00A41258" w:rsidRPr="00C55B11">
        <w:rPr>
          <w:rFonts w:ascii="Times New Roman" w:hAnsi="Times New Roman" w:cs="Times New Roman"/>
          <w:sz w:val="28"/>
          <w:szCs w:val="28"/>
          <w:lang w:val="uk-UA"/>
        </w:rPr>
        <w:t xml:space="preserve"> лідерства, адже стати лідером</w:t>
      </w:r>
      <w:r w:rsidR="00FC34EF" w:rsidRPr="00C55B11">
        <w:rPr>
          <w:rFonts w:ascii="Times New Roman" w:hAnsi="Times New Roman" w:cs="Times New Roman"/>
          <w:sz w:val="28"/>
          <w:szCs w:val="28"/>
          <w:lang w:val="uk-UA"/>
        </w:rPr>
        <w:t>, розуміючи сутність ць</w:t>
      </w:r>
      <w:r w:rsidR="00A41258" w:rsidRPr="00C55B11">
        <w:rPr>
          <w:rFonts w:ascii="Times New Roman" w:hAnsi="Times New Roman" w:cs="Times New Roman"/>
          <w:sz w:val="28"/>
          <w:szCs w:val="28"/>
          <w:lang w:val="uk-UA"/>
        </w:rPr>
        <w:t>ого</w:t>
      </w:r>
      <w:r w:rsidR="00FC34EF" w:rsidRPr="00C55B11">
        <w:rPr>
          <w:rFonts w:ascii="Times New Roman" w:hAnsi="Times New Roman" w:cs="Times New Roman"/>
          <w:sz w:val="28"/>
          <w:szCs w:val="28"/>
          <w:lang w:val="uk-UA"/>
        </w:rPr>
        <w:t xml:space="preserve"> феномену не</w:t>
      </w:r>
      <w:r w:rsidR="00A41258" w:rsidRPr="00C55B11">
        <w:rPr>
          <w:rFonts w:ascii="Times New Roman" w:hAnsi="Times New Roman" w:cs="Times New Roman"/>
          <w:sz w:val="28"/>
          <w:szCs w:val="28"/>
          <w:lang w:val="uk-UA"/>
        </w:rPr>
        <w:t xml:space="preserve">можливо, необхідним є внутрішнє бажання та власна ініціатива. </w:t>
      </w:r>
    </w:p>
    <w:p w14:paraId="30479365" w14:textId="77777777" w:rsidR="00A41258" w:rsidRPr="00C55B11" w:rsidRDefault="00FC34EF"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Очевидно, що</w:t>
      </w:r>
      <w:r w:rsidR="00A41258" w:rsidRPr="00C55B11">
        <w:rPr>
          <w:rFonts w:ascii="Times New Roman" w:hAnsi="Times New Roman" w:cs="Times New Roman"/>
          <w:sz w:val="28"/>
          <w:szCs w:val="28"/>
          <w:lang w:val="uk-UA"/>
        </w:rPr>
        <w:t xml:space="preserve"> </w:t>
      </w:r>
      <w:r w:rsidRPr="00C55B11">
        <w:rPr>
          <w:rFonts w:ascii="Times New Roman" w:hAnsi="Times New Roman" w:cs="Times New Roman"/>
          <w:i/>
          <w:sz w:val="28"/>
          <w:szCs w:val="28"/>
          <w:lang w:val="uk-UA"/>
        </w:rPr>
        <w:t>освітній процес і</w:t>
      </w:r>
      <w:r w:rsidR="00A41258" w:rsidRPr="00C55B11">
        <w:rPr>
          <w:rFonts w:ascii="Times New Roman" w:hAnsi="Times New Roman" w:cs="Times New Roman"/>
          <w:i/>
          <w:sz w:val="28"/>
          <w:szCs w:val="28"/>
          <w:lang w:val="uk-UA"/>
        </w:rPr>
        <w:t xml:space="preserve"> фахова підготовка за</w:t>
      </w:r>
      <w:r w:rsidRPr="00C55B11">
        <w:rPr>
          <w:rFonts w:ascii="Times New Roman" w:hAnsi="Times New Roman" w:cs="Times New Roman"/>
          <w:i/>
          <w:sz w:val="28"/>
          <w:szCs w:val="28"/>
          <w:lang w:val="uk-UA"/>
        </w:rPr>
        <w:t>галом є гуманістично спрямованими</w:t>
      </w:r>
      <w:r w:rsidR="00A41258" w:rsidRPr="00C55B11">
        <w:rPr>
          <w:rFonts w:ascii="Times New Roman" w:hAnsi="Times New Roman" w:cs="Times New Roman"/>
          <w:i/>
          <w:sz w:val="28"/>
          <w:szCs w:val="28"/>
          <w:lang w:val="uk-UA"/>
        </w:rPr>
        <w:t xml:space="preserve">, </w:t>
      </w:r>
      <w:r w:rsidRPr="00C55B11">
        <w:rPr>
          <w:rFonts w:ascii="Times New Roman" w:hAnsi="Times New Roman" w:cs="Times New Roman"/>
          <w:sz w:val="28"/>
          <w:szCs w:val="28"/>
          <w:lang w:val="uk-UA"/>
        </w:rPr>
        <w:t>адже базую</w:t>
      </w:r>
      <w:r w:rsidR="00A41258" w:rsidRPr="00C55B11">
        <w:rPr>
          <w:rFonts w:ascii="Times New Roman" w:hAnsi="Times New Roman" w:cs="Times New Roman"/>
          <w:sz w:val="28"/>
          <w:szCs w:val="28"/>
          <w:lang w:val="uk-UA"/>
        </w:rPr>
        <w:t>ться на ідеях поваги до гідності здоб</w:t>
      </w:r>
      <w:r w:rsidRPr="00C55B11">
        <w:rPr>
          <w:rFonts w:ascii="Times New Roman" w:hAnsi="Times New Roman" w:cs="Times New Roman"/>
          <w:sz w:val="28"/>
          <w:szCs w:val="28"/>
          <w:lang w:val="uk-UA"/>
        </w:rPr>
        <w:t>увача, його системи цінностей</w:t>
      </w:r>
      <w:r w:rsidRPr="00C55B11">
        <w:rPr>
          <w:rFonts w:ascii="Times New Roman" w:hAnsi="Times New Roman" w:cs="Times New Roman"/>
          <w:sz w:val="28"/>
          <w:szCs w:val="28"/>
          <w:u w:val="single"/>
          <w:lang w:val="uk-UA"/>
        </w:rPr>
        <w:t>,</w:t>
      </w:r>
      <w:r w:rsidR="00A41258" w:rsidRPr="00C55B11">
        <w:rPr>
          <w:rFonts w:ascii="Times New Roman" w:hAnsi="Times New Roman" w:cs="Times New Roman"/>
          <w:sz w:val="28"/>
          <w:szCs w:val="28"/>
          <w:lang w:val="uk-UA"/>
        </w:rPr>
        <w:t xml:space="preserve"> індивідуальних здібностей та інтересів. </w:t>
      </w:r>
    </w:p>
    <w:p w14:paraId="44EE65B4" w14:textId="0EA15E21" w:rsidR="00A41258" w:rsidRPr="00C55B11" w:rsidRDefault="00FC34EF"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Відповідно</w:t>
      </w:r>
      <w:r w:rsidR="00A41258" w:rsidRPr="00C55B11">
        <w:rPr>
          <w:rFonts w:ascii="Times New Roman" w:hAnsi="Times New Roman" w:cs="Times New Roman"/>
          <w:sz w:val="28"/>
          <w:szCs w:val="28"/>
          <w:lang w:val="uk-UA"/>
        </w:rPr>
        <w:t xml:space="preserve"> </w:t>
      </w:r>
      <w:r w:rsidR="00A41258" w:rsidRPr="00C55B11">
        <w:rPr>
          <w:rFonts w:ascii="Times New Roman" w:hAnsi="Times New Roman" w:cs="Times New Roman"/>
          <w:i/>
          <w:sz w:val="28"/>
          <w:szCs w:val="28"/>
          <w:lang w:val="uk-UA"/>
        </w:rPr>
        <w:t>смислотворчість є ключовою функціє</w:t>
      </w:r>
      <w:r w:rsidRPr="00C55B11">
        <w:rPr>
          <w:rFonts w:ascii="Times New Roman" w:hAnsi="Times New Roman" w:cs="Times New Roman"/>
          <w:i/>
          <w:sz w:val="28"/>
          <w:szCs w:val="28"/>
          <w:lang w:val="uk-UA"/>
        </w:rPr>
        <w:t>ю</w:t>
      </w:r>
      <w:r w:rsidR="00A41258" w:rsidRPr="001C137A">
        <w:rPr>
          <w:rFonts w:ascii="Times New Roman" w:hAnsi="Times New Roman" w:cs="Times New Roman"/>
          <w:i/>
          <w:sz w:val="28"/>
          <w:szCs w:val="28"/>
          <w:lang w:val="uk-UA"/>
        </w:rPr>
        <w:t xml:space="preserve"> освіти</w:t>
      </w:r>
      <w:r w:rsidR="00A41258">
        <w:rPr>
          <w:rFonts w:ascii="Times New Roman" w:hAnsi="Times New Roman" w:cs="Times New Roman"/>
          <w:sz w:val="28"/>
          <w:szCs w:val="28"/>
          <w:lang w:val="uk-UA"/>
        </w:rPr>
        <w:t xml:space="preserve"> (</w:t>
      </w:r>
      <w:r w:rsidR="00E70703">
        <w:rPr>
          <w:rFonts w:ascii="Times New Roman" w:hAnsi="Times New Roman" w:cs="Times New Roman"/>
          <w:sz w:val="28"/>
          <w:szCs w:val="28"/>
          <w:lang w:val="uk-UA"/>
        </w:rPr>
        <w:t xml:space="preserve">Пелех, </w:t>
      </w:r>
      <w:r w:rsidR="00E70703" w:rsidRPr="00E70703">
        <w:rPr>
          <w:rFonts w:ascii="Times New Roman" w:hAnsi="Times New Roman" w:cs="Times New Roman"/>
          <w:sz w:val="28"/>
          <w:szCs w:val="28"/>
          <w:lang w:val="uk-UA"/>
        </w:rPr>
        <w:t>2009</w:t>
      </w:r>
      <w:r w:rsidR="00A41258" w:rsidRPr="00E70703">
        <w:rPr>
          <w:rFonts w:ascii="Times New Roman" w:hAnsi="Times New Roman" w:cs="Times New Roman"/>
          <w:sz w:val="28"/>
          <w:szCs w:val="28"/>
          <w:lang w:val="uk-UA"/>
        </w:rPr>
        <w:t>),</w:t>
      </w:r>
      <w:r w:rsidR="00A41258">
        <w:rPr>
          <w:rFonts w:ascii="Times New Roman" w:hAnsi="Times New Roman" w:cs="Times New Roman"/>
          <w:sz w:val="28"/>
          <w:szCs w:val="28"/>
          <w:lang w:val="uk-UA"/>
        </w:rPr>
        <w:t xml:space="preserve"> де здобувач є не пасивним сприймачем знань, а</w:t>
      </w:r>
      <w:r>
        <w:rPr>
          <w:rFonts w:ascii="Times New Roman" w:hAnsi="Times New Roman" w:cs="Times New Roman"/>
          <w:sz w:val="28"/>
          <w:szCs w:val="28"/>
          <w:lang w:val="uk-UA"/>
        </w:rPr>
        <w:t xml:space="preserve"> активним творцем цінностей, </w:t>
      </w:r>
      <w:r w:rsidRPr="00C55B11">
        <w:rPr>
          <w:rFonts w:ascii="Times New Roman" w:hAnsi="Times New Roman" w:cs="Times New Roman"/>
          <w:sz w:val="28"/>
          <w:szCs w:val="28"/>
          <w:lang w:val="uk-UA"/>
        </w:rPr>
        <w:t>і</w:t>
      </w:r>
      <w:r w:rsidR="00871033" w:rsidRPr="00C55B11">
        <w:rPr>
          <w:rFonts w:ascii="Times New Roman" w:hAnsi="Times New Roman" w:cs="Times New Roman"/>
          <w:sz w:val="28"/>
          <w:szCs w:val="28"/>
          <w:lang w:val="uk-UA"/>
        </w:rPr>
        <w:t>,</w:t>
      </w:r>
      <w:r w:rsidR="00A41258">
        <w:rPr>
          <w:rFonts w:ascii="Times New Roman" w:hAnsi="Times New Roman" w:cs="Times New Roman"/>
          <w:sz w:val="28"/>
          <w:szCs w:val="28"/>
          <w:lang w:val="uk-UA"/>
        </w:rPr>
        <w:t xml:space="preserve"> на цій основі</w:t>
      </w:r>
      <w:r w:rsidR="00871033">
        <w:rPr>
          <w:rFonts w:ascii="Times New Roman" w:hAnsi="Times New Roman" w:cs="Times New Roman"/>
          <w:sz w:val="28"/>
          <w:szCs w:val="28"/>
          <w:lang w:val="uk-UA"/>
        </w:rPr>
        <w:t>,</w:t>
      </w:r>
      <w:r w:rsidR="00A41258">
        <w:rPr>
          <w:rFonts w:ascii="Times New Roman" w:hAnsi="Times New Roman" w:cs="Times New Roman"/>
          <w:sz w:val="28"/>
          <w:szCs w:val="28"/>
          <w:lang w:val="uk-UA"/>
        </w:rPr>
        <w:t xml:space="preserve"> фахі</w:t>
      </w:r>
      <w:r w:rsidR="00871033">
        <w:rPr>
          <w:rFonts w:ascii="Times New Roman" w:hAnsi="Times New Roman" w:cs="Times New Roman"/>
          <w:sz w:val="28"/>
          <w:szCs w:val="28"/>
          <w:lang w:val="uk-UA"/>
        </w:rPr>
        <w:t>вцем</w:t>
      </w:r>
      <w:r w:rsidR="00871033" w:rsidRPr="00C55B11">
        <w:rPr>
          <w:rFonts w:ascii="Times New Roman" w:hAnsi="Times New Roman" w:cs="Times New Roman"/>
          <w:sz w:val="28"/>
          <w:szCs w:val="28"/>
          <w:lang w:val="uk-UA"/>
        </w:rPr>
        <w:t>, який</w:t>
      </w:r>
      <w:r w:rsidR="00A41258" w:rsidRPr="00C55B11">
        <w:rPr>
          <w:rFonts w:ascii="Times New Roman" w:hAnsi="Times New Roman" w:cs="Times New Roman"/>
          <w:sz w:val="28"/>
          <w:szCs w:val="28"/>
          <w:lang w:val="uk-UA"/>
        </w:rPr>
        <w:t xml:space="preserve"> буде здатен до змін та інновацій в системі дошкільної освіти.</w:t>
      </w:r>
    </w:p>
    <w:p w14:paraId="08C08655" w14:textId="66C0BFFF"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Формування лідерської компетентності відбувається за рахунок суб᾽єкт-суб᾽єктної взаємодії в освітньому процесі, що сприяє становленню самостійності з</w:t>
      </w:r>
      <w:r w:rsidR="00871033" w:rsidRPr="00C55B11">
        <w:rPr>
          <w:rFonts w:ascii="Times New Roman" w:hAnsi="Times New Roman" w:cs="Times New Roman"/>
          <w:sz w:val="28"/>
          <w:szCs w:val="28"/>
          <w:lang w:val="uk-UA"/>
        </w:rPr>
        <w:t>добувача, його рефлексивності й</w:t>
      </w:r>
      <w:r w:rsidRPr="00C55B11">
        <w:rPr>
          <w:rFonts w:ascii="Times New Roman" w:hAnsi="Times New Roman" w:cs="Times New Roman"/>
          <w:sz w:val="28"/>
          <w:szCs w:val="28"/>
          <w:lang w:val="uk-UA"/>
        </w:rPr>
        <w:t xml:space="preserve"> сам</w:t>
      </w:r>
      <w:r w:rsidR="00871033" w:rsidRPr="00C55B11">
        <w:rPr>
          <w:rFonts w:ascii="Times New Roman" w:hAnsi="Times New Roman" w:cs="Times New Roman"/>
          <w:sz w:val="28"/>
          <w:szCs w:val="28"/>
          <w:lang w:val="uk-UA"/>
        </w:rPr>
        <w:t>опізнання. О</w:t>
      </w:r>
      <w:r w:rsidRPr="00C55B11">
        <w:rPr>
          <w:rFonts w:ascii="Times New Roman" w:hAnsi="Times New Roman" w:cs="Times New Roman"/>
          <w:sz w:val="28"/>
          <w:szCs w:val="28"/>
          <w:lang w:val="uk-UA"/>
        </w:rPr>
        <w:t xml:space="preserve">світній процес у межах реалізації ціннісно-смислової парадигми має </w:t>
      </w:r>
      <w:r w:rsidRPr="00C55B11">
        <w:rPr>
          <w:rFonts w:ascii="Times New Roman" w:hAnsi="Times New Roman" w:cs="Times New Roman"/>
          <w:i/>
          <w:sz w:val="28"/>
          <w:szCs w:val="28"/>
          <w:lang w:val="uk-UA"/>
        </w:rPr>
        <w:t>стимулювати осмислення здобувачем вл</w:t>
      </w:r>
      <w:r w:rsidR="00871033" w:rsidRPr="00C55B11">
        <w:rPr>
          <w:rFonts w:ascii="Times New Roman" w:hAnsi="Times New Roman" w:cs="Times New Roman"/>
          <w:i/>
          <w:sz w:val="28"/>
          <w:szCs w:val="28"/>
          <w:lang w:val="uk-UA"/>
        </w:rPr>
        <w:t>асних мотивів, цілей, сильних і</w:t>
      </w:r>
      <w:r w:rsidRPr="00C55B11">
        <w:rPr>
          <w:rFonts w:ascii="Times New Roman" w:hAnsi="Times New Roman" w:cs="Times New Roman"/>
          <w:i/>
          <w:sz w:val="28"/>
          <w:szCs w:val="28"/>
          <w:lang w:val="uk-UA"/>
        </w:rPr>
        <w:t xml:space="preserve"> слабких сторін особистості</w:t>
      </w:r>
      <w:r w:rsidR="00871033" w:rsidRPr="00C55B11">
        <w:rPr>
          <w:rFonts w:ascii="Times New Roman" w:hAnsi="Times New Roman" w:cs="Times New Roman"/>
          <w:sz w:val="28"/>
          <w:szCs w:val="28"/>
          <w:lang w:val="uk-UA"/>
        </w:rPr>
        <w:t>. На цій підст</w:t>
      </w:r>
      <w:r w:rsidR="00683CAD" w:rsidRPr="00C55B11">
        <w:rPr>
          <w:rFonts w:ascii="Times New Roman" w:hAnsi="Times New Roman" w:cs="Times New Roman"/>
          <w:sz w:val="28"/>
          <w:szCs w:val="28"/>
          <w:lang w:val="uk-UA"/>
        </w:rPr>
        <w:t>а</w:t>
      </w:r>
      <w:r w:rsidR="00871033" w:rsidRPr="00C55B11">
        <w:rPr>
          <w:rFonts w:ascii="Times New Roman" w:hAnsi="Times New Roman" w:cs="Times New Roman"/>
          <w:sz w:val="28"/>
          <w:szCs w:val="28"/>
          <w:lang w:val="uk-UA"/>
        </w:rPr>
        <w:t xml:space="preserve">ві </w:t>
      </w:r>
      <w:r w:rsidRPr="00C55B11">
        <w:rPr>
          <w:rFonts w:ascii="Times New Roman" w:hAnsi="Times New Roman" w:cs="Times New Roman"/>
          <w:sz w:val="28"/>
          <w:szCs w:val="28"/>
          <w:lang w:val="uk-UA"/>
        </w:rPr>
        <w:t xml:space="preserve">весь процес фахової підготовки майбутнього вихователя </w:t>
      </w:r>
      <w:r w:rsidR="00871033" w:rsidRPr="00C55B11">
        <w:rPr>
          <w:rFonts w:ascii="Times New Roman" w:hAnsi="Times New Roman" w:cs="Times New Roman"/>
          <w:sz w:val="28"/>
          <w:szCs w:val="28"/>
          <w:lang w:val="uk-UA"/>
        </w:rPr>
        <w:t>зорієнтований на </w:t>
      </w:r>
      <w:r w:rsidRPr="00C55B11">
        <w:rPr>
          <w:rFonts w:ascii="Times New Roman" w:hAnsi="Times New Roman" w:cs="Times New Roman"/>
          <w:sz w:val="28"/>
          <w:szCs w:val="28"/>
          <w:lang w:val="uk-UA"/>
        </w:rPr>
        <w:t>формування здатності до активного лідерства на основі моральних принципів, емпатії та стратегічного бачення (</w:t>
      </w:r>
      <w:r w:rsidRPr="00C55B11">
        <w:rPr>
          <w:rFonts w:ascii="Times New Roman" w:hAnsi="Times New Roman" w:cs="Times New Roman"/>
          <w:sz w:val="28"/>
          <w:szCs w:val="28"/>
        </w:rPr>
        <w:t>Hall</w:t>
      </w:r>
      <w:r w:rsidRPr="00C55B11">
        <w:rPr>
          <w:rFonts w:ascii="Times New Roman" w:hAnsi="Times New Roman" w:cs="Times New Roman"/>
          <w:sz w:val="28"/>
          <w:szCs w:val="28"/>
          <w:lang w:val="uk-UA"/>
        </w:rPr>
        <w:t xml:space="preserve">, </w:t>
      </w:r>
      <w:r w:rsidRPr="00C55B11">
        <w:rPr>
          <w:rFonts w:ascii="Times New Roman" w:hAnsi="Times New Roman" w:cs="Times New Roman"/>
          <w:sz w:val="28"/>
          <w:szCs w:val="28"/>
        </w:rPr>
        <w:t>Bunker</w:t>
      </w:r>
      <w:r w:rsidRPr="00C55B11">
        <w:rPr>
          <w:rFonts w:ascii="Times New Roman" w:hAnsi="Times New Roman" w:cs="Times New Roman"/>
          <w:sz w:val="28"/>
          <w:szCs w:val="28"/>
          <w:lang w:val="uk-UA"/>
        </w:rPr>
        <w:t xml:space="preserve">, </w:t>
      </w:r>
      <w:r w:rsidRPr="00C55B11">
        <w:rPr>
          <w:rFonts w:ascii="Times New Roman" w:hAnsi="Times New Roman" w:cs="Times New Roman"/>
          <w:sz w:val="28"/>
          <w:szCs w:val="28"/>
        </w:rPr>
        <w:t>Kram</w:t>
      </w:r>
      <w:r w:rsidRPr="00C55B11">
        <w:rPr>
          <w:rFonts w:ascii="Times New Roman" w:hAnsi="Times New Roman" w:cs="Times New Roman"/>
          <w:sz w:val="28"/>
          <w:szCs w:val="28"/>
          <w:lang w:val="uk-UA"/>
        </w:rPr>
        <w:t xml:space="preserve"> 2010)</w:t>
      </w:r>
      <w:r w:rsidR="00E41D72" w:rsidRPr="00C55B11">
        <w:rPr>
          <w:rFonts w:ascii="Times New Roman" w:hAnsi="Times New Roman" w:cs="Times New Roman"/>
          <w:sz w:val="28"/>
          <w:szCs w:val="28"/>
          <w:lang w:val="uk-UA"/>
        </w:rPr>
        <w:t>.</w:t>
      </w:r>
      <w:r w:rsidR="00871033" w:rsidRPr="00C55B11">
        <w:rPr>
          <w:rFonts w:ascii="Times New Roman" w:hAnsi="Times New Roman" w:cs="Times New Roman"/>
          <w:sz w:val="28"/>
          <w:szCs w:val="28"/>
          <w:lang w:val="uk-UA"/>
        </w:rPr>
        <w:t xml:space="preserve"> Отже</w:t>
      </w:r>
      <w:r w:rsidRPr="00C55B11">
        <w:rPr>
          <w:rFonts w:ascii="Times New Roman" w:hAnsi="Times New Roman" w:cs="Times New Roman"/>
          <w:sz w:val="28"/>
          <w:szCs w:val="28"/>
          <w:lang w:val="uk-UA"/>
        </w:rPr>
        <w:t>, реалізація ідей ціннісно-смислової парадигми у фаховій підготовці майбутніх вихователів сприятиме формування лідерської компетентн</w:t>
      </w:r>
      <w:r w:rsidR="005D6186">
        <w:rPr>
          <w:rFonts w:ascii="Times New Roman" w:hAnsi="Times New Roman" w:cs="Times New Roman"/>
          <w:sz w:val="28"/>
          <w:szCs w:val="28"/>
          <w:lang w:val="uk-UA"/>
        </w:rPr>
        <w:t>о</w:t>
      </w:r>
      <w:r w:rsidRPr="00C55B11">
        <w:rPr>
          <w:rFonts w:ascii="Times New Roman" w:hAnsi="Times New Roman" w:cs="Times New Roman"/>
          <w:sz w:val="28"/>
          <w:szCs w:val="28"/>
          <w:lang w:val="uk-UA"/>
        </w:rPr>
        <w:t>сті, оскільки:</w:t>
      </w:r>
    </w:p>
    <w:p w14:paraId="5CEE197C"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забезпечує інтеграцію професійних знань, практичних умінь із си</w:t>
      </w:r>
      <w:r w:rsidR="00717BD2" w:rsidRPr="00C55B11">
        <w:rPr>
          <w:rFonts w:ascii="Times New Roman" w:hAnsi="Times New Roman" w:cs="Times New Roman"/>
          <w:sz w:val="28"/>
          <w:szCs w:val="28"/>
          <w:lang w:val="uk-UA"/>
        </w:rPr>
        <w:t>стемою особистісних цінностей і</w:t>
      </w:r>
      <w:r w:rsidRPr="00C55B11">
        <w:rPr>
          <w:rFonts w:ascii="Times New Roman" w:hAnsi="Times New Roman" w:cs="Times New Roman"/>
          <w:sz w:val="28"/>
          <w:szCs w:val="28"/>
          <w:lang w:val="uk-UA"/>
        </w:rPr>
        <w:t xml:space="preserve"> смислів, їх орієнтацію на активну професійну позицію;</w:t>
      </w:r>
    </w:p>
    <w:p w14:paraId="35548323"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w:t>
      </w:r>
      <w:r w:rsidR="00717BD2" w:rsidRPr="00C55B11">
        <w:rPr>
          <w:rFonts w:ascii="Times New Roman" w:hAnsi="Times New Roman" w:cs="Times New Roman"/>
          <w:sz w:val="28"/>
          <w:szCs w:val="28"/>
          <w:lang w:val="uk-UA"/>
        </w:rPr>
        <w:t xml:space="preserve"> сприяє формуванню в</w:t>
      </w:r>
      <w:r w:rsidRPr="00C55B11">
        <w:rPr>
          <w:rFonts w:ascii="Times New Roman" w:hAnsi="Times New Roman" w:cs="Times New Roman"/>
          <w:sz w:val="28"/>
          <w:szCs w:val="28"/>
          <w:lang w:val="uk-UA"/>
        </w:rPr>
        <w:t xml:space="preserve"> </w:t>
      </w:r>
      <w:r w:rsidR="00717BD2" w:rsidRPr="00C55B11">
        <w:rPr>
          <w:rFonts w:ascii="Times New Roman" w:hAnsi="Times New Roman" w:cs="Times New Roman"/>
          <w:sz w:val="28"/>
          <w:szCs w:val="28"/>
          <w:lang w:val="uk-UA"/>
        </w:rPr>
        <w:t>здобувачів здатності до ухваленн</w:t>
      </w:r>
      <w:r w:rsidRPr="00C55B11">
        <w:rPr>
          <w:rFonts w:ascii="Times New Roman" w:hAnsi="Times New Roman" w:cs="Times New Roman"/>
          <w:sz w:val="28"/>
          <w:szCs w:val="28"/>
          <w:lang w:val="uk-UA"/>
        </w:rPr>
        <w:t xml:space="preserve">я обґрунтованих рішень; </w:t>
      </w:r>
    </w:p>
    <w:p w14:paraId="0637AE6F" w14:textId="77777777" w:rsidR="00A41258" w:rsidRPr="00933673" w:rsidRDefault="00A41258" w:rsidP="00A41258">
      <w:pPr>
        <w:spacing w:after="0" w:line="360" w:lineRule="auto"/>
        <w:ind w:firstLine="851"/>
        <w:jc w:val="both"/>
        <w:rPr>
          <w:rFonts w:ascii="Times New Roman" w:hAnsi="Times New Roman" w:cs="Times New Roman"/>
          <w:spacing w:val="-4"/>
          <w:sz w:val="28"/>
          <w:szCs w:val="28"/>
          <w:lang w:val="uk-UA"/>
        </w:rPr>
      </w:pPr>
      <w:r w:rsidRPr="00933673">
        <w:rPr>
          <w:rFonts w:ascii="Times New Roman" w:hAnsi="Times New Roman" w:cs="Times New Roman"/>
          <w:spacing w:val="-4"/>
          <w:sz w:val="28"/>
          <w:szCs w:val="28"/>
          <w:lang w:val="uk-UA"/>
        </w:rPr>
        <w:t xml:space="preserve">‒ дозволяє розглядати лідерську компетентність як феномен, що формується у </w:t>
      </w:r>
      <w:r w:rsidR="00717BD2" w:rsidRPr="00933673">
        <w:rPr>
          <w:rFonts w:ascii="Times New Roman" w:hAnsi="Times New Roman" w:cs="Times New Roman"/>
          <w:spacing w:val="-4"/>
          <w:sz w:val="28"/>
          <w:szCs w:val="28"/>
          <w:lang w:val="uk-UA"/>
        </w:rPr>
        <w:t>взаємодії особистісних смислів і</w:t>
      </w:r>
      <w:r w:rsidRPr="00933673">
        <w:rPr>
          <w:rFonts w:ascii="Times New Roman" w:hAnsi="Times New Roman" w:cs="Times New Roman"/>
          <w:spacing w:val="-4"/>
          <w:sz w:val="28"/>
          <w:szCs w:val="28"/>
          <w:lang w:val="uk-UA"/>
        </w:rPr>
        <w:t xml:space="preserve"> цінностей та професійного досвіду. </w:t>
      </w:r>
    </w:p>
    <w:p w14:paraId="212B8E33" w14:textId="31816F3C"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Отже, вважаємо, що саме ціннісно-см</w:t>
      </w:r>
      <w:r w:rsidR="00717BD2" w:rsidRPr="00C55B11">
        <w:rPr>
          <w:rFonts w:ascii="Times New Roman" w:hAnsi="Times New Roman" w:cs="Times New Roman"/>
          <w:sz w:val="28"/>
          <w:szCs w:val="28"/>
          <w:lang w:val="uk-UA"/>
        </w:rPr>
        <w:t>ислова парадигма орієнтована на</w:t>
      </w:r>
      <w:r w:rsidR="006A3845">
        <w:rPr>
          <w:rFonts w:ascii="Times New Roman" w:hAnsi="Times New Roman" w:cs="Times New Roman"/>
          <w:sz w:val="28"/>
          <w:szCs w:val="28"/>
          <w:lang w:val="uk-UA"/>
        </w:rPr>
        <w:t xml:space="preserve"> </w:t>
      </w:r>
      <w:r w:rsidRPr="00C55B11">
        <w:rPr>
          <w:rFonts w:ascii="Times New Roman" w:hAnsi="Times New Roman" w:cs="Times New Roman"/>
          <w:sz w:val="28"/>
          <w:szCs w:val="28"/>
          <w:lang w:val="uk-UA"/>
        </w:rPr>
        <w:t xml:space="preserve">становлення педагога-лідера на основі сформованої активної позиції здобувача. </w:t>
      </w:r>
    </w:p>
    <w:p w14:paraId="1EFB0502" w14:textId="3A26785B" w:rsidR="00717BD2" w:rsidRPr="00C55B11" w:rsidRDefault="00A41258" w:rsidP="00717BD2">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xml:space="preserve">Своєю чергою, </w:t>
      </w:r>
      <w:r w:rsidR="006A3845">
        <w:rPr>
          <w:rFonts w:ascii="Times New Roman" w:hAnsi="Times New Roman" w:cs="Times New Roman"/>
          <w:sz w:val="28"/>
          <w:szCs w:val="28"/>
          <w:lang w:val="uk-UA"/>
        </w:rPr>
        <w:t>термін</w:t>
      </w:r>
      <w:r w:rsidRPr="00C55B11">
        <w:rPr>
          <w:rFonts w:ascii="Times New Roman" w:hAnsi="Times New Roman" w:cs="Times New Roman"/>
          <w:sz w:val="28"/>
          <w:szCs w:val="28"/>
          <w:lang w:val="uk-UA"/>
        </w:rPr>
        <w:t xml:space="preserve"> «підхід» у науков</w:t>
      </w:r>
      <w:r w:rsidR="006A3845">
        <w:rPr>
          <w:rFonts w:ascii="Times New Roman" w:hAnsi="Times New Roman" w:cs="Times New Roman"/>
          <w:sz w:val="28"/>
          <w:szCs w:val="28"/>
          <w:lang w:val="uk-UA"/>
        </w:rPr>
        <w:t xml:space="preserve">их студіях розкриваться </w:t>
      </w:r>
      <w:r w:rsidRPr="00C55B11">
        <w:rPr>
          <w:rFonts w:ascii="Times New Roman" w:hAnsi="Times New Roman" w:cs="Times New Roman"/>
          <w:sz w:val="28"/>
          <w:szCs w:val="28"/>
          <w:lang w:val="uk-UA"/>
        </w:rPr>
        <w:t>як:</w:t>
      </w:r>
      <w:r w:rsidR="00717BD2" w:rsidRPr="00C55B11">
        <w:rPr>
          <w:rFonts w:ascii="Times New Roman" w:hAnsi="Times New Roman" w:cs="Times New Roman"/>
          <w:sz w:val="28"/>
          <w:szCs w:val="28"/>
          <w:lang w:val="uk-UA"/>
        </w:rPr>
        <w:t xml:space="preserve"> </w:t>
      </w:r>
    </w:p>
    <w:p w14:paraId="1EFBE656" w14:textId="2ACCE72B" w:rsidR="00717BD2" w:rsidRPr="00C55B11" w:rsidRDefault="00717BD2" w:rsidP="00717BD2">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xml:space="preserve">‒ </w:t>
      </w:r>
      <w:r w:rsidR="006D78C3">
        <w:rPr>
          <w:rFonts w:ascii="Times New Roman" w:hAnsi="Times New Roman" w:cs="Times New Roman"/>
          <w:sz w:val="28"/>
          <w:szCs w:val="28"/>
          <w:lang w:val="uk-UA"/>
        </w:rPr>
        <w:t>«</w:t>
      </w:r>
      <w:r w:rsidR="00A41258" w:rsidRPr="00C55B11">
        <w:rPr>
          <w:rFonts w:ascii="Times New Roman" w:hAnsi="Times New Roman" w:cs="Times New Roman"/>
          <w:sz w:val="28"/>
          <w:szCs w:val="28"/>
          <w:lang w:val="uk-UA"/>
        </w:rPr>
        <w:t>комплекс паради</w:t>
      </w:r>
      <w:r w:rsidRPr="00C55B11">
        <w:rPr>
          <w:rFonts w:ascii="Times New Roman" w:hAnsi="Times New Roman" w:cs="Times New Roman"/>
          <w:sz w:val="28"/>
          <w:szCs w:val="28"/>
          <w:lang w:val="uk-UA"/>
        </w:rPr>
        <w:t>гматичних, синтагматичних і</w:t>
      </w:r>
      <w:r w:rsidR="00A41258" w:rsidRPr="00C55B11">
        <w:rPr>
          <w:rFonts w:ascii="Times New Roman" w:hAnsi="Times New Roman" w:cs="Times New Roman"/>
          <w:sz w:val="28"/>
          <w:szCs w:val="28"/>
          <w:lang w:val="uk-UA"/>
        </w:rPr>
        <w:t xml:space="preserve"> прагматичних структур та механізмів у пізнанні та/або практиці, що характеризує конкуруючі між собою (або </w:t>
      </w:r>
      <w:r w:rsidRPr="00C55B11">
        <w:rPr>
          <w:rFonts w:ascii="Times New Roman" w:hAnsi="Times New Roman" w:cs="Times New Roman"/>
          <w:sz w:val="28"/>
          <w:szCs w:val="28"/>
          <w:lang w:val="uk-UA"/>
        </w:rPr>
        <w:t xml:space="preserve">ті, що </w:t>
      </w:r>
      <w:r w:rsidR="00A41258" w:rsidRPr="00C55B11">
        <w:rPr>
          <w:rFonts w:ascii="Times New Roman" w:hAnsi="Times New Roman" w:cs="Times New Roman"/>
          <w:sz w:val="28"/>
          <w:szCs w:val="28"/>
          <w:lang w:val="uk-UA"/>
        </w:rPr>
        <w:t xml:space="preserve">історично </w:t>
      </w:r>
      <w:r w:rsidRPr="00C55B11">
        <w:rPr>
          <w:rFonts w:ascii="Times New Roman" w:hAnsi="Times New Roman" w:cs="Times New Roman"/>
          <w:sz w:val="28"/>
          <w:szCs w:val="28"/>
          <w:lang w:val="uk-UA"/>
        </w:rPr>
        <w:t>змінюють одна одну) стратегії й</w:t>
      </w:r>
      <w:r w:rsidR="00A41258" w:rsidRPr="00C55B11">
        <w:rPr>
          <w:rFonts w:ascii="Times New Roman" w:hAnsi="Times New Roman" w:cs="Times New Roman"/>
          <w:sz w:val="28"/>
          <w:szCs w:val="28"/>
          <w:lang w:val="uk-UA"/>
        </w:rPr>
        <w:t xml:space="preserve"> програми у філософії, науці, пол</w:t>
      </w:r>
      <w:r w:rsidRPr="00C55B11">
        <w:rPr>
          <w:rFonts w:ascii="Times New Roman" w:hAnsi="Times New Roman" w:cs="Times New Roman"/>
          <w:sz w:val="28"/>
          <w:szCs w:val="28"/>
          <w:lang w:val="uk-UA"/>
        </w:rPr>
        <w:t>ітиці або в організації життя й</w:t>
      </w:r>
      <w:r w:rsidR="00A41258" w:rsidRPr="00C55B11">
        <w:rPr>
          <w:rFonts w:ascii="Times New Roman" w:hAnsi="Times New Roman" w:cs="Times New Roman"/>
          <w:sz w:val="28"/>
          <w:szCs w:val="28"/>
          <w:lang w:val="uk-UA"/>
        </w:rPr>
        <w:t xml:space="preserve"> діяльності людей</w:t>
      </w:r>
      <w:r w:rsidR="006D78C3">
        <w:rPr>
          <w:rFonts w:ascii="Times New Roman" w:hAnsi="Times New Roman" w:cs="Times New Roman"/>
          <w:sz w:val="28"/>
          <w:szCs w:val="28"/>
          <w:lang w:val="uk-UA"/>
        </w:rPr>
        <w:t>»</w:t>
      </w:r>
      <w:r w:rsidR="00A41258" w:rsidRPr="00C55B11">
        <w:rPr>
          <w:rFonts w:ascii="Times New Roman" w:hAnsi="Times New Roman" w:cs="Times New Roman"/>
          <w:sz w:val="28"/>
          <w:szCs w:val="28"/>
          <w:lang w:val="uk-UA"/>
        </w:rPr>
        <w:t xml:space="preserve"> </w:t>
      </w:r>
      <w:r w:rsidR="00E41D72" w:rsidRPr="00C55B11">
        <w:rPr>
          <w:rFonts w:ascii="Times New Roman" w:hAnsi="Times New Roman" w:cs="Times New Roman"/>
          <w:sz w:val="28"/>
          <w:szCs w:val="28"/>
          <w:lang w:val="uk-UA"/>
        </w:rPr>
        <w:t>(Філософський словник, 2002);</w:t>
      </w:r>
    </w:p>
    <w:p w14:paraId="40C02518" w14:textId="227CABA1" w:rsidR="00717BD2" w:rsidRPr="00C55B11" w:rsidRDefault="00717BD2" w:rsidP="00717BD2">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xml:space="preserve"> ‒ </w:t>
      </w:r>
      <w:r w:rsidR="00A41258" w:rsidRPr="00C55B11">
        <w:rPr>
          <w:rFonts w:ascii="Times New Roman" w:hAnsi="Times New Roman" w:cs="Times New Roman"/>
          <w:sz w:val="28"/>
          <w:szCs w:val="28"/>
          <w:lang w:val="uk-UA"/>
        </w:rPr>
        <w:t xml:space="preserve">сукупність </w:t>
      </w:r>
      <w:r w:rsidR="006D78C3">
        <w:rPr>
          <w:rFonts w:ascii="Times New Roman" w:hAnsi="Times New Roman" w:cs="Times New Roman"/>
          <w:sz w:val="28"/>
          <w:szCs w:val="28"/>
          <w:lang w:val="uk-UA"/>
        </w:rPr>
        <w:t xml:space="preserve">уявлень, сформованих </w:t>
      </w:r>
      <w:r w:rsidR="00A41258" w:rsidRPr="00C55B11">
        <w:rPr>
          <w:rFonts w:ascii="Times New Roman" w:hAnsi="Times New Roman" w:cs="Times New Roman"/>
          <w:sz w:val="28"/>
          <w:szCs w:val="28"/>
          <w:lang w:val="uk-UA"/>
        </w:rPr>
        <w:t xml:space="preserve">знань, </w:t>
      </w:r>
      <w:r w:rsidR="006D78C3">
        <w:rPr>
          <w:rFonts w:ascii="Times New Roman" w:hAnsi="Times New Roman" w:cs="Times New Roman"/>
          <w:sz w:val="28"/>
          <w:szCs w:val="28"/>
          <w:lang w:val="uk-UA"/>
        </w:rPr>
        <w:t>категорійного</w:t>
      </w:r>
      <w:r w:rsidR="00A41258" w:rsidRPr="00C55B11">
        <w:rPr>
          <w:rFonts w:ascii="Times New Roman" w:hAnsi="Times New Roman" w:cs="Times New Roman"/>
          <w:sz w:val="28"/>
          <w:szCs w:val="28"/>
          <w:lang w:val="uk-UA"/>
        </w:rPr>
        <w:t xml:space="preserve"> апарату, </w:t>
      </w:r>
      <w:r w:rsidR="006D78C3">
        <w:rPr>
          <w:rFonts w:ascii="Times New Roman" w:hAnsi="Times New Roman" w:cs="Times New Roman"/>
          <w:sz w:val="28"/>
          <w:szCs w:val="28"/>
          <w:lang w:val="uk-UA"/>
        </w:rPr>
        <w:t xml:space="preserve">яким володіє </w:t>
      </w:r>
      <w:r w:rsidR="00A41258" w:rsidRPr="00C55B11">
        <w:rPr>
          <w:rFonts w:ascii="Times New Roman" w:hAnsi="Times New Roman" w:cs="Times New Roman"/>
          <w:sz w:val="28"/>
          <w:szCs w:val="28"/>
          <w:lang w:val="uk-UA"/>
        </w:rPr>
        <w:t xml:space="preserve">дослідник, </w:t>
      </w:r>
      <w:r w:rsidR="006D78C3">
        <w:rPr>
          <w:rFonts w:ascii="Times New Roman" w:hAnsi="Times New Roman" w:cs="Times New Roman"/>
          <w:sz w:val="28"/>
          <w:szCs w:val="28"/>
          <w:lang w:val="uk-UA"/>
        </w:rPr>
        <w:t xml:space="preserve">з метою максимального розуміння проблеми, що досліджується </w:t>
      </w:r>
      <w:r w:rsidR="00E41D72" w:rsidRPr="00C55B11">
        <w:rPr>
          <w:rFonts w:ascii="Times New Roman" w:hAnsi="Times New Roman" w:cs="Times New Roman"/>
          <w:sz w:val="28"/>
          <w:szCs w:val="28"/>
          <w:lang w:val="uk-UA"/>
        </w:rPr>
        <w:t>(Методологія, 2011);</w:t>
      </w:r>
      <w:r w:rsidRPr="00C55B11">
        <w:rPr>
          <w:rFonts w:ascii="Times New Roman" w:hAnsi="Times New Roman" w:cs="Times New Roman"/>
          <w:sz w:val="28"/>
          <w:szCs w:val="28"/>
          <w:lang w:val="uk-UA"/>
        </w:rPr>
        <w:t xml:space="preserve"> </w:t>
      </w:r>
    </w:p>
    <w:p w14:paraId="265BD7DF" w14:textId="77777777" w:rsidR="00E41D72" w:rsidRPr="00C55B11" w:rsidRDefault="00717BD2" w:rsidP="00717BD2">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xml:space="preserve">‒ </w:t>
      </w:r>
      <w:r w:rsidR="00A41258" w:rsidRPr="00C55B11">
        <w:rPr>
          <w:rFonts w:ascii="Times New Roman" w:hAnsi="Times New Roman" w:cs="Times New Roman"/>
          <w:sz w:val="28"/>
          <w:szCs w:val="28"/>
          <w:lang w:val="uk-UA"/>
        </w:rPr>
        <w:t xml:space="preserve">сукупність прийомів та способів </w:t>
      </w:r>
      <w:bookmarkStart w:id="2" w:name="_Hlk152066072"/>
      <w:r w:rsidR="00A41258" w:rsidRPr="00C55B11">
        <w:rPr>
          <w:rFonts w:ascii="Times New Roman" w:hAnsi="Times New Roman" w:cs="Times New Roman"/>
          <w:sz w:val="28"/>
          <w:szCs w:val="28"/>
          <w:lang w:val="uk-UA"/>
        </w:rPr>
        <w:t>(Кустовська, 2005)</w:t>
      </w:r>
      <w:bookmarkEnd w:id="2"/>
      <w:r w:rsidR="00E41D72" w:rsidRPr="00C55B11">
        <w:rPr>
          <w:rFonts w:ascii="Times New Roman" w:hAnsi="Times New Roman" w:cs="Times New Roman"/>
          <w:sz w:val="28"/>
          <w:szCs w:val="28"/>
          <w:lang w:val="uk-UA"/>
        </w:rPr>
        <w:t>.</w:t>
      </w:r>
    </w:p>
    <w:p w14:paraId="2C754ACC" w14:textId="6321F827" w:rsidR="00A41258" w:rsidRPr="006D78C3" w:rsidRDefault="006D78C3" w:rsidP="00E41D72">
      <w:pPr>
        <w:pStyle w:val="a4"/>
        <w:spacing w:after="0" w:line="360" w:lineRule="auto"/>
        <w:ind w:left="0" w:firstLine="851"/>
        <w:jc w:val="both"/>
        <w:rPr>
          <w:rFonts w:ascii="Times New Roman" w:hAnsi="Times New Roman" w:cs="Times New Roman"/>
          <w:sz w:val="28"/>
          <w:szCs w:val="28"/>
          <w:lang w:val="uk-UA"/>
        </w:rPr>
      </w:pPr>
      <w:r w:rsidRPr="006D78C3">
        <w:rPr>
          <w:rFonts w:ascii="Times New Roman" w:hAnsi="Times New Roman" w:cs="Times New Roman"/>
          <w:sz w:val="28"/>
          <w:szCs w:val="28"/>
          <w:lang w:val="ru-RU"/>
        </w:rPr>
        <w:t>У науковій літературі простежується певна подібність між поняттями «методологія» та «підхід». Проте, на нашу думку, поняття «методологія» має ширший зміст, оскільки охоплює цілісну систему підходів, що забезпечують комплексне дослідження поставленої проблеми.</w:t>
      </w:r>
    </w:p>
    <w:p w14:paraId="2AC34436"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Ми вважаємо за необхідне звернутися до положень таких наукових підходів з дослідження проблеми формування лідерських якостей майбутніх вихователів ЗДО</w:t>
      </w:r>
      <w:r w:rsidR="00717BD2" w:rsidRPr="00C55B11">
        <w:rPr>
          <w:rFonts w:ascii="Times New Roman" w:hAnsi="Times New Roman" w:cs="Times New Roman"/>
          <w:sz w:val="28"/>
          <w:szCs w:val="28"/>
          <w:lang w:val="uk-UA"/>
        </w:rPr>
        <w:t>,</w:t>
      </w:r>
      <w:r w:rsidRPr="00C55B11">
        <w:rPr>
          <w:rFonts w:ascii="Times New Roman" w:hAnsi="Times New Roman" w:cs="Times New Roman"/>
          <w:sz w:val="28"/>
          <w:szCs w:val="28"/>
          <w:lang w:val="uk-UA"/>
        </w:rPr>
        <w:t xml:space="preserve"> як: акмеологічний, компетентнісний,</w:t>
      </w:r>
      <w:r w:rsidRPr="00C55B11">
        <w:rPr>
          <w:rFonts w:ascii="Times New Roman" w:hAnsi="Times New Roman" w:cs="Times New Roman"/>
          <w:color w:val="FF0000"/>
          <w:sz w:val="28"/>
          <w:szCs w:val="28"/>
          <w:lang w:val="uk-UA"/>
        </w:rPr>
        <w:t xml:space="preserve"> </w:t>
      </w:r>
      <w:r w:rsidRPr="00C55B11">
        <w:rPr>
          <w:rFonts w:ascii="Times New Roman" w:hAnsi="Times New Roman" w:cs="Times New Roman"/>
          <w:sz w:val="28"/>
          <w:szCs w:val="28"/>
          <w:lang w:val="uk-UA"/>
        </w:rPr>
        <w:t>суб᾽єкт-суб᾽єктний, діяльнісний, середовищний, технологічний.</w:t>
      </w:r>
    </w:p>
    <w:p w14:paraId="201C85C4"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xml:space="preserve">Зупинимося на кожному з них детальніше. Так, у руслі </w:t>
      </w:r>
      <w:r w:rsidRPr="00C55B11">
        <w:rPr>
          <w:rFonts w:ascii="Times New Roman" w:hAnsi="Times New Roman" w:cs="Times New Roman"/>
          <w:i/>
          <w:sz w:val="28"/>
          <w:szCs w:val="28"/>
          <w:lang w:val="uk-UA"/>
        </w:rPr>
        <w:t>акмеологічного підходу</w:t>
      </w:r>
      <w:r w:rsidRPr="00C55B11">
        <w:rPr>
          <w:rFonts w:ascii="Times New Roman" w:hAnsi="Times New Roman" w:cs="Times New Roman"/>
          <w:sz w:val="28"/>
          <w:szCs w:val="28"/>
          <w:lang w:val="uk-UA"/>
        </w:rPr>
        <w:t xml:space="preserve"> (В. Вітвиц</w:t>
      </w:r>
      <w:r w:rsidR="00717BD2" w:rsidRPr="00C55B11">
        <w:rPr>
          <w:rFonts w:ascii="Times New Roman" w:hAnsi="Times New Roman" w:cs="Times New Roman"/>
          <w:sz w:val="28"/>
          <w:szCs w:val="28"/>
          <w:lang w:val="uk-UA"/>
        </w:rPr>
        <w:t>ька, Г. Данилова, А. Деркач, Н. </w:t>
      </w:r>
      <w:r w:rsidRPr="00C55B11">
        <w:rPr>
          <w:rFonts w:ascii="Times New Roman" w:hAnsi="Times New Roman" w:cs="Times New Roman"/>
          <w:sz w:val="28"/>
          <w:szCs w:val="28"/>
          <w:lang w:val="uk-UA"/>
        </w:rPr>
        <w:t xml:space="preserve">Кузьміна, Л. Рибалко </w:t>
      </w:r>
      <w:r w:rsidR="00717BD2" w:rsidRPr="00C55B11">
        <w:rPr>
          <w:rFonts w:ascii="Times New Roman" w:hAnsi="Times New Roman" w:cs="Times New Roman"/>
          <w:sz w:val="28"/>
          <w:szCs w:val="28"/>
          <w:lang w:val="uk-UA"/>
        </w:rPr>
        <w:t>та ін.) проблему</w:t>
      </w:r>
      <w:r w:rsidRPr="00C55B11">
        <w:rPr>
          <w:rFonts w:ascii="Times New Roman" w:hAnsi="Times New Roman" w:cs="Times New Roman"/>
          <w:sz w:val="28"/>
          <w:szCs w:val="28"/>
          <w:lang w:val="uk-UA"/>
        </w:rPr>
        <w:t xml:space="preserve"> формування лідерських якостей майбутніх вихователів ЗДО </w:t>
      </w:r>
      <w:r w:rsidR="00717BD2" w:rsidRPr="00C55B11">
        <w:rPr>
          <w:rFonts w:ascii="Times New Roman" w:hAnsi="Times New Roman" w:cs="Times New Roman"/>
          <w:sz w:val="28"/>
          <w:szCs w:val="28"/>
          <w:lang w:val="uk-UA"/>
        </w:rPr>
        <w:t>розглядають</w:t>
      </w:r>
      <w:r w:rsidR="004948D8" w:rsidRPr="00C55B11">
        <w:rPr>
          <w:rFonts w:ascii="Times New Roman" w:hAnsi="Times New Roman" w:cs="Times New Roman"/>
          <w:sz w:val="28"/>
          <w:szCs w:val="28"/>
          <w:lang w:val="uk-UA"/>
        </w:rPr>
        <w:t xml:space="preserve"> як максимальну реалізацію їх здібностей і властивостей</w:t>
      </w:r>
      <w:r w:rsidR="004403D4" w:rsidRPr="00C55B11">
        <w:rPr>
          <w:rFonts w:ascii="Times New Roman" w:hAnsi="Times New Roman" w:cs="Times New Roman"/>
          <w:sz w:val="28"/>
          <w:szCs w:val="28"/>
          <w:lang w:val="uk-UA"/>
        </w:rPr>
        <w:t xml:space="preserve"> в </w:t>
      </w:r>
      <w:r w:rsidRPr="00C55B11">
        <w:rPr>
          <w:rFonts w:ascii="Times New Roman" w:hAnsi="Times New Roman" w:cs="Times New Roman"/>
          <w:sz w:val="28"/>
          <w:szCs w:val="28"/>
          <w:lang w:val="uk-UA"/>
        </w:rPr>
        <w:t>освітньому континуумі закладу вищої світи. Оскільки акмео</w:t>
      </w:r>
      <w:r w:rsidR="004948D8" w:rsidRPr="00C55B11">
        <w:rPr>
          <w:rFonts w:ascii="Times New Roman" w:hAnsi="Times New Roman" w:cs="Times New Roman"/>
          <w:sz w:val="28"/>
          <w:szCs w:val="28"/>
          <w:lang w:val="uk-UA"/>
        </w:rPr>
        <w:t>логію</w:t>
      </w:r>
      <w:r w:rsidRPr="00C55B11">
        <w:rPr>
          <w:rFonts w:ascii="Times New Roman" w:hAnsi="Times New Roman" w:cs="Times New Roman"/>
          <w:sz w:val="28"/>
          <w:szCs w:val="28"/>
          <w:lang w:val="uk-UA"/>
        </w:rPr>
        <w:t xml:space="preserve"> в сучасній науковій літературі, </w:t>
      </w:r>
      <w:r w:rsidR="004948D8" w:rsidRPr="00C55B11">
        <w:rPr>
          <w:rFonts w:ascii="Times New Roman" w:hAnsi="Times New Roman" w:cs="Times New Roman"/>
          <w:sz w:val="28"/>
          <w:szCs w:val="28"/>
          <w:lang w:val="uk-UA"/>
        </w:rPr>
        <w:t>виходячи з її предмета, сприймають</w:t>
      </w:r>
      <w:r w:rsidRPr="00C55B11">
        <w:rPr>
          <w:rFonts w:ascii="Times New Roman" w:hAnsi="Times New Roman" w:cs="Times New Roman"/>
          <w:sz w:val="28"/>
          <w:szCs w:val="28"/>
          <w:lang w:val="uk-UA"/>
        </w:rPr>
        <w:t xml:space="preserve"> як «можливість вищих досягнень людини у різних просторах її буття, видах діяльності, у різних формах їх здійснення у різні вікові періоди» (Рибалко, 2008 : 50</w:t>
      </w:r>
      <w:r w:rsidR="004948D8" w:rsidRPr="00C55B11">
        <w:rPr>
          <w:rFonts w:ascii="Times New Roman" w:hAnsi="Times New Roman" w:cs="Times New Roman"/>
          <w:sz w:val="28"/>
          <w:szCs w:val="28"/>
          <w:lang w:val="uk-UA"/>
        </w:rPr>
        <w:t>‒</w:t>
      </w:r>
      <w:r w:rsidRPr="00C55B11">
        <w:rPr>
          <w:rFonts w:ascii="Times New Roman" w:hAnsi="Times New Roman" w:cs="Times New Roman"/>
          <w:sz w:val="28"/>
          <w:szCs w:val="28"/>
          <w:lang w:val="uk-UA"/>
        </w:rPr>
        <w:t>51), то акмеологічний підхід дає можливість розглянути формування лідерської компетентності майбутніх вихователів в освітньому просторі закладу вищої освіти як процес максимального розкриття потенціалу кожного здобувача вищої освіти.</w:t>
      </w:r>
    </w:p>
    <w:p w14:paraId="014461E2" w14:textId="77777777" w:rsidR="00A41258" w:rsidRPr="00C55B11" w:rsidRDefault="00DE6835"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xml:space="preserve">Ми поділяємо також думку </w:t>
      </w:r>
      <w:r w:rsidR="00A60B1E" w:rsidRPr="00C55B11">
        <w:rPr>
          <w:rFonts w:ascii="Times New Roman" w:hAnsi="Times New Roman" w:cs="Times New Roman"/>
          <w:sz w:val="28"/>
          <w:szCs w:val="28"/>
          <w:lang w:val="uk-UA"/>
        </w:rPr>
        <w:t>Г.</w:t>
      </w:r>
      <w:r w:rsidRPr="00C55B11">
        <w:rPr>
          <w:rFonts w:ascii="Times New Roman" w:hAnsi="Times New Roman" w:cs="Times New Roman"/>
          <w:sz w:val="28"/>
          <w:szCs w:val="28"/>
          <w:lang w:val="uk-UA"/>
        </w:rPr>
        <w:t> </w:t>
      </w:r>
      <w:r w:rsidR="00A41258" w:rsidRPr="00C55B11">
        <w:rPr>
          <w:rFonts w:ascii="Times New Roman" w:hAnsi="Times New Roman" w:cs="Times New Roman"/>
          <w:sz w:val="28"/>
          <w:szCs w:val="28"/>
          <w:lang w:val="uk-UA"/>
        </w:rPr>
        <w:t>Данилової про акмеол</w:t>
      </w:r>
      <w:r w:rsidR="00A60B1E" w:rsidRPr="00C55B11">
        <w:rPr>
          <w:rFonts w:ascii="Times New Roman" w:hAnsi="Times New Roman" w:cs="Times New Roman"/>
          <w:sz w:val="28"/>
          <w:szCs w:val="28"/>
          <w:lang w:val="uk-UA"/>
        </w:rPr>
        <w:t>огічний розвиток особистості, яка розуміє його</w:t>
      </w:r>
      <w:r w:rsidR="00A41258" w:rsidRPr="00C55B11">
        <w:rPr>
          <w:rFonts w:ascii="Times New Roman" w:hAnsi="Times New Roman" w:cs="Times New Roman"/>
          <w:sz w:val="28"/>
          <w:szCs w:val="28"/>
          <w:lang w:val="uk-UA"/>
        </w:rPr>
        <w:t xml:space="preserve"> як «цілісний професійний розвиток як фахівця, особистості та духовно зрілої людини, це самов</w:t>
      </w:r>
      <w:r w:rsidR="004403D4" w:rsidRPr="00C55B11">
        <w:rPr>
          <w:rFonts w:ascii="Times New Roman" w:hAnsi="Times New Roman" w:cs="Times New Roman"/>
          <w:sz w:val="28"/>
          <w:szCs w:val="28"/>
          <w:lang w:val="uk-UA"/>
        </w:rPr>
        <w:t>досконалення, саморозвиток як у </w:t>
      </w:r>
      <w:r w:rsidR="00A41258" w:rsidRPr="00C55B11">
        <w:rPr>
          <w:rFonts w:ascii="Times New Roman" w:hAnsi="Times New Roman" w:cs="Times New Roman"/>
          <w:sz w:val="28"/>
          <w:szCs w:val="28"/>
          <w:lang w:val="uk-UA"/>
        </w:rPr>
        <w:t>професійному, так і в особистісному та духовному планах, зростання професійної самосвідомості педагога, рефлексії педагогічної діяльності та професійної поведінки</w:t>
      </w:r>
      <w:bookmarkStart w:id="3" w:name="_Hlk152067845"/>
      <w:r w:rsidR="00A41258" w:rsidRPr="00C55B11">
        <w:rPr>
          <w:rFonts w:ascii="Times New Roman" w:hAnsi="Times New Roman" w:cs="Times New Roman"/>
          <w:sz w:val="28"/>
          <w:szCs w:val="28"/>
          <w:lang w:val="uk-UA"/>
        </w:rPr>
        <w:t>» (Данилова, 2005)</w:t>
      </w:r>
      <w:bookmarkEnd w:id="3"/>
      <w:r w:rsidR="00B121D3" w:rsidRPr="00C55B11">
        <w:rPr>
          <w:rFonts w:ascii="Times New Roman" w:hAnsi="Times New Roman" w:cs="Times New Roman"/>
          <w:sz w:val="28"/>
          <w:szCs w:val="28"/>
          <w:lang w:val="uk-UA"/>
        </w:rPr>
        <w:t>.</w:t>
      </w:r>
    </w:p>
    <w:p w14:paraId="376BDEFD" w14:textId="77777777" w:rsidR="00A41258" w:rsidRPr="00C55B11" w:rsidRDefault="00A60B1E" w:rsidP="00A41258">
      <w:pPr>
        <w:spacing w:after="0" w:line="360" w:lineRule="auto"/>
        <w:ind w:firstLine="993"/>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Отже</w:t>
      </w:r>
      <w:r w:rsidR="00A41258" w:rsidRPr="00C55B11">
        <w:rPr>
          <w:rFonts w:ascii="Times New Roman" w:hAnsi="Times New Roman" w:cs="Times New Roman"/>
          <w:sz w:val="28"/>
          <w:szCs w:val="28"/>
          <w:lang w:val="uk-UA"/>
        </w:rPr>
        <w:t>, упевнено можна говорити про такий рівень особистісного, духовного зростання майбутнього спеціаліста, його ступінь саморозвитку, коли здобувач вищої освіти самостійно прагне підвищит</w:t>
      </w:r>
      <w:r w:rsidRPr="00C55B11">
        <w:rPr>
          <w:rFonts w:ascii="Times New Roman" w:hAnsi="Times New Roman" w:cs="Times New Roman"/>
          <w:sz w:val="28"/>
          <w:szCs w:val="28"/>
          <w:lang w:val="uk-UA"/>
        </w:rPr>
        <w:t>и рівень своєї компетентності, у</w:t>
      </w:r>
      <w:r w:rsidR="00A41258" w:rsidRPr="00C55B11">
        <w:rPr>
          <w:rFonts w:ascii="Times New Roman" w:hAnsi="Times New Roman" w:cs="Times New Roman"/>
          <w:sz w:val="28"/>
          <w:szCs w:val="28"/>
          <w:lang w:val="uk-UA"/>
        </w:rPr>
        <w:t>досконалити особистісні якості, які можут</w:t>
      </w:r>
      <w:r w:rsidR="00C242DC" w:rsidRPr="00C55B11">
        <w:rPr>
          <w:rFonts w:ascii="Times New Roman" w:hAnsi="Times New Roman" w:cs="Times New Roman"/>
          <w:sz w:val="28"/>
          <w:szCs w:val="28"/>
          <w:lang w:val="uk-UA"/>
        </w:rPr>
        <w:t>ь забезпечити його лідерську позицію</w:t>
      </w:r>
      <w:r w:rsidR="00A41258" w:rsidRPr="00C55B11">
        <w:rPr>
          <w:rFonts w:ascii="Times New Roman" w:hAnsi="Times New Roman" w:cs="Times New Roman"/>
          <w:sz w:val="28"/>
          <w:szCs w:val="28"/>
          <w:lang w:val="uk-UA"/>
        </w:rPr>
        <w:t xml:space="preserve"> </w:t>
      </w:r>
      <w:r w:rsidR="00C242DC" w:rsidRPr="00C55B11">
        <w:rPr>
          <w:rFonts w:ascii="Times New Roman" w:hAnsi="Times New Roman" w:cs="Times New Roman"/>
          <w:sz w:val="28"/>
          <w:szCs w:val="28"/>
          <w:lang w:val="uk-UA"/>
        </w:rPr>
        <w:t xml:space="preserve">й </w:t>
      </w:r>
      <w:r w:rsidR="00A41258" w:rsidRPr="00C55B11">
        <w:rPr>
          <w:rFonts w:ascii="Times New Roman" w:hAnsi="Times New Roman" w:cs="Times New Roman"/>
          <w:sz w:val="28"/>
          <w:szCs w:val="28"/>
          <w:lang w:val="uk-UA"/>
        </w:rPr>
        <w:t>конкурентоспроможність у майбутньому.</w:t>
      </w:r>
    </w:p>
    <w:p w14:paraId="4056591E" w14:textId="77777777" w:rsidR="00A41258" w:rsidRPr="00C55B11" w:rsidRDefault="00A60B1E"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У контекст</w:t>
      </w:r>
      <w:r w:rsidR="00A41258" w:rsidRPr="00C55B11">
        <w:rPr>
          <w:rFonts w:ascii="Times New Roman" w:hAnsi="Times New Roman" w:cs="Times New Roman"/>
          <w:sz w:val="28"/>
          <w:szCs w:val="28"/>
          <w:lang w:val="uk-UA"/>
        </w:rPr>
        <w:t xml:space="preserve">і </w:t>
      </w:r>
      <w:r w:rsidR="00A41258" w:rsidRPr="00C55B11">
        <w:rPr>
          <w:rFonts w:ascii="Times New Roman" w:hAnsi="Times New Roman" w:cs="Times New Roman"/>
          <w:i/>
          <w:sz w:val="28"/>
          <w:szCs w:val="28"/>
          <w:lang w:val="uk-UA"/>
        </w:rPr>
        <w:t>компетентнісного підходу</w:t>
      </w:r>
      <w:r w:rsidRPr="00C55B11">
        <w:rPr>
          <w:rFonts w:ascii="Times New Roman" w:hAnsi="Times New Roman" w:cs="Times New Roman"/>
          <w:sz w:val="28"/>
          <w:szCs w:val="28"/>
          <w:lang w:val="uk-UA"/>
        </w:rPr>
        <w:t xml:space="preserve"> (І. Бех, Н. </w:t>
      </w:r>
      <w:r w:rsidR="00A41258" w:rsidRPr="00C55B11">
        <w:rPr>
          <w:rFonts w:ascii="Times New Roman" w:hAnsi="Times New Roman" w:cs="Times New Roman"/>
          <w:sz w:val="28"/>
          <w:szCs w:val="28"/>
          <w:lang w:val="uk-UA"/>
        </w:rPr>
        <w:t>Бі</w:t>
      </w:r>
      <w:r w:rsidRPr="00C55B11">
        <w:rPr>
          <w:rFonts w:ascii="Times New Roman" w:hAnsi="Times New Roman" w:cs="Times New Roman"/>
          <w:sz w:val="28"/>
          <w:szCs w:val="28"/>
          <w:lang w:val="uk-UA"/>
        </w:rPr>
        <w:t>бік, Л. Ващенко, І. </w:t>
      </w:r>
      <w:r w:rsidR="00A41258" w:rsidRPr="00C55B11">
        <w:rPr>
          <w:rFonts w:ascii="Times New Roman" w:hAnsi="Times New Roman" w:cs="Times New Roman"/>
          <w:sz w:val="28"/>
          <w:szCs w:val="28"/>
          <w:lang w:val="uk-UA"/>
        </w:rPr>
        <w:t>Єрмаков, О. </w:t>
      </w:r>
      <w:r w:rsidRPr="00C55B11">
        <w:rPr>
          <w:rFonts w:ascii="Times New Roman" w:hAnsi="Times New Roman" w:cs="Times New Roman"/>
          <w:sz w:val="28"/>
          <w:szCs w:val="28"/>
          <w:lang w:val="uk-UA"/>
        </w:rPr>
        <w:t>Локшина, О. Овчарук, Л. Паращенко, О. Пометун, О. Савченко, С. </w:t>
      </w:r>
      <w:r w:rsidR="00A41258" w:rsidRPr="00C55B11">
        <w:rPr>
          <w:rFonts w:ascii="Times New Roman" w:hAnsi="Times New Roman" w:cs="Times New Roman"/>
          <w:sz w:val="28"/>
          <w:szCs w:val="28"/>
          <w:lang w:val="uk-UA"/>
        </w:rPr>
        <w:t>Трубачова) проблема формування лідерської компетентності вихователя ЗДО</w:t>
      </w:r>
      <w:r w:rsidRPr="00C55B11">
        <w:rPr>
          <w:rFonts w:ascii="Times New Roman" w:hAnsi="Times New Roman" w:cs="Times New Roman"/>
          <w:sz w:val="28"/>
          <w:szCs w:val="28"/>
          <w:lang w:val="uk-UA"/>
        </w:rPr>
        <w:t xml:space="preserve"> тісно пов’</w:t>
      </w:r>
      <w:r w:rsidR="006361BA" w:rsidRPr="00C55B11">
        <w:rPr>
          <w:rFonts w:ascii="Times New Roman" w:hAnsi="Times New Roman" w:cs="Times New Roman"/>
          <w:sz w:val="28"/>
          <w:szCs w:val="28"/>
          <w:lang w:val="uk-UA"/>
        </w:rPr>
        <w:t xml:space="preserve">язана </w:t>
      </w:r>
      <w:r w:rsidR="00A41258" w:rsidRPr="00C55B11">
        <w:rPr>
          <w:rFonts w:ascii="Times New Roman" w:hAnsi="Times New Roman" w:cs="Times New Roman"/>
          <w:sz w:val="28"/>
          <w:szCs w:val="28"/>
          <w:lang w:val="uk-UA"/>
        </w:rPr>
        <w:t>з професійними компе</w:t>
      </w:r>
      <w:r w:rsidR="006361BA" w:rsidRPr="00C55B11">
        <w:rPr>
          <w:rFonts w:ascii="Times New Roman" w:hAnsi="Times New Roman" w:cs="Times New Roman"/>
          <w:sz w:val="28"/>
          <w:szCs w:val="28"/>
          <w:lang w:val="uk-UA"/>
        </w:rPr>
        <w:t>тентностями, які задекларовані в </w:t>
      </w:r>
      <w:r w:rsidR="00A41258" w:rsidRPr="00C55B11">
        <w:rPr>
          <w:rFonts w:ascii="Times New Roman" w:hAnsi="Times New Roman" w:cs="Times New Roman"/>
          <w:sz w:val="28"/>
          <w:szCs w:val="28"/>
          <w:lang w:val="uk-UA"/>
        </w:rPr>
        <w:t xml:space="preserve">нормативних документах у сфері підготовки майбутніх </w:t>
      </w:r>
      <w:r w:rsidR="00C242DC" w:rsidRPr="00C55B11">
        <w:rPr>
          <w:rFonts w:ascii="Times New Roman" w:hAnsi="Times New Roman" w:cs="Times New Roman"/>
          <w:sz w:val="28"/>
          <w:szCs w:val="28"/>
          <w:lang w:val="uk-UA"/>
        </w:rPr>
        <w:t>вихователів</w:t>
      </w:r>
      <w:r w:rsidR="006361BA" w:rsidRPr="00C55B11">
        <w:rPr>
          <w:rFonts w:ascii="Times New Roman" w:hAnsi="Times New Roman" w:cs="Times New Roman"/>
          <w:sz w:val="28"/>
          <w:szCs w:val="28"/>
          <w:lang w:val="uk-UA"/>
        </w:rPr>
        <w:t xml:space="preserve"> до професійної діяльності, зокрема</w:t>
      </w:r>
      <w:r w:rsidR="00A205F8" w:rsidRPr="00C55B11">
        <w:rPr>
          <w:rFonts w:ascii="Times New Roman" w:hAnsi="Times New Roman" w:cs="Times New Roman"/>
          <w:sz w:val="28"/>
          <w:szCs w:val="28"/>
          <w:lang w:val="uk-UA"/>
        </w:rPr>
        <w:t>:</w:t>
      </w:r>
      <w:r w:rsidR="006361BA" w:rsidRPr="00C55B11">
        <w:rPr>
          <w:rFonts w:ascii="Times New Roman" w:hAnsi="Times New Roman" w:cs="Times New Roman"/>
          <w:sz w:val="28"/>
          <w:szCs w:val="28"/>
          <w:lang w:val="uk-UA"/>
        </w:rPr>
        <w:t xml:space="preserve"> ЗУ «Про дошкільну освіту</w:t>
      </w:r>
      <w:r w:rsidR="00A41258" w:rsidRPr="00C55B11">
        <w:rPr>
          <w:rFonts w:ascii="Times New Roman" w:hAnsi="Times New Roman" w:cs="Times New Roman"/>
          <w:sz w:val="28"/>
          <w:szCs w:val="28"/>
          <w:lang w:val="uk-UA"/>
        </w:rPr>
        <w:t>», Профес</w:t>
      </w:r>
      <w:r w:rsidR="006361BA" w:rsidRPr="00C55B11">
        <w:rPr>
          <w:rFonts w:ascii="Times New Roman" w:hAnsi="Times New Roman" w:cs="Times New Roman"/>
          <w:sz w:val="28"/>
          <w:szCs w:val="28"/>
          <w:lang w:val="uk-UA"/>
        </w:rPr>
        <w:t>ійний стандарт вихователя ЗДО, с</w:t>
      </w:r>
      <w:r w:rsidR="00A41258" w:rsidRPr="00C55B11">
        <w:rPr>
          <w:rFonts w:ascii="Times New Roman" w:hAnsi="Times New Roman" w:cs="Times New Roman"/>
          <w:sz w:val="28"/>
          <w:szCs w:val="28"/>
          <w:lang w:val="uk-UA"/>
        </w:rPr>
        <w:t>тандарти вищої освіти зі спеціаль</w:t>
      </w:r>
      <w:r w:rsidR="006361BA" w:rsidRPr="00C55B11">
        <w:rPr>
          <w:rFonts w:ascii="Times New Roman" w:hAnsi="Times New Roman" w:cs="Times New Roman"/>
          <w:sz w:val="28"/>
          <w:szCs w:val="28"/>
          <w:lang w:val="uk-UA"/>
        </w:rPr>
        <w:t>ності 012 «Дошкільна освіта» (ОР</w:t>
      </w:r>
      <w:r w:rsidR="00A41258" w:rsidRPr="00C55B11">
        <w:rPr>
          <w:rFonts w:ascii="Times New Roman" w:hAnsi="Times New Roman" w:cs="Times New Roman"/>
          <w:sz w:val="28"/>
          <w:szCs w:val="28"/>
          <w:lang w:val="uk-UA"/>
        </w:rPr>
        <w:t xml:space="preserve"> «бакалавр», «магістр»).</w:t>
      </w:r>
    </w:p>
    <w:p w14:paraId="4BA5A499" w14:textId="7DB73796" w:rsidR="00A41258" w:rsidRPr="00607309"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Ключовою категорією компете</w:t>
      </w:r>
      <w:r w:rsidR="006361BA" w:rsidRPr="00C55B11">
        <w:rPr>
          <w:rFonts w:ascii="Times New Roman" w:hAnsi="Times New Roman" w:cs="Times New Roman"/>
          <w:sz w:val="28"/>
          <w:szCs w:val="28"/>
          <w:lang w:val="uk-UA"/>
        </w:rPr>
        <w:t xml:space="preserve">нтнісного підходу </w:t>
      </w:r>
      <w:r w:rsidRPr="00C55B11">
        <w:rPr>
          <w:rFonts w:ascii="Times New Roman" w:hAnsi="Times New Roman" w:cs="Times New Roman"/>
          <w:sz w:val="28"/>
          <w:szCs w:val="28"/>
          <w:lang w:val="uk-UA"/>
        </w:rPr>
        <w:t>є «компетентність», сутність якої в сучасній науці сприймається як інтегральна сукупність знань, умінь, навичок, досвіду діяльності, сфо</w:t>
      </w:r>
      <w:r w:rsidR="006361BA" w:rsidRPr="00C55B11">
        <w:rPr>
          <w:rFonts w:ascii="Times New Roman" w:hAnsi="Times New Roman" w:cs="Times New Roman"/>
          <w:sz w:val="28"/>
          <w:szCs w:val="28"/>
          <w:lang w:val="uk-UA"/>
        </w:rPr>
        <w:t>рмованих особистісних якостей і</w:t>
      </w:r>
      <w:r w:rsidRPr="00C55B11">
        <w:rPr>
          <w:rFonts w:ascii="Times New Roman" w:hAnsi="Times New Roman" w:cs="Times New Roman"/>
          <w:sz w:val="28"/>
          <w:szCs w:val="28"/>
          <w:lang w:val="uk-UA"/>
        </w:rPr>
        <w:t xml:space="preserve"> ціннісних орієнтацій, що сприяють вико</w:t>
      </w:r>
      <w:r w:rsidR="004403D4" w:rsidRPr="00C55B11">
        <w:rPr>
          <w:rFonts w:ascii="Times New Roman" w:hAnsi="Times New Roman" w:cs="Times New Roman"/>
          <w:sz w:val="28"/>
          <w:szCs w:val="28"/>
          <w:lang w:val="uk-UA"/>
        </w:rPr>
        <w:t>нанню професійної діяльності на </w:t>
      </w:r>
      <w:r w:rsidRPr="00C55B11">
        <w:rPr>
          <w:rFonts w:ascii="Times New Roman" w:hAnsi="Times New Roman" w:cs="Times New Roman"/>
          <w:sz w:val="28"/>
          <w:szCs w:val="28"/>
          <w:lang w:val="uk-UA"/>
        </w:rPr>
        <w:t>високому рівні (Компетентнісний підхід, 2004)</w:t>
      </w:r>
      <w:r w:rsidR="00B121D3" w:rsidRPr="00C55B11">
        <w:rPr>
          <w:rFonts w:ascii="Times New Roman" w:hAnsi="Times New Roman" w:cs="Times New Roman"/>
          <w:sz w:val="28"/>
          <w:szCs w:val="28"/>
          <w:lang w:val="uk-UA"/>
        </w:rPr>
        <w:t>.</w:t>
      </w:r>
      <w:r w:rsidRPr="00C55B11">
        <w:rPr>
          <w:rFonts w:ascii="Times New Roman" w:hAnsi="Times New Roman" w:cs="Times New Roman"/>
          <w:sz w:val="28"/>
          <w:szCs w:val="28"/>
          <w:lang w:val="uk-UA"/>
        </w:rPr>
        <w:t xml:space="preserve"> У нормативних документах ЮНЕСКО компетентність визначається як здатність застосовуват</w:t>
      </w:r>
      <w:r w:rsidR="006361BA" w:rsidRPr="00C55B11">
        <w:rPr>
          <w:rFonts w:ascii="Times New Roman" w:hAnsi="Times New Roman" w:cs="Times New Roman"/>
          <w:sz w:val="28"/>
          <w:szCs w:val="28"/>
          <w:lang w:val="uk-UA"/>
        </w:rPr>
        <w:t>и знання та вміння, ефективно й</w:t>
      </w:r>
      <w:r w:rsidRPr="00C55B11">
        <w:rPr>
          <w:rFonts w:ascii="Times New Roman" w:hAnsi="Times New Roman" w:cs="Times New Roman"/>
          <w:sz w:val="28"/>
          <w:szCs w:val="28"/>
          <w:lang w:val="uk-UA"/>
        </w:rPr>
        <w:t xml:space="preserve"> т</w:t>
      </w:r>
      <w:r w:rsidR="006361BA" w:rsidRPr="00C55B11">
        <w:rPr>
          <w:rFonts w:ascii="Times New Roman" w:hAnsi="Times New Roman" w:cs="Times New Roman"/>
          <w:sz w:val="28"/>
          <w:szCs w:val="28"/>
          <w:lang w:val="uk-UA"/>
        </w:rPr>
        <w:t>ворчо у міжособистісних стосунках і</w:t>
      </w:r>
      <w:r w:rsidRPr="00C55B11">
        <w:rPr>
          <w:rFonts w:ascii="Times New Roman" w:hAnsi="Times New Roman" w:cs="Times New Roman"/>
          <w:sz w:val="28"/>
          <w:szCs w:val="28"/>
          <w:lang w:val="uk-UA"/>
        </w:rPr>
        <w:t xml:space="preserve"> ситуаціях, що передбачають взаємодію з іншим</w:t>
      </w:r>
      <w:r w:rsidR="006361BA" w:rsidRPr="00C55B11">
        <w:rPr>
          <w:rFonts w:ascii="Times New Roman" w:hAnsi="Times New Roman" w:cs="Times New Roman"/>
          <w:sz w:val="28"/>
          <w:szCs w:val="28"/>
          <w:lang w:val="uk-UA"/>
        </w:rPr>
        <w:t>и людьми в</w:t>
      </w:r>
      <w:r w:rsidRPr="00C55B11">
        <w:rPr>
          <w:rFonts w:ascii="Times New Roman" w:hAnsi="Times New Roman" w:cs="Times New Roman"/>
          <w:sz w:val="28"/>
          <w:szCs w:val="28"/>
          <w:lang w:val="uk-UA"/>
        </w:rPr>
        <w:t xml:space="preserve"> соціал</w:t>
      </w:r>
      <w:r w:rsidR="006361BA" w:rsidRPr="00C55B11">
        <w:rPr>
          <w:rFonts w:ascii="Times New Roman" w:hAnsi="Times New Roman" w:cs="Times New Roman"/>
          <w:sz w:val="28"/>
          <w:szCs w:val="28"/>
          <w:lang w:val="uk-UA"/>
        </w:rPr>
        <w:t>ьному контексті так само, як і в</w:t>
      </w:r>
      <w:r w:rsidRPr="00C55B11">
        <w:rPr>
          <w:rFonts w:ascii="Times New Roman" w:hAnsi="Times New Roman" w:cs="Times New Roman"/>
          <w:sz w:val="28"/>
          <w:szCs w:val="28"/>
          <w:lang w:val="uk-UA"/>
        </w:rPr>
        <w:t xml:space="preserve"> професійних</w:t>
      </w:r>
      <w:r w:rsidRPr="00607309">
        <w:rPr>
          <w:rFonts w:ascii="Times New Roman" w:hAnsi="Times New Roman" w:cs="Times New Roman"/>
          <w:sz w:val="28"/>
          <w:szCs w:val="28"/>
          <w:lang w:val="uk-UA"/>
        </w:rPr>
        <w:t xml:space="preserve"> </w:t>
      </w:r>
      <w:r w:rsidRPr="00E70703">
        <w:rPr>
          <w:rFonts w:ascii="Times New Roman" w:hAnsi="Times New Roman" w:cs="Times New Roman"/>
          <w:sz w:val="28"/>
          <w:szCs w:val="28"/>
          <w:lang w:val="uk-UA"/>
        </w:rPr>
        <w:t xml:space="preserve">ситуаціях </w:t>
      </w:r>
      <w:r w:rsidR="00E70703" w:rsidRPr="00E70703">
        <w:rPr>
          <w:rFonts w:ascii="Times New Roman" w:hAnsi="Times New Roman" w:cs="Times New Roman"/>
          <w:sz w:val="28"/>
          <w:szCs w:val="28"/>
          <w:lang w:val="uk-UA"/>
        </w:rPr>
        <w:t>(</w:t>
      </w:r>
      <w:r w:rsidR="00E70703" w:rsidRPr="00E70703">
        <w:rPr>
          <w:rFonts w:ascii="Times New Roman" w:hAnsi="Times New Roman" w:cs="Times New Roman"/>
          <w:sz w:val="28"/>
          <w:szCs w:val="28"/>
        </w:rPr>
        <w:t>Kramareva</w:t>
      </w:r>
      <w:r w:rsidR="00E70703" w:rsidRPr="00E70703">
        <w:rPr>
          <w:rFonts w:ascii="Times New Roman" w:hAnsi="Times New Roman" w:cs="Times New Roman"/>
          <w:sz w:val="28"/>
          <w:szCs w:val="28"/>
          <w:lang w:val="uk-UA"/>
        </w:rPr>
        <w:t>, 2023.)</w:t>
      </w:r>
      <w:r w:rsidRPr="00E70703">
        <w:rPr>
          <w:rFonts w:ascii="Times New Roman" w:hAnsi="Times New Roman" w:cs="Times New Roman"/>
          <w:sz w:val="28"/>
          <w:szCs w:val="28"/>
          <w:lang w:val="uk-UA"/>
        </w:rPr>
        <w:t>.</w:t>
      </w:r>
      <w:r w:rsidRPr="00607309">
        <w:rPr>
          <w:rFonts w:ascii="Times New Roman" w:hAnsi="Times New Roman" w:cs="Times New Roman"/>
          <w:sz w:val="28"/>
          <w:szCs w:val="28"/>
          <w:lang w:val="uk-UA"/>
        </w:rPr>
        <w:t xml:space="preserve"> </w:t>
      </w:r>
    </w:p>
    <w:p w14:paraId="2CA84D1C" w14:textId="77777777" w:rsidR="00A41258" w:rsidRPr="00C55B11" w:rsidRDefault="006361BA" w:rsidP="00A41258">
      <w:pPr>
        <w:spacing w:after="0" w:line="360" w:lineRule="auto"/>
        <w:ind w:firstLine="993"/>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Отже</w:t>
      </w:r>
      <w:r w:rsidR="00A41258" w:rsidRPr="00C55B11">
        <w:rPr>
          <w:rFonts w:ascii="Times New Roman" w:hAnsi="Times New Roman" w:cs="Times New Roman"/>
          <w:sz w:val="28"/>
          <w:szCs w:val="28"/>
          <w:lang w:val="uk-UA"/>
        </w:rPr>
        <w:t xml:space="preserve">, компетентнісний підхід щодо проблеми формування лідерської компетентності майбутніх вихователів ЗДО сприяє ґрунтовному вивченню феномену </w:t>
      </w:r>
      <w:r w:rsidRPr="00C55B11">
        <w:rPr>
          <w:rFonts w:ascii="Times New Roman" w:hAnsi="Times New Roman" w:cs="Times New Roman"/>
          <w:sz w:val="28"/>
          <w:szCs w:val="28"/>
          <w:lang w:val="uk-UA"/>
        </w:rPr>
        <w:t>лідерства, лідерських якостей і</w:t>
      </w:r>
      <w:r w:rsidR="00A41258" w:rsidRPr="00C55B11">
        <w:rPr>
          <w:rFonts w:ascii="Times New Roman" w:hAnsi="Times New Roman" w:cs="Times New Roman"/>
          <w:sz w:val="28"/>
          <w:szCs w:val="28"/>
          <w:lang w:val="uk-UA"/>
        </w:rPr>
        <w:t xml:space="preserve"> структури відповідної компетентності в єдності компонентів, а також ефективних форм, методів і прийомів формування відповідних якостей.</w:t>
      </w:r>
    </w:p>
    <w:p w14:paraId="4FA3089B" w14:textId="77777777" w:rsidR="00A41258" w:rsidRPr="00C55B11" w:rsidRDefault="006361BA"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i/>
          <w:sz w:val="28"/>
          <w:szCs w:val="28"/>
          <w:lang w:val="uk-UA"/>
        </w:rPr>
        <w:t>Суб’єкт-суб’</w:t>
      </w:r>
      <w:r w:rsidR="00A41258" w:rsidRPr="00C55B11">
        <w:rPr>
          <w:rFonts w:ascii="Times New Roman" w:hAnsi="Times New Roman" w:cs="Times New Roman"/>
          <w:i/>
          <w:sz w:val="28"/>
          <w:szCs w:val="28"/>
          <w:lang w:val="uk-UA"/>
        </w:rPr>
        <w:t>єктний підхід</w:t>
      </w:r>
      <w:r w:rsidRPr="00C55B11">
        <w:rPr>
          <w:rFonts w:ascii="Times New Roman" w:hAnsi="Times New Roman" w:cs="Times New Roman"/>
          <w:sz w:val="28"/>
          <w:szCs w:val="28"/>
          <w:lang w:val="uk-UA"/>
        </w:rPr>
        <w:t xml:space="preserve"> (І.</w:t>
      </w:r>
      <w:r w:rsidRPr="00C55B11">
        <w:rPr>
          <w:rFonts w:ascii="Times New Roman" w:hAnsi="Times New Roman" w:cs="Times New Roman"/>
          <w:sz w:val="28"/>
          <w:szCs w:val="28"/>
        </w:rPr>
        <w:t> </w:t>
      </w:r>
      <w:r w:rsidRPr="00C55B11">
        <w:rPr>
          <w:rFonts w:ascii="Times New Roman" w:hAnsi="Times New Roman" w:cs="Times New Roman"/>
          <w:sz w:val="28"/>
          <w:szCs w:val="28"/>
          <w:lang w:val="uk-UA"/>
        </w:rPr>
        <w:t>Булах, Л.</w:t>
      </w:r>
      <w:r w:rsidRPr="00C55B11">
        <w:rPr>
          <w:rFonts w:ascii="Times New Roman" w:hAnsi="Times New Roman" w:cs="Times New Roman"/>
          <w:sz w:val="28"/>
          <w:szCs w:val="28"/>
        </w:rPr>
        <w:t> </w:t>
      </w:r>
      <w:r w:rsidRPr="00C55B11">
        <w:rPr>
          <w:rFonts w:ascii="Times New Roman" w:hAnsi="Times New Roman" w:cs="Times New Roman"/>
          <w:sz w:val="28"/>
          <w:szCs w:val="28"/>
          <w:lang w:val="uk-UA"/>
        </w:rPr>
        <w:t>Долинська, О.</w:t>
      </w:r>
      <w:r w:rsidRPr="00C55B11">
        <w:rPr>
          <w:rFonts w:ascii="Times New Roman" w:hAnsi="Times New Roman" w:cs="Times New Roman"/>
          <w:sz w:val="28"/>
          <w:szCs w:val="28"/>
        </w:rPr>
        <w:t> </w:t>
      </w:r>
      <w:r w:rsidR="00A41258" w:rsidRPr="00C55B11">
        <w:rPr>
          <w:rFonts w:ascii="Times New Roman" w:hAnsi="Times New Roman" w:cs="Times New Roman"/>
          <w:sz w:val="28"/>
          <w:szCs w:val="28"/>
          <w:lang w:val="uk-UA"/>
        </w:rPr>
        <w:t>Киричук, О.</w:t>
      </w:r>
      <w:r w:rsidRPr="00C55B11">
        <w:rPr>
          <w:rFonts w:ascii="Times New Roman" w:hAnsi="Times New Roman" w:cs="Times New Roman"/>
          <w:sz w:val="28"/>
          <w:szCs w:val="28"/>
          <w:lang w:val="uk-UA"/>
        </w:rPr>
        <w:t> </w:t>
      </w:r>
      <w:r w:rsidR="00A41258" w:rsidRPr="00C55B11">
        <w:rPr>
          <w:rFonts w:ascii="Times New Roman" w:hAnsi="Times New Roman" w:cs="Times New Roman"/>
          <w:sz w:val="28"/>
          <w:szCs w:val="28"/>
          <w:lang w:val="uk-UA"/>
        </w:rPr>
        <w:t>Ліннік, Г. </w:t>
      </w:r>
      <w:r w:rsidRPr="00C55B11">
        <w:rPr>
          <w:rFonts w:ascii="Times New Roman" w:hAnsi="Times New Roman" w:cs="Times New Roman"/>
          <w:sz w:val="28"/>
          <w:szCs w:val="28"/>
          <w:lang w:val="uk-UA"/>
        </w:rPr>
        <w:t>Микитюк, С.</w:t>
      </w:r>
      <w:r w:rsidRPr="00C55B11">
        <w:rPr>
          <w:rFonts w:ascii="Times New Roman" w:hAnsi="Times New Roman" w:cs="Times New Roman"/>
          <w:sz w:val="28"/>
          <w:szCs w:val="28"/>
        </w:rPr>
        <w:t> </w:t>
      </w:r>
      <w:r w:rsidRPr="00C55B11">
        <w:rPr>
          <w:rFonts w:ascii="Times New Roman" w:hAnsi="Times New Roman" w:cs="Times New Roman"/>
          <w:sz w:val="28"/>
          <w:szCs w:val="28"/>
          <w:lang w:val="uk-UA"/>
        </w:rPr>
        <w:t>Шехавцова) наголошує на специфіц</w:t>
      </w:r>
      <w:r w:rsidR="00A41258" w:rsidRPr="00C55B11">
        <w:rPr>
          <w:rFonts w:ascii="Times New Roman" w:hAnsi="Times New Roman" w:cs="Times New Roman"/>
          <w:sz w:val="28"/>
          <w:szCs w:val="28"/>
          <w:lang w:val="uk-UA"/>
        </w:rPr>
        <w:t>і</w:t>
      </w:r>
      <w:r w:rsidRPr="00C55B11">
        <w:rPr>
          <w:rFonts w:ascii="Times New Roman" w:hAnsi="Times New Roman" w:cs="Times New Roman"/>
          <w:sz w:val="28"/>
          <w:szCs w:val="28"/>
          <w:lang w:val="uk-UA"/>
        </w:rPr>
        <w:t xml:space="preserve"> взаємодії між викладачами й</w:t>
      </w:r>
      <w:r w:rsidR="00A41258" w:rsidRPr="00C55B11">
        <w:rPr>
          <w:rFonts w:ascii="Times New Roman" w:hAnsi="Times New Roman" w:cs="Times New Roman"/>
          <w:sz w:val="28"/>
          <w:szCs w:val="28"/>
          <w:lang w:val="uk-UA"/>
        </w:rPr>
        <w:t xml:space="preserve"> </w:t>
      </w:r>
      <w:r w:rsidRPr="00C55B11">
        <w:rPr>
          <w:rFonts w:ascii="Times New Roman" w:hAnsi="Times New Roman" w:cs="Times New Roman"/>
          <w:sz w:val="28"/>
          <w:szCs w:val="28"/>
          <w:lang w:val="uk-UA"/>
        </w:rPr>
        <w:t>здобувачами в</w:t>
      </w:r>
      <w:r w:rsidR="00A41258" w:rsidRPr="00C55B11">
        <w:rPr>
          <w:rFonts w:ascii="Times New Roman" w:hAnsi="Times New Roman" w:cs="Times New Roman"/>
          <w:sz w:val="28"/>
          <w:szCs w:val="28"/>
          <w:lang w:val="uk-UA"/>
        </w:rPr>
        <w:t xml:space="preserve"> процесі формування лідерської компетентності майбутніх вихователів. </w:t>
      </w:r>
    </w:p>
    <w:p w14:paraId="3C8E0F8E" w14:textId="781C4D7C"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xml:space="preserve">У межах означеного підходу </w:t>
      </w:r>
      <w:r w:rsidR="006361BA" w:rsidRPr="00C55B11">
        <w:rPr>
          <w:rFonts w:ascii="Times New Roman" w:hAnsi="Times New Roman" w:cs="Times New Roman"/>
          <w:sz w:val="28"/>
          <w:szCs w:val="28"/>
          <w:lang w:val="uk-UA"/>
        </w:rPr>
        <w:t>майбутн</w:t>
      </w:r>
      <w:r w:rsidR="00376CEF" w:rsidRPr="00C55B11">
        <w:rPr>
          <w:rFonts w:ascii="Times New Roman" w:hAnsi="Times New Roman" w:cs="Times New Roman"/>
          <w:sz w:val="28"/>
          <w:szCs w:val="28"/>
          <w:lang w:val="uk-UA"/>
        </w:rPr>
        <w:t>ього вихователя розглядають як активну</w:t>
      </w:r>
      <w:r w:rsidRPr="00C55B11">
        <w:rPr>
          <w:rFonts w:ascii="Times New Roman" w:hAnsi="Times New Roman" w:cs="Times New Roman"/>
          <w:sz w:val="28"/>
          <w:szCs w:val="28"/>
          <w:lang w:val="uk-UA"/>
        </w:rPr>
        <w:t xml:space="preserve"> особистість з унікальним набором потреб, мотивів,</w:t>
      </w:r>
      <w:r w:rsidR="00376CEF" w:rsidRPr="00C55B11">
        <w:rPr>
          <w:rFonts w:ascii="Times New Roman" w:hAnsi="Times New Roman" w:cs="Times New Roman"/>
          <w:sz w:val="28"/>
          <w:szCs w:val="28"/>
          <w:lang w:val="uk-UA"/>
        </w:rPr>
        <w:t xml:space="preserve"> цінностей, своїм світоглядом </w:t>
      </w:r>
      <w:r w:rsidR="00376CEF" w:rsidRPr="00C55B11">
        <w:rPr>
          <w:rFonts w:ascii="Times New Roman" w:hAnsi="Times New Roman" w:cs="Times New Roman"/>
          <w:sz w:val="28"/>
          <w:szCs w:val="28"/>
          <w:u w:val="single"/>
          <w:lang w:val="uk-UA"/>
        </w:rPr>
        <w:t>і</w:t>
      </w:r>
      <w:r w:rsidRPr="00C55B11">
        <w:rPr>
          <w:rFonts w:ascii="Times New Roman" w:hAnsi="Times New Roman" w:cs="Times New Roman"/>
          <w:sz w:val="28"/>
          <w:szCs w:val="28"/>
          <w:lang w:val="uk-UA"/>
        </w:rPr>
        <w:t xml:space="preserve"> с</w:t>
      </w:r>
      <w:r w:rsidR="00376CEF" w:rsidRPr="00C55B11">
        <w:rPr>
          <w:rFonts w:ascii="Times New Roman" w:hAnsi="Times New Roman" w:cs="Times New Roman"/>
          <w:sz w:val="28"/>
          <w:szCs w:val="28"/>
          <w:lang w:val="uk-UA"/>
        </w:rPr>
        <w:t>истемою поглядів на життя. У зв’язку з цим ми підтримуємо думку Г. </w:t>
      </w:r>
      <w:r w:rsidRPr="00C55B11">
        <w:rPr>
          <w:rFonts w:ascii="Times New Roman" w:hAnsi="Times New Roman" w:cs="Times New Roman"/>
          <w:sz w:val="28"/>
          <w:szCs w:val="28"/>
          <w:lang w:val="uk-UA"/>
        </w:rPr>
        <w:t>Микитюк</w:t>
      </w:r>
      <w:r w:rsidR="002B0654">
        <w:rPr>
          <w:rFonts w:ascii="Times New Roman" w:hAnsi="Times New Roman" w:cs="Times New Roman"/>
          <w:sz w:val="28"/>
          <w:szCs w:val="28"/>
          <w:lang w:val="uk-UA"/>
        </w:rPr>
        <w:t xml:space="preserve"> щодо сенсу освітнього процесу у вищій школі: «</w:t>
      </w:r>
      <w:r w:rsidR="002B0654" w:rsidRPr="002B0654">
        <w:rPr>
          <w:rFonts w:ascii="Times New Roman" w:hAnsi="Times New Roman" w:cs="Times New Roman"/>
          <w:sz w:val="28"/>
          <w:szCs w:val="28"/>
          <w:lang w:val="uk-UA"/>
        </w:rPr>
        <w:t>подібно до інших педагогічних систем</w:t>
      </w:r>
      <w:r w:rsidR="002B0654">
        <w:rPr>
          <w:rFonts w:ascii="Times New Roman" w:hAnsi="Times New Roman" w:cs="Times New Roman"/>
          <w:sz w:val="28"/>
          <w:szCs w:val="28"/>
          <w:lang w:val="uk-UA"/>
        </w:rPr>
        <w:t xml:space="preserve"> освітній процес у виші</w:t>
      </w:r>
      <w:r w:rsidR="002B0654" w:rsidRPr="002B0654">
        <w:rPr>
          <w:rFonts w:ascii="Times New Roman" w:hAnsi="Times New Roman" w:cs="Times New Roman"/>
          <w:sz w:val="28"/>
          <w:szCs w:val="28"/>
          <w:lang w:val="uk-UA"/>
        </w:rPr>
        <w:t xml:space="preserve"> здійснюється в умовах спільної діяльності </w:t>
      </w:r>
      <w:r w:rsidR="002B0654">
        <w:rPr>
          <w:rFonts w:ascii="Times New Roman" w:hAnsi="Times New Roman" w:cs="Times New Roman"/>
          <w:sz w:val="28"/>
          <w:szCs w:val="28"/>
          <w:lang w:val="uk-UA"/>
        </w:rPr>
        <w:t>здобувачів</w:t>
      </w:r>
      <w:r w:rsidR="002B0654" w:rsidRPr="002B0654">
        <w:rPr>
          <w:rFonts w:ascii="Times New Roman" w:hAnsi="Times New Roman" w:cs="Times New Roman"/>
          <w:sz w:val="28"/>
          <w:szCs w:val="28"/>
          <w:lang w:val="uk-UA"/>
        </w:rPr>
        <w:t xml:space="preserve"> та викладачів</w:t>
      </w:r>
      <w:r w:rsidR="002B0654">
        <w:rPr>
          <w:rFonts w:ascii="Times New Roman" w:hAnsi="Times New Roman" w:cs="Times New Roman"/>
          <w:sz w:val="28"/>
          <w:szCs w:val="28"/>
          <w:lang w:val="uk-UA"/>
        </w:rPr>
        <w:t>»</w:t>
      </w:r>
      <w:r w:rsidR="002B0654" w:rsidRPr="002B0654">
        <w:rPr>
          <w:rFonts w:ascii="Times New Roman" w:hAnsi="Times New Roman" w:cs="Times New Roman"/>
          <w:sz w:val="28"/>
          <w:szCs w:val="28"/>
          <w:lang w:val="uk-UA"/>
        </w:rPr>
        <w:t>. Здобувач освіти не є пасивним об’єктом педагогічного впливу або лише накопичувачем знань, а виступає як активний суб’єкт пізнавальної діяльності, чия ініціативність і залученість значною мірою</w:t>
      </w:r>
      <w:r w:rsidR="002B0654">
        <w:rPr>
          <w:rFonts w:ascii="Times New Roman" w:hAnsi="Times New Roman" w:cs="Times New Roman"/>
          <w:sz w:val="28"/>
          <w:szCs w:val="28"/>
          <w:lang w:val="uk-UA"/>
        </w:rPr>
        <w:t xml:space="preserve"> визначають результати навчання</w:t>
      </w:r>
      <w:r w:rsidRPr="00C55B11">
        <w:rPr>
          <w:rFonts w:ascii="Times New Roman" w:hAnsi="Times New Roman" w:cs="Times New Roman"/>
          <w:sz w:val="28"/>
          <w:szCs w:val="28"/>
          <w:lang w:val="uk-UA"/>
        </w:rPr>
        <w:t xml:space="preserve"> </w:t>
      </w:r>
      <w:r w:rsidR="00B121D3" w:rsidRPr="00C55B11">
        <w:rPr>
          <w:rFonts w:ascii="Times New Roman" w:hAnsi="Times New Roman" w:cs="Times New Roman"/>
          <w:sz w:val="28"/>
          <w:szCs w:val="28"/>
          <w:lang w:val="uk-UA"/>
        </w:rPr>
        <w:t>(Микитюк, 2003).</w:t>
      </w:r>
    </w:p>
    <w:p w14:paraId="30F78DFB"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xml:space="preserve">Важливість </w:t>
      </w:r>
      <w:r w:rsidRPr="00C55B11">
        <w:rPr>
          <w:rFonts w:ascii="Times New Roman" w:hAnsi="Times New Roman" w:cs="Times New Roman"/>
          <w:i/>
          <w:sz w:val="28"/>
          <w:szCs w:val="28"/>
          <w:lang w:val="uk-UA"/>
        </w:rPr>
        <w:t>діяльнісного підходу</w:t>
      </w:r>
      <w:r w:rsidR="00376CEF" w:rsidRPr="00C55B11">
        <w:rPr>
          <w:rFonts w:ascii="Times New Roman" w:hAnsi="Times New Roman" w:cs="Times New Roman"/>
          <w:sz w:val="28"/>
          <w:szCs w:val="28"/>
          <w:lang w:val="uk-UA"/>
        </w:rPr>
        <w:t xml:space="preserve"> (Л. Воронюк, М. </w:t>
      </w:r>
      <w:r w:rsidRPr="00C55B11">
        <w:rPr>
          <w:rFonts w:ascii="Times New Roman" w:hAnsi="Times New Roman" w:cs="Times New Roman"/>
          <w:sz w:val="28"/>
          <w:szCs w:val="28"/>
          <w:lang w:val="uk-UA"/>
        </w:rPr>
        <w:t>Гриньова, О. Пасічник, С. Щербіна та ін.) зумовлена тим, що процес формування лідерської компетентності майбутнього вихователя ЗДО здійснюється лише у діяльності (навчальній, виховній, волонт</w:t>
      </w:r>
      <w:r w:rsidR="00376CEF" w:rsidRPr="00C55B11">
        <w:rPr>
          <w:rFonts w:ascii="Times New Roman" w:hAnsi="Times New Roman" w:cs="Times New Roman"/>
          <w:sz w:val="28"/>
          <w:szCs w:val="28"/>
          <w:lang w:val="uk-UA"/>
        </w:rPr>
        <w:t>ерській, квазіпрофесійній тощо). У</w:t>
      </w:r>
      <w:r w:rsidRPr="00C55B11">
        <w:rPr>
          <w:rFonts w:ascii="Times New Roman" w:hAnsi="Times New Roman" w:cs="Times New Roman"/>
          <w:sz w:val="28"/>
          <w:szCs w:val="28"/>
          <w:lang w:val="uk-UA"/>
        </w:rPr>
        <w:t xml:space="preserve"> межах діяльнісного підходу освітній простір закладу вищої освіти має бути орієнтованим на те, щоб майбутні вихователі усвідомили значущість сформованих якостей лідера </w:t>
      </w:r>
      <w:r w:rsidR="00376CEF" w:rsidRPr="00C55B11">
        <w:rPr>
          <w:rFonts w:ascii="Times New Roman" w:hAnsi="Times New Roman" w:cs="Times New Roman"/>
          <w:sz w:val="28"/>
          <w:szCs w:val="28"/>
          <w:lang w:val="uk-UA"/>
        </w:rPr>
        <w:t xml:space="preserve">для подальшого успіху в житті </w:t>
      </w:r>
      <w:r w:rsidR="00376CEF" w:rsidRPr="00C55B11">
        <w:rPr>
          <w:rFonts w:ascii="Times New Roman" w:hAnsi="Times New Roman" w:cs="Times New Roman"/>
          <w:sz w:val="28"/>
          <w:szCs w:val="28"/>
          <w:u w:val="single"/>
          <w:lang w:val="uk-UA"/>
        </w:rPr>
        <w:t>й</w:t>
      </w:r>
      <w:r w:rsidRPr="00C55B11">
        <w:rPr>
          <w:rFonts w:ascii="Times New Roman" w:hAnsi="Times New Roman" w:cs="Times New Roman"/>
          <w:sz w:val="28"/>
          <w:szCs w:val="28"/>
          <w:lang w:val="uk-UA"/>
        </w:rPr>
        <w:t xml:space="preserve"> професії, а для </w:t>
      </w:r>
      <w:r w:rsidR="00376CEF" w:rsidRPr="00C55B11">
        <w:rPr>
          <w:rFonts w:ascii="Times New Roman" w:hAnsi="Times New Roman" w:cs="Times New Roman"/>
          <w:sz w:val="28"/>
          <w:szCs w:val="28"/>
          <w:lang w:val="uk-UA"/>
        </w:rPr>
        <w:t>цього потрібно</w:t>
      </w:r>
      <w:r w:rsidRPr="00C55B11">
        <w:rPr>
          <w:rFonts w:ascii="Times New Roman" w:hAnsi="Times New Roman" w:cs="Times New Roman"/>
          <w:sz w:val="28"/>
          <w:szCs w:val="28"/>
          <w:lang w:val="uk-UA"/>
        </w:rPr>
        <w:t xml:space="preserve"> бути постійно задіяним у різних видах цікавої, смислової та активної діяльності. Як бачимо, формування лідерської компетентності м</w:t>
      </w:r>
      <w:r w:rsidR="00376CEF" w:rsidRPr="00C55B11">
        <w:rPr>
          <w:rFonts w:ascii="Times New Roman" w:hAnsi="Times New Roman" w:cs="Times New Roman"/>
          <w:sz w:val="28"/>
          <w:szCs w:val="28"/>
          <w:lang w:val="uk-UA"/>
        </w:rPr>
        <w:t>ожливе лише в разі залу</w:t>
      </w:r>
      <w:r w:rsidRPr="00C55B11">
        <w:rPr>
          <w:rFonts w:ascii="Times New Roman" w:hAnsi="Times New Roman" w:cs="Times New Roman"/>
          <w:sz w:val="28"/>
          <w:szCs w:val="28"/>
          <w:lang w:val="uk-UA"/>
        </w:rPr>
        <w:t>чення здобувачів до таких видів діяльності, які є</w:t>
      </w:r>
      <w:r w:rsidR="00376CEF" w:rsidRPr="00C55B11">
        <w:rPr>
          <w:rFonts w:ascii="Times New Roman" w:hAnsi="Times New Roman" w:cs="Times New Roman"/>
          <w:sz w:val="28"/>
          <w:szCs w:val="28"/>
          <w:lang w:val="uk-UA"/>
        </w:rPr>
        <w:t xml:space="preserve"> для них значущими, корисними й</w:t>
      </w:r>
      <w:r w:rsidRPr="00C55B11">
        <w:rPr>
          <w:rFonts w:ascii="Times New Roman" w:hAnsi="Times New Roman" w:cs="Times New Roman"/>
          <w:sz w:val="28"/>
          <w:szCs w:val="28"/>
          <w:lang w:val="uk-UA"/>
        </w:rPr>
        <w:t xml:space="preserve"> цікавими.</w:t>
      </w:r>
    </w:p>
    <w:p w14:paraId="240EB665" w14:textId="77777777" w:rsidR="00A41258" w:rsidRPr="00C55B11" w:rsidRDefault="00173006"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Отже, висновкуємо:</w:t>
      </w:r>
      <w:r w:rsidR="00A41258" w:rsidRPr="00C55B11">
        <w:rPr>
          <w:rFonts w:ascii="Times New Roman" w:hAnsi="Times New Roman" w:cs="Times New Roman"/>
          <w:sz w:val="28"/>
          <w:szCs w:val="28"/>
          <w:lang w:val="uk-UA"/>
        </w:rPr>
        <w:t xml:space="preserve"> освітній простір закладу вищої освіти має бути насиче</w:t>
      </w:r>
      <w:r w:rsidR="00376CEF" w:rsidRPr="00C55B11">
        <w:rPr>
          <w:rFonts w:ascii="Times New Roman" w:hAnsi="Times New Roman" w:cs="Times New Roman"/>
          <w:sz w:val="28"/>
          <w:szCs w:val="28"/>
          <w:lang w:val="uk-UA"/>
        </w:rPr>
        <w:t>ний такими видами діяльності, до яких</w:t>
      </w:r>
      <w:r w:rsidR="00A41258" w:rsidRPr="00C55B11">
        <w:rPr>
          <w:rFonts w:ascii="Times New Roman" w:hAnsi="Times New Roman" w:cs="Times New Roman"/>
          <w:sz w:val="28"/>
          <w:szCs w:val="28"/>
          <w:lang w:val="uk-UA"/>
        </w:rPr>
        <w:t xml:space="preserve"> здобувач  ві</w:t>
      </w:r>
      <w:r w:rsidR="00376CEF" w:rsidRPr="00C55B11">
        <w:rPr>
          <w:rFonts w:ascii="Times New Roman" w:hAnsi="Times New Roman" w:cs="Times New Roman"/>
          <w:sz w:val="28"/>
          <w:szCs w:val="28"/>
          <w:lang w:val="uk-UA"/>
        </w:rPr>
        <w:t>дчуватиме свою причетність, суб’</w:t>
      </w:r>
      <w:r w:rsidR="00A41258" w:rsidRPr="00C55B11">
        <w:rPr>
          <w:rFonts w:ascii="Times New Roman" w:hAnsi="Times New Roman" w:cs="Times New Roman"/>
          <w:sz w:val="28"/>
          <w:szCs w:val="28"/>
          <w:lang w:val="uk-UA"/>
        </w:rPr>
        <w:t>єктність. Вважаємо, що активна участь у студентському самоврядуванні є різновидом такої ді</w:t>
      </w:r>
      <w:r w:rsidR="00376CEF" w:rsidRPr="00C55B11">
        <w:rPr>
          <w:rFonts w:ascii="Times New Roman" w:hAnsi="Times New Roman" w:cs="Times New Roman"/>
          <w:sz w:val="28"/>
          <w:szCs w:val="28"/>
          <w:lang w:val="uk-UA"/>
        </w:rPr>
        <w:t>яльності й</w:t>
      </w:r>
      <w:r w:rsidR="00A41258" w:rsidRPr="00C55B11">
        <w:rPr>
          <w:rFonts w:ascii="Times New Roman" w:hAnsi="Times New Roman" w:cs="Times New Roman"/>
          <w:sz w:val="28"/>
          <w:szCs w:val="28"/>
          <w:lang w:val="uk-UA"/>
        </w:rPr>
        <w:t xml:space="preserve"> здатна сформувати лідерську компетентність майбутнього вихователя за допомогою його ж ініц</w:t>
      </w:r>
      <w:r w:rsidR="00376CEF" w:rsidRPr="00C55B11">
        <w:rPr>
          <w:rFonts w:ascii="Times New Roman" w:hAnsi="Times New Roman" w:cs="Times New Roman"/>
          <w:sz w:val="28"/>
          <w:szCs w:val="28"/>
          <w:lang w:val="uk-UA"/>
        </w:rPr>
        <w:t>іативи, творчості, активності й у</w:t>
      </w:r>
      <w:r w:rsidR="00A41258" w:rsidRPr="00C55B11">
        <w:rPr>
          <w:rFonts w:ascii="Times New Roman" w:hAnsi="Times New Roman" w:cs="Times New Roman"/>
          <w:sz w:val="28"/>
          <w:szCs w:val="28"/>
          <w:lang w:val="uk-UA"/>
        </w:rPr>
        <w:t>досконалення організаторських здібностей.</w:t>
      </w:r>
    </w:p>
    <w:p w14:paraId="6377FCDB" w14:textId="77777777" w:rsidR="00A41258" w:rsidRPr="00C55B11" w:rsidRDefault="00A41258" w:rsidP="00A41258">
      <w:pPr>
        <w:spacing w:after="0" w:line="360" w:lineRule="auto"/>
        <w:ind w:firstLine="993"/>
        <w:jc w:val="both"/>
        <w:rPr>
          <w:rFonts w:ascii="Times New Roman" w:hAnsi="Times New Roman" w:cs="Times New Roman"/>
          <w:sz w:val="28"/>
          <w:szCs w:val="28"/>
          <w:lang w:val="uk-UA"/>
        </w:rPr>
      </w:pPr>
      <w:r w:rsidRPr="00C55B11">
        <w:rPr>
          <w:rFonts w:ascii="Times New Roman" w:hAnsi="Times New Roman" w:cs="Times New Roman"/>
          <w:i/>
          <w:sz w:val="28"/>
          <w:szCs w:val="28"/>
          <w:lang w:val="uk-UA"/>
        </w:rPr>
        <w:t>Середовищний підхід</w:t>
      </w:r>
      <w:r w:rsidR="00376CEF" w:rsidRPr="00C55B11">
        <w:rPr>
          <w:rFonts w:ascii="Times New Roman" w:hAnsi="Times New Roman" w:cs="Times New Roman"/>
          <w:sz w:val="28"/>
          <w:szCs w:val="28"/>
          <w:lang w:val="uk-UA"/>
        </w:rPr>
        <w:t xml:space="preserve"> (М. Братко, Т. Гущина, В. </w:t>
      </w:r>
      <w:r w:rsidRPr="00C55B11">
        <w:rPr>
          <w:rFonts w:ascii="Times New Roman" w:hAnsi="Times New Roman" w:cs="Times New Roman"/>
          <w:sz w:val="28"/>
          <w:szCs w:val="28"/>
          <w:lang w:val="uk-UA"/>
        </w:rPr>
        <w:t>Же</w:t>
      </w:r>
      <w:r w:rsidR="00376CEF" w:rsidRPr="00C55B11">
        <w:rPr>
          <w:rFonts w:ascii="Times New Roman" w:hAnsi="Times New Roman" w:cs="Times New Roman"/>
          <w:sz w:val="28"/>
          <w:szCs w:val="28"/>
          <w:lang w:val="uk-UA"/>
        </w:rPr>
        <w:t>ланова, Л. Львов, Г. </w:t>
      </w:r>
      <w:r w:rsidRPr="00C55B11">
        <w:rPr>
          <w:rFonts w:ascii="Times New Roman" w:hAnsi="Times New Roman" w:cs="Times New Roman"/>
          <w:sz w:val="28"/>
          <w:szCs w:val="28"/>
          <w:lang w:val="uk-UA"/>
        </w:rPr>
        <w:t xml:space="preserve">Полякова, </w:t>
      </w:r>
      <w:r w:rsidR="00376CEF" w:rsidRPr="00C55B11">
        <w:rPr>
          <w:rFonts w:ascii="Times New Roman" w:hAnsi="Times New Roman" w:cs="Times New Roman"/>
          <w:sz w:val="28"/>
          <w:szCs w:val="28"/>
          <w:lang w:val="uk-UA"/>
        </w:rPr>
        <w:t>О. </w:t>
      </w:r>
      <w:r w:rsidRPr="00C55B11">
        <w:rPr>
          <w:rFonts w:ascii="Times New Roman" w:hAnsi="Times New Roman" w:cs="Times New Roman"/>
          <w:sz w:val="28"/>
          <w:szCs w:val="28"/>
          <w:lang w:val="uk-UA"/>
        </w:rPr>
        <w:t>Ярошинська) допомагає розглянути проблему формування лідерської компетентності майбутніх вихователів ЗДО в освітньому просторі з</w:t>
      </w:r>
      <w:r w:rsidR="00376CEF" w:rsidRPr="00C55B11">
        <w:rPr>
          <w:rFonts w:ascii="Times New Roman" w:hAnsi="Times New Roman" w:cs="Times New Roman"/>
          <w:sz w:val="28"/>
          <w:szCs w:val="28"/>
          <w:lang w:val="uk-UA"/>
        </w:rPr>
        <w:t xml:space="preserve">акладу вищої освіти. Ми </w:t>
      </w:r>
      <w:r w:rsidR="006359FF" w:rsidRPr="00C55B11">
        <w:rPr>
          <w:rFonts w:ascii="Times New Roman" w:hAnsi="Times New Roman" w:cs="Times New Roman"/>
          <w:sz w:val="28"/>
          <w:szCs w:val="28"/>
          <w:lang w:val="uk-UA"/>
        </w:rPr>
        <w:t>по</w:t>
      </w:r>
      <w:r w:rsidR="00376CEF" w:rsidRPr="00C55B11">
        <w:rPr>
          <w:rFonts w:ascii="Times New Roman" w:hAnsi="Times New Roman" w:cs="Times New Roman"/>
          <w:sz w:val="28"/>
          <w:szCs w:val="28"/>
          <w:lang w:val="uk-UA"/>
        </w:rPr>
        <w:t>діляємо точку зору Г. </w:t>
      </w:r>
      <w:r w:rsidRPr="00C55B11">
        <w:rPr>
          <w:rFonts w:ascii="Times New Roman" w:hAnsi="Times New Roman" w:cs="Times New Roman"/>
          <w:sz w:val="28"/>
          <w:szCs w:val="28"/>
          <w:lang w:val="uk-UA"/>
        </w:rPr>
        <w:t>Полякової, яка вва</w:t>
      </w:r>
      <w:r w:rsidR="00376CEF" w:rsidRPr="00C55B11">
        <w:rPr>
          <w:rFonts w:ascii="Times New Roman" w:hAnsi="Times New Roman" w:cs="Times New Roman"/>
          <w:sz w:val="28"/>
          <w:szCs w:val="28"/>
          <w:lang w:val="uk-UA"/>
        </w:rPr>
        <w:t>жає, що середовище, зокрема</w:t>
      </w:r>
      <w:r w:rsidRPr="00C55B11">
        <w:rPr>
          <w:rFonts w:ascii="Times New Roman" w:hAnsi="Times New Roman" w:cs="Times New Roman"/>
          <w:sz w:val="28"/>
          <w:szCs w:val="28"/>
          <w:lang w:val="uk-UA"/>
        </w:rPr>
        <w:t xml:space="preserve"> освітнє, існує на основі парадигми стабільного існування та є засобом перетворення, </w:t>
      </w:r>
      <w:r w:rsidR="00376CEF" w:rsidRPr="00C55B11">
        <w:rPr>
          <w:rFonts w:ascii="Times New Roman" w:hAnsi="Times New Roman" w:cs="Times New Roman"/>
          <w:sz w:val="28"/>
          <w:szCs w:val="28"/>
          <w:lang w:val="uk-UA"/>
        </w:rPr>
        <w:t>зміни якісних характеристик суб’</w:t>
      </w:r>
      <w:r w:rsidRPr="00C55B11">
        <w:rPr>
          <w:rFonts w:ascii="Times New Roman" w:hAnsi="Times New Roman" w:cs="Times New Roman"/>
          <w:sz w:val="28"/>
          <w:szCs w:val="28"/>
          <w:lang w:val="uk-UA"/>
        </w:rPr>
        <w:t>єктів (Полякова, 2018 : 29</w:t>
      </w:r>
      <w:r w:rsidR="00376CEF" w:rsidRPr="00C55B11">
        <w:rPr>
          <w:rFonts w:ascii="Times New Roman" w:hAnsi="Times New Roman" w:cs="Times New Roman"/>
          <w:sz w:val="28"/>
          <w:szCs w:val="28"/>
          <w:lang w:val="uk-UA"/>
        </w:rPr>
        <w:t>‒</w:t>
      </w:r>
      <w:r w:rsidRPr="00C55B11">
        <w:rPr>
          <w:rFonts w:ascii="Times New Roman" w:hAnsi="Times New Roman" w:cs="Times New Roman"/>
          <w:sz w:val="28"/>
          <w:szCs w:val="28"/>
          <w:lang w:val="uk-UA"/>
        </w:rPr>
        <w:t>37). Це означає, що спеціально змодельоване середовище має з</w:t>
      </w:r>
      <w:r w:rsidR="006359FF" w:rsidRPr="00C55B11">
        <w:rPr>
          <w:rFonts w:ascii="Times New Roman" w:hAnsi="Times New Roman" w:cs="Times New Roman"/>
          <w:sz w:val="28"/>
          <w:szCs w:val="28"/>
          <w:lang w:val="uk-UA"/>
        </w:rPr>
        <w:t>начний потенціал у формуванні й</w:t>
      </w:r>
      <w:r w:rsidRPr="00C55B11">
        <w:rPr>
          <w:rFonts w:ascii="Times New Roman" w:hAnsi="Times New Roman" w:cs="Times New Roman"/>
          <w:sz w:val="28"/>
          <w:szCs w:val="28"/>
          <w:lang w:val="uk-UA"/>
        </w:rPr>
        <w:t xml:space="preserve"> корекції необхідних якостей здобувачів вищої освіти. Зрозуміло, що кожен заклад вищої освіти має свою історію, традиції, ці</w:t>
      </w:r>
      <w:r w:rsidR="006359FF" w:rsidRPr="00C55B11">
        <w:rPr>
          <w:rFonts w:ascii="Times New Roman" w:hAnsi="Times New Roman" w:cs="Times New Roman"/>
          <w:sz w:val="28"/>
          <w:szCs w:val="28"/>
          <w:lang w:val="uk-UA"/>
        </w:rPr>
        <w:t>нності, корпоративну культуру й</w:t>
      </w:r>
      <w:r w:rsidRPr="00C55B11">
        <w:rPr>
          <w:rFonts w:ascii="Times New Roman" w:hAnsi="Times New Roman" w:cs="Times New Roman"/>
          <w:sz w:val="28"/>
          <w:szCs w:val="28"/>
          <w:lang w:val="uk-UA"/>
        </w:rPr>
        <w:t xml:space="preserve"> прагне сформувати сукупність якостей майбутнього фахівця, які будуть сприяти його конкурентоспроможності на ринку праці. </w:t>
      </w:r>
    </w:p>
    <w:p w14:paraId="0D2C584B" w14:textId="77777777" w:rsidR="00A41258" w:rsidRPr="00C55B11" w:rsidRDefault="00A41258" w:rsidP="00A41258">
      <w:pPr>
        <w:spacing w:after="0" w:line="360" w:lineRule="auto"/>
        <w:ind w:firstLine="993"/>
        <w:jc w:val="both"/>
        <w:rPr>
          <w:rFonts w:ascii="Times New Roman" w:hAnsi="Times New Roman" w:cs="Times New Roman"/>
          <w:sz w:val="18"/>
          <w:szCs w:val="18"/>
          <w:lang w:val="uk-UA"/>
        </w:rPr>
      </w:pPr>
      <w:r w:rsidRPr="00C55B11">
        <w:rPr>
          <w:rFonts w:ascii="Times New Roman" w:hAnsi="Times New Roman" w:cs="Times New Roman"/>
          <w:sz w:val="28"/>
          <w:szCs w:val="28"/>
          <w:lang w:val="uk-UA"/>
        </w:rPr>
        <w:t>Ми також поділяємо думку</w:t>
      </w:r>
      <w:r w:rsidR="006359FF" w:rsidRPr="00C55B11">
        <w:rPr>
          <w:rFonts w:ascii="Times New Roman" w:hAnsi="Times New Roman" w:cs="Times New Roman"/>
          <w:sz w:val="28"/>
          <w:szCs w:val="28"/>
          <w:lang w:val="uk-UA"/>
        </w:rPr>
        <w:t xml:space="preserve"> О. </w:t>
      </w:r>
      <w:r w:rsidRPr="00C55B11">
        <w:rPr>
          <w:rFonts w:ascii="Times New Roman" w:hAnsi="Times New Roman" w:cs="Times New Roman"/>
          <w:sz w:val="28"/>
          <w:szCs w:val="28"/>
          <w:lang w:val="uk-UA"/>
        </w:rPr>
        <w:t>Ярошинської, яка вважає, що творче ліберальне середовище ЗВО «створює необхідні умови для особистісного зростання та формування вищого автономного рівня системи цінностей» (Ярошинська, 2011)</w:t>
      </w:r>
      <w:r w:rsidR="00B121D3" w:rsidRPr="00C55B11">
        <w:rPr>
          <w:rFonts w:ascii="Times New Roman" w:hAnsi="Times New Roman" w:cs="Times New Roman"/>
          <w:sz w:val="28"/>
          <w:szCs w:val="28"/>
          <w:lang w:val="uk-UA"/>
        </w:rPr>
        <w:t>.</w:t>
      </w:r>
    </w:p>
    <w:p w14:paraId="7943FCF3" w14:textId="77777777" w:rsidR="00B121D3"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Ураховуючи той ф</w:t>
      </w:r>
      <w:r w:rsidR="00DE6835" w:rsidRPr="00C55B11">
        <w:rPr>
          <w:rFonts w:ascii="Times New Roman" w:hAnsi="Times New Roman" w:cs="Times New Roman"/>
          <w:sz w:val="28"/>
          <w:szCs w:val="28"/>
          <w:lang w:val="uk-UA"/>
        </w:rPr>
        <w:t>акт, що завдяки власній праці й до</w:t>
      </w:r>
      <w:r w:rsidRPr="00C55B11">
        <w:rPr>
          <w:rFonts w:ascii="Times New Roman" w:hAnsi="Times New Roman" w:cs="Times New Roman"/>
          <w:sz w:val="28"/>
          <w:szCs w:val="28"/>
          <w:lang w:val="uk-UA"/>
        </w:rPr>
        <w:t>кладеним</w:t>
      </w:r>
      <w:r w:rsidR="00DE6835" w:rsidRPr="00C55B11">
        <w:rPr>
          <w:rFonts w:ascii="Times New Roman" w:hAnsi="Times New Roman" w:cs="Times New Roman"/>
          <w:sz w:val="28"/>
          <w:szCs w:val="28"/>
          <w:lang w:val="uk-UA"/>
        </w:rPr>
        <w:t xml:space="preserve"> зусиллям, весь період навчання в ЗВО</w:t>
      </w:r>
      <w:r w:rsidRPr="00C55B11">
        <w:rPr>
          <w:rFonts w:ascii="Times New Roman" w:hAnsi="Times New Roman" w:cs="Times New Roman"/>
          <w:sz w:val="28"/>
          <w:szCs w:val="28"/>
          <w:lang w:val="uk-UA"/>
        </w:rPr>
        <w:t xml:space="preserve"> для майбутнього вихователя як лідера має бути насичений активною пізнавальною діяльністю, спрямованою не тільки на засвоєння знань, але й на їх творче застосування в майбутній професійній діяльності (Головань, 2011</w:t>
      </w:r>
      <w:r w:rsidR="00B121D3" w:rsidRPr="00C55B11">
        <w:rPr>
          <w:rFonts w:ascii="Times New Roman" w:hAnsi="Times New Roman" w:cs="Times New Roman"/>
          <w:sz w:val="28"/>
          <w:szCs w:val="28"/>
          <w:lang w:val="uk-UA"/>
        </w:rPr>
        <w:t xml:space="preserve"> : 205</w:t>
      </w:r>
      <w:r w:rsidRPr="00C55B11">
        <w:rPr>
          <w:rFonts w:ascii="Times New Roman" w:hAnsi="Times New Roman" w:cs="Times New Roman"/>
          <w:sz w:val="28"/>
          <w:szCs w:val="28"/>
          <w:lang w:val="uk-UA"/>
        </w:rPr>
        <w:t>)</w:t>
      </w:r>
      <w:r w:rsidR="00B121D3" w:rsidRPr="00C55B11">
        <w:rPr>
          <w:rFonts w:ascii="Times New Roman" w:hAnsi="Times New Roman" w:cs="Times New Roman"/>
          <w:sz w:val="28"/>
          <w:szCs w:val="28"/>
          <w:lang w:val="uk-UA"/>
        </w:rPr>
        <w:t>.</w:t>
      </w:r>
      <w:r w:rsidRPr="00C55B11">
        <w:rPr>
          <w:rFonts w:ascii="Times New Roman" w:hAnsi="Times New Roman" w:cs="Times New Roman"/>
          <w:sz w:val="28"/>
          <w:szCs w:val="28"/>
          <w:lang w:val="uk-UA"/>
        </w:rPr>
        <w:t xml:space="preserve"> </w:t>
      </w:r>
    </w:p>
    <w:p w14:paraId="404BEFF6"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Однак, у сучасних умовах розвитку суспільства важливо враховув</w:t>
      </w:r>
      <w:r w:rsidR="00DE6835" w:rsidRPr="00C55B11">
        <w:rPr>
          <w:rFonts w:ascii="Times New Roman" w:hAnsi="Times New Roman" w:cs="Times New Roman"/>
          <w:sz w:val="28"/>
          <w:szCs w:val="28"/>
          <w:lang w:val="uk-UA"/>
        </w:rPr>
        <w:t>ати, що середовище, зокрема освітнє середовище ЗВО, у</w:t>
      </w:r>
      <w:r w:rsidRPr="00C55B11">
        <w:rPr>
          <w:rFonts w:ascii="Times New Roman" w:hAnsi="Times New Roman" w:cs="Times New Roman"/>
          <w:sz w:val="28"/>
          <w:szCs w:val="28"/>
          <w:lang w:val="uk-UA"/>
        </w:rPr>
        <w:t>же не має таких жорстких кордонів, а</w:t>
      </w:r>
      <w:r w:rsidR="005963A6" w:rsidRPr="00C55B11">
        <w:rPr>
          <w:rFonts w:ascii="Times New Roman" w:hAnsi="Times New Roman" w:cs="Times New Roman"/>
          <w:sz w:val="28"/>
          <w:szCs w:val="28"/>
          <w:lang w:val="uk-UA"/>
        </w:rPr>
        <w:t xml:space="preserve"> з появою інтернет-технологій і</w:t>
      </w:r>
      <w:r w:rsidRPr="00C55B11">
        <w:rPr>
          <w:rFonts w:ascii="Times New Roman" w:hAnsi="Times New Roman" w:cs="Times New Roman"/>
          <w:sz w:val="28"/>
          <w:szCs w:val="28"/>
          <w:lang w:val="uk-UA"/>
        </w:rPr>
        <w:t xml:space="preserve"> розширенням можливостей комунікації в системах «викладач – студент», «студент – студент» середовище набуває нових характеристик і можливостей.</w:t>
      </w:r>
    </w:p>
    <w:p w14:paraId="3C41899B"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Отже, сьогодні освітнє середовище закладу вищої освіти розглядається не лише як засіб формування н</w:t>
      </w:r>
      <w:r w:rsidR="005963A6" w:rsidRPr="00C55B11">
        <w:rPr>
          <w:rFonts w:ascii="Times New Roman" w:hAnsi="Times New Roman" w:cs="Times New Roman"/>
          <w:sz w:val="28"/>
          <w:szCs w:val="28"/>
          <w:lang w:val="uk-UA"/>
        </w:rPr>
        <w:t>еобхідних суспільству якостей і</w:t>
      </w:r>
      <w:r w:rsidRPr="00C55B11">
        <w:rPr>
          <w:rFonts w:ascii="Times New Roman" w:hAnsi="Times New Roman" w:cs="Times New Roman"/>
          <w:sz w:val="28"/>
          <w:szCs w:val="28"/>
          <w:lang w:val="uk-UA"/>
        </w:rPr>
        <w:t xml:space="preserve"> цінностей студента, а й як: процес (формування компетентності, якостей, цінностей, світогляду тощо), ресурс (для визначення особ</w:t>
      </w:r>
      <w:r w:rsidR="005963A6" w:rsidRPr="00C55B11">
        <w:rPr>
          <w:rFonts w:ascii="Times New Roman" w:hAnsi="Times New Roman" w:cs="Times New Roman"/>
          <w:sz w:val="28"/>
          <w:szCs w:val="28"/>
          <w:lang w:val="uk-UA"/>
        </w:rPr>
        <w:t>истісного потенціалу студента й</w:t>
      </w:r>
      <w:r w:rsidRPr="00C55B11">
        <w:rPr>
          <w:rFonts w:ascii="Times New Roman" w:hAnsi="Times New Roman" w:cs="Times New Roman"/>
          <w:sz w:val="28"/>
          <w:szCs w:val="28"/>
          <w:lang w:val="uk-UA"/>
        </w:rPr>
        <w:t xml:space="preserve"> задоволення його освітніх потреб), поле для активності (з метою вс</w:t>
      </w:r>
      <w:r w:rsidR="005963A6" w:rsidRPr="00C55B11">
        <w:rPr>
          <w:rFonts w:ascii="Times New Roman" w:hAnsi="Times New Roman" w:cs="Times New Roman"/>
          <w:sz w:val="28"/>
          <w:szCs w:val="28"/>
          <w:lang w:val="uk-UA"/>
        </w:rPr>
        <w:t>ебічного розвитку особистості й</w:t>
      </w:r>
      <w:r w:rsidRPr="00C55B11">
        <w:rPr>
          <w:rFonts w:ascii="Times New Roman" w:hAnsi="Times New Roman" w:cs="Times New Roman"/>
          <w:sz w:val="28"/>
          <w:szCs w:val="28"/>
          <w:lang w:val="uk-UA"/>
        </w:rPr>
        <w:t xml:space="preserve"> розкриття його потенціалу) (Тюрікова, 2005)</w:t>
      </w:r>
      <w:r w:rsidR="00B121D3" w:rsidRPr="00C55B11">
        <w:rPr>
          <w:rFonts w:ascii="Times New Roman" w:hAnsi="Times New Roman" w:cs="Times New Roman"/>
          <w:sz w:val="28"/>
          <w:szCs w:val="28"/>
          <w:lang w:val="uk-UA"/>
        </w:rPr>
        <w:t>.</w:t>
      </w:r>
      <w:r w:rsidRPr="00C55B11">
        <w:rPr>
          <w:rFonts w:ascii="Times New Roman" w:hAnsi="Times New Roman" w:cs="Times New Roman"/>
          <w:sz w:val="28"/>
          <w:szCs w:val="28"/>
          <w:lang w:val="uk-UA"/>
        </w:rPr>
        <w:t xml:space="preserve"> </w:t>
      </w:r>
    </w:p>
    <w:p w14:paraId="3948E5F6" w14:textId="77777777" w:rsidR="00A41258" w:rsidRPr="00C55B11" w:rsidRDefault="00A41258" w:rsidP="00A41258">
      <w:pPr>
        <w:spacing w:after="0" w:line="360" w:lineRule="auto"/>
        <w:ind w:firstLine="993"/>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Саме тому формування лідерської компетентності у фаховій п</w:t>
      </w:r>
      <w:r w:rsidR="005963A6" w:rsidRPr="00C55B11">
        <w:rPr>
          <w:rFonts w:ascii="Times New Roman" w:hAnsi="Times New Roman" w:cs="Times New Roman"/>
          <w:sz w:val="28"/>
          <w:szCs w:val="28"/>
          <w:lang w:val="uk-UA"/>
        </w:rPr>
        <w:t>ідготовці майбутніх вихователів</w:t>
      </w:r>
      <w:r w:rsidRPr="00C55B11">
        <w:rPr>
          <w:rFonts w:ascii="Times New Roman" w:hAnsi="Times New Roman" w:cs="Times New Roman"/>
          <w:sz w:val="28"/>
          <w:szCs w:val="28"/>
          <w:lang w:val="uk-UA"/>
        </w:rPr>
        <w:t xml:space="preserve"> є домі</w:t>
      </w:r>
      <w:r w:rsidR="005963A6" w:rsidRPr="00C55B11">
        <w:rPr>
          <w:rFonts w:ascii="Times New Roman" w:hAnsi="Times New Roman" w:cs="Times New Roman"/>
          <w:sz w:val="28"/>
          <w:szCs w:val="28"/>
          <w:lang w:val="uk-UA"/>
        </w:rPr>
        <w:t>нуючим завданням провідних ЗВО, проте важливо спиратись на сучасні технології й</w:t>
      </w:r>
      <w:r w:rsidRPr="00C55B11">
        <w:rPr>
          <w:rFonts w:ascii="Times New Roman" w:hAnsi="Times New Roman" w:cs="Times New Roman"/>
          <w:sz w:val="28"/>
          <w:szCs w:val="28"/>
          <w:lang w:val="uk-UA"/>
        </w:rPr>
        <w:t xml:space="preserve"> засоби формування лідерських якостей майбутніх фахівців.</w:t>
      </w:r>
    </w:p>
    <w:p w14:paraId="3CAAE25D" w14:textId="77777777" w:rsidR="00A41258" w:rsidRPr="00C55B11" w:rsidRDefault="00A41258" w:rsidP="00A41258">
      <w:pPr>
        <w:spacing w:after="0" w:line="360" w:lineRule="auto"/>
        <w:ind w:firstLine="851"/>
        <w:jc w:val="both"/>
        <w:rPr>
          <w:rFonts w:ascii="Times New Roman" w:eastAsia="Times New Roman" w:hAnsi="Times New Roman" w:cs="Times New Roman"/>
          <w:sz w:val="28"/>
          <w:szCs w:val="28"/>
          <w:lang w:val="uk-UA"/>
        </w:rPr>
      </w:pPr>
      <w:r w:rsidRPr="00C55B11">
        <w:rPr>
          <w:rFonts w:ascii="Times New Roman" w:eastAsia="Times New Roman" w:hAnsi="Times New Roman" w:cs="Times New Roman"/>
          <w:i/>
          <w:sz w:val="28"/>
          <w:szCs w:val="28"/>
          <w:lang w:val="uk-UA"/>
        </w:rPr>
        <w:t>Технологічний підхід</w:t>
      </w:r>
      <w:r w:rsidRPr="00C55B11">
        <w:rPr>
          <w:rFonts w:ascii="Times New Roman" w:eastAsia="Times New Roman" w:hAnsi="Times New Roman" w:cs="Times New Roman"/>
          <w:sz w:val="28"/>
          <w:szCs w:val="28"/>
          <w:lang w:val="uk-UA"/>
        </w:rPr>
        <w:t xml:space="preserve"> (Н. Бібік, О. Караман, В. Кремень, О. Пєхота, С. Сисоєва) у сучасній педагогічній науці </w:t>
      </w:r>
      <w:r w:rsidR="005963A6" w:rsidRPr="00C55B11">
        <w:rPr>
          <w:rFonts w:ascii="Times New Roman" w:eastAsia="Times New Roman" w:hAnsi="Times New Roman" w:cs="Times New Roman"/>
          <w:sz w:val="28"/>
          <w:szCs w:val="28"/>
          <w:lang w:val="uk-UA"/>
        </w:rPr>
        <w:t>розглядають</w:t>
      </w:r>
      <w:r w:rsidRPr="00C55B11">
        <w:rPr>
          <w:rFonts w:ascii="Times New Roman" w:eastAsia="Times New Roman" w:hAnsi="Times New Roman" w:cs="Times New Roman"/>
          <w:sz w:val="28"/>
          <w:szCs w:val="28"/>
          <w:lang w:val="uk-UA"/>
        </w:rPr>
        <w:t xml:space="preserve"> як один із ключових методологічних орієнтирів, що забезпечує н</w:t>
      </w:r>
      <w:r w:rsidR="005963A6" w:rsidRPr="00C55B11">
        <w:rPr>
          <w:rFonts w:ascii="Times New Roman" w:eastAsia="Times New Roman" w:hAnsi="Times New Roman" w:cs="Times New Roman"/>
          <w:sz w:val="28"/>
          <w:szCs w:val="28"/>
          <w:lang w:val="uk-UA"/>
        </w:rPr>
        <w:t>ауково обґрунтоване, системне й</w:t>
      </w:r>
      <w:r w:rsidRPr="00C55B11">
        <w:rPr>
          <w:rFonts w:ascii="Times New Roman" w:eastAsia="Times New Roman" w:hAnsi="Times New Roman" w:cs="Times New Roman"/>
          <w:sz w:val="28"/>
          <w:szCs w:val="28"/>
          <w:lang w:val="uk-UA"/>
        </w:rPr>
        <w:t xml:space="preserve"> поетапне конструювання процесу фахової підготовки. Його сутність полягає</w:t>
      </w:r>
      <w:r w:rsidR="005963A6" w:rsidRPr="00C55B11">
        <w:rPr>
          <w:rFonts w:ascii="Times New Roman" w:eastAsia="Times New Roman" w:hAnsi="Times New Roman" w:cs="Times New Roman"/>
          <w:sz w:val="28"/>
          <w:szCs w:val="28"/>
          <w:lang w:val="uk-UA"/>
        </w:rPr>
        <w:t xml:space="preserve"> в упорядкуванні й</w:t>
      </w:r>
      <w:r w:rsidRPr="00C55B11">
        <w:rPr>
          <w:rFonts w:ascii="Times New Roman" w:eastAsia="Times New Roman" w:hAnsi="Times New Roman" w:cs="Times New Roman"/>
          <w:sz w:val="28"/>
          <w:szCs w:val="28"/>
          <w:lang w:val="uk-UA"/>
        </w:rPr>
        <w:t xml:space="preserve"> чіткому проєктуванні освітньої</w:t>
      </w:r>
      <w:r w:rsidR="005963A6" w:rsidRPr="00C55B11">
        <w:rPr>
          <w:rFonts w:ascii="Times New Roman" w:eastAsia="Times New Roman" w:hAnsi="Times New Roman" w:cs="Times New Roman"/>
          <w:sz w:val="28"/>
          <w:szCs w:val="28"/>
          <w:lang w:val="uk-UA"/>
        </w:rPr>
        <w:t xml:space="preserve"> діяльності з орієнтацією на </w:t>
      </w:r>
      <w:r w:rsidRPr="00C55B11">
        <w:rPr>
          <w:rFonts w:ascii="Times New Roman" w:eastAsia="Times New Roman" w:hAnsi="Times New Roman" w:cs="Times New Roman"/>
          <w:sz w:val="28"/>
          <w:szCs w:val="28"/>
          <w:lang w:val="uk-UA"/>
        </w:rPr>
        <w:t xml:space="preserve">досягнення заздалегідь визначеного результату. У контексті формування лідерської компетентності майбутніх вихователів ЗДО технологічний підхід дає змогу перетворити абстрактні педагогічні ідеї на конкретні алгоритми дій, </w:t>
      </w:r>
      <w:r w:rsidR="005963A6" w:rsidRPr="00C55B11">
        <w:rPr>
          <w:rFonts w:ascii="Times New Roman" w:eastAsia="Times New Roman" w:hAnsi="Times New Roman" w:cs="Times New Roman"/>
          <w:sz w:val="28"/>
          <w:szCs w:val="28"/>
          <w:lang w:val="uk-UA"/>
        </w:rPr>
        <w:t>інтегруючи навчальні, виховні й</w:t>
      </w:r>
      <w:r w:rsidRPr="00C55B11">
        <w:rPr>
          <w:rFonts w:ascii="Times New Roman" w:eastAsia="Times New Roman" w:hAnsi="Times New Roman" w:cs="Times New Roman"/>
          <w:sz w:val="28"/>
          <w:szCs w:val="28"/>
          <w:lang w:val="uk-UA"/>
        </w:rPr>
        <w:t xml:space="preserve"> розвивальні впливи.</w:t>
      </w:r>
    </w:p>
    <w:p w14:paraId="02BAD504" w14:textId="77777777" w:rsidR="00A41258" w:rsidRPr="00C55B11" w:rsidRDefault="00A41258" w:rsidP="00A41258">
      <w:pPr>
        <w:spacing w:after="0" w:line="360" w:lineRule="auto"/>
        <w:ind w:firstLine="851"/>
        <w:jc w:val="both"/>
        <w:rPr>
          <w:rFonts w:ascii="Times New Roman" w:eastAsia="Times New Roman" w:hAnsi="Times New Roman" w:cs="Times New Roman"/>
          <w:sz w:val="28"/>
          <w:szCs w:val="28"/>
          <w:lang w:val="uk-UA"/>
        </w:rPr>
      </w:pPr>
      <w:r w:rsidRPr="00C55B11">
        <w:rPr>
          <w:rFonts w:ascii="Times New Roman" w:eastAsia="Times New Roman" w:hAnsi="Times New Roman" w:cs="Times New Roman"/>
          <w:sz w:val="28"/>
          <w:szCs w:val="28"/>
          <w:lang w:val="uk-UA"/>
        </w:rPr>
        <w:t>Особливістю цього підходу є його о</w:t>
      </w:r>
      <w:r w:rsidR="005963A6" w:rsidRPr="00C55B11">
        <w:rPr>
          <w:rFonts w:ascii="Times New Roman" w:eastAsia="Times New Roman" w:hAnsi="Times New Roman" w:cs="Times New Roman"/>
          <w:sz w:val="28"/>
          <w:szCs w:val="28"/>
          <w:lang w:val="uk-UA"/>
        </w:rPr>
        <w:t>рієнтація на результативність і</w:t>
      </w:r>
      <w:r w:rsidRPr="00C55B11">
        <w:rPr>
          <w:rFonts w:ascii="Times New Roman" w:eastAsia="Times New Roman" w:hAnsi="Times New Roman" w:cs="Times New Roman"/>
          <w:sz w:val="28"/>
          <w:szCs w:val="28"/>
          <w:lang w:val="uk-UA"/>
        </w:rPr>
        <w:t xml:space="preserve"> відтворюваність педагогічного процесу. Це означає, що формування лідерської компетентності може бути забезпечене завдяки створенню цілісної освітньої технології, яка містить визначення мети, принципів, з</w:t>
      </w:r>
      <w:r w:rsidR="005963A6" w:rsidRPr="00C55B11">
        <w:rPr>
          <w:rFonts w:ascii="Times New Roman" w:eastAsia="Times New Roman" w:hAnsi="Times New Roman" w:cs="Times New Roman"/>
          <w:sz w:val="28"/>
          <w:szCs w:val="28"/>
          <w:lang w:val="uk-UA"/>
        </w:rPr>
        <w:t>місту, методів, форм, засобів і</w:t>
      </w:r>
      <w:r w:rsidRPr="00C55B11">
        <w:rPr>
          <w:rFonts w:ascii="Times New Roman" w:eastAsia="Times New Roman" w:hAnsi="Times New Roman" w:cs="Times New Roman"/>
          <w:sz w:val="28"/>
          <w:szCs w:val="28"/>
          <w:lang w:val="uk-UA"/>
        </w:rPr>
        <w:t xml:space="preserve"> критеріїв оцінювання рівня її сформо</w:t>
      </w:r>
      <w:r w:rsidR="005963A6" w:rsidRPr="00C55B11">
        <w:rPr>
          <w:rFonts w:ascii="Times New Roman" w:eastAsia="Times New Roman" w:hAnsi="Times New Roman" w:cs="Times New Roman"/>
          <w:sz w:val="28"/>
          <w:szCs w:val="28"/>
          <w:lang w:val="uk-UA"/>
        </w:rPr>
        <w:t>ваності. Такий підхід сприяє не </w:t>
      </w:r>
      <w:r w:rsidRPr="00C55B11">
        <w:rPr>
          <w:rFonts w:ascii="Times New Roman" w:eastAsia="Times New Roman" w:hAnsi="Times New Roman" w:cs="Times New Roman"/>
          <w:sz w:val="28"/>
          <w:szCs w:val="28"/>
          <w:lang w:val="uk-UA"/>
        </w:rPr>
        <w:t>лише ефектив</w:t>
      </w:r>
      <w:r w:rsidR="005963A6" w:rsidRPr="00C55B11">
        <w:rPr>
          <w:rFonts w:ascii="Times New Roman" w:eastAsia="Times New Roman" w:hAnsi="Times New Roman" w:cs="Times New Roman"/>
          <w:sz w:val="28"/>
          <w:szCs w:val="28"/>
          <w:lang w:val="uk-UA"/>
        </w:rPr>
        <w:t>ному засвоєнню знань і</w:t>
      </w:r>
      <w:r w:rsidRPr="00C55B11">
        <w:rPr>
          <w:rFonts w:ascii="Times New Roman" w:eastAsia="Times New Roman" w:hAnsi="Times New Roman" w:cs="Times New Roman"/>
          <w:sz w:val="28"/>
          <w:szCs w:val="28"/>
          <w:lang w:val="uk-UA"/>
        </w:rPr>
        <w:t xml:space="preserve"> набуттю практичних умінь, але й розвитку особистісних якостей вихователя, необхідних </w:t>
      </w:r>
      <w:r w:rsidR="005963A6" w:rsidRPr="00C55B11">
        <w:rPr>
          <w:rFonts w:ascii="Times New Roman" w:eastAsia="Times New Roman" w:hAnsi="Times New Roman" w:cs="Times New Roman"/>
          <w:sz w:val="28"/>
          <w:szCs w:val="28"/>
          <w:lang w:val="uk-UA"/>
        </w:rPr>
        <w:t>д</w:t>
      </w:r>
      <w:r w:rsidRPr="00C55B11">
        <w:rPr>
          <w:rFonts w:ascii="Times New Roman" w:eastAsia="Times New Roman" w:hAnsi="Times New Roman" w:cs="Times New Roman"/>
          <w:sz w:val="28"/>
          <w:szCs w:val="28"/>
          <w:lang w:val="uk-UA"/>
        </w:rPr>
        <w:t>ля формування лідерської компетентності, як-от:</w:t>
      </w:r>
      <w:r w:rsidR="005963A6" w:rsidRPr="00C55B11">
        <w:rPr>
          <w:rFonts w:ascii="Times New Roman" w:eastAsia="Times New Roman" w:hAnsi="Times New Roman" w:cs="Times New Roman"/>
          <w:sz w:val="28"/>
          <w:szCs w:val="28"/>
          <w:lang w:val="uk-UA"/>
        </w:rPr>
        <w:t xml:space="preserve"> відповідальність, ініціативність, здатність</w:t>
      </w:r>
      <w:r w:rsidRPr="00C55B11">
        <w:rPr>
          <w:rFonts w:ascii="Times New Roman" w:eastAsia="Times New Roman" w:hAnsi="Times New Roman" w:cs="Times New Roman"/>
          <w:sz w:val="28"/>
          <w:szCs w:val="28"/>
          <w:lang w:val="uk-UA"/>
        </w:rPr>
        <w:t xml:space="preserve"> до</w:t>
      </w:r>
      <w:r w:rsidR="005963A6" w:rsidRPr="00C55B11">
        <w:rPr>
          <w:rFonts w:ascii="Times New Roman" w:eastAsia="Times New Roman" w:hAnsi="Times New Roman" w:cs="Times New Roman"/>
          <w:sz w:val="28"/>
          <w:szCs w:val="28"/>
          <w:lang w:val="uk-UA"/>
        </w:rPr>
        <w:t xml:space="preserve"> командної взаємодії та ухваленн</w:t>
      </w:r>
      <w:r w:rsidRPr="00C55B11">
        <w:rPr>
          <w:rFonts w:ascii="Times New Roman" w:eastAsia="Times New Roman" w:hAnsi="Times New Roman" w:cs="Times New Roman"/>
          <w:sz w:val="28"/>
          <w:szCs w:val="28"/>
          <w:lang w:val="uk-UA"/>
        </w:rPr>
        <w:t>я управлінських рішень.</w:t>
      </w:r>
    </w:p>
    <w:p w14:paraId="548ABC04" w14:textId="77777777" w:rsidR="00A41258" w:rsidRPr="00C55B11" w:rsidRDefault="00FB1FEC" w:rsidP="00A41258">
      <w:pPr>
        <w:spacing w:after="0" w:line="360" w:lineRule="auto"/>
        <w:ind w:firstLine="851"/>
        <w:jc w:val="both"/>
        <w:rPr>
          <w:rFonts w:ascii="Times New Roman" w:eastAsia="Times New Roman" w:hAnsi="Times New Roman" w:cs="Times New Roman"/>
          <w:sz w:val="28"/>
          <w:szCs w:val="28"/>
          <w:lang w:val="uk-UA"/>
        </w:rPr>
      </w:pPr>
      <w:r w:rsidRPr="00C55B11">
        <w:rPr>
          <w:rFonts w:ascii="Times New Roman" w:eastAsia="Times New Roman" w:hAnsi="Times New Roman" w:cs="Times New Roman"/>
          <w:sz w:val="28"/>
          <w:szCs w:val="28"/>
          <w:lang w:val="uk-UA"/>
        </w:rPr>
        <w:t>Т</w:t>
      </w:r>
      <w:r w:rsidR="005963A6" w:rsidRPr="00C55B11">
        <w:rPr>
          <w:rFonts w:ascii="Times New Roman" w:eastAsia="Times New Roman" w:hAnsi="Times New Roman" w:cs="Times New Roman"/>
          <w:sz w:val="28"/>
          <w:szCs w:val="28"/>
          <w:lang w:val="uk-UA"/>
        </w:rPr>
        <w:t>аким чином</w:t>
      </w:r>
      <w:r w:rsidR="00A41258" w:rsidRPr="00C55B11">
        <w:rPr>
          <w:rFonts w:ascii="Times New Roman" w:eastAsia="Times New Roman" w:hAnsi="Times New Roman" w:cs="Times New Roman"/>
          <w:sz w:val="28"/>
          <w:szCs w:val="28"/>
          <w:lang w:val="uk-UA"/>
        </w:rPr>
        <w:t xml:space="preserve"> технологічний підхід виступає важливим методологічним підґрунтям дослідження, оскільки дозволяє перевести процес формув</w:t>
      </w:r>
      <w:r w:rsidRPr="00C55B11">
        <w:rPr>
          <w:rFonts w:ascii="Times New Roman" w:eastAsia="Times New Roman" w:hAnsi="Times New Roman" w:cs="Times New Roman"/>
          <w:sz w:val="28"/>
          <w:szCs w:val="28"/>
          <w:lang w:val="uk-UA"/>
        </w:rPr>
        <w:t xml:space="preserve">ання лідерської компетентності в площину керованих </w:t>
      </w:r>
      <w:r w:rsidRPr="00C55B11">
        <w:rPr>
          <w:rFonts w:ascii="Times New Roman" w:eastAsia="Times New Roman" w:hAnsi="Times New Roman" w:cs="Times New Roman"/>
          <w:sz w:val="28"/>
          <w:szCs w:val="28"/>
          <w:u w:val="single"/>
          <w:lang w:val="uk-UA"/>
        </w:rPr>
        <w:t>і</w:t>
      </w:r>
      <w:r w:rsidR="00A41258" w:rsidRPr="00C55B11">
        <w:rPr>
          <w:rFonts w:ascii="Times New Roman" w:eastAsia="Times New Roman" w:hAnsi="Times New Roman" w:cs="Times New Roman"/>
          <w:sz w:val="28"/>
          <w:szCs w:val="28"/>
          <w:lang w:val="uk-UA"/>
        </w:rPr>
        <w:t xml:space="preserve"> вимірюваних педагогічних дій. Це забезпечує можливість розробки, вп</w:t>
      </w:r>
      <w:r w:rsidRPr="00C55B11">
        <w:rPr>
          <w:rFonts w:ascii="Times New Roman" w:eastAsia="Times New Roman" w:hAnsi="Times New Roman" w:cs="Times New Roman"/>
          <w:sz w:val="28"/>
          <w:szCs w:val="28"/>
          <w:lang w:val="uk-UA"/>
        </w:rPr>
        <w:t>ровадження й</w:t>
      </w:r>
      <w:r w:rsidR="00A41258" w:rsidRPr="00C55B11">
        <w:rPr>
          <w:rFonts w:ascii="Times New Roman" w:eastAsia="Times New Roman" w:hAnsi="Times New Roman" w:cs="Times New Roman"/>
          <w:sz w:val="28"/>
          <w:szCs w:val="28"/>
          <w:lang w:val="uk-UA"/>
        </w:rPr>
        <w:t xml:space="preserve"> оцінки ефективності спеціальних педагогічних технологій, спрямованих на підготовку майбутніх вихователів як лідерів освітнього середовища.</w:t>
      </w:r>
    </w:p>
    <w:p w14:paraId="695BBCD2"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Отже, в освітньому просторі відбувається обмін</w:t>
      </w:r>
      <w:r w:rsidR="00A34E20" w:rsidRPr="00C55B11">
        <w:rPr>
          <w:rFonts w:ascii="Times New Roman" w:hAnsi="Times New Roman" w:cs="Times New Roman"/>
          <w:sz w:val="28"/>
          <w:szCs w:val="28"/>
          <w:lang w:val="uk-UA"/>
        </w:rPr>
        <w:t xml:space="preserve"> цінностями й</w:t>
      </w:r>
      <w:r w:rsidRPr="00C55B11">
        <w:rPr>
          <w:rFonts w:ascii="Times New Roman" w:hAnsi="Times New Roman" w:cs="Times New Roman"/>
          <w:sz w:val="28"/>
          <w:szCs w:val="28"/>
          <w:lang w:val="uk-UA"/>
        </w:rPr>
        <w:t xml:space="preserve"> з</w:t>
      </w:r>
      <w:r w:rsidR="00A34E20" w:rsidRPr="00C55B11">
        <w:rPr>
          <w:rFonts w:ascii="Times New Roman" w:hAnsi="Times New Roman" w:cs="Times New Roman"/>
          <w:sz w:val="28"/>
          <w:szCs w:val="28"/>
          <w:lang w:val="uk-UA"/>
        </w:rPr>
        <w:t>містом під час взаємодії, що повинна</w:t>
      </w:r>
      <w:r w:rsidRPr="00C55B11">
        <w:rPr>
          <w:rFonts w:ascii="Times New Roman" w:hAnsi="Times New Roman" w:cs="Times New Roman"/>
          <w:sz w:val="28"/>
          <w:szCs w:val="28"/>
          <w:lang w:val="uk-UA"/>
        </w:rPr>
        <w:t xml:space="preserve"> мати характер партнерства. Тільки за такої умови можливо не просто підготувати вмотивован</w:t>
      </w:r>
      <w:r w:rsidR="00A34E20" w:rsidRPr="00C55B11">
        <w:rPr>
          <w:rFonts w:ascii="Times New Roman" w:hAnsi="Times New Roman" w:cs="Times New Roman"/>
          <w:sz w:val="28"/>
          <w:szCs w:val="28"/>
          <w:lang w:val="uk-UA"/>
        </w:rPr>
        <w:t>ого вихователя, а й сформувати в </w:t>
      </w:r>
      <w:r w:rsidRPr="00C55B11">
        <w:rPr>
          <w:rFonts w:ascii="Times New Roman" w:hAnsi="Times New Roman" w:cs="Times New Roman"/>
          <w:sz w:val="28"/>
          <w:szCs w:val="28"/>
          <w:lang w:val="uk-UA"/>
        </w:rPr>
        <w:t>нього лідерські яко</w:t>
      </w:r>
      <w:r w:rsidR="00A34E20" w:rsidRPr="00C55B11">
        <w:rPr>
          <w:rFonts w:ascii="Times New Roman" w:hAnsi="Times New Roman" w:cs="Times New Roman"/>
          <w:sz w:val="28"/>
          <w:szCs w:val="28"/>
          <w:lang w:val="uk-UA"/>
        </w:rPr>
        <w:t>сті, які згодом стануть опорою в професійній діяльності й</w:t>
      </w:r>
      <w:r w:rsidRPr="00C55B11">
        <w:rPr>
          <w:rFonts w:ascii="Times New Roman" w:hAnsi="Times New Roman" w:cs="Times New Roman"/>
          <w:sz w:val="28"/>
          <w:szCs w:val="28"/>
          <w:lang w:val="uk-UA"/>
        </w:rPr>
        <w:t xml:space="preserve"> повсякденному житті.</w:t>
      </w:r>
    </w:p>
    <w:p w14:paraId="7F67AD2F"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Визначимо принципи формування лідерської компетентності майбутніх вихователів у фаховій підготовці на основі</w:t>
      </w:r>
      <w:r w:rsidR="00A34E20" w:rsidRPr="00C55B11">
        <w:rPr>
          <w:rFonts w:ascii="Times New Roman" w:hAnsi="Times New Roman" w:cs="Times New Roman"/>
          <w:sz w:val="28"/>
          <w:szCs w:val="28"/>
          <w:lang w:val="uk-UA"/>
        </w:rPr>
        <w:t xml:space="preserve"> схарактеризованої парадигми й з </w:t>
      </w:r>
      <w:r w:rsidRPr="00C55B11">
        <w:rPr>
          <w:rFonts w:ascii="Times New Roman" w:hAnsi="Times New Roman" w:cs="Times New Roman"/>
          <w:sz w:val="28"/>
          <w:szCs w:val="28"/>
          <w:lang w:val="uk-UA"/>
        </w:rPr>
        <w:t xml:space="preserve">урахуванням положень вищезазначених наукових підходів. </w:t>
      </w:r>
    </w:p>
    <w:p w14:paraId="476BEFAA" w14:textId="77777777" w:rsidR="00475A21"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xml:space="preserve">Оскільки формування лідерської компетентності є процесом, пролонгованим у часі, а також формується шляхом становлення самостійної позиції здобувача, то провідним принципом визначаємо </w:t>
      </w:r>
      <w:r w:rsidRPr="00C55B11">
        <w:rPr>
          <w:rFonts w:ascii="Times New Roman" w:hAnsi="Times New Roman" w:cs="Times New Roman"/>
          <w:i/>
          <w:sz w:val="28"/>
          <w:szCs w:val="28"/>
          <w:lang w:val="uk-UA"/>
        </w:rPr>
        <w:t>принцип поетапного становлення суб’єктної</w:t>
      </w:r>
      <w:r w:rsidR="00A34E20" w:rsidRPr="00C55B11">
        <w:rPr>
          <w:rFonts w:ascii="Times New Roman" w:hAnsi="Times New Roman" w:cs="Times New Roman"/>
          <w:i/>
          <w:sz w:val="28"/>
          <w:szCs w:val="28"/>
          <w:lang w:val="uk-UA"/>
        </w:rPr>
        <w:t xml:space="preserve"> позиції майбутнього вихователя в</w:t>
      </w:r>
      <w:r w:rsidRPr="00C55B11">
        <w:rPr>
          <w:rFonts w:ascii="Times New Roman" w:hAnsi="Times New Roman" w:cs="Times New Roman"/>
          <w:i/>
          <w:sz w:val="28"/>
          <w:szCs w:val="28"/>
          <w:lang w:val="uk-UA"/>
        </w:rPr>
        <w:t xml:space="preserve"> процесі фахової підготовки</w:t>
      </w:r>
      <w:r w:rsidRPr="00C55B11">
        <w:rPr>
          <w:rFonts w:ascii="Times New Roman" w:hAnsi="Times New Roman" w:cs="Times New Roman"/>
          <w:sz w:val="28"/>
          <w:szCs w:val="28"/>
          <w:lang w:val="uk-UA"/>
        </w:rPr>
        <w:t>. Очевидно, що суб’єктна позиція здобувача є своєрідним індикатором його готовності до професійної діяльності (Білозерська</w:t>
      </w:r>
      <w:r w:rsidR="00475A21" w:rsidRPr="00C55B11">
        <w:rPr>
          <w:rFonts w:ascii="Times New Roman" w:hAnsi="Times New Roman" w:cs="Times New Roman"/>
          <w:sz w:val="28"/>
          <w:szCs w:val="28"/>
          <w:lang w:val="uk-UA"/>
        </w:rPr>
        <w:t xml:space="preserve"> &amp; Мащак,</w:t>
      </w:r>
      <w:r w:rsidRPr="00C55B11">
        <w:rPr>
          <w:rFonts w:ascii="Times New Roman" w:hAnsi="Times New Roman" w:cs="Times New Roman"/>
          <w:sz w:val="28"/>
          <w:szCs w:val="28"/>
          <w:lang w:val="uk-UA"/>
        </w:rPr>
        <w:t xml:space="preserve"> 2018; Шехавцова, 2017), віддзеркалює здат</w:t>
      </w:r>
      <w:r w:rsidR="00A34E20" w:rsidRPr="00C55B11">
        <w:rPr>
          <w:rFonts w:ascii="Times New Roman" w:hAnsi="Times New Roman" w:cs="Times New Roman"/>
          <w:sz w:val="28"/>
          <w:szCs w:val="28"/>
          <w:lang w:val="uk-UA"/>
        </w:rPr>
        <w:t xml:space="preserve">ність майбутнього вихователя до самостійного </w:t>
      </w:r>
      <w:r w:rsidR="00A34E20" w:rsidRPr="00933673">
        <w:rPr>
          <w:rFonts w:ascii="Times New Roman" w:hAnsi="Times New Roman" w:cs="Times New Roman"/>
          <w:sz w:val="28"/>
          <w:szCs w:val="28"/>
          <w:lang w:val="uk-UA"/>
        </w:rPr>
        <w:t>ухваленн</w:t>
      </w:r>
      <w:r w:rsidRPr="00933673">
        <w:rPr>
          <w:rFonts w:ascii="Times New Roman" w:hAnsi="Times New Roman" w:cs="Times New Roman"/>
          <w:sz w:val="28"/>
          <w:szCs w:val="28"/>
          <w:lang w:val="uk-UA"/>
        </w:rPr>
        <w:t>я</w:t>
      </w:r>
      <w:r w:rsidRPr="00C55B11">
        <w:rPr>
          <w:rFonts w:ascii="Times New Roman" w:hAnsi="Times New Roman" w:cs="Times New Roman"/>
          <w:sz w:val="28"/>
          <w:szCs w:val="28"/>
          <w:lang w:val="uk-UA"/>
        </w:rPr>
        <w:t xml:space="preserve"> педагогічних рішень, усвідомленого вибору при розв’язанні різних педагогічних ситуацій, творчої</w:t>
      </w:r>
      <w:r w:rsidR="00A34E20" w:rsidRPr="00C55B11">
        <w:rPr>
          <w:rFonts w:ascii="Times New Roman" w:hAnsi="Times New Roman" w:cs="Times New Roman"/>
          <w:sz w:val="28"/>
          <w:szCs w:val="28"/>
          <w:lang w:val="uk-UA"/>
        </w:rPr>
        <w:t xml:space="preserve"> самореалізації й</w:t>
      </w:r>
      <w:r w:rsidRPr="00C55B11">
        <w:rPr>
          <w:rFonts w:ascii="Times New Roman" w:hAnsi="Times New Roman" w:cs="Times New Roman"/>
          <w:sz w:val="28"/>
          <w:szCs w:val="28"/>
          <w:lang w:val="uk-UA"/>
        </w:rPr>
        <w:t xml:space="preserve"> відповідальності за результати власної професійної діяльності. </w:t>
      </w:r>
    </w:p>
    <w:p w14:paraId="12D635E3" w14:textId="77777777" w:rsidR="00A41258" w:rsidRPr="00933673" w:rsidRDefault="00A41258" w:rsidP="00A41258">
      <w:pPr>
        <w:spacing w:after="0" w:line="360" w:lineRule="auto"/>
        <w:ind w:firstLine="851"/>
        <w:jc w:val="both"/>
        <w:rPr>
          <w:rFonts w:ascii="Times New Roman" w:hAnsi="Times New Roman" w:cs="Times New Roman"/>
          <w:spacing w:val="-6"/>
          <w:sz w:val="28"/>
          <w:szCs w:val="28"/>
          <w:lang w:val="uk-UA"/>
        </w:rPr>
      </w:pPr>
      <w:r w:rsidRPr="00933673">
        <w:rPr>
          <w:rFonts w:ascii="Times New Roman" w:hAnsi="Times New Roman" w:cs="Times New Roman"/>
          <w:spacing w:val="-6"/>
          <w:sz w:val="28"/>
          <w:szCs w:val="28"/>
          <w:lang w:val="uk-UA"/>
        </w:rPr>
        <w:t>Формування лідерської компетентності майбут</w:t>
      </w:r>
      <w:r w:rsidR="00A34E20" w:rsidRPr="00933673">
        <w:rPr>
          <w:rFonts w:ascii="Times New Roman" w:hAnsi="Times New Roman" w:cs="Times New Roman"/>
          <w:spacing w:val="-6"/>
          <w:sz w:val="28"/>
          <w:szCs w:val="28"/>
          <w:lang w:val="uk-UA"/>
        </w:rPr>
        <w:t>нього вихователя тісно пов’язане</w:t>
      </w:r>
      <w:r w:rsidRPr="00933673">
        <w:rPr>
          <w:rFonts w:ascii="Times New Roman" w:hAnsi="Times New Roman" w:cs="Times New Roman"/>
          <w:spacing w:val="-6"/>
          <w:sz w:val="28"/>
          <w:szCs w:val="28"/>
          <w:lang w:val="uk-UA"/>
        </w:rPr>
        <w:t xml:space="preserve"> з</w:t>
      </w:r>
      <w:r w:rsidR="00A34E20" w:rsidRPr="00933673">
        <w:rPr>
          <w:rFonts w:ascii="Times New Roman" w:hAnsi="Times New Roman" w:cs="Times New Roman"/>
          <w:spacing w:val="-6"/>
          <w:sz w:val="28"/>
          <w:szCs w:val="28"/>
          <w:lang w:val="uk-UA"/>
        </w:rPr>
        <w:t>і</w:t>
      </w:r>
      <w:r w:rsidRPr="00933673">
        <w:rPr>
          <w:rFonts w:ascii="Times New Roman" w:hAnsi="Times New Roman" w:cs="Times New Roman"/>
          <w:spacing w:val="-6"/>
          <w:sz w:val="28"/>
          <w:szCs w:val="28"/>
          <w:lang w:val="uk-UA"/>
        </w:rPr>
        <w:t xml:space="preserve"> становленням суб’єктності з</w:t>
      </w:r>
      <w:r w:rsidR="00A34E20" w:rsidRPr="00933673">
        <w:rPr>
          <w:rFonts w:ascii="Times New Roman" w:hAnsi="Times New Roman" w:cs="Times New Roman"/>
          <w:spacing w:val="-6"/>
          <w:sz w:val="28"/>
          <w:szCs w:val="28"/>
          <w:lang w:val="uk-UA"/>
        </w:rPr>
        <w:t>добувача, що, своєю чергою, буд</w:t>
      </w:r>
      <w:r w:rsidRPr="00933673">
        <w:rPr>
          <w:rFonts w:ascii="Times New Roman" w:hAnsi="Times New Roman" w:cs="Times New Roman"/>
          <w:spacing w:val="-6"/>
          <w:sz w:val="28"/>
          <w:szCs w:val="28"/>
          <w:lang w:val="uk-UA"/>
        </w:rPr>
        <w:t xml:space="preserve">е можливим лише за умови суб᾽єкт-суб᾽єктних стосунків у системах «викладач ‒ здобувач», </w:t>
      </w:r>
      <w:r w:rsidR="00A34E20" w:rsidRPr="00933673">
        <w:rPr>
          <w:rFonts w:ascii="Times New Roman" w:hAnsi="Times New Roman" w:cs="Times New Roman"/>
          <w:spacing w:val="-6"/>
          <w:sz w:val="28"/>
          <w:szCs w:val="28"/>
          <w:lang w:val="uk-UA"/>
        </w:rPr>
        <w:t>«здобувач ‒ здобувач», на чому й</w:t>
      </w:r>
      <w:r w:rsidRPr="00933673">
        <w:rPr>
          <w:rFonts w:ascii="Times New Roman" w:hAnsi="Times New Roman" w:cs="Times New Roman"/>
          <w:spacing w:val="-6"/>
          <w:sz w:val="28"/>
          <w:szCs w:val="28"/>
          <w:lang w:val="uk-UA"/>
        </w:rPr>
        <w:t xml:space="preserve"> наголошує ціннісно-смислова освітня парадигма. </w:t>
      </w:r>
    </w:p>
    <w:p w14:paraId="3EDDF2DF"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Процес становлення суб’єктності майбутнього вихователя, як і лідерської компетентності</w:t>
      </w:r>
      <w:r w:rsidR="00A34E20" w:rsidRPr="00C55B11">
        <w:rPr>
          <w:rFonts w:ascii="Times New Roman" w:hAnsi="Times New Roman" w:cs="Times New Roman"/>
          <w:sz w:val="28"/>
          <w:szCs w:val="28"/>
          <w:lang w:val="uk-UA"/>
        </w:rPr>
        <w:t>, буд</w:t>
      </w:r>
      <w:r w:rsidRPr="00C55B11">
        <w:rPr>
          <w:rFonts w:ascii="Times New Roman" w:hAnsi="Times New Roman" w:cs="Times New Roman"/>
          <w:sz w:val="28"/>
          <w:szCs w:val="28"/>
          <w:lang w:val="uk-UA"/>
        </w:rPr>
        <w:t>е можливим лише за умови система</w:t>
      </w:r>
      <w:r w:rsidR="00A34E20" w:rsidRPr="00C55B11">
        <w:rPr>
          <w:rFonts w:ascii="Times New Roman" w:hAnsi="Times New Roman" w:cs="Times New Roman"/>
          <w:sz w:val="28"/>
          <w:szCs w:val="28"/>
          <w:lang w:val="uk-UA"/>
        </w:rPr>
        <w:t>тичної поетапної роботи в різних напрямках (навчальному, науково-дослідному, соціально-гуманітарному</w:t>
      </w:r>
      <w:r w:rsidRPr="00C55B11">
        <w:rPr>
          <w:rFonts w:ascii="Times New Roman" w:hAnsi="Times New Roman" w:cs="Times New Roman"/>
          <w:sz w:val="28"/>
          <w:szCs w:val="28"/>
          <w:lang w:val="uk-UA"/>
        </w:rPr>
        <w:t xml:space="preserve">), що обумовлює виокремлення наступного принципу ‒ </w:t>
      </w:r>
      <w:r w:rsidR="00A34E20" w:rsidRPr="00C55B11">
        <w:rPr>
          <w:rFonts w:ascii="Times New Roman" w:hAnsi="Times New Roman" w:cs="Times New Roman"/>
          <w:i/>
          <w:sz w:val="28"/>
          <w:szCs w:val="28"/>
          <w:lang w:val="uk-UA"/>
        </w:rPr>
        <w:t xml:space="preserve">систематичності </w:t>
      </w:r>
      <w:r w:rsidR="00A34E20" w:rsidRPr="00C55B11">
        <w:rPr>
          <w:rFonts w:ascii="Times New Roman" w:hAnsi="Times New Roman" w:cs="Times New Roman"/>
          <w:i/>
          <w:sz w:val="28"/>
          <w:szCs w:val="28"/>
          <w:u w:val="single"/>
          <w:lang w:val="uk-UA"/>
        </w:rPr>
        <w:t>й</w:t>
      </w:r>
      <w:r w:rsidRPr="00C55B11">
        <w:rPr>
          <w:rFonts w:ascii="Times New Roman" w:hAnsi="Times New Roman" w:cs="Times New Roman"/>
          <w:i/>
          <w:sz w:val="28"/>
          <w:szCs w:val="28"/>
          <w:lang w:val="uk-UA"/>
        </w:rPr>
        <w:t xml:space="preserve"> послідовності</w:t>
      </w:r>
      <w:r w:rsidRPr="00C55B11">
        <w:rPr>
          <w:rFonts w:ascii="Times New Roman" w:hAnsi="Times New Roman" w:cs="Times New Roman"/>
          <w:sz w:val="28"/>
          <w:szCs w:val="28"/>
          <w:lang w:val="uk-UA"/>
        </w:rPr>
        <w:t xml:space="preserve"> у формуванні лідерської компетентності під час фахової підготовки. Принцип передбачає організацію процесу фахової підготовки майбутніх вихователів ЗДО як цілісн</w:t>
      </w:r>
      <w:r w:rsidR="00A34E20" w:rsidRPr="00C55B11">
        <w:rPr>
          <w:rFonts w:ascii="Times New Roman" w:hAnsi="Times New Roman" w:cs="Times New Roman"/>
          <w:sz w:val="28"/>
          <w:szCs w:val="28"/>
          <w:lang w:val="uk-UA"/>
        </w:rPr>
        <w:t xml:space="preserve">ої, упорядкованої системи дій у різних напрямах роботи </w:t>
      </w:r>
      <w:r w:rsidRPr="00C55B11">
        <w:rPr>
          <w:rFonts w:ascii="Times New Roman" w:hAnsi="Times New Roman" w:cs="Times New Roman"/>
          <w:sz w:val="28"/>
          <w:szCs w:val="28"/>
          <w:lang w:val="uk-UA"/>
        </w:rPr>
        <w:t>з</w:t>
      </w:r>
      <w:r w:rsidR="00A34E20" w:rsidRPr="00C55B11">
        <w:rPr>
          <w:rFonts w:ascii="Times New Roman" w:hAnsi="Times New Roman" w:cs="Times New Roman"/>
          <w:sz w:val="28"/>
          <w:szCs w:val="28"/>
          <w:lang w:val="uk-UA"/>
        </w:rPr>
        <w:t>і</w:t>
      </w:r>
      <w:r w:rsidRPr="00C55B11">
        <w:rPr>
          <w:rFonts w:ascii="Times New Roman" w:hAnsi="Times New Roman" w:cs="Times New Roman"/>
          <w:sz w:val="28"/>
          <w:szCs w:val="28"/>
          <w:lang w:val="uk-UA"/>
        </w:rPr>
        <w:t xml:space="preserve"> здоб</w:t>
      </w:r>
      <w:r w:rsidR="00A34E20" w:rsidRPr="00C55B11">
        <w:rPr>
          <w:rFonts w:ascii="Times New Roman" w:hAnsi="Times New Roman" w:cs="Times New Roman"/>
          <w:sz w:val="28"/>
          <w:szCs w:val="28"/>
          <w:lang w:val="uk-UA"/>
        </w:rPr>
        <w:t>увачами з акцентом на їх активності та підтримці</w:t>
      </w:r>
      <w:r w:rsidRPr="00C55B11">
        <w:rPr>
          <w:rFonts w:ascii="Times New Roman" w:hAnsi="Times New Roman" w:cs="Times New Roman"/>
          <w:sz w:val="28"/>
          <w:szCs w:val="28"/>
          <w:lang w:val="uk-UA"/>
        </w:rPr>
        <w:t xml:space="preserve"> креативних ініціатив. Кожен етап наступної роботи з майбутніми вихователями базує</w:t>
      </w:r>
      <w:r w:rsidR="00A34E20" w:rsidRPr="00C55B11">
        <w:rPr>
          <w:rFonts w:ascii="Times New Roman" w:hAnsi="Times New Roman" w:cs="Times New Roman"/>
          <w:sz w:val="28"/>
          <w:szCs w:val="28"/>
          <w:lang w:val="uk-UA"/>
        </w:rPr>
        <w:t>ться на результатах попередньої</w:t>
      </w:r>
      <w:r w:rsidR="001A0668" w:rsidRPr="00C55B11">
        <w:rPr>
          <w:rFonts w:ascii="Times New Roman" w:hAnsi="Times New Roman" w:cs="Times New Roman"/>
          <w:sz w:val="28"/>
          <w:szCs w:val="28"/>
          <w:lang w:val="uk-UA"/>
        </w:rPr>
        <w:t>, що й</w:t>
      </w:r>
      <w:r w:rsidRPr="00C55B11">
        <w:rPr>
          <w:rFonts w:ascii="Times New Roman" w:hAnsi="Times New Roman" w:cs="Times New Roman"/>
          <w:sz w:val="28"/>
          <w:szCs w:val="28"/>
          <w:lang w:val="uk-UA"/>
        </w:rPr>
        <w:t xml:space="preserve"> забезпечує безперервне зростання рівня лідерської компетентності. Тобто означений процес відбувається на основі чіткої траєкторії, коли теоретична підготовка інтегрується з практичною. </w:t>
      </w:r>
    </w:p>
    <w:p w14:paraId="63BB31B2" w14:textId="77777777" w:rsidR="00A41258" w:rsidRPr="00933673" w:rsidRDefault="00A41258" w:rsidP="00A41258">
      <w:pPr>
        <w:spacing w:after="0" w:line="360" w:lineRule="auto"/>
        <w:ind w:firstLine="851"/>
        <w:jc w:val="both"/>
        <w:rPr>
          <w:rFonts w:ascii="Times New Roman" w:hAnsi="Times New Roman" w:cs="Times New Roman"/>
          <w:spacing w:val="-4"/>
          <w:sz w:val="28"/>
          <w:szCs w:val="28"/>
          <w:lang w:val="uk-UA"/>
        </w:rPr>
      </w:pPr>
      <w:r w:rsidRPr="00933673">
        <w:rPr>
          <w:rFonts w:ascii="Times New Roman" w:hAnsi="Times New Roman" w:cs="Times New Roman"/>
          <w:spacing w:val="-4"/>
          <w:sz w:val="28"/>
          <w:szCs w:val="28"/>
          <w:lang w:val="uk-UA"/>
        </w:rPr>
        <w:t xml:space="preserve">Наступний принцип ‒ </w:t>
      </w:r>
      <w:r w:rsidRPr="00933673">
        <w:rPr>
          <w:rFonts w:ascii="Times New Roman" w:hAnsi="Times New Roman" w:cs="Times New Roman"/>
          <w:i/>
          <w:spacing w:val="-4"/>
          <w:sz w:val="28"/>
          <w:szCs w:val="28"/>
          <w:lang w:val="uk-UA"/>
        </w:rPr>
        <w:t>принцип інтегра</w:t>
      </w:r>
      <w:r w:rsidR="001A0668" w:rsidRPr="00933673">
        <w:rPr>
          <w:rFonts w:ascii="Times New Roman" w:hAnsi="Times New Roman" w:cs="Times New Roman"/>
          <w:i/>
          <w:spacing w:val="-4"/>
          <w:sz w:val="28"/>
          <w:szCs w:val="28"/>
          <w:lang w:val="uk-UA"/>
        </w:rPr>
        <w:t>ції різних напрямів діяльності в </w:t>
      </w:r>
      <w:r w:rsidRPr="00933673">
        <w:rPr>
          <w:rFonts w:ascii="Times New Roman" w:hAnsi="Times New Roman" w:cs="Times New Roman"/>
          <w:i/>
          <w:spacing w:val="-4"/>
          <w:sz w:val="28"/>
          <w:szCs w:val="28"/>
          <w:lang w:val="uk-UA"/>
        </w:rPr>
        <w:t>процес</w:t>
      </w:r>
      <w:r w:rsidR="001A0668" w:rsidRPr="00933673">
        <w:rPr>
          <w:rFonts w:ascii="Times New Roman" w:hAnsi="Times New Roman" w:cs="Times New Roman"/>
          <w:i/>
          <w:spacing w:val="-4"/>
          <w:sz w:val="28"/>
          <w:szCs w:val="28"/>
          <w:lang w:val="uk-UA"/>
        </w:rPr>
        <w:t>і фахової підготовки (навчального, науково-дослідного й соціально-гуманітарного</w:t>
      </w:r>
      <w:r w:rsidRPr="00933673">
        <w:rPr>
          <w:rFonts w:ascii="Times New Roman" w:hAnsi="Times New Roman" w:cs="Times New Roman"/>
          <w:i/>
          <w:spacing w:val="-4"/>
          <w:sz w:val="28"/>
          <w:szCs w:val="28"/>
          <w:lang w:val="uk-UA"/>
        </w:rPr>
        <w:t>)</w:t>
      </w:r>
      <w:r w:rsidRPr="00933673">
        <w:rPr>
          <w:rFonts w:ascii="Times New Roman" w:hAnsi="Times New Roman" w:cs="Times New Roman"/>
          <w:spacing w:val="-4"/>
          <w:sz w:val="28"/>
          <w:szCs w:val="28"/>
          <w:lang w:val="uk-UA"/>
        </w:rPr>
        <w:t xml:space="preserve"> ‒ для формування лідерської компетентності майбутнього вихователя фокусує</w:t>
      </w:r>
      <w:r w:rsidR="001A0668" w:rsidRPr="00933673">
        <w:rPr>
          <w:rFonts w:ascii="Times New Roman" w:hAnsi="Times New Roman" w:cs="Times New Roman"/>
          <w:spacing w:val="-4"/>
          <w:sz w:val="28"/>
          <w:szCs w:val="28"/>
          <w:lang w:val="uk-UA"/>
        </w:rPr>
        <w:t>ться на паралельній дії одразу</w:t>
      </w:r>
      <w:r w:rsidRPr="00933673">
        <w:rPr>
          <w:rFonts w:ascii="Times New Roman" w:hAnsi="Times New Roman" w:cs="Times New Roman"/>
          <w:spacing w:val="-4"/>
          <w:sz w:val="28"/>
          <w:szCs w:val="28"/>
          <w:lang w:val="uk-UA"/>
        </w:rPr>
        <w:t xml:space="preserve"> всіх векто</w:t>
      </w:r>
      <w:r w:rsidR="001A0668" w:rsidRPr="00933673">
        <w:rPr>
          <w:rFonts w:ascii="Times New Roman" w:hAnsi="Times New Roman" w:cs="Times New Roman"/>
          <w:spacing w:val="-4"/>
          <w:sz w:val="28"/>
          <w:szCs w:val="28"/>
          <w:lang w:val="uk-UA"/>
        </w:rPr>
        <w:t>рів</w:t>
      </w:r>
      <w:r w:rsidRPr="00933673">
        <w:rPr>
          <w:rFonts w:ascii="Times New Roman" w:hAnsi="Times New Roman" w:cs="Times New Roman"/>
          <w:spacing w:val="-4"/>
          <w:sz w:val="28"/>
          <w:szCs w:val="28"/>
          <w:lang w:val="uk-UA"/>
        </w:rPr>
        <w:t xml:space="preserve"> впливу на</w:t>
      </w:r>
      <w:r w:rsidR="001A0668" w:rsidRPr="00933673">
        <w:rPr>
          <w:rFonts w:ascii="Times New Roman" w:hAnsi="Times New Roman" w:cs="Times New Roman"/>
          <w:spacing w:val="-4"/>
          <w:sz w:val="28"/>
          <w:szCs w:val="28"/>
          <w:lang w:val="uk-UA"/>
        </w:rPr>
        <w:t> </w:t>
      </w:r>
      <w:r w:rsidRPr="00933673">
        <w:rPr>
          <w:rFonts w:ascii="Times New Roman" w:hAnsi="Times New Roman" w:cs="Times New Roman"/>
          <w:spacing w:val="-4"/>
          <w:sz w:val="28"/>
          <w:szCs w:val="28"/>
          <w:lang w:val="uk-UA"/>
        </w:rPr>
        <w:t xml:space="preserve">майбутнього фахівця. Така інтеграція забезпечує розвиток особистості </w:t>
      </w:r>
      <w:r w:rsidR="00173006" w:rsidRPr="00933673">
        <w:rPr>
          <w:rFonts w:ascii="Times New Roman" w:hAnsi="Times New Roman" w:cs="Times New Roman"/>
          <w:spacing w:val="-4"/>
          <w:sz w:val="28"/>
          <w:szCs w:val="28"/>
          <w:lang w:val="uk-UA"/>
        </w:rPr>
        <w:t xml:space="preserve"> здобувача</w:t>
      </w:r>
      <w:r w:rsidRPr="00933673">
        <w:rPr>
          <w:rFonts w:ascii="Times New Roman" w:hAnsi="Times New Roman" w:cs="Times New Roman"/>
          <w:spacing w:val="-4"/>
          <w:sz w:val="28"/>
          <w:szCs w:val="28"/>
          <w:lang w:val="uk-UA"/>
        </w:rPr>
        <w:t xml:space="preserve"> </w:t>
      </w:r>
      <w:r w:rsidR="00C242DC" w:rsidRPr="00933673">
        <w:rPr>
          <w:rFonts w:ascii="Times New Roman" w:hAnsi="Times New Roman" w:cs="Times New Roman"/>
          <w:spacing w:val="-4"/>
          <w:sz w:val="28"/>
          <w:szCs w:val="28"/>
          <w:lang w:val="uk-UA"/>
        </w:rPr>
        <w:t xml:space="preserve">вищої освіти </w:t>
      </w:r>
      <w:r w:rsidRPr="00933673">
        <w:rPr>
          <w:rFonts w:ascii="Times New Roman" w:hAnsi="Times New Roman" w:cs="Times New Roman"/>
          <w:spacing w:val="-4"/>
          <w:sz w:val="28"/>
          <w:szCs w:val="28"/>
          <w:lang w:val="uk-UA"/>
        </w:rPr>
        <w:t xml:space="preserve">як </w:t>
      </w:r>
      <w:r w:rsidR="00173006" w:rsidRPr="00933673">
        <w:rPr>
          <w:rFonts w:ascii="Times New Roman" w:hAnsi="Times New Roman" w:cs="Times New Roman"/>
          <w:spacing w:val="-4"/>
          <w:sz w:val="28"/>
          <w:szCs w:val="28"/>
          <w:lang w:val="uk-UA"/>
        </w:rPr>
        <w:t xml:space="preserve">майбутнього </w:t>
      </w:r>
      <w:r w:rsidRPr="00933673">
        <w:rPr>
          <w:rFonts w:ascii="Times New Roman" w:hAnsi="Times New Roman" w:cs="Times New Roman"/>
          <w:spacing w:val="-4"/>
          <w:sz w:val="28"/>
          <w:szCs w:val="28"/>
          <w:lang w:val="uk-UA"/>
        </w:rPr>
        <w:t>професіонала, здатного не лише ефективно організ</w:t>
      </w:r>
      <w:r w:rsidR="001A0668" w:rsidRPr="00933673">
        <w:rPr>
          <w:rFonts w:ascii="Times New Roman" w:hAnsi="Times New Roman" w:cs="Times New Roman"/>
          <w:spacing w:val="-4"/>
          <w:sz w:val="28"/>
          <w:szCs w:val="28"/>
          <w:lang w:val="uk-UA"/>
        </w:rPr>
        <w:t xml:space="preserve">овувати виховний процес, а й </w:t>
      </w:r>
      <w:r w:rsidR="004403D4" w:rsidRPr="00933673">
        <w:rPr>
          <w:rFonts w:ascii="Times New Roman" w:hAnsi="Times New Roman" w:cs="Times New Roman"/>
          <w:spacing w:val="-4"/>
          <w:sz w:val="28"/>
          <w:szCs w:val="28"/>
          <w:lang w:val="uk-UA"/>
        </w:rPr>
        <w:t>про</w:t>
      </w:r>
      <w:r w:rsidRPr="00933673">
        <w:rPr>
          <w:rFonts w:ascii="Times New Roman" w:hAnsi="Times New Roman" w:cs="Times New Roman"/>
          <w:spacing w:val="-4"/>
          <w:sz w:val="28"/>
          <w:szCs w:val="28"/>
          <w:lang w:val="uk-UA"/>
        </w:rPr>
        <w:t>являти активну громадя</w:t>
      </w:r>
      <w:r w:rsidR="001A0668" w:rsidRPr="00933673">
        <w:rPr>
          <w:rFonts w:ascii="Times New Roman" w:hAnsi="Times New Roman" w:cs="Times New Roman"/>
          <w:spacing w:val="-4"/>
          <w:sz w:val="28"/>
          <w:szCs w:val="28"/>
          <w:lang w:val="uk-UA"/>
        </w:rPr>
        <w:t>нську позицію, ініціативність і здатність до </w:t>
      </w:r>
      <w:r w:rsidRPr="00933673">
        <w:rPr>
          <w:rFonts w:ascii="Times New Roman" w:hAnsi="Times New Roman" w:cs="Times New Roman"/>
          <w:spacing w:val="-4"/>
          <w:sz w:val="28"/>
          <w:szCs w:val="28"/>
          <w:lang w:val="uk-UA"/>
        </w:rPr>
        <w:t xml:space="preserve">інновацій. Так, навчальний напрям </w:t>
      </w:r>
      <w:r w:rsidR="001A0668" w:rsidRPr="00933673">
        <w:rPr>
          <w:rFonts w:ascii="Times New Roman" w:hAnsi="Times New Roman" w:cs="Times New Roman"/>
          <w:spacing w:val="-4"/>
          <w:sz w:val="28"/>
          <w:szCs w:val="28"/>
          <w:lang w:val="uk-UA"/>
        </w:rPr>
        <w:t>забезпечить засвоєння базових і</w:t>
      </w:r>
      <w:r w:rsidRPr="00933673">
        <w:rPr>
          <w:rFonts w:ascii="Times New Roman" w:hAnsi="Times New Roman" w:cs="Times New Roman"/>
          <w:spacing w:val="-4"/>
          <w:sz w:val="28"/>
          <w:szCs w:val="28"/>
          <w:lang w:val="uk-UA"/>
        </w:rPr>
        <w:t xml:space="preserve"> професійних знань з</w:t>
      </w:r>
      <w:r w:rsidR="001A0668" w:rsidRPr="00933673">
        <w:rPr>
          <w:rFonts w:ascii="Times New Roman" w:hAnsi="Times New Roman" w:cs="Times New Roman"/>
          <w:spacing w:val="-4"/>
          <w:sz w:val="28"/>
          <w:szCs w:val="28"/>
          <w:lang w:val="uk-UA"/>
        </w:rPr>
        <w:t xml:space="preserve"> психолого-педагогічних основ і</w:t>
      </w:r>
      <w:r w:rsidRPr="00933673">
        <w:rPr>
          <w:rFonts w:ascii="Times New Roman" w:hAnsi="Times New Roman" w:cs="Times New Roman"/>
          <w:spacing w:val="-4"/>
          <w:sz w:val="28"/>
          <w:szCs w:val="28"/>
          <w:lang w:val="uk-UA"/>
        </w:rPr>
        <w:t xml:space="preserve"> методик дошкільної освіти, умінь щодо практичної діяльності, де лідерська складова посилиться шляхом використання інноваційних педагогічних технологій. Науково-дослідний напрям буде спрямований на формування дослідницьких навичок, уміння продукувати інновації в дошкільній освіті. Соціально-гуманітарний напрям забезпечить безпосередню взаємо</w:t>
      </w:r>
      <w:r w:rsidR="001A0668" w:rsidRPr="00933673">
        <w:rPr>
          <w:rFonts w:ascii="Times New Roman" w:hAnsi="Times New Roman" w:cs="Times New Roman"/>
          <w:spacing w:val="-4"/>
          <w:sz w:val="28"/>
          <w:szCs w:val="28"/>
          <w:lang w:val="uk-UA"/>
        </w:rPr>
        <w:t>дію з дітьми дошкільного віку й</w:t>
      </w:r>
      <w:r w:rsidRPr="00933673">
        <w:rPr>
          <w:rFonts w:ascii="Times New Roman" w:hAnsi="Times New Roman" w:cs="Times New Roman"/>
          <w:spacing w:val="-4"/>
          <w:sz w:val="28"/>
          <w:szCs w:val="28"/>
          <w:lang w:val="uk-UA"/>
        </w:rPr>
        <w:t xml:space="preserve"> вихователями-практиками через участь у різних активностях та ініціативах. </w:t>
      </w:r>
    </w:p>
    <w:p w14:paraId="1F6E6DF5" w14:textId="77777777" w:rsidR="00A41258" w:rsidRPr="00933673" w:rsidRDefault="001A0668" w:rsidP="00A41258">
      <w:pPr>
        <w:spacing w:after="0" w:line="360" w:lineRule="auto"/>
        <w:ind w:firstLine="851"/>
        <w:jc w:val="both"/>
        <w:rPr>
          <w:rFonts w:ascii="Times New Roman" w:hAnsi="Times New Roman" w:cs="Times New Roman"/>
          <w:spacing w:val="-6"/>
          <w:sz w:val="28"/>
          <w:szCs w:val="28"/>
          <w:lang w:val="uk-UA"/>
        </w:rPr>
      </w:pPr>
      <w:r w:rsidRPr="00933673">
        <w:rPr>
          <w:rFonts w:ascii="Times New Roman" w:hAnsi="Times New Roman" w:cs="Times New Roman"/>
          <w:spacing w:val="-6"/>
          <w:sz w:val="28"/>
          <w:szCs w:val="28"/>
          <w:lang w:val="uk-UA"/>
        </w:rPr>
        <w:t>Тож такий інтегрований в</w:t>
      </w:r>
      <w:r w:rsidR="00A41258" w:rsidRPr="00933673">
        <w:rPr>
          <w:rFonts w:ascii="Times New Roman" w:hAnsi="Times New Roman" w:cs="Times New Roman"/>
          <w:spacing w:val="-6"/>
          <w:sz w:val="28"/>
          <w:szCs w:val="28"/>
          <w:lang w:val="uk-UA"/>
        </w:rPr>
        <w:t xml:space="preserve">плив дозволить максимально сформувати лідерську компетентність майбутнього вихователя в спеціально організованому середовищі. </w:t>
      </w:r>
    </w:p>
    <w:p w14:paraId="6A7CFFE1" w14:textId="77777777" w:rsidR="00A41258" w:rsidRPr="00933673" w:rsidRDefault="00A41258" w:rsidP="00A41258">
      <w:pPr>
        <w:spacing w:after="0" w:line="360" w:lineRule="auto"/>
        <w:ind w:firstLine="851"/>
        <w:jc w:val="both"/>
        <w:rPr>
          <w:rFonts w:ascii="Times New Roman" w:hAnsi="Times New Roman" w:cs="Times New Roman"/>
          <w:spacing w:val="-2"/>
          <w:sz w:val="28"/>
          <w:szCs w:val="28"/>
          <w:lang w:val="uk-UA"/>
        </w:rPr>
      </w:pPr>
      <w:r w:rsidRPr="00933673">
        <w:rPr>
          <w:rFonts w:ascii="Times New Roman" w:hAnsi="Times New Roman" w:cs="Times New Roman"/>
          <w:spacing w:val="-2"/>
          <w:sz w:val="28"/>
          <w:szCs w:val="28"/>
          <w:lang w:val="uk-UA"/>
        </w:rPr>
        <w:t xml:space="preserve">Наступний принцип ‒ </w:t>
      </w:r>
      <w:r w:rsidRPr="00933673">
        <w:rPr>
          <w:rFonts w:ascii="Times New Roman" w:hAnsi="Times New Roman" w:cs="Times New Roman"/>
          <w:i/>
          <w:spacing w:val="-2"/>
          <w:sz w:val="28"/>
          <w:szCs w:val="28"/>
          <w:lang w:val="uk-UA"/>
        </w:rPr>
        <w:t>принцип контекстності</w:t>
      </w:r>
      <w:r w:rsidRPr="00933673">
        <w:rPr>
          <w:rFonts w:ascii="Times New Roman" w:hAnsi="Times New Roman" w:cs="Times New Roman"/>
          <w:spacing w:val="-2"/>
          <w:sz w:val="28"/>
          <w:szCs w:val="28"/>
          <w:lang w:val="uk-UA"/>
        </w:rPr>
        <w:t xml:space="preserve"> ‒ виокремлено нами для наближення умов фахової підготовки до майб</w:t>
      </w:r>
      <w:r w:rsidR="001A0668" w:rsidRPr="00933673">
        <w:rPr>
          <w:rFonts w:ascii="Times New Roman" w:hAnsi="Times New Roman" w:cs="Times New Roman"/>
          <w:spacing w:val="-2"/>
          <w:sz w:val="28"/>
          <w:szCs w:val="28"/>
          <w:lang w:val="uk-UA"/>
        </w:rPr>
        <w:t>утньої професійної діяльності й</w:t>
      </w:r>
      <w:r w:rsidRPr="00933673">
        <w:rPr>
          <w:rFonts w:ascii="Times New Roman" w:hAnsi="Times New Roman" w:cs="Times New Roman"/>
          <w:spacing w:val="-2"/>
          <w:sz w:val="28"/>
          <w:szCs w:val="28"/>
          <w:lang w:val="uk-UA"/>
        </w:rPr>
        <w:t xml:space="preserve"> вироблення особистісних смислів у здобувача. Означений принцип передбачає орг</w:t>
      </w:r>
      <w:r w:rsidR="001A0668" w:rsidRPr="00933673">
        <w:rPr>
          <w:rFonts w:ascii="Times New Roman" w:hAnsi="Times New Roman" w:cs="Times New Roman"/>
          <w:spacing w:val="-2"/>
          <w:sz w:val="28"/>
          <w:szCs w:val="28"/>
          <w:lang w:val="uk-UA"/>
        </w:rPr>
        <w:t>анізацію освітнього середовища в</w:t>
      </w:r>
      <w:r w:rsidRPr="00933673">
        <w:rPr>
          <w:rFonts w:ascii="Times New Roman" w:hAnsi="Times New Roman" w:cs="Times New Roman"/>
          <w:spacing w:val="-2"/>
          <w:sz w:val="28"/>
          <w:szCs w:val="28"/>
          <w:lang w:val="uk-UA"/>
        </w:rPr>
        <w:t xml:space="preserve"> такий спосіб, коли умови фахової підготовки створюють можливість в</w:t>
      </w:r>
      <w:r w:rsidR="001A0668" w:rsidRPr="00933673">
        <w:rPr>
          <w:rFonts w:ascii="Times New Roman" w:hAnsi="Times New Roman" w:cs="Times New Roman"/>
          <w:spacing w:val="-2"/>
          <w:sz w:val="28"/>
          <w:szCs w:val="28"/>
          <w:lang w:val="uk-UA"/>
        </w:rPr>
        <w:t>ключати майбутнього фахівця до квазіпрофесійної діяльності</w:t>
      </w:r>
      <w:r w:rsidRPr="00933673">
        <w:rPr>
          <w:rFonts w:ascii="Times New Roman" w:hAnsi="Times New Roman" w:cs="Times New Roman"/>
          <w:spacing w:val="-2"/>
          <w:sz w:val="28"/>
          <w:szCs w:val="28"/>
          <w:lang w:val="uk-UA"/>
        </w:rPr>
        <w:t>, що співзвучно се</w:t>
      </w:r>
      <w:r w:rsidR="001A0668" w:rsidRPr="00933673">
        <w:rPr>
          <w:rFonts w:ascii="Times New Roman" w:hAnsi="Times New Roman" w:cs="Times New Roman"/>
          <w:spacing w:val="-2"/>
          <w:sz w:val="28"/>
          <w:szCs w:val="28"/>
          <w:lang w:val="uk-UA"/>
        </w:rPr>
        <w:t>редовищному підходу, про що  йшлося</w:t>
      </w:r>
      <w:r w:rsidRPr="00933673">
        <w:rPr>
          <w:rFonts w:ascii="Times New Roman" w:hAnsi="Times New Roman" w:cs="Times New Roman"/>
          <w:spacing w:val="-2"/>
          <w:sz w:val="28"/>
          <w:szCs w:val="28"/>
          <w:lang w:val="uk-UA"/>
        </w:rPr>
        <w:t xml:space="preserve"> вище. </w:t>
      </w:r>
    </w:p>
    <w:p w14:paraId="58715D90"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Застосування принципу контекс</w:t>
      </w:r>
      <w:r w:rsidR="001A0668" w:rsidRPr="00C55B11">
        <w:rPr>
          <w:rFonts w:ascii="Times New Roman" w:hAnsi="Times New Roman" w:cs="Times New Roman"/>
          <w:sz w:val="28"/>
          <w:szCs w:val="28"/>
          <w:lang w:val="uk-UA"/>
        </w:rPr>
        <w:t>тності уможливить не лише формування необхідних</w:t>
      </w:r>
      <w:r w:rsidRPr="00C55B11">
        <w:rPr>
          <w:rFonts w:ascii="Times New Roman" w:hAnsi="Times New Roman" w:cs="Times New Roman"/>
          <w:sz w:val="28"/>
          <w:szCs w:val="28"/>
          <w:lang w:val="uk-UA"/>
        </w:rPr>
        <w:t xml:space="preserve"> ЗУН, але й сприяти</w:t>
      </w:r>
      <w:r w:rsidR="001A0668" w:rsidRPr="00C55B11">
        <w:rPr>
          <w:rFonts w:ascii="Times New Roman" w:hAnsi="Times New Roman" w:cs="Times New Roman"/>
          <w:sz w:val="28"/>
          <w:szCs w:val="28"/>
          <w:lang w:val="uk-UA"/>
        </w:rPr>
        <w:t>ме</w:t>
      </w:r>
      <w:r w:rsidRPr="00C55B11">
        <w:rPr>
          <w:rFonts w:ascii="Times New Roman" w:hAnsi="Times New Roman" w:cs="Times New Roman"/>
          <w:sz w:val="28"/>
          <w:szCs w:val="28"/>
          <w:lang w:val="uk-UA"/>
        </w:rPr>
        <w:t xml:space="preserve"> виробленню особистісних смислів майбутніх вихователів, що забезпечать мотивацію до становлення лідерської позиції. Зауважимо, що контекстність у фаховій підготовці здобувачів педагогічного профілю реалізується шляхом моделювання професійних ситуацій, використан</w:t>
      </w:r>
      <w:r w:rsidR="001A0668" w:rsidRPr="00C55B11">
        <w:rPr>
          <w:rFonts w:ascii="Times New Roman" w:hAnsi="Times New Roman" w:cs="Times New Roman"/>
          <w:sz w:val="28"/>
          <w:szCs w:val="28"/>
          <w:lang w:val="uk-UA"/>
        </w:rPr>
        <w:t>ня інтегрованих форм навчання й</w:t>
      </w:r>
      <w:r w:rsidRPr="00C55B11">
        <w:rPr>
          <w:rFonts w:ascii="Times New Roman" w:hAnsi="Times New Roman" w:cs="Times New Roman"/>
          <w:sz w:val="28"/>
          <w:szCs w:val="28"/>
          <w:lang w:val="uk-UA"/>
        </w:rPr>
        <w:t xml:space="preserve"> практико орієнтованих завдань з використанням інноваційних педагогічних технологій (Желанова, 2013). Такий підхід дозволить майбутнім вихо</w:t>
      </w:r>
      <w:r w:rsidR="00F3386B" w:rsidRPr="00C55B11">
        <w:rPr>
          <w:rFonts w:ascii="Times New Roman" w:hAnsi="Times New Roman" w:cs="Times New Roman"/>
          <w:sz w:val="28"/>
          <w:szCs w:val="28"/>
          <w:lang w:val="uk-UA"/>
        </w:rPr>
        <w:t>вателям усвідомити власну роль у</w:t>
      </w:r>
      <w:r w:rsidRPr="00C55B11">
        <w:rPr>
          <w:rFonts w:ascii="Times New Roman" w:hAnsi="Times New Roman" w:cs="Times New Roman"/>
          <w:sz w:val="28"/>
          <w:szCs w:val="28"/>
          <w:lang w:val="uk-UA"/>
        </w:rPr>
        <w:t xml:space="preserve"> колективі, розвивати самостійність та о</w:t>
      </w:r>
      <w:r w:rsidR="00F3386B" w:rsidRPr="00C55B11">
        <w:rPr>
          <w:rFonts w:ascii="Times New Roman" w:hAnsi="Times New Roman" w:cs="Times New Roman"/>
          <w:sz w:val="28"/>
          <w:szCs w:val="28"/>
          <w:lang w:val="uk-UA"/>
        </w:rPr>
        <w:t>рганізаторські здібності, ухвалюва</w:t>
      </w:r>
      <w:r w:rsidRPr="00C55B11">
        <w:rPr>
          <w:rFonts w:ascii="Times New Roman" w:hAnsi="Times New Roman" w:cs="Times New Roman"/>
          <w:sz w:val="28"/>
          <w:szCs w:val="28"/>
          <w:lang w:val="uk-UA"/>
        </w:rPr>
        <w:t xml:space="preserve">ти управлінські рішення. </w:t>
      </w:r>
    </w:p>
    <w:p w14:paraId="101F3CB3" w14:textId="77777777" w:rsidR="00A41258" w:rsidRPr="00933673" w:rsidRDefault="00F3386B" w:rsidP="00A41258">
      <w:pPr>
        <w:spacing w:after="0" w:line="360" w:lineRule="auto"/>
        <w:ind w:firstLine="851"/>
        <w:jc w:val="both"/>
        <w:rPr>
          <w:rFonts w:ascii="Times New Roman" w:hAnsi="Times New Roman" w:cs="Times New Roman"/>
          <w:spacing w:val="-4"/>
          <w:sz w:val="28"/>
          <w:szCs w:val="28"/>
          <w:lang w:val="uk-UA"/>
        </w:rPr>
      </w:pPr>
      <w:r w:rsidRPr="00933673">
        <w:rPr>
          <w:rFonts w:ascii="Times New Roman" w:hAnsi="Times New Roman" w:cs="Times New Roman"/>
          <w:spacing w:val="-4"/>
          <w:sz w:val="28"/>
          <w:szCs w:val="28"/>
          <w:lang w:val="uk-UA"/>
        </w:rPr>
        <w:t>Тож</w:t>
      </w:r>
      <w:r w:rsidR="00A41258" w:rsidRPr="00933673">
        <w:rPr>
          <w:rFonts w:ascii="Times New Roman" w:hAnsi="Times New Roman" w:cs="Times New Roman"/>
          <w:spacing w:val="-4"/>
          <w:sz w:val="28"/>
          <w:szCs w:val="28"/>
          <w:lang w:val="uk-UA"/>
        </w:rPr>
        <w:t xml:space="preserve"> принцип контекстності навчання є важливою методо</w:t>
      </w:r>
      <w:r w:rsidR="00E65D4E" w:rsidRPr="00933673">
        <w:rPr>
          <w:rFonts w:ascii="Times New Roman" w:hAnsi="Times New Roman" w:cs="Times New Roman"/>
          <w:spacing w:val="-4"/>
          <w:sz w:val="28"/>
          <w:szCs w:val="28"/>
          <w:lang w:val="uk-UA"/>
        </w:rPr>
        <w:t>логічною засадою, що забезпечує</w:t>
      </w:r>
      <w:r w:rsidR="00A41258" w:rsidRPr="00933673">
        <w:rPr>
          <w:rFonts w:ascii="Times New Roman" w:hAnsi="Times New Roman" w:cs="Times New Roman"/>
          <w:spacing w:val="-4"/>
          <w:sz w:val="28"/>
          <w:szCs w:val="28"/>
          <w:lang w:val="uk-UA"/>
        </w:rPr>
        <w:t xml:space="preserve"> </w:t>
      </w:r>
      <w:r w:rsidR="00E65D4E" w:rsidRPr="00933673">
        <w:rPr>
          <w:rFonts w:ascii="Times New Roman" w:hAnsi="Times New Roman" w:cs="Times New Roman"/>
          <w:spacing w:val="-4"/>
          <w:sz w:val="28"/>
          <w:szCs w:val="28"/>
          <w:lang w:val="uk-UA"/>
        </w:rPr>
        <w:t>цілісне поєднання теоретичної й</w:t>
      </w:r>
      <w:r w:rsidR="00A41258" w:rsidRPr="00933673">
        <w:rPr>
          <w:rFonts w:ascii="Times New Roman" w:hAnsi="Times New Roman" w:cs="Times New Roman"/>
          <w:spacing w:val="-4"/>
          <w:sz w:val="28"/>
          <w:szCs w:val="28"/>
          <w:lang w:val="uk-UA"/>
        </w:rPr>
        <w:t xml:space="preserve"> практичної підготовки, створюючи умови для формування лідерської компетентності майбутнього вихователя. </w:t>
      </w:r>
    </w:p>
    <w:p w14:paraId="19685B46"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xml:space="preserve">Не менш важливим принципом у формуванні лідерської компетентності майбутніх вихователів ЗДО визначаємо </w:t>
      </w:r>
      <w:r w:rsidRPr="00C55B11">
        <w:rPr>
          <w:rFonts w:ascii="Times New Roman" w:hAnsi="Times New Roman" w:cs="Times New Roman"/>
          <w:i/>
          <w:sz w:val="28"/>
          <w:szCs w:val="28"/>
          <w:lang w:val="uk-UA"/>
        </w:rPr>
        <w:t>пр</w:t>
      </w:r>
      <w:r w:rsidR="00E65D4E" w:rsidRPr="00C55B11">
        <w:rPr>
          <w:rFonts w:ascii="Times New Roman" w:hAnsi="Times New Roman" w:cs="Times New Roman"/>
          <w:i/>
          <w:sz w:val="28"/>
          <w:szCs w:val="28"/>
          <w:lang w:val="uk-UA"/>
        </w:rPr>
        <w:t xml:space="preserve">инцип гнучкості у виборі форм і методів роботи </w:t>
      </w:r>
      <w:r w:rsidRPr="00C55B11">
        <w:rPr>
          <w:rFonts w:ascii="Times New Roman" w:hAnsi="Times New Roman" w:cs="Times New Roman"/>
          <w:i/>
          <w:sz w:val="28"/>
          <w:szCs w:val="28"/>
          <w:lang w:val="uk-UA"/>
        </w:rPr>
        <w:t xml:space="preserve">з майбутніми вихователями. </w:t>
      </w:r>
      <w:r w:rsidRPr="00C55B11">
        <w:rPr>
          <w:rFonts w:ascii="Times New Roman" w:hAnsi="Times New Roman" w:cs="Times New Roman"/>
          <w:sz w:val="28"/>
          <w:szCs w:val="28"/>
          <w:lang w:val="uk-UA"/>
        </w:rPr>
        <w:t>Означени</w:t>
      </w:r>
      <w:r w:rsidR="00E65D4E" w:rsidRPr="00C55B11">
        <w:rPr>
          <w:rFonts w:ascii="Times New Roman" w:hAnsi="Times New Roman" w:cs="Times New Roman"/>
          <w:sz w:val="28"/>
          <w:szCs w:val="28"/>
          <w:lang w:val="uk-UA"/>
        </w:rPr>
        <w:t>й принцип ґрунтується на </w:t>
      </w:r>
      <w:r w:rsidRPr="00C55B11">
        <w:rPr>
          <w:rFonts w:ascii="Times New Roman" w:hAnsi="Times New Roman" w:cs="Times New Roman"/>
          <w:sz w:val="28"/>
          <w:szCs w:val="28"/>
          <w:lang w:val="uk-UA"/>
        </w:rPr>
        <w:t>визнанні необхід</w:t>
      </w:r>
      <w:r w:rsidR="00E65D4E" w:rsidRPr="00C55B11">
        <w:rPr>
          <w:rFonts w:ascii="Times New Roman" w:hAnsi="Times New Roman" w:cs="Times New Roman"/>
          <w:sz w:val="28"/>
          <w:szCs w:val="28"/>
          <w:lang w:val="uk-UA"/>
        </w:rPr>
        <w:t>ності адаптації форм, методів і засобів фахової підготовки до </w:t>
      </w:r>
      <w:r w:rsidRPr="00C55B11">
        <w:rPr>
          <w:rFonts w:ascii="Times New Roman" w:hAnsi="Times New Roman" w:cs="Times New Roman"/>
          <w:sz w:val="28"/>
          <w:szCs w:val="28"/>
          <w:lang w:val="uk-UA"/>
        </w:rPr>
        <w:t>динамічних умов освітнього се</w:t>
      </w:r>
      <w:r w:rsidR="00E65D4E" w:rsidRPr="00C55B11">
        <w:rPr>
          <w:rFonts w:ascii="Times New Roman" w:hAnsi="Times New Roman" w:cs="Times New Roman"/>
          <w:sz w:val="28"/>
          <w:szCs w:val="28"/>
          <w:lang w:val="uk-UA"/>
        </w:rPr>
        <w:t>редовища та зовнішніх факторів впливу, зокрема перманентні зміни в</w:t>
      </w:r>
      <w:r w:rsidRPr="00C55B11">
        <w:rPr>
          <w:rFonts w:ascii="Times New Roman" w:hAnsi="Times New Roman" w:cs="Times New Roman"/>
          <w:sz w:val="28"/>
          <w:szCs w:val="28"/>
          <w:lang w:val="uk-UA"/>
        </w:rPr>
        <w:t xml:space="preserve"> державній освітній політиці, переосмислення суспільних запитів щодо ролі вихователя та його </w:t>
      </w:r>
      <w:r w:rsidR="00E65D4E" w:rsidRPr="00C55B11">
        <w:rPr>
          <w:rFonts w:ascii="Times New Roman" w:hAnsi="Times New Roman" w:cs="Times New Roman"/>
          <w:sz w:val="28"/>
          <w:szCs w:val="28"/>
          <w:lang w:val="uk-UA"/>
        </w:rPr>
        <w:t>місії, стрімка діджиталізація й</w:t>
      </w:r>
      <w:r w:rsidRPr="00C55B11">
        <w:rPr>
          <w:rFonts w:ascii="Times New Roman" w:hAnsi="Times New Roman" w:cs="Times New Roman"/>
          <w:sz w:val="28"/>
          <w:szCs w:val="28"/>
          <w:lang w:val="uk-UA"/>
        </w:rPr>
        <w:t xml:space="preserve"> інформатизація освіти, а також розвиток штучного інтелекту,</w:t>
      </w:r>
      <w:r w:rsidR="00E65D4E" w:rsidRPr="00C55B11">
        <w:rPr>
          <w:rFonts w:ascii="Times New Roman" w:hAnsi="Times New Roman" w:cs="Times New Roman"/>
          <w:sz w:val="28"/>
          <w:szCs w:val="28"/>
          <w:lang w:val="uk-UA"/>
        </w:rPr>
        <w:t xml:space="preserve"> соціально-економічні виклики й кризові ситуації, зокрема</w:t>
      </w:r>
      <w:r w:rsidR="00F3386B" w:rsidRPr="00C55B11">
        <w:rPr>
          <w:rFonts w:ascii="Times New Roman" w:hAnsi="Times New Roman" w:cs="Times New Roman"/>
          <w:sz w:val="28"/>
          <w:szCs w:val="28"/>
          <w:lang w:val="uk-UA"/>
        </w:rPr>
        <w:t xml:space="preserve"> воєнний стан у країні. Тож</w:t>
      </w:r>
      <w:r w:rsidRPr="00C55B11">
        <w:rPr>
          <w:rFonts w:ascii="Times New Roman" w:hAnsi="Times New Roman" w:cs="Times New Roman"/>
          <w:sz w:val="28"/>
          <w:szCs w:val="28"/>
          <w:lang w:val="uk-UA"/>
        </w:rPr>
        <w:t xml:space="preserve"> реалізація принципу гнучкості передб</w:t>
      </w:r>
      <w:r w:rsidR="00E65D4E" w:rsidRPr="00C55B11">
        <w:rPr>
          <w:rFonts w:ascii="Times New Roman" w:hAnsi="Times New Roman" w:cs="Times New Roman"/>
          <w:sz w:val="28"/>
          <w:szCs w:val="28"/>
          <w:lang w:val="uk-UA"/>
        </w:rPr>
        <w:t>ачає своєчасну модифікацію й</w:t>
      </w:r>
      <w:r w:rsidRPr="00C55B11">
        <w:rPr>
          <w:rFonts w:ascii="Times New Roman" w:hAnsi="Times New Roman" w:cs="Times New Roman"/>
          <w:sz w:val="28"/>
          <w:szCs w:val="28"/>
          <w:lang w:val="uk-UA"/>
        </w:rPr>
        <w:t xml:space="preserve"> адаптацію зм</w:t>
      </w:r>
      <w:r w:rsidR="00E65D4E" w:rsidRPr="00C55B11">
        <w:rPr>
          <w:rFonts w:ascii="Times New Roman" w:hAnsi="Times New Roman" w:cs="Times New Roman"/>
          <w:sz w:val="28"/>
          <w:szCs w:val="28"/>
          <w:lang w:val="uk-UA"/>
        </w:rPr>
        <w:t>істу освіти, технологій, форм і</w:t>
      </w:r>
      <w:r w:rsidRPr="00C55B11">
        <w:rPr>
          <w:rFonts w:ascii="Times New Roman" w:hAnsi="Times New Roman" w:cs="Times New Roman"/>
          <w:sz w:val="28"/>
          <w:szCs w:val="28"/>
          <w:lang w:val="uk-UA"/>
        </w:rPr>
        <w:t xml:space="preserve"> методів формування лідерської компетентності майбутніх вихователів, а та</w:t>
      </w:r>
      <w:r w:rsidR="00E65D4E" w:rsidRPr="00C55B11">
        <w:rPr>
          <w:rFonts w:ascii="Times New Roman" w:hAnsi="Times New Roman" w:cs="Times New Roman"/>
          <w:sz w:val="28"/>
          <w:szCs w:val="28"/>
          <w:lang w:val="uk-UA"/>
        </w:rPr>
        <w:t>кож корегування інтенсивності й</w:t>
      </w:r>
      <w:r w:rsidRPr="00C55B11">
        <w:rPr>
          <w:rFonts w:ascii="Times New Roman" w:hAnsi="Times New Roman" w:cs="Times New Roman"/>
          <w:sz w:val="28"/>
          <w:szCs w:val="28"/>
          <w:lang w:val="uk-UA"/>
        </w:rPr>
        <w:t xml:space="preserve"> темпу роботи.</w:t>
      </w:r>
    </w:p>
    <w:p w14:paraId="53824167"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xml:space="preserve">Формування лідерської компетентності залежить від активності самого здобувача, тож </w:t>
      </w:r>
      <w:r w:rsidR="00E65D4E" w:rsidRPr="00C55B11">
        <w:rPr>
          <w:rFonts w:ascii="Times New Roman" w:hAnsi="Times New Roman" w:cs="Times New Roman"/>
          <w:i/>
          <w:sz w:val="28"/>
          <w:szCs w:val="28"/>
          <w:lang w:val="uk-UA"/>
        </w:rPr>
        <w:t>принцип активності й</w:t>
      </w:r>
      <w:r w:rsidRPr="00C55B11">
        <w:rPr>
          <w:rFonts w:ascii="Times New Roman" w:hAnsi="Times New Roman" w:cs="Times New Roman"/>
          <w:i/>
          <w:sz w:val="28"/>
          <w:szCs w:val="28"/>
          <w:lang w:val="uk-UA"/>
        </w:rPr>
        <w:t xml:space="preserve"> ініціат</w:t>
      </w:r>
      <w:r w:rsidR="00E65D4E" w:rsidRPr="00C55B11">
        <w:rPr>
          <w:rFonts w:ascii="Times New Roman" w:hAnsi="Times New Roman" w:cs="Times New Roman"/>
          <w:i/>
          <w:sz w:val="28"/>
          <w:szCs w:val="28"/>
          <w:lang w:val="uk-UA"/>
        </w:rPr>
        <w:t xml:space="preserve">ивності майбутнього вихователя в соціально </w:t>
      </w:r>
      <w:r w:rsidRPr="00C55B11">
        <w:rPr>
          <w:rFonts w:ascii="Times New Roman" w:hAnsi="Times New Roman" w:cs="Times New Roman"/>
          <w:i/>
          <w:sz w:val="28"/>
          <w:szCs w:val="28"/>
          <w:lang w:val="uk-UA"/>
        </w:rPr>
        <w:t>значущій діяльності</w:t>
      </w:r>
      <w:r w:rsidRPr="00C55B11">
        <w:rPr>
          <w:rFonts w:ascii="Times New Roman" w:hAnsi="Times New Roman" w:cs="Times New Roman"/>
          <w:sz w:val="28"/>
          <w:szCs w:val="28"/>
          <w:lang w:val="uk-UA"/>
        </w:rPr>
        <w:t xml:space="preserve"> є цілком логічним у методологічній площині дослідження. Такий принцип передбачає сп</w:t>
      </w:r>
      <w:r w:rsidR="00E65D4E" w:rsidRPr="00C55B11">
        <w:rPr>
          <w:rFonts w:ascii="Times New Roman" w:hAnsi="Times New Roman" w:cs="Times New Roman"/>
          <w:sz w:val="28"/>
          <w:szCs w:val="28"/>
          <w:lang w:val="uk-UA"/>
        </w:rPr>
        <w:t>рямування освітнього процесу на </w:t>
      </w:r>
      <w:r w:rsidRPr="00C55B11">
        <w:rPr>
          <w:rFonts w:ascii="Times New Roman" w:hAnsi="Times New Roman" w:cs="Times New Roman"/>
          <w:sz w:val="28"/>
          <w:szCs w:val="28"/>
          <w:lang w:val="uk-UA"/>
        </w:rPr>
        <w:t>розвиток у майбутнього фахівця здатності до ініціативи й реалізації соціально важливих ідей, проєктів у роботі з дітьми дошкільного віку. Р</w:t>
      </w:r>
      <w:r w:rsidR="00E65D4E" w:rsidRPr="00C55B11">
        <w:rPr>
          <w:rFonts w:ascii="Times New Roman" w:hAnsi="Times New Roman" w:cs="Times New Roman"/>
          <w:sz w:val="28"/>
          <w:szCs w:val="28"/>
          <w:lang w:val="uk-UA"/>
        </w:rPr>
        <w:t>еалізація принципу активності й</w:t>
      </w:r>
      <w:r w:rsidRPr="00C55B11">
        <w:rPr>
          <w:rFonts w:ascii="Times New Roman" w:hAnsi="Times New Roman" w:cs="Times New Roman"/>
          <w:sz w:val="28"/>
          <w:szCs w:val="28"/>
          <w:lang w:val="uk-UA"/>
        </w:rPr>
        <w:t xml:space="preserve"> ініціативності стає можливою через волонтерські ініціативи та благодійні проєкти, створення авторського педагогічного продукту для дошкільників. Такі форми діяльності сприяють становленню організаторських, творчих, управлінських складових у структурі лідерської компетентності здобувача ‒ майбутнього вихователя-лідера. </w:t>
      </w:r>
    </w:p>
    <w:p w14:paraId="4713F65E" w14:textId="77777777" w:rsidR="00A41258" w:rsidRPr="00EE13A3" w:rsidRDefault="00A41258" w:rsidP="00A41258">
      <w:pPr>
        <w:spacing w:after="0" w:line="360" w:lineRule="auto"/>
        <w:ind w:firstLine="851"/>
        <w:jc w:val="both"/>
        <w:rPr>
          <w:rFonts w:ascii="Times New Roman" w:hAnsi="Times New Roman" w:cs="Times New Roman"/>
          <w:spacing w:val="-4"/>
          <w:sz w:val="28"/>
          <w:szCs w:val="28"/>
          <w:lang w:val="uk-UA"/>
        </w:rPr>
      </w:pPr>
      <w:r w:rsidRPr="00EE13A3">
        <w:rPr>
          <w:rFonts w:ascii="Times New Roman" w:hAnsi="Times New Roman" w:cs="Times New Roman"/>
          <w:spacing w:val="-4"/>
          <w:sz w:val="28"/>
          <w:szCs w:val="28"/>
          <w:lang w:val="uk-UA"/>
        </w:rPr>
        <w:t xml:space="preserve">І, нарешті, </w:t>
      </w:r>
      <w:r w:rsidRPr="00EE13A3">
        <w:rPr>
          <w:rFonts w:ascii="Times New Roman" w:hAnsi="Times New Roman" w:cs="Times New Roman"/>
          <w:i/>
          <w:spacing w:val="-4"/>
          <w:sz w:val="28"/>
          <w:szCs w:val="28"/>
          <w:lang w:val="uk-UA"/>
        </w:rPr>
        <w:t xml:space="preserve">принцип рефлексійності </w:t>
      </w:r>
      <w:r w:rsidRPr="00EE13A3">
        <w:rPr>
          <w:rFonts w:ascii="Times New Roman" w:hAnsi="Times New Roman" w:cs="Times New Roman"/>
          <w:spacing w:val="-4"/>
          <w:sz w:val="28"/>
          <w:szCs w:val="28"/>
          <w:lang w:val="uk-UA"/>
        </w:rPr>
        <w:t>у формуванні лідерської компетентності майбутнього вихователя, спрямований на формування його здатності до самооцінк</w:t>
      </w:r>
      <w:r w:rsidR="00E65D4E" w:rsidRPr="00EE13A3">
        <w:rPr>
          <w:rFonts w:ascii="Times New Roman" w:hAnsi="Times New Roman" w:cs="Times New Roman"/>
          <w:spacing w:val="-4"/>
          <w:sz w:val="28"/>
          <w:szCs w:val="28"/>
          <w:lang w:val="uk-UA"/>
        </w:rPr>
        <w:t xml:space="preserve">и, осмислення набутого досвіду </w:t>
      </w:r>
      <w:r w:rsidR="00E65D4E" w:rsidRPr="00EE13A3">
        <w:rPr>
          <w:rFonts w:ascii="Times New Roman" w:hAnsi="Times New Roman" w:cs="Times New Roman"/>
          <w:spacing w:val="-4"/>
          <w:sz w:val="28"/>
          <w:szCs w:val="28"/>
          <w:u w:val="single"/>
          <w:lang w:val="uk-UA"/>
        </w:rPr>
        <w:t>в</w:t>
      </w:r>
      <w:r w:rsidR="00E65D4E" w:rsidRPr="00EE13A3">
        <w:rPr>
          <w:rFonts w:ascii="Times New Roman" w:hAnsi="Times New Roman" w:cs="Times New Roman"/>
          <w:spacing w:val="-4"/>
          <w:sz w:val="28"/>
          <w:szCs w:val="28"/>
          <w:lang w:val="uk-UA"/>
        </w:rPr>
        <w:t xml:space="preserve"> процесі фахової підготовки. Цей п</w:t>
      </w:r>
      <w:r w:rsidRPr="00EE13A3">
        <w:rPr>
          <w:rFonts w:ascii="Times New Roman" w:hAnsi="Times New Roman" w:cs="Times New Roman"/>
          <w:spacing w:val="-4"/>
          <w:sz w:val="28"/>
          <w:szCs w:val="28"/>
          <w:lang w:val="uk-UA"/>
        </w:rPr>
        <w:t xml:space="preserve">ринцип передбачає формування у майбутнього фахівця </w:t>
      </w:r>
      <w:r w:rsidR="00E65D4E" w:rsidRPr="00EE13A3">
        <w:rPr>
          <w:rFonts w:ascii="Times New Roman" w:hAnsi="Times New Roman" w:cs="Times New Roman"/>
          <w:spacing w:val="-4"/>
          <w:sz w:val="28"/>
          <w:szCs w:val="28"/>
          <w:lang w:val="uk-UA"/>
        </w:rPr>
        <w:t xml:space="preserve">вмінь </w:t>
      </w:r>
      <w:r w:rsidRPr="00EE13A3">
        <w:rPr>
          <w:rFonts w:ascii="Times New Roman" w:hAnsi="Times New Roman" w:cs="Times New Roman"/>
          <w:spacing w:val="-4"/>
          <w:sz w:val="28"/>
          <w:szCs w:val="28"/>
          <w:lang w:val="uk-UA"/>
        </w:rPr>
        <w:t>визначати причини успіхів і труднощів у реалізації власних ініціати</w:t>
      </w:r>
      <w:r w:rsidR="00E65D4E" w:rsidRPr="00EE13A3">
        <w:rPr>
          <w:rFonts w:ascii="Times New Roman" w:hAnsi="Times New Roman" w:cs="Times New Roman"/>
          <w:spacing w:val="-4"/>
          <w:sz w:val="28"/>
          <w:szCs w:val="28"/>
          <w:lang w:val="uk-UA"/>
        </w:rPr>
        <w:t>в, прогнозувати наслідки ухвален</w:t>
      </w:r>
      <w:r w:rsidRPr="00EE13A3">
        <w:rPr>
          <w:rFonts w:ascii="Times New Roman" w:hAnsi="Times New Roman" w:cs="Times New Roman"/>
          <w:spacing w:val="-4"/>
          <w:sz w:val="28"/>
          <w:szCs w:val="28"/>
          <w:lang w:val="uk-UA"/>
        </w:rPr>
        <w:t xml:space="preserve">их рішень, моделювати траєкторію професійного зростання. </w:t>
      </w:r>
    </w:p>
    <w:p w14:paraId="63DF47D7"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xml:space="preserve">Реалізація комплексу визначених </w:t>
      </w:r>
      <w:r w:rsidR="00A92B11" w:rsidRPr="00C55B11">
        <w:rPr>
          <w:rFonts w:ascii="Times New Roman" w:hAnsi="Times New Roman" w:cs="Times New Roman"/>
          <w:sz w:val="28"/>
          <w:szCs w:val="28"/>
          <w:lang w:val="uk-UA"/>
        </w:rPr>
        <w:t>і схарактеризованих принципів у </w:t>
      </w:r>
      <w:r w:rsidRPr="00C55B11">
        <w:rPr>
          <w:rFonts w:ascii="Times New Roman" w:hAnsi="Times New Roman" w:cs="Times New Roman"/>
          <w:sz w:val="28"/>
          <w:szCs w:val="28"/>
          <w:lang w:val="uk-UA"/>
        </w:rPr>
        <w:t>фаховій підготовці забезпечить формування лідерської компетентності майбутніх вихователів у контексті ідей ціннісно-смислової парадигми.</w:t>
      </w:r>
    </w:p>
    <w:p w14:paraId="737D3FC6" w14:textId="14FA74FA" w:rsidR="00EE13A3" w:rsidRPr="00EE13A3" w:rsidRDefault="005963A6" w:rsidP="00A41258">
      <w:pPr>
        <w:spacing w:after="0" w:line="360" w:lineRule="auto"/>
        <w:ind w:firstLine="851"/>
        <w:jc w:val="both"/>
        <w:rPr>
          <w:rFonts w:ascii="Times New Roman" w:hAnsi="Times New Roman" w:cs="Times New Roman"/>
          <w:spacing w:val="-4"/>
          <w:sz w:val="28"/>
          <w:szCs w:val="28"/>
          <w:lang w:val="uk-UA"/>
        </w:rPr>
      </w:pPr>
      <w:r w:rsidRPr="00EE13A3">
        <w:rPr>
          <w:rFonts w:ascii="Times New Roman" w:hAnsi="Times New Roman" w:cs="Times New Roman"/>
          <w:spacing w:val="-4"/>
          <w:sz w:val="28"/>
          <w:szCs w:val="28"/>
          <w:lang w:val="uk-UA"/>
        </w:rPr>
        <w:t>Отже</w:t>
      </w:r>
      <w:r w:rsidR="00A41258" w:rsidRPr="00EE13A3">
        <w:rPr>
          <w:rFonts w:ascii="Times New Roman" w:hAnsi="Times New Roman" w:cs="Times New Roman"/>
          <w:spacing w:val="-4"/>
          <w:sz w:val="28"/>
          <w:szCs w:val="28"/>
          <w:lang w:val="uk-UA"/>
        </w:rPr>
        <w:t>, методологічним підґрунтям формування лідерської компетентності майбутнього вихователя ЗДО є ціннісно-смисл</w:t>
      </w:r>
      <w:r w:rsidR="00A92B11" w:rsidRPr="00EE13A3">
        <w:rPr>
          <w:rFonts w:ascii="Times New Roman" w:hAnsi="Times New Roman" w:cs="Times New Roman"/>
          <w:spacing w:val="-4"/>
          <w:sz w:val="28"/>
          <w:szCs w:val="28"/>
          <w:lang w:val="uk-UA"/>
        </w:rPr>
        <w:t>ова освітня парадигма, що охоплює сукупність наукових підходів і</w:t>
      </w:r>
      <w:r w:rsidR="00A41258" w:rsidRPr="00EE13A3">
        <w:rPr>
          <w:rFonts w:ascii="Times New Roman" w:hAnsi="Times New Roman" w:cs="Times New Roman"/>
          <w:spacing w:val="-4"/>
          <w:sz w:val="28"/>
          <w:szCs w:val="28"/>
          <w:lang w:val="uk-UA"/>
        </w:rPr>
        <w:t xml:space="preserve"> принципів, які у своїй єдності </w:t>
      </w:r>
      <w:r w:rsidR="00A92B11" w:rsidRPr="00EE13A3">
        <w:rPr>
          <w:rFonts w:ascii="Times New Roman" w:hAnsi="Times New Roman" w:cs="Times New Roman"/>
          <w:spacing w:val="-4"/>
          <w:sz w:val="28"/>
          <w:szCs w:val="28"/>
          <w:lang w:val="uk-UA"/>
        </w:rPr>
        <w:t>на</w:t>
      </w:r>
      <w:r w:rsidR="00A41258" w:rsidRPr="00EE13A3">
        <w:rPr>
          <w:rFonts w:ascii="Times New Roman" w:hAnsi="Times New Roman" w:cs="Times New Roman"/>
          <w:spacing w:val="-4"/>
          <w:sz w:val="28"/>
          <w:szCs w:val="28"/>
          <w:lang w:val="uk-UA"/>
        </w:rPr>
        <w:t>дають можливість</w:t>
      </w:r>
      <w:r w:rsidR="00A92B11" w:rsidRPr="00EE13A3">
        <w:rPr>
          <w:rFonts w:ascii="Times New Roman" w:hAnsi="Times New Roman" w:cs="Times New Roman"/>
          <w:spacing w:val="-4"/>
          <w:sz w:val="28"/>
          <w:szCs w:val="28"/>
          <w:lang w:val="uk-UA"/>
        </w:rPr>
        <w:t xml:space="preserve"> розглянути проблему всебічно</w:t>
      </w:r>
      <w:r w:rsidR="00A41258" w:rsidRPr="00EE13A3">
        <w:rPr>
          <w:rFonts w:ascii="Times New Roman" w:hAnsi="Times New Roman" w:cs="Times New Roman"/>
          <w:spacing w:val="-4"/>
          <w:sz w:val="28"/>
          <w:szCs w:val="28"/>
          <w:lang w:val="uk-UA"/>
        </w:rPr>
        <w:t xml:space="preserve">. </w:t>
      </w:r>
      <w:r w:rsidR="00EE13A3" w:rsidRPr="00EE13A3">
        <w:rPr>
          <w:rFonts w:ascii="Times New Roman" w:hAnsi="Times New Roman" w:cs="Times New Roman"/>
          <w:spacing w:val="-4"/>
          <w:sz w:val="28"/>
          <w:szCs w:val="28"/>
          <w:lang w:val="uk-UA"/>
        </w:rPr>
        <w:t>Методологічне забезпечення формування лідерської компетентності базується на синтезі акмеологічного, компетентнісного, суб’єкт-суб’єктного, діяльнісного, середовищного та технологічного підходів, що сприятиме розвитку у здобувачів здатності до стратегічного мислення, самостійного ухвалення рішень, активної громадянської позиції, ініціативності та емпатійності. Використання принципів поетапності, систематичності, інтеграції, контекстності, гнучкості, активності й ініціативності, а також рефлексійності забезпечує формування у майбутніх вихователів високого рівня лідерської компетентності як інтегративної професійно-особистісної якості, що визначає їхню професійну спроможність бути ефективними лідерами освітнього процесу та агентами позитивних змін у системі дошкільної освіти.</w:t>
      </w:r>
    </w:p>
    <w:p w14:paraId="7D8B108A" w14:textId="77777777" w:rsidR="00933673" w:rsidRDefault="00933673" w:rsidP="00B9482B">
      <w:pPr>
        <w:spacing w:after="0" w:line="360" w:lineRule="auto"/>
        <w:ind w:firstLine="851"/>
        <w:jc w:val="both"/>
        <w:rPr>
          <w:rFonts w:ascii="Times New Roman" w:hAnsi="Times New Roman" w:cs="Times New Roman"/>
          <w:b/>
          <w:sz w:val="28"/>
          <w:szCs w:val="28"/>
          <w:lang w:val="uk-UA"/>
        </w:rPr>
      </w:pPr>
    </w:p>
    <w:p w14:paraId="538CB8EA" w14:textId="7FB929F1" w:rsidR="00A41258" w:rsidRPr="00C55B11" w:rsidRDefault="00A41258" w:rsidP="00B9482B">
      <w:pPr>
        <w:spacing w:after="0" w:line="360" w:lineRule="auto"/>
        <w:ind w:firstLine="851"/>
        <w:jc w:val="both"/>
        <w:rPr>
          <w:rFonts w:ascii="Times New Roman" w:hAnsi="Times New Roman" w:cs="Times New Roman"/>
          <w:b/>
          <w:sz w:val="28"/>
          <w:szCs w:val="28"/>
          <w:lang w:val="uk-UA"/>
        </w:rPr>
      </w:pPr>
      <w:r w:rsidRPr="00C55B11">
        <w:rPr>
          <w:rFonts w:ascii="Times New Roman" w:hAnsi="Times New Roman" w:cs="Times New Roman"/>
          <w:b/>
          <w:sz w:val="28"/>
          <w:szCs w:val="28"/>
          <w:lang w:val="uk-UA"/>
        </w:rPr>
        <w:t>1.2. Сутність і структура лідерської компетентності майбутніх вихователів ЗДО</w:t>
      </w:r>
    </w:p>
    <w:p w14:paraId="589EC924"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Система дошкільної освіти України знаходиться на етапі складних трансформацій, що пов’язані з переходом до</w:t>
      </w:r>
      <w:r w:rsidR="00D63239" w:rsidRPr="00C55B11">
        <w:rPr>
          <w:rFonts w:ascii="Times New Roman" w:hAnsi="Times New Roman" w:cs="Times New Roman"/>
          <w:sz w:val="28"/>
          <w:szCs w:val="28"/>
          <w:lang w:val="uk-UA"/>
        </w:rPr>
        <w:t xml:space="preserve"> ціннісно-смислової парадигми в </w:t>
      </w:r>
      <w:r w:rsidRPr="00C55B11">
        <w:rPr>
          <w:rFonts w:ascii="Times New Roman" w:hAnsi="Times New Roman" w:cs="Times New Roman"/>
          <w:sz w:val="28"/>
          <w:szCs w:val="28"/>
          <w:lang w:val="uk-UA"/>
        </w:rPr>
        <w:t>освіті, що, своєю чергою, висуває підвищенні вимоги до професійної діяльності вихователя ЗДО, а також до спектру його функціональн</w:t>
      </w:r>
      <w:r w:rsidR="00D63239" w:rsidRPr="00C55B11">
        <w:rPr>
          <w:rFonts w:ascii="Times New Roman" w:hAnsi="Times New Roman" w:cs="Times New Roman"/>
          <w:sz w:val="28"/>
          <w:szCs w:val="28"/>
          <w:lang w:val="uk-UA"/>
        </w:rPr>
        <w:t>их обов’язків. Зростає потреба в</w:t>
      </w:r>
      <w:r w:rsidRPr="00C55B11">
        <w:rPr>
          <w:rFonts w:ascii="Times New Roman" w:hAnsi="Times New Roman" w:cs="Times New Roman"/>
          <w:sz w:val="28"/>
          <w:szCs w:val="28"/>
          <w:lang w:val="uk-UA"/>
        </w:rPr>
        <w:t xml:space="preserve"> педагогічних працівниках, які здатні проявляти ініціативу, організовувати якісну в</w:t>
      </w:r>
      <w:r w:rsidR="00D63239" w:rsidRPr="00C55B11">
        <w:rPr>
          <w:rFonts w:ascii="Times New Roman" w:hAnsi="Times New Roman" w:cs="Times New Roman"/>
          <w:sz w:val="28"/>
          <w:szCs w:val="28"/>
          <w:lang w:val="uk-UA"/>
        </w:rPr>
        <w:t>заємодію в колективі, обирати й</w:t>
      </w:r>
      <w:r w:rsidRPr="00C55B11">
        <w:rPr>
          <w:rFonts w:ascii="Times New Roman" w:hAnsi="Times New Roman" w:cs="Times New Roman"/>
          <w:sz w:val="28"/>
          <w:szCs w:val="28"/>
          <w:lang w:val="uk-UA"/>
        </w:rPr>
        <w:t xml:space="preserve"> реалізовувати інноваційні підходи в освітньому процесі для всеб</w:t>
      </w:r>
      <w:r w:rsidR="00D63239" w:rsidRPr="00C55B11">
        <w:rPr>
          <w:rFonts w:ascii="Times New Roman" w:hAnsi="Times New Roman" w:cs="Times New Roman"/>
          <w:sz w:val="28"/>
          <w:szCs w:val="28"/>
          <w:lang w:val="uk-UA"/>
        </w:rPr>
        <w:t>ічного розвитку дітей раннього й</w:t>
      </w:r>
      <w:r w:rsidRPr="00C55B11">
        <w:rPr>
          <w:rFonts w:ascii="Times New Roman" w:hAnsi="Times New Roman" w:cs="Times New Roman"/>
          <w:sz w:val="28"/>
          <w:szCs w:val="28"/>
          <w:lang w:val="uk-UA"/>
        </w:rPr>
        <w:t xml:space="preserve"> дошкільного віку, тобто існує нагальна потреб</w:t>
      </w:r>
      <w:r w:rsidR="00D63239" w:rsidRPr="00C55B11">
        <w:rPr>
          <w:rFonts w:ascii="Times New Roman" w:hAnsi="Times New Roman" w:cs="Times New Roman"/>
          <w:sz w:val="28"/>
          <w:szCs w:val="28"/>
          <w:lang w:val="uk-UA"/>
        </w:rPr>
        <w:t>а у вихователях-лідерах, які не </w:t>
      </w:r>
      <w:r w:rsidRPr="00C55B11">
        <w:rPr>
          <w:rFonts w:ascii="Times New Roman" w:hAnsi="Times New Roman" w:cs="Times New Roman"/>
          <w:sz w:val="28"/>
          <w:szCs w:val="28"/>
          <w:lang w:val="uk-UA"/>
        </w:rPr>
        <w:t xml:space="preserve">бояться змін, а творять їх. </w:t>
      </w:r>
    </w:p>
    <w:p w14:paraId="5E9745A4"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Орієнтація сучасної професійної освіти на</w:t>
      </w:r>
      <w:r w:rsidR="00D63239" w:rsidRPr="00C55B11">
        <w:rPr>
          <w:rFonts w:ascii="Times New Roman" w:hAnsi="Times New Roman" w:cs="Times New Roman"/>
          <w:sz w:val="28"/>
          <w:szCs w:val="28"/>
          <w:lang w:val="uk-UA"/>
        </w:rPr>
        <w:t xml:space="preserve"> компетентнісний підхід привертає увагу</w:t>
      </w:r>
      <w:r w:rsidRPr="00C55B11">
        <w:rPr>
          <w:rFonts w:ascii="Times New Roman" w:hAnsi="Times New Roman" w:cs="Times New Roman"/>
          <w:sz w:val="28"/>
          <w:szCs w:val="28"/>
          <w:lang w:val="uk-UA"/>
        </w:rPr>
        <w:t xml:space="preserve"> до проблеми формування лідерської компетентності майбутніх ви</w:t>
      </w:r>
      <w:r w:rsidR="00D63239" w:rsidRPr="00C55B11">
        <w:rPr>
          <w:rFonts w:ascii="Times New Roman" w:hAnsi="Times New Roman" w:cs="Times New Roman"/>
          <w:sz w:val="28"/>
          <w:szCs w:val="28"/>
          <w:lang w:val="uk-UA"/>
        </w:rPr>
        <w:t>хователів ще на етапі навчання в</w:t>
      </w:r>
      <w:r w:rsidRPr="00C55B11">
        <w:rPr>
          <w:rFonts w:ascii="Times New Roman" w:hAnsi="Times New Roman" w:cs="Times New Roman"/>
          <w:sz w:val="28"/>
          <w:szCs w:val="28"/>
          <w:lang w:val="uk-UA"/>
        </w:rPr>
        <w:t xml:space="preserve"> ЗВО, адже саме такий тип компетентності фокусує увагу на активності, ініціативності майбутнього в</w:t>
      </w:r>
      <w:r w:rsidR="00D63239" w:rsidRPr="00C55B11">
        <w:rPr>
          <w:rFonts w:ascii="Times New Roman" w:hAnsi="Times New Roman" w:cs="Times New Roman"/>
          <w:sz w:val="28"/>
          <w:szCs w:val="28"/>
          <w:lang w:val="uk-UA"/>
        </w:rPr>
        <w:t>ихователя, навчанні його діяти в</w:t>
      </w:r>
      <w:r w:rsidRPr="00C55B11">
        <w:rPr>
          <w:rFonts w:ascii="Times New Roman" w:hAnsi="Times New Roman" w:cs="Times New Roman"/>
          <w:sz w:val="28"/>
          <w:szCs w:val="28"/>
          <w:lang w:val="uk-UA"/>
        </w:rPr>
        <w:t xml:space="preserve"> динамічно</w:t>
      </w:r>
      <w:r w:rsidR="00D63239" w:rsidRPr="00C55B11">
        <w:rPr>
          <w:rFonts w:ascii="Times New Roman" w:hAnsi="Times New Roman" w:cs="Times New Roman"/>
          <w:sz w:val="28"/>
          <w:szCs w:val="28"/>
          <w:lang w:val="uk-UA"/>
        </w:rPr>
        <w:t>му освітньому середовищі, ухвалю</w:t>
      </w:r>
      <w:r w:rsidRPr="00C55B11">
        <w:rPr>
          <w:rFonts w:ascii="Times New Roman" w:hAnsi="Times New Roman" w:cs="Times New Roman"/>
          <w:sz w:val="28"/>
          <w:szCs w:val="28"/>
          <w:lang w:val="uk-UA"/>
        </w:rPr>
        <w:t>ючи обґрунтовані самостійні рішення. Безумовно, лідерська компетентні</w:t>
      </w:r>
      <w:r w:rsidR="00D63239" w:rsidRPr="00C55B11">
        <w:rPr>
          <w:rFonts w:ascii="Times New Roman" w:hAnsi="Times New Roman" w:cs="Times New Roman"/>
          <w:sz w:val="28"/>
          <w:szCs w:val="28"/>
          <w:lang w:val="uk-UA"/>
        </w:rPr>
        <w:t>сть має не лише професійний, а й</w:t>
      </w:r>
      <w:r w:rsidRPr="00C55B11">
        <w:rPr>
          <w:rFonts w:ascii="Times New Roman" w:hAnsi="Times New Roman" w:cs="Times New Roman"/>
          <w:sz w:val="28"/>
          <w:szCs w:val="28"/>
          <w:lang w:val="uk-UA"/>
        </w:rPr>
        <w:t xml:space="preserve"> соціальний вектор, оскільки тісно пов’язана з розвитком особистісного потенціалу здобувача, його здатністю впливати на соціальні зміни. </w:t>
      </w:r>
    </w:p>
    <w:p w14:paraId="6C577D11" w14:textId="50D77B1F" w:rsidR="00A41258" w:rsidRPr="00C55B11" w:rsidRDefault="00A41258" w:rsidP="00A41258">
      <w:pPr>
        <w:spacing w:after="0" w:line="360" w:lineRule="auto"/>
        <w:ind w:firstLine="708"/>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Насампере</w:t>
      </w:r>
      <w:r w:rsidR="00CE4B57">
        <w:rPr>
          <w:rFonts w:ascii="Times New Roman" w:hAnsi="Times New Roman" w:cs="Times New Roman"/>
          <w:sz w:val="28"/>
          <w:szCs w:val="28"/>
          <w:lang w:val="uk-UA"/>
        </w:rPr>
        <w:t>д звернемося до сутності дефініції «лідерство», що</w:t>
      </w:r>
      <w:r w:rsidRPr="00C55B11">
        <w:rPr>
          <w:rFonts w:ascii="Times New Roman" w:hAnsi="Times New Roman" w:cs="Times New Roman"/>
          <w:sz w:val="28"/>
          <w:szCs w:val="28"/>
          <w:lang w:val="uk-UA"/>
        </w:rPr>
        <w:t xml:space="preserve"> досить ґрунтовно досліджено в психолого-педагогічній науці. Так, у довідковій літературі подано такі трактування означеної категорії:</w:t>
      </w:r>
    </w:p>
    <w:p w14:paraId="4F9B97AD" w14:textId="0E947A2D" w:rsidR="00CE4B57" w:rsidRPr="00CE4B57" w:rsidRDefault="00CE4B57" w:rsidP="00CE4B57">
      <w:pPr>
        <w:spacing w:after="0" w:line="360" w:lineRule="auto"/>
        <w:ind w:firstLine="851"/>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 </w:t>
      </w:r>
      <w:r w:rsidRPr="00CE4B57">
        <w:rPr>
          <w:rFonts w:ascii="Times New Roman" w:eastAsia="Times New Roman" w:hAnsi="Times New Roman" w:cs="Times New Roman"/>
          <w:sz w:val="28"/>
          <w:szCs w:val="28"/>
          <w:lang w:val="ru-RU"/>
        </w:rPr>
        <w:t xml:space="preserve"> комплекс обов’язків лідера, а також його статус і положення в системі (Великий тлумачний словник, 2005);</w:t>
      </w:r>
    </w:p>
    <w:p w14:paraId="1F16989F" w14:textId="291F28DB" w:rsidR="00CE4B57" w:rsidRPr="00CE4B57" w:rsidRDefault="00CE4B57" w:rsidP="00CE4B57">
      <w:pPr>
        <w:spacing w:after="0" w:line="360" w:lineRule="auto"/>
        <w:ind w:firstLine="851"/>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 </w:t>
      </w:r>
      <w:r w:rsidRPr="00CE4B57">
        <w:rPr>
          <w:rFonts w:ascii="Times New Roman" w:eastAsia="Times New Roman" w:hAnsi="Times New Roman" w:cs="Times New Roman"/>
          <w:sz w:val="28"/>
          <w:szCs w:val="28"/>
          <w:lang w:val="ru-RU"/>
        </w:rPr>
        <w:t>механізм інтеграції групової діяльності, при якому окремий індивід або частина соціальної групи виконує функцію лідера, об’єднуючи та спрямовуючи дії всієї групи, яка сприймає, підтримує та очікує його керівництва (Словник української мови, 2010);</w:t>
      </w:r>
    </w:p>
    <w:p w14:paraId="40E9DE42" w14:textId="3AF46FC0" w:rsidR="00CE4B57" w:rsidRPr="00CE4B57" w:rsidRDefault="00CE4B57" w:rsidP="00CE4B57">
      <w:pPr>
        <w:spacing w:after="0" w:line="360" w:lineRule="auto"/>
        <w:ind w:firstLine="851"/>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 </w:t>
      </w:r>
      <w:r w:rsidRPr="00CE4B57">
        <w:rPr>
          <w:rFonts w:ascii="Times New Roman" w:eastAsia="Times New Roman" w:hAnsi="Times New Roman" w:cs="Times New Roman"/>
          <w:sz w:val="28"/>
          <w:szCs w:val="28"/>
          <w:lang w:val="ru-RU"/>
        </w:rPr>
        <w:t>механізм групової інтеграції, що об’єднує членів колективу навколо неформального лідера (Сучасний тлумачний словник, 2009);</w:t>
      </w:r>
    </w:p>
    <w:p w14:paraId="6700634A" w14:textId="700D2048" w:rsidR="00CE4B57" w:rsidRPr="00CE4B57" w:rsidRDefault="00CE4B57" w:rsidP="00CE4B57">
      <w:pPr>
        <w:spacing w:after="0" w:line="360" w:lineRule="auto"/>
        <w:ind w:firstLine="851"/>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 </w:t>
      </w:r>
      <w:r w:rsidRPr="00CE4B57">
        <w:rPr>
          <w:rFonts w:ascii="Times New Roman" w:eastAsia="Times New Roman" w:hAnsi="Times New Roman" w:cs="Times New Roman"/>
          <w:sz w:val="28"/>
          <w:szCs w:val="28"/>
          <w:lang w:val="ru-RU"/>
        </w:rPr>
        <w:t xml:space="preserve"> система соціально-психологічних явищ, що пов’язана з набуттям людиною лідерських позицій та її взаємодією з членами групи (Словник термінів і понять, 2020);</w:t>
      </w:r>
    </w:p>
    <w:p w14:paraId="14EDFB81" w14:textId="09D9D4A0" w:rsidR="00CE4B57" w:rsidRPr="00CE4B57" w:rsidRDefault="00CE4B57" w:rsidP="00CE4B57">
      <w:pPr>
        <w:spacing w:after="0" w:line="360" w:lineRule="auto"/>
        <w:ind w:firstLine="851"/>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 </w:t>
      </w:r>
      <w:r w:rsidRPr="00CE4B57">
        <w:rPr>
          <w:rFonts w:ascii="Times New Roman" w:eastAsia="Times New Roman" w:hAnsi="Times New Roman" w:cs="Times New Roman"/>
          <w:sz w:val="28"/>
          <w:szCs w:val="28"/>
          <w:lang w:val="ru-RU"/>
        </w:rPr>
        <w:t>відносини домінування та підпорядкування, що формують вплив на міжособистісні стосунки в групі; соціальний статус особистості в організації, який надає можливість керувати людьми та спрямовувати їхні дії (Понятійно-термінологічний словник, 2001).</w:t>
      </w:r>
    </w:p>
    <w:p w14:paraId="6D5096B2" w14:textId="77777777" w:rsidR="00DE6BBD" w:rsidRDefault="00D52DC5" w:rsidP="00A41258">
      <w:pPr>
        <w:spacing w:after="0" w:line="360" w:lineRule="auto"/>
        <w:ind w:firstLine="708"/>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xml:space="preserve">Як бачимо, лідерство </w:t>
      </w:r>
      <w:r w:rsidR="00DE6BBD">
        <w:rPr>
          <w:rFonts w:ascii="Times New Roman" w:hAnsi="Times New Roman" w:cs="Times New Roman"/>
          <w:sz w:val="28"/>
          <w:szCs w:val="28"/>
          <w:lang w:val="uk-UA"/>
        </w:rPr>
        <w:t>передусім</w:t>
      </w:r>
      <w:r w:rsidRPr="00C55B11">
        <w:rPr>
          <w:rFonts w:ascii="Times New Roman" w:hAnsi="Times New Roman" w:cs="Times New Roman"/>
          <w:sz w:val="28"/>
          <w:szCs w:val="28"/>
          <w:lang w:val="uk-UA"/>
        </w:rPr>
        <w:t xml:space="preserve"> пов’</w:t>
      </w:r>
      <w:r w:rsidR="00A41258" w:rsidRPr="00C55B11">
        <w:rPr>
          <w:rFonts w:ascii="Times New Roman" w:hAnsi="Times New Roman" w:cs="Times New Roman"/>
          <w:sz w:val="28"/>
          <w:szCs w:val="28"/>
          <w:lang w:val="uk-UA"/>
        </w:rPr>
        <w:t xml:space="preserve">язане з особистістю конкретної людини або групи людей, </w:t>
      </w:r>
      <w:r w:rsidR="00DE6BBD">
        <w:rPr>
          <w:rFonts w:ascii="Times New Roman" w:hAnsi="Times New Roman" w:cs="Times New Roman"/>
          <w:sz w:val="28"/>
          <w:szCs w:val="28"/>
          <w:lang w:val="uk-UA"/>
        </w:rPr>
        <w:t>які володіють</w:t>
      </w:r>
      <w:r w:rsidR="00A41258" w:rsidRPr="00C55B11">
        <w:rPr>
          <w:rFonts w:ascii="Times New Roman" w:hAnsi="Times New Roman" w:cs="Times New Roman"/>
          <w:sz w:val="28"/>
          <w:szCs w:val="28"/>
          <w:lang w:val="uk-UA"/>
        </w:rPr>
        <w:t xml:space="preserve"> ліде</w:t>
      </w:r>
      <w:r w:rsidRPr="00C55B11">
        <w:rPr>
          <w:rFonts w:ascii="Times New Roman" w:hAnsi="Times New Roman" w:cs="Times New Roman"/>
          <w:sz w:val="28"/>
          <w:szCs w:val="28"/>
          <w:lang w:val="uk-UA"/>
        </w:rPr>
        <w:t>рськими якостями, здатних до об’</w:t>
      </w:r>
      <w:r w:rsidR="00A41258" w:rsidRPr="00C55B11">
        <w:rPr>
          <w:rFonts w:ascii="Times New Roman" w:hAnsi="Times New Roman" w:cs="Times New Roman"/>
          <w:sz w:val="28"/>
          <w:szCs w:val="28"/>
          <w:lang w:val="uk-UA"/>
        </w:rPr>
        <w:t xml:space="preserve">єднання індивідів задля поставленої мети. </w:t>
      </w:r>
    </w:p>
    <w:p w14:paraId="24831E1F" w14:textId="7CAFE701" w:rsidR="00A41258" w:rsidRPr="00C55B11" w:rsidRDefault="00DE6BBD" w:rsidP="00A4125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наукових здобутків учених дозволяє констатувати, </w:t>
      </w:r>
      <w:r w:rsidR="00A41258" w:rsidRPr="00C55B11">
        <w:rPr>
          <w:rFonts w:ascii="Times New Roman" w:hAnsi="Times New Roman" w:cs="Times New Roman"/>
          <w:sz w:val="28"/>
          <w:szCs w:val="28"/>
          <w:lang w:val="uk-UA"/>
        </w:rPr>
        <w:t xml:space="preserve">що </w:t>
      </w:r>
      <w:r>
        <w:rPr>
          <w:rFonts w:ascii="Times New Roman" w:hAnsi="Times New Roman" w:cs="Times New Roman"/>
          <w:sz w:val="28"/>
          <w:szCs w:val="28"/>
          <w:lang w:val="uk-UA"/>
        </w:rPr>
        <w:t xml:space="preserve">феномен </w:t>
      </w:r>
      <w:r w:rsidR="00D52DC5" w:rsidRPr="00C55B11">
        <w:rPr>
          <w:rFonts w:ascii="Times New Roman" w:hAnsi="Times New Roman" w:cs="Times New Roman"/>
          <w:sz w:val="28"/>
          <w:szCs w:val="28"/>
          <w:lang w:val="uk-UA"/>
        </w:rPr>
        <w:t xml:space="preserve">лідерство трактується </w:t>
      </w:r>
      <w:r>
        <w:rPr>
          <w:rFonts w:ascii="Times New Roman" w:hAnsi="Times New Roman" w:cs="Times New Roman"/>
          <w:sz w:val="28"/>
          <w:szCs w:val="28"/>
          <w:lang w:val="uk-UA"/>
        </w:rPr>
        <w:t xml:space="preserve">крізь призму </w:t>
      </w:r>
      <w:r w:rsidR="00A41258" w:rsidRPr="00C55B11">
        <w:rPr>
          <w:rFonts w:ascii="Times New Roman" w:hAnsi="Times New Roman" w:cs="Times New Roman"/>
          <w:sz w:val="28"/>
          <w:szCs w:val="28"/>
          <w:lang w:val="uk-UA"/>
        </w:rPr>
        <w:t>трьох підходів: соціаль</w:t>
      </w:r>
      <w:r w:rsidR="00D52DC5" w:rsidRPr="00C55B11">
        <w:rPr>
          <w:rFonts w:ascii="Times New Roman" w:hAnsi="Times New Roman" w:cs="Times New Roman"/>
          <w:sz w:val="28"/>
          <w:szCs w:val="28"/>
          <w:lang w:val="uk-UA"/>
        </w:rPr>
        <w:t>но-поведінкового, ситуаційного й</w:t>
      </w:r>
      <w:r w:rsidR="00A41258" w:rsidRPr="00C55B11">
        <w:rPr>
          <w:rFonts w:ascii="Times New Roman" w:hAnsi="Times New Roman" w:cs="Times New Roman"/>
          <w:sz w:val="28"/>
          <w:szCs w:val="28"/>
          <w:lang w:val="uk-UA"/>
        </w:rPr>
        <w:t xml:space="preserve"> особистісного, кожен із яких </w:t>
      </w:r>
      <w:r>
        <w:rPr>
          <w:rFonts w:ascii="Times New Roman" w:hAnsi="Times New Roman" w:cs="Times New Roman"/>
          <w:sz w:val="28"/>
          <w:szCs w:val="28"/>
          <w:lang w:val="uk-UA"/>
        </w:rPr>
        <w:t>взаємодоповнює о</w:t>
      </w:r>
      <w:r w:rsidR="00A41258" w:rsidRPr="00C55B11">
        <w:rPr>
          <w:rFonts w:ascii="Times New Roman" w:hAnsi="Times New Roman" w:cs="Times New Roman"/>
          <w:sz w:val="28"/>
          <w:szCs w:val="28"/>
          <w:lang w:val="uk-UA"/>
        </w:rPr>
        <w:t>дин одного.</w:t>
      </w:r>
    </w:p>
    <w:p w14:paraId="326F8DA0" w14:textId="77777777" w:rsidR="00610DAB" w:rsidRPr="00610DAB"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xml:space="preserve">Так, у межах першого – </w:t>
      </w:r>
      <w:r w:rsidRPr="00C55B11">
        <w:rPr>
          <w:rFonts w:ascii="Times New Roman" w:hAnsi="Times New Roman" w:cs="Times New Roman"/>
          <w:i/>
          <w:sz w:val="28"/>
          <w:szCs w:val="28"/>
          <w:lang w:val="uk-UA"/>
        </w:rPr>
        <w:t>соціально-поведінкового</w:t>
      </w:r>
      <w:r w:rsidRPr="00C55B11">
        <w:rPr>
          <w:rFonts w:ascii="Times New Roman" w:hAnsi="Times New Roman" w:cs="Times New Roman"/>
          <w:sz w:val="28"/>
          <w:szCs w:val="28"/>
          <w:lang w:val="uk-UA"/>
        </w:rPr>
        <w:t xml:space="preserve"> – підходу</w:t>
      </w:r>
      <w:r w:rsidR="00D52DC5" w:rsidRPr="00C55B11">
        <w:rPr>
          <w:rFonts w:ascii="Times New Roman" w:hAnsi="Times New Roman" w:cs="Times New Roman"/>
          <w:sz w:val="28"/>
          <w:szCs w:val="28"/>
          <w:lang w:val="uk-UA"/>
        </w:rPr>
        <w:t xml:space="preserve"> </w:t>
      </w:r>
      <w:r w:rsidR="00610DAB" w:rsidRPr="00610DAB">
        <w:rPr>
          <w:rFonts w:ascii="Times New Roman" w:hAnsi="Times New Roman" w:cs="Times New Roman"/>
          <w:sz w:val="28"/>
          <w:szCs w:val="28"/>
          <w:lang w:val="uk-UA"/>
        </w:rPr>
        <w:t>лідерство розглядається як комплексний стиль поведінки та комунікації з оточенням, який визначає сприйняття конкретної особистості, її можливостей та здатності до впливу на інших. На основі цього підходу здійснено класифікацію та детальний опис основних стилів управління, що відображають різні способи організації та регулювання діяльності групи чи колективу.</w:t>
      </w:r>
    </w:p>
    <w:p w14:paraId="5DCCA843" w14:textId="2295A3F1" w:rsidR="00A41258" w:rsidRPr="006952CC" w:rsidRDefault="00D52DC5" w:rsidP="00A41258">
      <w:pPr>
        <w:spacing w:after="0" w:line="360" w:lineRule="auto"/>
        <w:ind w:firstLine="851"/>
        <w:jc w:val="both"/>
        <w:rPr>
          <w:rFonts w:ascii="Times New Roman" w:hAnsi="Times New Roman" w:cs="Times New Roman"/>
          <w:color w:val="FF0000"/>
          <w:sz w:val="28"/>
          <w:szCs w:val="28"/>
          <w:lang w:val="uk-UA"/>
        </w:rPr>
      </w:pPr>
      <w:r w:rsidRPr="00C55B11">
        <w:rPr>
          <w:rFonts w:ascii="Times New Roman" w:hAnsi="Times New Roman" w:cs="Times New Roman"/>
          <w:sz w:val="28"/>
          <w:szCs w:val="28"/>
          <w:lang w:val="uk-UA"/>
        </w:rPr>
        <w:t>К.</w:t>
      </w:r>
      <w:r w:rsidRPr="00C55B11">
        <w:rPr>
          <w:rFonts w:ascii="Times New Roman" w:hAnsi="Times New Roman" w:cs="Times New Roman"/>
          <w:sz w:val="28"/>
          <w:szCs w:val="28"/>
        </w:rPr>
        <w:t> </w:t>
      </w:r>
      <w:r w:rsidRPr="00C55B11">
        <w:rPr>
          <w:rFonts w:ascii="Times New Roman" w:hAnsi="Times New Roman" w:cs="Times New Roman"/>
          <w:sz w:val="28"/>
          <w:szCs w:val="28"/>
          <w:lang w:val="uk-UA"/>
        </w:rPr>
        <w:t>Левін, Р.</w:t>
      </w:r>
      <w:r w:rsidRPr="00C55B11">
        <w:rPr>
          <w:rFonts w:ascii="Times New Roman" w:hAnsi="Times New Roman" w:cs="Times New Roman"/>
          <w:sz w:val="28"/>
          <w:szCs w:val="28"/>
        </w:rPr>
        <w:t> </w:t>
      </w:r>
      <w:r w:rsidRPr="00C55B11">
        <w:rPr>
          <w:rFonts w:ascii="Times New Roman" w:hAnsi="Times New Roman" w:cs="Times New Roman"/>
          <w:sz w:val="28"/>
          <w:szCs w:val="28"/>
          <w:lang w:val="uk-UA"/>
        </w:rPr>
        <w:t>Лаппіт, Р.</w:t>
      </w:r>
      <w:r w:rsidRPr="00C55B11">
        <w:rPr>
          <w:rFonts w:ascii="Times New Roman" w:hAnsi="Times New Roman" w:cs="Times New Roman"/>
          <w:sz w:val="28"/>
          <w:szCs w:val="28"/>
        </w:rPr>
        <w:t> </w:t>
      </w:r>
      <w:r w:rsidR="00A41258" w:rsidRPr="00C55B11">
        <w:rPr>
          <w:rFonts w:ascii="Times New Roman" w:hAnsi="Times New Roman" w:cs="Times New Roman"/>
          <w:sz w:val="28"/>
          <w:szCs w:val="28"/>
          <w:lang w:val="uk-UA"/>
        </w:rPr>
        <w:t>Уайт у своїх роботах описали провідні стилі керівництва, що заклало фундамент соц</w:t>
      </w:r>
      <w:r w:rsidRPr="00C55B11">
        <w:rPr>
          <w:rFonts w:ascii="Times New Roman" w:hAnsi="Times New Roman" w:cs="Times New Roman"/>
          <w:sz w:val="28"/>
          <w:szCs w:val="28"/>
          <w:lang w:val="uk-UA"/>
        </w:rPr>
        <w:t>іально-поведінкового підходу до </w:t>
      </w:r>
      <w:r w:rsidR="00A41258" w:rsidRPr="00C55B11">
        <w:rPr>
          <w:rFonts w:ascii="Times New Roman" w:hAnsi="Times New Roman" w:cs="Times New Roman"/>
          <w:sz w:val="28"/>
          <w:szCs w:val="28"/>
          <w:lang w:val="uk-UA"/>
        </w:rPr>
        <w:t>розуміння феномену «лідерство»</w:t>
      </w:r>
      <w:r w:rsidRPr="00C55B11">
        <w:rPr>
          <w:rFonts w:ascii="Times New Roman" w:hAnsi="Times New Roman" w:cs="Times New Roman"/>
          <w:sz w:val="28"/>
          <w:szCs w:val="28"/>
          <w:lang w:val="uk-UA"/>
        </w:rPr>
        <w:t xml:space="preserve">. </w:t>
      </w:r>
      <w:r w:rsidR="00610DAB" w:rsidRPr="00610DAB">
        <w:rPr>
          <w:rFonts w:ascii="Times New Roman" w:hAnsi="Times New Roman" w:cs="Times New Roman"/>
          <w:sz w:val="28"/>
          <w:szCs w:val="28"/>
          <w:lang w:val="ru-RU"/>
        </w:rPr>
        <w:t>На їхню думку, стиль поведінки у взаємодії з людьми (авторитарний, демократичний, пасивний/ліберальний) визначає ключовий напрямок міжособистісної взаємодії. Водночас стиль управління формується під впливом багатьох чинників, зокрема темпераменту, характеру, звичок, сімейного виховання та особистісних установок</w:t>
      </w:r>
      <w:r w:rsidR="00610DAB" w:rsidRPr="00610DAB">
        <w:rPr>
          <w:lang w:val="ru-RU"/>
        </w:rPr>
        <w:t>.</w:t>
      </w:r>
      <w:r w:rsidR="00610DAB">
        <w:rPr>
          <w:rFonts w:ascii="Times New Roman" w:hAnsi="Times New Roman" w:cs="Times New Roman"/>
          <w:sz w:val="28"/>
          <w:szCs w:val="28"/>
          <w:lang w:val="uk-UA"/>
        </w:rPr>
        <w:t xml:space="preserve"> </w:t>
      </w:r>
      <w:r w:rsidR="00336DAD">
        <w:rPr>
          <w:rFonts w:ascii="Times New Roman" w:hAnsi="Times New Roman" w:cs="Times New Roman"/>
          <w:sz w:val="28"/>
          <w:szCs w:val="28"/>
          <w:lang w:val="uk-UA"/>
        </w:rPr>
        <w:t>(</w:t>
      </w:r>
      <w:r w:rsidR="00336DAD" w:rsidRPr="008C331E">
        <w:rPr>
          <w:rFonts w:ascii="Times New Roman" w:hAnsi="Times New Roman" w:cs="Times New Roman"/>
          <w:sz w:val="28"/>
          <w:szCs w:val="28"/>
        </w:rPr>
        <w:t>Lewin</w:t>
      </w:r>
      <w:r w:rsidR="00336DAD" w:rsidRPr="00336DAD">
        <w:rPr>
          <w:rFonts w:ascii="Times New Roman" w:hAnsi="Times New Roman" w:cs="Times New Roman"/>
          <w:sz w:val="28"/>
          <w:szCs w:val="28"/>
          <w:lang w:val="uk-UA"/>
        </w:rPr>
        <w:t xml:space="preserve">, </w:t>
      </w:r>
      <w:r w:rsidR="00336DAD" w:rsidRPr="008C331E">
        <w:rPr>
          <w:rFonts w:ascii="Times New Roman" w:hAnsi="Times New Roman" w:cs="Times New Roman"/>
          <w:sz w:val="28"/>
          <w:szCs w:val="28"/>
        </w:rPr>
        <w:t>Lippitt</w:t>
      </w:r>
      <w:r w:rsidR="00336DAD">
        <w:rPr>
          <w:rFonts w:ascii="Times New Roman" w:hAnsi="Times New Roman" w:cs="Times New Roman"/>
          <w:sz w:val="28"/>
          <w:szCs w:val="28"/>
          <w:lang w:val="uk-UA"/>
        </w:rPr>
        <w:t>,</w:t>
      </w:r>
      <w:r w:rsidR="00336DAD" w:rsidRPr="00336DAD">
        <w:rPr>
          <w:rFonts w:ascii="Times New Roman" w:hAnsi="Times New Roman" w:cs="Times New Roman"/>
          <w:sz w:val="28"/>
          <w:szCs w:val="28"/>
          <w:lang w:val="uk-UA"/>
        </w:rPr>
        <w:t xml:space="preserve"> &amp; </w:t>
      </w:r>
      <w:r w:rsidR="00336DAD" w:rsidRPr="008C331E">
        <w:rPr>
          <w:rFonts w:ascii="Times New Roman" w:hAnsi="Times New Roman" w:cs="Times New Roman"/>
          <w:sz w:val="28"/>
          <w:szCs w:val="28"/>
        </w:rPr>
        <w:t>White</w:t>
      </w:r>
      <w:r w:rsidR="00336DAD" w:rsidRPr="00336DAD">
        <w:rPr>
          <w:rFonts w:ascii="Times New Roman" w:hAnsi="Times New Roman" w:cs="Times New Roman"/>
          <w:sz w:val="28"/>
          <w:szCs w:val="28"/>
          <w:lang w:val="uk-UA"/>
        </w:rPr>
        <w:t xml:space="preserve">, </w:t>
      </w:r>
      <w:r w:rsidR="00336DAD">
        <w:rPr>
          <w:rFonts w:ascii="Times New Roman" w:hAnsi="Times New Roman" w:cs="Times New Roman"/>
          <w:sz w:val="28"/>
          <w:szCs w:val="28"/>
          <w:lang w:val="uk-UA"/>
        </w:rPr>
        <w:t>1939 : 271-301).</w:t>
      </w:r>
    </w:p>
    <w:p w14:paraId="0F5FF686" w14:textId="5444BDBD" w:rsidR="00A41258" w:rsidRPr="00CA1570" w:rsidRDefault="00610DAB" w:rsidP="00A41258">
      <w:pPr>
        <w:spacing w:after="0" w:line="360" w:lineRule="auto"/>
        <w:ind w:firstLine="851"/>
        <w:jc w:val="both"/>
        <w:rPr>
          <w:rFonts w:ascii="Times New Roman" w:hAnsi="Times New Roman" w:cs="Times New Roman"/>
          <w:sz w:val="28"/>
          <w:szCs w:val="28"/>
          <w:lang w:val="uk-UA"/>
        </w:rPr>
      </w:pPr>
      <w:r w:rsidRPr="00610DAB">
        <w:rPr>
          <w:rFonts w:ascii="Times New Roman" w:hAnsi="Times New Roman" w:cs="Times New Roman"/>
          <w:sz w:val="28"/>
          <w:szCs w:val="28"/>
          <w:lang w:val="uk-UA"/>
        </w:rPr>
        <w:t xml:space="preserve">На основі виділених стилів виникли й інші концепції, у яких лідер розглядався як особистість, здатна реалізовувати лише одну «правильну» модель поведінки, незалежно від конкретної ситуації. Зокрема, теорія «управлінської решітки» Р. Блейка та Дж. Моутана, що базується на двох параметрах </w:t>
      </w:r>
      <w:r>
        <w:rPr>
          <w:rFonts w:ascii="Times New Roman" w:hAnsi="Times New Roman" w:cs="Times New Roman"/>
          <w:sz w:val="28"/>
          <w:szCs w:val="28"/>
          <w:lang w:val="uk-UA"/>
        </w:rPr>
        <w:t>‒</w:t>
      </w:r>
      <w:r w:rsidRPr="00610DAB">
        <w:rPr>
          <w:rFonts w:ascii="Times New Roman" w:hAnsi="Times New Roman" w:cs="Times New Roman"/>
          <w:sz w:val="28"/>
          <w:szCs w:val="28"/>
          <w:lang w:val="uk-UA"/>
        </w:rPr>
        <w:t xml:space="preserve"> орієнтації на людей та їхнє самопочуття на роботі і орієнтації на завдання, передбачає п’ять стилів лідерства: примітивний, соціальний, організаційний, авторитарний і командний. У цій моделі оптимальним визнається саме командний стиль, який поєднує високі трудові досягнення з високим рівнем задоволеності співробітників. </w:t>
      </w:r>
      <w:r w:rsidR="00336DAD">
        <w:rPr>
          <w:rFonts w:ascii="Times New Roman" w:hAnsi="Times New Roman" w:cs="Times New Roman"/>
          <w:sz w:val="28"/>
          <w:szCs w:val="28"/>
          <w:lang w:val="uk-UA"/>
        </w:rPr>
        <w:t>(</w:t>
      </w:r>
      <w:r w:rsidR="00336DAD" w:rsidRPr="008C331E">
        <w:rPr>
          <w:rFonts w:ascii="Times New Roman" w:hAnsi="Times New Roman" w:cs="Times New Roman"/>
          <w:sz w:val="28"/>
          <w:szCs w:val="28"/>
        </w:rPr>
        <w:t>Blake</w:t>
      </w:r>
      <w:r w:rsidR="00336DAD" w:rsidRPr="00336DAD">
        <w:rPr>
          <w:rFonts w:ascii="Times New Roman" w:hAnsi="Times New Roman" w:cs="Times New Roman"/>
          <w:sz w:val="28"/>
          <w:szCs w:val="28"/>
          <w:lang w:val="uk-UA"/>
        </w:rPr>
        <w:t xml:space="preserve">, &amp; </w:t>
      </w:r>
      <w:r w:rsidR="00336DAD" w:rsidRPr="008C331E">
        <w:rPr>
          <w:rFonts w:ascii="Times New Roman" w:hAnsi="Times New Roman" w:cs="Times New Roman"/>
          <w:sz w:val="28"/>
          <w:szCs w:val="28"/>
        </w:rPr>
        <w:t>McCanse</w:t>
      </w:r>
      <w:r w:rsidR="00336DAD" w:rsidRPr="00336DAD">
        <w:rPr>
          <w:rFonts w:ascii="Times New Roman" w:hAnsi="Times New Roman" w:cs="Times New Roman"/>
          <w:sz w:val="28"/>
          <w:szCs w:val="28"/>
          <w:lang w:val="uk-UA"/>
        </w:rPr>
        <w:t xml:space="preserve">, </w:t>
      </w:r>
      <w:r w:rsidR="00336DAD">
        <w:rPr>
          <w:rFonts w:ascii="Times New Roman" w:hAnsi="Times New Roman" w:cs="Times New Roman"/>
          <w:sz w:val="28"/>
          <w:szCs w:val="28"/>
          <w:lang w:val="uk-UA"/>
        </w:rPr>
        <w:t>1991)</w:t>
      </w:r>
      <w:r w:rsidR="00A41258" w:rsidRPr="00271E7A">
        <w:rPr>
          <w:rFonts w:ascii="Times New Roman" w:hAnsi="Times New Roman" w:cs="Times New Roman"/>
          <w:sz w:val="28"/>
          <w:szCs w:val="28"/>
          <w:lang w:val="uk-UA"/>
        </w:rPr>
        <w:t xml:space="preserve">. </w:t>
      </w:r>
      <w:r>
        <w:rPr>
          <w:rFonts w:ascii="Times New Roman" w:hAnsi="Times New Roman" w:cs="Times New Roman"/>
          <w:sz w:val="28"/>
          <w:szCs w:val="28"/>
          <w:lang w:val="uk-UA"/>
        </w:rPr>
        <w:t>Натомість</w:t>
      </w:r>
      <w:r w:rsidR="00A41258" w:rsidRPr="00271E7A">
        <w:rPr>
          <w:rFonts w:ascii="Times New Roman" w:hAnsi="Times New Roman" w:cs="Times New Roman"/>
          <w:sz w:val="28"/>
          <w:szCs w:val="28"/>
          <w:lang w:val="uk-UA"/>
        </w:rPr>
        <w:t xml:space="preserve"> досягти </w:t>
      </w:r>
      <w:r>
        <w:rPr>
          <w:rFonts w:ascii="Times New Roman" w:hAnsi="Times New Roman" w:cs="Times New Roman"/>
          <w:sz w:val="28"/>
          <w:szCs w:val="28"/>
          <w:lang w:val="uk-UA"/>
        </w:rPr>
        <w:t xml:space="preserve">даного </w:t>
      </w:r>
      <w:r w:rsidR="00A41258" w:rsidRPr="00271E7A">
        <w:rPr>
          <w:rFonts w:ascii="Times New Roman" w:hAnsi="Times New Roman" w:cs="Times New Roman"/>
          <w:sz w:val="28"/>
          <w:szCs w:val="28"/>
          <w:lang w:val="uk-UA"/>
        </w:rPr>
        <w:t>стилю вкрай важко.</w:t>
      </w:r>
    </w:p>
    <w:p w14:paraId="54785E41" w14:textId="42A4602C" w:rsidR="00A41258" w:rsidRPr="00271E7A" w:rsidRDefault="00CA1570" w:rsidP="00A41258">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контексті </w:t>
      </w:r>
      <w:r w:rsidRPr="00CA1570">
        <w:rPr>
          <w:rFonts w:ascii="Times New Roman" w:hAnsi="Times New Roman" w:cs="Times New Roman"/>
          <w:i/>
          <w:sz w:val="28"/>
          <w:szCs w:val="28"/>
          <w:lang w:val="uk-UA"/>
        </w:rPr>
        <w:t>особистісного підходу</w:t>
      </w:r>
      <w:r w:rsidRPr="00CA1570">
        <w:rPr>
          <w:rFonts w:ascii="Times New Roman" w:hAnsi="Times New Roman" w:cs="Times New Roman"/>
          <w:sz w:val="28"/>
          <w:szCs w:val="28"/>
          <w:lang w:val="uk-UA"/>
        </w:rPr>
        <w:t xml:space="preserve"> лідерство розглядається як сукупність індивідуальних характеристик особистості, що забезпечують ефективне досягнення поставлених цілей. </w:t>
      </w:r>
      <w:r w:rsidRPr="00B93105">
        <w:rPr>
          <w:rFonts w:ascii="Times New Roman" w:hAnsi="Times New Roman" w:cs="Times New Roman"/>
          <w:sz w:val="28"/>
          <w:szCs w:val="28"/>
          <w:lang w:val="uk-UA"/>
        </w:rPr>
        <w:t xml:space="preserve">Представники теорії «лідерських якостей» </w:t>
      </w:r>
      <w:r w:rsidRPr="00B93105">
        <w:rPr>
          <w:rFonts w:ascii="Times New Roman" w:hAnsi="Times New Roman" w:cs="Times New Roman"/>
          <w:sz w:val="28"/>
          <w:szCs w:val="28"/>
          <w:lang w:val="uk-UA"/>
        </w:rPr>
        <w:br/>
        <w:t>(У. Бенніс, Е. Богардус, Р. Стокділл) виокремили універсальний набір таких рис, до яких зараховано</w:t>
      </w:r>
      <w:r w:rsidR="00A41258" w:rsidRPr="00CA1570">
        <w:rPr>
          <w:rFonts w:ascii="Times New Roman" w:hAnsi="Times New Roman" w:cs="Times New Roman"/>
          <w:sz w:val="28"/>
          <w:szCs w:val="28"/>
          <w:lang w:val="uk-UA"/>
        </w:rPr>
        <w:t xml:space="preserve">: </w:t>
      </w:r>
      <w:r>
        <w:rPr>
          <w:rFonts w:ascii="Times New Roman" w:hAnsi="Times New Roman" w:cs="Times New Roman"/>
          <w:sz w:val="28"/>
          <w:szCs w:val="28"/>
          <w:lang w:val="uk-UA"/>
        </w:rPr>
        <w:t>когнітивні</w:t>
      </w:r>
      <w:r w:rsidR="00A41258" w:rsidRPr="00271E7A">
        <w:rPr>
          <w:rFonts w:ascii="Times New Roman" w:hAnsi="Times New Roman" w:cs="Times New Roman"/>
          <w:sz w:val="28"/>
          <w:szCs w:val="28"/>
          <w:lang w:val="uk-UA"/>
        </w:rPr>
        <w:t xml:space="preserve"> здібності; упевненість </w:t>
      </w:r>
      <w:r w:rsidR="00A41258">
        <w:rPr>
          <w:rFonts w:ascii="Times New Roman" w:hAnsi="Times New Roman" w:cs="Times New Roman"/>
          <w:sz w:val="28"/>
          <w:szCs w:val="28"/>
          <w:lang w:val="uk-UA"/>
        </w:rPr>
        <w:t>у</w:t>
      </w:r>
      <w:r w:rsidR="00A41258" w:rsidRPr="00271E7A">
        <w:rPr>
          <w:rFonts w:ascii="Times New Roman" w:hAnsi="Times New Roman" w:cs="Times New Roman"/>
          <w:sz w:val="28"/>
          <w:szCs w:val="28"/>
          <w:lang w:val="uk-UA"/>
        </w:rPr>
        <w:t xml:space="preserve"> собі</w:t>
      </w:r>
      <w:r>
        <w:rPr>
          <w:rFonts w:ascii="Times New Roman" w:hAnsi="Times New Roman" w:cs="Times New Roman"/>
          <w:sz w:val="28"/>
          <w:szCs w:val="28"/>
          <w:lang w:val="uk-UA"/>
        </w:rPr>
        <w:t xml:space="preserve"> та адекватна самооцінка</w:t>
      </w:r>
      <w:r w:rsidR="00A41258" w:rsidRPr="00271E7A">
        <w:rPr>
          <w:rFonts w:ascii="Times New Roman" w:hAnsi="Times New Roman" w:cs="Times New Roman"/>
          <w:sz w:val="28"/>
          <w:szCs w:val="28"/>
          <w:lang w:val="uk-UA"/>
        </w:rPr>
        <w:t>; активність</w:t>
      </w:r>
      <w:r>
        <w:rPr>
          <w:rFonts w:ascii="Times New Roman" w:hAnsi="Times New Roman" w:cs="Times New Roman"/>
          <w:sz w:val="28"/>
          <w:szCs w:val="28"/>
          <w:lang w:val="uk-UA"/>
        </w:rPr>
        <w:t xml:space="preserve">, ініціативність, </w:t>
      </w:r>
      <w:r w:rsidR="00A41258" w:rsidRPr="00271E7A">
        <w:rPr>
          <w:rFonts w:ascii="Times New Roman" w:hAnsi="Times New Roman" w:cs="Times New Roman"/>
          <w:sz w:val="28"/>
          <w:szCs w:val="28"/>
          <w:lang w:val="uk-UA"/>
        </w:rPr>
        <w:t xml:space="preserve">енергійність; </w:t>
      </w:r>
      <w:r w:rsidR="004C1738">
        <w:rPr>
          <w:rFonts w:ascii="Times New Roman" w:hAnsi="Times New Roman" w:cs="Times New Roman"/>
          <w:sz w:val="28"/>
          <w:szCs w:val="28"/>
          <w:lang w:val="uk-UA"/>
        </w:rPr>
        <w:t>бажання домінувати над іншими.</w:t>
      </w:r>
      <w:r w:rsidR="00A41258" w:rsidRPr="00271E7A">
        <w:rPr>
          <w:rFonts w:ascii="Times New Roman" w:hAnsi="Times New Roman" w:cs="Times New Roman"/>
          <w:sz w:val="28"/>
          <w:szCs w:val="28"/>
          <w:lang w:val="uk-UA"/>
        </w:rPr>
        <w:t xml:space="preserve"> </w:t>
      </w:r>
    </w:p>
    <w:p w14:paraId="28C4CDF0" w14:textId="586C24B0" w:rsidR="00A41258" w:rsidRPr="004C1738" w:rsidRDefault="004C1738" w:rsidP="00A41258">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Передусім Р. Стокділл наголошував на генетичній теорії походження якостей лідера (</w:t>
      </w:r>
      <w:hyperlink r:id="rId9" w:history="1">
        <w:r w:rsidRPr="00B85284">
          <w:rPr>
            <w:rStyle w:val="a6"/>
            <w:rFonts w:ascii="Times New Roman" w:hAnsi="Times New Roman" w:cs="Times New Roman"/>
            <w:color w:val="auto"/>
            <w:sz w:val="28"/>
            <w:szCs w:val="28"/>
            <w:u w:val="none"/>
          </w:rPr>
          <w:t>Stogdill</w:t>
        </w:r>
      </w:hyperlink>
      <w:r w:rsidRPr="004C1738">
        <w:rPr>
          <w:rFonts w:ascii="Times New Roman" w:hAnsi="Times New Roman" w:cs="Times New Roman"/>
          <w:sz w:val="28"/>
          <w:szCs w:val="28"/>
          <w:lang w:val="uk-UA"/>
        </w:rPr>
        <w:t>, 1</w:t>
      </w:r>
      <w:r w:rsidRPr="004C1738">
        <w:rPr>
          <w:rFonts w:ascii="Times New Roman" w:hAnsi="Times New Roman" w:cs="Times New Roman"/>
          <w:sz w:val="28"/>
          <w:szCs w:val="28"/>
          <w:lang w:val="ru-RU"/>
        </w:rPr>
        <w:t>948</w:t>
      </w:r>
      <w:r w:rsidRPr="004C173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57459D">
        <w:rPr>
          <w:rFonts w:ascii="Times New Roman" w:hAnsi="Times New Roman" w:cs="Times New Roman"/>
          <w:sz w:val="28"/>
          <w:szCs w:val="28"/>
          <w:lang w:val="uk-UA"/>
        </w:rPr>
        <w:t>Натомість</w:t>
      </w:r>
      <w:r w:rsidR="00A41258" w:rsidRPr="00271E7A">
        <w:rPr>
          <w:rFonts w:ascii="Times New Roman" w:hAnsi="Times New Roman" w:cs="Times New Roman"/>
          <w:sz w:val="28"/>
          <w:szCs w:val="28"/>
          <w:lang w:val="uk-UA"/>
        </w:rPr>
        <w:t xml:space="preserve"> пізніше вчені дійшли висновку, що інтелек</w:t>
      </w:r>
      <w:r w:rsidR="0057459D">
        <w:rPr>
          <w:rFonts w:ascii="Times New Roman" w:hAnsi="Times New Roman" w:cs="Times New Roman"/>
          <w:sz w:val="28"/>
          <w:szCs w:val="28"/>
          <w:lang w:val="uk-UA"/>
        </w:rPr>
        <w:t xml:space="preserve">т не відіграє першорядної ролі </w:t>
      </w:r>
      <w:r w:rsidR="0057459D" w:rsidRPr="00C55B11">
        <w:rPr>
          <w:rFonts w:ascii="Times New Roman" w:hAnsi="Times New Roman" w:cs="Times New Roman"/>
          <w:sz w:val="28"/>
          <w:szCs w:val="28"/>
          <w:lang w:val="uk-UA"/>
        </w:rPr>
        <w:t>в</w:t>
      </w:r>
      <w:r w:rsidR="00A41258" w:rsidRPr="00C55B11">
        <w:rPr>
          <w:rFonts w:ascii="Times New Roman" w:hAnsi="Times New Roman" w:cs="Times New Roman"/>
          <w:sz w:val="28"/>
          <w:szCs w:val="28"/>
          <w:lang w:val="uk-UA"/>
        </w:rPr>
        <w:t xml:space="preserve"> становленні лідера, а концепт «знання – сила» в теорії лідерства зазнав фіаско. Насправді лідерами виявлялися люди, коефіцієнт інтелекту яких був середній</w:t>
      </w:r>
      <w:r>
        <w:rPr>
          <w:rFonts w:ascii="Times New Roman" w:hAnsi="Times New Roman" w:cs="Times New Roman"/>
          <w:sz w:val="28"/>
          <w:szCs w:val="28"/>
          <w:lang w:val="uk-UA"/>
        </w:rPr>
        <w:t xml:space="preserve"> (</w:t>
      </w:r>
      <w:hyperlink r:id="rId10" w:history="1">
        <w:r w:rsidRPr="00B85284">
          <w:rPr>
            <w:rStyle w:val="a6"/>
            <w:rFonts w:ascii="Times New Roman" w:hAnsi="Times New Roman" w:cs="Times New Roman"/>
            <w:color w:val="auto"/>
            <w:sz w:val="28"/>
            <w:szCs w:val="28"/>
            <w:u w:val="none"/>
          </w:rPr>
          <w:t>Stogdill</w:t>
        </w:r>
      </w:hyperlink>
      <w:r w:rsidRPr="004C1738">
        <w:rPr>
          <w:rFonts w:ascii="Times New Roman" w:hAnsi="Times New Roman" w:cs="Times New Roman"/>
          <w:sz w:val="28"/>
          <w:szCs w:val="28"/>
          <w:lang w:val="uk-UA"/>
        </w:rPr>
        <w:t xml:space="preserve">, 1948; </w:t>
      </w:r>
      <w:hyperlink r:id="rId11" w:history="1">
        <w:r w:rsidRPr="003C7C1F">
          <w:rPr>
            <w:rStyle w:val="a6"/>
            <w:rFonts w:ascii="Times New Roman" w:hAnsi="Times New Roman" w:cs="Times New Roman"/>
            <w:color w:val="auto"/>
            <w:sz w:val="28"/>
            <w:szCs w:val="28"/>
            <w:u w:val="none"/>
            <w:shd w:val="clear" w:color="auto" w:fill="FFFFFF"/>
          </w:rPr>
          <w:t>Bennis</w:t>
        </w:r>
      </w:hyperlink>
      <w:r w:rsidRPr="004C1738">
        <w:rPr>
          <w:rFonts w:ascii="Times New Roman" w:hAnsi="Times New Roman" w:cs="Times New Roman"/>
          <w:sz w:val="28"/>
          <w:szCs w:val="28"/>
          <w:lang w:val="uk-UA"/>
        </w:rPr>
        <w:t>, 1989)</w:t>
      </w:r>
      <w:r w:rsidR="00A41258" w:rsidRPr="004C1738">
        <w:rPr>
          <w:rFonts w:ascii="Times New Roman" w:hAnsi="Times New Roman" w:cs="Times New Roman"/>
          <w:sz w:val="28"/>
          <w:szCs w:val="28"/>
          <w:lang w:val="uk-UA"/>
        </w:rPr>
        <w:t>.</w:t>
      </w:r>
    </w:p>
    <w:p w14:paraId="211D405D" w14:textId="505924D7" w:rsidR="00A41258" w:rsidRPr="00271E7A" w:rsidRDefault="00F06018" w:rsidP="00F06018">
      <w:pPr>
        <w:pStyle w:val="a8"/>
        <w:spacing w:before="0" w:beforeAutospacing="0" w:after="0" w:afterAutospacing="0" w:line="360" w:lineRule="auto"/>
        <w:ind w:firstLine="851"/>
        <w:jc w:val="both"/>
        <w:rPr>
          <w:sz w:val="28"/>
          <w:szCs w:val="28"/>
          <w:lang w:val="uk-UA"/>
        </w:rPr>
      </w:pPr>
      <w:r w:rsidRPr="00F06018">
        <w:rPr>
          <w:sz w:val="28"/>
          <w:szCs w:val="28"/>
          <w:lang w:val="uk-UA"/>
        </w:rPr>
        <w:t xml:space="preserve">Згодом перелік лідерських якостей було розширено та систематизовано за трьома групами: </w:t>
      </w:r>
      <w:r>
        <w:rPr>
          <w:rStyle w:val="ad"/>
          <w:rFonts w:eastAsiaTheme="majorEastAsia"/>
          <w:b w:val="0"/>
          <w:sz w:val="28"/>
          <w:szCs w:val="28"/>
          <w:lang w:val="uk-UA"/>
        </w:rPr>
        <w:t>розумові</w:t>
      </w:r>
      <w:r w:rsidRPr="00F06018">
        <w:rPr>
          <w:rStyle w:val="ad"/>
          <w:rFonts w:eastAsiaTheme="majorEastAsia"/>
          <w:b w:val="0"/>
          <w:sz w:val="28"/>
          <w:szCs w:val="28"/>
          <w:lang w:val="uk-UA"/>
        </w:rPr>
        <w:t xml:space="preserve"> здібності</w:t>
      </w:r>
      <w:r w:rsidRPr="00F06018">
        <w:rPr>
          <w:sz w:val="28"/>
          <w:szCs w:val="28"/>
          <w:lang w:val="uk-UA"/>
        </w:rPr>
        <w:t xml:space="preserve"> </w:t>
      </w:r>
      <w:r>
        <w:rPr>
          <w:sz w:val="28"/>
          <w:szCs w:val="28"/>
          <w:lang w:val="uk-UA"/>
        </w:rPr>
        <w:t>‒</w:t>
      </w:r>
      <w:r w:rsidRPr="00F06018">
        <w:rPr>
          <w:sz w:val="28"/>
          <w:szCs w:val="28"/>
          <w:lang w:val="uk-UA"/>
        </w:rPr>
        <w:t xml:space="preserve"> логіка, розважливість, оригінальність, інтуїція, допитливість, професіоналізм;</w:t>
      </w:r>
      <w:r>
        <w:rPr>
          <w:sz w:val="28"/>
          <w:szCs w:val="28"/>
          <w:lang w:val="uk-UA"/>
        </w:rPr>
        <w:t xml:space="preserve"> особисті </w:t>
      </w:r>
      <w:r w:rsidRPr="00F06018">
        <w:rPr>
          <w:rStyle w:val="ad"/>
          <w:rFonts w:eastAsiaTheme="majorEastAsia"/>
          <w:b w:val="0"/>
          <w:sz w:val="28"/>
          <w:szCs w:val="28"/>
          <w:lang w:val="uk-UA"/>
        </w:rPr>
        <w:t>риси характеру</w:t>
      </w:r>
      <w:r w:rsidRPr="00F06018">
        <w:rPr>
          <w:sz w:val="28"/>
          <w:szCs w:val="28"/>
          <w:lang w:val="uk-UA"/>
        </w:rPr>
        <w:t xml:space="preserve"> </w:t>
      </w:r>
      <w:r>
        <w:rPr>
          <w:sz w:val="28"/>
          <w:szCs w:val="28"/>
          <w:lang w:val="uk-UA"/>
        </w:rPr>
        <w:t>‒</w:t>
      </w:r>
      <w:r w:rsidRPr="00F06018">
        <w:rPr>
          <w:sz w:val="28"/>
          <w:szCs w:val="28"/>
          <w:lang w:val="uk-UA"/>
        </w:rPr>
        <w:t xml:space="preserve"> чесність, гнучкість, сміливість, самовпевненість, врівноваженість, незалежність, амбітність, відповідальність та ін.;</w:t>
      </w:r>
      <w:r>
        <w:rPr>
          <w:sz w:val="28"/>
          <w:szCs w:val="28"/>
          <w:lang w:val="uk-UA"/>
        </w:rPr>
        <w:t xml:space="preserve"> </w:t>
      </w:r>
      <w:r w:rsidRPr="00F06018">
        <w:rPr>
          <w:rStyle w:val="ad"/>
          <w:rFonts w:eastAsiaTheme="majorEastAsia"/>
          <w:b w:val="0"/>
          <w:sz w:val="28"/>
          <w:szCs w:val="28"/>
          <w:lang w:val="uk-UA"/>
        </w:rPr>
        <w:t>набуті у процесі соціалізації/індивідуалізації уміння</w:t>
      </w:r>
      <w:r w:rsidRPr="00F06018">
        <w:rPr>
          <w:b/>
          <w:sz w:val="28"/>
          <w:szCs w:val="28"/>
          <w:lang w:val="uk-UA"/>
        </w:rPr>
        <w:t xml:space="preserve"> </w:t>
      </w:r>
      <w:r>
        <w:rPr>
          <w:sz w:val="28"/>
          <w:szCs w:val="28"/>
          <w:lang w:val="uk-UA"/>
        </w:rPr>
        <w:t>‒</w:t>
      </w:r>
      <w:r w:rsidRPr="00F06018">
        <w:rPr>
          <w:sz w:val="28"/>
          <w:szCs w:val="28"/>
          <w:lang w:val="uk-UA"/>
        </w:rPr>
        <w:t xml:space="preserve"> тактовність, здатність заручатися підтримкою та співпрацювати, уміння ризикувати, здобувати авторитет, бути надійним і гнучким, розуміти </w:t>
      </w:r>
      <w:r>
        <w:rPr>
          <w:sz w:val="28"/>
          <w:szCs w:val="28"/>
          <w:lang w:val="uk-UA"/>
        </w:rPr>
        <w:t xml:space="preserve">інших, володіти почуттям гумору </w:t>
      </w:r>
      <w:r w:rsidR="004C1738">
        <w:rPr>
          <w:sz w:val="28"/>
          <w:szCs w:val="28"/>
          <w:lang w:val="uk-UA"/>
        </w:rPr>
        <w:t>(</w:t>
      </w:r>
      <w:hyperlink r:id="rId12" w:history="1">
        <w:r w:rsidR="0079551C" w:rsidRPr="004E19D4">
          <w:rPr>
            <w:rStyle w:val="a6"/>
            <w:color w:val="auto"/>
            <w:sz w:val="28"/>
            <w:szCs w:val="28"/>
            <w:u w:val="none"/>
            <w:shd w:val="clear" w:color="auto" w:fill="FFFFFF"/>
          </w:rPr>
          <w:t>Mann</w:t>
        </w:r>
      </w:hyperlink>
      <w:r w:rsidR="0079551C" w:rsidRPr="0079551C">
        <w:rPr>
          <w:sz w:val="28"/>
          <w:szCs w:val="28"/>
          <w:lang w:val="uk-UA"/>
        </w:rPr>
        <w:t>, 2013</w:t>
      </w:r>
      <w:r w:rsidR="004C1738">
        <w:rPr>
          <w:sz w:val="28"/>
          <w:szCs w:val="28"/>
          <w:lang w:val="uk-UA"/>
        </w:rPr>
        <w:t>)</w:t>
      </w:r>
      <w:r w:rsidR="00A41258" w:rsidRPr="00271E7A">
        <w:rPr>
          <w:sz w:val="28"/>
          <w:szCs w:val="28"/>
          <w:lang w:val="uk-UA"/>
        </w:rPr>
        <w:t>.</w:t>
      </w:r>
    </w:p>
    <w:p w14:paraId="7A3AF0E5" w14:textId="59F4F5AD" w:rsidR="00A41258" w:rsidRPr="00CB0A6F" w:rsidRDefault="00AA011E" w:rsidP="00A41258">
      <w:pPr>
        <w:spacing w:after="0" w:line="360" w:lineRule="auto"/>
        <w:ind w:firstLine="851"/>
        <w:jc w:val="both"/>
        <w:rPr>
          <w:rFonts w:ascii="Times New Roman" w:hAnsi="Times New Roman" w:cs="Times New Roman"/>
          <w:sz w:val="28"/>
          <w:szCs w:val="28"/>
          <w:lang w:val="uk-UA"/>
        </w:rPr>
      </w:pPr>
      <w:r w:rsidRPr="00AA011E">
        <w:rPr>
          <w:rFonts w:ascii="Times New Roman" w:hAnsi="Times New Roman" w:cs="Times New Roman"/>
          <w:sz w:val="28"/>
          <w:szCs w:val="28"/>
          <w:lang w:val="ru-RU"/>
        </w:rPr>
        <w:t xml:space="preserve">Поступово науковці відійшли від уявлення про генетично визначені якості лідера. У </w:t>
      </w:r>
      <w:r w:rsidRPr="00AA011E">
        <w:rPr>
          <w:rFonts w:ascii="Times New Roman" w:hAnsi="Times New Roman" w:cs="Times New Roman"/>
          <w:sz w:val="28"/>
          <w:szCs w:val="28"/>
        </w:rPr>
        <w:t>XX</w:t>
      </w:r>
      <w:r w:rsidRPr="00AA011E">
        <w:rPr>
          <w:rFonts w:ascii="Times New Roman" w:hAnsi="Times New Roman" w:cs="Times New Roman"/>
          <w:sz w:val="28"/>
          <w:szCs w:val="28"/>
          <w:lang w:val="ru-RU"/>
        </w:rPr>
        <w:t xml:space="preserve"> столітті Л. Бернард виокремив кілька ключових груп лідерських якостей, серед яких: розумові та вербальні здібності, фізичний розвиток і освітні досягнення, відповідальність, рівень залученості у вирішення проблем, соціальний статус і популярність, а також окремі ситуативні характеристики.</w:t>
      </w:r>
      <w:r w:rsidRPr="00AA011E">
        <w:rPr>
          <w:rFonts w:ascii="Times New Roman" w:hAnsi="Times New Roman" w:cs="Times New Roman"/>
          <w:sz w:val="28"/>
          <w:szCs w:val="28"/>
          <w:lang w:val="uk-UA"/>
        </w:rPr>
        <w:t xml:space="preserve"> </w:t>
      </w:r>
      <w:r w:rsidR="00CB0A6F" w:rsidRPr="00CB0A6F">
        <w:rPr>
          <w:rFonts w:ascii="Times New Roman" w:hAnsi="Times New Roman" w:cs="Times New Roman"/>
          <w:sz w:val="28"/>
          <w:szCs w:val="28"/>
          <w:lang w:val="uk-UA"/>
        </w:rPr>
        <w:t>(</w:t>
      </w:r>
      <w:r w:rsidR="00CB0A6F" w:rsidRPr="00CB0A6F">
        <w:rPr>
          <w:rFonts w:ascii="Times New Roman" w:hAnsi="Times New Roman" w:cs="Times New Roman"/>
          <w:sz w:val="28"/>
          <w:szCs w:val="28"/>
        </w:rPr>
        <w:t>Barnard</w:t>
      </w:r>
      <w:r w:rsidR="00CB0A6F" w:rsidRPr="00CB0A6F">
        <w:rPr>
          <w:rFonts w:ascii="Times New Roman" w:hAnsi="Times New Roman" w:cs="Times New Roman"/>
          <w:sz w:val="28"/>
          <w:szCs w:val="28"/>
          <w:lang w:val="uk-UA"/>
        </w:rPr>
        <w:t>, 1938)</w:t>
      </w:r>
      <w:r w:rsidR="00A41258" w:rsidRPr="00CB0A6F">
        <w:rPr>
          <w:rFonts w:ascii="Times New Roman" w:hAnsi="Times New Roman" w:cs="Times New Roman"/>
          <w:sz w:val="28"/>
          <w:szCs w:val="28"/>
          <w:lang w:val="uk-UA"/>
        </w:rPr>
        <w:t xml:space="preserve">. </w:t>
      </w:r>
    </w:p>
    <w:p w14:paraId="42387B79" w14:textId="5D3FDADC" w:rsidR="00A41258" w:rsidRPr="00AA011E" w:rsidRDefault="00AA011E" w:rsidP="00A41258">
      <w:pPr>
        <w:spacing w:after="0" w:line="360" w:lineRule="auto"/>
        <w:ind w:firstLine="851"/>
        <w:jc w:val="both"/>
        <w:rPr>
          <w:rFonts w:ascii="Times New Roman" w:hAnsi="Times New Roman" w:cs="Times New Roman"/>
          <w:sz w:val="28"/>
          <w:szCs w:val="28"/>
          <w:lang w:val="uk-UA"/>
        </w:rPr>
      </w:pPr>
      <w:r w:rsidRPr="00AA011E">
        <w:rPr>
          <w:rFonts w:ascii="Times New Roman" w:hAnsi="Times New Roman" w:cs="Times New Roman"/>
          <w:sz w:val="28"/>
          <w:szCs w:val="28"/>
          <w:lang w:val="uk-UA"/>
        </w:rPr>
        <w:t xml:space="preserve">Без сумніву, перелік лідерських якостей у працях різних дослідників суттєво варіюється, що й становить головний недолік особистісного підходу. </w:t>
      </w:r>
      <w:r w:rsidRPr="00AA011E">
        <w:rPr>
          <w:rFonts w:ascii="Times New Roman" w:hAnsi="Times New Roman" w:cs="Times New Roman"/>
          <w:sz w:val="28"/>
          <w:szCs w:val="28"/>
          <w:lang w:val="ru-RU"/>
        </w:rPr>
        <w:t>Водночас, орієнтуючись на майбутню професійну діяльність особи, можна виділити ключові лідерські якості, які сприяють її конкурентоспроможності та здатності до лідерства, спираючись на узагальнення основних якостей, виокремлених ученими, нормативно-правові документи та професіограми конкретних професій.</w:t>
      </w:r>
    </w:p>
    <w:p w14:paraId="7B4BC0F5" w14:textId="77777777" w:rsidR="00AA011E" w:rsidRPr="00AA011E" w:rsidRDefault="00AA011E" w:rsidP="00A41258">
      <w:pPr>
        <w:spacing w:after="0" w:line="360" w:lineRule="auto"/>
        <w:ind w:firstLine="851"/>
        <w:jc w:val="both"/>
        <w:rPr>
          <w:rFonts w:ascii="Times New Roman" w:hAnsi="Times New Roman" w:cs="Times New Roman"/>
          <w:sz w:val="28"/>
          <w:szCs w:val="28"/>
          <w:lang w:val="ru-RU"/>
        </w:rPr>
      </w:pPr>
      <w:r w:rsidRPr="00AA011E">
        <w:rPr>
          <w:rFonts w:ascii="Times New Roman" w:hAnsi="Times New Roman" w:cs="Times New Roman"/>
          <w:sz w:val="28"/>
          <w:szCs w:val="28"/>
          <w:lang w:val="uk-UA"/>
        </w:rPr>
        <w:t xml:space="preserve">Сьогодні дедалі частіше акцент робиться на понятті «харизматичного лідерства», коли лідером вважають особу, що володіє такими особистісними якостями, завдяки яким оточуючі готові реалізовувати її ідеї та слідувати за нею </w:t>
      </w:r>
      <w:r w:rsidRPr="00AA011E">
        <w:rPr>
          <w:rFonts w:ascii="Times New Roman" w:hAnsi="Times New Roman" w:cs="Times New Roman"/>
          <w:sz w:val="28"/>
          <w:szCs w:val="28"/>
          <w:lang w:val="ru-RU"/>
        </w:rPr>
        <w:t>(Гайденко, 2021: 12-13). У рамках цієї теорії на перший план виходять специфічні характеристики особистості, що в сукупності формують її харизму. Таким чином, концепція «харизматичного лідерства» розглядається як частина особистісного підходу, що породжує питання про конкретні лідерські якості, необхідні для формування харизматичного лідера.</w:t>
      </w:r>
    </w:p>
    <w:p w14:paraId="075A08D1" w14:textId="44DBD287" w:rsidR="00A41258" w:rsidRPr="00271E7A" w:rsidRDefault="00AA011E" w:rsidP="00A41258">
      <w:pPr>
        <w:spacing w:after="0" w:line="360" w:lineRule="auto"/>
        <w:ind w:firstLine="851"/>
        <w:jc w:val="both"/>
        <w:rPr>
          <w:rFonts w:ascii="Times New Roman" w:hAnsi="Times New Roman" w:cs="Times New Roman"/>
          <w:sz w:val="28"/>
          <w:szCs w:val="28"/>
          <w:lang w:val="uk-UA"/>
        </w:rPr>
      </w:pPr>
      <w:r w:rsidRPr="00AA011E">
        <w:rPr>
          <w:rFonts w:ascii="Times New Roman" w:hAnsi="Times New Roman" w:cs="Times New Roman"/>
          <w:sz w:val="28"/>
          <w:szCs w:val="28"/>
          <w:lang w:val="ru-RU"/>
        </w:rPr>
        <w:t>У межах ос</w:t>
      </w:r>
      <w:r>
        <w:rPr>
          <w:rFonts w:ascii="Times New Roman" w:hAnsi="Times New Roman" w:cs="Times New Roman"/>
          <w:sz w:val="28"/>
          <w:szCs w:val="28"/>
          <w:lang w:val="ru-RU"/>
        </w:rPr>
        <w:t>обистісного підходу до дослідження категорії</w:t>
      </w:r>
      <w:r w:rsidRPr="00AA011E">
        <w:rPr>
          <w:rFonts w:ascii="Times New Roman" w:hAnsi="Times New Roman" w:cs="Times New Roman"/>
          <w:sz w:val="28"/>
          <w:szCs w:val="28"/>
          <w:lang w:val="ru-RU"/>
        </w:rPr>
        <w:t xml:space="preserve"> «лідерство» неможливо обійти увагою ціннісний аспект. Важливо визначити, які цінності поділяє лідер, яка модель взаємодії з оточенням вважається ціннісно прийнятною, а також які якості розглядаються як ключові та значущі для лідера.</w:t>
      </w:r>
      <w:r>
        <w:rPr>
          <w:rFonts w:ascii="Times New Roman" w:hAnsi="Times New Roman" w:cs="Times New Roman"/>
          <w:sz w:val="28"/>
          <w:szCs w:val="28"/>
          <w:lang w:val="uk-UA"/>
        </w:rPr>
        <w:t xml:space="preserve"> </w:t>
      </w:r>
      <w:r w:rsidR="008B3920">
        <w:rPr>
          <w:rFonts w:ascii="Times New Roman" w:hAnsi="Times New Roman" w:cs="Times New Roman"/>
          <w:sz w:val="28"/>
          <w:szCs w:val="28"/>
          <w:lang w:val="uk-UA"/>
        </w:rPr>
        <w:t>(</w:t>
      </w:r>
      <w:r w:rsidR="008B3920" w:rsidRPr="008C331E">
        <w:rPr>
          <w:rFonts w:ascii="Times New Roman" w:hAnsi="Times New Roman" w:cs="Times New Roman"/>
          <w:sz w:val="28"/>
          <w:szCs w:val="28"/>
        </w:rPr>
        <w:t>Casse</w:t>
      </w:r>
      <w:r w:rsidR="008B3920" w:rsidRPr="008B3920">
        <w:rPr>
          <w:rFonts w:ascii="Times New Roman" w:hAnsi="Times New Roman" w:cs="Times New Roman"/>
          <w:sz w:val="28"/>
          <w:szCs w:val="28"/>
          <w:lang w:val="uk-UA"/>
        </w:rPr>
        <w:t xml:space="preserve"> &amp; </w:t>
      </w:r>
      <w:r w:rsidR="008B3920" w:rsidRPr="008C331E">
        <w:rPr>
          <w:rFonts w:ascii="Times New Roman" w:hAnsi="Times New Roman" w:cs="Times New Roman"/>
          <w:sz w:val="28"/>
          <w:szCs w:val="28"/>
        </w:rPr>
        <w:t>Claudel</w:t>
      </w:r>
      <w:r w:rsidR="008B3920" w:rsidRPr="008B3920">
        <w:rPr>
          <w:rFonts w:ascii="Times New Roman" w:hAnsi="Times New Roman" w:cs="Times New Roman"/>
          <w:sz w:val="28"/>
          <w:szCs w:val="28"/>
          <w:lang w:val="uk-UA"/>
        </w:rPr>
        <w:t>,</w:t>
      </w:r>
      <w:r w:rsidR="008B3920">
        <w:rPr>
          <w:rFonts w:ascii="Times New Roman" w:hAnsi="Times New Roman" w:cs="Times New Roman"/>
          <w:sz w:val="28"/>
          <w:szCs w:val="28"/>
          <w:lang w:val="uk-UA"/>
        </w:rPr>
        <w:t xml:space="preserve"> 2007). </w:t>
      </w:r>
    </w:p>
    <w:p w14:paraId="63A9011D" w14:textId="203D682E" w:rsidR="00AA011E" w:rsidRPr="00AA011E" w:rsidRDefault="00AA011E" w:rsidP="00AA011E">
      <w:pPr>
        <w:spacing w:after="0" w:line="360" w:lineRule="auto"/>
        <w:ind w:firstLine="851"/>
        <w:jc w:val="both"/>
        <w:rPr>
          <w:rFonts w:ascii="Times New Roman" w:eastAsia="Times New Roman" w:hAnsi="Times New Roman" w:cs="Times New Roman"/>
          <w:sz w:val="28"/>
          <w:szCs w:val="28"/>
          <w:lang w:val="uk-UA"/>
        </w:rPr>
      </w:pPr>
      <w:r w:rsidRPr="00AA011E">
        <w:rPr>
          <w:rFonts w:ascii="Times New Roman" w:eastAsia="Times New Roman" w:hAnsi="Times New Roman" w:cs="Times New Roman"/>
          <w:i/>
          <w:sz w:val="28"/>
          <w:szCs w:val="28"/>
          <w:lang w:val="uk-UA"/>
        </w:rPr>
        <w:t>Ситуаційний підхід</w:t>
      </w:r>
      <w:r w:rsidRPr="00AA011E">
        <w:rPr>
          <w:rFonts w:ascii="Times New Roman" w:eastAsia="Times New Roman" w:hAnsi="Times New Roman" w:cs="Times New Roman"/>
          <w:sz w:val="28"/>
          <w:szCs w:val="28"/>
          <w:lang w:val="uk-UA"/>
        </w:rPr>
        <w:t xml:space="preserve"> значною мірою пов’язаний з особистісним, оскільки лідерство проявляється у конкретних ситуаціях, коли активуються певні особистісні якості, тобто лідерські здібності. Фундатором цього підходу є Ф.</w:t>
      </w:r>
      <w:r>
        <w:rPr>
          <w:rFonts w:ascii="Times New Roman" w:eastAsia="Times New Roman" w:hAnsi="Times New Roman" w:cs="Times New Roman"/>
          <w:sz w:val="28"/>
          <w:szCs w:val="28"/>
          <w:lang w:val="uk-UA"/>
        </w:rPr>
        <w:t> </w:t>
      </w:r>
      <w:r w:rsidRPr="00AA011E">
        <w:rPr>
          <w:rFonts w:ascii="Times New Roman" w:eastAsia="Times New Roman" w:hAnsi="Times New Roman" w:cs="Times New Roman"/>
          <w:sz w:val="28"/>
          <w:szCs w:val="28"/>
          <w:lang w:val="uk-UA"/>
        </w:rPr>
        <w:t>Фідлер</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F</w:t>
      </w:r>
      <w:r w:rsidRPr="00AA011E">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w:t>
      </w:r>
      <w:r w:rsidRPr="00AA011E">
        <w:rPr>
          <w:rFonts w:ascii="Times New Roman" w:eastAsia="Times New Roman" w:hAnsi="Times New Roman" w:cs="Times New Roman"/>
          <w:sz w:val="28"/>
          <w:szCs w:val="28"/>
        </w:rPr>
        <w:t>Fiedler</w:t>
      </w:r>
      <w:r>
        <w:rPr>
          <w:rFonts w:ascii="Times New Roman" w:eastAsia="Times New Roman" w:hAnsi="Times New Roman" w:cs="Times New Roman"/>
          <w:sz w:val="28"/>
          <w:szCs w:val="28"/>
          <w:lang w:val="uk-UA"/>
        </w:rPr>
        <w:t>)</w:t>
      </w:r>
      <w:r w:rsidRPr="00AA011E">
        <w:rPr>
          <w:rFonts w:ascii="Times New Roman" w:eastAsia="Times New Roman" w:hAnsi="Times New Roman" w:cs="Times New Roman"/>
          <w:sz w:val="28"/>
          <w:szCs w:val="28"/>
          <w:lang w:val="uk-UA"/>
        </w:rPr>
        <w:t>, який розробив теорію «моделі ситуаційного лідерства», запропонувавши оцінювати ступінь сприятливості ситуації, характер взаємин із підлеглими та відповідну орієнтацію лідера на завдання або на взаємини в колективі (</w:t>
      </w:r>
      <w:r>
        <w:rPr>
          <w:rFonts w:ascii="Times New Roman" w:eastAsia="Times New Roman" w:hAnsi="Times New Roman" w:cs="Times New Roman"/>
          <w:sz w:val="28"/>
          <w:szCs w:val="28"/>
        </w:rPr>
        <w:t>F</w:t>
      </w:r>
      <w:r w:rsidRPr="00AA011E">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w:t>
      </w:r>
      <w:r w:rsidRPr="00AA011E">
        <w:rPr>
          <w:rFonts w:ascii="Times New Roman" w:eastAsia="Times New Roman" w:hAnsi="Times New Roman" w:cs="Times New Roman"/>
          <w:sz w:val="28"/>
          <w:szCs w:val="28"/>
        </w:rPr>
        <w:t>Fiedler</w:t>
      </w:r>
      <w:r w:rsidRPr="00AA011E">
        <w:rPr>
          <w:rFonts w:ascii="Times New Roman" w:eastAsia="Times New Roman" w:hAnsi="Times New Roman" w:cs="Times New Roman"/>
          <w:sz w:val="28"/>
          <w:szCs w:val="28"/>
          <w:lang w:val="uk-UA"/>
        </w:rPr>
        <w:t>, 1967).</w:t>
      </w:r>
    </w:p>
    <w:p w14:paraId="659C9EF5" w14:textId="77777777" w:rsidR="00AA011E" w:rsidRPr="00AA011E" w:rsidRDefault="00AA011E" w:rsidP="00AA011E">
      <w:pPr>
        <w:spacing w:after="0" w:line="360" w:lineRule="auto"/>
        <w:ind w:firstLine="851"/>
        <w:jc w:val="both"/>
        <w:rPr>
          <w:rFonts w:ascii="Times New Roman" w:eastAsia="Times New Roman" w:hAnsi="Times New Roman" w:cs="Times New Roman"/>
          <w:sz w:val="28"/>
          <w:szCs w:val="28"/>
          <w:lang w:val="ru-RU"/>
        </w:rPr>
      </w:pPr>
      <w:r w:rsidRPr="00AA011E">
        <w:rPr>
          <w:rFonts w:ascii="Times New Roman" w:eastAsia="Times New Roman" w:hAnsi="Times New Roman" w:cs="Times New Roman"/>
          <w:sz w:val="28"/>
          <w:szCs w:val="28"/>
          <w:lang w:val="uk-UA"/>
        </w:rPr>
        <w:t xml:space="preserve">Г. Персон та Дж. Хемфілл висунули дві ключові тези щодо лідерства: по-перше, конкретна ситуація визначає, які лідерські якості набувають значення; по-друге, якості, що проявляються в певній ситуації, формуються на основі попереднього досвіду лідерства (Семенов, 2014). </w:t>
      </w:r>
      <w:r w:rsidRPr="00AA011E">
        <w:rPr>
          <w:rFonts w:ascii="Times New Roman" w:eastAsia="Times New Roman" w:hAnsi="Times New Roman" w:cs="Times New Roman"/>
          <w:sz w:val="28"/>
          <w:szCs w:val="28"/>
          <w:lang w:val="ru-RU"/>
        </w:rPr>
        <w:t>Таким чином, ті лідерські якості, які виявилися ефективними в минулих ситуаціях, стають своєрідною опорою для вирішення завдань у майбутньому.</w:t>
      </w:r>
    </w:p>
    <w:p w14:paraId="448B0CA6" w14:textId="7DF0318D" w:rsidR="00AA011E" w:rsidRPr="00AA011E" w:rsidRDefault="00AA011E" w:rsidP="00AA011E">
      <w:pPr>
        <w:spacing w:after="0" w:line="360" w:lineRule="auto"/>
        <w:ind w:firstLine="851"/>
        <w:jc w:val="both"/>
        <w:rPr>
          <w:rFonts w:ascii="Times New Roman" w:eastAsia="Times New Roman" w:hAnsi="Times New Roman" w:cs="Times New Roman"/>
          <w:sz w:val="28"/>
          <w:szCs w:val="28"/>
          <w:lang w:val="ru-RU"/>
        </w:rPr>
      </w:pPr>
      <w:r w:rsidRPr="00AA011E">
        <w:rPr>
          <w:rFonts w:ascii="Times New Roman" w:eastAsia="Times New Roman" w:hAnsi="Times New Roman" w:cs="Times New Roman"/>
          <w:sz w:val="28"/>
          <w:szCs w:val="28"/>
          <w:lang w:val="ru-RU"/>
        </w:rPr>
        <w:t xml:space="preserve">Ситуаційний підхід демонструє, що не існує універсального ефективного стилю управління чи єдиного набору особистісних якостей, </w:t>
      </w:r>
      <w:r>
        <w:rPr>
          <w:rFonts w:ascii="Times New Roman" w:eastAsia="Times New Roman" w:hAnsi="Times New Roman" w:cs="Times New Roman"/>
          <w:sz w:val="28"/>
          <w:szCs w:val="28"/>
          <w:lang w:val="ru-RU"/>
        </w:rPr>
        <w:t xml:space="preserve">необхідних для лідерства </w:t>
      </w:r>
      <w:r w:rsidRPr="00AA011E">
        <w:rPr>
          <w:rFonts w:ascii="Times New Roman" w:eastAsia="Times New Roman" w:hAnsi="Times New Roman" w:cs="Times New Roman"/>
          <w:sz w:val="28"/>
          <w:szCs w:val="28"/>
          <w:lang w:val="ru-RU"/>
        </w:rPr>
        <w:t>‒ ефективність залежить від конкретної управлінської ситуації. Водночас відсутність лідерських якостей або недостатній рівень їх розвитку ускладнює вирішення будь-якої ситуації.</w:t>
      </w:r>
    </w:p>
    <w:p w14:paraId="25710882" w14:textId="77777777" w:rsidR="00AA011E" w:rsidRPr="00AA011E" w:rsidRDefault="00AA011E" w:rsidP="00AA011E">
      <w:pPr>
        <w:spacing w:after="0" w:line="360" w:lineRule="auto"/>
        <w:ind w:firstLine="851"/>
        <w:jc w:val="both"/>
        <w:rPr>
          <w:rFonts w:ascii="Times New Roman" w:eastAsia="Times New Roman" w:hAnsi="Times New Roman" w:cs="Times New Roman"/>
          <w:sz w:val="28"/>
          <w:szCs w:val="28"/>
          <w:lang w:val="ru-RU"/>
        </w:rPr>
      </w:pPr>
      <w:r w:rsidRPr="00AA011E">
        <w:rPr>
          <w:rFonts w:ascii="Times New Roman" w:eastAsia="Times New Roman" w:hAnsi="Times New Roman" w:cs="Times New Roman"/>
          <w:sz w:val="28"/>
          <w:szCs w:val="28"/>
          <w:lang w:val="ru-RU"/>
        </w:rPr>
        <w:t>Отже, лідерство завжди пов’язане з особистістю конкретної людини або групи людей, які володіють лідерськими якостями та здатні об’єднувати інших задля досягнення спільної мети. Хоча в сучасній науковій літературі не існує єдиного визначення лідерства, аналіз досліджень дозволяє розглядати його як теорію, що описує взаємодію між лідером і членами команди (групи) або послідовниками такого лідера.</w:t>
      </w:r>
    </w:p>
    <w:p w14:paraId="6E2A98EA"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Логіка наукового пошуку передбачає аналіз категорії «лідерська компетентність</w:t>
      </w:r>
      <w:r w:rsidR="003C5CE7" w:rsidRPr="00C55B11">
        <w:rPr>
          <w:rFonts w:ascii="Times New Roman" w:hAnsi="Times New Roman" w:cs="Times New Roman"/>
          <w:sz w:val="28"/>
          <w:szCs w:val="28"/>
          <w:lang w:val="uk-UA"/>
        </w:rPr>
        <w:t>», що також широко трактується в</w:t>
      </w:r>
      <w:r w:rsidRPr="00C55B11">
        <w:rPr>
          <w:rFonts w:ascii="Times New Roman" w:hAnsi="Times New Roman" w:cs="Times New Roman"/>
          <w:sz w:val="28"/>
          <w:szCs w:val="28"/>
          <w:lang w:val="uk-UA"/>
        </w:rPr>
        <w:t xml:space="preserve"> сучасном</w:t>
      </w:r>
      <w:r w:rsidR="0057459D" w:rsidRPr="00C55B11">
        <w:rPr>
          <w:rFonts w:ascii="Times New Roman" w:hAnsi="Times New Roman" w:cs="Times New Roman"/>
          <w:sz w:val="28"/>
          <w:szCs w:val="28"/>
          <w:lang w:val="uk-UA"/>
        </w:rPr>
        <w:t>у науковому дискурсі. Натомість</w:t>
      </w:r>
      <w:r w:rsidRPr="00C55B11">
        <w:rPr>
          <w:rFonts w:ascii="Times New Roman" w:hAnsi="Times New Roman" w:cs="Times New Roman"/>
          <w:sz w:val="28"/>
          <w:szCs w:val="28"/>
          <w:lang w:val="uk-UA"/>
        </w:rPr>
        <w:t xml:space="preserve"> учених поєднує розуміння дефініції «компетентність», що сьогодні визначається як: </w:t>
      </w:r>
    </w:p>
    <w:p w14:paraId="733932A7" w14:textId="3F76F465" w:rsidR="00A41258" w:rsidRPr="007B4914"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поєднання результатів фахової підготов</w:t>
      </w:r>
      <w:r w:rsidR="003C5CE7" w:rsidRPr="00C55B11">
        <w:rPr>
          <w:rFonts w:ascii="Times New Roman" w:hAnsi="Times New Roman" w:cs="Times New Roman"/>
          <w:sz w:val="28"/>
          <w:szCs w:val="28"/>
          <w:lang w:val="uk-UA"/>
        </w:rPr>
        <w:t>ки (ЗУН), моральних цінностей і</w:t>
      </w:r>
      <w:r w:rsidRPr="00C55B11">
        <w:rPr>
          <w:rFonts w:ascii="Times New Roman" w:hAnsi="Times New Roman" w:cs="Times New Roman"/>
          <w:sz w:val="28"/>
          <w:szCs w:val="28"/>
          <w:lang w:val="uk-UA"/>
        </w:rPr>
        <w:t xml:space="preserve"> способів поведінки здобувача (Н</w:t>
      </w:r>
      <w:r w:rsidR="002E0820" w:rsidRPr="00C55B11">
        <w:rPr>
          <w:rFonts w:ascii="Times New Roman" w:hAnsi="Times New Roman" w:cs="Times New Roman"/>
          <w:sz w:val="28"/>
          <w:szCs w:val="28"/>
          <w:lang w:val="uk-UA"/>
        </w:rPr>
        <w:t>.</w:t>
      </w:r>
      <w:r w:rsidRPr="00C55B11">
        <w:rPr>
          <w:rFonts w:ascii="Times New Roman" w:hAnsi="Times New Roman" w:cs="Times New Roman"/>
          <w:sz w:val="28"/>
          <w:szCs w:val="28"/>
          <w:lang w:val="uk-UA"/>
        </w:rPr>
        <w:t> Ничкало</w:t>
      </w:r>
      <w:r w:rsidR="003B4CBF" w:rsidRPr="00C55B11">
        <w:rPr>
          <w:rFonts w:ascii="Times New Roman" w:hAnsi="Times New Roman" w:cs="Times New Roman"/>
          <w:sz w:val="28"/>
          <w:szCs w:val="28"/>
          <w:lang w:val="uk-UA"/>
        </w:rPr>
        <w:t>, Р. Гуревич, М. Кадемія, А. Кобися, В. Кобися, Г. Гордійчук</w:t>
      </w:r>
      <w:r w:rsidRPr="00C55B11">
        <w:rPr>
          <w:rFonts w:ascii="Times New Roman" w:hAnsi="Times New Roman" w:cs="Times New Roman"/>
          <w:sz w:val="28"/>
          <w:szCs w:val="28"/>
          <w:lang w:val="uk-UA"/>
        </w:rPr>
        <w:t>) (Ничкало</w:t>
      </w:r>
      <w:r w:rsidR="0055607D">
        <w:rPr>
          <w:rFonts w:ascii="Times New Roman" w:hAnsi="Times New Roman" w:cs="Times New Roman"/>
          <w:sz w:val="28"/>
          <w:szCs w:val="28"/>
          <w:lang w:val="uk-UA"/>
        </w:rPr>
        <w:t xml:space="preserve"> та ін</w:t>
      </w:r>
      <w:r w:rsidRPr="00C55B11">
        <w:rPr>
          <w:rFonts w:ascii="Times New Roman" w:hAnsi="Times New Roman" w:cs="Times New Roman"/>
          <w:sz w:val="28"/>
          <w:szCs w:val="28"/>
          <w:lang w:val="uk-UA"/>
        </w:rPr>
        <w:t xml:space="preserve">, </w:t>
      </w:r>
      <w:r w:rsidR="003B4CBF" w:rsidRPr="00C55B11">
        <w:rPr>
          <w:rFonts w:ascii="Times New Roman" w:hAnsi="Times New Roman" w:cs="Times New Roman"/>
          <w:sz w:val="28"/>
          <w:szCs w:val="28"/>
          <w:lang w:val="uk-UA"/>
        </w:rPr>
        <w:t>2021</w:t>
      </w:r>
      <w:r w:rsidRPr="00C55B11">
        <w:rPr>
          <w:rFonts w:ascii="Times New Roman" w:hAnsi="Times New Roman" w:cs="Times New Roman"/>
          <w:sz w:val="28"/>
          <w:szCs w:val="28"/>
          <w:lang w:val="uk-UA"/>
        </w:rPr>
        <w:t>);</w:t>
      </w:r>
    </w:p>
    <w:p w14:paraId="7459355D"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7B4914">
        <w:rPr>
          <w:rFonts w:ascii="Times New Roman" w:hAnsi="Times New Roman" w:cs="Times New Roman"/>
          <w:sz w:val="28"/>
          <w:szCs w:val="28"/>
          <w:lang w:val="uk-UA"/>
        </w:rPr>
        <w:t>‒ результат освітнь</w:t>
      </w:r>
      <w:r w:rsidR="00F61592">
        <w:rPr>
          <w:rFonts w:ascii="Times New Roman" w:hAnsi="Times New Roman" w:cs="Times New Roman"/>
          <w:sz w:val="28"/>
          <w:szCs w:val="28"/>
          <w:lang w:val="uk-UA"/>
        </w:rPr>
        <w:t xml:space="preserve">ого процесу у вигляді </w:t>
      </w:r>
      <w:r w:rsidR="00F61592" w:rsidRPr="00C55B11">
        <w:rPr>
          <w:rFonts w:ascii="Times New Roman" w:hAnsi="Times New Roman" w:cs="Times New Roman"/>
          <w:sz w:val="28"/>
          <w:szCs w:val="28"/>
          <w:lang w:val="uk-UA"/>
        </w:rPr>
        <w:t>знань і в</w:t>
      </w:r>
      <w:r w:rsidRPr="00C55B11">
        <w:rPr>
          <w:rFonts w:ascii="Times New Roman" w:hAnsi="Times New Roman" w:cs="Times New Roman"/>
          <w:sz w:val="28"/>
          <w:szCs w:val="28"/>
          <w:lang w:val="uk-UA"/>
        </w:rPr>
        <w:t xml:space="preserve">мінь, які можна реалізовувати на практиці (І. Зязюн) (Зязюн, </w:t>
      </w:r>
      <w:r w:rsidR="008501C9" w:rsidRPr="00C55B11">
        <w:rPr>
          <w:rFonts w:ascii="Times New Roman" w:hAnsi="Times New Roman" w:cs="Times New Roman"/>
          <w:sz w:val="28"/>
          <w:szCs w:val="28"/>
          <w:lang w:val="uk-UA"/>
        </w:rPr>
        <w:t>2014</w:t>
      </w:r>
      <w:r w:rsidRPr="00C55B11">
        <w:rPr>
          <w:rFonts w:ascii="Times New Roman" w:hAnsi="Times New Roman" w:cs="Times New Roman"/>
          <w:sz w:val="28"/>
          <w:szCs w:val="28"/>
          <w:lang w:val="uk-UA"/>
        </w:rPr>
        <w:t xml:space="preserve">); </w:t>
      </w:r>
    </w:p>
    <w:p w14:paraId="1D612500" w14:textId="221CEE2B"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xml:space="preserve">‒ сукупність ґрунтовних знань, умінь, навичок, світоглядних позицій, професійно значущих особистісних якостей здобувача (Г. Бєлєнька) </w:t>
      </w:r>
      <w:r w:rsidR="00504DDD">
        <w:rPr>
          <w:rFonts w:ascii="Times New Roman" w:hAnsi="Times New Roman" w:cs="Times New Roman"/>
          <w:sz w:val="28"/>
          <w:szCs w:val="28"/>
          <w:lang w:val="uk-UA"/>
        </w:rPr>
        <w:br/>
      </w:r>
      <w:r w:rsidRPr="00C55B11">
        <w:rPr>
          <w:rFonts w:ascii="Times New Roman" w:hAnsi="Times New Roman" w:cs="Times New Roman"/>
          <w:sz w:val="28"/>
          <w:szCs w:val="28"/>
          <w:lang w:val="uk-UA"/>
        </w:rPr>
        <w:t>(Бєлєнька, 201</w:t>
      </w:r>
      <w:r w:rsidR="002E3136" w:rsidRPr="00C55B11">
        <w:rPr>
          <w:rFonts w:ascii="Times New Roman" w:hAnsi="Times New Roman" w:cs="Times New Roman"/>
          <w:sz w:val="28"/>
          <w:szCs w:val="28"/>
          <w:lang w:val="uk-UA"/>
        </w:rPr>
        <w:t>1</w:t>
      </w:r>
      <w:r w:rsidRPr="00C55B11">
        <w:rPr>
          <w:rFonts w:ascii="Times New Roman" w:hAnsi="Times New Roman" w:cs="Times New Roman"/>
          <w:sz w:val="28"/>
          <w:szCs w:val="28"/>
          <w:lang w:val="uk-UA"/>
        </w:rPr>
        <w:t>);</w:t>
      </w:r>
    </w:p>
    <w:p w14:paraId="32D5405A"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готовніст</w:t>
      </w:r>
      <w:r w:rsidR="00F61592" w:rsidRPr="00C55B11">
        <w:rPr>
          <w:rFonts w:ascii="Times New Roman" w:hAnsi="Times New Roman" w:cs="Times New Roman"/>
          <w:sz w:val="28"/>
          <w:szCs w:val="28"/>
          <w:lang w:val="uk-UA"/>
        </w:rPr>
        <w:t>ь і спроможність реалізуватися в</w:t>
      </w:r>
      <w:r w:rsidRPr="00C55B11">
        <w:rPr>
          <w:rFonts w:ascii="Times New Roman" w:hAnsi="Times New Roman" w:cs="Times New Roman"/>
          <w:sz w:val="28"/>
          <w:szCs w:val="28"/>
          <w:lang w:val="uk-UA"/>
        </w:rPr>
        <w:t xml:space="preserve"> профес</w:t>
      </w:r>
      <w:r w:rsidR="00F61592" w:rsidRPr="00C55B11">
        <w:rPr>
          <w:rFonts w:ascii="Times New Roman" w:hAnsi="Times New Roman" w:cs="Times New Roman"/>
          <w:sz w:val="28"/>
          <w:szCs w:val="28"/>
          <w:lang w:val="uk-UA"/>
        </w:rPr>
        <w:t>ійній діяльності, зокрема в</w:t>
      </w:r>
      <w:r w:rsidRPr="00C55B11">
        <w:rPr>
          <w:rFonts w:ascii="Times New Roman" w:hAnsi="Times New Roman" w:cs="Times New Roman"/>
          <w:sz w:val="28"/>
          <w:szCs w:val="28"/>
          <w:lang w:val="uk-UA"/>
        </w:rPr>
        <w:t xml:space="preserve"> галузі дошкільної освіти (Л. Кідіна</w:t>
      </w:r>
      <w:r w:rsidR="002E3136" w:rsidRPr="00C55B11">
        <w:rPr>
          <w:rFonts w:ascii="Times New Roman" w:hAnsi="Times New Roman" w:cs="Times New Roman"/>
          <w:sz w:val="28"/>
          <w:szCs w:val="28"/>
          <w:lang w:val="uk-UA"/>
        </w:rPr>
        <w:t>, 2012).</w:t>
      </w:r>
    </w:p>
    <w:p w14:paraId="3A127DE2"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Очевидно, компетентність визначається через інтегративну сукупність н</w:t>
      </w:r>
      <w:r w:rsidR="00F61592" w:rsidRPr="00C55B11">
        <w:rPr>
          <w:rFonts w:ascii="Times New Roman" w:hAnsi="Times New Roman" w:cs="Times New Roman"/>
          <w:sz w:val="28"/>
          <w:szCs w:val="28"/>
          <w:lang w:val="uk-UA"/>
        </w:rPr>
        <w:t>абутих знань, умінь і</w:t>
      </w:r>
      <w:r w:rsidRPr="00C55B11">
        <w:rPr>
          <w:rFonts w:ascii="Times New Roman" w:hAnsi="Times New Roman" w:cs="Times New Roman"/>
          <w:sz w:val="28"/>
          <w:szCs w:val="28"/>
          <w:lang w:val="uk-UA"/>
        </w:rPr>
        <w:t xml:space="preserve"> навичок у процесі професійної</w:t>
      </w:r>
      <w:r w:rsidR="00F61592" w:rsidRPr="00C55B11">
        <w:rPr>
          <w:rFonts w:ascii="Times New Roman" w:hAnsi="Times New Roman" w:cs="Times New Roman"/>
          <w:sz w:val="28"/>
          <w:szCs w:val="28"/>
          <w:lang w:val="uk-UA"/>
        </w:rPr>
        <w:t> </w:t>
      </w:r>
      <w:r w:rsidRPr="00C55B11">
        <w:rPr>
          <w:rFonts w:ascii="Times New Roman" w:hAnsi="Times New Roman" w:cs="Times New Roman"/>
          <w:sz w:val="28"/>
          <w:szCs w:val="28"/>
          <w:lang w:val="uk-UA"/>
        </w:rPr>
        <w:t>/</w:t>
      </w:r>
      <w:r w:rsidR="00F61592" w:rsidRPr="00C55B11">
        <w:rPr>
          <w:rFonts w:ascii="Times New Roman" w:hAnsi="Times New Roman" w:cs="Times New Roman"/>
          <w:sz w:val="28"/>
          <w:szCs w:val="28"/>
          <w:lang w:val="uk-UA"/>
        </w:rPr>
        <w:t> </w:t>
      </w:r>
      <w:r w:rsidRPr="00C55B11">
        <w:rPr>
          <w:rFonts w:ascii="Times New Roman" w:hAnsi="Times New Roman" w:cs="Times New Roman"/>
          <w:sz w:val="28"/>
          <w:szCs w:val="28"/>
          <w:lang w:val="uk-UA"/>
        </w:rPr>
        <w:t>фахової підготовки, сформованих особистісни</w:t>
      </w:r>
      <w:r w:rsidR="00F61592" w:rsidRPr="00C55B11">
        <w:rPr>
          <w:rFonts w:ascii="Times New Roman" w:hAnsi="Times New Roman" w:cs="Times New Roman"/>
          <w:sz w:val="28"/>
          <w:szCs w:val="28"/>
          <w:lang w:val="uk-UA"/>
        </w:rPr>
        <w:t>х професійно важливих якостей і</w:t>
      </w:r>
      <w:r w:rsidRPr="00C55B11">
        <w:rPr>
          <w:rFonts w:ascii="Times New Roman" w:hAnsi="Times New Roman" w:cs="Times New Roman"/>
          <w:sz w:val="28"/>
          <w:szCs w:val="28"/>
          <w:lang w:val="uk-UA"/>
        </w:rPr>
        <w:t xml:space="preserve"> цінностей, що дозволяють реалізовувати ефективно професійну діяльність. </w:t>
      </w:r>
    </w:p>
    <w:p w14:paraId="727421FD"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Говорячи про лідерську компетентність, логічно передба</w:t>
      </w:r>
      <w:r w:rsidR="00F61592" w:rsidRPr="00C55B11">
        <w:rPr>
          <w:rFonts w:ascii="Times New Roman" w:hAnsi="Times New Roman" w:cs="Times New Roman"/>
          <w:sz w:val="28"/>
          <w:szCs w:val="28"/>
          <w:lang w:val="uk-UA"/>
        </w:rPr>
        <w:t>чити, що</w:t>
      </w:r>
      <w:r w:rsidRPr="00C55B11">
        <w:rPr>
          <w:rFonts w:ascii="Times New Roman" w:hAnsi="Times New Roman" w:cs="Times New Roman"/>
          <w:sz w:val="28"/>
          <w:szCs w:val="28"/>
          <w:lang w:val="uk-UA"/>
        </w:rPr>
        <w:t xml:space="preserve"> йдеться </w:t>
      </w:r>
      <w:r w:rsidR="00F61592" w:rsidRPr="00C55B11">
        <w:rPr>
          <w:rFonts w:ascii="Times New Roman" w:hAnsi="Times New Roman" w:cs="Times New Roman"/>
          <w:sz w:val="28"/>
          <w:szCs w:val="28"/>
          <w:lang w:val="uk-UA"/>
        </w:rPr>
        <w:t>про відповідні знання, уміння й</w:t>
      </w:r>
      <w:r w:rsidRPr="00C55B11">
        <w:rPr>
          <w:rFonts w:ascii="Times New Roman" w:hAnsi="Times New Roman" w:cs="Times New Roman"/>
          <w:sz w:val="28"/>
          <w:szCs w:val="28"/>
          <w:lang w:val="uk-UA"/>
        </w:rPr>
        <w:t xml:space="preserve"> навички, а також особистісні якості, що допомагають у реа</w:t>
      </w:r>
      <w:r w:rsidR="00F61592" w:rsidRPr="00C55B11">
        <w:rPr>
          <w:rFonts w:ascii="Times New Roman" w:hAnsi="Times New Roman" w:cs="Times New Roman"/>
          <w:sz w:val="28"/>
          <w:szCs w:val="28"/>
          <w:lang w:val="uk-UA"/>
        </w:rPr>
        <w:t>лізації різних ініціатив, спрямову</w:t>
      </w:r>
      <w:r w:rsidRPr="00C55B11">
        <w:rPr>
          <w:rFonts w:ascii="Times New Roman" w:hAnsi="Times New Roman" w:cs="Times New Roman"/>
          <w:sz w:val="28"/>
          <w:szCs w:val="28"/>
          <w:lang w:val="uk-UA"/>
        </w:rPr>
        <w:t xml:space="preserve">ють на досягнення мети й покращення суспільства загалом. </w:t>
      </w:r>
    </w:p>
    <w:p w14:paraId="6C48CD69"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xml:space="preserve">У сучасних наукових студіях визначено категорію «лідерська компетентність педагога» як: </w:t>
      </w:r>
    </w:p>
    <w:p w14:paraId="3FFD2191" w14:textId="77777777" w:rsidR="00A41258" w:rsidRPr="00C55B11" w:rsidRDefault="00A41258" w:rsidP="00A41258">
      <w:pPr>
        <w:shd w:val="clear" w:color="auto" w:fill="FFFFFF"/>
        <w:spacing w:after="0" w:line="360" w:lineRule="auto"/>
        <w:ind w:firstLine="851"/>
        <w:jc w:val="both"/>
        <w:rPr>
          <w:rFonts w:ascii="Times New Roman" w:hAnsi="Times New Roman" w:cs="Times New Roman"/>
          <w:sz w:val="20"/>
          <w:szCs w:val="20"/>
          <w:lang w:val="uk-UA"/>
        </w:rPr>
      </w:pPr>
      <w:r w:rsidRPr="00C55B11">
        <w:rPr>
          <w:rFonts w:ascii="Times New Roman" w:hAnsi="Times New Roman" w:cs="Times New Roman"/>
          <w:sz w:val="28"/>
          <w:szCs w:val="28"/>
          <w:lang w:val="uk-UA"/>
        </w:rPr>
        <w:t xml:space="preserve">‒ </w:t>
      </w:r>
      <w:r w:rsidRPr="00C55B11">
        <w:rPr>
          <w:rFonts w:ascii="Times New Roman" w:eastAsia="Times New Roman" w:hAnsi="Times New Roman" w:cs="Times New Roman"/>
          <w:sz w:val="28"/>
          <w:szCs w:val="28"/>
          <w:lang w:val="uk-UA"/>
        </w:rPr>
        <w:t>цілісну інтегративну особистісно-професійну характеристику, що акумулює сукупність конкретних знань, лідерських умінь і навичок, цінностей, лідерських якостей,</w:t>
      </w:r>
      <w:r w:rsidR="00F61592" w:rsidRPr="00C55B11">
        <w:rPr>
          <w:rFonts w:ascii="Times New Roman" w:eastAsia="Times New Roman" w:hAnsi="Times New Roman" w:cs="Times New Roman"/>
          <w:sz w:val="28"/>
          <w:szCs w:val="28"/>
          <w:lang w:val="uk-UA"/>
        </w:rPr>
        <w:t xml:space="preserve"> досвіду й</w:t>
      </w:r>
      <w:r w:rsidRPr="00C55B11">
        <w:rPr>
          <w:rFonts w:ascii="Times New Roman" w:eastAsia="Times New Roman" w:hAnsi="Times New Roman" w:cs="Times New Roman"/>
          <w:sz w:val="28"/>
          <w:szCs w:val="28"/>
          <w:lang w:val="uk-UA"/>
        </w:rPr>
        <w:t xml:space="preserve"> забезпечує ефективну професійну діяльність (К. Десятник) (Десятник, 2024</w:t>
      </w:r>
      <w:r w:rsidR="002E3136" w:rsidRPr="00C55B11">
        <w:rPr>
          <w:rFonts w:ascii="Times New Roman" w:eastAsia="Times New Roman" w:hAnsi="Times New Roman" w:cs="Times New Roman"/>
          <w:sz w:val="28"/>
          <w:szCs w:val="28"/>
          <w:lang w:val="uk-UA"/>
        </w:rPr>
        <w:t xml:space="preserve"> : 577-578</w:t>
      </w:r>
      <w:r w:rsidRPr="00C55B11">
        <w:rPr>
          <w:rFonts w:ascii="Times New Roman" w:eastAsia="Times New Roman" w:hAnsi="Times New Roman" w:cs="Times New Roman"/>
          <w:sz w:val="28"/>
          <w:szCs w:val="28"/>
          <w:lang w:val="uk-UA"/>
        </w:rPr>
        <w:t xml:space="preserve">); </w:t>
      </w:r>
    </w:p>
    <w:p w14:paraId="6CFD8B38" w14:textId="77777777" w:rsidR="000E29F6"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w:t>
      </w:r>
      <w:r w:rsidR="00F61592" w:rsidRPr="00C55B11">
        <w:rPr>
          <w:rFonts w:ascii="Times New Roman" w:hAnsi="Times New Roman" w:cs="Times New Roman"/>
          <w:sz w:val="28"/>
          <w:szCs w:val="28"/>
          <w:lang w:val="uk-UA"/>
        </w:rPr>
        <w:t xml:space="preserve"> готовність і</w:t>
      </w:r>
      <w:r w:rsidRPr="00C55B11">
        <w:rPr>
          <w:rFonts w:ascii="Times New Roman" w:hAnsi="Times New Roman" w:cs="Times New Roman"/>
          <w:sz w:val="28"/>
          <w:szCs w:val="28"/>
          <w:lang w:val="uk-UA"/>
        </w:rPr>
        <w:t xml:space="preserve"> здатність особистості впливати на інших під ча</w:t>
      </w:r>
      <w:r w:rsidR="00F61592" w:rsidRPr="00C55B11">
        <w:rPr>
          <w:rFonts w:ascii="Times New Roman" w:hAnsi="Times New Roman" w:cs="Times New Roman"/>
          <w:sz w:val="28"/>
          <w:szCs w:val="28"/>
          <w:lang w:val="uk-UA"/>
        </w:rPr>
        <w:t xml:space="preserve">с розв’язання різних професійно </w:t>
      </w:r>
      <w:r w:rsidRPr="00C55B11">
        <w:rPr>
          <w:rFonts w:ascii="Times New Roman" w:hAnsi="Times New Roman" w:cs="Times New Roman"/>
          <w:sz w:val="28"/>
          <w:szCs w:val="28"/>
          <w:lang w:val="uk-UA"/>
        </w:rPr>
        <w:t>орієнтованих завдань; зд</w:t>
      </w:r>
      <w:r w:rsidR="00F61592" w:rsidRPr="00C55B11">
        <w:rPr>
          <w:rFonts w:ascii="Times New Roman" w:hAnsi="Times New Roman" w:cs="Times New Roman"/>
          <w:sz w:val="28"/>
          <w:szCs w:val="28"/>
          <w:lang w:val="uk-UA"/>
        </w:rPr>
        <w:t>атність особистості працювати в команді в</w:t>
      </w:r>
      <w:r w:rsidRPr="00C55B11">
        <w:rPr>
          <w:rFonts w:ascii="Times New Roman" w:hAnsi="Times New Roman" w:cs="Times New Roman"/>
          <w:sz w:val="28"/>
          <w:szCs w:val="28"/>
          <w:lang w:val="uk-UA"/>
        </w:rPr>
        <w:t xml:space="preserve"> різних ролях (організ</w:t>
      </w:r>
      <w:r w:rsidR="00F61592" w:rsidRPr="00C55B11">
        <w:rPr>
          <w:rFonts w:ascii="Times New Roman" w:hAnsi="Times New Roman" w:cs="Times New Roman"/>
          <w:sz w:val="28"/>
          <w:szCs w:val="28"/>
          <w:lang w:val="uk-UA"/>
        </w:rPr>
        <w:t>атор, виконавець), зробити внесок</w:t>
      </w:r>
      <w:r w:rsidRPr="00C55B11">
        <w:rPr>
          <w:rFonts w:ascii="Times New Roman" w:hAnsi="Times New Roman" w:cs="Times New Roman"/>
          <w:sz w:val="28"/>
          <w:szCs w:val="28"/>
          <w:lang w:val="uk-UA"/>
        </w:rPr>
        <w:t xml:space="preserve"> у роботу команди; здатність брати н</w:t>
      </w:r>
      <w:r w:rsidR="00F61592" w:rsidRPr="00C55B11">
        <w:rPr>
          <w:rFonts w:ascii="Times New Roman" w:hAnsi="Times New Roman" w:cs="Times New Roman"/>
          <w:sz w:val="28"/>
          <w:szCs w:val="28"/>
          <w:lang w:val="uk-UA"/>
        </w:rPr>
        <w:t>а себе відповідальність й ухвалюв</w:t>
      </w:r>
      <w:r w:rsidRPr="00C55B11">
        <w:rPr>
          <w:rFonts w:ascii="Times New Roman" w:hAnsi="Times New Roman" w:cs="Times New Roman"/>
          <w:sz w:val="28"/>
          <w:szCs w:val="28"/>
          <w:lang w:val="uk-UA"/>
        </w:rPr>
        <w:t>ати самостійні рішення, швидко реагувати на змі</w:t>
      </w:r>
      <w:r w:rsidR="00F61592" w:rsidRPr="00C55B11">
        <w:rPr>
          <w:rFonts w:ascii="Times New Roman" w:hAnsi="Times New Roman" w:cs="Times New Roman"/>
          <w:sz w:val="28"/>
          <w:szCs w:val="28"/>
          <w:lang w:val="uk-UA"/>
        </w:rPr>
        <w:t>ни, співвідносити особистісні й</w:t>
      </w:r>
      <w:r w:rsidRPr="00C55B11">
        <w:rPr>
          <w:rFonts w:ascii="Times New Roman" w:hAnsi="Times New Roman" w:cs="Times New Roman"/>
          <w:sz w:val="28"/>
          <w:szCs w:val="28"/>
          <w:lang w:val="uk-UA"/>
        </w:rPr>
        <w:t xml:space="preserve"> суспільні цілі (А. Жукова) (Жукова, 2022</w:t>
      </w:r>
      <w:r w:rsidR="000E29F6" w:rsidRPr="00C55B11">
        <w:rPr>
          <w:rFonts w:ascii="Times New Roman" w:hAnsi="Times New Roman" w:cs="Times New Roman"/>
          <w:sz w:val="28"/>
          <w:szCs w:val="28"/>
          <w:lang w:val="uk-UA"/>
        </w:rPr>
        <w:t xml:space="preserve"> : 48-51</w:t>
      </w:r>
      <w:r w:rsidRPr="00C55B11">
        <w:rPr>
          <w:rFonts w:ascii="Times New Roman" w:hAnsi="Times New Roman" w:cs="Times New Roman"/>
          <w:sz w:val="28"/>
          <w:szCs w:val="28"/>
          <w:lang w:val="uk-UA"/>
        </w:rPr>
        <w:t xml:space="preserve">); </w:t>
      </w:r>
    </w:p>
    <w:p w14:paraId="55D2D17D" w14:textId="77777777" w:rsidR="000E29F6"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особистісне утворення, що містить лідерські якості</w:t>
      </w:r>
      <w:r w:rsidR="00F4720F" w:rsidRPr="00C55B11">
        <w:rPr>
          <w:rFonts w:ascii="Times New Roman" w:hAnsi="Times New Roman" w:cs="Times New Roman"/>
          <w:sz w:val="28"/>
          <w:szCs w:val="28"/>
          <w:lang w:val="uk-UA"/>
        </w:rPr>
        <w:t>,</w:t>
      </w:r>
      <w:r w:rsidRPr="00C55B11">
        <w:rPr>
          <w:rFonts w:ascii="Times New Roman" w:hAnsi="Times New Roman" w:cs="Times New Roman"/>
          <w:sz w:val="28"/>
          <w:szCs w:val="28"/>
          <w:lang w:val="uk-UA"/>
        </w:rPr>
        <w:t xml:space="preserve"> знання, уміння й цінності, які забез</w:t>
      </w:r>
      <w:r w:rsidR="00F4720F" w:rsidRPr="00C55B11">
        <w:rPr>
          <w:rFonts w:ascii="Times New Roman" w:hAnsi="Times New Roman" w:cs="Times New Roman"/>
          <w:sz w:val="28"/>
          <w:szCs w:val="28"/>
          <w:lang w:val="uk-UA"/>
        </w:rPr>
        <w:t>печують професійну успішність і</w:t>
      </w:r>
      <w:r w:rsidR="007E47AA" w:rsidRPr="00C55B11">
        <w:rPr>
          <w:rFonts w:ascii="Times New Roman" w:hAnsi="Times New Roman" w:cs="Times New Roman"/>
          <w:sz w:val="28"/>
          <w:szCs w:val="28"/>
          <w:lang w:val="uk-UA"/>
        </w:rPr>
        <w:t xml:space="preserve"> втілення інновацій</w:t>
      </w:r>
      <w:r w:rsidRPr="00C55B11">
        <w:rPr>
          <w:rFonts w:ascii="Times New Roman" w:hAnsi="Times New Roman" w:cs="Times New Roman"/>
          <w:sz w:val="28"/>
          <w:szCs w:val="28"/>
          <w:lang w:val="uk-UA"/>
        </w:rPr>
        <w:t xml:space="preserve"> на основі постійного саморозвитку (М. Лютий) (Лютий, 2019</w:t>
      </w:r>
      <w:r w:rsidR="000E29F6" w:rsidRPr="00C55B11">
        <w:rPr>
          <w:rFonts w:ascii="Times New Roman" w:hAnsi="Times New Roman" w:cs="Times New Roman"/>
          <w:sz w:val="28"/>
          <w:szCs w:val="28"/>
          <w:lang w:val="uk-UA"/>
        </w:rPr>
        <w:t xml:space="preserve"> : 96).</w:t>
      </w:r>
    </w:p>
    <w:p w14:paraId="13BB82DA"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Як бачимо, лідерс</w:t>
      </w:r>
      <w:r w:rsidR="007E47AA" w:rsidRPr="00C55B11">
        <w:rPr>
          <w:rFonts w:ascii="Times New Roman" w:hAnsi="Times New Roman" w:cs="Times New Roman"/>
          <w:sz w:val="28"/>
          <w:szCs w:val="28"/>
          <w:lang w:val="uk-UA"/>
        </w:rPr>
        <w:t>ьку компетентність особистості в</w:t>
      </w:r>
      <w:r w:rsidRPr="00C55B11">
        <w:rPr>
          <w:rFonts w:ascii="Times New Roman" w:hAnsi="Times New Roman" w:cs="Times New Roman"/>
          <w:sz w:val="28"/>
          <w:szCs w:val="28"/>
          <w:lang w:val="uk-UA"/>
        </w:rPr>
        <w:t xml:space="preserve"> педа</w:t>
      </w:r>
      <w:r w:rsidR="007E47AA" w:rsidRPr="00C55B11">
        <w:rPr>
          <w:rFonts w:ascii="Times New Roman" w:hAnsi="Times New Roman" w:cs="Times New Roman"/>
          <w:sz w:val="28"/>
          <w:szCs w:val="28"/>
          <w:lang w:val="uk-UA"/>
        </w:rPr>
        <w:t>гогічній галузі визначають як</w:t>
      </w:r>
      <w:r w:rsidRPr="00C55B11">
        <w:rPr>
          <w:rFonts w:ascii="Times New Roman" w:hAnsi="Times New Roman" w:cs="Times New Roman"/>
          <w:sz w:val="28"/>
          <w:szCs w:val="28"/>
          <w:lang w:val="uk-UA"/>
        </w:rPr>
        <w:t xml:space="preserve"> </w:t>
      </w:r>
      <w:r w:rsidR="007E47AA" w:rsidRPr="00C55B11">
        <w:rPr>
          <w:rFonts w:ascii="Times New Roman" w:hAnsi="Times New Roman" w:cs="Times New Roman"/>
          <w:sz w:val="28"/>
          <w:szCs w:val="28"/>
          <w:lang w:val="uk-UA"/>
        </w:rPr>
        <w:t>сукупність певних знань, умінь і</w:t>
      </w:r>
      <w:r w:rsidRPr="00C55B11">
        <w:rPr>
          <w:rFonts w:ascii="Times New Roman" w:hAnsi="Times New Roman" w:cs="Times New Roman"/>
          <w:sz w:val="28"/>
          <w:szCs w:val="28"/>
          <w:lang w:val="uk-UA"/>
        </w:rPr>
        <w:t xml:space="preserve"> навичок, лідерських якостей, цінностей, наявного дос</w:t>
      </w:r>
      <w:r w:rsidR="007E47AA" w:rsidRPr="00C55B11">
        <w:rPr>
          <w:rFonts w:ascii="Times New Roman" w:hAnsi="Times New Roman" w:cs="Times New Roman"/>
          <w:sz w:val="28"/>
          <w:szCs w:val="28"/>
          <w:lang w:val="uk-UA"/>
        </w:rPr>
        <w:t>віду лідерської діяльності, що в</w:t>
      </w:r>
      <w:r w:rsidRPr="00C55B11">
        <w:rPr>
          <w:rFonts w:ascii="Times New Roman" w:hAnsi="Times New Roman" w:cs="Times New Roman"/>
          <w:sz w:val="28"/>
          <w:szCs w:val="28"/>
          <w:lang w:val="uk-UA"/>
        </w:rPr>
        <w:t xml:space="preserve"> комплексі забезпечить якісну реалізацію проф</w:t>
      </w:r>
      <w:r w:rsidR="007E47AA" w:rsidRPr="00C55B11">
        <w:rPr>
          <w:rFonts w:ascii="Times New Roman" w:hAnsi="Times New Roman" w:cs="Times New Roman"/>
          <w:sz w:val="28"/>
          <w:szCs w:val="28"/>
          <w:lang w:val="uk-UA"/>
        </w:rPr>
        <w:t>есійної діяльності, її в</w:t>
      </w:r>
      <w:r w:rsidRPr="00C55B11">
        <w:rPr>
          <w:rFonts w:ascii="Times New Roman" w:hAnsi="Times New Roman" w:cs="Times New Roman"/>
          <w:sz w:val="28"/>
          <w:szCs w:val="28"/>
          <w:lang w:val="uk-UA"/>
        </w:rPr>
        <w:t xml:space="preserve">досконалення через сміливе упровадження інновацій. </w:t>
      </w:r>
    </w:p>
    <w:p w14:paraId="1B97A1E4"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На основі аналізу на</w:t>
      </w:r>
      <w:r w:rsidR="007E47AA" w:rsidRPr="00C55B11">
        <w:rPr>
          <w:rFonts w:ascii="Times New Roman" w:hAnsi="Times New Roman" w:cs="Times New Roman"/>
          <w:sz w:val="28"/>
          <w:szCs w:val="28"/>
          <w:lang w:val="uk-UA"/>
        </w:rPr>
        <w:t>укових студій сучасних учених та</w:t>
      </w:r>
      <w:r w:rsidRPr="00C55B11">
        <w:rPr>
          <w:rFonts w:ascii="Times New Roman" w:hAnsi="Times New Roman" w:cs="Times New Roman"/>
          <w:sz w:val="28"/>
          <w:szCs w:val="28"/>
          <w:lang w:val="uk-UA"/>
        </w:rPr>
        <w:t xml:space="preserve"> на підставі осм</w:t>
      </w:r>
      <w:r w:rsidR="007E47AA" w:rsidRPr="00C55B11">
        <w:rPr>
          <w:rFonts w:ascii="Times New Roman" w:hAnsi="Times New Roman" w:cs="Times New Roman"/>
          <w:sz w:val="28"/>
          <w:szCs w:val="28"/>
          <w:lang w:val="uk-UA"/>
        </w:rPr>
        <w:t>ислення категорій «лідерство» і</w:t>
      </w:r>
      <w:r w:rsidRPr="00C55B11">
        <w:rPr>
          <w:rFonts w:ascii="Times New Roman" w:hAnsi="Times New Roman" w:cs="Times New Roman"/>
          <w:sz w:val="28"/>
          <w:szCs w:val="28"/>
          <w:lang w:val="uk-UA"/>
        </w:rPr>
        <w:t xml:space="preserve"> «компетентність» визначаємо </w:t>
      </w:r>
      <w:r w:rsidRPr="00C55B11">
        <w:rPr>
          <w:rFonts w:ascii="Times New Roman" w:hAnsi="Times New Roman" w:cs="Times New Roman"/>
          <w:i/>
          <w:sz w:val="28"/>
          <w:szCs w:val="28"/>
          <w:lang w:val="uk-UA"/>
        </w:rPr>
        <w:t>лідерську компетентність як інтегративне особистісно-</w:t>
      </w:r>
      <w:r w:rsidR="007E47AA" w:rsidRPr="00C55B11">
        <w:rPr>
          <w:rFonts w:ascii="Times New Roman" w:hAnsi="Times New Roman" w:cs="Times New Roman"/>
          <w:i/>
          <w:sz w:val="28"/>
          <w:szCs w:val="28"/>
          <w:lang w:val="uk-UA"/>
        </w:rPr>
        <w:t>професійне утворення, що містить</w:t>
      </w:r>
      <w:r w:rsidRPr="00C55B11">
        <w:rPr>
          <w:rFonts w:ascii="Times New Roman" w:hAnsi="Times New Roman" w:cs="Times New Roman"/>
          <w:i/>
          <w:sz w:val="28"/>
          <w:szCs w:val="28"/>
          <w:lang w:val="uk-UA"/>
        </w:rPr>
        <w:t xml:space="preserve"> відповідні знання, уміння, навички, необхідні для ефективної професійної діяльності педагога-лідера, сукупність лідерських я</w:t>
      </w:r>
      <w:r w:rsidR="007E47AA" w:rsidRPr="00C55B11">
        <w:rPr>
          <w:rFonts w:ascii="Times New Roman" w:hAnsi="Times New Roman" w:cs="Times New Roman"/>
          <w:i/>
          <w:sz w:val="28"/>
          <w:szCs w:val="28"/>
          <w:lang w:val="uk-UA"/>
        </w:rPr>
        <w:t>костей, професійних цінностей і</w:t>
      </w:r>
      <w:r w:rsidRPr="00C55B11">
        <w:rPr>
          <w:rFonts w:ascii="Times New Roman" w:hAnsi="Times New Roman" w:cs="Times New Roman"/>
          <w:i/>
          <w:sz w:val="28"/>
          <w:szCs w:val="28"/>
          <w:lang w:val="uk-UA"/>
        </w:rPr>
        <w:t xml:space="preserve"> досвіду лідерської діяльності. </w:t>
      </w:r>
      <w:r w:rsidRPr="00C55B11">
        <w:rPr>
          <w:rFonts w:ascii="Times New Roman" w:hAnsi="Times New Roman" w:cs="Times New Roman"/>
          <w:sz w:val="28"/>
          <w:szCs w:val="28"/>
          <w:lang w:val="uk-UA"/>
        </w:rPr>
        <w:t xml:space="preserve">Сформована лідерська компетентність </w:t>
      </w:r>
      <w:r w:rsidR="00560B27" w:rsidRPr="00C55B11">
        <w:rPr>
          <w:rFonts w:ascii="Times New Roman" w:hAnsi="Times New Roman" w:cs="Times New Roman"/>
          <w:sz w:val="28"/>
          <w:szCs w:val="28"/>
          <w:lang w:val="uk-UA"/>
        </w:rPr>
        <w:t>забезпечує здатність до ухваленн</w:t>
      </w:r>
      <w:r w:rsidRPr="00C55B11">
        <w:rPr>
          <w:rFonts w:ascii="Times New Roman" w:hAnsi="Times New Roman" w:cs="Times New Roman"/>
          <w:sz w:val="28"/>
          <w:szCs w:val="28"/>
          <w:lang w:val="uk-UA"/>
        </w:rPr>
        <w:t>я</w:t>
      </w:r>
      <w:r w:rsidR="007E47AA" w:rsidRPr="00C55B11">
        <w:rPr>
          <w:rFonts w:ascii="Times New Roman" w:hAnsi="Times New Roman" w:cs="Times New Roman"/>
          <w:sz w:val="28"/>
          <w:szCs w:val="28"/>
          <w:lang w:val="uk-UA"/>
        </w:rPr>
        <w:t xml:space="preserve"> обґрунтованих рішень на підстав</w:t>
      </w:r>
      <w:r w:rsidRPr="00C55B11">
        <w:rPr>
          <w:rFonts w:ascii="Times New Roman" w:hAnsi="Times New Roman" w:cs="Times New Roman"/>
          <w:sz w:val="28"/>
          <w:szCs w:val="28"/>
          <w:lang w:val="uk-UA"/>
        </w:rPr>
        <w:t xml:space="preserve">і ефективної комунікації з різними суб’єктами професійної діяльності, продукування й реалізацію інновацій з метою позитивних соціальних змін. </w:t>
      </w:r>
    </w:p>
    <w:p w14:paraId="232A6040" w14:textId="43F48C6B" w:rsidR="00A41258" w:rsidRPr="00C55B11" w:rsidRDefault="007E47AA"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Особливе місце в</w:t>
      </w:r>
      <w:r w:rsidR="00A41258" w:rsidRPr="00C55B11">
        <w:rPr>
          <w:rFonts w:ascii="Times New Roman" w:hAnsi="Times New Roman" w:cs="Times New Roman"/>
          <w:sz w:val="28"/>
          <w:szCs w:val="28"/>
          <w:lang w:val="uk-UA"/>
        </w:rPr>
        <w:t xml:space="preserve"> сучасній науці посідають розві</w:t>
      </w:r>
      <w:r w:rsidRPr="00C55B11">
        <w:rPr>
          <w:rFonts w:ascii="Times New Roman" w:hAnsi="Times New Roman" w:cs="Times New Roman"/>
          <w:sz w:val="28"/>
          <w:szCs w:val="28"/>
          <w:lang w:val="uk-UA"/>
        </w:rPr>
        <w:t>дки, присвячені</w:t>
      </w:r>
      <w:r w:rsidR="00A41258" w:rsidRPr="00C55B11">
        <w:rPr>
          <w:rFonts w:ascii="Times New Roman" w:hAnsi="Times New Roman" w:cs="Times New Roman"/>
          <w:sz w:val="28"/>
          <w:szCs w:val="28"/>
          <w:lang w:val="uk-UA"/>
        </w:rPr>
        <w:t xml:space="preserve"> власне дослідженню лідерства, лідерських як</w:t>
      </w:r>
      <w:r w:rsidRPr="00C55B11">
        <w:rPr>
          <w:rFonts w:ascii="Times New Roman" w:hAnsi="Times New Roman" w:cs="Times New Roman"/>
          <w:sz w:val="28"/>
          <w:szCs w:val="28"/>
          <w:lang w:val="uk-UA"/>
        </w:rPr>
        <w:t>остей, лідерського потенціалу й</w:t>
      </w:r>
      <w:r w:rsidR="00A41258" w:rsidRPr="00C55B11">
        <w:rPr>
          <w:rFonts w:ascii="Times New Roman" w:hAnsi="Times New Roman" w:cs="Times New Roman"/>
          <w:sz w:val="28"/>
          <w:szCs w:val="28"/>
          <w:lang w:val="uk-UA"/>
        </w:rPr>
        <w:t xml:space="preserve"> лідерської компетентності майбут</w:t>
      </w:r>
      <w:r w:rsidRPr="00C55B11">
        <w:rPr>
          <w:rFonts w:ascii="Times New Roman" w:hAnsi="Times New Roman" w:cs="Times New Roman"/>
          <w:sz w:val="28"/>
          <w:szCs w:val="28"/>
          <w:lang w:val="uk-UA"/>
        </w:rPr>
        <w:t>ніх вихователів дітей раннього й</w:t>
      </w:r>
      <w:r w:rsidR="00A41258" w:rsidRPr="00C55B11">
        <w:rPr>
          <w:rFonts w:ascii="Times New Roman" w:hAnsi="Times New Roman" w:cs="Times New Roman"/>
          <w:sz w:val="28"/>
          <w:szCs w:val="28"/>
          <w:lang w:val="uk-UA"/>
        </w:rPr>
        <w:t xml:space="preserve"> дошкільного віку (М. Астахова, К. Волинець, Ю. Волинець, І. Мельник, М. Плескач, Н. Стадник, О. Товканець, О. Шеванд</w:t>
      </w:r>
      <w:r w:rsidR="003501C3">
        <w:rPr>
          <w:rFonts w:ascii="Times New Roman" w:hAnsi="Times New Roman" w:cs="Times New Roman"/>
          <w:sz w:val="28"/>
          <w:szCs w:val="28"/>
          <w:lang w:val="uk-UA"/>
        </w:rPr>
        <w:t>р</w:t>
      </w:r>
      <w:r w:rsidR="00A41258" w:rsidRPr="00C55B11">
        <w:rPr>
          <w:rFonts w:ascii="Times New Roman" w:hAnsi="Times New Roman" w:cs="Times New Roman"/>
          <w:sz w:val="28"/>
          <w:szCs w:val="28"/>
          <w:lang w:val="uk-UA"/>
        </w:rPr>
        <w:t xml:space="preserve">іна). </w:t>
      </w:r>
    </w:p>
    <w:p w14:paraId="2BBB4879"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М. Астахова, О. Шевандріна визначають лідерську компетентність вихователя ЗДО як «якість особистості педаго</w:t>
      </w:r>
      <w:r w:rsidR="007E47AA" w:rsidRPr="00C55B11">
        <w:rPr>
          <w:rFonts w:ascii="Times New Roman" w:hAnsi="Times New Roman" w:cs="Times New Roman"/>
          <w:sz w:val="28"/>
          <w:szCs w:val="28"/>
          <w:lang w:val="uk-UA"/>
        </w:rPr>
        <w:t>га, формування якої потребує, з </w:t>
      </w:r>
      <w:r w:rsidRPr="00C55B11">
        <w:rPr>
          <w:rFonts w:ascii="Times New Roman" w:hAnsi="Times New Roman" w:cs="Times New Roman"/>
          <w:sz w:val="28"/>
          <w:szCs w:val="28"/>
          <w:lang w:val="uk-UA"/>
        </w:rPr>
        <w:t>одного боку, певних зусиль з боку педагогічного працівника, з іншого боку, створення умов, щ</w:t>
      </w:r>
      <w:r w:rsidR="007E47AA" w:rsidRPr="00C55B11">
        <w:rPr>
          <w:rFonts w:ascii="Times New Roman" w:hAnsi="Times New Roman" w:cs="Times New Roman"/>
          <w:sz w:val="28"/>
          <w:szCs w:val="28"/>
          <w:lang w:val="uk-UA"/>
        </w:rPr>
        <w:t>о</w:t>
      </w:r>
      <w:r w:rsidRPr="00C55B11">
        <w:rPr>
          <w:rFonts w:ascii="Times New Roman" w:hAnsi="Times New Roman" w:cs="Times New Roman"/>
          <w:sz w:val="28"/>
          <w:szCs w:val="28"/>
          <w:lang w:val="uk-UA"/>
        </w:rPr>
        <w:t xml:space="preserve"> сприяти</w:t>
      </w:r>
      <w:r w:rsidR="007E47AA" w:rsidRPr="00C55B11">
        <w:rPr>
          <w:rFonts w:ascii="Times New Roman" w:hAnsi="Times New Roman" w:cs="Times New Roman"/>
          <w:sz w:val="28"/>
          <w:szCs w:val="28"/>
          <w:lang w:val="uk-UA"/>
        </w:rPr>
        <w:t>муть</w:t>
      </w:r>
      <w:r w:rsidRPr="00C55B11">
        <w:rPr>
          <w:rFonts w:ascii="Times New Roman" w:hAnsi="Times New Roman" w:cs="Times New Roman"/>
          <w:sz w:val="28"/>
          <w:szCs w:val="28"/>
          <w:lang w:val="uk-UA"/>
        </w:rPr>
        <w:t xml:space="preserve"> формуванню відповідної компетентності» (Астахова &amp;Шевандріна, 2020). </w:t>
      </w:r>
    </w:p>
    <w:p w14:paraId="4AD81FE6" w14:textId="62F4A810" w:rsidR="00A41258" w:rsidRPr="00C55B11" w:rsidRDefault="007E47AA"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Так, І. </w:t>
      </w:r>
      <w:r w:rsidR="00A41258" w:rsidRPr="00C55B11">
        <w:rPr>
          <w:rFonts w:ascii="Times New Roman" w:hAnsi="Times New Roman" w:cs="Times New Roman"/>
          <w:sz w:val="28"/>
          <w:szCs w:val="28"/>
          <w:lang w:val="uk-UA"/>
        </w:rPr>
        <w:t>Мельник досліджує феномен «лідерсь</w:t>
      </w:r>
      <w:r w:rsidRPr="00C55B11">
        <w:rPr>
          <w:rFonts w:ascii="Times New Roman" w:hAnsi="Times New Roman" w:cs="Times New Roman"/>
          <w:sz w:val="28"/>
          <w:szCs w:val="28"/>
          <w:lang w:val="uk-UA"/>
        </w:rPr>
        <w:t>кий потенціал вихователя ЗДО» і</w:t>
      </w:r>
      <w:r w:rsidR="00A41258" w:rsidRPr="00C55B11">
        <w:rPr>
          <w:rFonts w:ascii="Times New Roman" w:hAnsi="Times New Roman" w:cs="Times New Roman"/>
          <w:sz w:val="28"/>
          <w:szCs w:val="28"/>
          <w:lang w:val="uk-UA"/>
        </w:rPr>
        <w:t xml:space="preserve"> визначає його сформованість як </w:t>
      </w:r>
      <w:r w:rsidR="00504DDD" w:rsidRPr="00504DDD">
        <w:rPr>
          <w:rFonts w:ascii="Times New Roman" w:hAnsi="Times New Roman" w:cs="Times New Roman"/>
          <w:sz w:val="28"/>
          <w:szCs w:val="28"/>
          <w:lang w:val="uk-UA"/>
        </w:rPr>
        <w:t>«</w:t>
      </w:r>
      <w:r w:rsidR="00A41258" w:rsidRPr="00C55B11">
        <w:rPr>
          <w:rFonts w:ascii="Times New Roman" w:hAnsi="Times New Roman" w:cs="Times New Roman"/>
          <w:sz w:val="28"/>
          <w:szCs w:val="28"/>
          <w:lang w:val="uk-UA"/>
        </w:rPr>
        <w:t>вміння проявляти професійні здібності, мобілізувати свої зусилля на забезпечення сприй</w:t>
      </w:r>
      <w:r w:rsidRPr="00C55B11">
        <w:rPr>
          <w:rFonts w:ascii="Times New Roman" w:hAnsi="Times New Roman" w:cs="Times New Roman"/>
          <w:sz w:val="28"/>
          <w:szCs w:val="28"/>
          <w:lang w:val="uk-UA"/>
        </w:rPr>
        <w:t>няття себе в нових ситуаціях</w:t>
      </w:r>
      <w:r w:rsidR="00504DDD">
        <w:rPr>
          <w:rFonts w:ascii="Times New Roman" w:hAnsi="Times New Roman" w:cs="Times New Roman"/>
          <w:sz w:val="28"/>
          <w:szCs w:val="28"/>
          <w:lang w:val="uk-UA"/>
        </w:rPr>
        <w:t xml:space="preserve">» </w:t>
      </w:r>
      <w:r w:rsidR="00504DDD" w:rsidRPr="00C55B11">
        <w:rPr>
          <w:rFonts w:ascii="Times New Roman" w:hAnsi="Times New Roman" w:cs="Times New Roman"/>
          <w:sz w:val="28"/>
          <w:szCs w:val="28"/>
          <w:lang w:val="uk-UA"/>
        </w:rPr>
        <w:t>(Мельник, 2023).</w:t>
      </w:r>
      <w:r w:rsidRPr="00C55B11">
        <w:rPr>
          <w:rFonts w:ascii="Times New Roman" w:hAnsi="Times New Roman" w:cs="Times New Roman"/>
          <w:sz w:val="28"/>
          <w:szCs w:val="28"/>
          <w:lang w:val="uk-UA"/>
        </w:rPr>
        <w:t xml:space="preserve"> З </w:t>
      </w:r>
      <w:r w:rsidR="00A41258" w:rsidRPr="00C55B11">
        <w:rPr>
          <w:rFonts w:ascii="Times New Roman" w:hAnsi="Times New Roman" w:cs="Times New Roman"/>
          <w:sz w:val="28"/>
          <w:szCs w:val="28"/>
          <w:lang w:val="uk-UA"/>
        </w:rPr>
        <w:t>іншого боку</w:t>
      </w:r>
      <w:r w:rsidR="002F4BE9" w:rsidRPr="00C55B11">
        <w:rPr>
          <w:rFonts w:ascii="Times New Roman" w:hAnsi="Times New Roman" w:cs="Times New Roman"/>
          <w:sz w:val="28"/>
          <w:szCs w:val="28"/>
          <w:lang w:val="uk-UA"/>
        </w:rPr>
        <w:t>,</w:t>
      </w:r>
      <w:r w:rsidR="00A41258" w:rsidRPr="00C55B11">
        <w:rPr>
          <w:rFonts w:ascii="Times New Roman" w:hAnsi="Times New Roman" w:cs="Times New Roman"/>
          <w:sz w:val="28"/>
          <w:szCs w:val="28"/>
          <w:lang w:val="uk-UA"/>
        </w:rPr>
        <w:t xml:space="preserve"> особистість, що володіє лідерським потенціалом, володіє таким набором якостей: активність, дієздатність, творчість, відповідальність, енергійність, толерантність, контактність, дисциплінованість, готовність керувати колективом і самим собою (Мельник, 2023</w:t>
      </w:r>
      <w:r w:rsidR="000E29F6" w:rsidRPr="00C55B11">
        <w:rPr>
          <w:rFonts w:ascii="Times New Roman" w:hAnsi="Times New Roman" w:cs="Times New Roman"/>
          <w:sz w:val="28"/>
          <w:szCs w:val="28"/>
          <w:lang w:val="uk-UA"/>
        </w:rPr>
        <w:t xml:space="preserve"> : 209</w:t>
      </w:r>
      <w:r w:rsidR="002F4BE9" w:rsidRPr="00C55B11">
        <w:rPr>
          <w:rFonts w:ascii="Times New Roman" w:hAnsi="Times New Roman" w:cs="Times New Roman"/>
          <w:sz w:val="28"/>
          <w:szCs w:val="28"/>
          <w:lang w:val="uk-UA"/>
        </w:rPr>
        <w:t>‒</w:t>
      </w:r>
      <w:r w:rsidR="000E29F6" w:rsidRPr="00C55B11">
        <w:rPr>
          <w:rFonts w:ascii="Times New Roman" w:hAnsi="Times New Roman" w:cs="Times New Roman"/>
          <w:sz w:val="28"/>
          <w:szCs w:val="28"/>
          <w:lang w:val="uk-UA"/>
        </w:rPr>
        <w:t>210</w:t>
      </w:r>
      <w:r w:rsidR="00A41258" w:rsidRPr="00C55B11">
        <w:rPr>
          <w:rFonts w:ascii="Times New Roman" w:hAnsi="Times New Roman" w:cs="Times New Roman"/>
          <w:sz w:val="28"/>
          <w:szCs w:val="28"/>
          <w:lang w:val="uk-UA"/>
        </w:rPr>
        <w:t xml:space="preserve">). </w:t>
      </w:r>
      <w:r w:rsidRPr="00C55B11">
        <w:rPr>
          <w:rFonts w:ascii="Times New Roman" w:hAnsi="Times New Roman" w:cs="Times New Roman"/>
          <w:sz w:val="28"/>
          <w:szCs w:val="28"/>
          <w:lang w:val="uk-UA"/>
        </w:rPr>
        <w:t>Зазначимо, що на сьогодні це</w:t>
      </w:r>
      <w:r w:rsidR="00A41258" w:rsidRPr="00C55B11">
        <w:rPr>
          <w:rFonts w:ascii="Times New Roman" w:hAnsi="Times New Roman" w:cs="Times New Roman"/>
          <w:sz w:val="28"/>
          <w:szCs w:val="28"/>
          <w:lang w:val="uk-UA"/>
        </w:rPr>
        <w:t xml:space="preserve"> поодинокі спроби визначити сутність лідерської компетентності майбутнього вихователя, отже, бачимо, що ст</w:t>
      </w:r>
      <w:r w:rsidRPr="00C55B11">
        <w:rPr>
          <w:rFonts w:ascii="Times New Roman" w:hAnsi="Times New Roman" w:cs="Times New Roman"/>
          <w:sz w:val="28"/>
          <w:szCs w:val="28"/>
          <w:lang w:val="uk-UA"/>
        </w:rPr>
        <w:t>але трактування поки відсутнє в </w:t>
      </w:r>
      <w:r w:rsidR="00A41258" w:rsidRPr="00C55B11">
        <w:rPr>
          <w:rFonts w:ascii="Times New Roman" w:hAnsi="Times New Roman" w:cs="Times New Roman"/>
          <w:sz w:val="28"/>
          <w:szCs w:val="28"/>
          <w:lang w:val="uk-UA"/>
        </w:rPr>
        <w:t xml:space="preserve">науковому просторі. </w:t>
      </w:r>
    </w:p>
    <w:p w14:paraId="604CA181"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Для повного розуміння сутності лідерської компетентності майбутніх вихователів ЗДО необхідною умовою є дослідження структури такого утворення, що дозволить ефективно проєктувати</w:t>
      </w:r>
      <w:r w:rsidR="007E47AA" w:rsidRPr="00C55B11">
        <w:rPr>
          <w:rFonts w:ascii="Times New Roman" w:hAnsi="Times New Roman" w:cs="Times New Roman"/>
          <w:sz w:val="28"/>
          <w:szCs w:val="28"/>
          <w:lang w:val="uk-UA"/>
        </w:rPr>
        <w:t xml:space="preserve"> відповідну технологію роботи з </w:t>
      </w:r>
      <w:r w:rsidRPr="00C55B11">
        <w:rPr>
          <w:rFonts w:ascii="Times New Roman" w:hAnsi="Times New Roman" w:cs="Times New Roman"/>
          <w:sz w:val="28"/>
          <w:szCs w:val="28"/>
          <w:lang w:val="uk-UA"/>
        </w:rPr>
        <w:t xml:space="preserve">майбутніми фахівцями дошкільної галузі. </w:t>
      </w:r>
    </w:p>
    <w:p w14:paraId="76DCC1BA"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Нами вже було досліджено сутність понят</w:t>
      </w:r>
      <w:r w:rsidR="007E47AA" w:rsidRPr="00C55B11">
        <w:rPr>
          <w:rFonts w:ascii="Times New Roman" w:hAnsi="Times New Roman" w:cs="Times New Roman"/>
          <w:sz w:val="28"/>
          <w:szCs w:val="28"/>
          <w:lang w:val="uk-UA"/>
        </w:rPr>
        <w:t>тя «лідерська компетентність» і</w:t>
      </w:r>
      <w:r w:rsidRPr="00C55B11">
        <w:rPr>
          <w:rFonts w:ascii="Times New Roman" w:hAnsi="Times New Roman" w:cs="Times New Roman"/>
          <w:sz w:val="28"/>
          <w:szCs w:val="28"/>
          <w:lang w:val="uk-UA"/>
        </w:rPr>
        <w:t xml:space="preserve"> </w:t>
      </w:r>
      <w:r w:rsidR="007E47AA" w:rsidRPr="00C55B11">
        <w:rPr>
          <w:rFonts w:ascii="Times New Roman" w:hAnsi="Times New Roman" w:cs="Times New Roman"/>
          <w:sz w:val="28"/>
          <w:szCs w:val="28"/>
          <w:lang w:val="uk-UA"/>
        </w:rPr>
        <w:t xml:space="preserve">визначено, що вона складається </w:t>
      </w:r>
      <w:r w:rsidRPr="00C55B11">
        <w:rPr>
          <w:rFonts w:ascii="Times New Roman" w:hAnsi="Times New Roman" w:cs="Times New Roman"/>
          <w:sz w:val="28"/>
          <w:szCs w:val="28"/>
          <w:lang w:val="uk-UA"/>
        </w:rPr>
        <w:t>з інтегративної сукупності з</w:t>
      </w:r>
      <w:r w:rsidR="007E47AA" w:rsidRPr="00C55B11">
        <w:rPr>
          <w:rFonts w:ascii="Times New Roman" w:hAnsi="Times New Roman" w:cs="Times New Roman"/>
          <w:sz w:val="28"/>
          <w:szCs w:val="28"/>
          <w:lang w:val="uk-UA"/>
        </w:rPr>
        <w:t xml:space="preserve">нань, умінь, навичок, якостей </w:t>
      </w:r>
      <w:r w:rsidR="007E47AA" w:rsidRPr="00C55B11">
        <w:rPr>
          <w:rFonts w:ascii="Times New Roman" w:hAnsi="Times New Roman" w:cs="Times New Roman"/>
          <w:sz w:val="28"/>
          <w:szCs w:val="28"/>
          <w:u w:val="single"/>
          <w:lang w:val="uk-UA"/>
        </w:rPr>
        <w:t>і</w:t>
      </w:r>
      <w:r w:rsidRPr="00C55B11">
        <w:rPr>
          <w:rFonts w:ascii="Times New Roman" w:hAnsi="Times New Roman" w:cs="Times New Roman"/>
          <w:sz w:val="28"/>
          <w:szCs w:val="28"/>
          <w:lang w:val="uk-UA"/>
        </w:rPr>
        <w:t xml:space="preserve"> цінностей особистості, які дозволяю</w:t>
      </w:r>
      <w:r w:rsidR="007E47AA" w:rsidRPr="00C55B11">
        <w:rPr>
          <w:rFonts w:ascii="Times New Roman" w:hAnsi="Times New Roman" w:cs="Times New Roman"/>
          <w:sz w:val="28"/>
          <w:szCs w:val="28"/>
          <w:lang w:val="uk-UA"/>
        </w:rPr>
        <w:t>ть діяти активно, ініціативно й</w:t>
      </w:r>
      <w:r w:rsidRPr="00C55B11">
        <w:rPr>
          <w:rFonts w:ascii="Times New Roman" w:hAnsi="Times New Roman" w:cs="Times New Roman"/>
          <w:sz w:val="28"/>
          <w:szCs w:val="28"/>
          <w:lang w:val="uk-UA"/>
        </w:rPr>
        <w:t xml:space="preserve"> відповідально. </w:t>
      </w:r>
    </w:p>
    <w:p w14:paraId="0E01040B"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Зауважимо, що лідерську компетентність майбутніх вихователів або вихователів-практиків сьогодні досліджує</w:t>
      </w:r>
      <w:r w:rsidR="00720369" w:rsidRPr="00C55B11">
        <w:rPr>
          <w:rFonts w:ascii="Times New Roman" w:hAnsi="Times New Roman" w:cs="Times New Roman"/>
          <w:sz w:val="28"/>
          <w:szCs w:val="28"/>
          <w:lang w:val="uk-UA"/>
        </w:rPr>
        <w:t xml:space="preserve"> вузьке коло науковців, зокрема</w:t>
      </w:r>
      <w:r w:rsidR="00A205F8" w:rsidRPr="00C55B11">
        <w:rPr>
          <w:rFonts w:ascii="Times New Roman" w:hAnsi="Times New Roman" w:cs="Times New Roman"/>
          <w:sz w:val="28"/>
          <w:szCs w:val="28"/>
          <w:lang w:val="uk-UA"/>
        </w:rPr>
        <w:t>:</w:t>
      </w:r>
      <w:r w:rsidRPr="00C55B11">
        <w:rPr>
          <w:rFonts w:ascii="Times New Roman" w:hAnsi="Times New Roman" w:cs="Times New Roman"/>
          <w:sz w:val="28"/>
          <w:szCs w:val="28"/>
          <w:lang w:val="uk-UA"/>
        </w:rPr>
        <w:t xml:space="preserve"> М. Астахова, О. Шевандріна (Астахова &amp; Шевандріна, 2020),</w:t>
      </w:r>
      <w:r w:rsidRPr="00C55B11">
        <w:rPr>
          <w:rFonts w:ascii="Times New Roman" w:hAnsi="Times New Roman" w:cs="Times New Roman"/>
          <w:color w:val="FF0000"/>
          <w:sz w:val="28"/>
          <w:szCs w:val="28"/>
          <w:lang w:val="uk-UA"/>
        </w:rPr>
        <w:t xml:space="preserve"> </w:t>
      </w:r>
      <w:r w:rsidRPr="00C55B11">
        <w:rPr>
          <w:rFonts w:ascii="Times New Roman" w:hAnsi="Times New Roman" w:cs="Times New Roman"/>
          <w:sz w:val="28"/>
          <w:szCs w:val="28"/>
          <w:lang w:val="uk-UA"/>
        </w:rPr>
        <w:t xml:space="preserve">К. Волинець, Ю. Волинець, Н. Стадник (Волинець, Волинець &amp; Стаднік, 2017), М. Машовець (Машовець, 2017), І. Мельник (Мельник, 2023), М. Отич (Отич, 2023), М. Плескач О. Товканець (Товканець &amp; Плескач, 2019), </w:t>
      </w:r>
      <w:r w:rsidR="0057459D" w:rsidRPr="00C55B11">
        <w:rPr>
          <w:rFonts w:ascii="Times New Roman" w:hAnsi="Times New Roman" w:cs="Times New Roman"/>
          <w:sz w:val="28"/>
          <w:szCs w:val="28"/>
          <w:lang w:val="uk-UA"/>
        </w:rPr>
        <w:t>Натомість</w:t>
      </w:r>
      <w:r w:rsidRPr="00C55B11">
        <w:rPr>
          <w:rFonts w:ascii="Times New Roman" w:hAnsi="Times New Roman" w:cs="Times New Roman"/>
          <w:sz w:val="28"/>
          <w:szCs w:val="28"/>
          <w:lang w:val="uk-UA"/>
        </w:rPr>
        <w:t xml:space="preserve"> структура лідерської компетентності майбутнього ви</w:t>
      </w:r>
      <w:r w:rsidR="007E47AA" w:rsidRPr="00C55B11">
        <w:rPr>
          <w:rFonts w:ascii="Times New Roman" w:hAnsi="Times New Roman" w:cs="Times New Roman"/>
          <w:sz w:val="28"/>
          <w:szCs w:val="28"/>
          <w:lang w:val="uk-UA"/>
        </w:rPr>
        <w:t>хователя поки що залишається не </w:t>
      </w:r>
      <w:r w:rsidRPr="00C55B11">
        <w:rPr>
          <w:rFonts w:ascii="Times New Roman" w:hAnsi="Times New Roman" w:cs="Times New Roman"/>
          <w:sz w:val="28"/>
          <w:szCs w:val="28"/>
          <w:lang w:val="uk-UA"/>
        </w:rPr>
        <w:t xml:space="preserve">дослідженою. </w:t>
      </w:r>
    </w:p>
    <w:p w14:paraId="5804DD0E"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Звернемось до нормативно-правової ба</w:t>
      </w:r>
      <w:r w:rsidR="007E47AA" w:rsidRPr="00C55B11">
        <w:rPr>
          <w:rFonts w:ascii="Times New Roman" w:hAnsi="Times New Roman" w:cs="Times New Roman"/>
          <w:sz w:val="28"/>
          <w:szCs w:val="28"/>
          <w:lang w:val="uk-UA"/>
        </w:rPr>
        <w:t>зи в галузі дошкільної освіти й</w:t>
      </w:r>
      <w:r w:rsidRPr="00C55B11">
        <w:rPr>
          <w:rFonts w:ascii="Times New Roman" w:hAnsi="Times New Roman" w:cs="Times New Roman"/>
          <w:sz w:val="28"/>
          <w:szCs w:val="28"/>
          <w:lang w:val="uk-UA"/>
        </w:rPr>
        <w:t xml:space="preserve"> професійної підготовки майбутніх вихователів. </w:t>
      </w:r>
    </w:p>
    <w:p w14:paraId="4DA151BB"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ЗУ «Про дошкільну освіту» визначає, що</w:t>
      </w:r>
      <w:r w:rsidR="007E47AA" w:rsidRPr="00C55B11">
        <w:rPr>
          <w:rFonts w:ascii="Times New Roman" w:hAnsi="Times New Roman" w:cs="Times New Roman"/>
          <w:sz w:val="28"/>
          <w:szCs w:val="28"/>
          <w:lang w:val="uk-UA"/>
        </w:rPr>
        <w:t xml:space="preserve"> вихователь має бути здатним до </w:t>
      </w:r>
      <w:r w:rsidRPr="00C55B11">
        <w:rPr>
          <w:rFonts w:ascii="Times New Roman" w:hAnsi="Times New Roman" w:cs="Times New Roman"/>
          <w:sz w:val="28"/>
          <w:szCs w:val="28"/>
          <w:lang w:val="uk-UA"/>
        </w:rPr>
        <w:t xml:space="preserve">організації освітнього процесу, ефективно взаємодіяти з батьками, працювати в команді </w:t>
      </w:r>
      <w:r w:rsidR="00CF5852" w:rsidRPr="00C55B11">
        <w:rPr>
          <w:rFonts w:ascii="Times New Roman" w:hAnsi="Times New Roman" w:cs="Times New Roman"/>
          <w:sz w:val="28"/>
          <w:szCs w:val="28"/>
          <w:lang w:val="uk-UA"/>
        </w:rPr>
        <w:t>(ЗУ Про дошкільну освіту, 2024)</w:t>
      </w:r>
      <w:r w:rsidRPr="00C55B11">
        <w:rPr>
          <w:rFonts w:ascii="Times New Roman" w:hAnsi="Times New Roman" w:cs="Times New Roman"/>
          <w:sz w:val="28"/>
          <w:szCs w:val="28"/>
          <w:lang w:val="uk-UA"/>
        </w:rPr>
        <w:t>. Безумовно, для формування лідерської компетентності важливими є знання</w:t>
      </w:r>
      <w:r w:rsidR="007E47AA" w:rsidRPr="00C55B11">
        <w:rPr>
          <w:rFonts w:ascii="Times New Roman" w:hAnsi="Times New Roman" w:cs="Times New Roman"/>
          <w:sz w:val="28"/>
          <w:szCs w:val="28"/>
          <w:lang w:val="uk-UA"/>
        </w:rPr>
        <w:t xml:space="preserve"> щодо організації, планування й</w:t>
      </w:r>
      <w:r w:rsidRPr="00C55B11">
        <w:rPr>
          <w:rFonts w:ascii="Times New Roman" w:hAnsi="Times New Roman" w:cs="Times New Roman"/>
          <w:sz w:val="28"/>
          <w:szCs w:val="28"/>
          <w:lang w:val="uk-UA"/>
        </w:rPr>
        <w:t xml:space="preserve"> моніторингу освітнього процесу, а також щодо ефективної комунікації з його суб’єктами; на базі зазначених знань стає можливим формування відповідних</w:t>
      </w:r>
      <w:r w:rsidR="007E47AA" w:rsidRPr="00C55B11">
        <w:rPr>
          <w:rFonts w:ascii="Times New Roman" w:hAnsi="Times New Roman" w:cs="Times New Roman"/>
          <w:sz w:val="28"/>
          <w:szCs w:val="28"/>
          <w:lang w:val="uk-UA"/>
        </w:rPr>
        <w:t xml:space="preserve"> умінь і</w:t>
      </w:r>
      <w:r w:rsidR="00F3386B" w:rsidRPr="00C55B11">
        <w:rPr>
          <w:rFonts w:ascii="Times New Roman" w:hAnsi="Times New Roman" w:cs="Times New Roman"/>
          <w:sz w:val="28"/>
          <w:szCs w:val="28"/>
          <w:lang w:val="uk-UA"/>
        </w:rPr>
        <w:t xml:space="preserve"> навичок. Тож</w:t>
      </w:r>
      <w:r w:rsidR="007E47AA" w:rsidRPr="00C55B11">
        <w:rPr>
          <w:rFonts w:ascii="Times New Roman" w:hAnsi="Times New Roman" w:cs="Times New Roman"/>
          <w:sz w:val="28"/>
          <w:szCs w:val="28"/>
          <w:lang w:val="uk-UA"/>
        </w:rPr>
        <w:t xml:space="preserve"> і</w:t>
      </w:r>
      <w:r w:rsidRPr="00C55B11">
        <w:rPr>
          <w:rFonts w:ascii="Times New Roman" w:hAnsi="Times New Roman" w:cs="Times New Roman"/>
          <w:sz w:val="28"/>
          <w:szCs w:val="28"/>
          <w:lang w:val="uk-UA"/>
        </w:rPr>
        <w:t>деться</w:t>
      </w:r>
      <w:r w:rsidR="00037281" w:rsidRPr="00C55B11">
        <w:rPr>
          <w:rFonts w:ascii="Times New Roman" w:hAnsi="Times New Roman" w:cs="Times New Roman"/>
          <w:sz w:val="28"/>
          <w:szCs w:val="28"/>
          <w:lang w:val="uk-UA"/>
        </w:rPr>
        <w:t xml:space="preserve"> про когнітивний і діяльнісний компоненти в </w:t>
      </w:r>
      <w:r w:rsidRPr="00C55B11">
        <w:rPr>
          <w:rFonts w:ascii="Times New Roman" w:hAnsi="Times New Roman" w:cs="Times New Roman"/>
          <w:sz w:val="28"/>
          <w:szCs w:val="28"/>
          <w:lang w:val="uk-UA"/>
        </w:rPr>
        <w:t>структурі лідерської компетентності майбутнього вихователя. Але зауважимо, що для реалізації оз</w:t>
      </w:r>
      <w:r w:rsidR="00037281" w:rsidRPr="00C55B11">
        <w:rPr>
          <w:rFonts w:ascii="Times New Roman" w:hAnsi="Times New Roman" w:cs="Times New Roman"/>
          <w:sz w:val="28"/>
          <w:szCs w:val="28"/>
          <w:lang w:val="uk-UA"/>
        </w:rPr>
        <w:t>начених здатностей важливими є й</w:t>
      </w:r>
      <w:r w:rsidRPr="00C55B11">
        <w:rPr>
          <w:rFonts w:ascii="Times New Roman" w:hAnsi="Times New Roman" w:cs="Times New Roman"/>
          <w:sz w:val="28"/>
          <w:szCs w:val="28"/>
          <w:lang w:val="uk-UA"/>
        </w:rPr>
        <w:t xml:space="preserve"> сформовані ціннісні </w:t>
      </w:r>
      <w:r w:rsidR="00037281" w:rsidRPr="00C55B11">
        <w:rPr>
          <w:rFonts w:ascii="Times New Roman" w:hAnsi="Times New Roman" w:cs="Times New Roman"/>
          <w:sz w:val="28"/>
          <w:szCs w:val="28"/>
          <w:lang w:val="uk-UA"/>
        </w:rPr>
        <w:t>установки на майбутню професію й узаємодію з дітьми раннього й</w:t>
      </w:r>
      <w:r w:rsidRPr="00C55B11">
        <w:rPr>
          <w:rFonts w:ascii="Times New Roman" w:hAnsi="Times New Roman" w:cs="Times New Roman"/>
          <w:sz w:val="28"/>
          <w:szCs w:val="28"/>
          <w:lang w:val="uk-UA"/>
        </w:rPr>
        <w:t xml:space="preserve"> дошкільного віку, а також особистісні якості. </w:t>
      </w:r>
    </w:p>
    <w:p w14:paraId="40C93F23"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У професійному стандарті «Вихователь закладу дошкільної освіти» чітко визначено лідер</w:t>
      </w:r>
      <w:r w:rsidR="00037281" w:rsidRPr="00C55B11">
        <w:rPr>
          <w:rFonts w:ascii="Times New Roman" w:hAnsi="Times New Roman" w:cs="Times New Roman"/>
          <w:sz w:val="28"/>
          <w:szCs w:val="28"/>
          <w:lang w:val="uk-UA"/>
        </w:rPr>
        <w:t>ську компетентність вихователя в</w:t>
      </w:r>
      <w:r w:rsidRPr="00C55B11">
        <w:rPr>
          <w:rFonts w:ascii="Times New Roman" w:hAnsi="Times New Roman" w:cs="Times New Roman"/>
          <w:sz w:val="28"/>
          <w:szCs w:val="28"/>
          <w:lang w:val="uk-UA"/>
        </w:rPr>
        <w:t xml:space="preserve"> системі загальних компете</w:t>
      </w:r>
      <w:r w:rsidR="00AC7478" w:rsidRPr="00C55B11">
        <w:rPr>
          <w:rFonts w:ascii="Times New Roman" w:hAnsi="Times New Roman" w:cs="Times New Roman"/>
          <w:sz w:val="28"/>
          <w:szCs w:val="28"/>
          <w:lang w:val="uk-UA"/>
        </w:rPr>
        <w:t xml:space="preserve">нтностей: «здатність до </w:t>
      </w:r>
      <w:r w:rsidR="00037281" w:rsidRPr="00C55B11">
        <w:rPr>
          <w:rFonts w:ascii="Times New Roman" w:hAnsi="Times New Roman" w:cs="Times New Roman"/>
          <w:sz w:val="28"/>
          <w:szCs w:val="28"/>
          <w:lang w:val="uk-UA"/>
        </w:rPr>
        <w:t>прийняття</w:t>
      </w:r>
      <w:r w:rsidRPr="00C55B11">
        <w:rPr>
          <w:rFonts w:ascii="Times New Roman" w:hAnsi="Times New Roman" w:cs="Times New Roman"/>
          <w:sz w:val="28"/>
          <w:szCs w:val="28"/>
          <w:lang w:val="uk-UA"/>
        </w:rPr>
        <w:t xml:space="preserve"> ефективних рішень у професійній діяльності та відповідального ставлення до о</w:t>
      </w:r>
      <w:r w:rsidR="00037281" w:rsidRPr="00C55B11">
        <w:rPr>
          <w:rFonts w:ascii="Times New Roman" w:hAnsi="Times New Roman" w:cs="Times New Roman"/>
          <w:sz w:val="28"/>
          <w:szCs w:val="28"/>
          <w:lang w:val="uk-UA"/>
        </w:rPr>
        <w:t>бов’язків, мотивування людей до </w:t>
      </w:r>
      <w:r w:rsidRPr="00C55B11">
        <w:rPr>
          <w:rFonts w:ascii="Times New Roman" w:hAnsi="Times New Roman" w:cs="Times New Roman"/>
          <w:sz w:val="28"/>
          <w:szCs w:val="28"/>
          <w:lang w:val="uk-UA"/>
        </w:rPr>
        <w:t xml:space="preserve">досягнення спільної мети» </w:t>
      </w:r>
      <w:r w:rsidR="00B71812" w:rsidRPr="00C55B11">
        <w:rPr>
          <w:rFonts w:ascii="Times New Roman" w:hAnsi="Times New Roman" w:cs="Times New Roman"/>
          <w:sz w:val="28"/>
          <w:szCs w:val="28"/>
          <w:lang w:val="uk-UA"/>
        </w:rPr>
        <w:t>(Професійний стандарт, 2021)</w:t>
      </w:r>
      <w:r w:rsidR="00037281" w:rsidRPr="00C55B11">
        <w:rPr>
          <w:rFonts w:ascii="Times New Roman" w:hAnsi="Times New Roman" w:cs="Times New Roman"/>
          <w:sz w:val="28"/>
          <w:szCs w:val="28"/>
          <w:lang w:val="uk-UA"/>
        </w:rPr>
        <w:t>. Як бачимо, і</w:t>
      </w:r>
      <w:r w:rsidRPr="00C55B11">
        <w:rPr>
          <w:rFonts w:ascii="Times New Roman" w:hAnsi="Times New Roman" w:cs="Times New Roman"/>
          <w:sz w:val="28"/>
          <w:szCs w:val="28"/>
          <w:lang w:val="uk-UA"/>
        </w:rPr>
        <w:t>деться про мотиваційний компонент (адже мотивува</w:t>
      </w:r>
      <w:r w:rsidR="00037281" w:rsidRPr="00C55B11">
        <w:rPr>
          <w:rFonts w:ascii="Times New Roman" w:hAnsi="Times New Roman" w:cs="Times New Roman"/>
          <w:sz w:val="28"/>
          <w:szCs w:val="28"/>
          <w:lang w:val="uk-UA"/>
        </w:rPr>
        <w:t>ти інших неможливо без власної в</w:t>
      </w:r>
      <w:r w:rsidRPr="00C55B11">
        <w:rPr>
          <w:rFonts w:ascii="Times New Roman" w:hAnsi="Times New Roman" w:cs="Times New Roman"/>
          <w:sz w:val="28"/>
          <w:szCs w:val="28"/>
          <w:lang w:val="uk-UA"/>
        </w:rPr>
        <w:t>мотивованості до реалізації різних ініціатив), когнітивний (сукупність знань про лідерство та розуміння сутності якісної інтеракції з іншими), а також діяльнісний (здатність не лише реалізовувати професійн</w:t>
      </w:r>
      <w:r w:rsidR="00037281" w:rsidRPr="00C55B11">
        <w:rPr>
          <w:rFonts w:ascii="Times New Roman" w:hAnsi="Times New Roman" w:cs="Times New Roman"/>
          <w:sz w:val="28"/>
          <w:szCs w:val="28"/>
          <w:lang w:val="uk-UA"/>
        </w:rPr>
        <w:t>у діяльність, а й ухвалюв</w:t>
      </w:r>
      <w:r w:rsidRPr="00C55B11">
        <w:rPr>
          <w:rFonts w:ascii="Times New Roman" w:hAnsi="Times New Roman" w:cs="Times New Roman"/>
          <w:sz w:val="28"/>
          <w:szCs w:val="28"/>
          <w:lang w:val="uk-UA"/>
        </w:rPr>
        <w:t>ати такі рішення, щ</w:t>
      </w:r>
      <w:r w:rsidR="00037281" w:rsidRPr="00C55B11">
        <w:rPr>
          <w:rFonts w:ascii="Times New Roman" w:hAnsi="Times New Roman" w:cs="Times New Roman"/>
          <w:sz w:val="28"/>
          <w:szCs w:val="28"/>
          <w:lang w:val="uk-UA"/>
        </w:rPr>
        <w:t>о сприятимуть її ефективності й</w:t>
      </w:r>
      <w:r w:rsidRPr="00C55B11">
        <w:rPr>
          <w:rFonts w:ascii="Times New Roman" w:hAnsi="Times New Roman" w:cs="Times New Roman"/>
          <w:sz w:val="28"/>
          <w:szCs w:val="28"/>
          <w:lang w:val="uk-UA"/>
        </w:rPr>
        <w:t xml:space="preserve"> конкурентоспроможності). </w:t>
      </w:r>
    </w:p>
    <w:p w14:paraId="0387F125" w14:textId="77777777" w:rsidR="00856D30" w:rsidRDefault="00A41258" w:rsidP="00856D30">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Заначимо, що в Стандарті елем</w:t>
      </w:r>
      <w:r w:rsidR="00720369" w:rsidRPr="00C55B11">
        <w:rPr>
          <w:rFonts w:ascii="Times New Roman" w:hAnsi="Times New Roman" w:cs="Times New Roman"/>
          <w:sz w:val="28"/>
          <w:szCs w:val="28"/>
          <w:lang w:val="uk-UA"/>
        </w:rPr>
        <w:t>енти лідерської компетентності в</w:t>
      </w:r>
      <w:r w:rsidR="00037281" w:rsidRPr="00C55B11">
        <w:rPr>
          <w:rFonts w:ascii="Times New Roman" w:hAnsi="Times New Roman" w:cs="Times New Roman"/>
          <w:sz w:val="28"/>
          <w:szCs w:val="28"/>
          <w:lang w:val="uk-UA"/>
        </w:rPr>
        <w:t>бачаємо також</w:t>
      </w:r>
      <w:r w:rsidRPr="00C55B11">
        <w:rPr>
          <w:rFonts w:ascii="Times New Roman" w:hAnsi="Times New Roman" w:cs="Times New Roman"/>
          <w:sz w:val="28"/>
          <w:szCs w:val="28"/>
          <w:lang w:val="uk-UA"/>
        </w:rPr>
        <w:t xml:space="preserve"> в інших визначених компетентностях, зокрема</w:t>
      </w:r>
      <w:r w:rsidR="00720369" w:rsidRPr="00C55B11">
        <w:rPr>
          <w:rFonts w:ascii="Times New Roman" w:hAnsi="Times New Roman" w:cs="Times New Roman"/>
          <w:sz w:val="28"/>
          <w:szCs w:val="28"/>
          <w:lang w:val="uk-UA"/>
        </w:rPr>
        <w:t xml:space="preserve"> в таких, як</w:t>
      </w:r>
      <w:r w:rsidRPr="00C55B1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113ABA3D" w14:textId="77777777" w:rsidR="00A41258" w:rsidRDefault="00A41258" w:rsidP="00856D30">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770CC">
        <w:rPr>
          <w:rFonts w:ascii="Times New Roman" w:hAnsi="Times New Roman" w:cs="Times New Roman"/>
          <w:sz w:val="28"/>
          <w:szCs w:val="28"/>
          <w:lang w:val="uk-UA"/>
        </w:rPr>
        <w:t xml:space="preserve"> здатність до творчого пошуку та</w:t>
      </w:r>
      <w:r>
        <w:rPr>
          <w:rFonts w:ascii="Times New Roman" w:hAnsi="Times New Roman" w:cs="Times New Roman"/>
          <w:sz w:val="28"/>
          <w:szCs w:val="28"/>
          <w:lang w:val="uk-UA"/>
        </w:rPr>
        <w:t xml:space="preserve"> реалізації нових ідей; здатність до керування власним життям та кар’єрою; планувати та управляти культурними та соціальними проєктами (підприємницька компетентність); </w:t>
      </w:r>
    </w:p>
    <w:p w14:paraId="15076691" w14:textId="77777777" w:rsidR="00A41258" w:rsidRDefault="00A41258" w:rsidP="00A41258">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здатність до міжособистісної взаємодії, роботи в команді (соціальна компетентність); </w:t>
      </w:r>
    </w:p>
    <w:p w14:paraId="57F68930" w14:textId="77777777" w:rsidR="00A41258" w:rsidRDefault="00A41258" w:rsidP="00A41258">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здатність діяти на основі етичних міркувань, соціальної відповідальності (етична компетентність). </w:t>
      </w:r>
    </w:p>
    <w:p w14:paraId="27F9DF57" w14:textId="77777777" w:rsidR="00A41258" w:rsidRPr="00C55B11" w:rsidRDefault="00F3386B" w:rsidP="00A41258">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Тож</w:t>
      </w:r>
      <w:r w:rsidR="00A41258">
        <w:rPr>
          <w:rFonts w:ascii="Times New Roman" w:hAnsi="Times New Roman" w:cs="Times New Roman"/>
          <w:sz w:val="28"/>
          <w:szCs w:val="28"/>
          <w:lang w:val="uk-UA"/>
        </w:rPr>
        <w:t xml:space="preserve"> лідерська компетентність тісно пов’язана з іншими </w:t>
      </w:r>
      <w:r w:rsidR="00A41258" w:rsidRPr="00C55B11">
        <w:rPr>
          <w:rFonts w:ascii="Times New Roman" w:hAnsi="Times New Roman" w:cs="Times New Roman"/>
          <w:sz w:val="28"/>
          <w:szCs w:val="28"/>
          <w:lang w:val="uk-UA"/>
        </w:rPr>
        <w:t>компетентностями, що підкреслює н</w:t>
      </w:r>
      <w:r w:rsidR="00037281" w:rsidRPr="00C55B11">
        <w:rPr>
          <w:rFonts w:ascii="Times New Roman" w:hAnsi="Times New Roman" w:cs="Times New Roman"/>
          <w:sz w:val="28"/>
          <w:szCs w:val="28"/>
          <w:lang w:val="uk-UA"/>
        </w:rPr>
        <w:t xml:space="preserve">еобхідність комплексної роботи </w:t>
      </w:r>
      <w:r w:rsidR="00A41258" w:rsidRPr="00C55B11">
        <w:rPr>
          <w:rFonts w:ascii="Times New Roman" w:hAnsi="Times New Roman" w:cs="Times New Roman"/>
          <w:sz w:val="28"/>
          <w:szCs w:val="28"/>
          <w:lang w:val="uk-UA"/>
        </w:rPr>
        <w:t>з</w:t>
      </w:r>
      <w:r w:rsidR="00037281" w:rsidRPr="00C55B11">
        <w:rPr>
          <w:rFonts w:ascii="Times New Roman" w:hAnsi="Times New Roman" w:cs="Times New Roman"/>
          <w:sz w:val="28"/>
          <w:szCs w:val="28"/>
          <w:lang w:val="uk-UA"/>
        </w:rPr>
        <w:t>і здобувачами в</w:t>
      </w:r>
      <w:r w:rsidR="00A41258" w:rsidRPr="00C55B11">
        <w:rPr>
          <w:rFonts w:ascii="Times New Roman" w:hAnsi="Times New Roman" w:cs="Times New Roman"/>
          <w:sz w:val="28"/>
          <w:szCs w:val="28"/>
          <w:lang w:val="uk-UA"/>
        </w:rPr>
        <w:t xml:space="preserve"> межах різних напрямків (навчального, наукового, соціально-гуманітарного) діяльності під час фахової підготовки.</w:t>
      </w:r>
    </w:p>
    <w:p w14:paraId="37F9CB79" w14:textId="0B4055C7" w:rsidR="00A41258" w:rsidRPr="00B93105" w:rsidRDefault="00720369" w:rsidP="00A41258">
      <w:pPr>
        <w:spacing w:after="0" w:line="360" w:lineRule="auto"/>
        <w:ind w:firstLine="851"/>
        <w:jc w:val="both"/>
        <w:rPr>
          <w:rFonts w:ascii="Times New Roman" w:hAnsi="Times New Roman" w:cs="Times New Roman"/>
          <w:spacing w:val="-4"/>
          <w:sz w:val="28"/>
          <w:szCs w:val="28"/>
          <w:lang w:val="uk-UA"/>
        </w:rPr>
      </w:pPr>
      <w:r w:rsidRPr="00B93105">
        <w:rPr>
          <w:rFonts w:ascii="Times New Roman" w:hAnsi="Times New Roman" w:cs="Times New Roman"/>
          <w:spacing w:val="-4"/>
          <w:sz w:val="28"/>
          <w:szCs w:val="28"/>
          <w:lang w:val="uk-UA"/>
        </w:rPr>
        <w:t>Звернемось до С</w:t>
      </w:r>
      <w:r w:rsidR="00A41258" w:rsidRPr="00B93105">
        <w:rPr>
          <w:rFonts w:ascii="Times New Roman" w:hAnsi="Times New Roman" w:cs="Times New Roman"/>
          <w:spacing w:val="-4"/>
          <w:sz w:val="28"/>
          <w:szCs w:val="28"/>
          <w:lang w:val="uk-UA"/>
        </w:rPr>
        <w:t>тандарту вищої освіти за спец</w:t>
      </w:r>
      <w:r w:rsidRPr="00B93105">
        <w:rPr>
          <w:rFonts w:ascii="Times New Roman" w:hAnsi="Times New Roman" w:cs="Times New Roman"/>
          <w:spacing w:val="-4"/>
          <w:sz w:val="28"/>
          <w:szCs w:val="28"/>
          <w:lang w:val="uk-UA"/>
        </w:rPr>
        <w:t>іальністю «Дошкільна освіта» (ОР</w:t>
      </w:r>
      <w:r w:rsidR="00A41258" w:rsidRPr="00B93105">
        <w:rPr>
          <w:rFonts w:ascii="Times New Roman" w:hAnsi="Times New Roman" w:cs="Times New Roman"/>
          <w:spacing w:val="-4"/>
          <w:sz w:val="28"/>
          <w:szCs w:val="28"/>
          <w:lang w:val="uk-UA"/>
        </w:rPr>
        <w:t xml:space="preserve"> «бакалавр»)</w:t>
      </w:r>
      <w:r w:rsidR="0055607D" w:rsidRPr="00B93105">
        <w:rPr>
          <w:rFonts w:ascii="Times New Roman" w:hAnsi="Times New Roman" w:cs="Times New Roman"/>
          <w:spacing w:val="-4"/>
          <w:sz w:val="28"/>
          <w:szCs w:val="28"/>
          <w:lang w:val="uk-UA"/>
        </w:rPr>
        <w:t xml:space="preserve"> (далі ‒ Стандарті)</w:t>
      </w:r>
      <w:r w:rsidR="00A41258" w:rsidRPr="00B93105">
        <w:rPr>
          <w:rFonts w:ascii="Times New Roman" w:hAnsi="Times New Roman" w:cs="Times New Roman"/>
          <w:spacing w:val="-4"/>
          <w:sz w:val="28"/>
          <w:szCs w:val="28"/>
          <w:lang w:val="uk-UA"/>
        </w:rPr>
        <w:t>, у межах якого лідерська компетентність пр</w:t>
      </w:r>
      <w:r w:rsidRPr="00B93105">
        <w:rPr>
          <w:rFonts w:ascii="Times New Roman" w:hAnsi="Times New Roman" w:cs="Times New Roman"/>
          <w:spacing w:val="-4"/>
          <w:sz w:val="28"/>
          <w:szCs w:val="28"/>
          <w:lang w:val="uk-UA"/>
        </w:rPr>
        <w:t>онизує різні загальні й</w:t>
      </w:r>
      <w:r w:rsidR="00A41258" w:rsidRPr="00B93105">
        <w:rPr>
          <w:rFonts w:ascii="Times New Roman" w:hAnsi="Times New Roman" w:cs="Times New Roman"/>
          <w:spacing w:val="-4"/>
          <w:sz w:val="28"/>
          <w:szCs w:val="28"/>
          <w:lang w:val="uk-UA"/>
        </w:rPr>
        <w:t xml:space="preserve"> фахові компетентності, зокрема</w:t>
      </w:r>
      <w:r w:rsidRPr="00B93105">
        <w:rPr>
          <w:rFonts w:ascii="Times New Roman" w:hAnsi="Times New Roman" w:cs="Times New Roman"/>
          <w:spacing w:val="-4"/>
          <w:sz w:val="28"/>
          <w:szCs w:val="28"/>
          <w:lang w:val="uk-UA"/>
        </w:rPr>
        <w:t xml:space="preserve"> й такі, як</w:t>
      </w:r>
      <w:r w:rsidR="00A41258" w:rsidRPr="00B93105">
        <w:rPr>
          <w:rFonts w:ascii="Times New Roman" w:hAnsi="Times New Roman" w:cs="Times New Roman"/>
          <w:spacing w:val="-4"/>
          <w:sz w:val="28"/>
          <w:szCs w:val="28"/>
          <w:lang w:val="uk-UA"/>
        </w:rPr>
        <w:t xml:space="preserve">: </w:t>
      </w:r>
    </w:p>
    <w:p w14:paraId="04FFA3A6" w14:textId="77777777" w:rsidR="00A41258" w:rsidRDefault="00A41258" w:rsidP="00A41258">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здатність до міжособистісної взаємодії; здатність до комунікативної взаємодії з дітьми, батьками, колегами (КЗ-6; КС-19); </w:t>
      </w:r>
    </w:p>
    <w:p w14:paraId="5E35BDBE" w14:textId="77777777" w:rsidR="00A41258" w:rsidRDefault="00A41258" w:rsidP="00A41258">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здатність вчитися та оволодівати сучасними знаннями, застосовувати знання на практиці (КЗ-7,8);</w:t>
      </w:r>
    </w:p>
    <w:p w14:paraId="4EBD02D5" w14:textId="77777777" w:rsidR="00A41258" w:rsidRDefault="00A41258" w:rsidP="00A41258">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здатність нести відпові</w:t>
      </w:r>
      <w:r w:rsidR="00AC7478">
        <w:rPr>
          <w:rFonts w:ascii="Times New Roman" w:hAnsi="Times New Roman" w:cs="Times New Roman"/>
          <w:sz w:val="28"/>
          <w:szCs w:val="28"/>
          <w:lang w:val="uk-UA"/>
        </w:rPr>
        <w:t xml:space="preserve">дальність за </w:t>
      </w:r>
      <w:r w:rsidR="00037281">
        <w:rPr>
          <w:rFonts w:ascii="Times New Roman" w:hAnsi="Times New Roman" w:cs="Times New Roman"/>
          <w:sz w:val="28"/>
          <w:szCs w:val="28"/>
          <w:lang w:val="uk-UA"/>
        </w:rPr>
        <w:t>прийняття</w:t>
      </w:r>
      <w:r w:rsidR="00642B5C">
        <w:rPr>
          <w:rFonts w:ascii="Times New Roman" w:hAnsi="Times New Roman" w:cs="Times New Roman"/>
          <w:sz w:val="28"/>
          <w:szCs w:val="28"/>
          <w:lang w:val="uk-UA"/>
        </w:rPr>
        <w:t xml:space="preserve"> рішень у </w:t>
      </w:r>
      <w:r>
        <w:rPr>
          <w:rFonts w:ascii="Times New Roman" w:hAnsi="Times New Roman" w:cs="Times New Roman"/>
          <w:sz w:val="28"/>
          <w:szCs w:val="28"/>
          <w:lang w:val="uk-UA"/>
        </w:rPr>
        <w:t xml:space="preserve">непередбачуваних умовах праці (КС-17); </w:t>
      </w:r>
    </w:p>
    <w:p w14:paraId="442272EE" w14:textId="77777777" w:rsidR="00642B5C" w:rsidRDefault="00A41258" w:rsidP="00A41258">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здатність до самоосвіти, саморозвитку, постійного поглиблення загальноосвітньої та фахової підготовки; перетворення набуття освіти в процес, який триває впродовж всього життя (КС-20) </w:t>
      </w:r>
      <w:r w:rsidR="001116E3">
        <w:rPr>
          <w:rFonts w:ascii="Times New Roman" w:hAnsi="Times New Roman" w:cs="Times New Roman"/>
          <w:sz w:val="28"/>
          <w:szCs w:val="28"/>
          <w:lang w:val="uk-UA"/>
        </w:rPr>
        <w:t xml:space="preserve">(Стандарт вищої освіти, 2019). </w:t>
      </w:r>
    </w:p>
    <w:p w14:paraId="789FEE39"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бачимо, </w:t>
      </w:r>
      <w:r w:rsidRPr="0055607D">
        <w:rPr>
          <w:rFonts w:ascii="Times New Roman" w:hAnsi="Times New Roman" w:cs="Times New Roman"/>
          <w:sz w:val="28"/>
          <w:szCs w:val="28"/>
          <w:lang w:val="uk-UA"/>
        </w:rPr>
        <w:t>у Стандарті заявлені</w:t>
      </w:r>
      <w:r>
        <w:rPr>
          <w:rFonts w:ascii="Times New Roman" w:hAnsi="Times New Roman" w:cs="Times New Roman"/>
          <w:sz w:val="28"/>
          <w:szCs w:val="28"/>
          <w:lang w:val="uk-UA"/>
        </w:rPr>
        <w:t xml:space="preserve"> важливі знання майбутнього вихователя про специфіку взаємодії на основі партнерства, розуміння про важливість постійного підвищення власного п</w:t>
      </w:r>
      <w:r w:rsidR="004C75EE">
        <w:rPr>
          <w:rFonts w:ascii="Times New Roman" w:hAnsi="Times New Roman" w:cs="Times New Roman"/>
          <w:sz w:val="28"/>
          <w:szCs w:val="28"/>
          <w:lang w:val="uk-UA"/>
        </w:rPr>
        <w:t>рофесійного рівня,</w:t>
      </w:r>
      <w:r>
        <w:rPr>
          <w:rFonts w:ascii="Times New Roman" w:hAnsi="Times New Roman" w:cs="Times New Roman"/>
          <w:sz w:val="28"/>
          <w:szCs w:val="28"/>
          <w:lang w:val="uk-UA"/>
        </w:rPr>
        <w:t xml:space="preserve"> особистісного розвитку (когнітивна с</w:t>
      </w:r>
      <w:r w:rsidR="004C75EE">
        <w:rPr>
          <w:rFonts w:ascii="Times New Roman" w:hAnsi="Times New Roman" w:cs="Times New Roman"/>
          <w:sz w:val="28"/>
          <w:szCs w:val="28"/>
          <w:lang w:val="uk-UA"/>
        </w:rPr>
        <w:t xml:space="preserve">кладова), а також різноманітні </w:t>
      </w:r>
      <w:r w:rsidR="004C75EE" w:rsidRPr="00C55B11">
        <w:rPr>
          <w:rFonts w:ascii="Times New Roman" w:hAnsi="Times New Roman" w:cs="Times New Roman"/>
          <w:sz w:val="28"/>
          <w:szCs w:val="28"/>
          <w:lang w:val="uk-UA"/>
        </w:rPr>
        <w:t>в</w:t>
      </w:r>
      <w:r w:rsidRPr="00C55B11">
        <w:rPr>
          <w:rFonts w:ascii="Times New Roman" w:hAnsi="Times New Roman" w:cs="Times New Roman"/>
          <w:sz w:val="28"/>
          <w:szCs w:val="28"/>
          <w:lang w:val="uk-UA"/>
        </w:rPr>
        <w:t xml:space="preserve">міння й навички майбутнього </w:t>
      </w:r>
      <w:r w:rsidR="00A205F8" w:rsidRPr="00C55B11">
        <w:rPr>
          <w:rFonts w:ascii="Times New Roman" w:hAnsi="Times New Roman" w:cs="Times New Roman"/>
          <w:sz w:val="28"/>
          <w:szCs w:val="28"/>
          <w:lang w:val="uk-UA"/>
        </w:rPr>
        <w:t>вихователя-лідера, зокрема ухвалюв</w:t>
      </w:r>
      <w:r w:rsidRPr="00C55B11">
        <w:rPr>
          <w:rFonts w:ascii="Times New Roman" w:hAnsi="Times New Roman" w:cs="Times New Roman"/>
          <w:sz w:val="28"/>
          <w:szCs w:val="28"/>
          <w:lang w:val="uk-UA"/>
        </w:rPr>
        <w:t>ати</w:t>
      </w:r>
      <w:r w:rsidR="004C75EE" w:rsidRPr="00C55B11">
        <w:rPr>
          <w:rFonts w:ascii="Times New Roman" w:hAnsi="Times New Roman" w:cs="Times New Roman"/>
          <w:sz w:val="28"/>
          <w:szCs w:val="28"/>
          <w:lang w:val="uk-UA"/>
        </w:rPr>
        <w:t xml:space="preserve"> виважені рішення в мінливих умовах з </w:t>
      </w:r>
      <w:r w:rsidRPr="00C55B11">
        <w:rPr>
          <w:rFonts w:ascii="Times New Roman" w:hAnsi="Times New Roman" w:cs="Times New Roman"/>
          <w:sz w:val="28"/>
          <w:szCs w:val="28"/>
          <w:lang w:val="uk-UA"/>
        </w:rPr>
        <w:t xml:space="preserve">відповідальністю за їх наслідки (діяльнісна складова). </w:t>
      </w:r>
    </w:p>
    <w:p w14:paraId="2A82F1C7"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Концепція розвитку педагогічно</w:t>
      </w:r>
      <w:r w:rsidR="004C75EE" w:rsidRPr="00C55B11">
        <w:rPr>
          <w:rFonts w:ascii="Times New Roman" w:hAnsi="Times New Roman" w:cs="Times New Roman"/>
          <w:sz w:val="28"/>
          <w:szCs w:val="28"/>
          <w:lang w:val="uk-UA"/>
        </w:rPr>
        <w:t>ї освіти передбачає формування в </w:t>
      </w:r>
      <w:r w:rsidRPr="00C55B11">
        <w:rPr>
          <w:rFonts w:ascii="Times New Roman" w:hAnsi="Times New Roman" w:cs="Times New Roman"/>
          <w:sz w:val="28"/>
          <w:szCs w:val="28"/>
          <w:lang w:val="uk-UA"/>
        </w:rPr>
        <w:t>м</w:t>
      </w:r>
      <w:r w:rsidR="004C75EE" w:rsidRPr="00C55B11">
        <w:rPr>
          <w:rFonts w:ascii="Times New Roman" w:hAnsi="Times New Roman" w:cs="Times New Roman"/>
          <w:sz w:val="28"/>
          <w:szCs w:val="28"/>
          <w:lang w:val="uk-UA"/>
        </w:rPr>
        <w:t>айбутніх педагогів, зокрема</w:t>
      </w:r>
      <w:r w:rsidRPr="00C55B11">
        <w:rPr>
          <w:rFonts w:ascii="Times New Roman" w:hAnsi="Times New Roman" w:cs="Times New Roman"/>
          <w:sz w:val="28"/>
          <w:szCs w:val="28"/>
          <w:lang w:val="uk-UA"/>
        </w:rPr>
        <w:t xml:space="preserve"> вихователів, здатності до лідерства, змін, реалізації різних інновацій у педагогічному менеджменті (</w:t>
      </w:r>
      <w:r w:rsidR="001116E3" w:rsidRPr="00C55B11">
        <w:rPr>
          <w:rFonts w:ascii="Times New Roman" w:hAnsi="Times New Roman" w:cs="Times New Roman"/>
          <w:sz w:val="28"/>
          <w:szCs w:val="28"/>
          <w:lang w:val="uk-UA"/>
        </w:rPr>
        <w:t>К</w:t>
      </w:r>
      <w:r w:rsidRPr="00C55B11">
        <w:rPr>
          <w:rFonts w:ascii="Times New Roman" w:hAnsi="Times New Roman" w:cs="Times New Roman"/>
          <w:sz w:val="28"/>
          <w:szCs w:val="28"/>
          <w:lang w:val="uk-UA"/>
        </w:rPr>
        <w:t xml:space="preserve">онцепція, 2018). </w:t>
      </w:r>
    </w:p>
    <w:p w14:paraId="7C821683" w14:textId="77777777" w:rsidR="00A41258" w:rsidRPr="00C55B11" w:rsidRDefault="00F3386B"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Тож</w:t>
      </w:r>
      <w:r w:rsidR="004C75EE" w:rsidRPr="00C55B11">
        <w:rPr>
          <w:rFonts w:ascii="Times New Roman" w:hAnsi="Times New Roman" w:cs="Times New Roman"/>
          <w:sz w:val="28"/>
          <w:szCs w:val="28"/>
          <w:lang w:val="uk-UA"/>
        </w:rPr>
        <w:t xml:space="preserve"> можемо висновк</w:t>
      </w:r>
      <w:r w:rsidR="00A41258" w:rsidRPr="00C55B11">
        <w:rPr>
          <w:rFonts w:ascii="Times New Roman" w:hAnsi="Times New Roman" w:cs="Times New Roman"/>
          <w:sz w:val="28"/>
          <w:szCs w:val="28"/>
          <w:lang w:val="uk-UA"/>
        </w:rPr>
        <w:t>увати, що в контексті нормативної бази лідерська</w:t>
      </w:r>
      <w:r w:rsidR="004C75EE" w:rsidRPr="00C55B11">
        <w:rPr>
          <w:rFonts w:ascii="Times New Roman" w:hAnsi="Times New Roman" w:cs="Times New Roman"/>
          <w:sz w:val="28"/>
          <w:szCs w:val="28"/>
          <w:lang w:val="uk-UA"/>
        </w:rPr>
        <w:t xml:space="preserve"> компетентність є, перш за все</w:t>
      </w:r>
      <w:r w:rsidR="00A41258" w:rsidRPr="00C55B11">
        <w:rPr>
          <w:rFonts w:ascii="Times New Roman" w:hAnsi="Times New Roman" w:cs="Times New Roman"/>
          <w:sz w:val="28"/>
          <w:szCs w:val="28"/>
          <w:lang w:val="uk-UA"/>
        </w:rPr>
        <w:t>, професійною компетентні</w:t>
      </w:r>
      <w:r w:rsidR="004C75EE" w:rsidRPr="00C55B11">
        <w:rPr>
          <w:rFonts w:ascii="Times New Roman" w:hAnsi="Times New Roman" w:cs="Times New Roman"/>
          <w:sz w:val="28"/>
          <w:szCs w:val="28"/>
          <w:lang w:val="uk-UA"/>
        </w:rPr>
        <w:t>стю вихователя, що охоплює</w:t>
      </w:r>
      <w:r w:rsidR="00A41258" w:rsidRPr="00C55B11">
        <w:rPr>
          <w:rFonts w:ascii="Times New Roman" w:hAnsi="Times New Roman" w:cs="Times New Roman"/>
          <w:sz w:val="28"/>
          <w:szCs w:val="28"/>
          <w:lang w:val="uk-UA"/>
        </w:rPr>
        <w:t xml:space="preserve"> сукупність ва</w:t>
      </w:r>
      <w:r w:rsidR="004C75EE" w:rsidRPr="00C55B11">
        <w:rPr>
          <w:rFonts w:ascii="Times New Roman" w:hAnsi="Times New Roman" w:cs="Times New Roman"/>
          <w:sz w:val="28"/>
          <w:szCs w:val="28"/>
          <w:lang w:val="uk-UA"/>
        </w:rPr>
        <w:t>жливих знань, умінь, навичок, які</w:t>
      </w:r>
      <w:r w:rsidR="00A41258" w:rsidRPr="00C55B11">
        <w:rPr>
          <w:rFonts w:ascii="Times New Roman" w:hAnsi="Times New Roman" w:cs="Times New Roman"/>
          <w:sz w:val="28"/>
          <w:szCs w:val="28"/>
          <w:lang w:val="uk-UA"/>
        </w:rPr>
        <w:t xml:space="preserve"> сприяють ефективній організації освітнього процесу на основі інновацій у мінливих умовах розвитку суспільства. </w:t>
      </w:r>
    </w:p>
    <w:p w14:paraId="25A69AC6" w14:textId="77777777" w:rsidR="00A41258"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Звернемось до аналізу провідних українськ</w:t>
      </w:r>
      <w:r w:rsidR="004C75EE" w:rsidRPr="00C55B11">
        <w:rPr>
          <w:rFonts w:ascii="Times New Roman" w:hAnsi="Times New Roman" w:cs="Times New Roman"/>
          <w:sz w:val="28"/>
          <w:szCs w:val="28"/>
          <w:lang w:val="uk-UA"/>
        </w:rPr>
        <w:t>их досліджень, у яких висвітлено</w:t>
      </w:r>
      <w:r w:rsidRPr="00C55B11">
        <w:rPr>
          <w:rFonts w:ascii="Times New Roman" w:hAnsi="Times New Roman" w:cs="Times New Roman"/>
          <w:sz w:val="28"/>
          <w:szCs w:val="28"/>
          <w:lang w:val="uk-UA"/>
        </w:rPr>
        <w:t xml:space="preserve"> різні аспекти проблеми структури лідерства, лідерського</w:t>
      </w:r>
      <w:r>
        <w:rPr>
          <w:rFonts w:ascii="Times New Roman" w:hAnsi="Times New Roman" w:cs="Times New Roman"/>
          <w:sz w:val="28"/>
          <w:szCs w:val="28"/>
          <w:lang w:val="uk-UA"/>
        </w:rPr>
        <w:t xml:space="preserve"> потенціалу, лідерських якостей майбутніх вихователів ЗДО. </w:t>
      </w:r>
    </w:p>
    <w:p w14:paraId="038C6916" w14:textId="17BBBAA1" w:rsidR="00A41258" w:rsidRDefault="004C75EE" w:rsidP="00A41258">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Так, у дослідженнях М. </w:t>
      </w:r>
      <w:r w:rsidR="00A41258">
        <w:rPr>
          <w:rFonts w:ascii="Times New Roman" w:hAnsi="Times New Roman" w:cs="Times New Roman"/>
          <w:sz w:val="28"/>
          <w:szCs w:val="28"/>
          <w:lang w:val="uk-UA"/>
        </w:rPr>
        <w:t xml:space="preserve">Отич виокремлено чотири важливі підструктури як складові лідерського потенціалу вихователя ЗДО: особистісна, професійна, управлінська, комунікативна </w:t>
      </w:r>
      <w:r w:rsidR="001116E3">
        <w:rPr>
          <w:rFonts w:ascii="Times New Roman" w:hAnsi="Times New Roman" w:cs="Times New Roman"/>
          <w:sz w:val="28"/>
          <w:szCs w:val="28"/>
          <w:lang w:val="uk-UA"/>
        </w:rPr>
        <w:t>(Отич, 2023 : 38).</w:t>
      </w:r>
      <w:r w:rsidR="00A41258">
        <w:rPr>
          <w:rFonts w:ascii="Times New Roman" w:hAnsi="Times New Roman" w:cs="Times New Roman"/>
          <w:sz w:val="28"/>
          <w:szCs w:val="28"/>
          <w:lang w:val="uk-UA"/>
        </w:rPr>
        <w:t xml:space="preserve"> Особистісний потенціал учена визначає через індивідуальні риси та якості вихователя-практика, що забезпечують прояв його мотивації до ініціативи й активності, від</w:t>
      </w:r>
      <w:r w:rsidR="003501C3">
        <w:rPr>
          <w:rFonts w:ascii="Times New Roman" w:hAnsi="Times New Roman" w:cs="Times New Roman"/>
          <w:sz w:val="28"/>
          <w:szCs w:val="28"/>
          <w:lang w:val="uk-UA"/>
        </w:rPr>
        <w:t>п</w:t>
      </w:r>
      <w:r w:rsidR="00A41258">
        <w:rPr>
          <w:rFonts w:ascii="Times New Roman" w:hAnsi="Times New Roman" w:cs="Times New Roman"/>
          <w:sz w:val="28"/>
          <w:szCs w:val="28"/>
          <w:lang w:val="uk-UA"/>
        </w:rPr>
        <w:t>овідальність, наполегливість, рішучість, працьовитість, здатність діяти в нестабільних умовах на основі вироблення різних стратегій, а також інтерес до постійного саморозвитку й самовдосконалення, тобто навчання упродовж життя.</w:t>
      </w:r>
    </w:p>
    <w:p w14:paraId="3CA82B96" w14:textId="77777777" w:rsidR="00A41258" w:rsidRPr="00C55B11" w:rsidRDefault="004C75EE" w:rsidP="00A41258">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Професійну складову М. </w:t>
      </w:r>
      <w:r w:rsidR="00A41258">
        <w:rPr>
          <w:rFonts w:ascii="Times New Roman" w:hAnsi="Times New Roman" w:cs="Times New Roman"/>
          <w:sz w:val="28"/>
          <w:szCs w:val="28"/>
          <w:lang w:val="uk-UA"/>
        </w:rPr>
        <w:t>Отич характеризує через сукупність методичних, психолого-педа</w:t>
      </w:r>
      <w:r>
        <w:rPr>
          <w:rFonts w:ascii="Times New Roman" w:hAnsi="Times New Roman" w:cs="Times New Roman"/>
          <w:sz w:val="28"/>
          <w:szCs w:val="28"/>
          <w:lang w:val="uk-UA"/>
        </w:rPr>
        <w:t xml:space="preserve">гогічних, управлінських знань </w:t>
      </w:r>
      <w:r w:rsidRPr="00C55B11">
        <w:rPr>
          <w:rFonts w:ascii="Times New Roman" w:hAnsi="Times New Roman" w:cs="Times New Roman"/>
          <w:sz w:val="28"/>
          <w:szCs w:val="28"/>
          <w:lang w:val="uk-UA"/>
        </w:rPr>
        <w:t>і</w:t>
      </w:r>
      <w:r w:rsidR="00A41258" w:rsidRPr="00C55B11">
        <w:rPr>
          <w:rFonts w:ascii="Times New Roman" w:hAnsi="Times New Roman" w:cs="Times New Roman"/>
          <w:sz w:val="28"/>
          <w:szCs w:val="28"/>
          <w:lang w:val="uk-UA"/>
        </w:rPr>
        <w:t xml:space="preserve"> компетентностей вихователів, які реалізують на практиці завдяки високому рівню працездатності, професійної активності, сформованих педагогічних цінностей. Своєю чергою, упра</w:t>
      </w:r>
      <w:r w:rsidRPr="00C55B11">
        <w:rPr>
          <w:rFonts w:ascii="Times New Roman" w:hAnsi="Times New Roman" w:cs="Times New Roman"/>
          <w:sz w:val="28"/>
          <w:szCs w:val="28"/>
          <w:lang w:val="uk-UA"/>
        </w:rPr>
        <w:t>влінський потенціал вихователя в</w:t>
      </w:r>
      <w:r w:rsidR="00A41258" w:rsidRPr="00C55B11">
        <w:rPr>
          <w:rFonts w:ascii="Times New Roman" w:hAnsi="Times New Roman" w:cs="Times New Roman"/>
          <w:sz w:val="28"/>
          <w:szCs w:val="28"/>
          <w:lang w:val="uk-UA"/>
        </w:rPr>
        <w:t>чена визначає як «здатність чинити дидактичний, виховний і розвивальний уплив непомітно, досягаючи при цьому значних результатів» (Отич, 2023 : 39).</w:t>
      </w:r>
      <w:r w:rsidRPr="00C55B11">
        <w:rPr>
          <w:rFonts w:ascii="Times New Roman" w:hAnsi="Times New Roman" w:cs="Times New Roman"/>
          <w:sz w:val="28"/>
          <w:szCs w:val="28"/>
          <w:lang w:val="uk-UA"/>
        </w:rPr>
        <w:t xml:space="preserve"> М. </w:t>
      </w:r>
      <w:r w:rsidR="00A41258" w:rsidRPr="00C55B11">
        <w:rPr>
          <w:rFonts w:ascii="Times New Roman" w:hAnsi="Times New Roman" w:cs="Times New Roman"/>
          <w:sz w:val="28"/>
          <w:szCs w:val="28"/>
          <w:lang w:val="uk-UA"/>
        </w:rPr>
        <w:t>Отич наголошує, що вихователь-лідер має вміти здійснювати рефлексивне управління діяльністю дітей, що вимагає сформованих навичок системного аналізу, прогнозування, тактичного й стратег</w:t>
      </w:r>
      <w:r w:rsidRPr="00C55B11">
        <w:rPr>
          <w:rFonts w:ascii="Times New Roman" w:hAnsi="Times New Roman" w:cs="Times New Roman"/>
          <w:sz w:val="28"/>
          <w:szCs w:val="28"/>
          <w:lang w:val="uk-UA"/>
        </w:rPr>
        <w:t>ічного планування, організації й</w:t>
      </w:r>
      <w:r w:rsidR="00A41258" w:rsidRPr="00C55B11">
        <w:rPr>
          <w:rFonts w:ascii="Times New Roman" w:hAnsi="Times New Roman" w:cs="Times New Roman"/>
          <w:sz w:val="28"/>
          <w:szCs w:val="28"/>
          <w:lang w:val="uk-UA"/>
        </w:rPr>
        <w:t xml:space="preserve"> моніторингу ефективності педагогічної взаємодії. І, нарешті, комунікативна складова передбачає володіння технікою переконливого спілкування й словесного впливу на різних суб’єктів освітнього процесу ЗДО.</w:t>
      </w:r>
    </w:p>
    <w:p w14:paraId="1A9CF4FB"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У своїх дослідження М. Отич доводить, що інтеграція особистісного, професійного, управлінського й комунікативного потенціалу вихователя-професіонала з</w:t>
      </w:r>
      <w:r w:rsidR="00D21D44" w:rsidRPr="00C55B11">
        <w:rPr>
          <w:rFonts w:ascii="Times New Roman" w:hAnsi="Times New Roman" w:cs="Times New Roman"/>
          <w:sz w:val="28"/>
          <w:szCs w:val="28"/>
          <w:lang w:val="uk-UA"/>
        </w:rPr>
        <w:t>абезпечить можливість: по-перше,</w:t>
      </w:r>
      <w:r w:rsidRPr="00C55B11">
        <w:rPr>
          <w:rFonts w:ascii="Times New Roman" w:hAnsi="Times New Roman" w:cs="Times New Roman"/>
          <w:sz w:val="28"/>
          <w:szCs w:val="28"/>
          <w:lang w:val="uk-UA"/>
        </w:rPr>
        <w:t xml:space="preserve"> бути </w:t>
      </w:r>
      <w:r w:rsidR="00D21D44" w:rsidRPr="00C55B11">
        <w:rPr>
          <w:rFonts w:ascii="Times New Roman" w:hAnsi="Times New Roman" w:cs="Times New Roman"/>
          <w:sz w:val="28"/>
          <w:szCs w:val="28"/>
          <w:lang w:val="uk-UA"/>
        </w:rPr>
        <w:t>авторитетом для дітей раннього й</w:t>
      </w:r>
      <w:r w:rsidRPr="00C55B11">
        <w:rPr>
          <w:rFonts w:ascii="Times New Roman" w:hAnsi="Times New Roman" w:cs="Times New Roman"/>
          <w:sz w:val="28"/>
          <w:szCs w:val="28"/>
          <w:lang w:val="uk-UA"/>
        </w:rPr>
        <w:t xml:space="preserve"> дошкільного віку, своєрідним «комунікативним лідером» для них, який здатен зробити дитинство я</w:t>
      </w:r>
      <w:r w:rsidR="00D21D44" w:rsidRPr="00C55B11">
        <w:rPr>
          <w:rFonts w:ascii="Times New Roman" w:hAnsi="Times New Roman" w:cs="Times New Roman"/>
          <w:sz w:val="28"/>
          <w:szCs w:val="28"/>
          <w:lang w:val="uk-UA"/>
        </w:rPr>
        <w:t>скравим та незабутнім; по-друге,</w:t>
      </w:r>
      <w:r w:rsidRPr="00C55B11">
        <w:rPr>
          <w:rFonts w:ascii="Times New Roman" w:hAnsi="Times New Roman" w:cs="Times New Roman"/>
          <w:sz w:val="28"/>
          <w:szCs w:val="28"/>
          <w:lang w:val="uk-UA"/>
        </w:rPr>
        <w:t xml:space="preserve"> провідним конкурентоспроможним фахівцем у галузі дошкільної освіти (Отич, 2023 : 40). Цілком</w:t>
      </w:r>
      <w:r w:rsidR="00D21D44" w:rsidRPr="00C55B11">
        <w:rPr>
          <w:rFonts w:ascii="Times New Roman" w:hAnsi="Times New Roman" w:cs="Times New Roman"/>
          <w:sz w:val="28"/>
          <w:szCs w:val="28"/>
          <w:lang w:val="uk-UA"/>
        </w:rPr>
        <w:t xml:space="preserve"> поділяємо точку зору вченої, вважаючи</w:t>
      </w:r>
      <w:r w:rsidRPr="00C55B11">
        <w:rPr>
          <w:rFonts w:ascii="Times New Roman" w:hAnsi="Times New Roman" w:cs="Times New Roman"/>
          <w:sz w:val="28"/>
          <w:szCs w:val="28"/>
          <w:lang w:val="uk-UA"/>
        </w:rPr>
        <w:t>, що певні складники лідерського потенціалу вихователя, запропо</w:t>
      </w:r>
      <w:r w:rsidR="00720369" w:rsidRPr="00C55B11">
        <w:rPr>
          <w:rFonts w:ascii="Times New Roman" w:hAnsi="Times New Roman" w:cs="Times New Roman"/>
          <w:sz w:val="28"/>
          <w:szCs w:val="28"/>
          <w:lang w:val="uk-UA"/>
        </w:rPr>
        <w:t>новані М. Отич, мають увійти до </w:t>
      </w:r>
      <w:r w:rsidRPr="00C55B11">
        <w:rPr>
          <w:rFonts w:ascii="Times New Roman" w:hAnsi="Times New Roman" w:cs="Times New Roman"/>
          <w:sz w:val="28"/>
          <w:szCs w:val="28"/>
          <w:lang w:val="uk-UA"/>
        </w:rPr>
        <w:t>структури лідерської компетентності майбутніх в</w:t>
      </w:r>
      <w:r w:rsidR="00720369" w:rsidRPr="00C55B11">
        <w:rPr>
          <w:rFonts w:ascii="Times New Roman" w:hAnsi="Times New Roman" w:cs="Times New Roman"/>
          <w:sz w:val="28"/>
          <w:szCs w:val="28"/>
          <w:lang w:val="uk-UA"/>
        </w:rPr>
        <w:t>ихователів, зокрема</w:t>
      </w:r>
      <w:r w:rsidR="00A205F8" w:rsidRPr="00C55B11">
        <w:rPr>
          <w:rFonts w:ascii="Times New Roman" w:hAnsi="Times New Roman" w:cs="Times New Roman"/>
          <w:sz w:val="28"/>
          <w:szCs w:val="28"/>
          <w:lang w:val="uk-UA"/>
        </w:rPr>
        <w:t>:</w:t>
      </w:r>
      <w:r w:rsidR="00D21D44" w:rsidRPr="00C55B11">
        <w:rPr>
          <w:rFonts w:ascii="Times New Roman" w:hAnsi="Times New Roman" w:cs="Times New Roman"/>
          <w:sz w:val="28"/>
          <w:szCs w:val="28"/>
          <w:lang w:val="uk-UA"/>
        </w:rPr>
        <w:t xml:space="preserve"> комплекс знань, умінь і</w:t>
      </w:r>
      <w:r w:rsidRPr="00C55B11">
        <w:rPr>
          <w:rFonts w:ascii="Times New Roman" w:hAnsi="Times New Roman" w:cs="Times New Roman"/>
          <w:sz w:val="28"/>
          <w:szCs w:val="28"/>
          <w:lang w:val="uk-UA"/>
        </w:rPr>
        <w:t xml:space="preserve"> </w:t>
      </w:r>
      <w:r w:rsidR="00D21D44" w:rsidRPr="00C55B11">
        <w:rPr>
          <w:rFonts w:ascii="Times New Roman" w:hAnsi="Times New Roman" w:cs="Times New Roman"/>
          <w:sz w:val="28"/>
          <w:szCs w:val="28"/>
          <w:lang w:val="uk-UA"/>
        </w:rPr>
        <w:t>навичок, особистісних якостей і</w:t>
      </w:r>
      <w:r w:rsidRPr="00C55B11">
        <w:rPr>
          <w:rFonts w:ascii="Times New Roman" w:hAnsi="Times New Roman" w:cs="Times New Roman"/>
          <w:sz w:val="28"/>
          <w:szCs w:val="28"/>
          <w:lang w:val="uk-UA"/>
        </w:rPr>
        <w:t xml:space="preserve"> цінностей.</w:t>
      </w:r>
    </w:p>
    <w:p w14:paraId="126F12B5"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М. Астахова, О. Шевандріна у своїх</w:t>
      </w:r>
      <w:r w:rsidR="00D21D44" w:rsidRPr="00C55B11">
        <w:rPr>
          <w:rFonts w:ascii="Times New Roman" w:hAnsi="Times New Roman" w:cs="Times New Roman"/>
          <w:sz w:val="28"/>
          <w:szCs w:val="28"/>
          <w:lang w:val="uk-UA"/>
        </w:rPr>
        <w:t xml:space="preserve"> розвідках також звертаються до </w:t>
      </w:r>
      <w:r w:rsidRPr="00C55B11">
        <w:rPr>
          <w:rFonts w:ascii="Times New Roman" w:hAnsi="Times New Roman" w:cs="Times New Roman"/>
          <w:sz w:val="28"/>
          <w:szCs w:val="28"/>
          <w:lang w:val="uk-UA"/>
        </w:rPr>
        <w:t xml:space="preserve">структури лідерської компетентності вихователя </w:t>
      </w:r>
      <w:r w:rsidR="00D21D44" w:rsidRPr="00C55B11">
        <w:rPr>
          <w:rFonts w:ascii="Times New Roman" w:hAnsi="Times New Roman" w:cs="Times New Roman"/>
          <w:sz w:val="28"/>
          <w:szCs w:val="28"/>
          <w:lang w:val="uk-UA"/>
        </w:rPr>
        <w:t xml:space="preserve">й </w:t>
      </w:r>
      <w:r w:rsidRPr="00C55B11">
        <w:rPr>
          <w:rFonts w:ascii="Times New Roman" w:hAnsi="Times New Roman" w:cs="Times New Roman"/>
          <w:sz w:val="28"/>
          <w:szCs w:val="28"/>
          <w:lang w:val="uk-UA"/>
        </w:rPr>
        <w:t xml:space="preserve">розглядають її як сукупність професійно важливих лідерських якостей. До таких учені відносять: </w:t>
      </w:r>
    </w:p>
    <w:p w14:paraId="4A2D7535" w14:textId="77777777" w:rsidR="00A41258" w:rsidRPr="00C55B11" w:rsidRDefault="00A41258" w:rsidP="00A41258">
      <w:pPr>
        <w:spacing w:after="0" w:line="360" w:lineRule="auto"/>
        <w:ind w:firstLine="708"/>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xml:space="preserve">‒ загально-професійні ‒ якості, властиві для ефективного здійснення освітньої діяльності; </w:t>
      </w:r>
    </w:p>
    <w:p w14:paraId="4CF648B8" w14:textId="77777777" w:rsidR="00A41258" w:rsidRPr="00C55B11" w:rsidRDefault="00A41258" w:rsidP="00A41258">
      <w:pPr>
        <w:spacing w:after="0" w:line="360" w:lineRule="auto"/>
        <w:ind w:firstLine="708"/>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xml:space="preserve">‒ творчі якості, що характеризуються умінням вихователя </w:t>
      </w:r>
      <w:r w:rsidR="00D21D44" w:rsidRPr="00C55B11">
        <w:rPr>
          <w:rFonts w:ascii="Times New Roman" w:hAnsi="Times New Roman" w:cs="Times New Roman"/>
          <w:sz w:val="28"/>
          <w:szCs w:val="28"/>
          <w:lang w:val="uk-UA"/>
        </w:rPr>
        <w:t>розвивати нові ідеї і вносить</w:t>
      </w:r>
      <w:r w:rsidRPr="00C55B11">
        <w:rPr>
          <w:rFonts w:ascii="Times New Roman" w:hAnsi="Times New Roman" w:cs="Times New Roman"/>
          <w:sz w:val="28"/>
          <w:szCs w:val="28"/>
          <w:lang w:val="uk-UA"/>
        </w:rPr>
        <w:t xml:space="preserve"> їх у діяльність групи; </w:t>
      </w:r>
    </w:p>
    <w:p w14:paraId="1F50AC36" w14:textId="77777777" w:rsidR="00A41258" w:rsidRPr="00C55B11" w:rsidRDefault="00A41258" w:rsidP="00A41258">
      <w:pPr>
        <w:spacing w:after="0" w:line="360" w:lineRule="auto"/>
        <w:ind w:firstLine="708"/>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xml:space="preserve">‒ моральні якості, що пов’язані ідеальним ціннісним портретом вихователя,  необхідним моральним рівнем становлення особистості (відповідальність, моральна культура, порядність, чуйність, здатність цінувати інших); </w:t>
      </w:r>
    </w:p>
    <w:p w14:paraId="74EB66A3" w14:textId="6E65145E" w:rsidR="00A41258" w:rsidRPr="00C55B11" w:rsidRDefault="00A41258" w:rsidP="00A41258">
      <w:pPr>
        <w:spacing w:after="0" w:line="360" w:lineRule="auto"/>
        <w:ind w:firstLine="708"/>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комунікативні якості – здатність до ефективної к</w:t>
      </w:r>
      <w:r w:rsidR="00AB714B" w:rsidRPr="00C55B11">
        <w:rPr>
          <w:rFonts w:ascii="Times New Roman" w:hAnsi="Times New Roman" w:cs="Times New Roman"/>
          <w:sz w:val="28"/>
          <w:szCs w:val="28"/>
          <w:lang w:val="uk-UA"/>
        </w:rPr>
        <w:t>омунікації з оточенням</w:t>
      </w:r>
      <w:r w:rsidR="00D21D44" w:rsidRPr="00C55B11">
        <w:rPr>
          <w:rFonts w:ascii="Times New Roman" w:hAnsi="Times New Roman" w:cs="Times New Roman"/>
          <w:sz w:val="28"/>
          <w:szCs w:val="28"/>
          <w:lang w:val="uk-UA"/>
        </w:rPr>
        <w:t xml:space="preserve"> </w:t>
      </w:r>
      <w:r w:rsidR="00AB714B" w:rsidRPr="00C55B11">
        <w:rPr>
          <w:rFonts w:ascii="Times New Roman" w:hAnsi="Times New Roman" w:cs="Times New Roman"/>
          <w:sz w:val="28"/>
          <w:szCs w:val="28"/>
          <w:lang w:val="uk-UA"/>
        </w:rPr>
        <w:t>і в</w:t>
      </w:r>
      <w:r w:rsidRPr="00C55B11">
        <w:rPr>
          <w:rFonts w:ascii="Times New Roman" w:hAnsi="Times New Roman" w:cs="Times New Roman"/>
          <w:sz w:val="28"/>
          <w:szCs w:val="28"/>
          <w:lang w:val="uk-UA"/>
        </w:rPr>
        <w:t>міння переконувати,</w:t>
      </w:r>
      <w:r w:rsidR="004B7641" w:rsidRPr="00C55B11">
        <w:rPr>
          <w:rFonts w:ascii="Times New Roman" w:hAnsi="Times New Roman" w:cs="Times New Roman"/>
          <w:sz w:val="28"/>
          <w:szCs w:val="28"/>
          <w:lang w:val="uk-UA"/>
        </w:rPr>
        <w:t xml:space="preserve"> наводити  влучні аргументи, не</w:t>
      </w:r>
      <w:r w:rsidRPr="00C55B11">
        <w:rPr>
          <w:rFonts w:ascii="Times New Roman" w:hAnsi="Times New Roman" w:cs="Times New Roman"/>
          <w:sz w:val="28"/>
          <w:szCs w:val="28"/>
          <w:lang w:val="uk-UA"/>
        </w:rPr>
        <w:t>ординарно мисл</w:t>
      </w:r>
      <w:r w:rsidR="001A06BC" w:rsidRPr="00C55B11">
        <w:rPr>
          <w:rFonts w:ascii="Times New Roman" w:hAnsi="Times New Roman" w:cs="Times New Roman"/>
          <w:sz w:val="28"/>
          <w:szCs w:val="28"/>
          <w:lang w:val="uk-UA"/>
        </w:rPr>
        <w:t>ити (Астахова &amp;</w:t>
      </w:r>
      <w:r w:rsidR="003501C3">
        <w:rPr>
          <w:rFonts w:ascii="Times New Roman" w:hAnsi="Times New Roman" w:cs="Times New Roman"/>
          <w:sz w:val="28"/>
          <w:szCs w:val="28"/>
          <w:lang w:val="uk-UA"/>
        </w:rPr>
        <w:t xml:space="preserve"> </w:t>
      </w:r>
      <w:r w:rsidR="001A06BC" w:rsidRPr="00C55B11">
        <w:rPr>
          <w:rFonts w:ascii="Times New Roman" w:hAnsi="Times New Roman" w:cs="Times New Roman"/>
          <w:sz w:val="28"/>
          <w:szCs w:val="28"/>
          <w:lang w:val="uk-UA"/>
        </w:rPr>
        <w:t>Шеванд</w:t>
      </w:r>
      <w:r w:rsidR="003501C3">
        <w:rPr>
          <w:rFonts w:ascii="Times New Roman" w:hAnsi="Times New Roman" w:cs="Times New Roman"/>
          <w:sz w:val="28"/>
          <w:szCs w:val="28"/>
          <w:lang w:val="uk-UA"/>
        </w:rPr>
        <w:t>р</w:t>
      </w:r>
      <w:r w:rsidR="001A06BC" w:rsidRPr="00C55B11">
        <w:rPr>
          <w:rFonts w:ascii="Times New Roman" w:hAnsi="Times New Roman" w:cs="Times New Roman"/>
          <w:sz w:val="28"/>
          <w:szCs w:val="28"/>
          <w:lang w:val="uk-UA"/>
        </w:rPr>
        <w:t>іна, 2020).</w:t>
      </w:r>
    </w:p>
    <w:p w14:paraId="05CD5EF3"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Погоджуємось із думкою вчених щодо необхідності розвитку відповідних якостей у</w:t>
      </w:r>
      <w:r w:rsidR="004B7641" w:rsidRPr="00C55B11">
        <w:rPr>
          <w:rFonts w:ascii="Times New Roman" w:hAnsi="Times New Roman" w:cs="Times New Roman"/>
          <w:sz w:val="28"/>
          <w:szCs w:val="28"/>
          <w:lang w:val="uk-UA"/>
        </w:rPr>
        <w:t xml:space="preserve"> майбутніх фахівців, натомість в</w:t>
      </w:r>
      <w:r w:rsidRPr="00C55B11">
        <w:rPr>
          <w:rFonts w:ascii="Times New Roman" w:hAnsi="Times New Roman" w:cs="Times New Roman"/>
          <w:sz w:val="28"/>
          <w:szCs w:val="28"/>
          <w:lang w:val="uk-UA"/>
        </w:rPr>
        <w:t>важаємо, що лідерську компетентність варто трактувати більш широко</w:t>
      </w:r>
      <w:r w:rsidR="004B7641" w:rsidRPr="00C55B11">
        <w:rPr>
          <w:rFonts w:ascii="Times New Roman" w:hAnsi="Times New Roman" w:cs="Times New Roman"/>
          <w:sz w:val="28"/>
          <w:szCs w:val="28"/>
          <w:lang w:val="uk-UA"/>
        </w:rPr>
        <w:t xml:space="preserve"> з урахуванням сукупності ЗУН і</w:t>
      </w:r>
      <w:r w:rsidRPr="00C55B11">
        <w:rPr>
          <w:rFonts w:ascii="Times New Roman" w:hAnsi="Times New Roman" w:cs="Times New Roman"/>
          <w:sz w:val="28"/>
          <w:szCs w:val="28"/>
          <w:lang w:val="uk-UA"/>
        </w:rPr>
        <w:t xml:space="preserve"> ціннісних орієнтирів, а не лише професійних та особистісних якостей. </w:t>
      </w:r>
    </w:p>
    <w:p w14:paraId="32C03AC3" w14:textId="1D789BA2" w:rsidR="00A41258" w:rsidRPr="00457D82" w:rsidRDefault="00457D82" w:rsidP="00A41258">
      <w:pPr>
        <w:spacing w:after="0" w:line="360" w:lineRule="auto"/>
        <w:ind w:firstLine="708"/>
        <w:jc w:val="both"/>
        <w:rPr>
          <w:rFonts w:ascii="Times New Roman" w:hAnsi="Times New Roman" w:cs="Times New Roman"/>
          <w:sz w:val="28"/>
          <w:szCs w:val="28"/>
          <w:lang w:val="uk-UA"/>
        </w:rPr>
      </w:pPr>
      <w:r w:rsidRPr="00457D82">
        <w:rPr>
          <w:rFonts w:ascii="Times New Roman" w:hAnsi="Times New Roman" w:cs="Times New Roman"/>
          <w:sz w:val="28"/>
          <w:szCs w:val="28"/>
          <w:lang w:val="uk-UA"/>
        </w:rPr>
        <w:t>Узагальнюючи погляди зарубіжних і вітчизняних дослідників щодо лідерства управлінців закладів дошкільної освіти та вихователів, О. Товканець і М. Плескач виділяють низку ключових лідерських якостей професіонала:</w:t>
      </w:r>
    </w:p>
    <w:p w14:paraId="139B244F" w14:textId="0C6C4699" w:rsidR="00A41258" w:rsidRPr="00C55B11" w:rsidRDefault="00A41258" w:rsidP="00A41258">
      <w:pPr>
        <w:spacing w:after="0" w:line="360" w:lineRule="auto"/>
        <w:ind w:firstLine="708"/>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w:t>
      </w:r>
      <w:r w:rsidR="004B7641" w:rsidRPr="00C55B11">
        <w:rPr>
          <w:rFonts w:ascii="Times New Roman" w:hAnsi="Times New Roman" w:cs="Times New Roman"/>
          <w:sz w:val="28"/>
          <w:szCs w:val="28"/>
          <w:lang w:val="uk-UA"/>
        </w:rPr>
        <w:t xml:space="preserve"> інноваційність і</w:t>
      </w:r>
      <w:r w:rsidRPr="00C55B11">
        <w:rPr>
          <w:rFonts w:ascii="Times New Roman" w:hAnsi="Times New Roman" w:cs="Times New Roman"/>
          <w:sz w:val="28"/>
          <w:szCs w:val="28"/>
          <w:lang w:val="uk-UA"/>
        </w:rPr>
        <w:t xml:space="preserve"> </w:t>
      </w:r>
      <w:r w:rsidR="00457D82">
        <w:rPr>
          <w:rFonts w:ascii="Times New Roman" w:hAnsi="Times New Roman" w:cs="Times New Roman"/>
          <w:sz w:val="28"/>
          <w:szCs w:val="28"/>
          <w:lang w:val="uk-UA"/>
        </w:rPr>
        <w:t>перманентний</w:t>
      </w:r>
      <w:r w:rsidRPr="00C55B11">
        <w:rPr>
          <w:rFonts w:ascii="Times New Roman" w:hAnsi="Times New Roman" w:cs="Times New Roman"/>
          <w:sz w:val="28"/>
          <w:szCs w:val="28"/>
          <w:lang w:val="uk-UA"/>
        </w:rPr>
        <w:t xml:space="preserve"> пошук </w:t>
      </w:r>
      <w:r w:rsidR="00457D82">
        <w:rPr>
          <w:rFonts w:ascii="Times New Roman" w:hAnsi="Times New Roman" w:cs="Times New Roman"/>
          <w:sz w:val="28"/>
          <w:szCs w:val="28"/>
          <w:lang w:val="uk-UA"/>
        </w:rPr>
        <w:t>нових</w:t>
      </w:r>
      <w:r w:rsidRPr="00C55B11">
        <w:rPr>
          <w:rFonts w:ascii="Times New Roman" w:hAnsi="Times New Roman" w:cs="Times New Roman"/>
          <w:sz w:val="28"/>
          <w:szCs w:val="28"/>
          <w:lang w:val="uk-UA"/>
        </w:rPr>
        <w:t xml:space="preserve"> ідей, технологій, методик, форм</w:t>
      </w:r>
      <w:r w:rsidR="00457D82">
        <w:rPr>
          <w:rFonts w:ascii="Times New Roman" w:hAnsi="Times New Roman" w:cs="Times New Roman"/>
          <w:sz w:val="28"/>
          <w:szCs w:val="28"/>
          <w:lang w:val="uk-UA"/>
        </w:rPr>
        <w:t xml:space="preserve">, </w:t>
      </w:r>
      <w:r w:rsidRPr="00C55B11">
        <w:rPr>
          <w:rFonts w:ascii="Times New Roman" w:hAnsi="Times New Roman" w:cs="Times New Roman"/>
          <w:sz w:val="28"/>
          <w:szCs w:val="28"/>
          <w:lang w:val="uk-UA"/>
        </w:rPr>
        <w:t xml:space="preserve">засобів </w:t>
      </w:r>
      <w:r w:rsidR="00457D82">
        <w:rPr>
          <w:rFonts w:ascii="Times New Roman" w:hAnsi="Times New Roman" w:cs="Times New Roman"/>
          <w:sz w:val="28"/>
          <w:szCs w:val="28"/>
          <w:lang w:val="uk-UA"/>
        </w:rPr>
        <w:t xml:space="preserve">і прийомів </w:t>
      </w:r>
      <w:r w:rsidRPr="00C55B11">
        <w:rPr>
          <w:rFonts w:ascii="Times New Roman" w:hAnsi="Times New Roman" w:cs="Times New Roman"/>
          <w:sz w:val="28"/>
          <w:szCs w:val="28"/>
          <w:lang w:val="uk-UA"/>
        </w:rPr>
        <w:t xml:space="preserve">роботи; </w:t>
      </w:r>
    </w:p>
    <w:p w14:paraId="41CC9988" w14:textId="77777777" w:rsidR="00A41258" w:rsidRPr="00C55B11" w:rsidRDefault="00A41258" w:rsidP="00A41258">
      <w:pPr>
        <w:spacing w:after="0" w:line="360" w:lineRule="auto"/>
        <w:ind w:firstLine="708"/>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xml:space="preserve">‒ комунікабельність; </w:t>
      </w:r>
    </w:p>
    <w:p w14:paraId="612ABE09" w14:textId="77777777" w:rsidR="00A41258" w:rsidRPr="00C55B11" w:rsidRDefault="00A41258" w:rsidP="00A41258">
      <w:pPr>
        <w:spacing w:after="0" w:line="360" w:lineRule="auto"/>
        <w:ind w:firstLine="708"/>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здатніст</w:t>
      </w:r>
      <w:r w:rsidR="004B7641" w:rsidRPr="00C55B11">
        <w:rPr>
          <w:rFonts w:ascii="Times New Roman" w:hAnsi="Times New Roman" w:cs="Times New Roman"/>
          <w:sz w:val="28"/>
          <w:szCs w:val="28"/>
          <w:lang w:val="uk-UA"/>
        </w:rPr>
        <w:t>ь до мотивування, переконання й</w:t>
      </w:r>
      <w:r w:rsidRPr="00C55B11">
        <w:rPr>
          <w:rFonts w:ascii="Times New Roman" w:hAnsi="Times New Roman" w:cs="Times New Roman"/>
          <w:sz w:val="28"/>
          <w:szCs w:val="28"/>
          <w:lang w:val="uk-UA"/>
        </w:rPr>
        <w:t xml:space="preserve"> підтримки віри в оточуючих; </w:t>
      </w:r>
    </w:p>
    <w:p w14:paraId="3FC951FC" w14:textId="77777777" w:rsidR="00A41258" w:rsidRPr="00C55B11" w:rsidRDefault="00A41258" w:rsidP="00A41258">
      <w:pPr>
        <w:spacing w:after="0" w:line="360" w:lineRule="auto"/>
        <w:ind w:firstLine="708"/>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w:t>
      </w:r>
      <w:r w:rsidR="004B7641" w:rsidRPr="00C55B11">
        <w:rPr>
          <w:rFonts w:ascii="Times New Roman" w:hAnsi="Times New Roman" w:cs="Times New Roman"/>
          <w:sz w:val="28"/>
          <w:szCs w:val="28"/>
          <w:lang w:val="uk-UA"/>
        </w:rPr>
        <w:t xml:space="preserve"> здатність до цілепокладання й</w:t>
      </w:r>
      <w:r w:rsidRPr="00C55B11">
        <w:rPr>
          <w:rFonts w:ascii="Times New Roman" w:hAnsi="Times New Roman" w:cs="Times New Roman"/>
          <w:sz w:val="28"/>
          <w:szCs w:val="28"/>
          <w:lang w:val="uk-UA"/>
        </w:rPr>
        <w:t xml:space="preserve"> планування; </w:t>
      </w:r>
    </w:p>
    <w:p w14:paraId="295B0DE9" w14:textId="3140C1D5" w:rsidR="00A41258" w:rsidRPr="00C55B11" w:rsidRDefault="00A41258" w:rsidP="00A41258">
      <w:pPr>
        <w:spacing w:after="0" w:line="360" w:lineRule="auto"/>
        <w:ind w:firstLine="708"/>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w:t>
      </w:r>
      <w:r w:rsidR="004B7641" w:rsidRPr="00C55B11">
        <w:rPr>
          <w:rFonts w:ascii="Times New Roman" w:hAnsi="Times New Roman" w:cs="Times New Roman"/>
          <w:sz w:val="28"/>
          <w:szCs w:val="28"/>
          <w:lang w:val="uk-UA"/>
        </w:rPr>
        <w:t xml:space="preserve"> самостійність </w:t>
      </w:r>
      <w:r w:rsidR="009C699A">
        <w:rPr>
          <w:rFonts w:ascii="Times New Roman" w:hAnsi="Times New Roman" w:cs="Times New Roman"/>
          <w:sz w:val="28"/>
          <w:szCs w:val="28"/>
          <w:lang w:val="uk-UA"/>
        </w:rPr>
        <w:t xml:space="preserve">під час прийнття </w:t>
      </w:r>
      <w:r w:rsidRPr="00C55B11">
        <w:rPr>
          <w:rFonts w:ascii="Times New Roman" w:hAnsi="Times New Roman" w:cs="Times New Roman"/>
          <w:sz w:val="28"/>
          <w:szCs w:val="28"/>
          <w:lang w:val="uk-UA"/>
        </w:rPr>
        <w:t xml:space="preserve">рішень; </w:t>
      </w:r>
    </w:p>
    <w:p w14:paraId="2531638F" w14:textId="77777777" w:rsidR="00A41258" w:rsidRPr="00C55B11" w:rsidRDefault="00A41258" w:rsidP="00A41258">
      <w:pPr>
        <w:spacing w:after="0" w:line="360" w:lineRule="auto"/>
        <w:ind w:firstLine="708"/>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xml:space="preserve">‒ стратегічність мислення; </w:t>
      </w:r>
    </w:p>
    <w:p w14:paraId="72C53C76" w14:textId="6749249D" w:rsidR="00A41258" w:rsidRPr="00C55B11" w:rsidRDefault="00A41258" w:rsidP="00A41258">
      <w:pPr>
        <w:spacing w:after="0" w:line="360" w:lineRule="auto"/>
        <w:ind w:firstLine="708"/>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креатив</w:t>
      </w:r>
      <w:r w:rsidR="00663886">
        <w:rPr>
          <w:rFonts w:ascii="Times New Roman" w:hAnsi="Times New Roman" w:cs="Times New Roman"/>
          <w:sz w:val="28"/>
          <w:szCs w:val="28"/>
          <w:lang w:val="uk-UA"/>
        </w:rPr>
        <w:t>ні</w:t>
      </w:r>
      <w:r w:rsidRPr="00C55B11">
        <w:rPr>
          <w:rFonts w:ascii="Times New Roman" w:hAnsi="Times New Roman" w:cs="Times New Roman"/>
          <w:sz w:val="28"/>
          <w:szCs w:val="28"/>
          <w:lang w:val="uk-UA"/>
        </w:rPr>
        <w:t>сть</w:t>
      </w:r>
      <w:r w:rsidR="009C699A">
        <w:rPr>
          <w:rFonts w:ascii="Times New Roman" w:hAnsi="Times New Roman" w:cs="Times New Roman"/>
          <w:sz w:val="28"/>
          <w:szCs w:val="28"/>
          <w:lang w:val="uk-UA"/>
        </w:rPr>
        <w:t xml:space="preserve"> та творчість</w:t>
      </w:r>
      <w:r w:rsidRPr="00C55B11">
        <w:rPr>
          <w:rFonts w:ascii="Times New Roman" w:hAnsi="Times New Roman" w:cs="Times New Roman"/>
          <w:sz w:val="28"/>
          <w:szCs w:val="28"/>
          <w:lang w:val="uk-UA"/>
        </w:rPr>
        <w:t xml:space="preserve">; </w:t>
      </w:r>
    </w:p>
    <w:p w14:paraId="13AD8111" w14:textId="775321C3" w:rsidR="00A41258" w:rsidRPr="00C55B11" w:rsidRDefault="00A41258" w:rsidP="00A41258">
      <w:pPr>
        <w:spacing w:after="0" w:line="360" w:lineRule="auto"/>
        <w:ind w:firstLine="708"/>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w:t>
      </w:r>
      <w:r w:rsidR="004B7641" w:rsidRPr="00C55B11">
        <w:rPr>
          <w:rFonts w:ascii="Times New Roman" w:hAnsi="Times New Roman" w:cs="Times New Roman"/>
          <w:sz w:val="28"/>
          <w:szCs w:val="28"/>
          <w:lang w:val="uk-UA"/>
        </w:rPr>
        <w:t xml:space="preserve"> </w:t>
      </w:r>
      <w:r w:rsidR="009C699A">
        <w:rPr>
          <w:rFonts w:ascii="Times New Roman" w:hAnsi="Times New Roman" w:cs="Times New Roman"/>
          <w:sz w:val="28"/>
          <w:szCs w:val="28"/>
          <w:lang w:val="uk-UA"/>
        </w:rPr>
        <w:t>резильєнтність</w:t>
      </w:r>
      <w:r w:rsidR="004B7641" w:rsidRPr="00C55B11">
        <w:rPr>
          <w:rFonts w:ascii="Times New Roman" w:hAnsi="Times New Roman" w:cs="Times New Roman"/>
          <w:sz w:val="28"/>
          <w:szCs w:val="28"/>
          <w:lang w:val="uk-UA"/>
        </w:rPr>
        <w:t xml:space="preserve"> і</w:t>
      </w:r>
      <w:r w:rsidRPr="00C55B11">
        <w:rPr>
          <w:rFonts w:ascii="Times New Roman" w:hAnsi="Times New Roman" w:cs="Times New Roman"/>
          <w:sz w:val="28"/>
          <w:szCs w:val="28"/>
          <w:lang w:val="uk-UA"/>
        </w:rPr>
        <w:t xml:space="preserve"> здатність до саморегуляції поведінки; </w:t>
      </w:r>
    </w:p>
    <w:p w14:paraId="023D28F2" w14:textId="4E833C84" w:rsidR="00A41258" w:rsidRPr="00C55B11" w:rsidRDefault="00A41258" w:rsidP="00A41258">
      <w:pPr>
        <w:spacing w:after="0" w:line="360" w:lineRule="auto"/>
        <w:ind w:firstLine="708"/>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xml:space="preserve">‒ здатність до </w:t>
      </w:r>
      <w:r w:rsidR="009C699A">
        <w:rPr>
          <w:rFonts w:ascii="Times New Roman" w:hAnsi="Times New Roman" w:cs="Times New Roman"/>
          <w:sz w:val="28"/>
          <w:szCs w:val="28"/>
          <w:lang w:val="uk-UA"/>
        </w:rPr>
        <w:t xml:space="preserve">постійного </w:t>
      </w:r>
      <w:r w:rsidRPr="00C55B11">
        <w:rPr>
          <w:rFonts w:ascii="Times New Roman" w:hAnsi="Times New Roman" w:cs="Times New Roman"/>
          <w:sz w:val="28"/>
          <w:szCs w:val="28"/>
          <w:lang w:val="uk-UA"/>
        </w:rPr>
        <w:t>саморозвитку й самовдосконалення (Товканець &amp; Плескач, 2019</w:t>
      </w:r>
      <w:r w:rsidR="001A06BC" w:rsidRPr="00C55B11">
        <w:rPr>
          <w:rFonts w:ascii="Times New Roman" w:hAnsi="Times New Roman" w:cs="Times New Roman"/>
          <w:sz w:val="28"/>
          <w:szCs w:val="28"/>
          <w:lang w:val="uk-UA"/>
        </w:rPr>
        <w:t xml:space="preserve"> : 181</w:t>
      </w:r>
      <w:r w:rsidRPr="00C55B11">
        <w:rPr>
          <w:rFonts w:ascii="Times New Roman" w:hAnsi="Times New Roman" w:cs="Times New Roman"/>
          <w:sz w:val="28"/>
          <w:szCs w:val="28"/>
          <w:lang w:val="uk-UA"/>
        </w:rPr>
        <w:t>). Безумовно, такі якості є важливими для вихователя-лідера</w:t>
      </w:r>
      <w:r w:rsidR="004B7641" w:rsidRPr="00C55B11">
        <w:rPr>
          <w:rFonts w:ascii="Times New Roman" w:hAnsi="Times New Roman" w:cs="Times New Roman"/>
          <w:sz w:val="28"/>
          <w:szCs w:val="28"/>
          <w:lang w:val="uk-UA"/>
        </w:rPr>
        <w:t>, адже вони забезпечать природне</w:t>
      </w:r>
      <w:r w:rsidRPr="00C55B11">
        <w:rPr>
          <w:rFonts w:ascii="Times New Roman" w:hAnsi="Times New Roman" w:cs="Times New Roman"/>
          <w:sz w:val="28"/>
          <w:szCs w:val="28"/>
          <w:lang w:val="uk-UA"/>
        </w:rPr>
        <w:t xml:space="preserve"> засвоєння необхі</w:t>
      </w:r>
      <w:r w:rsidR="004B7641" w:rsidRPr="00C55B11">
        <w:rPr>
          <w:rFonts w:ascii="Times New Roman" w:hAnsi="Times New Roman" w:cs="Times New Roman"/>
          <w:sz w:val="28"/>
          <w:szCs w:val="28"/>
          <w:lang w:val="uk-UA"/>
        </w:rPr>
        <w:t>дних знань у галузі лідерства й сприятимуть опануванню сукупності вмінь і</w:t>
      </w:r>
      <w:r w:rsidRPr="00C55B11">
        <w:rPr>
          <w:rFonts w:ascii="Times New Roman" w:hAnsi="Times New Roman" w:cs="Times New Roman"/>
          <w:sz w:val="28"/>
          <w:szCs w:val="28"/>
          <w:lang w:val="uk-UA"/>
        </w:rPr>
        <w:t xml:space="preserve"> навичок. </w:t>
      </w:r>
    </w:p>
    <w:p w14:paraId="7F586F20" w14:textId="77777777" w:rsidR="00A41258" w:rsidRPr="00C55B11" w:rsidRDefault="00A41258" w:rsidP="00A41258">
      <w:pPr>
        <w:spacing w:after="0" w:line="360" w:lineRule="auto"/>
        <w:ind w:firstLine="708"/>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К. Волинець, Ю. Волинець, Н</w:t>
      </w:r>
      <w:r w:rsidR="004B7641" w:rsidRPr="00C55B11">
        <w:rPr>
          <w:rFonts w:ascii="Times New Roman" w:hAnsi="Times New Roman" w:cs="Times New Roman"/>
          <w:sz w:val="28"/>
          <w:szCs w:val="28"/>
          <w:lang w:val="uk-UA"/>
        </w:rPr>
        <w:t>. Стадник наголош</w:t>
      </w:r>
      <w:r w:rsidRPr="00C55B11">
        <w:rPr>
          <w:rFonts w:ascii="Times New Roman" w:hAnsi="Times New Roman" w:cs="Times New Roman"/>
          <w:sz w:val="28"/>
          <w:szCs w:val="28"/>
          <w:lang w:val="uk-UA"/>
        </w:rPr>
        <w:t>ують на необхідності формування лі</w:t>
      </w:r>
      <w:r w:rsidR="004B7641" w:rsidRPr="00C55B11">
        <w:rPr>
          <w:rFonts w:ascii="Times New Roman" w:hAnsi="Times New Roman" w:cs="Times New Roman"/>
          <w:sz w:val="28"/>
          <w:szCs w:val="28"/>
          <w:lang w:val="uk-UA"/>
        </w:rPr>
        <w:t>дерських якостей вихователя ще в процесі навчання в ЗВО й</w:t>
      </w:r>
      <w:r w:rsidRPr="00C55B11">
        <w:rPr>
          <w:rFonts w:ascii="Times New Roman" w:hAnsi="Times New Roman" w:cs="Times New Roman"/>
          <w:sz w:val="28"/>
          <w:szCs w:val="28"/>
          <w:lang w:val="uk-UA"/>
        </w:rPr>
        <w:t xml:space="preserve"> визначають важливі якості-цінності</w:t>
      </w:r>
      <w:r w:rsidR="004B7641" w:rsidRPr="00C55B11">
        <w:rPr>
          <w:rFonts w:ascii="Times New Roman" w:hAnsi="Times New Roman" w:cs="Times New Roman"/>
          <w:sz w:val="28"/>
          <w:szCs w:val="28"/>
          <w:lang w:val="uk-UA"/>
        </w:rPr>
        <w:t>: загальнолюдські, професійні й</w:t>
      </w:r>
      <w:r w:rsidRPr="00C55B11">
        <w:rPr>
          <w:rFonts w:ascii="Times New Roman" w:hAnsi="Times New Roman" w:cs="Times New Roman"/>
          <w:sz w:val="28"/>
          <w:szCs w:val="28"/>
          <w:lang w:val="uk-UA"/>
        </w:rPr>
        <w:t xml:space="preserve"> особистісні </w:t>
      </w:r>
      <w:r w:rsidR="001A06BC" w:rsidRPr="00C55B11">
        <w:rPr>
          <w:rFonts w:ascii="Times New Roman" w:hAnsi="Times New Roman" w:cs="Times New Roman"/>
          <w:sz w:val="28"/>
          <w:szCs w:val="28"/>
          <w:lang w:val="uk-UA"/>
        </w:rPr>
        <w:t>(Волинець, Волинець &amp; Стаднік, 2017).</w:t>
      </w:r>
      <w:r w:rsidRPr="00C55B11">
        <w:rPr>
          <w:rFonts w:ascii="Times New Roman" w:hAnsi="Times New Roman" w:cs="Times New Roman"/>
          <w:sz w:val="28"/>
          <w:szCs w:val="28"/>
          <w:lang w:val="uk-UA"/>
        </w:rPr>
        <w:t xml:space="preserve"> </w:t>
      </w:r>
    </w:p>
    <w:p w14:paraId="7EAC2D10" w14:textId="77777777" w:rsidR="00A41258" w:rsidRPr="00C55B11" w:rsidRDefault="00A41258" w:rsidP="00A41258">
      <w:pPr>
        <w:spacing w:after="0" w:line="360" w:lineRule="auto"/>
        <w:ind w:firstLine="708"/>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Учені, розглядаючи структуру лідерства майбутнього вихователя</w:t>
      </w:r>
      <w:r w:rsidR="004B7641" w:rsidRPr="00C55B11">
        <w:rPr>
          <w:rFonts w:ascii="Times New Roman" w:hAnsi="Times New Roman" w:cs="Times New Roman"/>
          <w:sz w:val="28"/>
          <w:szCs w:val="28"/>
          <w:lang w:val="uk-UA"/>
        </w:rPr>
        <w:t>,</w:t>
      </w:r>
      <w:r w:rsidRPr="00C55B11">
        <w:rPr>
          <w:rFonts w:ascii="Times New Roman" w:hAnsi="Times New Roman" w:cs="Times New Roman"/>
          <w:sz w:val="28"/>
          <w:szCs w:val="28"/>
          <w:lang w:val="uk-UA"/>
        </w:rPr>
        <w:t xml:space="preserve"> виокремлюють такі компоненти: </w:t>
      </w:r>
    </w:p>
    <w:p w14:paraId="2E49BB1F" w14:textId="2D7A9C54" w:rsidR="00A41258" w:rsidRPr="00C55B11" w:rsidRDefault="00A41258" w:rsidP="00A41258">
      <w:pPr>
        <w:spacing w:after="0" w:line="360" w:lineRule="auto"/>
        <w:ind w:firstLine="708"/>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сукупність науково-методологічних, професійних знань, які майбутній вихователь здатен б</w:t>
      </w:r>
      <w:r w:rsidR="003E127F">
        <w:rPr>
          <w:rFonts w:ascii="Times New Roman" w:hAnsi="Times New Roman" w:cs="Times New Roman"/>
          <w:sz w:val="28"/>
          <w:szCs w:val="28"/>
          <w:lang w:val="uk-UA"/>
        </w:rPr>
        <w:t>уде реалізувати на практиці (</w:t>
      </w:r>
      <w:r w:rsidR="00712EBC" w:rsidRPr="00C55B11">
        <w:rPr>
          <w:rFonts w:ascii="Times New Roman" w:hAnsi="Times New Roman" w:cs="Times New Roman"/>
          <w:sz w:val="28"/>
          <w:szCs w:val="28"/>
          <w:lang w:val="uk-UA"/>
        </w:rPr>
        <w:t xml:space="preserve">про </w:t>
      </w:r>
      <w:r w:rsidR="004B7641" w:rsidRPr="00C55B11">
        <w:rPr>
          <w:rFonts w:ascii="Times New Roman" w:hAnsi="Times New Roman" w:cs="Times New Roman"/>
          <w:sz w:val="28"/>
          <w:szCs w:val="28"/>
          <w:lang w:val="uk-UA"/>
        </w:rPr>
        <w:t>теорі</w:t>
      </w:r>
      <w:r w:rsidR="00712EBC" w:rsidRPr="00C55B11">
        <w:rPr>
          <w:rFonts w:ascii="Times New Roman" w:hAnsi="Times New Roman" w:cs="Times New Roman"/>
          <w:sz w:val="28"/>
          <w:szCs w:val="28"/>
          <w:lang w:val="uk-UA"/>
        </w:rPr>
        <w:t>ю</w:t>
      </w:r>
      <w:r w:rsidR="004B7641" w:rsidRPr="00C55B11">
        <w:rPr>
          <w:rFonts w:ascii="Times New Roman" w:hAnsi="Times New Roman" w:cs="Times New Roman"/>
          <w:sz w:val="28"/>
          <w:szCs w:val="28"/>
          <w:lang w:val="uk-UA"/>
        </w:rPr>
        <w:t xml:space="preserve"> лідерства, ознаки прояву лідерських якостей, </w:t>
      </w:r>
      <w:r w:rsidR="00712EBC" w:rsidRPr="00C55B11">
        <w:rPr>
          <w:rFonts w:ascii="Times New Roman" w:hAnsi="Times New Roman" w:cs="Times New Roman"/>
          <w:sz w:val="28"/>
          <w:szCs w:val="28"/>
          <w:lang w:val="uk-UA"/>
        </w:rPr>
        <w:t xml:space="preserve">про </w:t>
      </w:r>
      <w:r w:rsidR="003E127F">
        <w:rPr>
          <w:rFonts w:ascii="Times New Roman" w:hAnsi="Times New Roman" w:cs="Times New Roman"/>
          <w:sz w:val="28"/>
          <w:szCs w:val="28"/>
          <w:lang w:val="uk-UA"/>
        </w:rPr>
        <w:t>фактори впливу</w:t>
      </w:r>
      <w:r w:rsidRPr="00C55B11">
        <w:rPr>
          <w:rFonts w:ascii="Times New Roman" w:hAnsi="Times New Roman" w:cs="Times New Roman"/>
          <w:sz w:val="28"/>
          <w:szCs w:val="28"/>
          <w:lang w:val="uk-UA"/>
        </w:rPr>
        <w:t xml:space="preserve"> на формування лідерських якостей, </w:t>
      </w:r>
      <w:r w:rsidR="00712EBC" w:rsidRPr="00C55B11">
        <w:rPr>
          <w:rFonts w:ascii="Times New Roman" w:hAnsi="Times New Roman" w:cs="Times New Roman"/>
          <w:sz w:val="28"/>
          <w:szCs w:val="28"/>
          <w:lang w:val="uk-UA"/>
        </w:rPr>
        <w:t xml:space="preserve">про </w:t>
      </w:r>
      <w:r w:rsidR="004B7641" w:rsidRPr="00C55B11">
        <w:rPr>
          <w:rFonts w:ascii="Times New Roman" w:hAnsi="Times New Roman" w:cs="Times New Roman"/>
          <w:sz w:val="28"/>
          <w:szCs w:val="28"/>
          <w:lang w:val="uk-UA"/>
        </w:rPr>
        <w:t xml:space="preserve">прояви </w:t>
      </w:r>
      <w:r w:rsidRPr="00C55B11">
        <w:rPr>
          <w:rFonts w:ascii="Times New Roman" w:hAnsi="Times New Roman" w:cs="Times New Roman"/>
          <w:sz w:val="28"/>
          <w:szCs w:val="28"/>
          <w:lang w:val="uk-UA"/>
        </w:rPr>
        <w:t>лідерських якостей у дітей);</w:t>
      </w:r>
    </w:p>
    <w:p w14:paraId="5D9C54EC" w14:textId="77777777" w:rsidR="00A41258" w:rsidRPr="00C55B11" w:rsidRDefault="00A41258" w:rsidP="00A41258">
      <w:pPr>
        <w:spacing w:after="0" w:line="360" w:lineRule="auto"/>
        <w:ind w:firstLine="708"/>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сукупність умінь щодо планування, проєктування, прогнозування професі</w:t>
      </w:r>
      <w:r w:rsidR="00F3386B" w:rsidRPr="00C55B11">
        <w:rPr>
          <w:rFonts w:ascii="Times New Roman" w:hAnsi="Times New Roman" w:cs="Times New Roman"/>
          <w:sz w:val="28"/>
          <w:szCs w:val="28"/>
          <w:lang w:val="uk-UA"/>
        </w:rPr>
        <w:t>йної діяльності, здатність ухвалюв</w:t>
      </w:r>
      <w:r w:rsidRPr="00C55B11">
        <w:rPr>
          <w:rFonts w:ascii="Times New Roman" w:hAnsi="Times New Roman" w:cs="Times New Roman"/>
          <w:sz w:val="28"/>
          <w:szCs w:val="28"/>
          <w:lang w:val="uk-UA"/>
        </w:rPr>
        <w:t>ати</w:t>
      </w:r>
      <w:r w:rsidR="00F3386B" w:rsidRPr="00C55B11">
        <w:rPr>
          <w:rFonts w:ascii="Times New Roman" w:hAnsi="Times New Roman" w:cs="Times New Roman"/>
          <w:sz w:val="28"/>
          <w:szCs w:val="28"/>
          <w:lang w:val="uk-UA"/>
        </w:rPr>
        <w:t xml:space="preserve"> рішення й</w:t>
      </w:r>
      <w:r w:rsidRPr="00C55B11">
        <w:rPr>
          <w:rFonts w:ascii="Times New Roman" w:hAnsi="Times New Roman" w:cs="Times New Roman"/>
          <w:sz w:val="28"/>
          <w:szCs w:val="28"/>
          <w:lang w:val="uk-UA"/>
        </w:rPr>
        <w:t xml:space="preserve"> реалізовувати відповідну поведінку та брати відповідальність за її наслідки; </w:t>
      </w:r>
    </w:p>
    <w:p w14:paraId="5172D892" w14:textId="77777777" w:rsidR="00A41258" w:rsidRPr="00C55B11" w:rsidRDefault="00A41258" w:rsidP="00A41258">
      <w:pPr>
        <w:spacing w:after="0" w:line="360" w:lineRule="auto"/>
        <w:ind w:firstLine="851"/>
        <w:jc w:val="both"/>
        <w:rPr>
          <w:lang w:val="uk-UA"/>
        </w:rPr>
      </w:pPr>
      <w:r w:rsidRPr="00C55B11">
        <w:rPr>
          <w:rFonts w:ascii="Times New Roman" w:hAnsi="Times New Roman" w:cs="Times New Roman"/>
          <w:sz w:val="28"/>
          <w:szCs w:val="28"/>
          <w:lang w:val="uk-UA"/>
        </w:rPr>
        <w:t xml:space="preserve">‒ моральні ціннісні орієнтири та смисли, де найвищою </w:t>
      </w:r>
      <w:r w:rsidR="004B7641" w:rsidRPr="00C55B11">
        <w:rPr>
          <w:rFonts w:ascii="Times New Roman" w:hAnsi="Times New Roman" w:cs="Times New Roman"/>
          <w:sz w:val="28"/>
          <w:szCs w:val="28"/>
          <w:lang w:val="uk-UA"/>
        </w:rPr>
        <w:t>цінністю є дитина й</w:t>
      </w:r>
      <w:r w:rsidR="001A06BC" w:rsidRPr="00C55B11">
        <w:rPr>
          <w:rFonts w:ascii="Times New Roman" w:hAnsi="Times New Roman" w:cs="Times New Roman"/>
          <w:sz w:val="28"/>
          <w:szCs w:val="28"/>
          <w:lang w:val="uk-UA"/>
        </w:rPr>
        <w:t xml:space="preserve"> дитинство </w:t>
      </w:r>
      <w:r w:rsidRPr="00C55B11">
        <w:rPr>
          <w:rFonts w:ascii="Times New Roman" w:hAnsi="Times New Roman" w:cs="Times New Roman"/>
          <w:sz w:val="28"/>
          <w:szCs w:val="28"/>
          <w:lang w:val="uk-UA"/>
        </w:rPr>
        <w:t>(Волинець, Волинець &amp; Стаднік, 2017 : 16).</w:t>
      </w:r>
      <w:r w:rsidRPr="00C55B11">
        <w:rPr>
          <w:lang w:val="uk-UA"/>
        </w:rPr>
        <w:t xml:space="preserve"> </w:t>
      </w:r>
    </w:p>
    <w:p w14:paraId="3DEB3607" w14:textId="77777777" w:rsidR="00A41258" w:rsidRPr="00C55B11" w:rsidRDefault="00A41258" w:rsidP="00A41258">
      <w:pPr>
        <w:spacing w:after="0" w:line="360" w:lineRule="auto"/>
        <w:ind w:firstLine="708"/>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Цілком розділяємо думку науковців і вважаємо, що відпові</w:t>
      </w:r>
      <w:r w:rsidR="00712EBC" w:rsidRPr="00C55B11">
        <w:rPr>
          <w:rFonts w:ascii="Times New Roman" w:hAnsi="Times New Roman" w:cs="Times New Roman"/>
          <w:sz w:val="28"/>
          <w:szCs w:val="28"/>
          <w:lang w:val="uk-UA"/>
        </w:rPr>
        <w:t>дні компоненти мають бути інтегрова</w:t>
      </w:r>
      <w:r w:rsidR="004B7641" w:rsidRPr="00C55B11">
        <w:rPr>
          <w:rFonts w:ascii="Times New Roman" w:hAnsi="Times New Roman" w:cs="Times New Roman"/>
          <w:sz w:val="28"/>
          <w:szCs w:val="28"/>
          <w:lang w:val="uk-UA"/>
        </w:rPr>
        <w:t xml:space="preserve">ні </w:t>
      </w:r>
      <w:r w:rsidR="00712EBC" w:rsidRPr="00C55B11">
        <w:rPr>
          <w:rFonts w:ascii="Times New Roman" w:hAnsi="Times New Roman" w:cs="Times New Roman"/>
          <w:sz w:val="28"/>
          <w:szCs w:val="28"/>
          <w:lang w:val="uk-UA"/>
        </w:rPr>
        <w:t>в</w:t>
      </w:r>
      <w:r w:rsidR="004B7641" w:rsidRPr="00C55B11">
        <w:rPr>
          <w:rFonts w:ascii="Times New Roman" w:hAnsi="Times New Roman" w:cs="Times New Roman"/>
          <w:sz w:val="28"/>
          <w:szCs w:val="28"/>
          <w:lang w:val="uk-UA"/>
        </w:rPr>
        <w:t xml:space="preserve"> структур</w:t>
      </w:r>
      <w:r w:rsidR="00712EBC" w:rsidRPr="00C55B11">
        <w:rPr>
          <w:rFonts w:ascii="Times New Roman" w:hAnsi="Times New Roman" w:cs="Times New Roman"/>
          <w:sz w:val="28"/>
          <w:szCs w:val="28"/>
          <w:lang w:val="uk-UA"/>
        </w:rPr>
        <w:t>у</w:t>
      </w:r>
      <w:r w:rsidRPr="00C55B11">
        <w:rPr>
          <w:rFonts w:ascii="Times New Roman" w:hAnsi="Times New Roman" w:cs="Times New Roman"/>
          <w:sz w:val="28"/>
          <w:szCs w:val="28"/>
          <w:lang w:val="uk-UA"/>
        </w:rPr>
        <w:t xml:space="preserve"> лідерської компетентності, натомість важливо чітко визначити ті якості, які є, власне, лідерськими для майбутнього вихователя. </w:t>
      </w:r>
    </w:p>
    <w:p w14:paraId="03846DFC" w14:textId="77777777" w:rsidR="00A41258" w:rsidRPr="00C55B11" w:rsidRDefault="00712EBC" w:rsidP="00A41258">
      <w:pPr>
        <w:spacing w:after="0" w:line="360" w:lineRule="auto"/>
        <w:ind w:firstLine="708"/>
        <w:jc w:val="both"/>
        <w:rPr>
          <w:rFonts w:ascii="Times New Roman" w:hAnsi="Times New Roman" w:cs="Times New Roman"/>
          <w:lang w:val="uk-UA"/>
        </w:rPr>
      </w:pPr>
      <w:r w:rsidRPr="00C55B11">
        <w:rPr>
          <w:rFonts w:ascii="Times New Roman" w:hAnsi="Times New Roman" w:cs="Times New Roman"/>
          <w:sz w:val="28"/>
          <w:szCs w:val="28"/>
          <w:lang w:val="uk-UA"/>
        </w:rPr>
        <w:t>У дослідженні І. Мельник і</w:t>
      </w:r>
      <w:r w:rsidR="00A41258" w:rsidRPr="00C55B11">
        <w:rPr>
          <w:rFonts w:ascii="Times New Roman" w:hAnsi="Times New Roman" w:cs="Times New Roman"/>
          <w:sz w:val="28"/>
          <w:szCs w:val="28"/>
          <w:lang w:val="uk-UA"/>
        </w:rPr>
        <w:t>деться про лідерський потенціал майбутнього вихователя, у структурі якого авторка виокремлює такі складові</w:t>
      </w:r>
      <w:r w:rsidRPr="00C55B11">
        <w:rPr>
          <w:rFonts w:ascii="Times New Roman" w:hAnsi="Times New Roman" w:cs="Times New Roman"/>
          <w:sz w:val="28"/>
          <w:szCs w:val="28"/>
          <w:lang w:val="uk-UA"/>
        </w:rPr>
        <w:t>,</w:t>
      </w:r>
      <w:r w:rsidR="00A41258" w:rsidRPr="00C55B11">
        <w:rPr>
          <w:rFonts w:ascii="Times New Roman" w:hAnsi="Times New Roman" w:cs="Times New Roman"/>
          <w:sz w:val="28"/>
          <w:szCs w:val="28"/>
          <w:lang w:val="uk-UA"/>
        </w:rPr>
        <w:t xml:space="preserve"> як: уміння й навички (здатність організову</w:t>
      </w:r>
      <w:r w:rsidRPr="00C55B11">
        <w:rPr>
          <w:rFonts w:ascii="Times New Roman" w:hAnsi="Times New Roman" w:cs="Times New Roman"/>
          <w:sz w:val="28"/>
          <w:szCs w:val="28"/>
          <w:lang w:val="uk-UA"/>
        </w:rPr>
        <w:t xml:space="preserve">вати діяльність дітей раннього </w:t>
      </w:r>
      <w:r w:rsidRPr="00C55B11">
        <w:rPr>
          <w:rFonts w:ascii="Times New Roman" w:hAnsi="Times New Roman" w:cs="Times New Roman"/>
          <w:sz w:val="28"/>
          <w:szCs w:val="28"/>
          <w:u w:val="single"/>
          <w:lang w:val="uk-UA"/>
        </w:rPr>
        <w:t>й</w:t>
      </w:r>
      <w:r w:rsidR="00A41258" w:rsidRPr="00C55B11">
        <w:rPr>
          <w:rFonts w:ascii="Times New Roman" w:hAnsi="Times New Roman" w:cs="Times New Roman"/>
          <w:sz w:val="28"/>
          <w:szCs w:val="28"/>
          <w:lang w:val="uk-UA"/>
        </w:rPr>
        <w:t xml:space="preserve"> дошкільного віку, комунікувати з батьками дітей та іншими суб’єктами освітнього процесу, виконувати функції менеджера дошкільної освіти), якості здобувача (емоційна стійкість, наполегливість, відповідальність, енергійність, дисциплінованість, толерантність, творчість) (Мельник, 2023). </w:t>
      </w:r>
    </w:p>
    <w:p w14:paraId="3ABA67BE" w14:textId="6C4E49CF" w:rsidR="00FD48EC" w:rsidRDefault="00974A50" w:rsidP="00A41258">
      <w:pPr>
        <w:spacing w:after="0" w:line="360" w:lineRule="auto"/>
        <w:ind w:firstLine="851"/>
        <w:jc w:val="both"/>
        <w:rPr>
          <w:rFonts w:ascii="Times New Roman" w:hAnsi="Times New Roman" w:cs="Times New Roman"/>
          <w:sz w:val="28"/>
          <w:szCs w:val="28"/>
          <w:lang w:val="uk-UA"/>
        </w:rPr>
      </w:pPr>
      <w:r w:rsidRPr="00974A50">
        <w:rPr>
          <w:rFonts w:ascii="Times New Roman" w:hAnsi="Times New Roman" w:cs="Times New Roman"/>
          <w:sz w:val="28"/>
          <w:szCs w:val="28"/>
          <w:lang w:val="uk-UA"/>
        </w:rPr>
        <w:t>Узагальнені погляди науковців на сутність і структуру лідерської компетентності майбутнього вихователя подано в додатку А.</w:t>
      </w:r>
      <w:r>
        <w:rPr>
          <w:rFonts w:ascii="Times New Roman" w:hAnsi="Times New Roman" w:cs="Times New Roman"/>
          <w:sz w:val="28"/>
          <w:szCs w:val="28"/>
          <w:lang w:val="uk-UA"/>
        </w:rPr>
        <w:t xml:space="preserve"> </w:t>
      </w:r>
      <w:r w:rsidR="00FD48EC">
        <w:rPr>
          <w:rFonts w:ascii="Times New Roman" w:hAnsi="Times New Roman" w:cs="Times New Roman"/>
          <w:sz w:val="28"/>
          <w:szCs w:val="28"/>
          <w:lang w:val="uk-UA"/>
        </w:rPr>
        <w:t>Р</w:t>
      </w:r>
      <w:r w:rsidR="006D6652" w:rsidRPr="00974A50">
        <w:rPr>
          <w:rFonts w:ascii="Times New Roman" w:hAnsi="Times New Roman" w:cs="Times New Roman"/>
          <w:sz w:val="28"/>
          <w:szCs w:val="28"/>
          <w:lang w:val="uk-UA"/>
        </w:rPr>
        <w:t>езультати аналізу</w:t>
      </w:r>
      <w:r w:rsidRPr="00974A50">
        <w:rPr>
          <w:rFonts w:ascii="Times New Roman" w:hAnsi="Times New Roman" w:cs="Times New Roman"/>
          <w:sz w:val="28"/>
          <w:szCs w:val="28"/>
          <w:lang w:val="uk-UA"/>
        </w:rPr>
        <w:t xml:space="preserve"> дозволяють констатувати, </w:t>
      </w:r>
      <w:r w:rsidR="006D6652" w:rsidRPr="00974A50">
        <w:rPr>
          <w:rFonts w:ascii="Times New Roman" w:hAnsi="Times New Roman" w:cs="Times New Roman"/>
          <w:sz w:val="28"/>
          <w:szCs w:val="28"/>
          <w:lang w:val="uk-UA"/>
        </w:rPr>
        <w:t xml:space="preserve">що структура лідерської компетентності майбутнього вихователя, представлена в дослідженнях українських учених, </w:t>
      </w:r>
      <w:r w:rsidRPr="00974A50">
        <w:rPr>
          <w:rFonts w:ascii="Times New Roman" w:hAnsi="Times New Roman" w:cs="Times New Roman"/>
          <w:sz w:val="28"/>
          <w:szCs w:val="28"/>
          <w:lang w:val="uk-UA"/>
        </w:rPr>
        <w:t>загалом</w:t>
      </w:r>
      <w:r w:rsidR="006D6652" w:rsidRPr="00974A50">
        <w:rPr>
          <w:rFonts w:ascii="Times New Roman" w:hAnsi="Times New Roman" w:cs="Times New Roman"/>
          <w:sz w:val="28"/>
          <w:szCs w:val="28"/>
          <w:lang w:val="uk-UA"/>
        </w:rPr>
        <w:t xml:space="preserve"> відповідає засадам компетентнісного підходу. Вона має інтегрований характер і охоплює когнітивний, діяльнісний, особистісний та ціннісно-мотиваційний компоненти, що у своїй єдності забезпечують готовність майбутнього </w:t>
      </w:r>
      <w:r w:rsidRPr="00974A50">
        <w:rPr>
          <w:rFonts w:ascii="Times New Roman" w:hAnsi="Times New Roman" w:cs="Times New Roman"/>
          <w:sz w:val="28"/>
          <w:szCs w:val="28"/>
          <w:lang w:val="uk-UA"/>
        </w:rPr>
        <w:t xml:space="preserve">фахівця дошкільної галузі </w:t>
      </w:r>
      <w:r w:rsidR="006D6652" w:rsidRPr="00974A50">
        <w:rPr>
          <w:rFonts w:ascii="Times New Roman" w:hAnsi="Times New Roman" w:cs="Times New Roman"/>
          <w:sz w:val="28"/>
          <w:szCs w:val="28"/>
          <w:lang w:val="uk-UA"/>
        </w:rPr>
        <w:t xml:space="preserve">до виконання лідерських функцій у професійній діяльності. </w:t>
      </w:r>
    </w:p>
    <w:p w14:paraId="23A0F060" w14:textId="77777777" w:rsidR="00FD48EC" w:rsidRDefault="003530E0" w:rsidP="00FD48EC">
      <w:pPr>
        <w:spacing w:after="0" w:line="360" w:lineRule="auto"/>
        <w:ind w:firstLine="851"/>
        <w:jc w:val="both"/>
        <w:rPr>
          <w:rFonts w:ascii="Times New Roman" w:hAnsi="Times New Roman" w:cs="Times New Roman"/>
          <w:b/>
          <w:sz w:val="28"/>
          <w:szCs w:val="28"/>
          <w:lang w:val="uk-UA"/>
        </w:rPr>
      </w:pPr>
      <w:r>
        <w:rPr>
          <w:rFonts w:ascii="Times New Roman" w:hAnsi="Times New Roman" w:cs="Times New Roman"/>
          <w:sz w:val="28"/>
          <w:szCs w:val="28"/>
          <w:lang w:val="uk-UA"/>
        </w:rPr>
        <w:t>З іншого боку,</w:t>
      </w:r>
      <w:r w:rsidRPr="003530E0">
        <w:rPr>
          <w:rFonts w:ascii="Times New Roman" w:hAnsi="Times New Roman" w:cs="Times New Roman"/>
          <w:sz w:val="28"/>
          <w:szCs w:val="28"/>
          <w:lang w:val="uk-UA"/>
        </w:rPr>
        <w:t xml:space="preserve"> </w:t>
      </w:r>
      <w:r w:rsidR="00FD48EC">
        <w:rPr>
          <w:rFonts w:ascii="Times New Roman" w:hAnsi="Times New Roman" w:cs="Times New Roman"/>
          <w:sz w:val="28"/>
          <w:szCs w:val="28"/>
          <w:lang w:val="uk-UA"/>
        </w:rPr>
        <w:t>у</w:t>
      </w:r>
      <w:r w:rsidRPr="003530E0">
        <w:rPr>
          <w:rFonts w:ascii="Times New Roman" w:hAnsi="Times New Roman" w:cs="Times New Roman"/>
          <w:sz w:val="28"/>
          <w:szCs w:val="28"/>
          <w:lang w:val="uk-UA"/>
        </w:rPr>
        <w:t xml:space="preserve"> більшості наукових моделей лідерська компетентність вихователя описується через знання, моральні якості й уміння організовувати освітній процес, проте </w:t>
      </w:r>
      <w:r w:rsidRPr="003530E0">
        <w:rPr>
          <w:rStyle w:val="ad"/>
          <w:rFonts w:ascii="Times New Roman" w:hAnsi="Times New Roman" w:cs="Times New Roman"/>
          <w:b w:val="0"/>
          <w:sz w:val="28"/>
          <w:szCs w:val="28"/>
          <w:lang w:val="uk-UA"/>
        </w:rPr>
        <w:t>недостатньо враховується необхідність діяти в умовах швидких змін</w:t>
      </w:r>
      <w:r w:rsidRPr="003530E0">
        <w:rPr>
          <w:rFonts w:ascii="Times New Roman" w:hAnsi="Times New Roman" w:cs="Times New Roman"/>
          <w:b/>
          <w:sz w:val="28"/>
          <w:szCs w:val="28"/>
          <w:lang w:val="uk-UA"/>
        </w:rPr>
        <w:t xml:space="preserve"> </w:t>
      </w:r>
      <w:r w:rsidRPr="003530E0">
        <w:rPr>
          <w:rFonts w:ascii="Times New Roman" w:hAnsi="Times New Roman" w:cs="Times New Roman"/>
          <w:sz w:val="28"/>
          <w:szCs w:val="28"/>
          <w:lang w:val="uk-UA"/>
        </w:rPr>
        <w:t>(реформ освіти, оновлення стандартів, цифровізації, соціальної нестабільності</w:t>
      </w:r>
      <w:r w:rsidRPr="00FD48EC">
        <w:rPr>
          <w:rFonts w:ascii="Times New Roman" w:hAnsi="Times New Roman" w:cs="Times New Roman"/>
          <w:sz w:val="28"/>
          <w:szCs w:val="28"/>
          <w:lang w:val="uk-UA"/>
        </w:rPr>
        <w:t xml:space="preserve">). </w:t>
      </w:r>
      <w:r w:rsidR="00FD48EC" w:rsidRPr="00FD48EC">
        <w:rPr>
          <w:rFonts w:ascii="Times New Roman" w:hAnsi="Times New Roman" w:cs="Times New Roman"/>
          <w:sz w:val="28"/>
          <w:szCs w:val="28"/>
          <w:lang w:val="uk-UA"/>
        </w:rPr>
        <w:t xml:space="preserve">Лідерські якості трактуються переважно як сталі характеристики (відповідальність, дисциплінованість, наполегливість), тоді як </w:t>
      </w:r>
      <w:r w:rsidR="00FD48EC" w:rsidRPr="00FD48EC">
        <w:rPr>
          <w:rStyle w:val="ad"/>
          <w:rFonts w:ascii="Times New Roman" w:hAnsi="Times New Roman" w:cs="Times New Roman"/>
          <w:b w:val="0"/>
          <w:sz w:val="28"/>
          <w:szCs w:val="28"/>
          <w:lang w:val="uk-UA"/>
        </w:rPr>
        <w:t>сучасне лідерство потребує когнітивної та емоційної гнучкості</w:t>
      </w:r>
      <w:r w:rsidR="00FD48EC" w:rsidRPr="00FD48EC">
        <w:rPr>
          <w:rFonts w:ascii="Times New Roman" w:hAnsi="Times New Roman" w:cs="Times New Roman"/>
          <w:sz w:val="28"/>
          <w:szCs w:val="28"/>
          <w:lang w:val="uk-UA"/>
        </w:rPr>
        <w:t xml:space="preserve">, уміння швидко адаптуватися до нових умов, змінювати </w:t>
      </w:r>
      <w:r w:rsidR="00FD48EC">
        <w:rPr>
          <w:rFonts w:ascii="Times New Roman" w:hAnsi="Times New Roman" w:cs="Times New Roman"/>
          <w:sz w:val="28"/>
          <w:szCs w:val="28"/>
          <w:lang w:val="uk-UA"/>
        </w:rPr>
        <w:t>стратегії взаємодії та навчання дітей. Х</w:t>
      </w:r>
      <w:r w:rsidR="00FD48EC" w:rsidRPr="00FD48EC">
        <w:rPr>
          <w:rFonts w:ascii="Times New Roman" w:hAnsi="Times New Roman" w:cs="Times New Roman"/>
          <w:sz w:val="28"/>
          <w:szCs w:val="28"/>
          <w:lang w:val="uk-UA"/>
        </w:rPr>
        <w:t xml:space="preserve">оча сучасні українські науковці визначають лідерську компетентність майбутнього вихователя як багатокомпонентне утворення, у наявних підходах </w:t>
      </w:r>
      <w:r w:rsidR="00FD48EC" w:rsidRPr="00FD48EC">
        <w:rPr>
          <w:rStyle w:val="ad"/>
          <w:rFonts w:ascii="Times New Roman" w:hAnsi="Times New Roman" w:cs="Times New Roman"/>
          <w:b w:val="0"/>
          <w:sz w:val="28"/>
          <w:szCs w:val="28"/>
          <w:lang w:val="uk-UA"/>
        </w:rPr>
        <w:t>недостатньо відображено її динамічний, адаптивний і прогностичний характер</w:t>
      </w:r>
      <w:r w:rsidR="00FD48EC" w:rsidRPr="00FD48EC">
        <w:rPr>
          <w:rFonts w:ascii="Times New Roman" w:hAnsi="Times New Roman" w:cs="Times New Roman"/>
          <w:b/>
          <w:sz w:val="28"/>
          <w:szCs w:val="28"/>
          <w:lang w:val="uk-UA"/>
        </w:rPr>
        <w:t>.</w:t>
      </w:r>
      <w:r w:rsidR="00FD48EC">
        <w:rPr>
          <w:rFonts w:ascii="Times New Roman" w:hAnsi="Times New Roman" w:cs="Times New Roman"/>
          <w:b/>
          <w:sz w:val="28"/>
          <w:szCs w:val="28"/>
          <w:lang w:val="uk-UA"/>
        </w:rPr>
        <w:t xml:space="preserve"> </w:t>
      </w:r>
    </w:p>
    <w:p w14:paraId="273C39C3" w14:textId="4C792CBF" w:rsidR="00463D9B" w:rsidRPr="00463D9B" w:rsidRDefault="00FD48EC" w:rsidP="00463D9B">
      <w:pPr>
        <w:spacing w:after="0" w:line="360" w:lineRule="auto"/>
        <w:ind w:firstLine="851"/>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Базуючись на ґрунтовному аналізі нормативно-правової бази України в галузі підготовки майбутніх фахівців дошкільного профілю, аналізі робіт українських учених та враховуючи динамічні зміни в суспільстві, лідерську компетентність майбутнього вихователя визначаємо як </w:t>
      </w:r>
      <w:r w:rsidR="00A41258" w:rsidRPr="00463D9B">
        <w:rPr>
          <w:rFonts w:ascii="Times New Roman" w:hAnsi="Times New Roman" w:cs="Times New Roman"/>
          <w:i/>
          <w:sz w:val="28"/>
          <w:szCs w:val="28"/>
          <w:lang w:val="uk-UA"/>
        </w:rPr>
        <w:t xml:space="preserve">інтегративне особистісно-професійне утворення, що </w:t>
      </w:r>
      <w:r w:rsidR="00463D9B" w:rsidRPr="00463D9B">
        <w:rPr>
          <w:rFonts w:ascii="Times New Roman" w:hAnsi="Times New Roman" w:cs="Times New Roman"/>
          <w:i/>
          <w:sz w:val="28"/>
          <w:szCs w:val="28"/>
          <w:lang w:val="uk-UA"/>
        </w:rPr>
        <w:t>виявляється у здатності ефективно організовувати та реалізовувати освітній процесу у ЗДО на основі суб</w:t>
      </w:r>
      <w:r w:rsidR="00463D9B">
        <w:rPr>
          <w:rFonts w:ascii="Times New Roman" w:hAnsi="Times New Roman" w:cs="Times New Roman"/>
          <w:i/>
          <w:sz w:val="28"/>
          <w:szCs w:val="28"/>
          <w:lang w:val="uk-UA"/>
        </w:rPr>
        <w:t>᾽</w:t>
      </w:r>
      <w:r w:rsidR="00463D9B" w:rsidRPr="00463D9B">
        <w:rPr>
          <w:rFonts w:ascii="Times New Roman" w:hAnsi="Times New Roman" w:cs="Times New Roman"/>
          <w:i/>
          <w:sz w:val="28"/>
          <w:szCs w:val="28"/>
          <w:lang w:val="uk-UA"/>
        </w:rPr>
        <w:t>єкт-суб</w:t>
      </w:r>
      <w:r w:rsidR="00463D9B">
        <w:rPr>
          <w:rFonts w:ascii="Times New Roman" w:hAnsi="Times New Roman" w:cs="Times New Roman"/>
          <w:i/>
          <w:sz w:val="28"/>
          <w:szCs w:val="28"/>
          <w:lang w:val="uk-UA"/>
        </w:rPr>
        <w:t>᾽</w:t>
      </w:r>
      <w:r w:rsidR="00463D9B" w:rsidRPr="00463D9B">
        <w:rPr>
          <w:rFonts w:ascii="Times New Roman" w:hAnsi="Times New Roman" w:cs="Times New Roman"/>
          <w:i/>
          <w:sz w:val="28"/>
          <w:szCs w:val="28"/>
          <w:lang w:val="uk-UA"/>
        </w:rPr>
        <w:t>єктної взаємодії</w:t>
      </w:r>
      <w:r w:rsidR="00F47897">
        <w:rPr>
          <w:rFonts w:ascii="Times New Roman" w:hAnsi="Times New Roman" w:cs="Times New Roman"/>
          <w:i/>
          <w:sz w:val="28"/>
          <w:szCs w:val="28"/>
          <w:lang w:val="uk-UA"/>
        </w:rPr>
        <w:t xml:space="preserve"> та рефлексії</w:t>
      </w:r>
      <w:r w:rsidR="00463D9B" w:rsidRPr="00463D9B">
        <w:rPr>
          <w:rFonts w:ascii="Times New Roman" w:hAnsi="Times New Roman" w:cs="Times New Roman"/>
          <w:i/>
          <w:sz w:val="28"/>
          <w:szCs w:val="28"/>
          <w:lang w:val="uk-UA"/>
        </w:rPr>
        <w:t xml:space="preserve"> зі всіма його учасниками, приймати відповідальні рішення в</w:t>
      </w:r>
      <w:r w:rsidR="008E2B4D">
        <w:rPr>
          <w:rFonts w:ascii="Times New Roman" w:hAnsi="Times New Roman" w:cs="Times New Roman"/>
          <w:i/>
          <w:sz w:val="28"/>
          <w:szCs w:val="28"/>
          <w:lang w:val="uk-UA"/>
        </w:rPr>
        <w:t xml:space="preserve"> </w:t>
      </w:r>
      <w:r w:rsidR="00463D9B" w:rsidRPr="00463D9B">
        <w:rPr>
          <w:rFonts w:ascii="Times New Roman" w:hAnsi="Times New Roman" w:cs="Times New Roman"/>
          <w:i/>
          <w:sz w:val="28"/>
          <w:szCs w:val="28"/>
          <w:lang w:val="uk-UA"/>
        </w:rPr>
        <w:t>умовах</w:t>
      </w:r>
      <w:r w:rsidR="008E2B4D">
        <w:rPr>
          <w:rFonts w:ascii="Times New Roman" w:hAnsi="Times New Roman" w:cs="Times New Roman"/>
          <w:i/>
          <w:sz w:val="28"/>
          <w:szCs w:val="28"/>
          <w:lang w:val="uk-UA"/>
        </w:rPr>
        <w:t xml:space="preserve"> невизначеності</w:t>
      </w:r>
      <w:r w:rsidR="00463D9B" w:rsidRPr="00463D9B">
        <w:rPr>
          <w:rFonts w:ascii="Times New Roman" w:hAnsi="Times New Roman" w:cs="Times New Roman"/>
          <w:i/>
          <w:sz w:val="28"/>
          <w:szCs w:val="28"/>
          <w:lang w:val="uk-UA"/>
        </w:rPr>
        <w:t>, ініціювати педагогічні інновації, що дозволяє вихователю стати агентом трансформаційних змін у галузі дошкільної освіти.</w:t>
      </w:r>
    </w:p>
    <w:p w14:paraId="77264DCD" w14:textId="2D797FF9" w:rsidR="00A41258" w:rsidRPr="00C55B11" w:rsidRDefault="00F52182" w:rsidP="00A41258">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Структурними компонентами </w:t>
      </w:r>
      <w:r w:rsidR="00A41258" w:rsidRPr="00C55B11">
        <w:rPr>
          <w:rFonts w:ascii="Times New Roman" w:hAnsi="Times New Roman" w:cs="Times New Roman"/>
          <w:sz w:val="28"/>
          <w:szCs w:val="28"/>
          <w:lang w:val="uk-UA"/>
        </w:rPr>
        <w:t>лідерської компетентності майбутнього фахівця в галузі дошкільної освіти є: мотиваційний, емоційний, когнітивний</w:t>
      </w:r>
      <w:r w:rsidR="00E40075" w:rsidRPr="00C55B11">
        <w:rPr>
          <w:rFonts w:ascii="Times New Roman" w:hAnsi="Times New Roman" w:cs="Times New Roman"/>
          <w:sz w:val="28"/>
          <w:szCs w:val="28"/>
          <w:lang w:val="uk-UA"/>
        </w:rPr>
        <w:t xml:space="preserve"> і</w:t>
      </w:r>
      <w:r w:rsidR="00A41258" w:rsidRPr="00C55B11">
        <w:rPr>
          <w:rFonts w:ascii="Times New Roman" w:hAnsi="Times New Roman" w:cs="Times New Roman"/>
          <w:sz w:val="28"/>
          <w:szCs w:val="28"/>
          <w:lang w:val="uk-UA"/>
        </w:rPr>
        <w:t xml:space="preserve"> діяльнісний. Зупинимось на цьому більш детально. </w:t>
      </w:r>
    </w:p>
    <w:p w14:paraId="13839FEC" w14:textId="77777777" w:rsidR="00A41258" w:rsidRPr="00B93105" w:rsidRDefault="00E40075" w:rsidP="00A41258">
      <w:pPr>
        <w:spacing w:after="0" w:line="360" w:lineRule="auto"/>
        <w:ind w:firstLine="851"/>
        <w:jc w:val="both"/>
        <w:rPr>
          <w:rFonts w:ascii="Times New Roman" w:hAnsi="Times New Roman" w:cs="Times New Roman"/>
          <w:spacing w:val="-4"/>
          <w:sz w:val="28"/>
          <w:szCs w:val="28"/>
          <w:lang w:val="uk-UA"/>
        </w:rPr>
      </w:pPr>
      <w:r w:rsidRPr="00B93105">
        <w:rPr>
          <w:rFonts w:ascii="Times New Roman" w:hAnsi="Times New Roman" w:cs="Times New Roman"/>
          <w:i/>
          <w:spacing w:val="-4"/>
          <w:sz w:val="28"/>
          <w:szCs w:val="28"/>
          <w:lang w:val="uk-UA"/>
        </w:rPr>
        <w:t>М</w:t>
      </w:r>
      <w:r w:rsidR="00A41258" w:rsidRPr="00B93105">
        <w:rPr>
          <w:rFonts w:ascii="Times New Roman" w:hAnsi="Times New Roman" w:cs="Times New Roman"/>
          <w:i/>
          <w:spacing w:val="-4"/>
          <w:sz w:val="28"/>
          <w:szCs w:val="28"/>
          <w:lang w:val="uk-UA"/>
        </w:rPr>
        <w:t>отиваційний компонент</w:t>
      </w:r>
      <w:r w:rsidR="00A41258" w:rsidRPr="00B93105">
        <w:rPr>
          <w:rFonts w:ascii="Times New Roman" w:hAnsi="Times New Roman" w:cs="Times New Roman"/>
          <w:spacing w:val="-4"/>
          <w:sz w:val="28"/>
          <w:szCs w:val="28"/>
          <w:lang w:val="uk-UA"/>
        </w:rPr>
        <w:t xml:space="preserve"> ві</w:t>
      </w:r>
      <w:r w:rsidRPr="00B93105">
        <w:rPr>
          <w:rFonts w:ascii="Times New Roman" w:hAnsi="Times New Roman" w:cs="Times New Roman"/>
          <w:spacing w:val="-4"/>
          <w:sz w:val="28"/>
          <w:szCs w:val="28"/>
          <w:lang w:val="uk-UA"/>
        </w:rPr>
        <w:t>дображає внутрішню готовність і зацікавленість здобувача в</w:t>
      </w:r>
      <w:r w:rsidR="00A41258" w:rsidRPr="00B93105">
        <w:rPr>
          <w:rFonts w:ascii="Times New Roman" w:hAnsi="Times New Roman" w:cs="Times New Roman"/>
          <w:spacing w:val="-4"/>
          <w:sz w:val="28"/>
          <w:szCs w:val="28"/>
          <w:lang w:val="uk-UA"/>
        </w:rPr>
        <w:t xml:space="preserve"> майбутній професійній діяльності, прагнення до лідерства, самореалізації та самовдосконалення. Оскільки лідерсь</w:t>
      </w:r>
      <w:r w:rsidRPr="00B93105">
        <w:rPr>
          <w:rFonts w:ascii="Times New Roman" w:hAnsi="Times New Roman" w:cs="Times New Roman"/>
          <w:spacing w:val="-4"/>
          <w:sz w:val="28"/>
          <w:szCs w:val="28"/>
          <w:lang w:val="uk-UA"/>
        </w:rPr>
        <w:t>ка компетентність передбачає й</w:t>
      </w:r>
      <w:r w:rsidR="00A41258" w:rsidRPr="00B93105">
        <w:rPr>
          <w:rFonts w:ascii="Times New Roman" w:hAnsi="Times New Roman" w:cs="Times New Roman"/>
          <w:spacing w:val="-4"/>
          <w:sz w:val="28"/>
          <w:szCs w:val="28"/>
          <w:lang w:val="uk-UA"/>
        </w:rPr>
        <w:t xml:space="preserve"> ефективну комунікацію з різними суб’єктами освітнього процесу в ЗДО та за його межами (М. Астахова, І. Мельник, М. Отич, О. Шевандріна), то мотиваційний компонент передбачає бажання майбутнього вихователя здобувати навички ефективної взаємодії з дітьми, їх батьками, іншими колегами на засадах ціннісно-смислової комунікації та партнерства. Як бачимо, майбутній вихователь має бути не лише зацікавлений у майбутній профес</w:t>
      </w:r>
      <w:r w:rsidRPr="00B93105">
        <w:rPr>
          <w:rFonts w:ascii="Times New Roman" w:hAnsi="Times New Roman" w:cs="Times New Roman"/>
          <w:spacing w:val="-4"/>
          <w:sz w:val="28"/>
          <w:szCs w:val="28"/>
          <w:lang w:val="uk-UA"/>
        </w:rPr>
        <w:t>ії, а й щиро прагнути змінити й</w:t>
      </w:r>
      <w:r w:rsidR="00A41258" w:rsidRPr="00B93105">
        <w:rPr>
          <w:rFonts w:ascii="Times New Roman" w:hAnsi="Times New Roman" w:cs="Times New Roman"/>
          <w:spacing w:val="-4"/>
          <w:sz w:val="28"/>
          <w:szCs w:val="28"/>
          <w:lang w:val="uk-UA"/>
        </w:rPr>
        <w:t xml:space="preserve"> удосконалити систему дошкільної освіти з урахуванням змін та інновацій, а також стати творцем таких змін, що не можливо без особистісної активності, ініціативності й наполегливості особистості. </w:t>
      </w:r>
    </w:p>
    <w:p w14:paraId="3B9ACA52" w14:textId="77777777" w:rsidR="00A41258" w:rsidRPr="00C55B11" w:rsidRDefault="00A41258" w:rsidP="00A41258">
      <w:pPr>
        <w:spacing w:after="0" w:line="360" w:lineRule="auto"/>
        <w:ind w:firstLine="851"/>
        <w:jc w:val="both"/>
        <w:rPr>
          <w:lang w:val="uk-UA"/>
        </w:rPr>
      </w:pPr>
      <w:r w:rsidRPr="00C55B11">
        <w:rPr>
          <w:rFonts w:ascii="Times New Roman" w:hAnsi="Times New Roman" w:cs="Times New Roman"/>
          <w:i/>
          <w:sz w:val="28"/>
          <w:szCs w:val="28"/>
          <w:lang w:val="uk-UA"/>
        </w:rPr>
        <w:t>Емоційний компонент</w:t>
      </w:r>
      <w:r w:rsidRPr="00C55B11">
        <w:rPr>
          <w:rFonts w:ascii="Times New Roman" w:hAnsi="Times New Roman" w:cs="Times New Roman"/>
          <w:sz w:val="28"/>
          <w:szCs w:val="28"/>
          <w:lang w:val="uk-UA"/>
        </w:rPr>
        <w:t xml:space="preserve"> у структурі лідерської компетентності майбутнього вихователя відіграє важливу роль, оскільки саме емоційна сфера визначає ефективність міжособистісн</w:t>
      </w:r>
      <w:r w:rsidR="00E40075" w:rsidRPr="00C55B11">
        <w:rPr>
          <w:rFonts w:ascii="Times New Roman" w:hAnsi="Times New Roman" w:cs="Times New Roman"/>
          <w:sz w:val="28"/>
          <w:szCs w:val="28"/>
          <w:lang w:val="uk-UA"/>
        </w:rPr>
        <w:t>ої комунікації між суб’єктами, щ</w:t>
      </w:r>
      <w:r w:rsidRPr="00C55B11">
        <w:rPr>
          <w:rFonts w:ascii="Times New Roman" w:hAnsi="Times New Roman" w:cs="Times New Roman"/>
          <w:sz w:val="28"/>
          <w:szCs w:val="28"/>
          <w:lang w:val="uk-UA"/>
        </w:rPr>
        <w:t>о дозволяє підтримувати позитивну атмосферу довіри в колективі, створювати відповідний клімат в освітньому п</w:t>
      </w:r>
      <w:r w:rsidR="00E40075" w:rsidRPr="00C55B11">
        <w:rPr>
          <w:rFonts w:ascii="Times New Roman" w:hAnsi="Times New Roman" w:cs="Times New Roman"/>
          <w:sz w:val="28"/>
          <w:szCs w:val="28"/>
          <w:lang w:val="uk-UA"/>
        </w:rPr>
        <w:t xml:space="preserve">росторі ЗДО на основі емпатії </w:t>
      </w:r>
      <w:r w:rsidR="00E40075" w:rsidRPr="00C55B11">
        <w:rPr>
          <w:rFonts w:ascii="Times New Roman" w:hAnsi="Times New Roman" w:cs="Times New Roman"/>
          <w:sz w:val="28"/>
          <w:szCs w:val="28"/>
          <w:u w:val="single"/>
          <w:lang w:val="uk-UA"/>
        </w:rPr>
        <w:t>й</w:t>
      </w:r>
      <w:r w:rsidRPr="00C55B11">
        <w:rPr>
          <w:rFonts w:ascii="Times New Roman" w:hAnsi="Times New Roman" w:cs="Times New Roman"/>
          <w:sz w:val="28"/>
          <w:szCs w:val="28"/>
          <w:u w:val="single"/>
          <w:lang w:val="uk-UA"/>
        </w:rPr>
        <w:t xml:space="preserve"> </w:t>
      </w:r>
      <w:r w:rsidRPr="00C55B11">
        <w:rPr>
          <w:rFonts w:ascii="Times New Roman" w:hAnsi="Times New Roman" w:cs="Times New Roman"/>
          <w:sz w:val="28"/>
          <w:szCs w:val="28"/>
          <w:lang w:val="uk-UA"/>
        </w:rPr>
        <w:t>тол</w:t>
      </w:r>
      <w:r w:rsidR="00E40075" w:rsidRPr="00C55B11">
        <w:rPr>
          <w:rFonts w:ascii="Times New Roman" w:hAnsi="Times New Roman" w:cs="Times New Roman"/>
          <w:sz w:val="28"/>
          <w:szCs w:val="28"/>
          <w:lang w:val="uk-UA"/>
        </w:rPr>
        <w:t>ерантності. Слушною в </w:t>
      </w:r>
      <w:r w:rsidRPr="00C55B11">
        <w:rPr>
          <w:rFonts w:ascii="Times New Roman" w:hAnsi="Times New Roman" w:cs="Times New Roman"/>
          <w:sz w:val="28"/>
          <w:szCs w:val="28"/>
          <w:lang w:val="uk-UA"/>
        </w:rPr>
        <w:t xml:space="preserve">цьому контексті вважаємо думку К. Волинець, Ю. Волинець, Н. Стаднік: «Однією з ключових характеристик лідера є його емоційний потенціал – здатність управляти своїми </w:t>
      </w:r>
      <w:r w:rsidR="00E40075" w:rsidRPr="00C55B11">
        <w:rPr>
          <w:rFonts w:ascii="Times New Roman" w:hAnsi="Times New Roman" w:cs="Times New Roman"/>
          <w:sz w:val="28"/>
          <w:szCs w:val="28"/>
          <w:lang w:val="uk-UA"/>
        </w:rPr>
        <w:t xml:space="preserve">емоціями, почуттями, відчувати </w:t>
      </w:r>
      <w:r w:rsidR="00E40075" w:rsidRPr="00C55B11">
        <w:rPr>
          <w:rFonts w:ascii="Times New Roman" w:hAnsi="Times New Roman" w:cs="Times New Roman"/>
          <w:sz w:val="28"/>
          <w:szCs w:val="28"/>
          <w:u w:val="single"/>
          <w:lang w:val="uk-UA"/>
        </w:rPr>
        <w:t>й</w:t>
      </w:r>
      <w:r w:rsidRPr="00C55B11">
        <w:rPr>
          <w:rFonts w:ascii="Times New Roman" w:hAnsi="Times New Roman" w:cs="Times New Roman"/>
          <w:sz w:val="28"/>
          <w:szCs w:val="28"/>
          <w:lang w:val="uk-UA"/>
        </w:rPr>
        <w:t xml:space="preserve"> розуміти почуття інших людей, особливо дітей» (Волинець, Волинець &amp; Стаднік, 2017 : 15).</w:t>
      </w:r>
      <w:r w:rsidRPr="00C55B11">
        <w:rPr>
          <w:lang w:val="uk-UA"/>
        </w:rPr>
        <w:t xml:space="preserve"> </w:t>
      </w:r>
    </w:p>
    <w:p w14:paraId="3C507E5C" w14:textId="15CEAA8B"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Крім того, емоційний компонент демонструє здатність вихователя-лідер</w:t>
      </w:r>
      <w:r w:rsidR="00E40075" w:rsidRPr="00C55B11">
        <w:rPr>
          <w:rFonts w:ascii="Times New Roman" w:hAnsi="Times New Roman" w:cs="Times New Roman"/>
          <w:sz w:val="28"/>
          <w:szCs w:val="28"/>
          <w:lang w:val="uk-UA"/>
        </w:rPr>
        <w:t>а виявляти емоційну стійкість і рівновагу, життєвий і</w:t>
      </w:r>
      <w:r w:rsidRPr="00C55B11">
        <w:rPr>
          <w:rFonts w:ascii="Times New Roman" w:hAnsi="Times New Roman" w:cs="Times New Roman"/>
          <w:sz w:val="28"/>
          <w:szCs w:val="28"/>
          <w:lang w:val="uk-UA"/>
        </w:rPr>
        <w:t xml:space="preserve"> педагогічний оптимізм. Зазначимо, що віра у власні сили, ресурси колективу, прояв життєстійкості</w:t>
      </w:r>
      <w:r>
        <w:rPr>
          <w:rFonts w:ascii="Times New Roman" w:hAnsi="Times New Roman" w:cs="Times New Roman"/>
          <w:sz w:val="28"/>
          <w:szCs w:val="28"/>
          <w:lang w:val="uk-UA"/>
        </w:rPr>
        <w:t xml:space="preserve"> дозволяє підтримувати не лише себе, а й людей навколо, що мотивує та підтримує при досягнені </w:t>
      </w:r>
      <w:r w:rsidRPr="002B1EC1">
        <w:rPr>
          <w:rFonts w:ascii="Times New Roman" w:hAnsi="Times New Roman" w:cs="Times New Roman"/>
          <w:sz w:val="28"/>
          <w:szCs w:val="28"/>
          <w:lang w:val="uk-UA"/>
        </w:rPr>
        <w:t>мети (</w:t>
      </w:r>
      <w:r w:rsidR="007D0E0B" w:rsidRPr="002B1EC1">
        <w:rPr>
          <w:rFonts w:ascii="Times New Roman" w:hAnsi="Times New Roman" w:cs="Times New Roman"/>
          <w:sz w:val="28"/>
          <w:szCs w:val="28"/>
          <w:lang w:val="uk-UA"/>
        </w:rPr>
        <w:t>Нестуля, Нестуля, &amp; Карманенко</w:t>
      </w:r>
      <w:r w:rsidR="002B1EC1" w:rsidRPr="002B1EC1">
        <w:rPr>
          <w:rFonts w:ascii="Times New Roman" w:hAnsi="Times New Roman" w:cs="Times New Roman"/>
          <w:sz w:val="28"/>
          <w:szCs w:val="28"/>
          <w:lang w:val="uk-UA"/>
        </w:rPr>
        <w:t>, 2021</w:t>
      </w:r>
      <w:r w:rsidR="00E40075" w:rsidRPr="002B1EC1">
        <w:rPr>
          <w:rFonts w:ascii="Times New Roman" w:hAnsi="Times New Roman" w:cs="Times New Roman"/>
          <w:sz w:val="28"/>
          <w:szCs w:val="28"/>
          <w:lang w:val="uk-UA"/>
        </w:rPr>
        <w:t>), тому сьогодні емоційна стійкість і</w:t>
      </w:r>
      <w:r w:rsidRPr="002B1EC1">
        <w:rPr>
          <w:rFonts w:ascii="Times New Roman" w:hAnsi="Times New Roman" w:cs="Times New Roman"/>
          <w:sz w:val="28"/>
          <w:szCs w:val="28"/>
          <w:lang w:val="uk-UA"/>
        </w:rPr>
        <w:t xml:space="preserve"> резильєнтність є важливим</w:t>
      </w:r>
      <w:r w:rsidR="00E40075" w:rsidRPr="002B1EC1">
        <w:rPr>
          <w:rFonts w:ascii="Times New Roman" w:hAnsi="Times New Roman" w:cs="Times New Roman"/>
          <w:sz w:val="28"/>
          <w:szCs w:val="28"/>
          <w:lang w:val="uk-UA"/>
        </w:rPr>
        <w:t>и показника</w:t>
      </w:r>
      <w:r w:rsidRPr="002B1EC1">
        <w:rPr>
          <w:rFonts w:ascii="Times New Roman" w:hAnsi="Times New Roman" w:cs="Times New Roman"/>
          <w:sz w:val="28"/>
          <w:szCs w:val="28"/>
          <w:lang w:val="uk-UA"/>
        </w:rPr>
        <w:t>м</w:t>
      </w:r>
      <w:r w:rsidR="00E40075" w:rsidRPr="002B1EC1">
        <w:rPr>
          <w:rFonts w:ascii="Times New Roman" w:hAnsi="Times New Roman" w:cs="Times New Roman"/>
          <w:sz w:val="28"/>
          <w:szCs w:val="28"/>
          <w:lang w:val="uk-UA"/>
        </w:rPr>
        <w:t>и</w:t>
      </w:r>
      <w:r w:rsidRPr="002B1EC1">
        <w:rPr>
          <w:rFonts w:ascii="Times New Roman" w:hAnsi="Times New Roman" w:cs="Times New Roman"/>
          <w:sz w:val="28"/>
          <w:szCs w:val="28"/>
          <w:lang w:val="uk-UA"/>
        </w:rPr>
        <w:t xml:space="preserve"> лідерства</w:t>
      </w:r>
      <w:r w:rsidRPr="00C55B11">
        <w:rPr>
          <w:rFonts w:ascii="Times New Roman" w:hAnsi="Times New Roman" w:cs="Times New Roman"/>
          <w:sz w:val="28"/>
          <w:szCs w:val="28"/>
          <w:lang w:val="uk-UA"/>
        </w:rPr>
        <w:t xml:space="preserve">. </w:t>
      </w:r>
    </w:p>
    <w:p w14:paraId="770C6FB4"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i/>
          <w:sz w:val="28"/>
          <w:szCs w:val="28"/>
          <w:lang w:val="uk-UA"/>
        </w:rPr>
        <w:t>Когнітивний компонент</w:t>
      </w:r>
      <w:r w:rsidRPr="00C55B11">
        <w:rPr>
          <w:rFonts w:ascii="Times New Roman" w:hAnsi="Times New Roman" w:cs="Times New Roman"/>
          <w:sz w:val="28"/>
          <w:szCs w:val="28"/>
          <w:lang w:val="uk-UA"/>
        </w:rPr>
        <w:t xml:space="preserve"> у структурі лідерської компетентності майбутнього вихователя становить інтегровану сукупність знань, інтелектуальних здатностей та уявлень, які забезпечують зас</w:t>
      </w:r>
      <w:r w:rsidR="00E40075" w:rsidRPr="00C55B11">
        <w:rPr>
          <w:rFonts w:ascii="Times New Roman" w:hAnsi="Times New Roman" w:cs="Times New Roman"/>
          <w:sz w:val="28"/>
          <w:szCs w:val="28"/>
          <w:lang w:val="uk-UA"/>
        </w:rPr>
        <w:t>воєння, осмислення інформації й відповідну рефлексію в</w:t>
      </w:r>
      <w:r w:rsidRPr="00C55B11">
        <w:rPr>
          <w:rFonts w:ascii="Times New Roman" w:hAnsi="Times New Roman" w:cs="Times New Roman"/>
          <w:sz w:val="28"/>
          <w:szCs w:val="28"/>
          <w:lang w:val="uk-UA"/>
        </w:rPr>
        <w:t xml:space="preserve"> процесі становлення вихователя-лідера. Когнітивний компонент охоплює теоретичну обізнаність у галузі педагогіки, психології, теорії менеджменту щодо феномену лідерства, теорій лідерства, лідерських якостей о</w:t>
      </w:r>
      <w:r w:rsidR="00E40075" w:rsidRPr="00C55B11">
        <w:rPr>
          <w:rFonts w:ascii="Times New Roman" w:hAnsi="Times New Roman" w:cs="Times New Roman"/>
          <w:sz w:val="28"/>
          <w:szCs w:val="28"/>
          <w:lang w:val="uk-UA"/>
        </w:rPr>
        <w:t xml:space="preserve">собистості, розуміння вікових </w:t>
      </w:r>
      <w:r w:rsidR="00E40075" w:rsidRPr="00C55B11">
        <w:rPr>
          <w:rFonts w:ascii="Times New Roman" w:hAnsi="Times New Roman" w:cs="Times New Roman"/>
          <w:sz w:val="28"/>
          <w:szCs w:val="28"/>
          <w:u w:val="single"/>
          <w:lang w:val="uk-UA"/>
        </w:rPr>
        <w:t>і</w:t>
      </w:r>
      <w:r w:rsidRPr="00C55B11">
        <w:rPr>
          <w:rFonts w:ascii="Times New Roman" w:hAnsi="Times New Roman" w:cs="Times New Roman"/>
          <w:sz w:val="28"/>
          <w:szCs w:val="28"/>
          <w:u w:val="single"/>
          <w:lang w:val="uk-UA"/>
        </w:rPr>
        <w:t xml:space="preserve"> </w:t>
      </w:r>
      <w:r w:rsidRPr="00C55B11">
        <w:rPr>
          <w:rFonts w:ascii="Times New Roman" w:hAnsi="Times New Roman" w:cs="Times New Roman"/>
          <w:sz w:val="28"/>
          <w:szCs w:val="28"/>
          <w:lang w:val="uk-UA"/>
        </w:rPr>
        <w:t>психологічних особливостей дітей, знання щодо ефективної комунікативної та у</w:t>
      </w:r>
      <w:r w:rsidR="00E40075" w:rsidRPr="00C55B11">
        <w:rPr>
          <w:rFonts w:ascii="Times New Roman" w:hAnsi="Times New Roman" w:cs="Times New Roman"/>
          <w:sz w:val="28"/>
          <w:szCs w:val="28"/>
          <w:lang w:val="uk-UA"/>
        </w:rPr>
        <w:t>правлінської діяльності в </w:t>
      </w:r>
      <w:r w:rsidRPr="00C55B11">
        <w:rPr>
          <w:rFonts w:ascii="Times New Roman" w:hAnsi="Times New Roman" w:cs="Times New Roman"/>
          <w:sz w:val="28"/>
          <w:szCs w:val="28"/>
          <w:lang w:val="uk-UA"/>
        </w:rPr>
        <w:t>о</w:t>
      </w:r>
      <w:r w:rsidR="00E40075" w:rsidRPr="00C55B11">
        <w:rPr>
          <w:rFonts w:ascii="Times New Roman" w:hAnsi="Times New Roman" w:cs="Times New Roman"/>
          <w:sz w:val="28"/>
          <w:szCs w:val="28"/>
          <w:lang w:val="uk-UA"/>
        </w:rPr>
        <w:t>світньому процесі задля ухваленн</w:t>
      </w:r>
      <w:r w:rsidRPr="00C55B11">
        <w:rPr>
          <w:rFonts w:ascii="Times New Roman" w:hAnsi="Times New Roman" w:cs="Times New Roman"/>
          <w:sz w:val="28"/>
          <w:szCs w:val="28"/>
          <w:lang w:val="uk-UA"/>
        </w:rPr>
        <w:t xml:space="preserve">я ефективних управлінських рішень. </w:t>
      </w:r>
    </w:p>
    <w:p w14:paraId="332635E4" w14:textId="77777777" w:rsidR="00A41258" w:rsidRPr="00C55B11" w:rsidRDefault="00F3386B"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Тож</w:t>
      </w:r>
      <w:r w:rsidR="00A41258" w:rsidRPr="00C55B11">
        <w:rPr>
          <w:rFonts w:ascii="Times New Roman" w:hAnsi="Times New Roman" w:cs="Times New Roman"/>
          <w:sz w:val="28"/>
          <w:szCs w:val="28"/>
          <w:lang w:val="uk-UA"/>
        </w:rPr>
        <w:t xml:space="preserve"> когнітивний компонент забезпечує інтелектуальну основу лідерської компетентності майбутнього вихователя задля можливості вдалого поєднання</w:t>
      </w:r>
      <w:r w:rsidR="00856D30" w:rsidRPr="00C55B11">
        <w:rPr>
          <w:rFonts w:ascii="Times New Roman" w:hAnsi="Times New Roman" w:cs="Times New Roman"/>
          <w:sz w:val="28"/>
          <w:szCs w:val="28"/>
          <w:lang w:val="uk-UA"/>
        </w:rPr>
        <w:t xml:space="preserve"> </w:t>
      </w:r>
      <w:r w:rsidR="00A41258" w:rsidRPr="00C55B11">
        <w:rPr>
          <w:rFonts w:ascii="Times New Roman" w:hAnsi="Times New Roman" w:cs="Times New Roman"/>
          <w:sz w:val="28"/>
          <w:szCs w:val="28"/>
          <w:lang w:val="uk-UA"/>
        </w:rPr>
        <w:t>знань з практичним</w:t>
      </w:r>
      <w:r w:rsidR="00E40075" w:rsidRPr="00C55B11">
        <w:rPr>
          <w:rFonts w:ascii="Times New Roman" w:hAnsi="Times New Roman" w:cs="Times New Roman"/>
          <w:sz w:val="28"/>
          <w:szCs w:val="28"/>
          <w:lang w:val="uk-UA"/>
        </w:rPr>
        <w:t xml:space="preserve"> досвідом на основі логічного й</w:t>
      </w:r>
      <w:r w:rsidR="00A41258" w:rsidRPr="00C55B11">
        <w:rPr>
          <w:rFonts w:ascii="Times New Roman" w:hAnsi="Times New Roman" w:cs="Times New Roman"/>
          <w:sz w:val="28"/>
          <w:szCs w:val="28"/>
          <w:lang w:val="uk-UA"/>
        </w:rPr>
        <w:t xml:space="preserve"> критичного</w:t>
      </w:r>
      <w:r w:rsidR="004403D4" w:rsidRPr="00C55B11">
        <w:rPr>
          <w:rFonts w:ascii="Times New Roman" w:hAnsi="Times New Roman" w:cs="Times New Roman"/>
          <w:sz w:val="28"/>
          <w:szCs w:val="28"/>
          <w:lang w:val="uk-UA"/>
        </w:rPr>
        <w:t xml:space="preserve"> мислення у </w:t>
      </w:r>
      <w:r w:rsidR="00A41258" w:rsidRPr="00C55B11">
        <w:rPr>
          <w:rFonts w:ascii="Times New Roman" w:hAnsi="Times New Roman" w:cs="Times New Roman"/>
          <w:sz w:val="28"/>
          <w:szCs w:val="28"/>
          <w:lang w:val="uk-UA"/>
        </w:rPr>
        <w:t>вирішені професійних завдань</w:t>
      </w:r>
      <w:r w:rsidR="00E40075" w:rsidRPr="00C55B11">
        <w:rPr>
          <w:rFonts w:ascii="Times New Roman" w:hAnsi="Times New Roman" w:cs="Times New Roman"/>
          <w:sz w:val="28"/>
          <w:szCs w:val="28"/>
          <w:lang w:val="uk-UA"/>
        </w:rPr>
        <w:t>.</w:t>
      </w:r>
    </w:p>
    <w:p w14:paraId="5BEE3C13"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i/>
          <w:sz w:val="28"/>
          <w:szCs w:val="28"/>
          <w:lang w:val="uk-UA"/>
        </w:rPr>
        <w:t>Діяльнісний компонент</w:t>
      </w:r>
      <w:r w:rsidRPr="00C55B11">
        <w:rPr>
          <w:rFonts w:ascii="Times New Roman" w:hAnsi="Times New Roman" w:cs="Times New Roman"/>
          <w:sz w:val="28"/>
          <w:szCs w:val="28"/>
          <w:lang w:val="uk-UA"/>
        </w:rPr>
        <w:t xml:space="preserve"> віддзеркалює здатність майбутнього вихователя виконувати функції лідер</w:t>
      </w:r>
      <w:r w:rsidR="00E40075" w:rsidRPr="00C55B11">
        <w:rPr>
          <w:rFonts w:ascii="Times New Roman" w:hAnsi="Times New Roman" w:cs="Times New Roman"/>
          <w:sz w:val="28"/>
          <w:szCs w:val="28"/>
          <w:lang w:val="uk-UA"/>
        </w:rPr>
        <w:t>а на основі сформованих умінь і</w:t>
      </w:r>
      <w:r w:rsidRPr="00C55B11">
        <w:rPr>
          <w:rFonts w:ascii="Times New Roman" w:hAnsi="Times New Roman" w:cs="Times New Roman"/>
          <w:sz w:val="28"/>
          <w:szCs w:val="28"/>
          <w:lang w:val="uk-UA"/>
        </w:rPr>
        <w:t xml:space="preserve"> навичок щодо ефективного цілепокладання, організації, планування, прогнозування; комунікації з різними суб’єктами </w:t>
      </w:r>
      <w:r w:rsidR="00F018A7" w:rsidRPr="00C55B11">
        <w:rPr>
          <w:rFonts w:ascii="Times New Roman" w:hAnsi="Times New Roman" w:cs="Times New Roman"/>
          <w:sz w:val="28"/>
          <w:szCs w:val="28"/>
          <w:lang w:val="uk-UA"/>
        </w:rPr>
        <w:t>освітнього процесу в ЗДО на підста</w:t>
      </w:r>
      <w:r w:rsidRPr="00C55B11">
        <w:rPr>
          <w:rFonts w:ascii="Times New Roman" w:hAnsi="Times New Roman" w:cs="Times New Roman"/>
          <w:sz w:val="28"/>
          <w:szCs w:val="28"/>
          <w:lang w:val="uk-UA"/>
        </w:rPr>
        <w:t>ві</w:t>
      </w:r>
      <w:r w:rsidR="00AC7478" w:rsidRPr="00C55B11">
        <w:rPr>
          <w:rFonts w:ascii="Times New Roman" w:hAnsi="Times New Roman" w:cs="Times New Roman"/>
          <w:sz w:val="28"/>
          <w:szCs w:val="28"/>
          <w:lang w:val="uk-UA"/>
        </w:rPr>
        <w:t xml:space="preserve"> партнерства; до ухваленн</w:t>
      </w:r>
      <w:r w:rsidRPr="00C55B11">
        <w:rPr>
          <w:rFonts w:ascii="Times New Roman" w:hAnsi="Times New Roman" w:cs="Times New Roman"/>
          <w:sz w:val="28"/>
          <w:szCs w:val="28"/>
          <w:lang w:val="uk-UA"/>
        </w:rPr>
        <w:t>я рішень у невизначених ситуа</w:t>
      </w:r>
      <w:r w:rsidR="00E40075" w:rsidRPr="00C55B11">
        <w:rPr>
          <w:rFonts w:ascii="Times New Roman" w:hAnsi="Times New Roman" w:cs="Times New Roman"/>
          <w:sz w:val="28"/>
          <w:szCs w:val="28"/>
          <w:lang w:val="uk-UA"/>
        </w:rPr>
        <w:t>ціях; до реалізації інновацій і</w:t>
      </w:r>
      <w:r w:rsidRPr="00C55B11">
        <w:rPr>
          <w:rFonts w:ascii="Times New Roman" w:hAnsi="Times New Roman" w:cs="Times New Roman"/>
          <w:sz w:val="28"/>
          <w:szCs w:val="28"/>
          <w:lang w:val="uk-UA"/>
        </w:rPr>
        <w:t xml:space="preserve"> власних ініціатив. </w:t>
      </w:r>
    </w:p>
    <w:p w14:paraId="5D839358"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Одним із провідних показників діяльнісного компонента є сформованість організаційних умінь, які забезпечують ефективну побудову навчально-виховної роботи, створення розвивального середовища, у</w:t>
      </w:r>
      <w:r w:rsidR="00F018A7" w:rsidRPr="00C55B11">
        <w:rPr>
          <w:rFonts w:ascii="Times New Roman" w:hAnsi="Times New Roman" w:cs="Times New Roman"/>
          <w:sz w:val="28"/>
          <w:szCs w:val="28"/>
          <w:lang w:val="uk-UA"/>
        </w:rPr>
        <w:t>правління груповими процесами й</w:t>
      </w:r>
      <w:r w:rsidRPr="00C55B11">
        <w:rPr>
          <w:rFonts w:ascii="Times New Roman" w:hAnsi="Times New Roman" w:cs="Times New Roman"/>
          <w:sz w:val="28"/>
          <w:szCs w:val="28"/>
          <w:lang w:val="uk-UA"/>
        </w:rPr>
        <w:t xml:space="preserve"> реалізацію колективних ініціатив. Важливе значення має також наявність навичок ко</w:t>
      </w:r>
      <w:r w:rsidR="00F018A7" w:rsidRPr="00C55B11">
        <w:rPr>
          <w:rFonts w:ascii="Times New Roman" w:hAnsi="Times New Roman" w:cs="Times New Roman"/>
          <w:sz w:val="28"/>
          <w:szCs w:val="28"/>
          <w:lang w:val="uk-UA"/>
        </w:rPr>
        <w:t xml:space="preserve">нструктивної комунікації, що </w:t>
      </w:r>
      <w:r w:rsidR="004A4372" w:rsidRPr="00C55B11">
        <w:rPr>
          <w:rFonts w:ascii="Times New Roman" w:hAnsi="Times New Roman" w:cs="Times New Roman"/>
          <w:sz w:val="28"/>
          <w:szCs w:val="28"/>
          <w:lang w:val="uk-UA"/>
        </w:rPr>
        <w:t>про</w:t>
      </w:r>
      <w:r w:rsidR="00F018A7" w:rsidRPr="00C55B11">
        <w:rPr>
          <w:rFonts w:ascii="Times New Roman" w:hAnsi="Times New Roman" w:cs="Times New Roman"/>
          <w:sz w:val="28"/>
          <w:szCs w:val="28"/>
          <w:lang w:val="uk-UA"/>
        </w:rPr>
        <w:t>являються в</w:t>
      </w:r>
      <w:r w:rsidRPr="00C55B11">
        <w:rPr>
          <w:rFonts w:ascii="Times New Roman" w:hAnsi="Times New Roman" w:cs="Times New Roman"/>
          <w:sz w:val="28"/>
          <w:szCs w:val="28"/>
          <w:lang w:val="uk-UA"/>
        </w:rPr>
        <w:t xml:space="preserve"> здатності вести діалог, розв’язувати конфліктні ситуації, аргументовано відстоювати власну позицію, сприяти досягненню спільних цілей </w:t>
      </w:r>
      <w:r w:rsidR="00F018A7" w:rsidRPr="00C55B11">
        <w:rPr>
          <w:rFonts w:ascii="Times New Roman" w:hAnsi="Times New Roman" w:cs="Times New Roman"/>
          <w:sz w:val="28"/>
          <w:szCs w:val="28"/>
          <w:lang w:val="uk-UA"/>
        </w:rPr>
        <w:t>у команді. Майбутній вихователь,</w:t>
      </w:r>
      <w:r w:rsidRPr="00C55B11">
        <w:rPr>
          <w:rFonts w:ascii="Times New Roman" w:hAnsi="Times New Roman" w:cs="Times New Roman"/>
          <w:sz w:val="28"/>
          <w:szCs w:val="28"/>
          <w:lang w:val="uk-UA"/>
        </w:rPr>
        <w:t xml:space="preserve"> як носій лідерських якостей, повинен демонструвати високий рівень самостійності, ініці</w:t>
      </w:r>
      <w:r w:rsidR="00F018A7" w:rsidRPr="00C55B11">
        <w:rPr>
          <w:rFonts w:ascii="Times New Roman" w:hAnsi="Times New Roman" w:cs="Times New Roman"/>
          <w:sz w:val="28"/>
          <w:szCs w:val="28"/>
          <w:lang w:val="uk-UA"/>
        </w:rPr>
        <w:t>ативності, здатності до ухваленн</w:t>
      </w:r>
      <w:r w:rsidRPr="00C55B11">
        <w:rPr>
          <w:rFonts w:ascii="Times New Roman" w:hAnsi="Times New Roman" w:cs="Times New Roman"/>
          <w:sz w:val="28"/>
          <w:szCs w:val="28"/>
          <w:lang w:val="uk-UA"/>
        </w:rPr>
        <w:t>я рішень і відповідальності за їх реалізацію. Діяльнісний компонент передбачає й володіння управлінськими навичками, зокрема у сфері делегування, контролю, координації педагогічних дій, що сприяє формуванню довіри до лідера серед колег і забезпеченню злагодженої командної роботи. Крім того, важливим проявом цього компонента є здатність до творчої реалізації вла</w:t>
      </w:r>
      <w:r w:rsidR="00F018A7" w:rsidRPr="00C55B11">
        <w:rPr>
          <w:rFonts w:ascii="Times New Roman" w:hAnsi="Times New Roman" w:cs="Times New Roman"/>
          <w:sz w:val="28"/>
          <w:szCs w:val="28"/>
          <w:lang w:val="uk-UA"/>
        </w:rPr>
        <w:t>сних ідей у виховному процесі, у</w:t>
      </w:r>
      <w:r w:rsidRPr="00C55B11">
        <w:rPr>
          <w:rFonts w:ascii="Times New Roman" w:hAnsi="Times New Roman" w:cs="Times New Roman"/>
          <w:sz w:val="28"/>
          <w:szCs w:val="28"/>
          <w:lang w:val="uk-UA"/>
        </w:rPr>
        <w:t>провадження інноваційних технологій, розро</w:t>
      </w:r>
      <w:r w:rsidR="00F018A7" w:rsidRPr="00C55B11">
        <w:rPr>
          <w:rFonts w:ascii="Times New Roman" w:hAnsi="Times New Roman" w:cs="Times New Roman"/>
          <w:sz w:val="28"/>
          <w:szCs w:val="28"/>
          <w:lang w:val="uk-UA"/>
        </w:rPr>
        <w:t>бка й реалізація освітніх проє</w:t>
      </w:r>
      <w:r w:rsidRPr="00C55B11">
        <w:rPr>
          <w:rFonts w:ascii="Times New Roman" w:hAnsi="Times New Roman" w:cs="Times New Roman"/>
          <w:sz w:val="28"/>
          <w:szCs w:val="28"/>
          <w:lang w:val="uk-UA"/>
        </w:rPr>
        <w:t>ктів, що сприяють гармонійному розвитку дитини. Отже, діяльнісний компонент становить собою практико</w:t>
      </w:r>
      <w:r w:rsidR="00F018A7" w:rsidRPr="00C55B11">
        <w:rPr>
          <w:rFonts w:ascii="Times New Roman" w:hAnsi="Times New Roman" w:cs="Times New Roman"/>
          <w:sz w:val="28"/>
          <w:szCs w:val="28"/>
          <w:lang w:val="uk-UA"/>
        </w:rPr>
        <w:t>-</w:t>
      </w:r>
      <w:r w:rsidRPr="00C55B11">
        <w:rPr>
          <w:rFonts w:ascii="Times New Roman" w:hAnsi="Times New Roman" w:cs="Times New Roman"/>
          <w:sz w:val="28"/>
          <w:szCs w:val="28"/>
          <w:lang w:val="uk-UA"/>
        </w:rPr>
        <w:t>орієнтовану площину лідерської компетентності, яка засвідчує рівень готовності майбутнього вихователя до активного, відповідального й результативного впливу на хід педагогічної взаємодії та розвиток освітнього середовища загалом.</w:t>
      </w:r>
    </w:p>
    <w:p w14:paraId="1BB88D22"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xml:space="preserve">Безумовно, </w:t>
      </w:r>
      <w:r w:rsidR="00F018A7" w:rsidRPr="00C55B11">
        <w:rPr>
          <w:rFonts w:ascii="Times New Roman" w:hAnsi="Times New Roman" w:cs="Times New Roman"/>
          <w:sz w:val="28"/>
          <w:szCs w:val="28"/>
          <w:lang w:val="uk-UA"/>
        </w:rPr>
        <w:t>діяльнісна складова передбачає також вдалу рефлексію з </w:t>
      </w:r>
      <w:r w:rsidRPr="00C55B11">
        <w:rPr>
          <w:rFonts w:ascii="Times New Roman" w:hAnsi="Times New Roman" w:cs="Times New Roman"/>
          <w:sz w:val="28"/>
          <w:szCs w:val="28"/>
          <w:lang w:val="uk-UA"/>
        </w:rPr>
        <w:t>приводу власної роботи, ініціювання, упровадження різних ініціатив, їх ефективності щодо р</w:t>
      </w:r>
      <w:r w:rsidR="00F018A7" w:rsidRPr="00C55B11">
        <w:rPr>
          <w:rFonts w:ascii="Times New Roman" w:hAnsi="Times New Roman" w:cs="Times New Roman"/>
          <w:sz w:val="28"/>
          <w:szCs w:val="28"/>
          <w:lang w:val="uk-UA"/>
        </w:rPr>
        <w:t>озвитку й</w:t>
      </w:r>
      <w:r w:rsidRPr="00C55B11">
        <w:rPr>
          <w:rFonts w:ascii="Times New Roman" w:hAnsi="Times New Roman" w:cs="Times New Roman"/>
          <w:sz w:val="28"/>
          <w:szCs w:val="28"/>
          <w:lang w:val="uk-UA"/>
        </w:rPr>
        <w:t xml:space="preserve"> виховання дітей раннього і дошкільного віку. </w:t>
      </w:r>
    </w:p>
    <w:p w14:paraId="45ADCC94" w14:textId="77777777" w:rsidR="009A04F8" w:rsidRPr="00463D9B" w:rsidRDefault="005963A6" w:rsidP="009A04F8">
      <w:pPr>
        <w:spacing w:after="0" w:line="360" w:lineRule="auto"/>
        <w:ind w:firstLine="851"/>
        <w:jc w:val="both"/>
        <w:rPr>
          <w:rFonts w:ascii="Times New Roman" w:hAnsi="Times New Roman" w:cs="Times New Roman"/>
          <w:i/>
          <w:sz w:val="28"/>
          <w:szCs w:val="28"/>
          <w:lang w:val="uk-UA"/>
        </w:rPr>
      </w:pPr>
      <w:r w:rsidRPr="009A04F8">
        <w:rPr>
          <w:rFonts w:ascii="Times New Roman" w:hAnsi="Times New Roman" w:cs="Times New Roman"/>
          <w:sz w:val="28"/>
          <w:szCs w:val="28"/>
          <w:lang w:val="uk-UA"/>
        </w:rPr>
        <w:t>Отже</w:t>
      </w:r>
      <w:r w:rsidR="00A41258" w:rsidRPr="009A04F8">
        <w:rPr>
          <w:rFonts w:ascii="Times New Roman" w:hAnsi="Times New Roman" w:cs="Times New Roman"/>
          <w:sz w:val="28"/>
          <w:szCs w:val="28"/>
          <w:lang w:val="uk-UA"/>
        </w:rPr>
        <w:t xml:space="preserve">, лідерська компетентність майбутнього вихователя ЗДО визначається нами як </w:t>
      </w:r>
      <w:r w:rsidR="009A04F8" w:rsidRPr="009A04F8">
        <w:rPr>
          <w:rFonts w:ascii="Times New Roman" w:hAnsi="Times New Roman" w:cs="Times New Roman"/>
          <w:sz w:val="28"/>
          <w:szCs w:val="28"/>
          <w:lang w:val="uk-UA"/>
        </w:rPr>
        <w:t>інтегративне особистісно-професійне утворення, що виявляється у здатності ефективно організовувати та реалізовувати освітній процесу у ЗДО на основі суб᾽єкт-суб᾽єктної взаємодії та рефлексії зі всіма його учасниками, приймати відповідальні рішення в умовах невизначеності, ініціювати педагогічні інновації, що дозволяє вихователю стати агентом трансформаційних змін у галузі дошкільної освіти.</w:t>
      </w:r>
    </w:p>
    <w:p w14:paraId="4E574D12" w14:textId="500AB425"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До структури лідерської компетентності майбутнього вихователя ЗДО включено мотивац</w:t>
      </w:r>
      <w:r w:rsidR="00F018A7" w:rsidRPr="00C55B11">
        <w:rPr>
          <w:rFonts w:ascii="Times New Roman" w:hAnsi="Times New Roman" w:cs="Times New Roman"/>
          <w:sz w:val="28"/>
          <w:szCs w:val="28"/>
          <w:lang w:val="uk-UA"/>
        </w:rPr>
        <w:t>ійний, емоційний, когнітивний і</w:t>
      </w:r>
      <w:r w:rsidRPr="00C55B11">
        <w:rPr>
          <w:rFonts w:ascii="Times New Roman" w:hAnsi="Times New Roman" w:cs="Times New Roman"/>
          <w:sz w:val="28"/>
          <w:szCs w:val="28"/>
          <w:lang w:val="uk-UA"/>
        </w:rPr>
        <w:t xml:space="preserve"> діяльнісний компоненти, що відображають бажання здобувача ста</w:t>
      </w:r>
      <w:r w:rsidR="00F018A7" w:rsidRPr="00C55B11">
        <w:rPr>
          <w:rFonts w:ascii="Times New Roman" w:hAnsi="Times New Roman" w:cs="Times New Roman"/>
          <w:sz w:val="28"/>
          <w:szCs w:val="28"/>
          <w:lang w:val="uk-UA"/>
        </w:rPr>
        <w:t>ти професіоналом своєї справи з </w:t>
      </w:r>
      <w:r w:rsidRPr="00C55B11">
        <w:rPr>
          <w:rFonts w:ascii="Times New Roman" w:hAnsi="Times New Roman" w:cs="Times New Roman"/>
          <w:sz w:val="28"/>
          <w:szCs w:val="28"/>
          <w:lang w:val="uk-UA"/>
        </w:rPr>
        <w:t>відповідними знаннями, уміннями, навич</w:t>
      </w:r>
      <w:r w:rsidR="00F018A7" w:rsidRPr="00C55B11">
        <w:rPr>
          <w:rFonts w:ascii="Times New Roman" w:hAnsi="Times New Roman" w:cs="Times New Roman"/>
          <w:sz w:val="28"/>
          <w:szCs w:val="28"/>
          <w:lang w:val="uk-UA"/>
        </w:rPr>
        <w:t>ками, що дозволять ініціювати й</w:t>
      </w:r>
      <w:r w:rsidRPr="00C55B11">
        <w:rPr>
          <w:rFonts w:ascii="Times New Roman" w:hAnsi="Times New Roman" w:cs="Times New Roman"/>
          <w:sz w:val="28"/>
          <w:szCs w:val="28"/>
          <w:lang w:val="uk-UA"/>
        </w:rPr>
        <w:t xml:space="preserve"> реалізовувати інновації в дошкільній галузі на основі професійних цінностей. </w:t>
      </w:r>
    </w:p>
    <w:p w14:paraId="0634944B" w14:textId="77777777" w:rsidR="00C97B22" w:rsidRPr="00C55B11" w:rsidRDefault="00173006"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Висновк</w:t>
      </w:r>
      <w:r w:rsidR="00A41258" w:rsidRPr="00C55B11">
        <w:rPr>
          <w:rFonts w:ascii="Times New Roman" w:hAnsi="Times New Roman" w:cs="Times New Roman"/>
          <w:sz w:val="28"/>
          <w:szCs w:val="28"/>
          <w:lang w:val="uk-UA"/>
        </w:rPr>
        <w:t>уємо, що означена компетентність не формується спонтанно, а потребує систематичної, ґрунтовної роботи з майбутніми вихователями протягом усього періоду фахової підготовки.</w:t>
      </w:r>
    </w:p>
    <w:p w14:paraId="2A29B22D" w14:textId="1FE7B5F1" w:rsidR="00A41258"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xml:space="preserve"> </w:t>
      </w:r>
    </w:p>
    <w:p w14:paraId="173B9D32" w14:textId="77777777" w:rsidR="009A04F8" w:rsidRPr="00C55B11" w:rsidRDefault="009A04F8" w:rsidP="00A41258">
      <w:pPr>
        <w:spacing w:after="0" w:line="360" w:lineRule="auto"/>
        <w:ind w:firstLine="851"/>
        <w:jc w:val="both"/>
        <w:rPr>
          <w:rFonts w:ascii="Times New Roman" w:hAnsi="Times New Roman" w:cs="Times New Roman"/>
          <w:sz w:val="28"/>
          <w:szCs w:val="28"/>
          <w:lang w:val="uk-UA"/>
        </w:rPr>
      </w:pPr>
    </w:p>
    <w:p w14:paraId="1CA53347" w14:textId="77777777" w:rsidR="00A41258" w:rsidRPr="00C55B11" w:rsidRDefault="00A41258" w:rsidP="00C97B22">
      <w:pPr>
        <w:spacing w:after="0" w:line="360" w:lineRule="auto"/>
        <w:ind w:firstLine="851"/>
        <w:jc w:val="both"/>
        <w:rPr>
          <w:rFonts w:ascii="Times New Roman" w:hAnsi="Times New Roman" w:cs="Times New Roman"/>
          <w:b/>
          <w:sz w:val="28"/>
          <w:szCs w:val="28"/>
          <w:lang w:val="uk-UA"/>
        </w:rPr>
      </w:pPr>
      <w:r w:rsidRPr="00C55B11">
        <w:rPr>
          <w:rFonts w:ascii="Times New Roman" w:hAnsi="Times New Roman" w:cs="Times New Roman"/>
          <w:b/>
          <w:sz w:val="28"/>
          <w:szCs w:val="28"/>
          <w:lang w:val="uk-UA"/>
        </w:rPr>
        <w:t>1.3. Теоретичне обґрунтування технології формування лідерської компетентності майбутніх вихователів у процесі фахової підготовки</w:t>
      </w:r>
    </w:p>
    <w:p w14:paraId="08ACF6D9"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xml:space="preserve">Теоретичне дослідження проблеми формування лідерської компетентності </w:t>
      </w:r>
      <w:r w:rsidR="00C97B22" w:rsidRPr="00C55B11">
        <w:rPr>
          <w:rFonts w:ascii="Times New Roman" w:hAnsi="Times New Roman" w:cs="Times New Roman"/>
          <w:sz w:val="28"/>
          <w:szCs w:val="28"/>
          <w:lang w:val="uk-UA"/>
        </w:rPr>
        <w:t>майбутніх вихователів ЗДО в</w:t>
      </w:r>
      <w:r w:rsidRPr="00C55B11">
        <w:rPr>
          <w:rFonts w:ascii="Times New Roman" w:hAnsi="Times New Roman" w:cs="Times New Roman"/>
          <w:sz w:val="28"/>
          <w:szCs w:val="28"/>
          <w:lang w:val="uk-UA"/>
        </w:rPr>
        <w:t xml:space="preserve"> процесі фахов</w:t>
      </w:r>
      <w:r w:rsidR="00C97B22" w:rsidRPr="00C55B11">
        <w:rPr>
          <w:rFonts w:ascii="Times New Roman" w:hAnsi="Times New Roman" w:cs="Times New Roman"/>
          <w:sz w:val="28"/>
          <w:szCs w:val="28"/>
          <w:lang w:val="uk-UA"/>
        </w:rPr>
        <w:t>ої підготовки дає нам можливість</w:t>
      </w:r>
      <w:r w:rsidRPr="00C55B11">
        <w:rPr>
          <w:rFonts w:ascii="Times New Roman" w:hAnsi="Times New Roman" w:cs="Times New Roman"/>
          <w:sz w:val="28"/>
          <w:szCs w:val="28"/>
          <w:lang w:val="uk-UA"/>
        </w:rPr>
        <w:t xml:space="preserve"> перейти до визначення й моделювання ефективних шляхів означеного процесу. Вважаємо, що саме тех</w:t>
      </w:r>
      <w:r w:rsidR="00C97B22" w:rsidRPr="00C55B11">
        <w:rPr>
          <w:rFonts w:ascii="Times New Roman" w:hAnsi="Times New Roman" w:cs="Times New Roman"/>
          <w:sz w:val="28"/>
          <w:szCs w:val="28"/>
          <w:lang w:val="uk-UA"/>
        </w:rPr>
        <w:t>нологічний підхід, про який ішлося</w:t>
      </w:r>
      <w:r w:rsidRPr="00C55B11">
        <w:rPr>
          <w:rFonts w:ascii="Times New Roman" w:hAnsi="Times New Roman" w:cs="Times New Roman"/>
          <w:sz w:val="28"/>
          <w:szCs w:val="28"/>
          <w:lang w:val="uk-UA"/>
        </w:rPr>
        <w:t xml:space="preserve"> вище, розкриває значні можливості у формуванні лідерської компетентності, а </w:t>
      </w:r>
      <w:r w:rsidR="00C97B22" w:rsidRPr="00C55B11">
        <w:rPr>
          <w:rFonts w:ascii="Times New Roman" w:hAnsi="Times New Roman" w:cs="Times New Roman"/>
          <w:sz w:val="28"/>
          <w:szCs w:val="28"/>
          <w:lang w:val="uk-UA"/>
        </w:rPr>
        <w:t>розробка й</w:t>
      </w:r>
      <w:r w:rsidRPr="00C55B11">
        <w:rPr>
          <w:rFonts w:ascii="Times New Roman" w:hAnsi="Times New Roman" w:cs="Times New Roman"/>
          <w:sz w:val="28"/>
          <w:szCs w:val="28"/>
          <w:lang w:val="uk-UA"/>
        </w:rPr>
        <w:t xml:space="preserve"> упровадження відповідної технології визначить чіткий вектор процесу фахової підготовки у формуванні означеної компетентності майбутніх вихователів-лідерів.</w:t>
      </w:r>
    </w:p>
    <w:p w14:paraId="6E86A451"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Зупинимось на характеристиці сутності поняття «педагогічна те</w:t>
      </w:r>
      <w:r w:rsidR="00C97B22" w:rsidRPr="00C55B11">
        <w:rPr>
          <w:rFonts w:ascii="Times New Roman" w:hAnsi="Times New Roman" w:cs="Times New Roman"/>
          <w:sz w:val="28"/>
          <w:szCs w:val="28"/>
          <w:lang w:val="uk-UA"/>
        </w:rPr>
        <w:t xml:space="preserve">хнологія», що </w:t>
      </w:r>
      <w:r w:rsidRPr="00C55B11">
        <w:rPr>
          <w:rFonts w:ascii="Times New Roman" w:hAnsi="Times New Roman" w:cs="Times New Roman"/>
          <w:sz w:val="28"/>
          <w:szCs w:val="28"/>
          <w:lang w:val="uk-UA"/>
        </w:rPr>
        <w:t>сьо</w:t>
      </w:r>
      <w:r w:rsidR="00C97B22" w:rsidRPr="00C55B11">
        <w:rPr>
          <w:rFonts w:ascii="Times New Roman" w:hAnsi="Times New Roman" w:cs="Times New Roman"/>
          <w:sz w:val="28"/>
          <w:szCs w:val="28"/>
          <w:lang w:val="uk-UA"/>
        </w:rPr>
        <w:t>годні доволі широко досліджено в</w:t>
      </w:r>
      <w:r w:rsidRPr="00C55B11">
        <w:rPr>
          <w:rFonts w:ascii="Times New Roman" w:hAnsi="Times New Roman" w:cs="Times New Roman"/>
          <w:sz w:val="28"/>
          <w:szCs w:val="28"/>
          <w:lang w:val="uk-UA"/>
        </w:rPr>
        <w:t xml:space="preserve"> педагогічній галузі. Узагальнюючи всі трактування дефініції</w:t>
      </w:r>
      <w:r w:rsidR="00C97B22" w:rsidRPr="00C55B11">
        <w:rPr>
          <w:rFonts w:ascii="Times New Roman" w:hAnsi="Times New Roman" w:cs="Times New Roman"/>
          <w:sz w:val="28"/>
          <w:szCs w:val="28"/>
          <w:lang w:val="uk-UA"/>
        </w:rPr>
        <w:t>, наведем</w:t>
      </w:r>
      <w:r w:rsidRPr="00C55B11">
        <w:rPr>
          <w:rFonts w:ascii="Times New Roman" w:hAnsi="Times New Roman" w:cs="Times New Roman"/>
          <w:sz w:val="28"/>
          <w:szCs w:val="28"/>
          <w:lang w:val="uk-UA"/>
        </w:rPr>
        <w:t xml:space="preserve">о найбільш провідні з них: </w:t>
      </w:r>
    </w:p>
    <w:p w14:paraId="3E5AAE30"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xml:space="preserve">‒ система найбільш раціональних способів досягнення мети, наукова </w:t>
      </w:r>
      <w:r w:rsidR="00C97B22" w:rsidRPr="00C55B11">
        <w:rPr>
          <w:rFonts w:ascii="Times New Roman" w:hAnsi="Times New Roman" w:cs="Times New Roman"/>
          <w:sz w:val="28"/>
          <w:szCs w:val="28"/>
          <w:lang w:val="uk-UA"/>
        </w:rPr>
        <w:t>організація освітнього процесу в</w:t>
      </w:r>
      <w:r w:rsidRPr="00C55B11">
        <w:rPr>
          <w:rFonts w:ascii="Times New Roman" w:hAnsi="Times New Roman" w:cs="Times New Roman"/>
          <w:sz w:val="28"/>
          <w:szCs w:val="28"/>
          <w:lang w:val="uk-UA"/>
        </w:rPr>
        <w:t xml:space="preserve"> закладах освіти різних типів на основі інноваційних досягнень науки й техніки </w:t>
      </w:r>
      <w:r w:rsidR="005924C0" w:rsidRPr="00C55B11">
        <w:rPr>
          <w:rFonts w:ascii="Times New Roman" w:hAnsi="Times New Roman" w:cs="Times New Roman"/>
          <w:sz w:val="28"/>
          <w:szCs w:val="28"/>
          <w:lang w:val="uk-UA"/>
        </w:rPr>
        <w:t>(Педагогічні технології, 2001 : 70)</w:t>
      </w:r>
      <w:r w:rsidRPr="00C55B11">
        <w:rPr>
          <w:rFonts w:ascii="Times New Roman" w:hAnsi="Times New Roman" w:cs="Times New Roman"/>
          <w:sz w:val="28"/>
          <w:szCs w:val="28"/>
          <w:lang w:val="uk-UA"/>
        </w:rPr>
        <w:t>;</w:t>
      </w:r>
    </w:p>
    <w:p w14:paraId="37D93D88" w14:textId="77777777" w:rsidR="00A41258" w:rsidRPr="00994AED"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науково обґрунтована дидактична система</w:t>
      </w:r>
      <w:r w:rsidRPr="00994AED">
        <w:rPr>
          <w:rFonts w:ascii="Times New Roman" w:hAnsi="Times New Roman" w:cs="Times New Roman"/>
          <w:sz w:val="28"/>
          <w:szCs w:val="28"/>
          <w:lang w:val="uk-UA"/>
        </w:rPr>
        <w:t xml:space="preserve">, що гарантує досягнення поставленої навчальної мети шляхом реалізації чітко визначеної послідовності дій із проміжними цілями й заздалегідь визначеним результатом </w:t>
      </w:r>
      <w:r w:rsidR="00303C3B">
        <w:rPr>
          <w:rFonts w:ascii="Times New Roman" w:hAnsi="Times New Roman" w:cs="Times New Roman"/>
          <w:sz w:val="28"/>
          <w:szCs w:val="28"/>
          <w:lang w:val="uk-UA"/>
        </w:rPr>
        <w:t xml:space="preserve">(Пометун &amp; Пироженко, 2002); </w:t>
      </w:r>
    </w:p>
    <w:p w14:paraId="241A58EF" w14:textId="35916138" w:rsidR="00A41258" w:rsidRDefault="00A41258" w:rsidP="00A41258">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сукупність форм, методів, засобі</w:t>
      </w:r>
      <w:r w:rsidR="00C97B22">
        <w:rPr>
          <w:rFonts w:ascii="Times New Roman" w:hAnsi="Times New Roman" w:cs="Times New Roman"/>
          <w:sz w:val="28"/>
          <w:szCs w:val="28"/>
          <w:lang w:val="uk-UA"/>
        </w:rPr>
        <w:t>в, прийомів, що зорієнтовані на </w:t>
      </w:r>
      <w:r>
        <w:rPr>
          <w:rFonts w:ascii="Times New Roman" w:hAnsi="Times New Roman" w:cs="Times New Roman"/>
          <w:sz w:val="28"/>
          <w:szCs w:val="28"/>
          <w:lang w:val="uk-UA"/>
        </w:rPr>
        <w:t>досягнення заздал</w:t>
      </w:r>
      <w:r w:rsidR="007A153A">
        <w:rPr>
          <w:rFonts w:ascii="Times New Roman" w:hAnsi="Times New Roman" w:cs="Times New Roman"/>
          <w:sz w:val="28"/>
          <w:szCs w:val="28"/>
          <w:lang w:val="uk-UA"/>
        </w:rPr>
        <w:t>егідь запланованого результату (Сисоєва, 2006).</w:t>
      </w:r>
    </w:p>
    <w:p w14:paraId="21D28A17" w14:textId="77777777" w:rsidR="00A41258" w:rsidRPr="00C55B11" w:rsidRDefault="00C97B22" w:rsidP="00A41258">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w:t>
      </w:r>
      <w:r w:rsidR="00A41258">
        <w:rPr>
          <w:rFonts w:ascii="Times New Roman" w:hAnsi="Times New Roman" w:cs="Times New Roman"/>
          <w:sz w:val="28"/>
          <w:szCs w:val="28"/>
          <w:lang w:val="uk-UA"/>
        </w:rPr>
        <w:t xml:space="preserve">бачимо, педагогічна технологія являє собою цілеспрямовану організацію </w:t>
      </w:r>
      <w:r>
        <w:rPr>
          <w:rFonts w:ascii="Times New Roman" w:hAnsi="Times New Roman" w:cs="Times New Roman"/>
          <w:sz w:val="28"/>
          <w:szCs w:val="28"/>
          <w:lang w:val="uk-UA"/>
        </w:rPr>
        <w:t xml:space="preserve">певного процесу, що </w:t>
      </w:r>
      <w:r w:rsidRPr="00C55B11">
        <w:rPr>
          <w:rFonts w:ascii="Times New Roman" w:hAnsi="Times New Roman" w:cs="Times New Roman"/>
          <w:sz w:val="28"/>
          <w:szCs w:val="28"/>
          <w:lang w:val="uk-UA"/>
        </w:rPr>
        <w:t>представлений</w:t>
      </w:r>
      <w:r w:rsidR="00A41258" w:rsidRPr="00C55B11">
        <w:rPr>
          <w:rFonts w:ascii="Times New Roman" w:hAnsi="Times New Roman" w:cs="Times New Roman"/>
          <w:sz w:val="28"/>
          <w:szCs w:val="28"/>
          <w:lang w:val="uk-UA"/>
        </w:rPr>
        <w:t xml:space="preserve"> науково-обґрунтованою та логічно-структурованою системою послідовних дій, які забезпечують досягнення заздалегідь визначеної мети з використання</w:t>
      </w:r>
      <w:r w:rsidRPr="00C55B11">
        <w:rPr>
          <w:rFonts w:ascii="Times New Roman" w:hAnsi="Times New Roman" w:cs="Times New Roman"/>
          <w:sz w:val="28"/>
          <w:szCs w:val="28"/>
          <w:lang w:val="uk-UA"/>
        </w:rPr>
        <w:t>м сукупності відповідних форм і</w:t>
      </w:r>
      <w:r w:rsidR="00A41258" w:rsidRPr="00C55B11">
        <w:rPr>
          <w:rFonts w:ascii="Times New Roman" w:hAnsi="Times New Roman" w:cs="Times New Roman"/>
          <w:sz w:val="28"/>
          <w:szCs w:val="28"/>
          <w:lang w:val="uk-UA"/>
        </w:rPr>
        <w:t xml:space="preserve"> методів роботи.</w:t>
      </w:r>
    </w:p>
    <w:p w14:paraId="25084FDA" w14:textId="77777777" w:rsidR="00A41258" w:rsidRPr="00C55B11" w:rsidRDefault="00DE6835"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Ми поділяємо думку І. </w:t>
      </w:r>
      <w:r w:rsidR="00A41258" w:rsidRPr="00C55B11">
        <w:rPr>
          <w:rFonts w:ascii="Times New Roman" w:hAnsi="Times New Roman" w:cs="Times New Roman"/>
          <w:sz w:val="28"/>
          <w:szCs w:val="28"/>
          <w:lang w:val="uk-UA"/>
        </w:rPr>
        <w:t>Прокопенко, про те, що сутність педагогіч</w:t>
      </w:r>
      <w:r w:rsidR="00C97B22" w:rsidRPr="00C55B11">
        <w:rPr>
          <w:rFonts w:ascii="Times New Roman" w:hAnsi="Times New Roman" w:cs="Times New Roman"/>
          <w:sz w:val="28"/>
          <w:szCs w:val="28"/>
          <w:lang w:val="uk-UA"/>
        </w:rPr>
        <w:t>ної технології можна тлумачити в</w:t>
      </w:r>
      <w:r w:rsidR="00A41258" w:rsidRPr="00C55B11">
        <w:rPr>
          <w:rFonts w:ascii="Times New Roman" w:hAnsi="Times New Roman" w:cs="Times New Roman"/>
          <w:sz w:val="28"/>
          <w:szCs w:val="28"/>
          <w:lang w:val="uk-UA"/>
        </w:rPr>
        <w:t xml:space="preserve"> чотирьох вимірах: наукознавчому, процесуально-ді</w:t>
      </w:r>
      <w:r w:rsidR="00C97B22" w:rsidRPr="00C55B11">
        <w:rPr>
          <w:rFonts w:ascii="Times New Roman" w:hAnsi="Times New Roman" w:cs="Times New Roman"/>
          <w:sz w:val="28"/>
          <w:szCs w:val="28"/>
          <w:lang w:val="uk-UA"/>
        </w:rPr>
        <w:t>євому, процесуально-описовому й</w:t>
      </w:r>
      <w:r w:rsidR="00A41258" w:rsidRPr="00C55B11">
        <w:rPr>
          <w:rFonts w:ascii="Times New Roman" w:hAnsi="Times New Roman" w:cs="Times New Roman"/>
          <w:sz w:val="28"/>
          <w:szCs w:val="28"/>
          <w:lang w:val="uk-UA"/>
        </w:rPr>
        <w:t xml:space="preserve"> системному. Так, у межах наукознавчого вектору педагогічна технологія ‒ це нова галузь педагогічного знання; процесуально-дієвий вимір описує технологі</w:t>
      </w:r>
      <w:r w:rsidR="00C97B22" w:rsidRPr="00C55B11">
        <w:rPr>
          <w:rFonts w:ascii="Times New Roman" w:hAnsi="Times New Roman" w:cs="Times New Roman"/>
          <w:sz w:val="28"/>
          <w:szCs w:val="28"/>
          <w:lang w:val="uk-UA"/>
        </w:rPr>
        <w:t>ю</w:t>
      </w:r>
      <w:r w:rsidR="00C97B22">
        <w:rPr>
          <w:rFonts w:ascii="Times New Roman" w:hAnsi="Times New Roman" w:cs="Times New Roman"/>
          <w:sz w:val="28"/>
          <w:szCs w:val="28"/>
          <w:lang w:val="uk-UA"/>
        </w:rPr>
        <w:t xml:space="preserve"> як реальний освітній процес з </w:t>
      </w:r>
      <w:r w:rsidR="00A41258">
        <w:rPr>
          <w:rFonts w:ascii="Times New Roman" w:hAnsi="Times New Roman" w:cs="Times New Roman"/>
          <w:sz w:val="28"/>
          <w:szCs w:val="28"/>
          <w:lang w:val="uk-UA"/>
        </w:rPr>
        <w:t>реалізацією конкретної технології для досягнення бажаної мети; процесуально-описовий напрям тлумачить технологію як модель (алгоритм, конструкцію, стратегію) освітнього процесу; а системний вектор розуміння технології презентує її як системний</w:t>
      </w:r>
      <w:r w:rsidR="00C97B22">
        <w:rPr>
          <w:rFonts w:ascii="Times New Roman" w:hAnsi="Times New Roman" w:cs="Times New Roman"/>
          <w:sz w:val="28"/>
          <w:szCs w:val="28"/>
          <w:lang w:val="uk-UA"/>
        </w:rPr>
        <w:t xml:space="preserve"> метод створення, застосування </w:t>
      </w:r>
      <w:r w:rsidR="00C97B22" w:rsidRPr="00C55B11">
        <w:rPr>
          <w:rFonts w:ascii="Times New Roman" w:hAnsi="Times New Roman" w:cs="Times New Roman"/>
          <w:sz w:val="28"/>
          <w:szCs w:val="28"/>
          <w:lang w:val="uk-UA"/>
        </w:rPr>
        <w:t>й викладання знань з </w:t>
      </w:r>
      <w:r w:rsidR="00A41258" w:rsidRPr="00C55B11">
        <w:rPr>
          <w:rFonts w:ascii="Times New Roman" w:hAnsi="Times New Roman" w:cs="Times New Roman"/>
          <w:sz w:val="28"/>
          <w:szCs w:val="28"/>
          <w:lang w:val="uk-UA"/>
        </w:rPr>
        <w:t>урахуванням людських ресурсів задля оптимізації освіти (Педагогічні технології, 2018</w:t>
      </w:r>
      <w:r w:rsidR="00367E8A" w:rsidRPr="00C55B11">
        <w:rPr>
          <w:rFonts w:ascii="Times New Roman" w:hAnsi="Times New Roman" w:cs="Times New Roman"/>
          <w:sz w:val="28"/>
          <w:szCs w:val="28"/>
          <w:lang w:val="uk-UA"/>
        </w:rPr>
        <w:t xml:space="preserve"> : 51</w:t>
      </w:r>
      <w:bookmarkStart w:id="4" w:name="_Hlk211361058"/>
      <w:r w:rsidR="00C97B22" w:rsidRPr="00C55B11">
        <w:rPr>
          <w:rFonts w:ascii="Times New Roman" w:hAnsi="Times New Roman" w:cs="Times New Roman"/>
          <w:sz w:val="28"/>
          <w:szCs w:val="28"/>
          <w:lang w:val="uk-UA"/>
        </w:rPr>
        <w:t>‒</w:t>
      </w:r>
      <w:bookmarkEnd w:id="4"/>
      <w:r w:rsidR="00367E8A" w:rsidRPr="00C55B11">
        <w:rPr>
          <w:rFonts w:ascii="Times New Roman" w:hAnsi="Times New Roman" w:cs="Times New Roman"/>
          <w:sz w:val="28"/>
          <w:szCs w:val="28"/>
          <w:lang w:val="uk-UA"/>
        </w:rPr>
        <w:t>52</w:t>
      </w:r>
      <w:r w:rsidR="00A41258" w:rsidRPr="00C55B11">
        <w:rPr>
          <w:rFonts w:ascii="Times New Roman" w:hAnsi="Times New Roman" w:cs="Times New Roman"/>
          <w:sz w:val="28"/>
          <w:szCs w:val="28"/>
          <w:lang w:val="uk-UA"/>
        </w:rPr>
        <w:t xml:space="preserve">). </w:t>
      </w:r>
    </w:p>
    <w:p w14:paraId="4AEC1A36"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xml:space="preserve">У межах нашого дослідження ми дотримуємось погляду на технологію як </w:t>
      </w:r>
      <w:r w:rsidR="00C97B22" w:rsidRPr="00C55B11">
        <w:rPr>
          <w:rFonts w:ascii="Times New Roman" w:hAnsi="Times New Roman" w:cs="Times New Roman"/>
          <w:sz w:val="28"/>
          <w:szCs w:val="28"/>
          <w:lang w:val="uk-UA"/>
        </w:rPr>
        <w:t xml:space="preserve"> </w:t>
      </w:r>
      <w:r w:rsidRPr="00C55B11">
        <w:rPr>
          <w:rFonts w:ascii="Times New Roman" w:hAnsi="Times New Roman" w:cs="Times New Roman"/>
          <w:sz w:val="28"/>
          <w:szCs w:val="28"/>
          <w:lang w:val="uk-UA"/>
        </w:rPr>
        <w:t>процес послідовн</w:t>
      </w:r>
      <w:r w:rsidR="003E34F2" w:rsidRPr="00C55B11">
        <w:rPr>
          <w:rFonts w:ascii="Times New Roman" w:hAnsi="Times New Roman" w:cs="Times New Roman"/>
          <w:sz w:val="28"/>
          <w:szCs w:val="28"/>
          <w:lang w:val="uk-UA"/>
        </w:rPr>
        <w:t>их дій (процесуально-описовий і</w:t>
      </w:r>
      <w:r w:rsidRPr="00C55B11">
        <w:rPr>
          <w:rFonts w:ascii="Times New Roman" w:hAnsi="Times New Roman" w:cs="Times New Roman"/>
          <w:sz w:val="28"/>
          <w:szCs w:val="28"/>
          <w:lang w:val="uk-UA"/>
        </w:rPr>
        <w:t xml:space="preserve"> процесуально-дієвий вектори), які можна графічно представити у вигляді схеми чи моделі з визначенням структурних компонентів технології. </w:t>
      </w:r>
    </w:p>
    <w:p w14:paraId="654AD82F" w14:textId="24A351CB" w:rsidR="00367E8A"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Доволі сталою в науці є думка про те, що б</w:t>
      </w:r>
      <w:r w:rsidR="003E34F2" w:rsidRPr="00C55B11">
        <w:rPr>
          <w:rFonts w:ascii="Times New Roman" w:hAnsi="Times New Roman" w:cs="Times New Roman"/>
          <w:sz w:val="28"/>
          <w:szCs w:val="28"/>
          <w:lang w:val="uk-UA"/>
        </w:rPr>
        <w:t>удь-яка педагогічна технологія містить</w:t>
      </w:r>
      <w:r w:rsidRPr="00C55B11">
        <w:rPr>
          <w:rFonts w:ascii="Times New Roman" w:hAnsi="Times New Roman" w:cs="Times New Roman"/>
          <w:sz w:val="28"/>
          <w:szCs w:val="28"/>
          <w:lang w:val="uk-UA"/>
        </w:rPr>
        <w:t xml:space="preserve"> такі складові: концептуальна основа ‒ ідея, наукові підходи, що лягли в основу технології; змістовна частина, де конкретизовано зміст роботи з різними суб’єктами діяльності; процесуальна частина ‒ відображає форми, методи, засоби роботи; управління певни</w:t>
      </w:r>
      <w:r w:rsidR="003E34F2" w:rsidRPr="00C55B11">
        <w:rPr>
          <w:rFonts w:ascii="Times New Roman" w:hAnsi="Times New Roman" w:cs="Times New Roman"/>
          <w:sz w:val="28"/>
          <w:szCs w:val="28"/>
          <w:lang w:val="uk-UA"/>
        </w:rPr>
        <w:t>м процесом у межах технології та</w:t>
      </w:r>
      <w:r w:rsidRPr="00C55B11">
        <w:rPr>
          <w:rFonts w:ascii="Times New Roman" w:hAnsi="Times New Roman" w:cs="Times New Roman"/>
          <w:sz w:val="28"/>
          <w:szCs w:val="28"/>
          <w:lang w:val="uk-UA"/>
        </w:rPr>
        <w:t xml:space="preserve"> діагностика ефективності того чи того процесу (Сисоєва, 2006</w:t>
      </w:r>
      <w:r w:rsidR="00367E8A" w:rsidRPr="00C55B11">
        <w:rPr>
          <w:rFonts w:ascii="Times New Roman" w:hAnsi="Times New Roman" w:cs="Times New Roman"/>
          <w:sz w:val="28"/>
          <w:szCs w:val="28"/>
          <w:lang w:val="uk-UA"/>
        </w:rPr>
        <w:t xml:space="preserve"> : 127</w:t>
      </w:r>
      <w:r w:rsidR="00663886" w:rsidRPr="00C55B11">
        <w:rPr>
          <w:rFonts w:ascii="Times New Roman" w:hAnsi="Times New Roman" w:cs="Times New Roman"/>
          <w:sz w:val="28"/>
          <w:szCs w:val="28"/>
          <w:lang w:val="uk-UA"/>
        </w:rPr>
        <w:t>‒</w:t>
      </w:r>
      <w:r w:rsidR="00367E8A" w:rsidRPr="00C55B11">
        <w:rPr>
          <w:rFonts w:ascii="Times New Roman" w:hAnsi="Times New Roman" w:cs="Times New Roman"/>
          <w:sz w:val="28"/>
          <w:szCs w:val="28"/>
          <w:lang w:val="uk-UA"/>
        </w:rPr>
        <w:t>131</w:t>
      </w:r>
      <w:r w:rsidRPr="00C55B11">
        <w:rPr>
          <w:rFonts w:ascii="Times New Roman" w:hAnsi="Times New Roman" w:cs="Times New Roman"/>
          <w:sz w:val="28"/>
          <w:szCs w:val="28"/>
          <w:lang w:val="uk-UA"/>
        </w:rPr>
        <w:t xml:space="preserve">). </w:t>
      </w:r>
    </w:p>
    <w:p w14:paraId="03546C94" w14:textId="77777777" w:rsidR="00A41258" w:rsidRPr="00C55B11" w:rsidRDefault="003E34F2" w:rsidP="00A41258">
      <w:pPr>
        <w:spacing w:after="0" w:line="360" w:lineRule="auto"/>
        <w:ind w:firstLine="851"/>
        <w:jc w:val="both"/>
        <w:rPr>
          <w:rFonts w:ascii="Times New Roman" w:hAnsi="Times New Roman" w:cs="Times New Roman"/>
          <w:sz w:val="18"/>
          <w:szCs w:val="18"/>
          <w:lang w:val="uk-UA"/>
        </w:rPr>
      </w:pPr>
      <w:r w:rsidRPr="00C55B11">
        <w:rPr>
          <w:rFonts w:ascii="Times New Roman" w:hAnsi="Times New Roman" w:cs="Times New Roman"/>
          <w:sz w:val="28"/>
          <w:szCs w:val="28"/>
          <w:lang w:val="uk-UA"/>
        </w:rPr>
        <w:t>Схожа думка простежується в</w:t>
      </w:r>
      <w:r w:rsidR="00A41258" w:rsidRPr="00C55B11">
        <w:rPr>
          <w:rFonts w:ascii="Times New Roman" w:hAnsi="Times New Roman" w:cs="Times New Roman"/>
          <w:sz w:val="28"/>
          <w:szCs w:val="28"/>
          <w:lang w:val="uk-UA"/>
        </w:rPr>
        <w:t xml:space="preserve"> дослідженнях В. Желанової</w:t>
      </w:r>
      <w:r w:rsidRPr="00C55B11">
        <w:rPr>
          <w:rFonts w:ascii="Times New Roman" w:hAnsi="Times New Roman" w:cs="Times New Roman"/>
          <w:sz w:val="28"/>
          <w:szCs w:val="28"/>
          <w:lang w:val="uk-UA"/>
        </w:rPr>
        <w:t>, де</w:t>
      </w:r>
      <w:r w:rsidR="00A41258" w:rsidRPr="00C55B11">
        <w:rPr>
          <w:rFonts w:ascii="Times New Roman" w:hAnsi="Times New Roman" w:cs="Times New Roman"/>
          <w:sz w:val="28"/>
          <w:szCs w:val="28"/>
          <w:lang w:val="uk-UA"/>
        </w:rPr>
        <w:t xml:space="preserve"> структура педагогічної технології представлена як комплекс взаємопов’язаних блоків:</w:t>
      </w:r>
      <w:r w:rsidRPr="00C55B11">
        <w:rPr>
          <w:rFonts w:ascii="Times New Roman" w:hAnsi="Times New Roman" w:cs="Times New Roman"/>
          <w:sz w:val="28"/>
          <w:szCs w:val="28"/>
          <w:lang w:val="uk-UA"/>
        </w:rPr>
        <w:t xml:space="preserve"> концептуального, змістовного й</w:t>
      </w:r>
      <w:r w:rsidR="00A41258" w:rsidRPr="00C55B11">
        <w:rPr>
          <w:rFonts w:ascii="Times New Roman" w:hAnsi="Times New Roman" w:cs="Times New Roman"/>
          <w:sz w:val="28"/>
          <w:szCs w:val="28"/>
          <w:lang w:val="uk-UA"/>
        </w:rPr>
        <w:t xml:space="preserve"> процесуального (Желанова, 2012). </w:t>
      </w:r>
    </w:p>
    <w:p w14:paraId="58D613A6" w14:textId="77777777" w:rsidR="00A41258" w:rsidRPr="00C55B11" w:rsidRDefault="003E34F2" w:rsidP="00A41258">
      <w:pPr>
        <w:shd w:val="clear" w:color="auto" w:fill="FFFFFF"/>
        <w:spacing w:after="0" w:line="360" w:lineRule="auto"/>
        <w:ind w:firstLine="851"/>
        <w:jc w:val="both"/>
        <w:rPr>
          <w:rFonts w:ascii="Times New Roman" w:hAnsi="Times New Roman" w:cs="Times New Roman"/>
          <w:sz w:val="20"/>
          <w:szCs w:val="20"/>
          <w:lang w:val="uk-UA"/>
        </w:rPr>
      </w:pPr>
      <w:r w:rsidRPr="00C55B11">
        <w:rPr>
          <w:rFonts w:ascii="Times New Roman" w:hAnsi="Times New Roman" w:cs="Times New Roman"/>
          <w:sz w:val="28"/>
          <w:szCs w:val="28"/>
          <w:lang w:val="uk-UA"/>
        </w:rPr>
        <w:t>Зауважи</w:t>
      </w:r>
      <w:r w:rsidR="00A41258" w:rsidRPr="00C55B11">
        <w:rPr>
          <w:rFonts w:ascii="Times New Roman" w:hAnsi="Times New Roman" w:cs="Times New Roman"/>
          <w:sz w:val="28"/>
          <w:szCs w:val="28"/>
          <w:lang w:val="uk-UA"/>
        </w:rPr>
        <w:t>мо, що в останніх дослідженнях</w:t>
      </w:r>
      <w:r w:rsidRPr="00C55B11">
        <w:rPr>
          <w:rFonts w:ascii="Times New Roman" w:hAnsi="Times New Roman" w:cs="Times New Roman"/>
          <w:sz w:val="28"/>
          <w:szCs w:val="28"/>
          <w:lang w:val="uk-UA"/>
        </w:rPr>
        <w:t xml:space="preserve"> з означеної тематики провідні в</w:t>
      </w:r>
      <w:r w:rsidR="00A41258" w:rsidRPr="00C55B11">
        <w:rPr>
          <w:rFonts w:ascii="Times New Roman" w:hAnsi="Times New Roman" w:cs="Times New Roman"/>
          <w:sz w:val="28"/>
          <w:szCs w:val="28"/>
          <w:lang w:val="uk-UA"/>
        </w:rPr>
        <w:t xml:space="preserve">чені (С. Гаркуша, М. Носко, Г. Цигура) також дотримуються </w:t>
      </w:r>
      <w:r w:rsidR="00CE3A18" w:rsidRPr="00C55B11">
        <w:rPr>
          <w:rFonts w:ascii="Times New Roman" w:hAnsi="Times New Roman" w:cs="Times New Roman"/>
          <w:sz w:val="28"/>
          <w:szCs w:val="28"/>
          <w:lang w:val="uk-UA"/>
        </w:rPr>
        <w:t>ціє</w:t>
      </w:r>
      <w:r w:rsidR="00A41258" w:rsidRPr="00C55B11">
        <w:rPr>
          <w:rFonts w:ascii="Times New Roman" w:hAnsi="Times New Roman" w:cs="Times New Roman"/>
          <w:sz w:val="28"/>
          <w:szCs w:val="28"/>
          <w:lang w:val="uk-UA"/>
        </w:rPr>
        <w:t xml:space="preserve">ї структури педагогічної технології, визначаючи її універсальною та ефективною </w:t>
      </w:r>
      <w:r w:rsidR="00C825C9" w:rsidRPr="00C55B11">
        <w:rPr>
          <w:rFonts w:ascii="Times New Roman" w:hAnsi="Times New Roman" w:cs="Times New Roman"/>
          <w:sz w:val="28"/>
          <w:szCs w:val="28"/>
          <w:lang w:val="uk-UA"/>
        </w:rPr>
        <w:t>(Носко, Гаркуша &amp; Цигура, 2020).</w:t>
      </w:r>
    </w:p>
    <w:p w14:paraId="27BCB5C1"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О. Антонова пропонує такі складові педагогічної технології:</w:t>
      </w:r>
    </w:p>
    <w:p w14:paraId="0D956D8E"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концептуальний блок ‒ відоб</w:t>
      </w:r>
      <w:r w:rsidR="003E34F2" w:rsidRPr="00C55B11">
        <w:rPr>
          <w:rFonts w:ascii="Times New Roman" w:hAnsi="Times New Roman" w:cs="Times New Roman"/>
          <w:sz w:val="28"/>
          <w:szCs w:val="28"/>
          <w:lang w:val="uk-UA"/>
        </w:rPr>
        <w:t>ражає методологічне підґрунтя й</w:t>
      </w:r>
      <w:r w:rsidRPr="00C55B11">
        <w:rPr>
          <w:rFonts w:ascii="Times New Roman" w:hAnsi="Times New Roman" w:cs="Times New Roman"/>
          <w:sz w:val="28"/>
          <w:szCs w:val="28"/>
          <w:lang w:val="uk-UA"/>
        </w:rPr>
        <w:t xml:space="preserve"> концептуальну ідею технології; </w:t>
      </w:r>
    </w:p>
    <w:p w14:paraId="38989C28" w14:textId="1BBA4C73"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змістово-процесуальний блок ‒ віддзеркалює</w:t>
      </w:r>
      <w:r w:rsidR="003E34F2" w:rsidRPr="00C55B11">
        <w:rPr>
          <w:rFonts w:ascii="Times New Roman" w:hAnsi="Times New Roman" w:cs="Times New Roman"/>
          <w:sz w:val="28"/>
          <w:szCs w:val="28"/>
          <w:lang w:val="uk-UA"/>
        </w:rPr>
        <w:t xml:space="preserve"> </w:t>
      </w:r>
      <w:r w:rsidR="00464FE2">
        <w:rPr>
          <w:rFonts w:ascii="Times New Roman" w:hAnsi="Times New Roman" w:cs="Times New Roman"/>
          <w:sz w:val="28"/>
          <w:szCs w:val="28"/>
          <w:lang w:val="uk-UA"/>
        </w:rPr>
        <w:t>провідну мету</w:t>
      </w:r>
      <w:r w:rsidRPr="00C55B11">
        <w:rPr>
          <w:rFonts w:ascii="Times New Roman" w:hAnsi="Times New Roman" w:cs="Times New Roman"/>
          <w:sz w:val="28"/>
          <w:szCs w:val="28"/>
          <w:lang w:val="uk-UA"/>
        </w:rPr>
        <w:t xml:space="preserve">; зміст </w:t>
      </w:r>
      <w:r w:rsidR="00464FE2">
        <w:rPr>
          <w:rFonts w:ascii="Times New Roman" w:hAnsi="Times New Roman" w:cs="Times New Roman"/>
          <w:sz w:val="28"/>
          <w:szCs w:val="28"/>
          <w:lang w:val="uk-UA"/>
        </w:rPr>
        <w:t>дидактичного</w:t>
      </w:r>
      <w:r w:rsidRPr="00C55B11">
        <w:rPr>
          <w:rFonts w:ascii="Times New Roman" w:hAnsi="Times New Roman" w:cs="Times New Roman"/>
          <w:sz w:val="28"/>
          <w:szCs w:val="28"/>
          <w:lang w:val="uk-UA"/>
        </w:rPr>
        <w:t xml:space="preserve"> матеріалу, форми</w:t>
      </w:r>
      <w:r w:rsidR="00464FE2">
        <w:rPr>
          <w:rFonts w:ascii="Times New Roman" w:hAnsi="Times New Roman" w:cs="Times New Roman"/>
          <w:sz w:val="28"/>
          <w:szCs w:val="28"/>
          <w:lang w:val="uk-UA"/>
        </w:rPr>
        <w:t>, методи й засоби</w:t>
      </w:r>
      <w:r w:rsidRPr="00C55B11">
        <w:rPr>
          <w:rFonts w:ascii="Times New Roman" w:hAnsi="Times New Roman" w:cs="Times New Roman"/>
          <w:sz w:val="28"/>
          <w:szCs w:val="28"/>
          <w:lang w:val="uk-UA"/>
        </w:rPr>
        <w:t xml:space="preserve"> о</w:t>
      </w:r>
      <w:r w:rsidR="003E34F2" w:rsidRPr="00C55B11">
        <w:rPr>
          <w:rFonts w:ascii="Times New Roman" w:hAnsi="Times New Roman" w:cs="Times New Roman"/>
          <w:sz w:val="28"/>
          <w:szCs w:val="28"/>
          <w:lang w:val="uk-UA"/>
        </w:rPr>
        <w:t>рганізації освітнього процесу й</w:t>
      </w:r>
      <w:r w:rsidRPr="00C55B11">
        <w:rPr>
          <w:rFonts w:ascii="Times New Roman" w:hAnsi="Times New Roman" w:cs="Times New Roman"/>
          <w:sz w:val="28"/>
          <w:szCs w:val="28"/>
          <w:lang w:val="uk-UA"/>
        </w:rPr>
        <w:t xml:space="preserve"> </w:t>
      </w:r>
      <w:r w:rsidR="003E34F2" w:rsidRPr="00C55B11">
        <w:rPr>
          <w:rFonts w:ascii="Times New Roman" w:hAnsi="Times New Roman" w:cs="Times New Roman"/>
          <w:sz w:val="28"/>
          <w:szCs w:val="28"/>
          <w:lang w:val="uk-UA"/>
        </w:rPr>
        <w:t>педагогічної взаємодії його суб’</w:t>
      </w:r>
      <w:r w:rsidRPr="00C55B11">
        <w:rPr>
          <w:rFonts w:ascii="Times New Roman" w:hAnsi="Times New Roman" w:cs="Times New Roman"/>
          <w:sz w:val="28"/>
          <w:szCs w:val="28"/>
          <w:lang w:val="uk-UA"/>
        </w:rPr>
        <w:t xml:space="preserve">єктів; </w:t>
      </w:r>
    </w:p>
    <w:p w14:paraId="51AB6D84" w14:textId="0975EA17" w:rsidR="00A41258" w:rsidRPr="00C55B11" w:rsidRDefault="00A41258" w:rsidP="00A41258">
      <w:pPr>
        <w:spacing w:after="0" w:line="360" w:lineRule="auto"/>
        <w:ind w:firstLine="851"/>
        <w:jc w:val="both"/>
        <w:rPr>
          <w:rFonts w:ascii="Times New Roman" w:hAnsi="Times New Roman" w:cs="Times New Roman"/>
          <w:sz w:val="18"/>
          <w:szCs w:val="18"/>
          <w:lang w:val="uk-UA"/>
        </w:rPr>
      </w:pPr>
      <w:r w:rsidRPr="00C55B11">
        <w:rPr>
          <w:rFonts w:ascii="Times New Roman" w:hAnsi="Times New Roman" w:cs="Times New Roman"/>
          <w:sz w:val="28"/>
          <w:szCs w:val="28"/>
          <w:lang w:val="uk-UA"/>
        </w:rPr>
        <w:t xml:space="preserve">‒ професійний компонент ‒ відображає залежність </w:t>
      </w:r>
      <w:r w:rsidR="00464FE2">
        <w:rPr>
          <w:rFonts w:ascii="Times New Roman" w:hAnsi="Times New Roman" w:cs="Times New Roman"/>
          <w:sz w:val="28"/>
          <w:szCs w:val="28"/>
          <w:lang w:val="uk-UA"/>
        </w:rPr>
        <w:t xml:space="preserve">ефективності </w:t>
      </w:r>
      <w:r w:rsidRPr="00C55B11">
        <w:rPr>
          <w:rFonts w:ascii="Times New Roman" w:hAnsi="Times New Roman" w:cs="Times New Roman"/>
          <w:sz w:val="28"/>
          <w:szCs w:val="28"/>
          <w:lang w:val="uk-UA"/>
        </w:rPr>
        <w:t>фу</w:t>
      </w:r>
      <w:r w:rsidR="003E34F2" w:rsidRPr="00C55B11">
        <w:rPr>
          <w:rFonts w:ascii="Times New Roman" w:hAnsi="Times New Roman" w:cs="Times New Roman"/>
          <w:sz w:val="28"/>
          <w:szCs w:val="28"/>
          <w:lang w:val="uk-UA"/>
        </w:rPr>
        <w:t>нкціонування й</w:t>
      </w:r>
      <w:r w:rsidRPr="00C55B11">
        <w:rPr>
          <w:rFonts w:ascii="Times New Roman" w:hAnsi="Times New Roman" w:cs="Times New Roman"/>
          <w:sz w:val="28"/>
          <w:szCs w:val="28"/>
          <w:lang w:val="uk-UA"/>
        </w:rPr>
        <w:t xml:space="preserve"> </w:t>
      </w:r>
      <w:r w:rsidR="00464FE2">
        <w:rPr>
          <w:rFonts w:ascii="Times New Roman" w:hAnsi="Times New Roman" w:cs="Times New Roman"/>
          <w:sz w:val="28"/>
          <w:szCs w:val="28"/>
          <w:lang w:val="uk-UA"/>
        </w:rPr>
        <w:t xml:space="preserve">реалізації </w:t>
      </w:r>
      <w:r w:rsidRPr="00C55B11">
        <w:rPr>
          <w:rFonts w:ascii="Times New Roman" w:hAnsi="Times New Roman" w:cs="Times New Roman"/>
          <w:sz w:val="28"/>
          <w:szCs w:val="28"/>
          <w:lang w:val="uk-UA"/>
        </w:rPr>
        <w:t xml:space="preserve">педагогічної технології від рівня </w:t>
      </w:r>
      <w:r w:rsidR="00464FE2">
        <w:rPr>
          <w:rFonts w:ascii="Times New Roman" w:hAnsi="Times New Roman" w:cs="Times New Roman"/>
          <w:sz w:val="28"/>
          <w:szCs w:val="28"/>
          <w:lang w:val="uk-UA"/>
        </w:rPr>
        <w:t xml:space="preserve">сформованості </w:t>
      </w:r>
      <w:r w:rsidRPr="00C55B11">
        <w:rPr>
          <w:rFonts w:ascii="Times New Roman" w:hAnsi="Times New Roman" w:cs="Times New Roman"/>
          <w:sz w:val="28"/>
          <w:szCs w:val="28"/>
          <w:lang w:val="uk-UA"/>
        </w:rPr>
        <w:t xml:space="preserve">педагогічної майстерності </w:t>
      </w:r>
      <w:r w:rsidR="00464FE2">
        <w:rPr>
          <w:rFonts w:ascii="Times New Roman" w:hAnsi="Times New Roman" w:cs="Times New Roman"/>
          <w:sz w:val="28"/>
          <w:szCs w:val="28"/>
          <w:lang w:val="uk-UA"/>
        </w:rPr>
        <w:t>професорського-викладацького складу</w:t>
      </w:r>
      <w:r w:rsidRPr="00C55B11">
        <w:rPr>
          <w:rFonts w:ascii="Times New Roman" w:hAnsi="Times New Roman" w:cs="Times New Roman"/>
          <w:sz w:val="28"/>
          <w:szCs w:val="28"/>
          <w:lang w:val="uk-UA"/>
        </w:rPr>
        <w:t xml:space="preserve"> та інших суб’єктів освітнього проц</w:t>
      </w:r>
      <w:r w:rsidR="004362CD" w:rsidRPr="00C55B11">
        <w:rPr>
          <w:rFonts w:ascii="Times New Roman" w:hAnsi="Times New Roman" w:cs="Times New Roman"/>
          <w:sz w:val="28"/>
          <w:szCs w:val="28"/>
          <w:lang w:val="uk-UA"/>
        </w:rPr>
        <w:t>есу в</w:t>
      </w:r>
      <w:r w:rsidR="003E34F2" w:rsidRPr="00C55B11">
        <w:rPr>
          <w:rFonts w:ascii="Times New Roman" w:hAnsi="Times New Roman" w:cs="Times New Roman"/>
          <w:sz w:val="28"/>
          <w:szCs w:val="28"/>
          <w:lang w:val="uk-UA"/>
        </w:rPr>
        <w:t xml:space="preserve"> закладі вищої освіти</w:t>
      </w:r>
      <w:r w:rsidR="00F14BB9" w:rsidRPr="00C55B11">
        <w:rPr>
          <w:rFonts w:ascii="Times New Roman" w:hAnsi="Times New Roman" w:cs="Times New Roman"/>
          <w:sz w:val="28"/>
          <w:szCs w:val="28"/>
          <w:lang w:val="uk-UA"/>
        </w:rPr>
        <w:t xml:space="preserve"> (Антонова, 2015 : 8).</w:t>
      </w:r>
    </w:p>
    <w:p w14:paraId="389549A1" w14:textId="77777777" w:rsidR="00F14BB9" w:rsidRPr="00C55B11" w:rsidRDefault="00DE6835"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Ми поділяємо думку Н. </w:t>
      </w:r>
      <w:r w:rsidR="00A41258" w:rsidRPr="00C55B11">
        <w:rPr>
          <w:rFonts w:ascii="Times New Roman" w:hAnsi="Times New Roman" w:cs="Times New Roman"/>
          <w:sz w:val="28"/>
          <w:szCs w:val="28"/>
          <w:lang w:val="uk-UA"/>
        </w:rPr>
        <w:t>Новолокової,</w:t>
      </w:r>
      <w:r w:rsidR="003E34F2" w:rsidRPr="00C55B11">
        <w:rPr>
          <w:rFonts w:ascii="Times New Roman" w:hAnsi="Times New Roman" w:cs="Times New Roman"/>
          <w:sz w:val="28"/>
          <w:szCs w:val="28"/>
          <w:lang w:val="uk-UA"/>
        </w:rPr>
        <w:t xml:space="preserve"> яка виокремлює такі елементи в</w:t>
      </w:r>
      <w:r w:rsidR="00A40594" w:rsidRPr="00C55B11">
        <w:rPr>
          <w:rFonts w:ascii="Times New Roman" w:hAnsi="Times New Roman" w:cs="Times New Roman"/>
          <w:sz w:val="28"/>
          <w:szCs w:val="28"/>
          <w:lang w:val="uk-UA"/>
        </w:rPr>
        <w:t> </w:t>
      </w:r>
      <w:r w:rsidR="00A41258" w:rsidRPr="00C55B11">
        <w:rPr>
          <w:rFonts w:ascii="Times New Roman" w:hAnsi="Times New Roman" w:cs="Times New Roman"/>
          <w:sz w:val="28"/>
          <w:szCs w:val="28"/>
          <w:lang w:val="uk-UA"/>
        </w:rPr>
        <w:t>складі педагогічних технологій: назва та ідентиф</w:t>
      </w:r>
      <w:r w:rsidR="00A40594" w:rsidRPr="00C55B11">
        <w:rPr>
          <w:rFonts w:ascii="Times New Roman" w:hAnsi="Times New Roman" w:cs="Times New Roman"/>
          <w:sz w:val="28"/>
          <w:szCs w:val="28"/>
          <w:lang w:val="uk-UA"/>
        </w:rPr>
        <w:t>ікація технології (місце, мета в</w:t>
      </w:r>
      <w:r w:rsidR="00A41258" w:rsidRPr="00C55B11">
        <w:rPr>
          <w:rFonts w:ascii="Times New Roman" w:hAnsi="Times New Roman" w:cs="Times New Roman"/>
          <w:sz w:val="28"/>
          <w:szCs w:val="28"/>
          <w:lang w:val="uk-UA"/>
        </w:rPr>
        <w:t xml:space="preserve"> системі класифікації сучасних педагогічних технологій); концептуальний блок (наукові підходи, місце особистості у відповідній методології); змістовний блок (розкриває специфіку змісту освіти та його дидактичні основи); процесуальний блок</w:t>
      </w:r>
      <w:r w:rsidR="00A40594" w:rsidRPr="00C55B11">
        <w:rPr>
          <w:rFonts w:ascii="Times New Roman" w:hAnsi="Times New Roman" w:cs="Times New Roman"/>
          <w:sz w:val="28"/>
          <w:szCs w:val="28"/>
          <w:lang w:val="uk-UA"/>
        </w:rPr>
        <w:t xml:space="preserve"> (форми, методи, засоби роботи </w:t>
      </w:r>
      <w:r w:rsidR="00A41258" w:rsidRPr="00C55B11">
        <w:rPr>
          <w:rFonts w:ascii="Times New Roman" w:hAnsi="Times New Roman" w:cs="Times New Roman"/>
          <w:sz w:val="28"/>
          <w:szCs w:val="28"/>
          <w:lang w:val="uk-UA"/>
        </w:rPr>
        <w:t>з</w:t>
      </w:r>
      <w:r w:rsidR="00A40594" w:rsidRPr="00C55B11">
        <w:rPr>
          <w:rFonts w:ascii="Times New Roman" w:hAnsi="Times New Roman" w:cs="Times New Roman"/>
          <w:sz w:val="28"/>
          <w:szCs w:val="28"/>
          <w:lang w:val="uk-UA"/>
        </w:rPr>
        <w:t>і здобувачами, управління ними й</w:t>
      </w:r>
      <w:r w:rsidR="00A41258" w:rsidRPr="00C55B11">
        <w:rPr>
          <w:rFonts w:ascii="Times New Roman" w:hAnsi="Times New Roman" w:cs="Times New Roman"/>
          <w:sz w:val="28"/>
          <w:szCs w:val="28"/>
          <w:lang w:val="uk-UA"/>
        </w:rPr>
        <w:t xml:space="preserve"> характеристика цільової аудиторі</w:t>
      </w:r>
      <w:r w:rsidR="00A40594" w:rsidRPr="00C55B11">
        <w:rPr>
          <w:rFonts w:ascii="Times New Roman" w:hAnsi="Times New Roman" w:cs="Times New Roman"/>
          <w:sz w:val="28"/>
          <w:szCs w:val="28"/>
          <w:lang w:val="uk-UA"/>
        </w:rPr>
        <w:t>ї); програмно-методичний блок (містить</w:t>
      </w:r>
      <w:r w:rsidR="00A41258" w:rsidRPr="00C55B11">
        <w:rPr>
          <w:rFonts w:ascii="Times New Roman" w:hAnsi="Times New Roman" w:cs="Times New Roman"/>
          <w:sz w:val="28"/>
          <w:szCs w:val="28"/>
          <w:lang w:val="uk-UA"/>
        </w:rPr>
        <w:t xml:space="preserve"> діагностичний інструментарій, розроблений дидактичний, навчально-методичний матеріал тощо) (Новолокова, 2009). </w:t>
      </w:r>
    </w:p>
    <w:p w14:paraId="523675D0" w14:textId="77777777" w:rsidR="00A41258" w:rsidRDefault="00A40594"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Ґрунтовний аналіз сутності й</w:t>
      </w:r>
      <w:r w:rsidR="00A41258" w:rsidRPr="00C55B11">
        <w:rPr>
          <w:rFonts w:ascii="Times New Roman" w:hAnsi="Times New Roman" w:cs="Times New Roman"/>
          <w:sz w:val="28"/>
          <w:szCs w:val="28"/>
          <w:lang w:val="uk-UA"/>
        </w:rPr>
        <w:t xml:space="preserve"> структури педагогічної технології дозволяє нам перейти до наукового обґрунтування технології формування лідерської компетентності (далі ‒ ТФЛК) майбутніх вихователів</w:t>
      </w:r>
      <w:r w:rsidR="00A41258">
        <w:rPr>
          <w:rFonts w:ascii="Times New Roman" w:hAnsi="Times New Roman" w:cs="Times New Roman"/>
          <w:sz w:val="28"/>
          <w:szCs w:val="28"/>
          <w:lang w:val="uk-UA"/>
        </w:rPr>
        <w:t xml:space="preserve"> ЗДО у фаховій п</w:t>
      </w:r>
      <w:r>
        <w:rPr>
          <w:rFonts w:ascii="Times New Roman" w:hAnsi="Times New Roman" w:cs="Times New Roman"/>
          <w:sz w:val="28"/>
          <w:szCs w:val="28"/>
          <w:lang w:val="uk-UA"/>
        </w:rPr>
        <w:t>ідготовці. При розробці</w:t>
      </w:r>
      <w:r w:rsidR="00A41258">
        <w:rPr>
          <w:rFonts w:ascii="Times New Roman" w:hAnsi="Times New Roman" w:cs="Times New Roman"/>
          <w:sz w:val="28"/>
          <w:szCs w:val="28"/>
          <w:lang w:val="uk-UA"/>
        </w:rPr>
        <w:t xml:space="preserve"> структури ми дотримувались класичних поглядів на складові технологій, але й ураховували специфіку процесу формування лідерської компетентності особистості. Нами було виокремлено такі компоненти: цільовий, концептуальний, суб’єктний</w:t>
      </w:r>
      <w:r>
        <w:rPr>
          <w:rFonts w:ascii="Times New Roman" w:hAnsi="Times New Roman" w:cs="Times New Roman"/>
          <w:sz w:val="28"/>
          <w:szCs w:val="28"/>
          <w:lang w:val="uk-UA"/>
        </w:rPr>
        <w:t>, змістовий, інструментальний і</w:t>
      </w:r>
      <w:r w:rsidR="00A41258">
        <w:rPr>
          <w:rFonts w:ascii="Times New Roman" w:hAnsi="Times New Roman" w:cs="Times New Roman"/>
          <w:sz w:val="28"/>
          <w:szCs w:val="28"/>
          <w:lang w:val="uk-UA"/>
        </w:rPr>
        <w:t xml:space="preserve"> результативний. Зупинимось на цьому більш детально. </w:t>
      </w:r>
    </w:p>
    <w:p w14:paraId="0E527B9D"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 </w:t>
      </w:r>
      <w:r w:rsidRPr="00C9710C">
        <w:rPr>
          <w:rFonts w:ascii="Times New Roman" w:hAnsi="Times New Roman" w:cs="Times New Roman"/>
          <w:i/>
          <w:sz w:val="28"/>
          <w:szCs w:val="28"/>
          <w:lang w:val="uk-UA"/>
        </w:rPr>
        <w:t>цільовий компонент</w:t>
      </w:r>
      <w:r>
        <w:rPr>
          <w:rFonts w:ascii="Times New Roman" w:hAnsi="Times New Roman" w:cs="Times New Roman"/>
          <w:sz w:val="28"/>
          <w:szCs w:val="28"/>
          <w:lang w:val="uk-UA"/>
        </w:rPr>
        <w:t xml:space="preserve"> віддзеркалює провідну мету ТФЛК ‒ формування лідерської компетентності майбутніх вихователів у процесі фахової підготовки. Він являє собою певну </w:t>
      </w:r>
      <w:r w:rsidR="00A40594">
        <w:rPr>
          <w:rFonts w:ascii="Times New Roman" w:hAnsi="Times New Roman" w:cs="Times New Roman"/>
          <w:sz w:val="28"/>
          <w:szCs w:val="28"/>
          <w:lang w:val="uk-UA"/>
        </w:rPr>
        <w:t xml:space="preserve">систему </w:t>
      </w:r>
      <w:r w:rsidR="00A40594" w:rsidRPr="00C55B11">
        <w:rPr>
          <w:rFonts w:ascii="Times New Roman" w:hAnsi="Times New Roman" w:cs="Times New Roman"/>
          <w:sz w:val="28"/>
          <w:szCs w:val="28"/>
          <w:lang w:val="uk-UA"/>
        </w:rPr>
        <w:t>стратегічних і</w:t>
      </w:r>
      <w:r w:rsidRPr="00C55B11">
        <w:rPr>
          <w:rFonts w:ascii="Times New Roman" w:hAnsi="Times New Roman" w:cs="Times New Roman"/>
          <w:sz w:val="28"/>
          <w:szCs w:val="28"/>
          <w:lang w:val="uk-UA"/>
        </w:rPr>
        <w:t xml:space="preserve"> тактичних цілей, які задають вектор змісту, інструментарію технології. </w:t>
      </w:r>
    </w:p>
    <w:p w14:paraId="0D5D01B7" w14:textId="77777777" w:rsidR="00A41258" w:rsidRPr="00C55B11" w:rsidRDefault="00A40594"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Означена мета деталізується в</w:t>
      </w:r>
      <w:r w:rsidR="00A41258" w:rsidRPr="00C55B11">
        <w:rPr>
          <w:rFonts w:ascii="Times New Roman" w:hAnsi="Times New Roman" w:cs="Times New Roman"/>
          <w:sz w:val="28"/>
          <w:szCs w:val="28"/>
          <w:lang w:val="uk-UA"/>
        </w:rPr>
        <w:t xml:space="preserve"> таких провідних завданнях: </w:t>
      </w:r>
    </w:p>
    <w:p w14:paraId="44178E7D"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w:t>
      </w:r>
      <w:r w:rsidR="00A40594" w:rsidRPr="00C55B11">
        <w:rPr>
          <w:rFonts w:ascii="Times New Roman" w:hAnsi="Times New Roman" w:cs="Times New Roman"/>
          <w:sz w:val="28"/>
          <w:szCs w:val="28"/>
          <w:lang w:val="uk-UA"/>
        </w:rPr>
        <w:t xml:space="preserve"> розвиток мотивації в</w:t>
      </w:r>
      <w:r w:rsidRPr="00C55B11">
        <w:rPr>
          <w:rFonts w:ascii="Times New Roman" w:hAnsi="Times New Roman" w:cs="Times New Roman"/>
          <w:sz w:val="28"/>
          <w:szCs w:val="28"/>
          <w:lang w:val="uk-UA"/>
        </w:rPr>
        <w:t xml:space="preserve"> майбутніх вихов</w:t>
      </w:r>
      <w:r w:rsidR="00A40594" w:rsidRPr="00C55B11">
        <w:rPr>
          <w:rFonts w:ascii="Times New Roman" w:hAnsi="Times New Roman" w:cs="Times New Roman"/>
          <w:sz w:val="28"/>
          <w:szCs w:val="28"/>
          <w:lang w:val="uk-UA"/>
        </w:rPr>
        <w:t>ателів до осмислення сутності й</w:t>
      </w:r>
      <w:r w:rsidRPr="00C55B11">
        <w:rPr>
          <w:rFonts w:ascii="Times New Roman" w:hAnsi="Times New Roman" w:cs="Times New Roman"/>
          <w:sz w:val="28"/>
          <w:szCs w:val="28"/>
          <w:lang w:val="uk-UA"/>
        </w:rPr>
        <w:t xml:space="preserve"> проблеми лідерства; </w:t>
      </w:r>
    </w:p>
    <w:p w14:paraId="56C2366A"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формування ціннісного ставлення до майбутньої професії вихователя;</w:t>
      </w:r>
    </w:p>
    <w:p w14:paraId="73AE54A6"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формування сукупності знань та уявлень майбутні</w:t>
      </w:r>
      <w:r w:rsidR="00A40594" w:rsidRPr="00C55B11">
        <w:rPr>
          <w:rFonts w:ascii="Times New Roman" w:hAnsi="Times New Roman" w:cs="Times New Roman"/>
          <w:sz w:val="28"/>
          <w:szCs w:val="28"/>
          <w:lang w:val="uk-UA"/>
        </w:rPr>
        <w:t>х</w:t>
      </w:r>
      <w:r w:rsidRPr="00C55B11">
        <w:rPr>
          <w:rFonts w:ascii="Times New Roman" w:hAnsi="Times New Roman" w:cs="Times New Roman"/>
          <w:sz w:val="28"/>
          <w:szCs w:val="28"/>
          <w:lang w:val="uk-UA"/>
        </w:rPr>
        <w:t xml:space="preserve"> вихователів про феномен лідерства, лідерські якості особистості; </w:t>
      </w:r>
    </w:p>
    <w:p w14:paraId="01F263D6"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w:t>
      </w:r>
      <w:r w:rsidR="00A40594" w:rsidRPr="00C55B11">
        <w:rPr>
          <w:rFonts w:ascii="Times New Roman" w:hAnsi="Times New Roman" w:cs="Times New Roman"/>
          <w:sz w:val="28"/>
          <w:szCs w:val="28"/>
          <w:lang w:val="uk-UA"/>
        </w:rPr>
        <w:t xml:space="preserve"> розвиток і в</w:t>
      </w:r>
      <w:r w:rsidRPr="00C55B11">
        <w:rPr>
          <w:rFonts w:ascii="Times New Roman" w:hAnsi="Times New Roman" w:cs="Times New Roman"/>
          <w:sz w:val="28"/>
          <w:szCs w:val="28"/>
          <w:lang w:val="uk-UA"/>
        </w:rPr>
        <w:t xml:space="preserve">досконалення умінь конструктивної комунікації, мотивації, самоменеджменту; </w:t>
      </w:r>
    </w:p>
    <w:p w14:paraId="4AECC236"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стимулюванн</w:t>
      </w:r>
      <w:r w:rsidR="00A40594" w:rsidRPr="00C55B11">
        <w:rPr>
          <w:rFonts w:ascii="Times New Roman" w:hAnsi="Times New Roman" w:cs="Times New Roman"/>
          <w:sz w:val="28"/>
          <w:szCs w:val="28"/>
          <w:lang w:val="uk-UA"/>
        </w:rPr>
        <w:t xml:space="preserve">я здобувачів до особистісного </w:t>
      </w:r>
      <w:r w:rsidR="00A40594" w:rsidRPr="00C55B11">
        <w:rPr>
          <w:rFonts w:ascii="Times New Roman" w:hAnsi="Times New Roman" w:cs="Times New Roman"/>
          <w:sz w:val="28"/>
          <w:szCs w:val="28"/>
          <w:u w:val="single"/>
          <w:lang w:val="uk-UA"/>
        </w:rPr>
        <w:t>й</w:t>
      </w:r>
      <w:r w:rsidRPr="00C55B11">
        <w:rPr>
          <w:rFonts w:ascii="Times New Roman" w:hAnsi="Times New Roman" w:cs="Times New Roman"/>
          <w:sz w:val="28"/>
          <w:szCs w:val="28"/>
          <w:u w:val="single"/>
          <w:lang w:val="uk-UA"/>
        </w:rPr>
        <w:t xml:space="preserve"> </w:t>
      </w:r>
      <w:r w:rsidRPr="00C55B11">
        <w:rPr>
          <w:rFonts w:ascii="Times New Roman" w:hAnsi="Times New Roman" w:cs="Times New Roman"/>
          <w:sz w:val="28"/>
          <w:szCs w:val="28"/>
          <w:lang w:val="uk-UA"/>
        </w:rPr>
        <w:t>професійного зростання.</w:t>
      </w:r>
    </w:p>
    <w:p w14:paraId="77E377AB"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i/>
          <w:sz w:val="28"/>
          <w:szCs w:val="28"/>
          <w:lang w:val="uk-UA"/>
        </w:rPr>
        <w:t>Концептуальний компонент</w:t>
      </w:r>
      <w:r w:rsidRPr="00C55B11">
        <w:rPr>
          <w:rFonts w:ascii="Times New Roman" w:hAnsi="Times New Roman" w:cs="Times New Roman"/>
          <w:sz w:val="28"/>
          <w:szCs w:val="28"/>
          <w:lang w:val="uk-UA"/>
        </w:rPr>
        <w:t xml:space="preserve"> ТФЛК майбутніх вихователів віддзеркалює методологічне підґрунтя д</w:t>
      </w:r>
      <w:r w:rsidR="00A40594" w:rsidRPr="00C55B11">
        <w:rPr>
          <w:rFonts w:ascii="Times New Roman" w:hAnsi="Times New Roman" w:cs="Times New Roman"/>
          <w:sz w:val="28"/>
          <w:szCs w:val="28"/>
          <w:lang w:val="uk-UA"/>
        </w:rPr>
        <w:t>осліджуваної проблеми загалом і власне технології зокрема. Він має</w:t>
      </w:r>
      <w:r w:rsidRPr="00C55B11">
        <w:rPr>
          <w:rFonts w:ascii="Times New Roman" w:hAnsi="Times New Roman" w:cs="Times New Roman"/>
          <w:sz w:val="28"/>
          <w:szCs w:val="28"/>
          <w:lang w:val="uk-UA"/>
        </w:rPr>
        <w:t xml:space="preserve"> провідний парадигмальний орієнтир ‒ ціннісно-смислову освітню парадигму, що вк</w:t>
      </w:r>
      <w:r w:rsidR="00A40594" w:rsidRPr="00C55B11">
        <w:rPr>
          <w:rFonts w:ascii="Times New Roman" w:hAnsi="Times New Roman" w:cs="Times New Roman"/>
          <w:sz w:val="28"/>
          <w:szCs w:val="28"/>
          <w:lang w:val="uk-UA"/>
        </w:rPr>
        <w:t>лючає низку наукових підходів і</w:t>
      </w:r>
      <w:r w:rsidRPr="00C55B11">
        <w:rPr>
          <w:rFonts w:ascii="Times New Roman" w:hAnsi="Times New Roman" w:cs="Times New Roman"/>
          <w:sz w:val="28"/>
          <w:szCs w:val="28"/>
          <w:lang w:val="uk-UA"/>
        </w:rPr>
        <w:t xml:space="preserve"> принципів. </w:t>
      </w:r>
    </w:p>
    <w:p w14:paraId="6C72DB19"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xml:space="preserve">Нами вже було схарактеризовано провідні ідеї ціннісно-смислової парадигми в </w:t>
      </w:r>
      <w:r w:rsidRPr="00DE373C">
        <w:rPr>
          <w:rFonts w:ascii="Times New Roman" w:hAnsi="Times New Roman" w:cs="Times New Roman"/>
          <w:sz w:val="28"/>
          <w:szCs w:val="28"/>
          <w:lang w:val="uk-UA"/>
        </w:rPr>
        <w:t>освіті (</w:t>
      </w:r>
      <w:r w:rsidR="00251C0F" w:rsidRPr="00DE373C">
        <w:rPr>
          <w:rFonts w:ascii="Times New Roman" w:hAnsi="Times New Roman" w:cs="Times New Roman"/>
          <w:sz w:val="28"/>
          <w:szCs w:val="28"/>
          <w:lang w:val="uk-UA"/>
        </w:rPr>
        <w:t>С. </w:t>
      </w:r>
      <w:r w:rsidRPr="00DE373C">
        <w:rPr>
          <w:rFonts w:ascii="Times New Roman" w:hAnsi="Times New Roman" w:cs="Times New Roman"/>
          <w:sz w:val="28"/>
          <w:szCs w:val="28"/>
          <w:lang w:val="uk-UA"/>
        </w:rPr>
        <w:t xml:space="preserve">Бадер, О. Караман, В. Курило, М. Починкова, Ю. Пелех), </w:t>
      </w:r>
      <w:r w:rsidRPr="00C55B11">
        <w:rPr>
          <w:rFonts w:ascii="Times New Roman" w:hAnsi="Times New Roman" w:cs="Times New Roman"/>
          <w:sz w:val="28"/>
          <w:szCs w:val="28"/>
          <w:lang w:val="uk-UA"/>
        </w:rPr>
        <w:t>яка виступає світоглядною основою сучас</w:t>
      </w:r>
      <w:r w:rsidR="00251C0F" w:rsidRPr="00C55B11">
        <w:rPr>
          <w:rFonts w:ascii="Times New Roman" w:hAnsi="Times New Roman" w:cs="Times New Roman"/>
          <w:sz w:val="28"/>
          <w:szCs w:val="28"/>
          <w:lang w:val="uk-UA"/>
        </w:rPr>
        <w:t>ною вищої освіти. Орієнтація на </w:t>
      </w:r>
      <w:r w:rsidRPr="00C55B11">
        <w:rPr>
          <w:rFonts w:ascii="Times New Roman" w:hAnsi="Times New Roman" w:cs="Times New Roman"/>
          <w:sz w:val="28"/>
          <w:szCs w:val="28"/>
          <w:lang w:val="uk-UA"/>
        </w:rPr>
        <w:t>методологічний базис ціннісно-смислової парадигми визначає орієнтири особистісного розвитку майбутнього вихователя, формує внутрішню мотивацію до п</w:t>
      </w:r>
      <w:r w:rsidR="00251C0F" w:rsidRPr="00C55B11">
        <w:rPr>
          <w:rFonts w:ascii="Times New Roman" w:hAnsi="Times New Roman" w:cs="Times New Roman"/>
          <w:sz w:val="28"/>
          <w:szCs w:val="28"/>
          <w:lang w:val="uk-UA"/>
        </w:rPr>
        <w:t>рофесійного самовдосконалення й</w:t>
      </w:r>
      <w:r w:rsidRPr="00C55B11">
        <w:rPr>
          <w:rFonts w:ascii="Times New Roman" w:hAnsi="Times New Roman" w:cs="Times New Roman"/>
          <w:sz w:val="28"/>
          <w:szCs w:val="28"/>
          <w:lang w:val="uk-UA"/>
        </w:rPr>
        <w:t xml:space="preserve"> забезпечує глибоке усві</w:t>
      </w:r>
      <w:r w:rsidR="00251C0F" w:rsidRPr="00C55B11">
        <w:rPr>
          <w:rFonts w:ascii="Times New Roman" w:hAnsi="Times New Roman" w:cs="Times New Roman"/>
          <w:sz w:val="28"/>
          <w:szCs w:val="28"/>
          <w:lang w:val="uk-UA"/>
        </w:rPr>
        <w:t>домлення власної ролі здобувача</w:t>
      </w:r>
      <w:r w:rsidRPr="00C55B11">
        <w:rPr>
          <w:rFonts w:ascii="Times New Roman" w:hAnsi="Times New Roman" w:cs="Times New Roman"/>
          <w:sz w:val="28"/>
          <w:szCs w:val="28"/>
          <w:lang w:val="uk-UA"/>
        </w:rPr>
        <w:t xml:space="preserve"> як носія соціально-значущих ці</w:t>
      </w:r>
      <w:r w:rsidR="00251C0F" w:rsidRPr="00C55B11">
        <w:rPr>
          <w:rFonts w:ascii="Times New Roman" w:hAnsi="Times New Roman" w:cs="Times New Roman"/>
          <w:sz w:val="28"/>
          <w:szCs w:val="28"/>
          <w:lang w:val="uk-UA"/>
        </w:rPr>
        <w:t>нностей та агента перетворень у </w:t>
      </w:r>
      <w:r w:rsidRPr="00C55B11">
        <w:rPr>
          <w:rFonts w:ascii="Times New Roman" w:hAnsi="Times New Roman" w:cs="Times New Roman"/>
          <w:sz w:val="28"/>
          <w:szCs w:val="28"/>
          <w:lang w:val="uk-UA"/>
        </w:rPr>
        <w:t>системі дошкільної освіти.</w:t>
      </w:r>
    </w:p>
    <w:p w14:paraId="0D4C3137"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У контексті фахової під</w:t>
      </w:r>
      <w:r w:rsidR="00251C0F" w:rsidRPr="00C55B11">
        <w:rPr>
          <w:rFonts w:ascii="Times New Roman" w:hAnsi="Times New Roman" w:cs="Times New Roman"/>
          <w:sz w:val="28"/>
          <w:szCs w:val="28"/>
          <w:lang w:val="uk-UA"/>
        </w:rPr>
        <w:t>готовки майбутніх вихователів і формування в</w:t>
      </w:r>
      <w:r w:rsidRPr="00C55B11">
        <w:rPr>
          <w:rFonts w:ascii="Times New Roman" w:hAnsi="Times New Roman" w:cs="Times New Roman"/>
          <w:sz w:val="28"/>
          <w:szCs w:val="28"/>
          <w:lang w:val="uk-UA"/>
        </w:rPr>
        <w:t xml:space="preserve"> них лідерської компетентності ціннісно-смислова парадигма зумовлює необхідність спрямуванн</w:t>
      </w:r>
      <w:r w:rsidR="003D7706" w:rsidRPr="00C55B11">
        <w:rPr>
          <w:rFonts w:ascii="Times New Roman" w:hAnsi="Times New Roman" w:cs="Times New Roman"/>
          <w:sz w:val="28"/>
          <w:szCs w:val="28"/>
          <w:lang w:val="uk-UA"/>
        </w:rPr>
        <w:t>я всіх стилів, напрямів, форм і</w:t>
      </w:r>
      <w:r w:rsidRPr="00C55B11">
        <w:rPr>
          <w:rFonts w:ascii="Times New Roman" w:hAnsi="Times New Roman" w:cs="Times New Roman"/>
          <w:sz w:val="28"/>
          <w:szCs w:val="28"/>
          <w:lang w:val="uk-UA"/>
        </w:rPr>
        <w:t xml:space="preserve"> методів роботи з майбутніми вихователями на смислове наповнення їх діяльності, поступове становлення їх суб’єктної позиції в освітньому процесі задля максимального розкриття лідерського потенціалу. </w:t>
      </w:r>
    </w:p>
    <w:p w14:paraId="3F08CA72"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xml:space="preserve">Реалізація ціннісно-смислової парадигми забезпечить глибинну суб᾽єктивізацію фахової підготовки майбутніх вихователів, трансформуючи технологію формування лідерської компетентності на процес особистісного самовизначення майбутнього вихователя, становлення соціально-відповідального лідерства й інноватизації системи дошкільної освіти.  </w:t>
      </w:r>
    </w:p>
    <w:p w14:paraId="4F4B4B7C"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Нами визначено провідні наукові підходи в контексті дослідження проблеми формування лідерської компетентності м</w:t>
      </w:r>
      <w:r w:rsidR="003D7706" w:rsidRPr="00C55B11">
        <w:rPr>
          <w:rFonts w:ascii="Times New Roman" w:hAnsi="Times New Roman" w:cs="Times New Roman"/>
          <w:sz w:val="28"/>
          <w:szCs w:val="28"/>
          <w:lang w:val="uk-UA"/>
        </w:rPr>
        <w:t>айбутнього вихователя в підрозділ</w:t>
      </w:r>
      <w:r w:rsidRPr="00C55B11">
        <w:rPr>
          <w:rFonts w:ascii="Times New Roman" w:hAnsi="Times New Roman" w:cs="Times New Roman"/>
          <w:sz w:val="28"/>
          <w:szCs w:val="28"/>
          <w:lang w:val="uk-UA"/>
        </w:rPr>
        <w:t>і</w:t>
      </w:r>
      <w:r w:rsidR="003D7706" w:rsidRPr="00C55B11">
        <w:rPr>
          <w:rFonts w:ascii="Times New Roman" w:hAnsi="Times New Roman" w:cs="Times New Roman"/>
          <w:sz w:val="28"/>
          <w:szCs w:val="28"/>
          <w:lang w:val="uk-UA"/>
        </w:rPr>
        <w:t xml:space="preserve"> 1.2, тож стисл</w:t>
      </w:r>
      <w:r w:rsidRPr="00C55B11">
        <w:rPr>
          <w:rFonts w:ascii="Times New Roman" w:hAnsi="Times New Roman" w:cs="Times New Roman"/>
          <w:sz w:val="28"/>
          <w:szCs w:val="28"/>
          <w:lang w:val="uk-UA"/>
        </w:rPr>
        <w:t>о схарактеризуємо їх як теоретичну базу технології</w:t>
      </w:r>
      <w:r w:rsidR="003D7706" w:rsidRPr="00C55B11">
        <w:rPr>
          <w:rFonts w:ascii="Times New Roman" w:hAnsi="Times New Roman" w:cs="Times New Roman"/>
          <w:sz w:val="28"/>
          <w:szCs w:val="28"/>
          <w:lang w:val="uk-UA"/>
        </w:rPr>
        <w:t xml:space="preserve"> в </w:t>
      </w:r>
      <w:r w:rsidRPr="00C55B11">
        <w:rPr>
          <w:rFonts w:ascii="Times New Roman" w:hAnsi="Times New Roman" w:cs="Times New Roman"/>
          <w:sz w:val="28"/>
          <w:szCs w:val="28"/>
          <w:lang w:val="uk-UA"/>
        </w:rPr>
        <w:t xml:space="preserve">контексті ціннісно-смислової освітньої парадигми: </w:t>
      </w:r>
    </w:p>
    <w:p w14:paraId="169BA63F"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акмеологічний підхід ‒ акцентує ув</w:t>
      </w:r>
      <w:r w:rsidR="003D7706" w:rsidRPr="00C55B11">
        <w:rPr>
          <w:rFonts w:ascii="Times New Roman" w:hAnsi="Times New Roman" w:cs="Times New Roman"/>
          <w:sz w:val="28"/>
          <w:szCs w:val="28"/>
          <w:lang w:val="uk-UA"/>
        </w:rPr>
        <w:t xml:space="preserve">агу на розвитку не лише знань і навичок, зокрема </w:t>
      </w:r>
      <w:r w:rsidR="003D7706" w:rsidRPr="003501C3">
        <w:rPr>
          <w:rFonts w:ascii="Times New Roman" w:hAnsi="Times New Roman" w:cs="Times New Roman"/>
          <w:sz w:val="28"/>
          <w:szCs w:val="28"/>
          <w:lang w:val="uk-UA"/>
        </w:rPr>
        <w:t>в</w:t>
      </w:r>
      <w:r w:rsidRPr="003501C3">
        <w:rPr>
          <w:rFonts w:ascii="Times New Roman" w:hAnsi="Times New Roman" w:cs="Times New Roman"/>
          <w:sz w:val="28"/>
          <w:szCs w:val="28"/>
          <w:lang w:val="uk-UA"/>
        </w:rPr>
        <w:t xml:space="preserve"> </w:t>
      </w:r>
      <w:r w:rsidRPr="00C55B11">
        <w:rPr>
          <w:rFonts w:ascii="Times New Roman" w:hAnsi="Times New Roman" w:cs="Times New Roman"/>
          <w:sz w:val="28"/>
          <w:szCs w:val="28"/>
          <w:lang w:val="uk-UA"/>
        </w:rPr>
        <w:t xml:space="preserve">структурі лідерської компетентності, але й на психологічній </w:t>
      </w:r>
      <w:r w:rsidR="003D7706" w:rsidRPr="00C55B11">
        <w:rPr>
          <w:rFonts w:ascii="Times New Roman" w:hAnsi="Times New Roman" w:cs="Times New Roman"/>
          <w:sz w:val="28"/>
          <w:szCs w:val="28"/>
          <w:lang w:val="uk-UA"/>
        </w:rPr>
        <w:t>готовності й</w:t>
      </w:r>
      <w:r w:rsidRPr="00C55B11">
        <w:rPr>
          <w:rFonts w:ascii="Times New Roman" w:hAnsi="Times New Roman" w:cs="Times New Roman"/>
          <w:sz w:val="28"/>
          <w:szCs w:val="28"/>
          <w:lang w:val="uk-UA"/>
        </w:rPr>
        <w:t xml:space="preserve"> соціальній відповідальності, що є ключовими факторами для становлення вихователя-лідера;</w:t>
      </w:r>
    </w:p>
    <w:p w14:paraId="6C457C53"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компетентнісний підхід ‒ фокусує, власне, на</w:t>
      </w:r>
      <w:r w:rsidR="003D7706" w:rsidRPr="00C55B11">
        <w:rPr>
          <w:rFonts w:ascii="Times New Roman" w:hAnsi="Times New Roman" w:cs="Times New Roman"/>
          <w:sz w:val="28"/>
          <w:szCs w:val="28"/>
          <w:lang w:val="uk-UA"/>
        </w:rPr>
        <w:t xml:space="preserve"> інтегративній сукупності ЗУН і важливих лідерських якостей </w:t>
      </w:r>
      <w:r w:rsidR="00560B27" w:rsidRPr="00C55B11">
        <w:rPr>
          <w:rFonts w:ascii="Times New Roman" w:hAnsi="Times New Roman" w:cs="Times New Roman"/>
          <w:sz w:val="28"/>
          <w:szCs w:val="28"/>
          <w:lang w:val="uk-UA"/>
        </w:rPr>
        <w:t>та</w:t>
      </w:r>
      <w:r w:rsidR="003D7706" w:rsidRPr="00C55B11">
        <w:rPr>
          <w:rFonts w:ascii="Times New Roman" w:hAnsi="Times New Roman" w:cs="Times New Roman"/>
          <w:sz w:val="28"/>
          <w:szCs w:val="28"/>
          <w:lang w:val="uk-UA"/>
        </w:rPr>
        <w:t xml:space="preserve"> цінностей</w:t>
      </w:r>
      <w:r w:rsidRPr="00C55B11">
        <w:rPr>
          <w:rFonts w:ascii="Times New Roman" w:hAnsi="Times New Roman" w:cs="Times New Roman"/>
          <w:sz w:val="28"/>
          <w:szCs w:val="28"/>
          <w:lang w:val="uk-UA"/>
        </w:rPr>
        <w:t xml:space="preserve"> майбутнього вихователя ЗДО;</w:t>
      </w:r>
    </w:p>
    <w:p w14:paraId="40BF7A42"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суб᾽єкт-суб᾽єктний підхід ‒ зосереджується на індивідуальних особливостях кожного студе</w:t>
      </w:r>
      <w:r w:rsidR="00560B27" w:rsidRPr="00C55B11">
        <w:rPr>
          <w:rFonts w:ascii="Times New Roman" w:hAnsi="Times New Roman" w:cs="Times New Roman"/>
          <w:sz w:val="28"/>
          <w:szCs w:val="28"/>
          <w:lang w:val="uk-UA"/>
        </w:rPr>
        <w:t>нта, його потребах, інтересах і</w:t>
      </w:r>
      <w:r w:rsidRPr="00C55B11">
        <w:rPr>
          <w:rFonts w:ascii="Times New Roman" w:hAnsi="Times New Roman" w:cs="Times New Roman"/>
          <w:sz w:val="28"/>
          <w:szCs w:val="28"/>
          <w:lang w:val="uk-UA"/>
        </w:rPr>
        <w:t xml:space="preserve"> можливостях. Цей підхід ставить у центр освітнього процесу особистість, акцентуючи увагу на її саморозвитку, </w:t>
      </w:r>
      <w:r w:rsidR="00560B27" w:rsidRPr="00C55B11">
        <w:rPr>
          <w:rFonts w:ascii="Times New Roman" w:hAnsi="Times New Roman" w:cs="Times New Roman"/>
          <w:sz w:val="28"/>
          <w:szCs w:val="28"/>
          <w:lang w:val="uk-UA"/>
        </w:rPr>
        <w:t>самовираженні й</w:t>
      </w:r>
      <w:r w:rsidRPr="00C55B11">
        <w:rPr>
          <w:rFonts w:ascii="Times New Roman" w:hAnsi="Times New Roman" w:cs="Times New Roman"/>
          <w:sz w:val="28"/>
          <w:szCs w:val="28"/>
          <w:lang w:val="uk-UA"/>
        </w:rPr>
        <w:t xml:space="preserve"> творчому потенціалі для формування л</w:t>
      </w:r>
      <w:r w:rsidR="00560B27" w:rsidRPr="00C55B11">
        <w:rPr>
          <w:rFonts w:ascii="Times New Roman" w:hAnsi="Times New Roman" w:cs="Times New Roman"/>
          <w:sz w:val="28"/>
          <w:szCs w:val="28"/>
          <w:lang w:val="uk-UA"/>
        </w:rPr>
        <w:t>ідерської компетентності, коли в процесі занурення в різні види активності в</w:t>
      </w:r>
      <w:r w:rsidRPr="00C55B11">
        <w:rPr>
          <w:rFonts w:ascii="Times New Roman" w:hAnsi="Times New Roman" w:cs="Times New Roman"/>
          <w:sz w:val="28"/>
          <w:szCs w:val="28"/>
          <w:lang w:val="uk-UA"/>
        </w:rPr>
        <w:t xml:space="preserve"> майбутнього вихователя формуєть</w:t>
      </w:r>
      <w:r w:rsidR="00560B27" w:rsidRPr="00C55B11">
        <w:rPr>
          <w:rFonts w:ascii="Times New Roman" w:hAnsi="Times New Roman" w:cs="Times New Roman"/>
          <w:sz w:val="28"/>
          <w:szCs w:val="28"/>
          <w:lang w:val="uk-UA"/>
        </w:rPr>
        <w:t>ся осмисленість, самостійність в ухваленн</w:t>
      </w:r>
      <w:r w:rsidRPr="00C55B11">
        <w:rPr>
          <w:rFonts w:ascii="Times New Roman" w:hAnsi="Times New Roman" w:cs="Times New Roman"/>
          <w:sz w:val="28"/>
          <w:szCs w:val="28"/>
          <w:lang w:val="uk-UA"/>
        </w:rPr>
        <w:t xml:space="preserve">і рішень завдяки відповідній взаємодії в системах «здобувач ‒ викладач», «здобувач ‒ здобувач»; </w:t>
      </w:r>
    </w:p>
    <w:p w14:paraId="0CC2046E"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діяльнісний підхід ‒ зосереджує на усвідомленні важливості залучення майбутніх вихователів до активної діяльності, адже будь-я</w:t>
      </w:r>
      <w:r w:rsidR="00560B27" w:rsidRPr="00C55B11">
        <w:rPr>
          <w:rFonts w:ascii="Times New Roman" w:hAnsi="Times New Roman" w:cs="Times New Roman"/>
          <w:sz w:val="28"/>
          <w:szCs w:val="28"/>
          <w:lang w:val="uk-UA"/>
        </w:rPr>
        <w:t>ка компетентність, зокрема</w:t>
      </w:r>
      <w:r w:rsidRPr="00C55B11">
        <w:rPr>
          <w:rFonts w:ascii="Times New Roman" w:hAnsi="Times New Roman" w:cs="Times New Roman"/>
          <w:sz w:val="28"/>
          <w:szCs w:val="28"/>
          <w:lang w:val="uk-UA"/>
        </w:rPr>
        <w:t xml:space="preserve"> лідерська, формується в процесі усвідомленої діяльності особистості;</w:t>
      </w:r>
    </w:p>
    <w:p w14:paraId="0A30AA42"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середовищний підхід спрямовує на проєктування, оптимізацію й реа</w:t>
      </w:r>
      <w:r w:rsidR="00FE0DEC" w:rsidRPr="00C55B11">
        <w:rPr>
          <w:rFonts w:ascii="Times New Roman" w:hAnsi="Times New Roman" w:cs="Times New Roman"/>
          <w:sz w:val="28"/>
          <w:szCs w:val="28"/>
          <w:lang w:val="uk-UA"/>
        </w:rPr>
        <w:t>лізацію такого комплексу умов і</w:t>
      </w:r>
      <w:r w:rsidRPr="00C55B11">
        <w:rPr>
          <w:rFonts w:ascii="Times New Roman" w:hAnsi="Times New Roman" w:cs="Times New Roman"/>
          <w:sz w:val="28"/>
          <w:szCs w:val="28"/>
          <w:lang w:val="uk-UA"/>
        </w:rPr>
        <w:t xml:space="preserve"> можливостей</w:t>
      </w:r>
      <w:r w:rsidR="00FE0DEC" w:rsidRPr="00C55B11">
        <w:rPr>
          <w:rFonts w:ascii="Times New Roman" w:hAnsi="Times New Roman" w:cs="Times New Roman"/>
          <w:sz w:val="28"/>
          <w:szCs w:val="28"/>
          <w:lang w:val="uk-UA"/>
        </w:rPr>
        <w:t xml:space="preserve"> для майбутніх вихователів, які</w:t>
      </w:r>
      <w:r w:rsidRPr="00C55B11">
        <w:rPr>
          <w:rFonts w:ascii="Times New Roman" w:hAnsi="Times New Roman" w:cs="Times New Roman"/>
          <w:sz w:val="28"/>
          <w:szCs w:val="28"/>
          <w:lang w:val="uk-UA"/>
        </w:rPr>
        <w:t xml:space="preserve"> дозволять виявляти лідерську позицію й самостійність, що стає можливим лише на основі суб᾽єкт-суб᾽єктної взаємодії між всіма учасниками; </w:t>
      </w:r>
    </w:p>
    <w:p w14:paraId="08006598"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xml:space="preserve">‒ технологічний підхід зосереджується на систематизації й алгоритмізації процесу формування лідерської компетентності майбутніх вихователів, тримаючи у фокусі передбачуваний результат на основі використання чітких педагогічних інструментів. </w:t>
      </w:r>
    </w:p>
    <w:p w14:paraId="124633DD"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xml:space="preserve">Провідними принципами </w:t>
      </w:r>
      <w:r w:rsidR="00FE0DEC" w:rsidRPr="00C55B11">
        <w:rPr>
          <w:rFonts w:ascii="Times New Roman" w:hAnsi="Times New Roman" w:cs="Times New Roman"/>
          <w:sz w:val="28"/>
          <w:szCs w:val="28"/>
          <w:lang w:val="uk-UA"/>
        </w:rPr>
        <w:t>ТФЛК майбутніх вихователів є</w:t>
      </w:r>
      <w:r w:rsidRPr="00C55B11">
        <w:rPr>
          <w:rFonts w:ascii="Times New Roman" w:hAnsi="Times New Roman" w:cs="Times New Roman"/>
          <w:sz w:val="28"/>
          <w:szCs w:val="28"/>
          <w:lang w:val="uk-UA"/>
        </w:rPr>
        <w:t xml:space="preserve">: </w:t>
      </w:r>
    </w:p>
    <w:p w14:paraId="2A406F3E"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принцип поетапного становлення суб’єктної п</w:t>
      </w:r>
      <w:r w:rsidR="00FE0DEC" w:rsidRPr="00C55B11">
        <w:rPr>
          <w:rFonts w:ascii="Times New Roman" w:hAnsi="Times New Roman" w:cs="Times New Roman"/>
          <w:sz w:val="28"/>
          <w:szCs w:val="28"/>
          <w:lang w:val="uk-UA"/>
        </w:rPr>
        <w:t>озиції  майбутнього вихователя в</w:t>
      </w:r>
      <w:r w:rsidRPr="00C55B11">
        <w:rPr>
          <w:rFonts w:ascii="Times New Roman" w:hAnsi="Times New Roman" w:cs="Times New Roman"/>
          <w:sz w:val="28"/>
          <w:szCs w:val="28"/>
          <w:lang w:val="uk-UA"/>
        </w:rPr>
        <w:t xml:space="preserve"> процесі фахової підготовки; </w:t>
      </w:r>
    </w:p>
    <w:p w14:paraId="04F85BB8"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принцип сист</w:t>
      </w:r>
      <w:r w:rsidR="00FE0DEC" w:rsidRPr="00C55B11">
        <w:rPr>
          <w:rFonts w:ascii="Times New Roman" w:hAnsi="Times New Roman" w:cs="Times New Roman"/>
          <w:sz w:val="28"/>
          <w:szCs w:val="28"/>
          <w:lang w:val="uk-UA"/>
        </w:rPr>
        <w:t>ематичності й</w:t>
      </w:r>
      <w:r w:rsidRPr="00C55B11">
        <w:rPr>
          <w:rFonts w:ascii="Times New Roman" w:hAnsi="Times New Roman" w:cs="Times New Roman"/>
          <w:sz w:val="28"/>
          <w:szCs w:val="28"/>
          <w:lang w:val="uk-UA"/>
        </w:rPr>
        <w:t xml:space="preserve"> послідовності, що наголошує на важливості поетапного формув</w:t>
      </w:r>
      <w:r w:rsidR="00FE0DEC" w:rsidRPr="00C55B11">
        <w:rPr>
          <w:rFonts w:ascii="Times New Roman" w:hAnsi="Times New Roman" w:cs="Times New Roman"/>
          <w:sz w:val="28"/>
          <w:szCs w:val="28"/>
          <w:lang w:val="uk-UA"/>
        </w:rPr>
        <w:t>ання лідерської компетентності в</w:t>
      </w:r>
      <w:r w:rsidRPr="00C55B11">
        <w:rPr>
          <w:rFonts w:ascii="Times New Roman" w:hAnsi="Times New Roman" w:cs="Times New Roman"/>
          <w:sz w:val="28"/>
          <w:szCs w:val="28"/>
          <w:lang w:val="uk-UA"/>
        </w:rPr>
        <w:t xml:space="preserve"> процесі фахової підготовки;</w:t>
      </w:r>
    </w:p>
    <w:p w14:paraId="46E34C2E"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принцип інтегра</w:t>
      </w:r>
      <w:r w:rsidR="00FE0DEC" w:rsidRPr="00C55B11">
        <w:rPr>
          <w:rFonts w:ascii="Times New Roman" w:hAnsi="Times New Roman" w:cs="Times New Roman"/>
          <w:sz w:val="28"/>
          <w:szCs w:val="28"/>
          <w:lang w:val="uk-UA"/>
        </w:rPr>
        <w:t>ції різних напрямів діяльності в</w:t>
      </w:r>
      <w:r w:rsidRPr="00C55B11">
        <w:rPr>
          <w:rFonts w:ascii="Times New Roman" w:hAnsi="Times New Roman" w:cs="Times New Roman"/>
          <w:sz w:val="28"/>
          <w:szCs w:val="28"/>
          <w:lang w:val="uk-UA"/>
        </w:rPr>
        <w:t xml:space="preserve"> процесі фахової підготовки</w:t>
      </w:r>
      <w:r w:rsidR="00FE0DEC" w:rsidRPr="00C55B11">
        <w:rPr>
          <w:rFonts w:ascii="Times New Roman" w:hAnsi="Times New Roman" w:cs="Times New Roman"/>
          <w:sz w:val="28"/>
          <w:szCs w:val="28"/>
          <w:lang w:val="uk-UA"/>
        </w:rPr>
        <w:t xml:space="preserve"> (освітній, науково-дослідний і</w:t>
      </w:r>
      <w:r w:rsidRPr="00C55B11">
        <w:rPr>
          <w:rFonts w:ascii="Times New Roman" w:hAnsi="Times New Roman" w:cs="Times New Roman"/>
          <w:sz w:val="28"/>
          <w:szCs w:val="28"/>
          <w:lang w:val="uk-UA"/>
        </w:rPr>
        <w:t xml:space="preserve"> соціально-гуманітарний) для формування лідерської компетентності майбутнього вихователя;</w:t>
      </w:r>
    </w:p>
    <w:p w14:paraId="18EE4C3E"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принцип контекстності для наближ</w:t>
      </w:r>
      <w:r w:rsidR="00FE0DEC" w:rsidRPr="00C55B11">
        <w:rPr>
          <w:rFonts w:ascii="Times New Roman" w:hAnsi="Times New Roman" w:cs="Times New Roman"/>
          <w:sz w:val="28"/>
          <w:szCs w:val="28"/>
          <w:lang w:val="uk-UA"/>
        </w:rPr>
        <w:t>ення умов фахової підготовки до </w:t>
      </w:r>
      <w:r w:rsidRPr="00C55B11">
        <w:rPr>
          <w:rFonts w:ascii="Times New Roman" w:hAnsi="Times New Roman" w:cs="Times New Roman"/>
          <w:sz w:val="28"/>
          <w:szCs w:val="28"/>
          <w:lang w:val="uk-UA"/>
        </w:rPr>
        <w:t>майб</w:t>
      </w:r>
      <w:r w:rsidR="00FE0DEC" w:rsidRPr="00C55B11">
        <w:rPr>
          <w:rFonts w:ascii="Times New Roman" w:hAnsi="Times New Roman" w:cs="Times New Roman"/>
          <w:sz w:val="28"/>
          <w:szCs w:val="28"/>
          <w:lang w:val="uk-UA"/>
        </w:rPr>
        <w:t>утньої професійної діяльності й</w:t>
      </w:r>
      <w:r w:rsidRPr="00C55B11">
        <w:rPr>
          <w:rFonts w:ascii="Times New Roman" w:hAnsi="Times New Roman" w:cs="Times New Roman"/>
          <w:sz w:val="28"/>
          <w:szCs w:val="28"/>
          <w:lang w:val="uk-UA"/>
        </w:rPr>
        <w:t xml:space="preserve"> ви</w:t>
      </w:r>
      <w:r w:rsidR="00FE0DEC" w:rsidRPr="00C55B11">
        <w:rPr>
          <w:rFonts w:ascii="Times New Roman" w:hAnsi="Times New Roman" w:cs="Times New Roman"/>
          <w:sz w:val="28"/>
          <w:szCs w:val="28"/>
          <w:lang w:val="uk-UA"/>
        </w:rPr>
        <w:t>роблення особистісних смислів у </w:t>
      </w:r>
      <w:r w:rsidRPr="00C55B11">
        <w:rPr>
          <w:rFonts w:ascii="Times New Roman" w:hAnsi="Times New Roman" w:cs="Times New Roman"/>
          <w:sz w:val="28"/>
          <w:szCs w:val="28"/>
          <w:lang w:val="uk-UA"/>
        </w:rPr>
        <w:t xml:space="preserve">здобувача; </w:t>
      </w:r>
    </w:p>
    <w:p w14:paraId="08EF9D99"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принцип гнучкості у виборі ф</w:t>
      </w:r>
      <w:r w:rsidR="00FE0DEC" w:rsidRPr="00C55B11">
        <w:rPr>
          <w:rFonts w:ascii="Times New Roman" w:hAnsi="Times New Roman" w:cs="Times New Roman"/>
          <w:sz w:val="28"/>
          <w:szCs w:val="28"/>
          <w:lang w:val="uk-UA"/>
        </w:rPr>
        <w:t xml:space="preserve">орм і методів роботи </w:t>
      </w:r>
      <w:r w:rsidRPr="00C55B11">
        <w:rPr>
          <w:rFonts w:ascii="Times New Roman" w:hAnsi="Times New Roman" w:cs="Times New Roman"/>
          <w:sz w:val="28"/>
          <w:szCs w:val="28"/>
          <w:lang w:val="uk-UA"/>
        </w:rPr>
        <w:t>з</w:t>
      </w:r>
      <w:r w:rsidR="00FE0DEC" w:rsidRPr="00C55B11">
        <w:rPr>
          <w:rFonts w:ascii="Times New Roman" w:hAnsi="Times New Roman" w:cs="Times New Roman"/>
          <w:sz w:val="28"/>
          <w:szCs w:val="28"/>
          <w:lang w:val="uk-UA"/>
        </w:rPr>
        <w:t xml:space="preserve"> майбутніми вихователями в процесі формування в</w:t>
      </w:r>
      <w:r w:rsidRPr="00C55B11">
        <w:rPr>
          <w:rFonts w:ascii="Times New Roman" w:hAnsi="Times New Roman" w:cs="Times New Roman"/>
          <w:sz w:val="28"/>
          <w:szCs w:val="28"/>
          <w:lang w:val="uk-UA"/>
        </w:rPr>
        <w:t xml:space="preserve"> них лідерської компетентності ві</w:t>
      </w:r>
      <w:r w:rsidR="00FE0DEC" w:rsidRPr="00C55B11">
        <w:rPr>
          <w:rFonts w:ascii="Times New Roman" w:hAnsi="Times New Roman" w:cs="Times New Roman"/>
          <w:sz w:val="28"/>
          <w:szCs w:val="28"/>
          <w:lang w:val="uk-UA"/>
        </w:rPr>
        <w:t>дповідно до зовнішніх факторів в</w:t>
      </w:r>
      <w:r w:rsidRPr="00C55B11">
        <w:rPr>
          <w:rFonts w:ascii="Times New Roman" w:hAnsi="Times New Roman" w:cs="Times New Roman"/>
          <w:sz w:val="28"/>
          <w:szCs w:val="28"/>
          <w:lang w:val="uk-UA"/>
        </w:rPr>
        <w:t>пливу;</w:t>
      </w:r>
    </w:p>
    <w:p w14:paraId="6B7DBD76"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w:t>
      </w:r>
      <w:r w:rsidR="00FE0DEC" w:rsidRPr="00C55B11">
        <w:rPr>
          <w:rFonts w:ascii="Times New Roman" w:hAnsi="Times New Roman" w:cs="Times New Roman"/>
          <w:sz w:val="28"/>
          <w:szCs w:val="28"/>
          <w:lang w:val="uk-UA"/>
        </w:rPr>
        <w:t xml:space="preserve"> принцип активності й</w:t>
      </w:r>
      <w:r w:rsidRPr="00C55B11">
        <w:rPr>
          <w:rFonts w:ascii="Times New Roman" w:hAnsi="Times New Roman" w:cs="Times New Roman"/>
          <w:sz w:val="28"/>
          <w:szCs w:val="28"/>
          <w:lang w:val="uk-UA"/>
        </w:rPr>
        <w:t xml:space="preserve"> ініціативності май</w:t>
      </w:r>
      <w:r w:rsidR="00E65D4E" w:rsidRPr="00C55B11">
        <w:rPr>
          <w:rFonts w:ascii="Times New Roman" w:hAnsi="Times New Roman" w:cs="Times New Roman"/>
          <w:sz w:val="28"/>
          <w:szCs w:val="28"/>
          <w:lang w:val="uk-UA"/>
        </w:rPr>
        <w:t xml:space="preserve">бутнього вихователя в соціально </w:t>
      </w:r>
      <w:r w:rsidRPr="00C55B11">
        <w:rPr>
          <w:rFonts w:ascii="Times New Roman" w:hAnsi="Times New Roman" w:cs="Times New Roman"/>
          <w:sz w:val="28"/>
          <w:szCs w:val="28"/>
          <w:lang w:val="uk-UA"/>
        </w:rPr>
        <w:t xml:space="preserve">значущій діяльності; </w:t>
      </w:r>
    </w:p>
    <w:p w14:paraId="51DA51A0"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принцип рефлексійності спрямований на формування здатності майбутнього вихователя до самооцінки, осмислення набутого досвіду.</w:t>
      </w:r>
    </w:p>
    <w:p w14:paraId="3F7A4769" w14:textId="77777777" w:rsidR="00A41258" w:rsidRPr="001412CD" w:rsidRDefault="00A41258" w:rsidP="00A41258">
      <w:pPr>
        <w:spacing w:after="0" w:line="360" w:lineRule="auto"/>
        <w:ind w:firstLine="851"/>
        <w:jc w:val="both"/>
        <w:rPr>
          <w:rFonts w:ascii="Times New Roman" w:hAnsi="Times New Roman" w:cs="Times New Roman"/>
          <w:spacing w:val="-4"/>
          <w:sz w:val="28"/>
          <w:szCs w:val="28"/>
          <w:lang w:val="uk-UA"/>
        </w:rPr>
      </w:pPr>
      <w:r w:rsidRPr="001412CD">
        <w:rPr>
          <w:rFonts w:ascii="Times New Roman" w:hAnsi="Times New Roman" w:cs="Times New Roman"/>
          <w:spacing w:val="-4"/>
          <w:sz w:val="28"/>
          <w:szCs w:val="28"/>
          <w:lang w:val="uk-UA"/>
        </w:rPr>
        <w:t>Отже, концептуальною основою ТФЛК майбутніх вихователів є ціннісно-смислова парадигма в освіті, що конкре</w:t>
      </w:r>
      <w:r w:rsidR="00FE0DEC" w:rsidRPr="001412CD">
        <w:rPr>
          <w:rFonts w:ascii="Times New Roman" w:hAnsi="Times New Roman" w:cs="Times New Roman"/>
          <w:spacing w:val="-4"/>
          <w:sz w:val="28"/>
          <w:szCs w:val="28"/>
          <w:lang w:val="uk-UA"/>
        </w:rPr>
        <w:t>тизується в наукових підходах і</w:t>
      </w:r>
      <w:r w:rsidRPr="001412CD">
        <w:rPr>
          <w:rFonts w:ascii="Times New Roman" w:hAnsi="Times New Roman" w:cs="Times New Roman"/>
          <w:spacing w:val="-4"/>
          <w:sz w:val="28"/>
          <w:szCs w:val="28"/>
          <w:lang w:val="uk-UA"/>
        </w:rPr>
        <w:t xml:space="preserve"> принципах.</w:t>
      </w:r>
    </w:p>
    <w:p w14:paraId="51124A48"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i/>
          <w:sz w:val="28"/>
          <w:szCs w:val="28"/>
          <w:lang w:val="uk-UA"/>
        </w:rPr>
        <w:t>Суб</w:t>
      </w:r>
      <w:r w:rsidR="00FE0DEC" w:rsidRPr="00C55B11">
        <w:rPr>
          <w:rFonts w:ascii="Times New Roman" w:hAnsi="Times New Roman" w:cs="Times New Roman"/>
          <w:i/>
          <w:sz w:val="28"/>
          <w:szCs w:val="28"/>
          <w:lang w:val="ru-RU"/>
        </w:rPr>
        <w:t>’</w:t>
      </w:r>
      <w:r w:rsidRPr="00C55B11">
        <w:rPr>
          <w:rFonts w:ascii="Times New Roman" w:hAnsi="Times New Roman" w:cs="Times New Roman"/>
          <w:i/>
          <w:sz w:val="28"/>
          <w:szCs w:val="28"/>
          <w:lang w:val="uk-UA"/>
        </w:rPr>
        <w:t>єкт-суб᾽єктний компонент</w:t>
      </w:r>
      <w:r w:rsidRPr="00C55B11">
        <w:rPr>
          <w:rFonts w:ascii="Times New Roman" w:hAnsi="Times New Roman" w:cs="Times New Roman"/>
          <w:sz w:val="28"/>
          <w:szCs w:val="28"/>
          <w:lang w:val="uk-UA"/>
        </w:rPr>
        <w:t xml:space="preserve"> ТФЛК майбутніх вихователів представлений всіма учасн</w:t>
      </w:r>
      <w:r w:rsidR="00FE0DEC" w:rsidRPr="00C55B11">
        <w:rPr>
          <w:rFonts w:ascii="Times New Roman" w:hAnsi="Times New Roman" w:cs="Times New Roman"/>
          <w:sz w:val="28"/>
          <w:szCs w:val="28"/>
          <w:lang w:val="uk-UA"/>
        </w:rPr>
        <w:t>иками означеного процесу</w:t>
      </w:r>
      <w:r w:rsidRPr="00C55B11">
        <w:rPr>
          <w:rFonts w:ascii="Times New Roman" w:hAnsi="Times New Roman" w:cs="Times New Roman"/>
          <w:sz w:val="28"/>
          <w:szCs w:val="28"/>
          <w:lang w:val="uk-UA"/>
        </w:rPr>
        <w:t>: безпосередньо майбутніми вихователями, адміністрацією університету, професорсько-викладацьким колективом кафедр, едвайзерами академічних груп, представниками студентського самоврядування, а також вихователями-практиками. Суб᾽єкт-субє᾽ктна взаємодія між нами дозволяє створити атмосферу так званого «обміну цінностями й смислами» (Бадер, 2020). З урахуванням ідей ціннісно-смислової освітньої п</w:t>
      </w:r>
      <w:r w:rsidR="00FE0DEC" w:rsidRPr="00C55B11">
        <w:rPr>
          <w:rFonts w:ascii="Times New Roman" w:hAnsi="Times New Roman" w:cs="Times New Roman"/>
          <w:sz w:val="28"/>
          <w:szCs w:val="28"/>
          <w:lang w:val="uk-UA"/>
        </w:rPr>
        <w:t>арадигми</w:t>
      </w:r>
      <w:r w:rsidRPr="00C55B11">
        <w:rPr>
          <w:rFonts w:ascii="Times New Roman" w:hAnsi="Times New Roman" w:cs="Times New Roman"/>
          <w:sz w:val="28"/>
          <w:szCs w:val="28"/>
          <w:lang w:val="uk-UA"/>
        </w:rPr>
        <w:t xml:space="preserve"> інтеракція між всіма суб᾽єктами є динам</w:t>
      </w:r>
      <w:r w:rsidR="00FE0DEC" w:rsidRPr="00C55B11">
        <w:rPr>
          <w:rFonts w:ascii="Times New Roman" w:hAnsi="Times New Roman" w:cs="Times New Roman"/>
          <w:sz w:val="28"/>
          <w:szCs w:val="28"/>
          <w:lang w:val="uk-UA"/>
        </w:rPr>
        <w:t>ічним партнерством, де кожен відіграє свою роль та</w:t>
      </w:r>
      <w:r w:rsidRPr="00C55B11">
        <w:rPr>
          <w:rFonts w:ascii="Times New Roman" w:hAnsi="Times New Roman" w:cs="Times New Roman"/>
          <w:sz w:val="28"/>
          <w:szCs w:val="28"/>
          <w:lang w:val="uk-UA"/>
        </w:rPr>
        <w:t xml:space="preserve"> впливає на хід і результат формування лідерської</w:t>
      </w:r>
      <w:r w:rsidR="00FE0DEC" w:rsidRPr="00C55B11">
        <w:rPr>
          <w:rFonts w:ascii="Times New Roman" w:hAnsi="Times New Roman" w:cs="Times New Roman"/>
          <w:sz w:val="28"/>
          <w:szCs w:val="28"/>
          <w:lang w:val="uk-UA"/>
        </w:rPr>
        <w:t xml:space="preserve"> компетентності здобувачів. Як було за</w:t>
      </w:r>
      <w:r w:rsidRPr="00C55B11">
        <w:rPr>
          <w:rFonts w:ascii="Times New Roman" w:hAnsi="Times New Roman" w:cs="Times New Roman"/>
          <w:sz w:val="28"/>
          <w:szCs w:val="28"/>
          <w:lang w:val="uk-UA"/>
        </w:rPr>
        <w:t xml:space="preserve">значено вище, лідерство неможливо розвинути в умовах пасивної позиції майбутнього фахівця, адже він має поступово стати автономним суб’єктом власного саморозвитку. </w:t>
      </w:r>
    </w:p>
    <w:p w14:paraId="45B87C68"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i/>
          <w:sz w:val="28"/>
          <w:szCs w:val="28"/>
          <w:lang w:val="uk-UA"/>
        </w:rPr>
        <w:t>Змістовий компонент</w:t>
      </w:r>
      <w:r w:rsidRPr="00C55B11">
        <w:rPr>
          <w:rFonts w:ascii="Times New Roman" w:hAnsi="Times New Roman" w:cs="Times New Roman"/>
          <w:sz w:val="28"/>
          <w:szCs w:val="28"/>
          <w:lang w:val="uk-UA"/>
        </w:rPr>
        <w:t xml:space="preserve"> ТФЛК майбу</w:t>
      </w:r>
      <w:r w:rsidR="00FE0DEC" w:rsidRPr="00C55B11">
        <w:rPr>
          <w:rFonts w:ascii="Times New Roman" w:hAnsi="Times New Roman" w:cs="Times New Roman"/>
          <w:sz w:val="28"/>
          <w:szCs w:val="28"/>
          <w:lang w:val="uk-UA"/>
        </w:rPr>
        <w:t xml:space="preserve">тніх вихователів деталізується в низці напрямів роботи </w:t>
      </w:r>
      <w:r w:rsidRPr="00C55B11">
        <w:rPr>
          <w:rFonts w:ascii="Times New Roman" w:hAnsi="Times New Roman" w:cs="Times New Roman"/>
          <w:sz w:val="28"/>
          <w:szCs w:val="28"/>
          <w:lang w:val="uk-UA"/>
        </w:rPr>
        <w:t>з</w:t>
      </w:r>
      <w:r w:rsidR="00FE0DEC" w:rsidRPr="00C55B11">
        <w:rPr>
          <w:rFonts w:ascii="Times New Roman" w:hAnsi="Times New Roman" w:cs="Times New Roman"/>
          <w:sz w:val="28"/>
          <w:szCs w:val="28"/>
          <w:lang w:val="uk-UA"/>
        </w:rPr>
        <w:t>і здобувачами: навчальний, науково-дослідний і</w:t>
      </w:r>
      <w:r w:rsidRPr="00C55B11">
        <w:rPr>
          <w:rFonts w:ascii="Times New Roman" w:hAnsi="Times New Roman" w:cs="Times New Roman"/>
          <w:sz w:val="28"/>
          <w:szCs w:val="28"/>
          <w:lang w:val="uk-UA"/>
        </w:rPr>
        <w:t xml:space="preserve"> соціально-гуманітарний. </w:t>
      </w:r>
    </w:p>
    <w:p w14:paraId="518969DD" w14:textId="77777777" w:rsidR="00A41258"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xml:space="preserve">Навчальний напрям інтегрується у фахову підготовку майбутніх вихователів шляхом уведення спеціальних тем до певних модулів освітніх компонентів професійного циклу, практико орієнтованих завдань до різних видів педагогічних практик, а також через реалізацію розробленого нами </w:t>
      </w:r>
      <w:r w:rsidR="00E3634F" w:rsidRPr="00C55B11">
        <w:rPr>
          <w:rFonts w:ascii="Times New Roman" w:hAnsi="Times New Roman" w:cs="Times New Roman"/>
          <w:sz w:val="28"/>
          <w:szCs w:val="28"/>
          <w:lang w:val="uk-UA"/>
        </w:rPr>
        <w:t>вибіркового</w:t>
      </w:r>
      <w:r w:rsidR="00FE0DEC" w:rsidRPr="00C55B11">
        <w:rPr>
          <w:rFonts w:ascii="Times New Roman" w:hAnsi="Times New Roman" w:cs="Times New Roman"/>
          <w:sz w:val="28"/>
          <w:szCs w:val="28"/>
          <w:lang w:val="uk-UA"/>
        </w:rPr>
        <w:t xml:space="preserve"> освітнього компонента</w:t>
      </w:r>
      <w:r w:rsidR="005148A7" w:rsidRPr="00C55B11">
        <w:rPr>
          <w:rFonts w:ascii="Times New Roman" w:hAnsi="Times New Roman" w:cs="Times New Roman"/>
          <w:sz w:val="28"/>
          <w:szCs w:val="28"/>
          <w:lang w:val="uk-UA"/>
        </w:rPr>
        <w:t>, про що йтиметься</w:t>
      </w:r>
      <w:r w:rsidRPr="00C55B11">
        <w:rPr>
          <w:rFonts w:ascii="Times New Roman" w:hAnsi="Times New Roman" w:cs="Times New Roman"/>
          <w:sz w:val="28"/>
          <w:szCs w:val="28"/>
          <w:lang w:val="uk-UA"/>
        </w:rPr>
        <w:t xml:space="preserve"> далі. Навчальний напрям у структурі змістового компоненту ТФЛК майбутніх вихователів покликаний забезпечити базову психолого-педагогічну</w:t>
      </w:r>
      <w:r w:rsidR="005148A7" w:rsidRPr="00C55B11">
        <w:rPr>
          <w:rFonts w:ascii="Times New Roman" w:hAnsi="Times New Roman" w:cs="Times New Roman"/>
          <w:sz w:val="28"/>
          <w:szCs w:val="28"/>
          <w:lang w:val="uk-UA"/>
        </w:rPr>
        <w:t xml:space="preserve"> підготовку здобувачів. Саме на ньому ґрунтується подальша робота, й</w:t>
      </w:r>
      <w:r w:rsidRPr="00C55B11">
        <w:rPr>
          <w:rFonts w:ascii="Times New Roman" w:hAnsi="Times New Roman" w:cs="Times New Roman"/>
          <w:sz w:val="28"/>
          <w:szCs w:val="28"/>
          <w:lang w:val="uk-UA"/>
        </w:rPr>
        <w:t>ого зм</w:t>
      </w:r>
      <w:r w:rsidR="005148A7" w:rsidRPr="00C55B11">
        <w:rPr>
          <w:rFonts w:ascii="Times New Roman" w:hAnsi="Times New Roman" w:cs="Times New Roman"/>
          <w:sz w:val="28"/>
          <w:szCs w:val="28"/>
          <w:lang w:val="uk-UA"/>
        </w:rPr>
        <w:t>іст формує основу професійної й</w:t>
      </w:r>
      <w:r w:rsidRPr="00C55B11">
        <w:rPr>
          <w:rFonts w:ascii="Times New Roman" w:hAnsi="Times New Roman" w:cs="Times New Roman"/>
          <w:sz w:val="28"/>
          <w:szCs w:val="28"/>
          <w:lang w:val="uk-UA"/>
        </w:rPr>
        <w:t xml:space="preserve"> ціннісно-світоглядної зрілості особистості, що є передумовою становлення вихователя</w:t>
      </w:r>
      <w:r>
        <w:rPr>
          <w:rFonts w:ascii="Times New Roman" w:hAnsi="Times New Roman" w:cs="Times New Roman"/>
          <w:sz w:val="28"/>
          <w:szCs w:val="28"/>
          <w:lang w:val="uk-UA"/>
        </w:rPr>
        <w:t xml:space="preserve">-лідера. </w:t>
      </w:r>
    </w:p>
    <w:p w14:paraId="1FAF1316" w14:textId="77777777" w:rsidR="00A41258" w:rsidRDefault="00A41258" w:rsidP="00A41258">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Зміст навчального напряму роботи охоплює: </w:t>
      </w:r>
    </w:p>
    <w:p w14:paraId="1A7BF7A1"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опанування знань та уявлень майбутніми вихователями (щодо сутності феномену «</w:t>
      </w:r>
      <w:r w:rsidRPr="00C55B11">
        <w:rPr>
          <w:rFonts w:ascii="Times New Roman" w:hAnsi="Times New Roman" w:cs="Times New Roman"/>
          <w:sz w:val="28"/>
          <w:szCs w:val="28"/>
          <w:lang w:val="uk-UA"/>
        </w:rPr>
        <w:t>лідерство», лідерської компетентност</w:t>
      </w:r>
      <w:r w:rsidR="005148A7" w:rsidRPr="00C55B11">
        <w:rPr>
          <w:rFonts w:ascii="Times New Roman" w:hAnsi="Times New Roman" w:cs="Times New Roman"/>
          <w:sz w:val="28"/>
          <w:szCs w:val="28"/>
          <w:lang w:val="uk-UA"/>
        </w:rPr>
        <w:t>і особистості, її становлення в онтогенезі, зокрема</w:t>
      </w:r>
      <w:r w:rsidRPr="00C55B11">
        <w:rPr>
          <w:rFonts w:ascii="Times New Roman" w:hAnsi="Times New Roman" w:cs="Times New Roman"/>
          <w:sz w:val="28"/>
          <w:szCs w:val="28"/>
          <w:lang w:val="uk-UA"/>
        </w:rPr>
        <w:t xml:space="preserve"> на етапі дошкільного віку; сутності лідерських якостей особистос</w:t>
      </w:r>
      <w:r w:rsidR="005148A7" w:rsidRPr="00C55B11">
        <w:rPr>
          <w:rFonts w:ascii="Times New Roman" w:hAnsi="Times New Roman" w:cs="Times New Roman"/>
          <w:sz w:val="28"/>
          <w:szCs w:val="28"/>
          <w:lang w:val="uk-UA"/>
        </w:rPr>
        <w:t>ті та їх класифікації; шляхів і механізмів, форм і методів роботи з  </w:t>
      </w:r>
      <w:r w:rsidRPr="00C55B11">
        <w:rPr>
          <w:rFonts w:ascii="Times New Roman" w:hAnsi="Times New Roman" w:cs="Times New Roman"/>
          <w:sz w:val="28"/>
          <w:szCs w:val="28"/>
          <w:lang w:val="uk-UA"/>
        </w:rPr>
        <w:t>формування особистості-лідера на етапі дошкільного дитинства) у межах різ</w:t>
      </w:r>
      <w:r w:rsidR="005148A7" w:rsidRPr="00C55B11">
        <w:rPr>
          <w:rFonts w:ascii="Times New Roman" w:hAnsi="Times New Roman" w:cs="Times New Roman"/>
          <w:sz w:val="28"/>
          <w:szCs w:val="28"/>
          <w:lang w:val="uk-UA"/>
        </w:rPr>
        <w:t>них освітніх компонентів</w:t>
      </w:r>
      <w:r w:rsidR="000E7A9B" w:rsidRPr="00C55B11">
        <w:rPr>
          <w:rFonts w:ascii="Times New Roman" w:hAnsi="Times New Roman" w:cs="Times New Roman"/>
          <w:sz w:val="28"/>
          <w:szCs w:val="28"/>
          <w:lang w:val="uk-UA"/>
        </w:rPr>
        <w:t>, зокрема</w:t>
      </w:r>
      <w:r w:rsidRPr="00C55B11">
        <w:rPr>
          <w:rFonts w:ascii="Times New Roman" w:hAnsi="Times New Roman" w:cs="Times New Roman"/>
          <w:sz w:val="28"/>
          <w:szCs w:val="28"/>
          <w:lang w:val="uk-UA"/>
        </w:rPr>
        <w:t xml:space="preserve">: «Вступ до фаху», «Дошкільна педагогіка», «Психологія», «Вікова психологія», «Дидактика дошкільної освіти», «Педагогічна майстерність вихователя», «Менеджмент в системі дошкільної освіти», «Теорія і методика роботи з родиною», «Основи науково-педагогічних досліджень», фахові методики; </w:t>
      </w:r>
    </w:p>
    <w:p w14:paraId="20D79DA7"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w:t>
      </w:r>
      <w:r w:rsidR="00F91E0B" w:rsidRPr="00C55B11">
        <w:rPr>
          <w:rFonts w:ascii="Times New Roman" w:hAnsi="Times New Roman" w:cs="Times New Roman"/>
          <w:sz w:val="28"/>
          <w:szCs w:val="28"/>
          <w:lang w:val="uk-UA"/>
        </w:rPr>
        <w:t xml:space="preserve"> опанування умінь і</w:t>
      </w:r>
      <w:r w:rsidRPr="00C55B11">
        <w:rPr>
          <w:rFonts w:ascii="Times New Roman" w:hAnsi="Times New Roman" w:cs="Times New Roman"/>
          <w:sz w:val="28"/>
          <w:szCs w:val="28"/>
          <w:lang w:val="uk-UA"/>
        </w:rPr>
        <w:t xml:space="preserve"> навичок щодо ефективної інтеракції з </w:t>
      </w:r>
      <w:r w:rsidR="00F91E0B" w:rsidRPr="00C55B11">
        <w:rPr>
          <w:rFonts w:ascii="Times New Roman" w:hAnsi="Times New Roman" w:cs="Times New Roman"/>
          <w:sz w:val="28"/>
          <w:szCs w:val="28"/>
          <w:lang w:val="uk-UA"/>
        </w:rPr>
        <w:t>дітьми раннього й</w:t>
      </w:r>
      <w:r w:rsidRPr="00C55B11">
        <w:rPr>
          <w:rFonts w:ascii="Times New Roman" w:hAnsi="Times New Roman" w:cs="Times New Roman"/>
          <w:sz w:val="28"/>
          <w:szCs w:val="28"/>
          <w:lang w:val="uk-UA"/>
        </w:rPr>
        <w:t xml:space="preserve"> дошкільного віку, ї</w:t>
      </w:r>
      <w:r w:rsidR="000E7A9B" w:rsidRPr="00C55B11">
        <w:rPr>
          <w:rFonts w:ascii="Times New Roman" w:hAnsi="Times New Roman" w:cs="Times New Roman"/>
          <w:sz w:val="28"/>
          <w:szCs w:val="28"/>
          <w:lang w:val="uk-UA"/>
        </w:rPr>
        <w:t>х батьками й</w:t>
      </w:r>
      <w:r w:rsidR="00F91E0B" w:rsidRPr="00C55B11">
        <w:rPr>
          <w:rFonts w:ascii="Times New Roman" w:hAnsi="Times New Roman" w:cs="Times New Roman"/>
          <w:sz w:val="28"/>
          <w:szCs w:val="28"/>
          <w:lang w:val="uk-UA"/>
        </w:rPr>
        <w:t xml:space="preserve"> вихователями ЗДО в</w:t>
      </w:r>
      <w:r w:rsidRPr="00C55B11">
        <w:rPr>
          <w:rFonts w:ascii="Times New Roman" w:hAnsi="Times New Roman" w:cs="Times New Roman"/>
          <w:sz w:val="28"/>
          <w:szCs w:val="28"/>
          <w:lang w:val="uk-UA"/>
        </w:rPr>
        <w:t xml:space="preserve"> межах різних видів педагогічних практик, зокрема: «Ознайомча практика», «Навчальна практика», «Виробнича практика», «Практика в групах раннього віку» тощо;</w:t>
      </w:r>
    </w:p>
    <w:p w14:paraId="0AC7D20F"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xml:space="preserve">‒ опанування </w:t>
      </w:r>
      <w:r w:rsidR="00E3634F" w:rsidRPr="00C55B11">
        <w:rPr>
          <w:rFonts w:ascii="Times New Roman" w:hAnsi="Times New Roman" w:cs="Times New Roman"/>
          <w:sz w:val="28"/>
          <w:szCs w:val="28"/>
          <w:lang w:val="uk-UA"/>
        </w:rPr>
        <w:t>вибіркового</w:t>
      </w:r>
      <w:r w:rsidR="000E7A9B" w:rsidRPr="00C55B11">
        <w:rPr>
          <w:rFonts w:ascii="Times New Roman" w:hAnsi="Times New Roman" w:cs="Times New Roman"/>
          <w:sz w:val="28"/>
          <w:szCs w:val="28"/>
          <w:lang w:val="uk-UA"/>
        </w:rPr>
        <w:t xml:space="preserve"> освітнього компонента</w:t>
      </w:r>
      <w:r w:rsidRPr="00C55B11">
        <w:rPr>
          <w:rFonts w:ascii="Times New Roman" w:hAnsi="Times New Roman" w:cs="Times New Roman"/>
          <w:sz w:val="28"/>
          <w:szCs w:val="28"/>
          <w:lang w:val="uk-UA"/>
        </w:rPr>
        <w:t xml:space="preserve"> «Лідерство у професійній ді</w:t>
      </w:r>
      <w:r w:rsidR="000E7A9B" w:rsidRPr="00C55B11">
        <w:rPr>
          <w:rFonts w:ascii="Times New Roman" w:hAnsi="Times New Roman" w:cs="Times New Roman"/>
          <w:sz w:val="28"/>
          <w:szCs w:val="28"/>
          <w:lang w:val="uk-UA"/>
        </w:rPr>
        <w:t>яльності вихователя», що містить низку модулів і</w:t>
      </w:r>
      <w:r w:rsidRPr="00C55B11">
        <w:rPr>
          <w:rFonts w:ascii="Times New Roman" w:hAnsi="Times New Roman" w:cs="Times New Roman"/>
          <w:sz w:val="28"/>
          <w:szCs w:val="28"/>
          <w:lang w:val="uk-UA"/>
        </w:rPr>
        <w:t xml:space="preserve"> тем, спрямованих на зас</w:t>
      </w:r>
      <w:r w:rsidR="000E7A9B" w:rsidRPr="00C55B11">
        <w:rPr>
          <w:rFonts w:ascii="Times New Roman" w:hAnsi="Times New Roman" w:cs="Times New Roman"/>
          <w:sz w:val="28"/>
          <w:szCs w:val="28"/>
          <w:lang w:val="uk-UA"/>
        </w:rPr>
        <w:t>воєння відповідних ЗУН і</w:t>
      </w:r>
      <w:r w:rsidRPr="00C55B11">
        <w:rPr>
          <w:rFonts w:ascii="Times New Roman" w:hAnsi="Times New Roman" w:cs="Times New Roman"/>
          <w:sz w:val="28"/>
          <w:szCs w:val="28"/>
          <w:lang w:val="uk-UA"/>
        </w:rPr>
        <w:t xml:space="preserve"> професійних цінностей шляхом використання різних педагогічних технологій навчання. </w:t>
      </w:r>
    </w:p>
    <w:p w14:paraId="2ED23A61" w14:textId="77777777" w:rsidR="00537B99" w:rsidRPr="00C55B11" w:rsidRDefault="00A41258" w:rsidP="00537B99">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Науко</w:t>
      </w:r>
      <w:r w:rsidR="0062062B" w:rsidRPr="00C55B11">
        <w:rPr>
          <w:rFonts w:ascii="Times New Roman" w:hAnsi="Times New Roman" w:cs="Times New Roman"/>
          <w:sz w:val="28"/>
          <w:szCs w:val="28"/>
          <w:lang w:val="uk-UA"/>
        </w:rPr>
        <w:t>во-дослідний напрям передбачає в</w:t>
      </w:r>
      <w:r w:rsidRPr="00C55B11">
        <w:rPr>
          <w:rFonts w:ascii="Times New Roman" w:hAnsi="Times New Roman" w:cs="Times New Roman"/>
          <w:sz w:val="28"/>
          <w:szCs w:val="28"/>
          <w:lang w:val="uk-UA"/>
        </w:rPr>
        <w:t xml:space="preserve"> структурі ТФЛК майбутнього вихователя </w:t>
      </w:r>
      <w:r w:rsidR="00B136D2" w:rsidRPr="00C55B11">
        <w:rPr>
          <w:rFonts w:ascii="Times New Roman" w:hAnsi="Times New Roman" w:cs="Times New Roman"/>
          <w:sz w:val="28"/>
          <w:szCs w:val="28"/>
          <w:lang w:val="uk-UA"/>
        </w:rPr>
        <w:t>спрямування</w:t>
      </w:r>
      <w:r w:rsidRPr="00C55B11">
        <w:rPr>
          <w:rFonts w:ascii="Times New Roman" w:hAnsi="Times New Roman" w:cs="Times New Roman"/>
          <w:sz w:val="28"/>
          <w:szCs w:val="28"/>
          <w:lang w:val="uk-UA"/>
        </w:rPr>
        <w:t xml:space="preserve"> на розвиток когнітивного потенціалу здобувача, формування </w:t>
      </w:r>
      <w:r w:rsidR="0005610F" w:rsidRPr="00C55B11">
        <w:rPr>
          <w:rFonts w:ascii="Times New Roman" w:hAnsi="Times New Roman" w:cs="Times New Roman"/>
          <w:sz w:val="28"/>
          <w:szCs w:val="28"/>
          <w:lang w:val="uk-UA"/>
        </w:rPr>
        <w:t>в</w:t>
      </w:r>
      <w:r w:rsidRPr="00C55B11">
        <w:rPr>
          <w:rFonts w:ascii="Times New Roman" w:hAnsi="Times New Roman" w:cs="Times New Roman"/>
          <w:sz w:val="28"/>
          <w:szCs w:val="28"/>
          <w:lang w:val="uk-UA"/>
        </w:rPr>
        <w:t xml:space="preserve"> нього крит</w:t>
      </w:r>
      <w:r w:rsidR="00F61592" w:rsidRPr="00C55B11">
        <w:rPr>
          <w:rFonts w:ascii="Times New Roman" w:hAnsi="Times New Roman" w:cs="Times New Roman"/>
          <w:sz w:val="28"/>
          <w:szCs w:val="28"/>
          <w:lang w:val="uk-UA"/>
        </w:rPr>
        <w:t>ичного мислення, здатності ухвалюв</w:t>
      </w:r>
      <w:r w:rsidRPr="00C55B11">
        <w:rPr>
          <w:rFonts w:ascii="Times New Roman" w:hAnsi="Times New Roman" w:cs="Times New Roman"/>
          <w:sz w:val="28"/>
          <w:szCs w:val="28"/>
          <w:lang w:val="uk-UA"/>
        </w:rPr>
        <w:t>ати обґрунтовані сам</w:t>
      </w:r>
      <w:r w:rsidR="0005610F" w:rsidRPr="00C55B11">
        <w:rPr>
          <w:rFonts w:ascii="Times New Roman" w:hAnsi="Times New Roman" w:cs="Times New Roman"/>
          <w:sz w:val="28"/>
          <w:szCs w:val="28"/>
          <w:lang w:val="uk-UA"/>
        </w:rPr>
        <w:t>остійні рішення, презентувати й</w:t>
      </w:r>
      <w:r w:rsidRPr="00C55B11">
        <w:rPr>
          <w:rFonts w:ascii="Times New Roman" w:hAnsi="Times New Roman" w:cs="Times New Roman"/>
          <w:sz w:val="28"/>
          <w:szCs w:val="28"/>
          <w:lang w:val="uk-UA"/>
        </w:rPr>
        <w:t xml:space="preserve"> конструктивно обговорю</w:t>
      </w:r>
      <w:r w:rsidR="0005610F" w:rsidRPr="00C55B11">
        <w:rPr>
          <w:rFonts w:ascii="Times New Roman" w:hAnsi="Times New Roman" w:cs="Times New Roman"/>
          <w:sz w:val="28"/>
          <w:szCs w:val="28"/>
          <w:lang w:val="uk-UA"/>
        </w:rPr>
        <w:t>вати їх, продукувати інновації в</w:t>
      </w:r>
      <w:r w:rsidRPr="00C55B11">
        <w:rPr>
          <w:rFonts w:ascii="Times New Roman" w:hAnsi="Times New Roman" w:cs="Times New Roman"/>
          <w:sz w:val="28"/>
          <w:szCs w:val="28"/>
          <w:lang w:val="uk-UA"/>
        </w:rPr>
        <w:t xml:space="preserve"> галузі дошкільної освіти. Провідними змістовними аспектами напрямку є: </w:t>
      </w:r>
    </w:p>
    <w:p w14:paraId="5216662A" w14:textId="77777777" w:rsidR="00A41258" w:rsidRPr="00C55B11" w:rsidRDefault="00A41258" w:rsidP="00537B99">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оволодіння методологією наук</w:t>
      </w:r>
      <w:r w:rsidR="0005610F" w:rsidRPr="00C55B11">
        <w:rPr>
          <w:rFonts w:ascii="Times New Roman" w:hAnsi="Times New Roman" w:cs="Times New Roman"/>
          <w:sz w:val="28"/>
          <w:szCs w:val="28"/>
          <w:lang w:val="uk-UA"/>
        </w:rPr>
        <w:t>ового пізнання, зокрема</w:t>
      </w:r>
      <w:r w:rsidRPr="00C55B11">
        <w:rPr>
          <w:rFonts w:ascii="Times New Roman" w:hAnsi="Times New Roman" w:cs="Times New Roman"/>
          <w:sz w:val="28"/>
          <w:szCs w:val="28"/>
          <w:lang w:val="uk-UA"/>
        </w:rPr>
        <w:t>: розумінням щодо цілепокладання, постановки проблеми, аналізу, планування, вибору ме</w:t>
      </w:r>
      <w:r w:rsidR="0005610F" w:rsidRPr="00C55B11">
        <w:rPr>
          <w:rFonts w:ascii="Times New Roman" w:hAnsi="Times New Roman" w:cs="Times New Roman"/>
          <w:sz w:val="28"/>
          <w:szCs w:val="28"/>
          <w:lang w:val="uk-UA"/>
        </w:rPr>
        <w:t>тодів дослідження, інтерпретації</w:t>
      </w:r>
      <w:r w:rsidRPr="00C55B11">
        <w:rPr>
          <w:rFonts w:ascii="Times New Roman" w:hAnsi="Times New Roman" w:cs="Times New Roman"/>
          <w:sz w:val="28"/>
          <w:szCs w:val="28"/>
          <w:lang w:val="uk-UA"/>
        </w:rPr>
        <w:t xml:space="preserve"> результатів тощо;</w:t>
      </w:r>
    </w:p>
    <w:p w14:paraId="405A4BAC"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участь майбутніх вихователів у наукових проєктах, гуртках, конференціях, наукових конкурсах, що стимулює розвиток критичного мислення, самостійності, навичок публічних виступів тощо;</w:t>
      </w:r>
    </w:p>
    <w:p w14:paraId="6315ED55"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xml:space="preserve">‒ реалізація індивідуальних або колективних науково-творчих проєктів, пов’язаних з актуальними питаннями дошкільної освіти. </w:t>
      </w:r>
    </w:p>
    <w:p w14:paraId="5B3ECCA4"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xml:space="preserve">Соціально-гуманітарний напрям у структурі ТФЛК майбутніх вихователів є невід’ємною складовою цілісного процесу фахової підготовки майбутніх вихователів. Він виконує функцію </w:t>
      </w:r>
      <w:r w:rsidR="0005610F" w:rsidRPr="00C55B11">
        <w:rPr>
          <w:rStyle w:val="ad"/>
          <w:rFonts w:ascii="Times New Roman" w:hAnsi="Times New Roman" w:cs="Times New Roman"/>
          <w:b w:val="0"/>
          <w:sz w:val="28"/>
          <w:szCs w:val="28"/>
          <w:lang w:val="uk-UA"/>
        </w:rPr>
        <w:t>соціокультурного й</w:t>
      </w:r>
      <w:r w:rsidRPr="00C55B11">
        <w:rPr>
          <w:rStyle w:val="ad"/>
          <w:rFonts w:ascii="Times New Roman" w:hAnsi="Times New Roman" w:cs="Times New Roman"/>
          <w:b w:val="0"/>
          <w:sz w:val="28"/>
          <w:szCs w:val="28"/>
          <w:lang w:val="uk-UA"/>
        </w:rPr>
        <w:t xml:space="preserve"> етичного зміцнення лідерської позиції особистості</w:t>
      </w:r>
      <w:r w:rsidRPr="00C55B11">
        <w:rPr>
          <w:rFonts w:ascii="Times New Roman" w:hAnsi="Times New Roman" w:cs="Times New Roman"/>
          <w:b/>
          <w:sz w:val="28"/>
          <w:szCs w:val="28"/>
          <w:lang w:val="uk-UA"/>
        </w:rPr>
        <w:t xml:space="preserve">, </w:t>
      </w:r>
      <w:r w:rsidRPr="00C55B11">
        <w:rPr>
          <w:rFonts w:ascii="Times New Roman" w:hAnsi="Times New Roman" w:cs="Times New Roman"/>
          <w:sz w:val="28"/>
          <w:szCs w:val="28"/>
          <w:lang w:val="uk-UA"/>
        </w:rPr>
        <w:t>формування здатності до гуманістичного впливу на оточення, критичного осмислення суспільних явищ, а також розвитку соціальної відповідальності й громад</w:t>
      </w:r>
      <w:r w:rsidR="0005610F" w:rsidRPr="00C55B11">
        <w:rPr>
          <w:rFonts w:ascii="Times New Roman" w:hAnsi="Times New Roman" w:cs="Times New Roman"/>
          <w:sz w:val="28"/>
          <w:szCs w:val="28"/>
          <w:lang w:val="uk-UA"/>
        </w:rPr>
        <w:t>янської зрілості шляхом участі в</w:t>
      </w:r>
      <w:r w:rsidRPr="00C55B11">
        <w:rPr>
          <w:rFonts w:ascii="Times New Roman" w:hAnsi="Times New Roman" w:cs="Times New Roman"/>
          <w:sz w:val="28"/>
          <w:szCs w:val="28"/>
          <w:lang w:val="uk-UA"/>
        </w:rPr>
        <w:t xml:space="preserve"> різних студентських ініціативах. </w:t>
      </w:r>
    </w:p>
    <w:p w14:paraId="68B98859" w14:textId="454DEC14"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Соціально-гуманітарний напрям роботи реалізується через:  едвайзерську діяльність з використа</w:t>
      </w:r>
      <w:r w:rsidR="0005610F" w:rsidRPr="00C55B11">
        <w:rPr>
          <w:rFonts w:ascii="Times New Roman" w:hAnsi="Times New Roman" w:cs="Times New Roman"/>
          <w:sz w:val="28"/>
          <w:szCs w:val="28"/>
          <w:lang w:val="uk-UA"/>
        </w:rPr>
        <w:t>нням різних технологій роботи з </w:t>
      </w:r>
      <w:r w:rsidRPr="00C55B11">
        <w:rPr>
          <w:rFonts w:ascii="Times New Roman" w:hAnsi="Times New Roman" w:cs="Times New Roman"/>
          <w:sz w:val="28"/>
          <w:szCs w:val="28"/>
          <w:lang w:val="uk-UA"/>
        </w:rPr>
        <w:t>майбутніми вихователями;</w:t>
      </w:r>
      <w:r w:rsidR="0005610F" w:rsidRPr="00C55B11">
        <w:rPr>
          <w:rFonts w:ascii="Times New Roman" w:hAnsi="Times New Roman" w:cs="Times New Roman"/>
          <w:sz w:val="28"/>
          <w:szCs w:val="28"/>
          <w:lang w:val="uk-UA"/>
        </w:rPr>
        <w:t xml:space="preserve"> </w:t>
      </w:r>
      <w:r w:rsidR="004403D4" w:rsidRPr="00C55B11">
        <w:rPr>
          <w:rFonts w:ascii="Times New Roman" w:hAnsi="Times New Roman" w:cs="Times New Roman"/>
          <w:sz w:val="28"/>
          <w:szCs w:val="28"/>
          <w:lang w:val="uk-UA"/>
        </w:rPr>
        <w:t>в</w:t>
      </w:r>
      <w:r w:rsidR="0005610F" w:rsidRPr="00C55B11">
        <w:rPr>
          <w:rFonts w:ascii="Times New Roman" w:hAnsi="Times New Roman" w:cs="Times New Roman"/>
          <w:sz w:val="28"/>
          <w:szCs w:val="28"/>
          <w:lang w:val="uk-UA"/>
        </w:rPr>
        <w:t xml:space="preserve">заємодію </w:t>
      </w:r>
      <w:r w:rsidRPr="00C55B11">
        <w:rPr>
          <w:rFonts w:ascii="Times New Roman" w:hAnsi="Times New Roman" w:cs="Times New Roman"/>
          <w:sz w:val="28"/>
          <w:szCs w:val="28"/>
          <w:lang w:val="uk-UA"/>
        </w:rPr>
        <w:t>з</w:t>
      </w:r>
      <w:r w:rsidR="0005610F" w:rsidRPr="00C55B11">
        <w:rPr>
          <w:rFonts w:ascii="Times New Roman" w:hAnsi="Times New Roman" w:cs="Times New Roman"/>
          <w:sz w:val="28"/>
          <w:szCs w:val="28"/>
          <w:lang w:val="uk-UA"/>
        </w:rPr>
        <w:t>і студентським самоврядуванням й участь</w:t>
      </w:r>
      <w:r w:rsidRPr="00C55B11">
        <w:rPr>
          <w:rFonts w:ascii="Times New Roman" w:hAnsi="Times New Roman" w:cs="Times New Roman"/>
          <w:sz w:val="28"/>
          <w:szCs w:val="28"/>
          <w:lang w:val="uk-UA"/>
        </w:rPr>
        <w:t xml:space="preserve"> у різних проєктах та ініціативах; </w:t>
      </w:r>
      <w:r w:rsidR="0005610F" w:rsidRPr="00C55B11">
        <w:rPr>
          <w:rFonts w:ascii="Times New Roman" w:hAnsi="Times New Roman" w:cs="Times New Roman"/>
          <w:sz w:val="28"/>
          <w:szCs w:val="28"/>
          <w:lang w:val="uk-UA"/>
        </w:rPr>
        <w:t>волонтерську й</w:t>
      </w:r>
      <w:r w:rsidRPr="00C55B11">
        <w:rPr>
          <w:rFonts w:ascii="Times New Roman" w:hAnsi="Times New Roman" w:cs="Times New Roman"/>
          <w:sz w:val="28"/>
          <w:szCs w:val="28"/>
          <w:lang w:val="uk-UA"/>
        </w:rPr>
        <w:t xml:space="preserve"> соціально-значущу діяльність, що передбачає різні аспекти взаємодії з дітьми дошкільного віку завдяки соціальним партнерам ЗВО.</w:t>
      </w:r>
    </w:p>
    <w:p w14:paraId="30B0A43C" w14:textId="30B2F3E6"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Отже, змістова складова технології віддзе</w:t>
      </w:r>
      <w:r w:rsidR="0005610F" w:rsidRPr="00C55B11">
        <w:rPr>
          <w:rFonts w:ascii="Times New Roman" w:hAnsi="Times New Roman" w:cs="Times New Roman"/>
          <w:sz w:val="28"/>
          <w:szCs w:val="28"/>
          <w:lang w:val="uk-UA"/>
        </w:rPr>
        <w:t>ркалює всі напрями діяльності з </w:t>
      </w:r>
      <w:r w:rsidRPr="00C55B11">
        <w:rPr>
          <w:rFonts w:ascii="Times New Roman" w:hAnsi="Times New Roman" w:cs="Times New Roman"/>
          <w:sz w:val="28"/>
          <w:szCs w:val="28"/>
          <w:lang w:val="uk-UA"/>
        </w:rPr>
        <w:t>майбутніми вихователями під час фахової під</w:t>
      </w:r>
      <w:r w:rsidR="0005610F" w:rsidRPr="00C55B11">
        <w:rPr>
          <w:rFonts w:ascii="Times New Roman" w:hAnsi="Times New Roman" w:cs="Times New Roman"/>
          <w:sz w:val="28"/>
          <w:szCs w:val="28"/>
          <w:lang w:val="uk-UA"/>
        </w:rPr>
        <w:t>готовки, що через інтегрований в</w:t>
      </w:r>
      <w:r w:rsidRPr="00C55B11">
        <w:rPr>
          <w:rFonts w:ascii="Times New Roman" w:hAnsi="Times New Roman" w:cs="Times New Roman"/>
          <w:sz w:val="28"/>
          <w:szCs w:val="28"/>
          <w:lang w:val="uk-UA"/>
        </w:rPr>
        <w:t>плив сприяє формуванню лідерської компетентн</w:t>
      </w:r>
      <w:r w:rsidR="00663886">
        <w:rPr>
          <w:rFonts w:ascii="Times New Roman" w:hAnsi="Times New Roman" w:cs="Times New Roman"/>
          <w:sz w:val="28"/>
          <w:szCs w:val="28"/>
          <w:lang w:val="uk-UA"/>
        </w:rPr>
        <w:t>о</w:t>
      </w:r>
      <w:r w:rsidRPr="00C55B11">
        <w:rPr>
          <w:rFonts w:ascii="Times New Roman" w:hAnsi="Times New Roman" w:cs="Times New Roman"/>
          <w:sz w:val="28"/>
          <w:szCs w:val="28"/>
          <w:lang w:val="uk-UA"/>
        </w:rPr>
        <w:t>сті здобувача.</w:t>
      </w:r>
    </w:p>
    <w:p w14:paraId="03996CD7"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i/>
          <w:sz w:val="28"/>
          <w:szCs w:val="28"/>
          <w:lang w:val="uk-UA"/>
        </w:rPr>
        <w:t>Інструментальний компонент</w:t>
      </w:r>
      <w:r w:rsidRPr="00C55B11">
        <w:rPr>
          <w:rFonts w:ascii="Times New Roman" w:hAnsi="Times New Roman" w:cs="Times New Roman"/>
          <w:sz w:val="28"/>
          <w:szCs w:val="28"/>
          <w:lang w:val="uk-UA"/>
        </w:rPr>
        <w:t xml:space="preserve"> технології акумулює в собі комплекс традиційних та інноваційних техн</w:t>
      </w:r>
      <w:r w:rsidR="0005610F" w:rsidRPr="00C55B11">
        <w:rPr>
          <w:rFonts w:ascii="Times New Roman" w:hAnsi="Times New Roman" w:cs="Times New Roman"/>
          <w:sz w:val="28"/>
          <w:szCs w:val="28"/>
          <w:lang w:val="uk-UA"/>
        </w:rPr>
        <w:t>ологій з відповідними формами й</w:t>
      </w:r>
      <w:r w:rsidRPr="00C55B11">
        <w:rPr>
          <w:rFonts w:ascii="Times New Roman" w:hAnsi="Times New Roman" w:cs="Times New Roman"/>
          <w:sz w:val="28"/>
          <w:szCs w:val="28"/>
          <w:lang w:val="uk-UA"/>
        </w:rPr>
        <w:t xml:space="preserve"> методами формування лідерської компетентності. До провідних педагогічних технологій формування лідерської компетентності майбутніх вихователів ми віднесли: технологію навчального тренінгу, проєктну технологію, діалогову технологію, коуч-те</w:t>
      </w:r>
      <w:r w:rsidR="0005610F" w:rsidRPr="00C55B11">
        <w:rPr>
          <w:rFonts w:ascii="Times New Roman" w:hAnsi="Times New Roman" w:cs="Times New Roman"/>
          <w:sz w:val="28"/>
          <w:szCs w:val="28"/>
          <w:lang w:val="uk-UA"/>
        </w:rPr>
        <w:t xml:space="preserve">хнологію, які було реалізовано в межах різних напрямів роботи </w:t>
      </w:r>
      <w:r w:rsidRPr="00C55B11">
        <w:rPr>
          <w:rFonts w:ascii="Times New Roman" w:hAnsi="Times New Roman" w:cs="Times New Roman"/>
          <w:sz w:val="28"/>
          <w:szCs w:val="28"/>
          <w:lang w:val="uk-UA"/>
        </w:rPr>
        <w:t>з</w:t>
      </w:r>
      <w:r w:rsidR="0005610F" w:rsidRPr="00C55B11">
        <w:rPr>
          <w:rFonts w:ascii="Times New Roman" w:hAnsi="Times New Roman" w:cs="Times New Roman"/>
          <w:sz w:val="28"/>
          <w:szCs w:val="28"/>
          <w:lang w:val="uk-UA"/>
        </w:rPr>
        <w:t>і </w:t>
      </w:r>
      <w:r w:rsidRPr="00C55B11">
        <w:rPr>
          <w:rFonts w:ascii="Times New Roman" w:hAnsi="Times New Roman" w:cs="Times New Roman"/>
          <w:sz w:val="28"/>
          <w:szCs w:val="28"/>
          <w:lang w:val="uk-UA"/>
        </w:rPr>
        <w:t xml:space="preserve">здобувачами. </w:t>
      </w:r>
    </w:p>
    <w:p w14:paraId="2FF11BD2"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xml:space="preserve">Схарактеризуємо потенціал кожної з них у формуванні лідерської компетентності майбутніх вихователів. </w:t>
      </w:r>
    </w:p>
    <w:p w14:paraId="1CE18497" w14:textId="77777777" w:rsidR="00F22AD8" w:rsidRPr="00F22AD8" w:rsidRDefault="00F22AD8" w:rsidP="00F22AD8">
      <w:pPr>
        <w:pStyle w:val="a8"/>
        <w:spacing w:before="0" w:beforeAutospacing="0" w:after="0" w:afterAutospacing="0" w:line="360" w:lineRule="auto"/>
        <w:ind w:firstLine="851"/>
        <w:jc w:val="both"/>
        <w:rPr>
          <w:sz w:val="28"/>
          <w:szCs w:val="28"/>
          <w:lang w:val="ru-RU"/>
        </w:rPr>
      </w:pPr>
      <w:r w:rsidRPr="00F22AD8">
        <w:rPr>
          <w:sz w:val="28"/>
          <w:szCs w:val="28"/>
          <w:lang w:val="ru-RU"/>
        </w:rPr>
        <w:t xml:space="preserve">У сучасному освітньому просторі вищої школи </w:t>
      </w:r>
      <w:r w:rsidRPr="00F22AD8">
        <w:rPr>
          <w:b/>
          <w:i/>
          <w:sz w:val="28"/>
          <w:szCs w:val="28"/>
          <w:lang w:val="ru-RU"/>
        </w:rPr>
        <w:t>технологія навчального тренінгу</w:t>
      </w:r>
      <w:r w:rsidRPr="00F22AD8">
        <w:rPr>
          <w:sz w:val="28"/>
          <w:szCs w:val="28"/>
          <w:lang w:val="ru-RU"/>
        </w:rPr>
        <w:t xml:space="preserve"> займає провідне місце завдяки своєму високому потенціалу у формуванні комплексних професійних та особистісних компетентностей здобувачів. Зокрема, вона дозволяє не лише передавати знання та формувати практичні уміння і навички, але й розвивати ключові професійно-особистісні якості, необхідні для майбутньої професійної діяльності. Важливою особливістю тренінгової технології є її здатність створювати суб’єкт-суб’єктні відносини між викладачем і здобувачем освіти, що сприяє активному залученню студентів до навчального процесу, розвитку їхньої ініціативності та критичного мислення. У цьому контексті тренінг розглядається як ефективний інструмент формування лідерської компетентності майбутніх вихователів закладів дошкільної освіти, оскільки передбачає інтерактивну та діалогічну взаємодію учасників, моделювання реальних професійних ситуацій та розвиток здатності до прийняття рішень у груповому середовищі.</w:t>
      </w:r>
    </w:p>
    <w:p w14:paraId="5461B107" w14:textId="75D8E13C" w:rsidR="00A41258" w:rsidRPr="00C55B11" w:rsidRDefault="00F22AD8" w:rsidP="00F22AD8">
      <w:pPr>
        <w:pStyle w:val="a8"/>
        <w:spacing w:before="0" w:beforeAutospacing="0" w:after="0" w:afterAutospacing="0" w:line="360" w:lineRule="auto"/>
        <w:ind w:firstLine="851"/>
        <w:jc w:val="both"/>
        <w:rPr>
          <w:rFonts w:eastAsia="Tahoma"/>
          <w:b/>
          <w:bCs/>
          <w:lang w:val="uk-UA"/>
        </w:rPr>
      </w:pPr>
      <w:r w:rsidRPr="00F22AD8">
        <w:rPr>
          <w:sz w:val="28"/>
          <w:szCs w:val="28"/>
          <w:lang w:val="ru-RU"/>
        </w:rPr>
        <w:t>У наукових джерелах тренінг визначається як особистісно орієнтована технологія навчання, яка забезпечує системне засвоєння нової інформації, модифікацію вже наявних знань та формування поведінкових навичок через організацію спеціального навчального середовища, що максимально наближене до умов майбутньої професійної діяльності. Такий підхід дозволяє здобувачам не лише накопичувати знання, а й відпрацьовувати практичні дії, аналізувати власний досвід, здійснювати саморегуляцію поведінки та активно взаємодіяти з іншими учасниками процесу, що безпосередньо впливає на розвиток їхніх лідерських т</w:t>
      </w:r>
      <w:r>
        <w:rPr>
          <w:sz w:val="28"/>
          <w:szCs w:val="28"/>
          <w:lang w:val="ru-RU"/>
        </w:rPr>
        <w:t xml:space="preserve">а управлінських компетентностей </w:t>
      </w:r>
      <w:r w:rsidR="00A41258" w:rsidRPr="00C55B11">
        <w:rPr>
          <w:rFonts w:eastAsia="Tahoma"/>
          <w:sz w:val="28"/>
          <w:szCs w:val="28"/>
          <w:lang w:val="uk-UA"/>
        </w:rPr>
        <w:t>(Зливков</w:t>
      </w:r>
      <w:r w:rsidR="00494068" w:rsidRPr="00C55B11">
        <w:rPr>
          <w:rFonts w:eastAsia="Tahoma"/>
          <w:sz w:val="28"/>
          <w:szCs w:val="28"/>
          <w:lang w:val="uk-UA"/>
        </w:rPr>
        <w:t xml:space="preserve"> &amp; Лукомська, 2022).</w:t>
      </w:r>
    </w:p>
    <w:p w14:paraId="42D139AD" w14:textId="77777777" w:rsidR="00494068" w:rsidRPr="00C55B11" w:rsidRDefault="00A41258" w:rsidP="00A41258">
      <w:pPr>
        <w:widowControl w:val="0"/>
        <w:autoSpaceDE w:val="0"/>
        <w:autoSpaceDN w:val="0"/>
        <w:spacing w:after="0" w:line="360" w:lineRule="auto"/>
        <w:ind w:firstLine="851"/>
        <w:contextualSpacing/>
        <w:jc w:val="both"/>
        <w:rPr>
          <w:rFonts w:ascii="Times New Roman" w:eastAsia="Tahoma" w:hAnsi="Times New Roman" w:cs="Times New Roman"/>
          <w:sz w:val="28"/>
          <w:szCs w:val="28"/>
          <w:lang w:val="uk-UA"/>
        </w:rPr>
      </w:pPr>
      <w:r w:rsidRPr="00C55B11">
        <w:rPr>
          <w:rFonts w:ascii="Times New Roman" w:eastAsia="Tahoma" w:hAnsi="Times New Roman" w:cs="Times New Roman"/>
          <w:sz w:val="28"/>
          <w:szCs w:val="28"/>
          <w:lang w:val="uk-UA"/>
        </w:rPr>
        <w:t>Навчальний трен</w:t>
      </w:r>
      <w:r w:rsidR="0005610F" w:rsidRPr="00C55B11">
        <w:rPr>
          <w:rFonts w:ascii="Times New Roman" w:eastAsia="Tahoma" w:hAnsi="Times New Roman" w:cs="Times New Roman"/>
          <w:sz w:val="28"/>
          <w:szCs w:val="28"/>
          <w:lang w:val="uk-UA"/>
        </w:rPr>
        <w:t>інг спрямований на когнітивні й</w:t>
      </w:r>
      <w:r w:rsidRPr="00C55B11">
        <w:rPr>
          <w:rFonts w:ascii="Times New Roman" w:eastAsia="Tahoma" w:hAnsi="Times New Roman" w:cs="Times New Roman"/>
          <w:sz w:val="28"/>
          <w:szCs w:val="28"/>
          <w:lang w:val="uk-UA"/>
        </w:rPr>
        <w:t xml:space="preserve"> поведінкові зміни учасників, які можливі лише за ретельної підготовки його програми, наявності зворотного зв’язку та методів оцінки його ефективності. Зазвичай, розробка тренінгової програми базується на запитах, потребах організації, групи, спільноти, яка його замовляє (Балахтар, 2015). </w:t>
      </w:r>
    </w:p>
    <w:p w14:paraId="6F9E7D68" w14:textId="45EF65C7" w:rsidR="00A41258" w:rsidRPr="00C55B11" w:rsidRDefault="0005610F" w:rsidP="00A41258">
      <w:pPr>
        <w:widowControl w:val="0"/>
        <w:autoSpaceDE w:val="0"/>
        <w:autoSpaceDN w:val="0"/>
        <w:spacing w:after="0" w:line="360" w:lineRule="auto"/>
        <w:ind w:firstLine="851"/>
        <w:contextualSpacing/>
        <w:jc w:val="both"/>
        <w:rPr>
          <w:rFonts w:ascii="Times New Roman" w:eastAsia="Tahoma" w:hAnsi="Times New Roman" w:cs="Times New Roman"/>
          <w:b/>
          <w:bCs/>
          <w:sz w:val="24"/>
          <w:szCs w:val="24"/>
          <w:lang w:val="uk-UA"/>
        </w:rPr>
      </w:pPr>
      <w:r w:rsidRPr="00C55B11">
        <w:rPr>
          <w:rFonts w:ascii="Times New Roman" w:eastAsia="Tahoma" w:hAnsi="Times New Roman" w:cs="Times New Roman"/>
          <w:sz w:val="28"/>
          <w:szCs w:val="28"/>
          <w:lang w:val="uk-UA"/>
        </w:rPr>
        <w:t>В. </w:t>
      </w:r>
      <w:r w:rsidR="00A41258" w:rsidRPr="00C55B11">
        <w:rPr>
          <w:rFonts w:ascii="Times New Roman" w:eastAsia="Tahoma" w:hAnsi="Times New Roman" w:cs="Times New Roman"/>
          <w:sz w:val="28"/>
          <w:szCs w:val="28"/>
          <w:lang w:val="uk-UA"/>
        </w:rPr>
        <w:t xml:space="preserve">Федорчук визначає тренінг як педагогічну технологію, яка характеризується </w:t>
      </w:r>
      <w:r w:rsidR="00F22AD8">
        <w:rPr>
          <w:rFonts w:ascii="Times New Roman" w:eastAsia="Tahoma" w:hAnsi="Times New Roman" w:cs="Times New Roman"/>
          <w:sz w:val="28"/>
          <w:szCs w:val="28"/>
          <w:lang w:val="uk-UA"/>
        </w:rPr>
        <w:t>«</w:t>
      </w:r>
      <w:r w:rsidR="00A41258" w:rsidRPr="00C55B11">
        <w:rPr>
          <w:rFonts w:ascii="Times New Roman" w:eastAsia="Tahoma" w:hAnsi="Times New Roman" w:cs="Times New Roman"/>
          <w:sz w:val="28"/>
          <w:szCs w:val="28"/>
          <w:lang w:val="uk-UA"/>
        </w:rPr>
        <w:t>високою активністю учасників і має на меті використання загальної кількості різноманітних методичних засобів, що дозволяють відпрацьовува</w:t>
      </w:r>
      <w:r w:rsidRPr="00C55B11">
        <w:rPr>
          <w:rFonts w:ascii="Times New Roman" w:eastAsia="Tahoma" w:hAnsi="Times New Roman" w:cs="Times New Roman"/>
          <w:sz w:val="28"/>
          <w:szCs w:val="28"/>
          <w:lang w:val="uk-UA"/>
        </w:rPr>
        <w:t>ти необхідні методичні навички й</w:t>
      </w:r>
      <w:r w:rsidR="00A41258" w:rsidRPr="00C55B11">
        <w:rPr>
          <w:rFonts w:ascii="Times New Roman" w:eastAsia="Tahoma" w:hAnsi="Times New Roman" w:cs="Times New Roman"/>
          <w:sz w:val="28"/>
          <w:szCs w:val="28"/>
          <w:lang w:val="uk-UA"/>
        </w:rPr>
        <w:t xml:space="preserve"> психічні новоутворення шляхом багаторазового повторення окремих елементів в умовах імітації професійного середовища (емерсивність)</w:t>
      </w:r>
      <w:r w:rsidR="00F22AD8">
        <w:rPr>
          <w:rFonts w:ascii="Times New Roman" w:eastAsia="Tahoma" w:hAnsi="Times New Roman" w:cs="Times New Roman"/>
          <w:sz w:val="28"/>
          <w:szCs w:val="28"/>
          <w:lang w:val="uk-UA"/>
        </w:rPr>
        <w:t>»</w:t>
      </w:r>
      <w:r w:rsidR="00A93D87" w:rsidRPr="00C55B11">
        <w:rPr>
          <w:rFonts w:ascii="Times New Roman" w:eastAsia="Tahoma" w:hAnsi="Times New Roman" w:cs="Times New Roman"/>
          <w:sz w:val="28"/>
          <w:szCs w:val="28"/>
          <w:lang w:val="uk-UA"/>
        </w:rPr>
        <w:t xml:space="preserve"> (Федорчук, 2014)</w:t>
      </w:r>
      <w:r w:rsidR="00A41258" w:rsidRPr="00C55B11">
        <w:rPr>
          <w:rFonts w:ascii="Times New Roman" w:eastAsia="Tahoma" w:hAnsi="Times New Roman" w:cs="Times New Roman"/>
          <w:sz w:val="28"/>
          <w:szCs w:val="28"/>
          <w:lang w:val="uk-UA"/>
        </w:rPr>
        <w:t>.</w:t>
      </w:r>
      <w:r w:rsidR="00A41258" w:rsidRPr="00C55B11">
        <w:rPr>
          <w:sz w:val="28"/>
          <w:szCs w:val="28"/>
          <w:lang w:val="uk-UA"/>
        </w:rPr>
        <w:t xml:space="preserve"> </w:t>
      </w:r>
    </w:p>
    <w:p w14:paraId="7B459570" w14:textId="77777777" w:rsidR="00511DF9" w:rsidRPr="00511DF9" w:rsidRDefault="00511DF9" w:rsidP="00511DF9">
      <w:pPr>
        <w:pStyle w:val="a8"/>
        <w:spacing w:before="0" w:beforeAutospacing="0" w:after="0" w:afterAutospacing="0" w:line="360" w:lineRule="auto"/>
        <w:ind w:firstLine="851"/>
        <w:jc w:val="both"/>
        <w:rPr>
          <w:sz w:val="28"/>
          <w:lang w:val="ru-RU"/>
        </w:rPr>
      </w:pPr>
      <w:r w:rsidRPr="00511DF9">
        <w:rPr>
          <w:sz w:val="28"/>
          <w:lang w:val="ru-RU"/>
        </w:rPr>
        <w:t>Зосередимо увагу на характеристиці навчального тренінгу з точки зору його потенціалу у формуванні лідерської компетентності майбутніх вихователів.</w:t>
      </w:r>
    </w:p>
    <w:p w14:paraId="3782D9C8" w14:textId="77777777" w:rsidR="00511DF9" w:rsidRPr="00511DF9" w:rsidRDefault="00511DF9" w:rsidP="00511DF9">
      <w:pPr>
        <w:pStyle w:val="a8"/>
        <w:spacing w:before="0" w:beforeAutospacing="0" w:after="0" w:afterAutospacing="0" w:line="360" w:lineRule="auto"/>
        <w:ind w:firstLine="851"/>
        <w:jc w:val="both"/>
        <w:rPr>
          <w:sz w:val="28"/>
          <w:lang w:val="ru-RU"/>
        </w:rPr>
      </w:pPr>
      <w:r w:rsidRPr="000B6777">
        <w:rPr>
          <w:sz w:val="28"/>
          <w:lang w:val="ru-RU"/>
        </w:rPr>
        <w:t xml:space="preserve">По-перше, у процесі тренінгової діяльності створюється середовище невимушеності, довіри та взаємної підтримки, що максимально сприяє ефективній інтеракції. Майбутні вихователі отримують можливість вільно висловлювати власні думки щодо обговорюваних проблем, що формує умови для продуктивного діалогу, обміну досвідом та активного формування лідерських навичок. </w:t>
      </w:r>
      <w:r w:rsidRPr="00511DF9">
        <w:rPr>
          <w:sz w:val="28"/>
          <w:lang w:val="ru-RU"/>
        </w:rPr>
        <w:t>Саме в такому середовищі запускається механізм розвитку лідерського потенціалу, який базується на взаємному впливі та оцінці дій учасників.</w:t>
      </w:r>
    </w:p>
    <w:p w14:paraId="31E99D4E" w14:textId="2CBEE63B" w:rsidR="00511DF9" w:rsidRPr="00511DF9" w:rsidRDefault="00511DF9" w:rsidP="00511DF9">
      <w:pPr>
        <w:pStyle w:val="a8"/>
        <w:spacing w:before="0" w:beforeAutospacing="0" w:after="0" w:afterAutospacing="0" w:line="360" w:lineRule="auto"/>
        <w:ind w:firstLine="851"/>
        <w:jc w:val="both"/>
        <w:rPr>
          <w:sz w:val="28"/>
          <w:lang w:val="ru-RU"/>
        </w:rPr>
      </w:pPr>
      <w:r w:rsidRPr="00511DF9">
        <w:rPr>
          <w:sz w:val="28"/>
          <w:lang w:val="ru-RU"/>
        </w:rPr>
        <w:t>По-друге, тренінг налаштовує на суб’єкт-суб’єктну взаємодію між викладачем і здобувачем освіти. У межах цієї взаємодії майбутні фахівці стають більш активними, проявляють ініціативу та самостійність у вирішенні проблемних ситуацій. Важливо, що авторитарна позиція педагога у тренінговому процесі є недопустимою, оскільки вона нівелює ос</w:t>
      </w:r>
      <w:r>
        <w:rPr>
          <w:sz w:val="28"/>
          <w:lang w:val="ru-RU"/>
        </w:rPr>
        <w:t>новну дидактичну мету тренінгу ‒</w:t>
      </w:r>
      <w:r w:rsidRPr="00511DF9">
        <w:rPr>
          <w:sz w:val="28"/>
          <w:lang w:val="ru-RU"/>
        </w:rPr>
        <w:t xml:space="preserve"> навчити здобувачів самостійно вирішувати проблемні ситуації на основі критичного аналізу різноманітної інформації. Суб’єкт-суб’єктна взаємодія сприяє глибшому розумінню та усвідомленню себе, своєї ролі в команді, а також активній рефлексії власного лідерського потенціалу.</w:t>
      </w:r>
    </w:p>
    <w:p w14:paraId="6A449665" w14:textId="77777777" w:rsidR="00511DF9" w:rsidRPr="00511DF9" w:rsidRDefault="00511DF9" w:rsidP="00511DF9">
      <w:pPr>
        <w:pStyle w:val="a8"/>
        <w:spacing w:before="0" w:beforeAutospacing="0" w:after="0" w:afterAutospacing="0" w:line="360" w:lineRule="auto"/>
        <w:ind w:firstLine="851"/>
        <w:jc w:val="both"/>
        <w:rPr>
          <w:sz w:val="28"/>
          <w:lang w:val="ru-RU"/>
        </w:rPr>
      </w:pPr>
      <w:r w:rsidRPr="00511DF9">
        <w:rPr>
          <w:sz w:val="28"/>
          <w:lang w:val="ru-RU"/>
        </w:rPr>
        <w:t>По-третє, у контексті суб’єкт-суб’єктної взаємодії та комфортного навчального середовища відбувається формування «Я-концепції» майбутнього фахівця. Процес самопізнання, що активується під час тренінгових вправ, сприяє розвитку адекватної самооцінки, віри у власні сили та можливості, здатності до саморегуляції та рефлексії, що є фундаментом для подальшого розвитку лідерської компетентності.</w:t>
      </w:r>
    </w:p>
    <w:p w14:paraId="5C0609FE"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eastAsia="Calibri" w:hAnsi="Times New Roman" w:cs="Times New Roman"/>
          <w:spacing w:val="-4"/>
          <w:sz w:val="28"/>
          <w:szCs w:val="28"/>
          <w:lang w:val="uk-UA"/>
        </w:rPr>
        <w:t xml:space="preserve">Отже, реалізація технології </w:t>
      </w:r>
      <w:r w:rsidR="00D636F5" w:rsidRPr="00C55B11">
        <w:rPr>
          <w:rFonts w:ascii="Times New Roman" w:eastAsia="Calibri" w:hAnsi="Times New Roman" w:cs="Times New Roman"/>
          <w:spacing w:val="-4"/>
          <w:sz w:val="28"/>
          <w:szCs w:val="28"/>
          <w:lang w:val="uk-UA"/>
        </w:rPr>
        <w:t>навчального тренінгу в</w:t>
      </w:r>
      <w:r w:rsidRPr="00C55B11">
        <w:rPr>
          <w:rFonts w:ascii="Times New Roman" w:eastAsia="Calibri" w:hAnsi="Times New Roman" w:cs="Times New Roman"/>
          <w:spacing w:val="-4"/>
          <w:sz w:val="28"/>
          <w:szCs w:val="28"/>
          <w:lang w:val="uk-UA"/>
        </w:rPr>
        <w:t xml:space="preserve"> процесі фахової п</w:t>
      </w:r>
      <w:r w:rsidR="00D636F5" w:rsidRPr="00C55B11">
        <w:rPr>
          <w:rFonts w:ascii="Times New Roman" w:eastAsia="Calibri" w:hAnsi="Times New Roman" w:cs="Times New Roman"/>
          <w:spacing w:val="-4"/>
          <w:sz w:val="28"/>
          <w:szCs w:val="28"/>
          <w:lang w:val="uk-UA"/>
        </w:rPr>
        <w:t>ідготовки майбутніх вихователі</w:t>
      </w:r>
      <w:r w:rsidRPr="00C55B11">
        <w:rPr>
          <w:rFonts w:ascii="Times New Roman" w:eastAsia="Calibri" w:hAnsi="Times New Roman" w:cs="Times New Roman"/>
          <w:spacing w:val="-4"/>
          <w:sz w:val="28"/>
          <w:szCs w:val="28"/>
          <w:lang w:val="uk-UA"/>
        </w:rPr>
        <w:t xml:space="preserve"> сприяти</w:t>
      </w:r>
      <w:r w:rsidR="00D636F5" w:rsidRPr="00C55B11">
        <w:rPr>
          <w:rFonts w:ascii="Times New Roman" w:eastAsia="Calibri" w:hAnsi="Times New Roman" w:cs="Times New Roman"/>
          <w:spacing w:val="-4"/>
          <w:sz w:val="28"/>
          <w:szCs w:val="28"/>
          <w:lang w:val="uk-UA"/>
        </w:rPr>
        <w:t>ме</w:t>
      </w:r>
      <w:r w:rsidRPr="00C55B11">
        <w:rPr>
          <w:rFonts w:ascii="Times New Roman" w:eastAsia="Calibri" w:hAnsi="Times New Roman" w:cs="Times New Roman"/>
          <w:spacing w:val="-4"/>
          <w:sz w:val="28"/>
          <w:szCs w:val="28"/>
          <w:lang w:val="uk-UA"/>
        </w:rPr>
        <w:t xml:space="preserve"> підвищенню рівня мотивування здобувачів при формуванні важливих професійних і особистісних якостей; створенню сприятлив</w:t>
      </w:r>
      <w:r w:rsidR="00D636F5" w:rsidRPr="00C55B11">
        <w:rPr>
          <w:rFonts w:ascii="Times New Roman" w:eastAsia="Calibri" w:hAnsi="Times New Roman" w:cs="Times New Roman"/>
          <w:spacing w:val="-4"/>
          <w:sz w:val="28"/>
          <w:szCs w:val="28"/>
          <w:lang w:val="uk-UA"/>
        </w:rPr>
        <w:t>ого середовища для комунікації й</w:t>
      </w:r>
      <w:r w:rsidRPr="00C55B11">
        <w:rPr>
          <w:rFonts w:ascii="Times New Roman" w:eastAsia="Calibri" w:hAnsi="Times New Roman" w:cs="Times New Roman"/>
          <w:spacing w:val="-4"/>
          <w:sz w:val="28"/>
          <w:szCs w:val="28"/>
          <w:lang w:val="uk-UA"/>
        </w:rPr>
        <w:t xml:space="preserve"> суб’єкт-суб’єктної взаємодії в системах «викладач-здобувач», «здобувач-здобувач»; розумінню </w:t>
      </w:r>
      <w:r w:rsidR="00D636F5" w:rsidRPr="00C55B11">
        <w:rPr>
          <w:rFonts w:ascii="Times New Roman" w:eastAsia="Calibri" w:hAnsi="Times New Roman" w:cs="Times New Roman"/>
          <w:spacing w:val="-4"/>
          <w:sz w:val="28"/>
          <w:szCs w:val="28"/>
          <w:lang w:val="uk-UA"/>
        </w:rPr>
        <w:t>й відчуттю</w:t>
      </w:r>
      <w:r w:rsidRPr="00C55B11">
        <w:rPr>
          <w:rFonts w:ascii="Times New Roman" w:eastAsia="Calibri" w:hAnsi="Times New Roman" w:cs="Times New Roman"/>
          <w:spacing w:val="-4"/>
          <w:sz w:val="28"/>
          <w:szCs w:val="28"/>
          <w:lang w:val="uk-UA"/>
        </w:rPr>
        <w:t xml:space="preserve"> майбутніми вихователями</w:t>
      </w:r>
      <w:r w:rsidR="00D636F5" w:rsidRPr="00C55B11">
        <w:rPr>
          <w:rFonts w:ascii="Times New Roman" w:eastAsia="Calibri" w:hAnsi="Times New Roman" w:cs="Times New Roman"/>
          <w:spacing w:val="-4"/>
          <w:sz w:val="28"/>
          <w:szCs w:val="28"/>
          <w:lang w:val="uk-UA"/>
        </w:rPr>
        <w:t xml:space="preserve"> свого лідерського потенціалу й</w:t>
      </w:r>
      <w:r w:rsidRPr="00C55B11">
        <w:rPr>
          <w:rFonts w:ascii="Times New Roman" w:eastAsia="Calibri" w:hAnsi="Times New Roman" w:cs="Times New Roman"/>
          <w:spacing w:val="-4"/>
          <w:sz w:val="28"/>
          <w:szCs w:val="28"/>
          <w:lang w:val="uk-UA"/>
        </w:rPr>
        <w:t xml:space="preserve"> системи лідерських якостей; формуванню широкого спектру таких лідерських якостей, як ефективна комунікація, співробіт</w:t>
      </w:r>
      <w:r w:rsidR="00D636F5" w:rsidRPr="00C55B11">
        <w:rPr>
          <w:rFonts w:ascii="Times New Roman" w:eastAsia="Calibri" w:hAnsi="Times New Roman" w:cs="Times New Roman"/>
          <w:spacing w:val="-4"/>
          <w:sz w:val="28"/>
          <w:szCs w:val="28"/>
          <w:lang w:val="uk-UA"/>
        </w:rPr>
        <w:t>ництво й</w:t>
      </w:r>
      <w:r w:rsidRPr="00C55B11">
        <w:rPr>
          <w:rFonts w:ascii="Times New Roman" w:eastAsia="Calibri" w:hAnsi="Times New Roman" w:cs="Times New Roman"/>
          <w:spacing w:val="-4"/>
          <w:sz w:val="28"/>
          <w:szCs w:val="28"/>
          <w:lang w:val="uk-UA"/>
        </w:rPr>
        <w:t xml:space="preserve"> уміння працювати в команді, толерантність, адаптивність, упевненість у</w:t>
      </w:r>
      <w:r w:rsidR="00D636F5" w:rsidRPr="00C55B11">
        <w:rPr>
          <w:rFonts w:ascii="Times New Roman" w:eastAsia="Calibri" w:hAnsi="Times New Roman" w:cs="Times New Roman"/>
          <w:spacing w:val="-4"/>
          <w:sz w:val="28"/>
          <w:szCs w:val="28"/>
          <w:lang w:val="uk-UA"/>
        </w:rPr>
        <w:t xml:space="preserve"> собі, активність та</w:t>
      </w:r>
      <w:r w:rsidRPr="00C55B11">
        <w:rPr>
          <w:rFonts w:ascii="Times New Roman" w:eastAsia="Calibri" w:hAnsi="Times New Roman" w:cs="Times New Roman"/>
          <w:spacing w:val="-4"/>
          <w:sz w:val="28"/>
          <w:szCs w:val="28"/>
          <w:lang w:val="uk-UA"/>
        </w:rPr>
        <w:t xml:space="preserve"> ініціа</w:t>
      </w:r>
      <w:r w:rsidR="00D636F5" w:rsidRPr="00C55B11">
        <w:rPr>
          <w:rFonts w:ascii="Times New Roman" w:eastAsia="Calibri" w:hAnsi="Times New Roman" w:cs="Times New Roman"/>
          <w:spacing w:val="-4"/>
          <w:sz w:val="28"/>
          <w:szCs w:val="28"/>
          <w:lang w:val="uk-UA"/>
        </w:rPr>
        <w:t>тивність, емпатія, прагнення до </w:t>
      </w:r>
      <w:r w:rsidRPr="00C55B11">
        <w:rPr>
          <w:rFonts w:ascii="Times New Roman" w:eastAsia="Calibri" w:hAnsi="Times New Roman" w:cs="Times New Roman"/>
          <w:spacing w:val="-4"/>
          <w:sz w:val="28"/>
          <w:szCs w:val="28"/>
          <w:lang w:val="uk-UA"/>
        </w:rPr>
        <w:t>самовдосконалення.</w:t>
      </w:r>
    </w:p>
    <w:p w14:paraId="6EBA375A" w14:textId="77777777" w:rsidR="00A41258" w:rsidRPr="00C55B11" w:rsidRDefault="00A41258" w:rsidP="00A41258">
      <w:pPr>
        <w:widowControl w:val="0"/>
        <w:autoSpaceDE w:val="0"/>
        <w:autoSpaceDN w:val="0"/>
        <w:spacing w:after="0" w:line="360" w:lineRule="auto"/>
        <w:ind w:firstLine="851"/>
        <w:contextualSpacing/>
        <w:jc w:val="both"/>
        <w:rPr>
          <w:rFonts w:ascii="Times New Roman" w:eastAsia="Tahoma" w:hAnsi="Times New Roman" w:cs="Times New Roman"/>
          <w:sz w:val="28"/>
          <w:szCs w:val="28"/>
          <w:lang w:val="uk-UA"/>
        </w:rPr>
      </w:pPr>
      <w:r w:rsidRPr="00C55B11">
        <w:rPr>
          <w:rFonts w:ascii="Times New Roman" w:eastAsia="Tahoma" w:hAnsi="Times New Roman" w:cs="Times New Roman"/>
          <w:b/>
          <w:i/>
          <w:sz w:val="28"/>
          <w:szCs w:val="28"/>
          <w:lang w:val="uk-UA"/>
        </w:rPr>
        <w:t>Проєктна технологія</w:t>
      </w:r>
      <w:r w:rsidRPr="00C55B11">
        <w:rPr>
          <w:rFonts w:ascii="Times New Roman" w:eastAsia="Tahoma" w:hAnsi="Times New Roman" w:cs="Times New Roman"/>
          <w:sz w:val="28"/>
          <w:szCs w:val="28"/>
          <w:lang w:val="uk-UA"/>
        </w:rPr>
        <w:t xml:space="preserve"> сьогодні є доволі дослідженою, тому важко віднести її до інноваційних форм робот</w:t>
      </w:r>
      <w:r w:rsidR="00D636F5" w:rsidRPr="00C55B11">
        <w:rPr>
          <w:rFonts w:ascii="Times New Roman" w:eastAsia="Tahoma" w:hAnsi="Times New Roman" w:cs="Times New Roman"/>
          <w:sz w:val="28"/>
          <w:szCs w:val="28"/>
          <w:lang w:val="uk-UA"/>
        </w:rPr>
        <w:t>и. Але відзнач</w:t>
      </w:r>
      <w:r w:rsidRPr="00C55B11">
        <w:rPr>
          <w:rFonts w:ascii="Times New Roman" w:eastAsia="Tahoma" w:hAnsi="Times New Roman" w:cs="Times New Roman"/>
          <w:sz w:val="28"/>
          <w:szCs w:val="28"/>
          <w:lang w:val="uk-UA"/>
        </w:rPr>
        <w:t>имо, що у фаховій підготовці майбутніх вихователів реальним проєктуванням мало хто займається, оскільки воно потребує значних зусиль  під час підготовки.</w:t>
      </w:r>
    </w:p>
    <w:p w14:paraId="1050458D" w14:textId="5D47F9A4" w:rsidR="00A41258" w:rsidRPr="00C55B11" w:rsidRDefault="00D636F5" w:rsidP="00A41258">
      <w:pPr>
        <w:widowControl w:val="0"/>
        <w:autoSpaceDE w:val="0"/>
        <w:autoSpaceDN w:val="0"/>
        <w:spacing w:after="0" w:line="360" w:lineRule="auto"/>
        <w:ind w:firstLine="851"/>
        <w:contextualSpacing/>
        <w:jc w:val="both"/>
        <w:rPr>
          <w:rFonts w:ascii="Times New Roman" w:eastAsia="Tahoma" w:hAnsi="Times New Roman" w:cs="Times New Roman"/>
          <w:b/>
          <w:bCs/>
          <w:sz w:val="24"/>
          <w:szCs w:val="24"/>
          <w:lang w:val="uk-UA"/>
        </w:rPr>
      </w:pPr>
      <w:r w:rsidRPr="00C55B11">
        <w:rPr>
          <w:rFonts w:ascii="Times New Roman" w:eastAsia="Tahoma" w:hAnsi="Times New Roman" w:cs="Times New Roman"/>
          <w:sz w:val="28"/>
          <w:szCs w:val="28"/>
          <w:lang w:val="uk-UA"/>
        </w:rPr>
        <w:t>Спира</w:t>
      </w:r>
      <w:r w:rsidR="00A41258" w:rsidRPr="00C55B11">
        <w:rPr>
          <w:rFonts w:ascii="Times New Roman" w:eastAsia="Tahoma" w:hAnsi="Times New Roman" w:cs="Times New Roman"/>
          <w:sz w:val="28"/>
          <w:szCs w:val="28"/>
          <w:lang w:val="uk-UA"/>
        </w:rPr>
        <w:t>ючись</w:t>
      </w:r>
      <w:r w:rsidRPr="00C55B11">
        <w:rPr>
          <w:rFonts w:ascii="Times New Roman" w:eastAsia="Tahoma" w:hAnsi="Times New Roman" w:cs="Times New Roman"/>
          <w:sz w:val="28"/>
          <w:szCs w:val="28"/>
          <w:lang w:val="uk-UA"/>
        </w:rPr>
        <w:t xml:space="preserve"> на результати</w:t>
      </w:r>
      <w:r w:rsidR="00A41258" w:rsidRPr="00C55B11">
        <w:rPr>
          <w:rFonts w:ascii="Times New Roman" w:eastAsia="Tahoma" w:hAnsi="Times New Roman" w:cs="Times New Roman"/>
          <w:sz w:val="28"/>
          <w:szCs w:val="28"/>
          <w:lang w:val="uk-UA"/>
        </w:rPr>
        <w:t xml:space="preserve"> н</w:t>
      </w:r>
      <w:r w:rsidRPr="00C55B11">
        <w:rPr>
          <w:rFonts w:ascii="Times New Roman" w:eastAsia="Tahoma" w:hAnsi="Times New Roman" w:cs="Times New Roman"/>
          <w:sz w:val="28"/>
          <w:szCs w:val="28"/>
          <w:lang w:val="uk-UA"/>
        </w:rPr>
        <w:t>аукових досліджень і практичний досвід</w:t>
      </w:r>
      <w:r w:rsidR="00A41258" w:rsidRPr="00C55B11">
        <w:rPr>
          <w:rFonts w:ascii="Times New Roman" w:eastAsia="Tahoma" w:hAnsi="Times New Roman" w:cs="Times New Roman"/>
          <w:sz w:val="28"/>
          <w:szCs w:val="28"/>
          <w:lang w:val="uk-UA"/>
        </w:rPr>
        <w:t xml:space="preserve">, вважаємо за необхідне виділити характеристики проєктної діяльності, які, на нашу думку, в </w:t>
      </w:r>
      <w:r w:rsidRPr="00C55B11">
        <w:rPr>
          <w:rFonts w:ascii="Times New Roman" w:eastAsia="Tahoma" w:hAnsi="Times New Roman" w:cs="Times New Roman"/>
          <w:sz w:val="28"/>
          <w:szCs w:val="28"/>
          <w:lang w:val="uk-UA"/>
        </w:rPr>
        <w:t>умовах ЗВО сприяють формуванню в</w:t>
      </w:r>
      <w:r w:rsidR="00A41258" w:rsidRPr="00C55B11">
        <w:rPr>
          <w:rFonts w:ascii="Times New Roman" w:eastAsia="Tahoma" w:hAnsi="Times New Roman" w:cs="Times New Roman"/>
          <w:sz w:val="28"/>
          <w:szCs w:val="28"/>
          <w:lang w:val="uk-UA"/>
        </w:rPr>
        <w:t xml:space="preserve"> здобувачів лідерської компетентності:</w:t>
      </w:r>
      <w:r w:rsidR="001412CD">
        <w:rPr>
          <w:rFonts w:ascii="Times New Roman" w:eastAsia="Tahoma" w:hAnsi="Times New Roman" w:cs="Times New Roman"/>
          <w:sz w:val="28"/>
          <w:szCs w:val="28"/>
          <w:lang w:val="uk-UA"/>
        </w:rPr>
        <w:t xml:space="preserve"> </w:t>
      </w:r>
      <w:r w:rsidR="00A41258" w:rsidRPr="00C55B11">
        <w:rPr>
          <w:rFonts w:ascii="Times New Roman" w:eastAsia="Tahoma" w:hAnsi="Times New Roman" w:cs="Times New Roman"/>
          <w:sz w:val="28"/>
          <w:szCs w:val="28"/>
          <w:lang w:val="uk-UA"/>
        </w:rPr>
        <w:t xml:space="preserve"> нетрадиційна подача навчального мате</w:t>
      </w:r>
      <w:r w:rsidRPr="00C55B11">
        <w:rPr>
          <w:rFonts w:ascii="Times New Roman" w:eastAsia="Tahoma" w:hAnsi="Times New Roman" w:cs="Times New Roman"/>
          <w:sz w:val="28"/>
          <w:szCs w:val="28"/>
          <w:lang w:val="uk-UA"/>
        </w:rPr>
        <w:t>ріалу, яка мотивує здобувача на </w:t>
      </w:r>
      <w:r w:rsidR="00A41258" w:rsidRPr="00C55B11">
        <w:rPr>
          <w:rFonts w:ascii="Times New Roman" w:eastAsia="Tahoma" w:hAnsi="Times New Roman" w:cs="Times New Roman"/>
          <w:sz w:val="28"/>
          <w:szCs w:val="28"/>
          <w:lang w:val="uk-UA"/>
        </w:rPr>
        <w:t xml:space="preserve">пошук і осмислення; колективна робота над </w:t>
      </w:r>
      <w:r w:rsidRPr="00C55B11">
        <w:rPr>
          <w:rFonts w:ascii="Times New Roman" w:eastAsia="Tahoma" w:hAnsi="Times New Roman" w:cs="Times New Roman"/>
          <w:sz w:val="28"/>
          <w:szCs w:val="28"/>
          <w:lang w:val="uk-UA"/>
        </w:rPr>
        <w:t>вивченням певної теми, у</w:t>
      </w:r>
      <w:r w:rsidR="00A41258" w:rsidRPr="00C55B11">
        <w:rPr>
          <w:rFonts w:ascii="Times New Roman" w:eastAsia="Tahoma" w:hAnsi="Times New Roman" w:cs="Times New Roman"/>
          <w:sz w:val="28"/>
          <w:szCs w:val="28"/>
          <w:lang w:val="uk-UA"/>
        </w:rPr>
        <w:t xml:space="preserve"> процесі якої реалізується партнерська взаємодія; можливість самореалізації; емоційн</w:t>
      </w:r>
      <w:r w:rsidRPr="00C55B11">
        <w:rPr>
          <w:rFonts w:ascii="Times New Roman" w:eastAsia="Tahoma" w:hAnsi="Times New Roman" w:cs="Times New Roman"/>
          <w:sz w:val="28"/>
          <w:szCs w:val="28"/>
          <w:lang w:val="uk-UA"/>
        </w:rPr>
        <w:t>е втілення в процес підготовки й презентації проєкту</w:t>
      </w:r>
      <w:r w:rsidR="00A93D87" w:rsidRPr="00C55B11">
        <w:rPr>
          <w:rFonts w:ascii="Times New Roman" w:eastAsia="Tahoma" w:hAnsi="Times New Roman" w:cs="Times New Roman"/>
          <w:sz w:val="28"/>
          <w:szCs w:val="28"/>
          <w:lang w:val="uk-UA"/>
        </w:rPr>
        <w:t xml:space="preserve"> (Проектна діяльність, 2018)</w:t>
      </w:r>
      <w:r w:rsidR="00A41258" w:rsidRPr="00C55B11">
        <w:rPr>
          <w:rFonts w:ascii="Times New Roman" w:eastAsia="Tahoma" w:hAnsi="Times New Roman" w:cs="Times New Roman"/>
          <w:sz w:val="28"/>
          <w:szCs w:val="28"/>
          <w:lang w:val="uk-UA"/>
        </w:rPr>
        <w:t>.</w:t>
      </w:r>
      <w:r w:rsidR="00A41258" w:rsidRPr="00C55B11">
        <w:rPr>
          <w:sz w:val="28"/>
          <w:szCs w:val="28"/>
          <w:lang w:val="uk-UA"/>
        </w:rPr>
        <w:t xml:space="preserve"> </w:t>
      </w:r>
    </w:p>
    <w:p w14:paraId="7288DAD5" w14:textId="77777777" w:rsidR="00F139D5" w:rsidRPr="00C55B11" w:rsidRDefault="00F139D5" w:rsidP="00F139D5">
      <w:pPr>
        <w:spacing w:after="0" w:line="360" w:lineRule="auto"/>
        <w:ind w:firstLine="851"/>
        <w:jc w:val="both"/>
        <w:rPr>
          <w:rFonts w:ascii="Times New Roman" w:eastAsia="Times New Roman" w:hAnsi="Times New Roman" w:cs="Times New Roman"/>
          <w:sz w:val="28"/>
          <w:szCs w:val="28"/>
          <w:lang w:val="uk-UA"/>
        </w:rPr>
      </w:pPr>
      <w:r w:rsidRPr="00C55B11">
        <w:rPr>
          <w:rFonts w:ascii="Times New Roman" w:eastAsia="Times New Roman" w:hAnsi="Times New Roman" w:cs="Times New Roman"/>
          <w:sz w:val="28"/>
          <w:szCs w:val="28"/>
          <w:lang w:val="uk-UA"/>
        </w:rPr>
        <w:t xml:space="preserve">Проєктна технологія має значний потенціал у процесі формування лідерської компетентності майбутніх вихователів ЗДО, оскільки забезпечує інтеграцію теоретичних знань і практичних умінь у діяльнісному контексті. </w:t>
      </w:r>
      <w:r w:rsidR="00D636F5" w:rsidRPr="00C55B11">
        <w:rPr>
          <w:rFonts w:ascii="Times New Roman" w:eastAsia="Times New Roman" w:hAnsi="Times New Roman" w:cs="Times New Roman"/>
          <w:sz w:val="28"/>
          <w:szCs w:val="28"/>
          <w:lang w:val="uk-UA"/>
        </w:rPr>
        <w:t>Як у</w:t>
      </w:r>
      <w:r w:rsidRPr="00C55B11">
        <w:rPr>
          <w:rFonts w:ascii="Times New Roman" w:eastAsia="Times New Roman" w:hAnsi="Times New Roman" w:cs="Times New Roman"/>
          <w:sz w:val="28"/>
          <w:szCs w:val="28"/>
          <w:lang w:val="uk-UA"/>
        </w:rPr>
        <w:t>же було з’ясовано, ї</w:t>
      </w:r>
      <w:r w:rsidR="00D636F5" w:rsidRPr="00C55B11">
        <w:rPr>
          <w:rFonts w:ascii="Times New Roman" w:eastAsia="Times New Roman" w:hAnsi="Times New Roman" w:cs="Times New Roman"/>
          <w:sz w:val="28"/>
          <w:szCs w:val="28"/>
          <w:lang w:val="uk-UA"/>
        </w:rPr>
        <w:t>ї сутність полягає у</w:t>
      </w:r>
      <w:r w:rsidRPr="00C55B11">
        <w:rPr>
          <w:rFonts w:ascii="Times New Roman" w:eastAsia="Times New Roman" w:hAnsi="Times New Roman" w:cs="Times New Roman"/>
          <w:sz w:val="28"/>
          <w:szCs w:val="28"/>
          <w:lang w:val="uk-UA"/>
        </w:rPr>
        <w:t xml:space="preserve"> створенні умов для активного залучення здобувачів до вирішення професійно орієнтованих завдань, що потребують прояву ініціативи, організаторських здібностей, у</w:t>
      </w:r>
      <w:r w:rsidR="00F61592" w:rsidRPr="00C55B11">
        <w:rPr>
          <w:rFonts w:ascii="Times New Roman" w:eastAsia="Times New Roman" w:hAnsi="Times New Roman" w:cs="Times New Roman"/>
          <w:sz w:val="28"/>
          <w:szCs w:val="28"/>
          <w:lang w:val="uk-UA"/>
        </w:rPr>
        <w:t>міння працювати в команді, ухвалюв</w:t>
      </w:r>
      <w:r w:rsidRPr="00C55B11">
        <w:rPr>
          <w:rFonts w:ascii="Times New Roman" w:eastAsia="Times New Roman" w:hAnsi="Times New Roman" w:cs="Times New Roman"/>
          <w:sz w:val="28"/>
          <w:szCs w:val="28"/>
          <w:lang w:val="uk-UA"/>
        </w:rPr>
        <w:t>ати</w:t>
      </w:r>
      <w:r w:rsidR="00D636F5" w:rsidRPr="00C55B11">
        <w:rPr>
          <w:rFonts w:ascii="Times New Roman" w:eastAsia="Times New Roman" w:hAnsi="Times New Roman" w:cs="Times New Roman"/>
          <w:sz w:val="28"/>
          <w:szCs w:val="28"/>
          <w:lang w:val="uk-UA"/>
        </w:rPr>
        <w:t xml:space="preserve"> відповідальні рішення й</w:t>
      </w:r>
      <w:r w:rsidRPr="00C55B11">
        <w:rPr>
          <w:rFonts w:ascii="Times New Roman" w:eastAsia="Times New Roman" w:hAnsi="Times New Roman" w:cs="Times New Roman"/>
          <w:sz w:val="28"/>
          <w:szCs w:val="28"/>
          <w:lang w:val="uk-UA"/>
        </w:rPr>
        <w:t xml:space="preserve"> презентувати результати власної діяльності.</w:t>
      </w:r>
    </w:p>
    <w:p w14:paraId="07400875" w14:textId="77777777" w:rsidR="00A41258" w:rsidRPr="00C55B11" w:rsidRDefault="00A41258" w:rsidP="00F139D5">
      <w:pPr>
        <w:widowControl w:val="0"/>
        <w:autoSpaceDE w:val="0"/>
        <w:autoSpaceDN w:val="0"/>
        <w:spacing w:after="0" w:line="360" w:lineRule="auto"/>
        <w:ind w:firstLine="851"/>
        <w:contextualSpacing/>
        <w:jc w:val="both"/>
        <w:rPr>
          <w:rFonts w:ascii="Times New Roman" w:eastAsia="Tahoma" w:hAnsi="Times New Roman" w:cs="Times New Roman"/>
          <w:sz w:val="28"/>
          <w:szCs w:val="28"/>
          <w:lang w:val="uk-UA"/>
        </w:rPr>
      </w:pPr>
      <w:r w:rsidRPr="00C55B11">
        <w:rPr>
          <w:rFonts w:ascii="Times New Roman" w:eastAsia="Tahoma" w:hAnsi="Times New Roman" w:cs="Times New Roman"/>
          <w:sz w:val="28"/>
          <w:szCs w:val="28"/>
          <w:lang w:val="uk-UA"/>
        </w:rPr>
        <w:t>Вважаємо, що проєктна технологія у формуванні лідерської компетентності майбутніх вихо</w:t>
      </w:r>
      <w:r w:rsidR="00D636F5" w:rsidRPr="00C55B11">
        <w:rPr>
          <w:rFonts w:ascii="Times New Roman" w:eastAsia="Tahoma" w:hAnsi="Times New Roman" w:cs="Times New Roman"/>
          <w:sz w:val="28"/>
          <w:szCs w:val="28"/>
          <w:lang w:val="uk-UA"/>
        </w:rPr>
        <w:t>вателів заснована на їх активній участі в розробці й</w:t>
      </w:r>
      <w:r w:rsidRPr="00C55B11">
        <w:rPr>
          <w:rFonts w:ascii="Times New Roman" w:eastAsia="Tahoma" w:hAnsi="Times New Roman" w:cs="Times New Roman"/>
          <w:sz w:val="28"/>
          <w:szCs w:val="28"/>
          <w:lang w:val="uk-UA"/>
        </w:rPr>
        <w:t xml:space="preserve"> реалізації соціальних проєктів різного типу</w:t>
      </w:r>
      <w:r w:rsidR="00D636F5" w:rsidRPr="00C55B11">
        <w:rPr>
          <w:rFonts w:ascii="Times New Roman" w:eastAsia="Tahoma" w:hAnsi="Times New Roman" w:cs="Times New Roman"/>
          <w:sz w:val="28"/>
          <w:szCs w:val="28"/>
          <w:lang w:val="uk-UA"/>
        </w:rPr>
        <w:t>. Технологія сприяє розвитку не лише професійних компетентностей</w:t>
      </w:r>
      <w:r w:rsidRPr="00C55B11">
        <w:rPr>
          <w:rFonts w:ascii="Times New Roman" w:eastAsia="Tahoma" w:hAnsi="Times New Roman" w:cs="Times New Roman"/>
          <w:sz w:val="28"/>
          <w:szCs w:val="28"/>
          <w:lang w:val="uk-UA"/>
        </w:rPr>
        <w:t>, а й особистісних якостей, необхідних для ефективного лідерства.</w:t>
      </w:r>
    </w:p>
    <w:p w14:paraId="3E911359" w14:textId="77777777" w:rsidR="00F139D5" w:rsidRPr="00C55B11" w:rsidRDefault="00F139D5" w:rsidP="00F139D5">
      <w:pPr>
        <w:spacing w:after="0" w:line="360" w:lineRule="auto"/>
        <w:ind w:firstLine="851"/>
        <w:jc w:val="both"/>
        <w:rPr>
          <w:rFonts w:ascii="Times New Roman" w:eastAsia="Times New Roman" w:hAnsi="Times New Roman" w:cs="Times New Roman"/>
          <w:sz w:val="28"/>
          <w:szCs w:val="28"/>
          <w:lang w:val="uk-UA"/>
        </w:rPr>
      </w:pPr>
      <w:r w:rsidRPr="00C55B11">
        <w:rPr>
          <w:rFonts w:ascii="Times New Roman" w:eastAsia="Times New Roman" w:hAnsi="Times New Roman" w:cs="Times New Roman"/>
          <w:sz w:val="28"/>
          <w:szCs w:val="28"/>
          <w:lang w:val="uk-UA"/>
        </w:rPr>
        <w:t>У межах проєктної діяльності здобувач висту</w:t>
      </w:r>
      <w:r w:rsidR="00D636F5" w:rsidRPr="00C55B11">
        <w:rPr>
          <w:rFonts w:ascii="Times New Roman" w:eastAsia="Times New Roman" w:hAnsi="Times New Roman" w:cs="Times New Roman"/>
          <w:sz w:val="28"/>
          <w:szCs w:val="28"/>
          <w:lang w:val="uk-UA"/>
        </w:rPr>
        <w:t>пає не лише як виконавець, але й як ініціатор і</w:t>
      </w:r>
      <w:r w:rsidRPr="00C55B11">
        <w:rPr>
          <w:rFonts w:ascii="Times New Roman" w:eastAsia="Times New Roman" w:hAnsi="Times New Roman" w:cs="Times New Roman"/>
          <w:sz w:val="28"/>
          <w:szCs w:val="28"/>
          <w:lang w:val="uk-UA"/>
        </w:rPr>
        <w:t xml:space="preserve"> керівник процесу, що стимулює розвиток ключових складових лідерської компетентності: стратегічного мислення, здатності мотивувати інших, ефективно розподіляти функції між учасниками групи, координувати взаємодію та сприяти досягненню спільної мети. Важливою особливістю </w:t>
      </w:r>
      <w:r w:rsidR="008E7672" w:rsidRPr="00C55B11">
        <w:rPr>
          <w:rFonts w:ascii="Times New Roman" w:eastAsia="Times New Roman" w:hAnsi="Times New Roman" w:cs="Times New Roman"/>
          <w:sz w:val="28"/>
          <w:szCs w:val="28"/>
          <w:lang w:val="uk-UA"/>
        </w:rPr>
        <w:t>цього процесу</w:t>
      </w:r>
      <w:r w:rsidR="00D636F5" w:rsidRPr="00C55B11">
        <w:rPr>
          <w:rFonts w:ascii="Times New Roman" w:eastAsia="Times New Roman" w:hAnsi="Times New Roman" w:cs="Times New Roman"/>
          <w:sz w:val="28"/>
          <w:szCs w:val="28"/>
          <w:lang w:val="uk-UA"/>
        </w:rPr>
        <w:t xml:space="preserve"> </w:t>
      </w:r>
      <w:r w:rsidRPr="00C55B11">
        <w:rPr>
          <w:rFonts w:ascii="Times New Roman" w:eastAsia="Times New Roman" w:hAnsi="Times New Roman" w:cs="Times New Roman"/>
          <w:sz w:val="28"/>
          <w:szCs w:val="28"/>
          <w:lang w:val="uk-UA"/>
        </w:rPr>
        <w:t xml:space="preserve">є формування вміння поєднувати особисту відповідальність </w:t>
      </w:r>
      <w:r w:rsidR="00AB53B8" w:rsidRPr="00C55B11">
        <w:rPr>
          <w:rFonts w:ascii="Times New Roman" w:eastAsia="Times New Roman" w:hAnsi="Times New Roman" w:cs="Times New Roman"/>
          <w:sz w:val="28"/>
          <w:szCs w:val="28"/>
          <w:lang w:val="uk-UA"/>
        </w:rPr>
        <w:t>і</w:t>
      </w:r>
      <w:r w:rsidRPr="00C55B11">
        <w:rPr>
          <w:rFonts w:ascii="Times New Roman" w:eastAsia="Times New Roman" w:hAnsi="Times New Roman" w:cs="Times New Roman"/>
          <w:sz w:val="28"/>
          <w:szCs w:val="28"/>
          <w:lang w:val="uk-UA"/>
        </w:rPr>
        <w:t>з колективною, що відповідає специфіці майбутньої професійної діяльності вихователя, який організовує освітній процес у дитячому колективі.</w:t>
      </w:r>
    </w:p>
    <w:p w14:paraId="5EA00290" w14:textId="77777777" w:rsidR="00F139D5" w:rsidRPr="00C55B11" w:rsidRDefault="00F139D5" w:rsidP="00AB53B8">
      <w:pPr>
        <w:spacing w:after="0" w:line="360" w:lineRule="auto"/>
        <w:ind w:firstLine="851"/>
        <w:jc w:val="both"/>
        <w:rPr>
          <w:rFonts w:ascii="Times New Roman" w:eastAsia="Times New Roman" w:hAnsi="Times New Roman" w:cs="Times New Roman"/>
          <w:sz w:val="28"/>
          <w:szCs w:val="28"/>
          <w:lang w:val="uk-UA"/>
        </w:rPr>
      </w:pPr>
      <w:r w:rsidRPr="00C55B11">
        <w:rPr>
          <w:rFonts w:ascii="Times New Roman" w:eastAsia="Times New Roman" w:hAnsi="Times New Roman" w:cs="Times New Roman"/>
          <w:sz w:val="28"/>
          <w:szCs w:val="28"/>
          <w:lang w:val="uk-UA"/>
        </w:rPr>
        <w:t>Крім того, використання технології проєктів сприяє розвитку комунікативної компетентності, здатності до аргументованого відстоюва</w:t>
      </w:r>
      <w:r w:rsidR="00AB53B8" w:rsidRPr="00C55B11">
        <w:rPr>
          <w:rFonts w:ascii="Times New Roman" w:eastAsia="Times New Roman" w:hAnsi="Times New Roman" w:cs="Times New Roman"/>
          <w:sz w:val="28"/>
          <w:szCs w:val="28"/>
          <w:lang w:val="uk-UA"/>
        </w:rPr>
        <w:t>ння власної позиції, гнучкості в ухваленн</w:t>
      </w:r>
      <w:r w:rsidRPr="00C55B11">
        <w:rPr>
          <w:rFonts w:ascii="Times New Roman" w:eastAsia="Times New Roman" w:hAnsi="Times New Roman" w:cs="Times New Roman"/>
          <w:sz w:val="28"/>
          <w:szCs w:val="28"/>
          <w:lang w:val="uk-UA"/>
        </w:rPr>
        <w:t>і</w:t>
      </w:r>
      <w:r w:rsidR="00AB53B8" w:rsidRPr="00C55B11">
        <w:rPr>
          <w:rFonts w:ascii="Times New Roman" w:eastAsia="Times New Roman" w:hAnsi="Times New Roman" w:cs="Times New Roman"/>
          <w:sz w:val="28"/>
          <w:szCs w:val="28"/>
          <w:lang w:val="uk-UA"/>
        </w:rPr>
        <w:t xml:space="preserve"> рішень, толерантності й у</w:t>
      </w:r>
      <w:r w:rsidRPr="00C55B11">
        <w:rPr>
          <w:rFonts w:ascii="Times New Roman" w:eastAsia="Times New Roman" w:hAnsi="Times New Roman" w:cs="Times New Roman"/>
          <w:sz w:val="28"/>
          <w:szCs w:val="28"/>
          <w:lang w:val="uk-UA"/>
        </w:rPr>
        <w:t>мінню враховувати думку інших. Ці характери</w:t>
      </w:r>
      <w:r w:rsidR="00AB53B8" w:rsidRPr="00C55B11">
        <w:rPr>
          <w:rFonts w:ascii="Times New Roman" w:eastAsia="Times New Roman" w:hAnsi="Times New Roman" w:cs="Times New Roman"/>
          <w:sz w:val="28"/>
          <w:szCs w:val="28"/>
          <w:lang w:val="uk-UA"/>
        </w:rPr>
        <w:t>стики безпосередньо пов’язані з </w:t>
      </w:r>
      <w:r w:rsidRPr="00C55B11">
        <w:rPr>
          <w:rFonts w:ascii="Times New Roman" w:eastAsia="Times New Roman" w:hAnsi="Times New Roman" w:cs="Times New Roman"/>
          <w:sz w:val="28"/>
          <w:szCs w:val="28"/>
          <w:lang w:val="uk-UA"/>
        </w:rPr>
        <w:t>лідерською позицією вихователя, яка передбачає не авто</w:t>
      </w:r>
      <w:r w:rsidR="00AB53B8" w:rsidRPr="00C55B11">
        <w:rPr>
          <w:rFonts w:ascii="Times New Roman" w:eastAsia="Times New Roman" w:hAnsi="Times New Roman" w:cs="Times New Roman"/>
          <w:sz w:val="28"/>
          <w:szCs w:val="28"/>
          <w:lang w:val="uk-UA"/>
        </w:rPr>
        <w:t>ритарний, а партнерський стиль у</w:t>
      </w:r>
      <w:r w:rsidRPr="00C55B11">
        <w:rPr>
          <w:rFonts w:ascii="Times New Roman" w:eastAsia="Times New Roman" w:hAnsi="Times New Roman" w:cs="Times New Roman"/>
          <w:sz w:val="28"/>
          <w:szCs w:val="28"/>
          <w:lang w:val="uk-UA"/>
        </w:rPr>
        <w:t>заємодії. Проєктна діяльність дозволяє створювати ситуації успіху, що посилюють мотивацію студентів до самороз</w:t>
      </w:r>
      <w:r w:rsidR="00AB53B8" w:rsidRPr="00C55B11">
        <w:rPr>
          <w:rFonts w:ascii="Times New Roman" w:eastAsia="Times New Roman" w:hAnsi="Times New Roman" w:cs="Times New Roman"/>
          <w:sz w:val="28"/>
          <w:szCs w:val="28"/>
          <w:lang w:val="uk-UA"/>
        </w:rPr>
        <w:t>витку й</w:t>
      </w:r>
      <w:r w:rsidRPr="00C55B11">
        <w:rPr>
          <w:rFonts w:ascii="Times New Roman" w:eastAsia="Times New Roman" w:hAnsi="Times New Roman" w:cs="Times New Roman"/>
          <w:sz w:val="28"/>
          <w:szCs w:val="28"/>
          <w:lang w:val="uk-UA"/>
        </w:rPr>
        <w:t xml:space="preserve"> самовдосконалення, формують позитивний досвід лідерської поведінки.</w:t>
      </w:r>
    </w:p>
    <w:p w14:paraId="3B8F4839" w14:textId="77777777" w:rsidR="00F139D5" w:rsidRPr="00C55B11" w:rsidRDefault="005963A6" w:rsidP="00F139D5">
      <w:pPr>
        <w:spacing w:after="0" w:line="360" w:lineRule="auto"/>
        <w:ind w:firstLine="851"/>
        <w:jc w:val="both"/>
        <w:rPr>
          <w:rFonts w:ascii="Times New Roman" w:eastAsia="Times New Roman" w:hAnsi="Times New Roman" w:cs="Times New Roman"/>
          <w:sz w:val="24"/>
          <w:szCs w:val="24"/>
          <w:lang w:val="uk-UA"/>
        </w:rPr>
      </w:pPr>
      <w:r w:rsidRPr="00C55B11">
        <w:rPr>
          <w:rFonts w:ascii="Times New Roman" w:eastAsia="Times New Roman" w:hAnsi="Times New Roman" w:cs="Times New Roman"/>
          <w:sz w:val="28"/>
          <w:szCs w:val="28"/>
          <w:lang w:val="uk-UA"/>
        </w:rPr>
        <w:t>Таким чином</w:t>
      </w:r>
      <w:r w:rsidR="00F139D5" w:rsidRPr="00C55B11">
        <w:rPr>
          <w:rFonts w:ascii="Times New Roman" w:eastAsia="Times New Roman" w:hAnsi="Times New Roman" w:cs="Times New Roman"/>
          <w:sz w:val="28"/>
          <w:szCs w:val="28"/>
          <w:lang w:val="uk-UA"/>
        </w:rPr>
        <w:t xml:space="preserve"> технологія проєктів у фаховій підготовці майбутніх вихователів ЗДО виконує роль ефективного інструменту формування лідерської компетентності, адже поєднує навчальний, </w:t>
      </w:r>
      <w:r w:rsidR="00AB53B8" w:rsidRPr="00C55B11">
        <w:rPr>
          <w:rFonts w:ascii="Times New Roman" w:eastAsia="Times New Roman" w:hAnsi="Times New Roman" w:cs="Times New Roman"/>
          <w:sz w:val="28"/>
          <w:szCs w:val="28"/>
          <w:lang w:val="uk-UA"/>
        </w:rPr>
        <w:t>виховний і</w:t>
      </w:r>
      <w:r w:rsidR="00F139D5" w:rsidRPr="00C55B11">
        <w:rPr>
          <w:rFonts w:ascii="Times New Roman" w:eastAsia="Times New Roman" w:hAnsi="Times New Roman" w:cs="Times New Roman"/>
          <w:sz w:val="28"/>
          <w:szCs w:val="28"/>
          <w:lang w:val="uk-UA"/>
        </w:rPr>
        <w:t xml:space="preserve"> розвивальний потенціал, сприяє формува</w:t>
      </w:r>
      <w:r w:rsidR="00AB53B8" w:rsidRPr="00C55B11">
        <w:rPr>
          <w:rFonts w:ascii="Times New Roman" w:eastAsia="Times New Roman" w:hAnsi="Times New Roman" w:cs="Times New Roman"/>
          <w:sz w:val="28"/>
          <w:szCs w:val="28"/>
          <w:lang w:val="uk-UA"/>
        </w:rPr>
        <w:t>нню активної життєвої позиції й</w:t>
      </w:r>
      <w:r w:rsidR="00F139D5" w:rsidRPr="00C55B11">
        <w:rPr>
          <w:rFonts w:ascii="Times New Roman" w:eastAsia="Times New Roman" w:hAnsi="Times New Roman" w:cs="Times New Roman"/>
          <w:sz w:val="28"/>
          <w:szCs w:val="28"/>
          <w:lang w:val="uk-UA"/>
        </w:rPr>
        <w:t xml:space="preserve"> готовності до конструктивного керівництва освітнім процесом у дошкільному закладі</w:t>
      </w:r>
      <w:r w:rsidR="00F139D5" w:rsidRPr="00C55B11">
        <w:rPr>
          <w:rFonts w:ascii="Times New Roman" w:eastAsia="Times New Roman" w:hAnsi="Times New Roman" w:cs="Times New Roman"/>
          <w:sz w:val="24"/>
          <w:szCs w:val="24"/>
          <w:lang w:val="uk-UA"/>
        </w:rPr>
        <w:t>.</w:t>
      </w:r>
    </w:p>
    <w:p w14:paraId="02D27A7E" w14:textId="03F0255E" w:rsidR="00A41258" w:rsidRPr="00C55B11" w:rsidRDefault="00A41258" w:rsidP="00A41258">
      <w:pPr>
        <w:widowControl w:val="0"/>
        <w:autoSpaceDE w:val="0"/>
        <w:autoSpaceDN w:val="0"/>
        <w:spacing w:after="0" w:line="360" w:lineRule="auto"/>
        <w:ind w:firstLine="851"/>
        <w:contextualSpacing/>
        <w:jc w:val="both"/>
        <w:rPr>
          <w:rFonts w:ascii="Times New Roman" w:eastAsia="Tahoma" w:hAnsi="Times New Roman" w:cs="Times New Roman"/>
          <w:b/>
          <w:bCs/>
          <w:sz w:val="24"/>
          <w:szCs w:val="24"/>
          <w:lang w:val="uk-UA"/>
        </w:rPr>
      </w:pPr>
      <w:r w:rsidRPr="00C55B11">
        <w:rPr>
          <w:rFonts w:ascii="Times New Roman" w:eastAsia="Tahoma" w:hAnsi="Times New Roman" w:cs="Times New Roman"/>
          <w:sz w:val="28"/>
          <w:szCs w:val="28"/>
          <w:lang w:val="uk-UA"/>
        </w:rPr>
        <w:t xml:space="preserve">Отже, проєктною технологією навчання будемо називати інноваційну особистісно орієнтовану педагогічну </w:t>
      </w:r>
      <w:r w:rsidR="00AB53B8" w:rsidRPr="00C55B11">
        <w:rPr>
          <w:rFonts w:ascii="Times New Roman" w:eastAsia="Tahoma" w:hAnsi="Times New Roman" w:cs="Times New Roman"/>
          <w:sz w:val="28"/>
          <w:szCs w:val="28"/>
          <w:lang w:val="uk-UA"/>
        </w:rPr>
        <w:t>технологію, яка реалізується за відповідними етапами</w:t>
      </w:r>
      <w:r w:rsidRPr="00C55B11">
        <w:rPr>
          <w:rFonts w:ascii="Times New Roman" w:eastAsia="Tahoma" w:hAnsi="Times New Roman" w:cs="Times New Roman"/>
          <w:sz w:val="28"/>
          <w:szCs w:val="28"/>
          <w:lang w:val="uk-UA"/>
        </w:rPr>
        <w:t xml:space="preserve"> та під час здійснення якої використовується широкий спектр проблемних, дослідницьких, пошукових</w:t>
      </w:r>
      <w:r w:rsidR="00AB53B8" w:rsidRPr="00C55B11">
        <w:rPr>
          <w:rFonts w:ascii="Times New Roman" w:eastAsia="Tahoma" w:hAnsi="Times New Roman" w:cs="Times New Roman"/>
          <w:sz w:val="28"/>
          <w:szCs w:val="28"/>
          <w:lang w:val="uk-UA"/>
        </w:rPr>
        <w:t xml:space="preserve"> методів, чітко орієнтованих на </w:t>
      </w:r>
      <w:r w:rsidRPr="00C55B11">
        <w:rPr>
          <w:rFonts w:ascii="Times New Roman" w:eastAsia="Tahoma" w:hAnsi="Times New Roman" w:cs="Times New Roman"/>
          <w:sz w:val="28"/>
          <w:szCs w:val="28"/>
          <w:lang w:val="uk-UA"/>
        </w:rPr>
        <w:t>реальний практичний результат з обов’язковою пр</w:t>
      </w:r>
      <w:r w:rsidR="00477FC9" w:rsidRPr="00C55B11">
        <w:rPr>
          <w:rFonts w:ascii="Times New Roman" w:eastAsia="Tahoma" w:hAnsi="Times New Roman" w:cs="Times New Roman"/>
          <w:sz w:val="28"/>
          <w:szCs w:val="28"/>
          <w:lang w:val="uk-UA"/>
        </w:rPr>
        <w:t>езентацією отриманих даних</w:t>
      </w:r>
      <w:r w:rsidR="006B5B42" w:rsidRPr="00C55B11">
        <w:rPr>
          <w:rFonts w:ascii="Times New Roman" w:eastAsia="Tahoma" w:hAnsi="Times New Roman" w:cs="Times New Roman"/>
          <w:sz w:val="28"/>
          <w:szCs w:val="28"/>
          <w:lang w:val="uk-UA"/>
        </w:rPr>
        <w:t xml:space="preserve"> (Васюк &amp; Голєва, 2022 : 303</w:t>
      </w:r>
      <w:r w:rsidR="003501C3" w:rsidRPr="00C55B11">
        <w:rPr>
          <w:rFonts w:ascii="Times New Roman" w:eastAsia="Tahoma" w:hAnsi="Times New Roman" w:cs="Times New Roman"/>
          <w:sz w:val="28"/>
          <w:szCs w:val="28"/>
          <w:lang w:val="uk-UA"/>
        </w:rPr>
        <w:t>‒</w:t>
      </w:r>
      <w:r w:rsidR="006B5B42" w:rsidRPr="00C55B11">
        <w:rPr>
          <w:rFonts w:ascii="Times New Roman" w:eastAsia="Tahoma" w:hAnsi="Times New Roman" w:cs="Times New Roman"/>
          <w:sz w:val="28"/>
          <w:szCs w:val="28"/>
          <w:lang w:val="uk-UA"/>
        </w:rPr>
        <w:t>305).</w:t>
      </w:r>
    </w:p>
    <w:p w14:paraId="5FB1E7B2" w14:textId="5CC9F624" w:rsidR="006B5B42" w:rsidRPr="001412CD" w:rsidRDefault="00511DF9" w:rsidP="00A41258">
      <w:pPr>
        <w:widowControl w:val="0"/>
        <w:autoSpaceDE w:val="0"/>
        <w:autoSpaceDN w:val="0"/>
        <w:spacing w:after="0" w:line="360" w:lineRule="auto"/>
        <w:ind w:firstLine="851"/>
        <w:contextualSpacing/>
        <w:jc w:val="both"/>
        <w:rPr>
          <w:rFonts w:ascii="Times New Roman" w:hAnsi="Times New Roman" w:cs="Times New Roman"/>
          <w:spacing w:val="-4"/>
          <w:sz w:val="28"/>
          <w:szCs w:val="28"/>
          <w:lang w:val="uk-UA"/>
        </w:rPr>
      </w:pPr>
      <w:r w:rsidRPr="001412CD">
        <w:rPr>
          <w:rFonts w:ascii="Times New Roman" w:hAnsi="Times New Roman" w:cs="Times New Roman"/>
          <w:spacing w:val="-4"/>
          <w:sz w:val="28"/>
          <w:szCs w:val="28"/>
          <w:lang w:val="uk-UA"/>
        </w:rPr>
        <w:t xml:space="preserve">Упровадження проєктної технології навчання передбачає комплекс заходів, спрямованих на стимулювання інтересу здобувачів вищої освіти до певних проблемних аспектів, опанування визначеного обсягу знань та розв’язання окремих або комплексних завдань через організацію проєктної діяльності. </w:t>
      </w:r>
      <w:r w:rsidRPr="001412CD">
        <w:rPr>
          <w:rFonts w:ascii="Times New Roman" w:hAnsi="Times New Roman" w:cs="Times New Roman"/>
          <w:spacing w:val="-4"/>
          <w:sz w:val="28"/>
          <w:szCs w:val="28"/>
          <w:lang w:val="ru-RU"/>
        </w:rPr>
        <w:t>Водночас така технологія дозволяє виявити та підкреслити практичну цінність здобутих знань, сприяючи поступовому переходу від теоретичних основ до практичного застосування. Завдяки цьому досягається гармонійне поєднання академічних знань із практичними навичками, що забезпечує необхідний баланс між ними на кожному етапі навчального процесу в закладі вищої освіти.</w:t>
      </w:r>
      <w:r w:rsidRPr="001412CD">
        <w:rPr>
          <w:rFonts w:ascii="Times New Roman" w:eastAsia="Tahoma" w:hAnsi="Times New Roman" w:cs="Times New Roman"/>
          <w:spacing w:val="-4"/>
          <w:sz w:val="28"/>
          <w:szCs w:val="28"/>
          <w:lang w:val="uk-UA"/>
        </w:rPr>
        <w:t xml:space="preserve"> </w:t>
      </w:r>
      <w:r w:rsidR="006B5B42" w:rsidRPr="001412CD">
        <w:rPr>
          <w:rFonts w:ascii="Times New Roman" w:eastAsia="Tahoma" w:hAnsi="Times New Roman" w:cs="Times New Roman"/>
          <w:spacing w:val="-4"/>
          <w:sz w:val="28"/>
          <w:szCs w:val="28"/>
          <w:lang w:val="uk-UA"/>
        </w:rPr>
        <w:t>(Докучаєва, 2005)</w:t>
      </w:r>
      <w:r w:rsidR="00A41258" w:rsidRPr="001412CD">
        <w:rPr>
          <w:rFonts w:ascii="Times New Roman" w:eastAsia="Tahoma" w:hAnsi="Times New Roman" w:cs="Times New Roman"/>
          <w:spacing w:val="-4"/>
          <w:sz w:val="28"/>
          <w:szCs w:val="28"/>
          <w:lang w:val="uk-UA"/>
        </w:rPr>
        <w:t>.</w:t>
      </w:r>
      <w:r w:rsidR="00A41258" w:rsidRPr="001412CD">
        <w:rPr>
          <w:rFonts w:ascii="Times New Roman" w:hAnsi="Times New Roman" w:cs="Times New Roman"/>
          <w:spacing w:val="-4"/>
          <w:sz w:val="28"/>
          <w:szCs w:val="28"/>
          <w:lang w:val="uk-UA"/>
        </w:rPr>
        <w:t xml:space="preserve"> </w:t>
      </w:r>
    </w:p>
    <w:p w14:paraId="47129326" w14:textId="5F22498D" w:rsidR="00A41258" w:rsidRPr="007D159B" w:rsidRDefault="00A41258" w:rsidP="00A41258">
      <w:pPr>
        <w:widowControl w:val="0"/>
        <w:autoSpaceDE w:val="0"/>
        <w:autoSpaceDN w:val="0"/>
        <w:spacing w:after="0" w:line="360" w:lineRule="auto"/>
        <w:ind w:firstLine="851"/>
        <w:contextualSpacing/>
        <w:jc w:val="both"/>
        <w:rPr>
          <w:rFonts w:ascii="Times New Roman" w:eastAsia="Tahoma" w:hAnsi="Times New Roman" w:cs="Times New Roman"/>
          <w:color w:val="FF0000"/>
          <w:sz w:val="28"/>
          <w:szCs w:val="28"/>
          <w:lang w:val="uk-UA"/>
        </w:rPr>
      </w:pPr>
      <w:r w:rsidRPr="00C55B11">
        <w:rPr>
          <w:rFonts w:ascii="Times New Roman" w:eastAsia="Tahoma" w:hAnsi="Times New Roman" w:cs="Times New Roman"/>
          <w:b/>
          <w:i/>
          <w:sz w:val="28"/>
          <w:szCs w:val="28"/>
          <w:lang w:val="uk-UA"/>
        </w:rPr>
        <w:t>Діалог</w:t>
      </w:r>
      <w:r w:rsidRPr="00C55B11">
        <w:rPr>
          <w:rFonts w:ascii="Times New Roman" w:eastAsia="Tahoma" w:hAnsi="Times New Roman" w:cs="Times New Roman"/>
          <w:sz w:val="28"/>
          <w:szCs w:val="28"/>
          <w:lang w:val="uk-UA"/>
        </w:rPr>
        <w:t xml:space="preserve"> як технологія взаємоді</w:t>
      </w:r>
      <w:r w:rsidR="00AB53B8" w:rsidRPr="00C55B11">
        <w:rPr>
          <w:rFonts w:ascii="Times New Roman" w:eastAsia="Tahoma" w:hAnsi="Times New Roman" w:cs="Times New Roman"/>
          <w:sz w:val="28"/>
          <w:szCs w:val="28"/>
          <w:lang w:val="uk-UA"/>
        </w:rPr>
        <w:t xml:space="preserve">ї суб’єктів освітнього процесу </w:t>
      </w:r>
      <w:r w:rsidR="00AB53B8" w:rsidRPr="00C55B11">
        <w:rPr>
          <w:rFonts w:ascii="Times New Roman" w:eastAsia="Tahoma" w:hAnsi="Times New Roman" w:cs="Times New Roman"/>
          <w:sz w:val="28"/>
          <w:szCs w:val="28"/>
          <w:u w:val="single"/>
          <w:lang w:val="uk-UA"/>
        </w:rPr>
        <w:t>в</w:t>
      </w:r>
      <w:r w:rsidRPr="00C55B11">
        <w:rPr>
          <w:rFonts w:ascii="Times New Roman" w:eastAsia="Tahoma" w:hAnsi="Times New Roman" w:cs="Times New Roman"/>
          <w:sz w:val="28"/>
          <w:szCs w:val="28"/>
          <w:lang w:val="uk-UA"/>
        </w:rPr>
        <w:t xml:space="preserve"> ЗВО володіє значним педагогічним потенціалом, оскільки має можливість обміну культурними цінностями</w:t>
      </w:r>
      <w:r w:rsidR="00AB53B8" w:rsidRPr="00C55B11">
        <w:rPr>
          <w:rFonts w:ascii="Times New Roman" w:eastAsia="Tahoma" w:hAnsi="Times New Roman" w:cs="Times New Roman"/>
          <w:sz w:val="28"/>
          <w:szCs w:val="28"/>
          <w:lang w:val="uk-UA"/>
        </w:rPr>
        <w:t xml:space="preserve"> й</w:t>
      </w:r>
      <w:r w:rsidRPr="00C55B11">
        <w:rPr>
          <w:rFonts w:ascii="Times New Roman" w:eastAsia="Tahoma" w:hAnsi="Times New Roman" w:cs="Times New Roman"/>
          <w:sz w:val="28"/>
          <w:szCs w:val="28"/>
          <w:lang w:val="uk-UA"/>
        </w:rPr>
        <w:t xml:space="preserve"> </w:t>
      </w:r>
      <w:r w:rsidRPr="003D2518">
        <w:rPr>
          <w:rFonts w:ascii="Times New Roman" w:eastAsia="Tahoma" w:hAnsi="Times New Roman" w:cs="Times New Roman"/>
          <w:sz w:val="28"/>
          <w:szCs w:val="28"/>
          <w:lang w:val="uk-UA"/>
        </w:rPr>
        <w:t>смислами (</w:t>
      </w:r>
      <w:r w:rsidR="007D159B" w:rsidRPr="003D2518">
        <w:rPr>
          <w:rFonts w:ascii="Times New Roman" w:eastAsia="Tahoma" w:hAnsi="Times New Roman" w:cs="Times New Roman"/>
          <w:sz w:val="28"/>
          <w:szCs w:val="28"/>
          <w:lang w:val="uk-UA"/>
        </w:rPr>
        <w:t>Бадер, 2020</w:t>
      </w:r>
      <w:r w:rsidR="003D2518" w:rsidRPr="003D2518">
        <w:rPr>
          <w:rFonts w:ascii="Times New Roman" w:eastAsia="Tahoma" w:hAnsi="Times New Roman" w:cs="Times New Roman"/>
          <w:sz w:val="28"/>
          <w:szCs w:val="28"/>
        </w:rPr>
        <w:t>b</w:t>
      </w:r>
      <w:r w:rsidRPr="003D2518">
        <w:rPr>
          <w:rFonts w:ascii="Times New Roman" w:eastAsia="Tahoma" w:hAnsi="Times New Roman" w:cs="Times New Roman"/>
          <w:sz w:val="28"/>
          <w:szCs w:val="28"/>
          <w:lang w:val="uk-UA"/>
        </w:rPr>
        <w:t xml:space="preserve">). </w:t>
      </w:r>
    </w:p>
    <w:p w14:paraId="2EA3F079" w14:textId="5E799122" w:rsidR="00A41258" w:rsidRDefault="00A41258" w:rsidP="00A41258">
      <w:pPr>
        <w:widowControl w:val="0"/>
        <w:autoSpaceDE w:val="0"/>
        <w:autoSpaceDN w:val="0"/>
        <w:spacing w:after="0" w:line="360" w:lineRule="auto"/>
        <w:ind w:firstLine="851"/>
        <w:contextualSpacing/>
        <w:jc w:val="both"/>
        <w:rPr>
          <w:rFonts w:ascii="Times New Roman" w:eastAsia="Tahoma" w:hAnsi="Times New Roman" w:cs="Times New Roman"/>
          <w:color w:val="0070C0"/>
          <w:sz w:val="28"/>
          <w:szCs w:val="28"/>
          <w:lang w:val="uk-UA"/>
        </w:rPr>
      </w:pPr>
      <w:r>
        <w:rPr>
          <w:rFonts w:ascii="Times New Roman" w:eastAsia="Tahoma" w:hAnsi="Times New Roman" w:cs="Times New Roman"/>
          <w:sz w:val="28"/>
          <w:szCs w:val="28"/>
          <w:lang w:val="uk-UA"/>
        </w:rPr>
        <w:t xml:space="preserve">У сучасному науковому полі </w:t>
      </w:r>
      <w:r w:rsidRPr="00C55B11">
        <w:rPr>
          <w:rFonts w:ascii="Times New Roman" w:eastAsia="Tahoma" w:hAnsi="Times New Roman" w:cs="Times New Roman"/>
          <w:sz w:val="28"/>
          <w:szCs w:val="28"/>
          <w:lang w:val="uk-UA"/>
        </w:rPr>
        <w:t>тех</w:t>
      </w:r>
      <w:r w:rsidR="00AB53B8" w:rsidRPr="00C55B11">
        <w:rPr>
          <w:rFonts w:ascii="Times New Roman" w:eastAsia="Tahoma" w:hAnsi="Times New Roman" w:cs="Times New Roman"/>
          <w:sz w:val="28"/>
          <w:szCs w:val="28"/>
          <w:lang w:val="uk-UA"/>
        </w:rPr>
        <w:t>нологію діалогу розуміють</w:t>
      </w:r>
      <w:r w:rsidR="00F139D5" w:rsidRPr="00C55B11">
        <w:rPr>
          <w:rFonts w:ascii="Times New Roman" w:eastAsia="Tahoma" w:hAnsi="Times New Roman" w:cs="Times New Roman"/>
          <w:sz w:val="28"/>
          <w:szCs w:val="28"/>
          <w:lang w:val="uk-UA"/>
        </w:rPr>
        <w:t xml:space="preserve"> як </w:t>
      </w:r>
      <w:r w:rsidR="00AB53B8" w:rsidRPr="00C55B11">
        <w:rPr>
          <w:rFonts w:ascii="Times New Roman" w:eastAsia="Tahoma" w:hAnsi="Times New Roman" w:cs="Times New Roman"/>
          <w:sz w:val="28"/>
          <w:szCs w:val="28"/>
          <w:lang w:val="uk-UA"/>
        </w:rPr>
        <w:t>освітню методику</w:t>
      </w:r>
      <w:r w:rsidRPr="00C55B11">
        <w:rPr>
          <w:rFonts w:ascii="Times New Roman" w:eastAsia="Tahoma" w:hAnsi="Times New Roman" w:cs="Times New Roman"/>
          <w:sz w:val="28"/>
          <w:szCs w:val="28"/>
          <w:lang w:val="uk-UA"/>
        </w:rPr>
        <w:t>, яка акцентує увагу на взаємодії між учасниками освітнього процес</w:t>
      </w:r>
      <w:r w:rsidR="00AB53B8" w:rsidRPr="00C55B11">
        <w:rPr>
          <w:rFonts w:ascii="Times New Roman" w:eastAsia="Tahoma" w:hAnsi="Times New Roman" w:cs="Times New Roman"/>
          <w:sz w:val="28"/>
          <w:szCs w:val="28"/>
          <w:lang w:val="uk-UA"/>
        </w:rPr>
        <w:t>у для кращого засвоєння знань і</w:t>
      </w:r>
      <w:r w:rsidRPr="00C55B11">
        <w:rPr>
          <w:rFonts w:ascii="Times New Roman" w:eastAsia="Tahoma" w:hAnsi="Times New Roman" w:cs="Times New Roman"/>
          <w:sz w:val="28"/>
          <w:szCs w:val="28"/>
          <w:lang w:val="uk-UA"/>
        </w:rPr>
        <w:t xml:space="preserve"> формування важливих навичок; передб</w:t>
      </w:r>
      <w:r w:rsidR="00AB53B8" w:rsidRPr="00C55B11">
        <w:rPr>
          <w:rFonts w:ascii="Times New Roman" w:eastAsia="Tahoma" w:hAnsi="Times New Roman" w:cs="Times New Roman"/>
          <w:sz w:val="28"/>
          <w:szCs w:val="28"/>
          <w:lang w:val="uk-UA"/>
        </w:rPr>
        <w:t>ачає активну участь здобувачів в обговореннях, дискусіях і</w:t>
      </w:r>
      <w:r w:rsidRPr="00C55B11">
        <w:rPr>
          <w:rFonts w:ascii="Times New Roman" w:eastAsia="Tahoma" w:hAnsi="Times New Roman" w:cs="Times New Roman"/>
          <w:sz w:val="28"/>
          <w:szCs w:val="28"/>
          <w:lang w:val="uk-UA"/>
        </w:rPr>
        <w:t xml:space="preserve"> співпраці</w:t>
      </w:r>
      <w:r w:rsidRPr="0089259C">
        <w:rPr>
          <w:rFonts w:ascii="Times New Roman" w:eastAsia="Tahoma" w:hAnsi="Times New Roman" w:cs="Times New Roman"/>
          <w:sz w:val="28"/>
          <w:szCs w:val="28"/>
          <w:lang w:val="uk-UA"/>
        </w:rPr>
        <w:t xml:space="preserve"> для спільного пошуку рішень та розуміння матеріалу </w:t>
      </w:r>
      <w:r w:rsidRPr="00F139D5">
        <w:rPr>
          <w:rFonts w:ascii="Times New Roman" w:eastAsia="Tahoma" w:hAnsi="Times New Roman" w:cs="Times New Roman"/>
          <w:sz w:val="28"/>
          <w:szCs w:val="28"/>
          <w:lang w:val="uk-UA"/>
        </w:rPr>
        <w:t>(</w:t>
      </w:r>
      <w:r w:rsidR="0031295B">
        <w:rPr>
          <w:rFonts w:ascii="Times New Roman" w:hAnsi="Times New Roman" w:cs="Times New Roman"/>
          <w:sz w:val="28"/>
          <w:szCs w:val="28"/>
          <w:lang w:val="uk-UA"/>
        </w:rPr>
        <w:t xml:space="preserve">Голота </w:t>
      </w:r>
      <w:r w:rsidR="0031295B" w:rsidRPr="0031295B">
        <w:rPr>
          <w:rFonts w:ascii="Times New Roman" w:hAnsi="Times New Roman" w:cs="Times New Roman"/>
          <w:sz w:val="28"/>
          <w:szCs w:val="28"/>
          <w:lang w:val="uk-UA"/>
        </w:rPr>
        <w:t>&amp; Карнаухова,</w:t>
      </w:r>
      <w:r w:rsidR="0031295B">
        <w:rPr>
          <w:rFonts w:ascii="Times New Roman" w:hAnsi="Times New Roman" w:cs="Times New Roman"/>
          <w:sz w:val="28"/>
          <w:szCs w:val="28"/>
          <w:lang w:val="uk-UA"/>
        </w:rPr>
        <w:t xml:space="preserve"> 2024</w:t>
      </w:r>
      <w:r w:rsidR="00F139D5">
        <w:rPr>
          <w:rFonts w:ascii="Times New Roman" w:eastAsia="Tahoma" w:hAnsi="Times New Roman" w:cs="Times New Roman"/>
          <w:sz w:val="28"/>
          <w:szCs w:val="28"/>
          <w:lang w:val="uk-UA"/>
        </w:rPr>
        <w:t>).</w:t>
      </w:r>
    </w:p>
    <w:p w14:paraId="624D195D" w14:textId="77777777" w:rsidR="00A41258" w:rsidRPr="00C55B11" w:rsidRDefault="00A41258" w:rsidP="00A41258">
      <w:pPr>
        <w:widowControl w:val="0"/>
        <w:autoSpaceDE w:val="0"/>
        <w:autoSpaceDN w:val="0"/>
        <w:spacing w:after="0" w:line="360" w:lineRule="auto"/>
        <w:ind w:firstLine="851"/>
        <w:contextualSpacing/>
        <w:jc w:val="both"/>
        <w:rPr>
          <w:rFonts w:ascii="Times New Roman" w:eastAsia="Tahoma" w:hAnsi="Times New Roman" w:cs="Times New Roman"/>
          <w:sz w:val="28"/>
          <w:szCs w:val="28"/>
          <w:lang w:val="uk-UA"/>
        </w:rPr>
      </w:pPr>
      <w:r w:rsidRPr="0089259C">
        <w:rPr>
          <w:rFonts w:ascii="Times New Roman" w:eastAsia="Tahoma" w:hAnsi="Times New Roman" w:cs="Times New Roman"/>
          <w:sz w:val="28"/>
          <w:szCs w:val="28"/>
          <w:lang w:val="uk-UA"/>
        </w:rPr>
        <w:t xml:space="preserve">Отже, діалогову технологію розуміємо як педагогічну технологію, що сприяє організації якісної взаємодії на основі суб᾽єкт-суб᾽єктного підходу всіх учасників освітнього </w:t>
      </w:r>
      <w:r w:rsidRPr="00C55B11">
        <w:rPr>
          <w:rFonts w:ascii="Times New Roman" w:eastAsia="Tahoma" w:hAnsi="Times New Roman" w:cs="Times New Roman"/>
          <w:sz w:val="28"/>
          <w:szCs w:val="28"/>
          <w:lang w:val="uk-UA"/>
        </w:rPr>
        <w:t>процесу з урахуванням принципів рівноправ</w:t>
      </w:r>
      <w:r w:rsidR="00AB53B8" w:rsidRPr="00C55B11">
        <w:rPr>
          <w:rFonts w:ascii="Times New Roman" w:eastAsia="Tahoma" w:hAnsi="Times New Roman" w:cs="Times New Roman"/>
          <w:sz w:val="28"/>
          <w:szCs w:val="28"/>
          <w:lang w:val="uk-UA"/>
        </w:rPr>
        <w:t>ності, відкритості, рефлексій і</w:t>
      </w:r>
      <w:r w:rsidR="005206CD" w:rsidRPr="00C55B11">
        <w:rPr>
          <w:rFonts w:ascii="Times New Roman" w:eastAsia="Tahoma" w:hAnsi="Times New Roman" w:cs="Times New Roman"/>
          <w:sz w:val="28"/>
          <w:szCs w:val="28"/>
          <w:lang w:val="uk-UA"/>
        </w:rPr>
        <w:t xml:space="preserve"> спільн</w:t>
      </w:r>
      <w:r w:rsidRPr="00C55B11">
        <w:rPr>
          <w:rFonts w:ascii="Times New Roman" w:eastAsia="Tahoma" w:hAnsi="Times New Roman" w:cs="Times New Roman"/>
          <w:sz w:val="28"/>
          <w:szCs w:val="28"/>
          <w:lang w:val="uk-UA"/>
        </w:rPr>
        <w:t xml:space="preserve">ої відповідальності. Сам діалог стає певною формою співтворчості, де відбувається обмін інформацією, </w:t>
      </w:r>
      <w:r w:rsidR="005206CD" w:rsidRPr="00C55B11">
        <w:rPr>
          <w:rFonts w:ascii="Times New Roman" w:eastAsia="Tahoma" w:hAnsi="Times New Roman" w:cs="Times New Roman"/>
          <w:sz w:val="28"/>
          <w:szCs w:val="28"/>
          <w:lang w:val="uk-UA"/>
        </w:rPr>
        <w:t xml:space="preserve">спільне конструювання смислів </w:t>
      </w:r>
      <w:r w:rsidR="005206CD" w:rsidRPr="003501C3">
        <w:rPr>
          <w:rFonts w:ascii="Times New Roman" w:eastAsia="Tahoma" w:hAnsi="Times New Roman" w:cs="Times New Roman"/>
          <w:sz w:val="28"/>
          <w:szCs w:val="28"/>
          <w:lang w:val="uk-UA"/>
        </w:rPr>
        <w:t>і</w:t>
      </w:r>
      <w:r w:rsidRPr="003501C3">
        <w:rPr>
          <w:rFonts w:ascii="Times New Roman" w:eastAsia="Tahoma" w:hAnsi="Times New Roman" w:cs="Times New Roman"/>
          <w:sz w:val="28"/>
          <w:szCs w:val="28"/>
          <w:lang w:val="uk-UA"/>
        </w:rPr>
        <w:t xml:space="preserve"> </w:t>
      </w:r>
      <w:r w:rsidRPr="00C55B11">
        <w:rPr>
          <w:rFonts w:ascii="Times New Roman" w:eastAsia="Tahoma" w:hAnsi="Times New Roman" w:cs="Times New Roman"/>
          <w:sz w:val="28"/>
          <w:szCs w:val="28"/>
          <w:lang w:val="uk-UA"/>
        </w:rPr>
        <w:t xml:space="preserve">цінностей. </w:t>
      </w:r>
    </w:p>
    <w:p w14:paraId="42D2E298" w14:textId="79E4A6F6" w:rsidR="00A41258" w:rsidRPr="00C55B11" w:rsidRDefault="00A41258" w:rsidP="007D159B">
      <w:pPr>
        <w:widowControl w:val="0"/>
        <w:autoSpaceDE w:val="0"/>
        <w:autoSpaceDN w:val="0"/>
        <w:spacing w:after="0" w:line="360" w:lineRule="auto"/>
        <w:ind w:firstLine="851"/>
        <w:contextualSpacing/>
        <w:jc w:val="both"/>
        <w:rPr>
          <w:rFonts w:ascii="Times New Roman" w:eastAsia="Tahoma" w:hAnsi="Times New Roman" w:cs="Times New Roman"/>
          <w:sz w:val="28"/>
          <w:szCs w:val="28"/>
          <w:lang w:val="uk-UA"/>
        </w:rPr>
      </w:pPr>
      <w:r w:rsidRPr="00C55B11">
        <w:rPr>
          <w:rFonts w:ascii="Times New Roman" w:eastAsia="Tahoma" w:hAnsi="Times New Roman" w:cs="Times New Roman"/>
          <w:sz w:val="28"/>
          <w:szCs w:val="28"/>
          <w:lang w:val="uk-UA"/>
        </w:rPr>
        <w:t>Ми поділяємо думку Н. Голоти, А. Карнаухово</w:t>
      </w:r>
      <w:r w:rsidR="005206CD" w:rsidRPr="00C55B11">
        <w:rPr>
          <w:rFonts w:ascii="Times New Roman" w:eastAsia="Tahoma" w:hAnsi="Times New Roman" w:cs="Times New Roman"/>
          <w:sz w:val="28"/>
          <w:szCs w:val="28"/>
          <w:lang w:val="uk-UA"/>
        </w:rPr>
        <w:t>ї, що діалогова технологія</w:t>
      </w:r>
      <w:r w:rsidRPr="00C55B11">
        <w:rPr>
          <w:rFonts w:ascii="Times New Roman" w:eastAsia="Tahoma" w:hAnsi="Times New Roman" w:cs="Times New Roman"/>
          <w:sz w:val="28"/>
          <w:szCs w:val="28"/>
          <w:lang w:val="uk-UA"/>
        </w:rPr>
        <w:t xml:space="preserve"> є такою формою взаємодії, що забезпечує реалізацію всіх особистісно орієнтованих технологій в освітній процес ЗВО. Вона передбачає не лише налаго</w:t>
      </w:r>
      <w:r w:rsidR="005206CD" w:rsidRPr="00C55B11">
        <w:rPr>
          <w:rFonts w:ascii="Times New Roman" w:eastAsia="Tahoma" w:hAnsi="Times New Roman" w:cs="Times New Roman"/>
          <w:sz w:val="28"/>
          <w:szCs w:val="28"/>
          <w:lang w:val="uk-UA"/>
        </w:rPr>
        <w:t>дження ефективної комунікації, у</w:t>
      </w:r>
      <w:r w:rsidRPr="00C55B11">
        <w:rPr>
          <w:rFonts w:ascii="Times New Roman" w:eastAsia="Tahoma" w:hAnsi="Times New Roman" w:cs="Times New Roman"/>
          <w:sz w:val="28"/>
          <w:szCs w:val="28"/>
          <w:lang w:val="uk-UA"/>
        </w:rPr>
        <w:t>рахування життєвого досвіду, потреб та інтересів кожного суб’єкта освітньої взаємодії, але й дозволяє створювати індивідуальну освітню</w:t>
      </w:r>
      <w:r w:rsidR="005206CD" w:rsidRPr="00C55B11">
        <w:rPr>
          <w:rFonts w:ascii="Times New Roman" w:eastAsia="Tahoma" w:hAnsi="Times New Roman" w:cs="Times New Roman"/>
          <w:sz w:val="28"/>
          <w:szCs w:val="28"/>
          <w:lang w:val="uk-UA"/>
        </w:rPr>
        <w:t xml:space="preserve"> траєкторію кожного здобувача та</w:t>
      </w:r>
      <w:r w:rsidRPr="00C55B11">
        <w:rPr>
          <w:rFonts w:ascii="Times New Roman" w:eastAsia="Tahoma" w:hAnsi="Times New Roman" w:cs="Times New Roman"/>
          <w:sz w:val="28"/>
          <w:szCs w:val="28"/>
          <w:lang w:val="uk-UA"/>
        </w:rPr>
        <w:t xml:space="preserve"> відповідний психолого-педагогічний супровід</w:t>
      </w:r>
      <w:r w:rsidR="007D159B" w:rsidRPr="00C55B11">
        <w:rPr>
          <w:rFonts w:ascii="Times New Roman" w:eastAsia="Tahoma" w:hAnsi="Times New Roman" w:cs="Times New Roman"/>
          <w:sz w:val="28"/>
          <w:szCs w:val="28"/>
          <w:lang w:val="uk-UA"/>
        </w:rPr>
        <w:t xml:space="preserve"> (Голота &amp; Карнаухова, 2024 : 57</w:t>
      </w:r>
      <w:r w:rsidR="00663886" w:rsidRPr="00663886">
        <w:rPr>
          <w:rFonts w:ascii="Times New Roman" w:eastAsia="Tahoma" w:hAnsi="Times New Roman" w:cs="Times New Roman"/>
          <w:sz w:val="28"/>
          <w:szCs w:val="28"/>
          <w:lang w:val="uk-UA"/>
        </w:rPr>
        <w:t>‒</w:t>
      </w:r>
      <w:r w:rsidR="007D159B" w:rsidRPr="00C55B11">
        <w:rPr>
          <w:rFonts w:ascii="Times New Roman" w:eastAsia="Tahoma" w:hAnsi="Times New Roman" w:cs="Times New Roman"/>
          <w:sz w:val="28"/>
          <w:szCs w:val="28"/>
          <w:lang w:val="uk-UA"/>
        </w:rPr>
        <w:t>59).</w:t>
      </w:r>
    </w:p>
    <w:p w14:paraId="2F4BCAF2" w14:textId="77777777" w:rsidR="00A41258" w:rsidRPr="00C55B11" w:rsidRDefault="00A41258" w:rsidP="00A41258">
      <w:pPr>
        <w:widowControl w:val="0"/>
        <w:autoSpaceDE w:val="0"/>
        <w:autoSpaceDN w:val="0"/>
        <w:spacing w:after="0" w:line="360" w:lineRule="auto"/>
        <w:ind w:firstLine="851"/>
        <w:contextualSpacing/>
        <w:jc w:val="both"/>
        <w:rPr>
          <w:rFonts w:ascii="Times New Roman" w:eastAsia="Tahoma" w:hAnsi="Times New Roman" w:cs="Times New Roman"/>
          <w:sz w:val="28"/>
          <w:szCs w:val="28"/>
          <w:lang w:val="uk-UA"/>
        </w:rPr>
      </w:pPr>
      <w:r w:rsidRPr="00C55B11">
        <w:rPr>
          <w:rFonts w:ascii="Times New Roman" w:eastAsia="Tahoma" w:hAnsi="Times New Roman" w:cs="Times New Roman"/>
          <w:sz w:val="28"/>
          <w:szCs w:val="28"/>
          <w:lang w:val="uk-UA"/>
        </w:rPr>
        <w:t>До провідних характеристик діалогової технології сучасні науковці (С. Бадер, О. Ліннік ) відносять:</w:t>
      </w:r>
    </w:p>
    <w:p w14:paraId="09B564B5" w14:textId="77777777" w:rsidR="00A41258" w:rsidRPr="00C55B11" w:rsidRDefault="00A41258" w:rsidP="00A41258">
      <w:pPr>
        <w:widowControl w:val="0"/>
        <w:autoSpaceDE w:val="0"/>
        <w:autoSpaceDN w:val="0"/>
        <w:spacing w:after="0" w:line="360" w:lineRule="auto"/>
        <w:ind w:firstLine="851"/>
        <w:jc w:val="both"/>
        <w:rPr>
          <w:rFonts w:ascii="Times New Roman" w:eastAsia="Tahoma" w:hAnsi="Times New Roman" w:cs="Times New Roman"/>
          <w:sz w:val="28"/>
          <w:szCs w:val="28"/>
          <w:lang w:val="uk-UA"/>
        </w:rPr>
      </w:pPr>
      <w:r w:rsidRPr="00C55B11">
        <w:rPr>
          <w:rFonts w:ascii="Times New Roman" w:eastAsia="Tahoma" w:hAnsi="Times New Roman" w:cs="Times New Roman"/>
          <w:sz w:val="28"/>
          <w:szCs w:val="28"/>
          <w:lang w:val="uk-UA"/>
        </w:rPr>
        <w:t>‒ гуманістичність</w:t>
      </w:r>
      <w:r w:rsidR="005206CD" w:rsidRPr="00C55B11">
        <w:rPr>
          <w:rFonts w:ascii="Times New Roman" w:eastAsia="Tahoma" w:hAnsi="Times New Roman" w:cs="Times New Roman"/>
          <w:sz w:val="28"/>
          <w:szCs w:val="28"/>
          <w:lang w:val="uk-UA"/>
        </w:rPr>
        <w:t xml:space="preserve"> ‒ діалог передбачає рівність </w:t>
      </w:r>
      <w:r w:rsidR="005206CD" w:rsidRPr="003501C3">
        <w:rPr>
          <w:rFonts w:ascii="Times New Roman" w:eastAsia="Tahoma" w:hAnsi="Times New Roman" w:cs="Times New Roman"/>
          <w:sz w:val="28"/>
          <w:szCs w:val="28"/>
          <w:lang w:val="uk-UA"/>
        </w:rPr>
        <w:t>і</w:t>
      </w:r>
      <w:r w:rsidRPr="00C55B11">
        <w:rPr>
          <w:rFonts w:ascii="Times New Roman" w:eastAsia="Tahoma" w:hAnsi="Times New Roman" w:cs="Times New Roman"/>
          <w:sz w:val="28"/>
          <w:szCs w:val="28"/>
          <w:lang w:val="uk-UA"/>
        </w:rPr>
        <w:t xml:space="preserve"> пратнерство суб’єктів, повагу до розмаїття думок, емпатійність;</w:t>
      </w:r>
    </w:p>
    <w:p w14:paraId="0EE52F7A" w14:textId="77777777" w:rsidR="00A41258" w:rsidRPr="00C55B11" w:rsidRDefault="00A41258" w:rsidP="00A41258">
      <w:pPr>
        <w:widowControl w:val="0"/>
        <w:autoSpaceDE w:val="0"/>
        <w:autoSpaceDN w:val="0"/>
        <w:spacing w:after="0" w:line="360" w:lineRule="auto"/>
        <w:ind w:firstLine="851"/>
        <w:jc w:val="both"/>
        <w:rPr>
          <w:rFonts w:ascii="Times New Roman" w:eastAsia="Tahoma" w:hAnsi="Times New Roman" w:cs="Times New Roman"/>
          <w:sz w:val="28"/>
          <w:szCs w:val="28"/>
          <w:lang w:val="uk-UA"/>
        </w:rPr>
      </w:pPr>
      <w:r w:rsidRPr="00C55B11">
        <w:rPr>
          <w:rFonts w:ascii="Times New Roman" w:eastAsia="Tahoma" w:hAnsi="Times New Roman" w:cs="Times New Roman"/>
          <w:sz w:val="28"/>
          <w:szCs w:val="28"/>
          <w:lang w:val="uk-UA"/>
        </w:rPr>
        <w:t>‒</w:t>
      </w:r>
      <w:r w:rsidR="005206CD" w:rsidRPr="00C55B11">
        <w:rPr>
          <w:rFonts w:ascii="Times New Roman" w:eastAsia="Tahoma" w:hAnsi="Times New Roman" w:cs="Times New Roman"/>
          <w:sz w:val="28"/>
          <w:szCs w:val="28"/>
          <w:lang w:val="uk-UA"/>
        </w:rPr>
        <w:t xml:space="preserve"> в</w:t>
      </w:r>
      <w:r w:rsidRPr="00C55B11">
        <w:rPr>
          <w:rFonts w:ascii="Times New Roman" w:eastAsia="Tahoma" w:hAnsi="Times New Roman" w:cs="Times New Roman"/>
          <w:sz w:val="28"/>
          <w:szCs w:val="28"/>
          <w:lang w:val="uk-UA"/>
        </w:rPr>
        <w:t>заємоповага ‒ якісний діалог може відбутися виключно в атмосфері довіри, поваги до розмаїття думок;</w:t>
      </w:r>
    </w:p>
    <w:p w14:paraId="095B05E2" w14:textId="77777777" w:rsidR="00A41258" w:rsidRPr="00C55B11" w:rsidRDefault="00A41258" w:rsidP="00A41258">
      <w:pPr>
        <w:widowControl w:val="0"/>
        <w:autoSpaceDE w:val="0"/>
        <w:autoSpaceDN w:val="0"/>
        <w:spacing w:after="0" w:line="360" w:lineRule="auto"/>
        <w:ind w:firstLine="851"/>
        <w:jc w:val="both"/>
        <w:rPr>
          <w:rFonts w:ascii="Times New Roman" w:eastAsia="Tahoma" w:hAnsi="Times New Roman" w:cs="Times New Roman"/>
          <w:sz w:val="28"/>
          <w:szCs w:val="28"/>
          <w:lang w:val="uk-UA"/>
        </w:rPr>
      </w:pPr>
      <w:r w:rsidRPr="00C55B11">
        <w:rPr>
          <w:rFonts w:ascii="Times New Roman" w:eastAsia="Tahoma" w:hAnsi="Times New Roman" w:cs="Times New Roman"/>
          <w:sz w:val="28"/>
          <w:szCs w:val="28"/>
          <w:lang w:val="uk-UA"/>
        </w:rPr>
        <w:t>‒ активне слухання</w:t>
      </w:r>
      <w:r w:rsidR="005206CD" w:rsidRPr="00C55B11">
        <w:rPr>
          <w:rFonts w:ascii="Times New Roman" w:eastAsia="Tahoma" w:hAnsi="Times New Roman" w:cs="Times New Roman"/>
          <w:sz w:val="28"/>
          <w:szCs w:val="28"/>
          <w:lang w:val="uk-UA"/>
        </w:rPr>
        <w:t xml:space="preserve"> ‒ діалог відбувається не лише в</w:t>
      </w:r>
      <w:r w:rsidRPr="00C55B11">
        <w:rPr>
          <w:rFonts w:ascii="Times New Roman" w:eastAsia="Tahoma" w:hAnsi="Times New Roman" w:cs="Times New Roman"/>
          <w:sz w:val="28"/>
          <w:szCs w:val="28"/>
          <w:lang w:val="uk-UA"/>
        </w:rPr>
        <w:t xml:space="preserve"> п</w:t>
      </w:r>
      <w:r w:rsidR="005206CD" w:rsidRPr="00C55B11">
        <w:rPr>
          <w:rFonts w:ascii="Times New Roman" w:eastAsia="Tahoma" w:hAnsi="Times New Roman" w:cs="Times New Roman"/>
          <w:sz w:val="28"/>
          <w:szCs w:val="28"/>
          <w:lang w:val="uk-UA"/>
        </w:rPr>
        <w:t>роцесі говоріння, а й слухання та</w:t>
      </w:r>
      <w:r w:rsidRPr="00C55B11">
        <w:rPr>
          <w:rFonts w:ascii="Times New Roman" w:eastAsia="Tahoma" w:hAnsi="Times New Roman" w:cs="Times New Roman"/>
          <w:sz w:val="28"/>
          <w:szCs w:val="28"/>
          <w:lang w:val="uk-UA"/>
        </w:rPr>
        <w:t xml:space="preserve"> усвідомлення сенсу сказаного; </w:t>
      </w:r>
    </w:p>
    <w:p w14:paraId="03FD692D" w14:textId="77777777" w:rsidR="00A41258" w:rsidRPr="00C55B11" w:rsidRDefault="00A41258" w:rsidP="00A41258">
      <w:pPr>
        <w:widowControl w:val="0"/>
        <w:autoSpaceDE w:val="0"/>
        <w:autoSpaceDN w:val="0"/>
        <w:spacing w:after="0" w:line="360" w:lineRule="auto"/>
        <w:ind w:firstLine="851"/>
        <w:jc w:val="both"/>
        <w:rPr>
          <w:rFonts w:ascii="Times New Roman" w:eastAsia="Tahoma" w:hAnsi="Times New Roman" w:cs="Times New Roman"/>
          <w:color w:val="0070C0"/>
          <w:sz w:val="28"/>
          <w:szCs w:val="28"/>
          <w:lang w:val="uk-UA"/>
        </w:rPr>
      </w:pPr>
      <w:r w:rsidRPr="00C55B11">
        <w:rPr>
          <w:rFonts w:ascii="Times New Roman" w:eastAsia="Tahoma" w:hAnsi="Times New Roman" w:cs="Times New Roman"/>
          <w:sz w:val="28"/>
          <w:szCs w:val="28"/>
          <w:lang w:val="uk-UA"/>
        </w:rPr>
        <w:t>‒</w:t>
      </w:r>
      <w:r w:rsidR="005206CD" w:rsidRPr="00C55B11">
        <w:rPr>
          <w:rFonts w:ascii="Times New Roman" w:eastAsia="Tahoma" w:hAnsi="Times New Roman" w:cs="Times New Roman"/>
          <w:sz w:val="28"/>
          <w:szCs w:val="28"/>
          <w:lang w:val="uk-UA"/>
        </w:rPr>
        <w:t xml:space="preserve"> креативність ‒</w:t>
      </w:r>
      <w:r w:rsidRPr="00C55B11">
        <w:rPr>
          <w:rFonts w:ascii="Times New Roman" w:eastAsia="Tahoma" w:hAnsi="Times New Roman" w:cs="Times New Roman"/>
          <w:sz w:val="28"/>
          <w:szCs w:val="28"/>
          <w:lang w:val="uk-UA"/>
        </w:rPr>
        <w:t xml:space="preserve"> результатом різних видів діалогу може стати поява нових ідей, концепцій, поглядів, сенсу (Бадер, 2020</w:t>
      </w:r>
      <w:r w:rsidR="007D159B" w:rsidRPr="00C55B11">
        <w:rPr>
          <w:rFonts w:ascii="Times New Roman" w:eastAsia="Tahoma" w:hAnsi="Times New Roman" w:cs="Times New Roman"/>
          <w:sz w:val="28"/>
          <w:szCs w:val="28"/>
          <w:lang w:val="uk-UA"/>
        </w:rPr>
        <w:t xml:space="preserve"> стаття</w:t>
      </w:r>
      <w:r w:rsidRPr="00C55B11">
        <w:rPr>
          <w:rFonts w:ascii="Times New Roman" w:eastAsia="Tahoma" w:hAnsi="Times New Roman" w:cs="Times New Roman"/>
          <w:sz w:val="28"/>
          <w:szCs w:val="28"/>
          <w:lang w:val="uk-UA"/>
        </w:rPr>
        <w:t xml:space="preserve">; Ліннік, 2014). </w:t>
      </w:r>
    </w:p>
    <w:p w14:paraId="2BB88E0F" w14:textId="208B9639" w:rsidR="00A41258" w:rsidRPr="00C55B11" w:rsidRDefault="00A41258" w:rsidP="00A41258">
      <w:pPr>
        <w:widowControl w:val="0"/>
        <w:autoSpaceDE w:val="0"/>
        <w:autoSpaceDN w:val="0"/>
        <w:spacing w:after="0" w:line="360" w:lineRule="auto"/>
        <w:ind w:firstLine="851"/>
        <w:contextualSpacing/>
        <w:jc w:val="both"/>
        <w:rPr>
          <w:rFonts w:ascii="Times New Roman" w:eastAsia="Tahoma" w:hAnsi="Times New Roman" w:cs="Times New Roman"/>
          <w:sz w:val="28"/>
          <w:szCs w:val="28"/>
          <w:lang w:val="uk-UA"/>
        </w:rPr>
      </w:pPr>
      <w:r w:rsidRPr="00C55B11">
        <w:rPr>
          <w:rFonts w:ascii="Times New Roman" w:eastAsia="Tahoma" w:hAnsi="Times New Roman" w:cs="Times New Roman"/>
          <w:sz w:val="28"/>
          <w:szCs w:val="28"/>
          <w:lang w:val="uk-UA"/>
        </w:rPr>
        <w:t>Визначимо педагогічний потенціал діалогової технології у формуванні лідерської компетентності майбутніх вихователів у процесі фахової підготовки. Перш за все, саме діалог дозволяє сформувати навички конструктивної комунікації, ведення переговорів, що дозволить майбутнім фахівцям налагоджувати довірливі стосун</w:t>
      </w:r>
      <w:r w:rsidR="005206CD" w:rsidRPr="00C55B11">
        <w:rPr>
          <w:rFonts w:ascii="Times New Roman" w:eastAsia="Tahoma" w:hAnsi="Times New Roman" w:cs="Times New Roman"/>
          <w:sz w:val="28"/>
          <w:szCs w:val="28"/>
          <w:lang w:val="uk-UA"/>
        </w:rPr>
        <w:t>ки в колективі дітей, батьків і колег. По-друге, у </w:t>
      </w:r>
      <w:r w:rsidRPr="00C55B11">
        <w:rPr>
          <w:rFonts w:ascii="Times New Roman" w:eastAsia="Tahoma" w:hAnsi="Times New Roman" w:cs="Times New Roman"/>
          <w:sz w:val="28"/>
          <w:szCs w:val="28"/>
          <w:lang w:val="uk-UA"/>
        </w:rPr>
        <w:t>процесі діалогової взаємодії створюються умо</w:t>
      </w:r>
      <w:r w:rsidR="005206CD" w:rsidRPr="00C55B11">
        <w:rPr>
          <w:rFonts w:ascii="Times New Roman" w:eastAsia="Tahoma" w:hAnsi="Times New Roman" w:cs="Times New Roman"/>
          <w:sz w:val="28"/>
          <w:szCs w:val="28"/>
          <w:lang w:val="uk-UA"/>
        </w:rPr>
        <w:t>ви для толерантного ставлення й</w:t>
      </w:r>
      <w:r w:rsidRPr="00C55B11">
        <w:rPr>
          <w:rFonts w:ascii="Times New Roman" w:eastAsia="Tahoma" w:hAnsi="Times New Roman" w:cs="Times New Roman"/>
          <w:sz w:val="28"/>
          <w:szCs w:val="28"/>
          <w:lang w:val="uk-UA"/>
        </w:rPr>
        <w:t xml:space="preserve"> емпа</w:t>
      </w:r>
      <w:r w:rsidR="003501C3">
        <w:rPr>
          <w:rFonts w:ascii="Times New Roman" w:eastAsia="Tahoma" w:hAnsi="Times New Roman" w:cs="Times New Roman"/>
          <w:sz w:val="28"/>
          <w:szCs w:val="28"/>
          <w:lang w:val="uk-UA"/>
        </w:rPr>
        <w:t>н</w:t>
      </w:r>
      <w:r w:rsidRPr="00C55B11">
        <w:rPr>
          <w:rFonts w:ascii="Times New Roman" w:eastAsia="Tahoma" w:hAnsi="Times New Roman" w:cs="Times New Roman"/>
          <w:sz w:val="28"/>
          <w:szCs w:val="28"/>
          <w:lang w:val="uk-UA"/>
        </w:rPr>
        <w:t>тійного розуміння плюралістичних точок зору, що є запорукою успішної професійної діяльності. По-третє, реалізація діалогової технології заохочує майбутніх вихова</w:t>
      </w:r>
      <w:r w:rsidR="00AC7478" w:rsidRPr="00C55B11">
        <w:rPr>
          <w:rFonts w:ascii="Times New Roman" w:eastAsia="Tahoma" w:hAnsi="Times New Roman" w:cs="Times New Roman"/>
          <w:sz w:val="28"/>
          <w:szCs w:val="28"/>
          <w:lang w:val="uk-UA"/>
        </w:rPr>
        <w:t>телів до самостійного, водно</w:t>
      </w:r>
      <w:r w:rsidRPr="00C55B11">
        <w:rPr>
          <w:rFonts w:ascii="Times New Roman" w:eastAsia="Tahoma" w:hAnsi="Times New Roman" w:cs="Times New Roman"/>
          <w:sz w:val="28"/>
          <w:szCs w:val="28"/>
          <w:lang w:val="uk-UA"/>
        </w:rPr>
        <w:t>час</w:t>
      </w:r>
      <w:r w:rsidR="00AC7478" w:rsidRPr="00C55B11">
        <w:rPr>
          <w:rFonts w:ascii="Times New Roman" w:eastAsia="Tahoma" w:hAnsi="Times New Roman" w:cs="Times New Roman"/>
          <w:sz w:val="28"/>
          <w:szCs w:val="28"/>
          <w:lang w:val="uk-UA"/>
        </w:rPr>
        <w:t xml:space="preserve"> відповідального ухваленн</w:t>
      </w:r>
      <w:r w:rsidRPr="00C55B11">
        <w:rPr>
          <w:rFonts w:ascii="Times New Roman" w:eastAsia="Tahoma" w:hAnsi="Times New Roman" w:cs="Times New Roman"/>
          <w:sz w:val="28"/>
          <w:szCs w:val="28"/>
          <w:lang w:val="uk-UA"/>
        </w:rPr>
        <w:t>я рішень як результату лідерської компетентності. І, нарешті, саме діалог сприяє формуванню критичного м</w:t>
      </w:r>
      <w:r w:rsidR="005206CD" w:rsidRPr="00C55B11">
        <w:rPr>
          <w:rFonts w:ascii="Times New Roman" w:eastAsia="Tahoma" w:hAnsi="Times New Roman" w:cs="Times New Roman"/>
          <w:sz w:val="28"/>
          <w:szCs w:val="28"/>
          <w:lang w:val="uk-UA"/>
        </w:rPr>
        <w:t>ислення й</w:t>
      </w:r>
      <w:r w:rsidRPr="00C55B11">
        <w:rPr>
          <w:rFonts w:ascii="Times New Roman" w:eastAsia="Tahoma" w:hAnsi="Times New Roman" w:cs="Times New Roman"/>
          <w:sz w:val="28"/>
          <w:szCs w:val="28"/>
          <w:lang w:val="uk-UA"/>
        </w:rPr>
        <w:t xml:space="preserve"> здатності аргументовано висловлювати власну позицію, що є важливою рисою вихователя-лідера. </w:t>
      </w:r>
    </w:p>
    <w:p w14:paraId="622E9D74" w14:textId="77777777" w:rsidR="00A41258" w:rsidRPr="00C55B11" w:rsidRDefault="005963A6" w:rsidP="00A41258">
      <w:pPr>
        <w:widowControl w:val="0"/>
        <w:autoSpaceDE w:val="0"/>
        <w:autoSpaceDN w:val="0"/>
        <w:spacing w:after="0" w:line="360" w:lineRule="auto"/>
        <w:ind w:firstLine="851"/>
        <w:contextualSpacing/>
        <w:jc w:val="both"/>
        <w:rPr>
          <w:rFonts w:ascii="Times New Roman" w:eastAsia="Tahoma" w:hAnsi="Times New Roman" w:cs="Times New Roman"/>
          <w:sz w:val="28"/>
          <w:szCs w:val="28"/>
          <w:lang w:val="uk-UA"/>
        </w:rPr>
      </w:pPr>
      <w:r w:rsidRPr="00C55B11">
        <w:rPr>
          <w:rFonts w:ascii="Times New Roman" w:hAnsi="Times New Roman" w:cs="Times New Roman"/>
          <w:sz w:val="28"/>
          <w:szCs w:val="28"/>
          <w:lang w:val="uk-UA"/>
        </w:rPr>
        <w:t>Отже</w:t>
      </w:r>
      <w:r w:rsidR="00A41258" w:rsidRPr="00C55B11">
        <w:rPr>
          <w:rFonts w:ascii="Times New Roman" w:eastAsia="Tahoma" w:hAnsi="Times New Roman" w:cs="Times New Roman"/>
          <w:sz w:val="28"/>
          <w:szCs w:val="28"/>
          <w:lang w:val="uk-UA"/>
        </w:rPr>
        <w:t>, діалогова технологія являє собою інновац</w:t>
      </w:r>
      <w:r w:rsidR="005206CD" w:rsidRPr="00C55B11">
        <w:rPr>
          <w:rFonts w:ascii="Times New Roman" w:eastAsia="Tahoma" w:hAnsi="Times New Roman" w:cs="Times New Roman"/>
          <w:sz w:val="28"/>
          <w:szCs w:val="28"/>
          <w:lang w:val="uk-UA"/>
        </w:rPr>
        <w:t>ійну технологію, яка заснована на взаємодії викладача й</w:t>
      </w:r>
      <w:r w:rsidR="00A41258" w:rsidRPr="00C55B11">
        <w:rPr>
          <w:rFonts w:ascii="Times New Roman" w:eastAsia="Tahoma" w:hAnsi="Times New Roman" w:cs="Times New Roman"/>
          <w:sz w:val="28"/>
          <w:szCs w:val="28"/>
          <w:lang w:val="uk-UA"/>
        </w:rPr>
        <w:t xml:space="preserve"> здобувача на засадах творчого співробітництва та п</w:t>
      </w:r>
      <w:r w:rsidR="005206CD" w:rsidRPr="00C55B11">
        <w:rPr>
          <w:rFonts w:ascii="Times New Roman" w:eastAsia="Tahoma" w:hAnsi="Times New Roman" w:cs="Times New Roman"/>
          <w:sz w:val="28"/>
          <w:szCs w:val="28"/>
          <w:lang w:val="uk-UA"/>
        </w:rPr>
        <w:t>артнерства між у</w:t>
      </w:r>
      <w:r w:rsidR="00A41258" w:rsidRPr="00C55B11">
        <w:rPr>
          <w:rFonts w:ascii="Times New Roman" w:eastAsia="Tahoma" w:hAnsi="Times New Roman" w:cs="Times New Roman"/>
          <w:sz w:val="28"/>
          <w:szCs w:val="28"/>
          <w:lang w:val="uk-UA"/>
        </w:rPr>
        <w:t>сіма учасниками освітнього просто</w:t>
      </w:r>
      <w:r w:rsidR="005206CD" w:rsidRPr="00C55B11">
        <w:rPr>
          <w:rFonts w:ascii="Times New Roman" w:eastAsia="Tahoma" w:hAnsi="Times New Roman" w:cs="Times New Roman"/>
          <w:sz w:val="28"/>
          <w:szCs w:val="28"/>
          <w:lang w:val="uk-UA"/>
        </w:rPr>
        <w:t>ру закладу вищої освіти. Реалізація</w:t>
      </w:r>
      <w:r w:rsidR="00A41258" w:rsidRPr="00C55B11">
        <w:rPr>
          <w:rFonts w:ascii="Times New Roman" w:eastAsia="Tahoma" w:hAnsi="Times New Roman" w:cs="Times New Roman"/>
          <w:sz w:val="28"/>
          <w:szCs w:val="28"/>
          <w:lang w:val="uk-UA"/>
        </w:rPr>
        <w:t xml:space="preserve"> означеної технології дозволить не </w:t>
      </w:r>
      <w:r w:rsidR="008E7672" w:rsidRPr="00C55B11">
        <w:rPr>
          <w:rFonts w:ascii="Times New Roman" w:eastAsia="Tahoma" w:hAnsi="Times New Roman" w:cs="Times New Roman"/>
          <w:sz w:val="28"/>
          <w:szCs w:val="28"/>
          <w:lang w:val="uk-UA"/>
        </w:rPr>
        <w:t>лише ефективно засвоювати зміст</w:t>
      </w:r>
      <w:r w:rsidR="005206CD" w:rsidRPr="00C55B11">
        <w:rPr>
          <w:rFonts w:ascii="Times New Roman" w:eastAsia="Tahoma" w:hAnsi="Times New Roman" w:cs="Times New Roman"/>
          <w:sz w:val="28"/>
          <w:szCs w:val="28"/>
          <w:lang w:val="uk-UA"/>
        </w:rPr>
        <w:t xml:space="preserve"> освітніх компонентів</w:t>
      </w:r>
      <w:r w:rsidR="00A41258" w:rsidRPr="00C55B11">
        <w:rPr>
          <w:rFonts w:ascii="Times New Roman" w:eastAsia="Tahoma" w:hAnsi="Times New Roman" w:cs="Times New Roman"/>
          <w:sz w:val="28"/>
          <w:szCs w:val="28"/>
          <w:lang w:val="uk-UA"/>
        </w:rPr>
        <w:t xml:space="preserve">, а й активно розвивати лідерські якості як складові відповідної компетентності. </w:t>
      </w:r>
    </w:p>
    <w:p w14:paraId="315B5A56" w14:textId="77777777" w:rsidR="00A41258" w:rsidRPr="00C55B11" w:rsidRDefault="00A41258" w:rsidP="00A41258">
      <w:pPr>
        <w:widowControl w:val="0"/>
        <w:autoSpaceDE w:val="0"/>
        <w:autoSpaceDN w:val="0"/>
        <w:spacing w:after="0" w:line="360" w:lineRule="auto"/>
        <w:ind w:firstLine="851"/>
        <w:contextualSpacing/>
        <w:jc w:val="both"/>
        <w:rPr>
          <w:rFonts w:ascii="Times New Roman" w:eastAsia="Tahoma" w:hAnsi="Times New Roman" w:cs="Times New Roman"/>
          <w:sz w:val="28"/>
          <w:szCs w:val="28"/>
          <w:lang w:val="uk-UA"/>
        </w:rPr>
      </w:pPr>
      <w:r w:rsidRPr="00C55B11">
        <w:rPr>
          <w:rFonts w:ascii="Times New Roman" w:eastAsia="Tahoma" w:hAnsi="Times New Roman" w:cs="Times New Roman"/>
          <w:b/>
          <w:i/>
          <w:sz w:val="28"/>
          <w:szCs w:val="28"/>
          <w:lang w:val="uk-UA"/>
        </w:rPr>
        <w:t>Коуч-технологія</w:t>
      </w:r>
      <w:r w:rsidRPr="00C55B11">
        <w:rPr>
          <w:rFonts w:ascii="Times New Roman" w:eastAsia="Tahoma" w:hAnsi="Times New Roman" w:cs="Times New Roman"/>
          <w:sz w:val="28"/>
          <w:szCs w:val="28"/>
          <w:lang w:val="uk-UA"/>
        </w:rPr>
        <w:t xml:space="preserve"> (коучингова технологія, технологія коучингу) відносно недавно використовується в професійній підготовці майбутніх вихователі</w:t>
      </w:r>
      <w:r w:rsidR="005206CD" w:rsidRPr="00C55B11">
        <w:rPr>
          <w:rFonts w:ascii="Times New Roman" w:eastAsia="Tahoma" w:hAnsi="Times New Roman" w:cs="Times New Roman"/>
          <w:sz w:val="28"/>
          <w:szCs w:val="28"/>
          <w:lang w:val="uk-UA"/>
        </w:rPr>
        <w:t>в. У </w:t>
      </w:r>
      <w:r w:rsidRPr="00C55B11">
        <w:rPr>
          <w:rFonts w:ascii="Times New Roman" w:eastAsia="Tahoma" w:hAnsi="Times New Roman" w:cs="Times New Roman"/>
          <w:sz w:val="28"/>
          <w:szCs w:val="28"/>
          <w:lang w:val="uk-UA"/>
        </w:rPr>
        <w:t>науковому просторі сутність коуч-технології визначають як:</w:t>
      </w:r>
    </w:p>
    <w:p w14:paraId="18A55E00" w14:textId="77777777" w:rsidR="00A41258" w:rsidRPr="006D3B43" w:rsidRDefault="00A41258" w:rsidP="00A41258">
      <w:pPr>
        <w:widowControl w:val="0"/>
        <w:autoSpaceDE w:val="0"/>
        <w:autoSpaceDN w:val="0"/>
        <w:spacing w:after="0" w:line="360" w:lineRule="auto"/>
        <w:ind w:firstLine="851"/>
        <w:contextualSpacing/>
        <w:jc w:val="both"/>
        <w:rPr>
          <w:rFonts w:ascii="Times New Roman" w:eastAsia="Tahoma" w:hAnsi="Times New Roman" w:cs="Times New Roman"/>
          <w:spacing w:val="4"/>
          <w:sz w:val="28"/>
          <w:szCs w:val="28"/>
          <w:lang w:val="uk-UA"/>
        </w:rPr>
      </w:pPr>
      <w:r w:rsidRPr="006D3B43">
        <w:rPr>
          <w:rFonts w:ascii="Times New Roman" w:eastAsia="Tahoma" w:hAnsi="Times New Roman" w:cs="Times New Roman"/>
          <w:spacing w:val="4"/>
          <w:sz w:val="28"/>
          <w:szCs w:val="28"/>
          <w:lang w:val="uk-UA"/>
        </w:rPr>
        <w:t>‒</w:t>
      </w:r>
      <w:r w:rsidRPr="006D3B43">
        <w:rPr>
          <w:rFonts w:ascii="Times New Roman" w:hAnsi="Times New Roman" w:cs="Times New Roman"/>
          <w:spacing w:val="4"/>
          <w:sz w:val="28"/>
          <w:szCs w:val="28"/>
          <w:lang w:val="uk-UA"/>
        </w:rPr>
        <w:t xml:space="preserve"> </w:t>
      </w:r>
      <w:r w:rsidRPr="006D3B43">
        <w:rPr>
          <w:rFonts w:ascii="Times New Roman" w:eastAsia="Tahoma" w:hAnsi="Times New Roman" w:cs="Times New Roman"/>
          <w:spacing w:val="4"/>
          <w:sz w:val="28"/>
          <w:szCs w:val="28"/>
          <w:lang w:val="uk-UA"/>
        </w:rPr>
        <w:t>технологію, яку створили для розвитку можливост</w:t>
      </w:r>
      <w:r w:rsidR="005206CD" w:rsidRPr="006D3B43">
        <w:rPr>
          <w:rFonts w:ascii="Times New Roman" w:eastAsia="Tahoma" w:hAnsi="Times New Roman" w:cs="Times New Roman"/>
          <w:spacing w:val="4"/>
          <w:sz w:val="28"/>
          <w:szCs w:val="28"/>
          <w:lang w:val="uk-UA"/>
        </w:rPr>
        <w:t xml:space="preserve">ей людей і команд </w:t>
      </w:r>
      <w:r w:rsidRPr="006D3B43">
        <w:rPr>
          <w:rFonts w:ascii="Times New Roman" w:eastAsia="Tahoma" w:hAnsi="Times New Roman" w:cs="Times New Roman"/>
          <w:spacing w:val="4"/>
          <w:sz w:val="28"/>
          <w:szCs w:val="28"/>
          <w:lang w:val="uk-UA"/>
        </w:rPr>
        <w:t>задля досягнення</w:t>
      </w:r>
      <w:r w:rsidR="005206CD" w:rsidRPr="006D3B43">
        <w:rPr>
          <w:rFonts w:ascii="Times New Roman" w:eastAsia="Tahoma" w:hAnsi="Times New Roman" w:cs="Times New Roman"/>
          <w:spacing w:val="4"/>
          <w:sz w:val="28"/>
          <w:szCs w:val="28"/>
          <w:lang w:val="uk-UA"/>
        </w:rPr>
        <w:t xml:space="preserve"> заздалегідь узгоджених цілей і</w:t>
      </w:r>
      <w:r w:rsidRPr="006D3B43">
        <w:rPr>
          <w:rFonts w:ascii="Times New Roman" w:eastAsia="Tahoma" w:hAnsi="Times New Roman" w:cs="Times New Roman"/>
          <w:spacing w:val="4"/>
          <w:sz w:val="28"/>
          <w:szCs w:val="28"/>
          <w:lang w:val="uk-UA"/>
        </w:rPr>
        <w:t xml:space="preserve"> докорінної зміни моделей поведінки, що призводить до виявлення внутрішніх можливостей особистості</w:t>
      </w:r>
      <w:r w:rsidRPr="006D3B43">
        <w:rPr>
          <w:rFonts w:ascii="Times New Roman" w:hAnsi="Times New Roman" w:cs="Times New Roman"/>
          <w:spacing w:val="4"/>
          <w:sz w:val="28"/>
          <w:szCs w:val="28"/>
          <w:lang w:val="uk-UA"/>
        </w:rPr>
        <w:t xml:space="preserve"> </w:t>
      </w:r>
      <w:r w:rsidR="007D159B" w:rsidRPr="006D3B43">
        <w:rPr>
          <w:rFonts w:ascii="Times New Roman" w:hAnsi="Times New Roman" w:cs="Times New Roman"/>
          <w:spacing w:val="4"/>
          <w:sz w:val="28"/>
          <w:szCs w:val="28"/>
          <w:lang w:val="uk-UA"/>
        </w:rPr>
        <w:t>(Будякова &amp; Шапошнікова, 2020);</w:t>
      </w:r>
    </w:p>
    <w:p w14:paraId="1B13E7CA" w14:textId="77777777" w:rsidR="00A41258" w:rsidRPr="006D3B43" w:rsidRDefault="00A41258" w:rsidP="00A41258">
      <w:pPr>
        <w:widowControl w:val="0"/>
        <w:autoSpaceDE w:val="0"/>
        <w:autoSpaceDN w:val="0"/>
        <w:spacing w:after="0" w:line="360" w:lineRule="auto"/>
        <w:ind w:firstLine="851"/>
        <w:contextualSpacing/>
        <w:jc w:val="both"/>
        <w:rPr>
          <w:rFonts w:ascii="Times New Roman" w:eastAsia="Tahoma" w:hAnsi="Times New Roman" w:cs="Times New Roman"/>
          <w:b/>
          <w:bCs/>
          <w:spacing w:val="4"/>
          <w:sz w:val="28"/>
          <w:szCs w:val="28"/>
          <w:lang w:val="uk-UA"/>
        </w:rPr>
      </w:pPr>
      <w:r w:rsidRPr="006D3B43">
        <w:rPr>
          <w:rFonts w:ascii="Times New Roman" w:hAnsi="Times New Roman" w:cs="Times New Roman"/>
          <w:spacing w:val="4"/>
          <w:sz w:val="28"/>
          <w:szCs w:val="28"/>
          <w:lang w:val="uk-UA"/>
        </w:rPr>
        <w:t xml:space="preserve">‒ </w:t>
      </w:r>
      <w:r w:rsidRPr="006D3B43">
        <w:rPr>
          <w:rFonts w:ascii="Times New Roman" w:eastAsia="Tahoma" w:hAnsi="Times New Roman" w:cs="Times New Roman"/>
          <w:spacing w:val="4"/>
          <w:sz w:val="28"/>
          <w:szCs w:val="28"/>
          <w:lang w:val="uk-UA"/>
        </w:rPr>
        <w:t>різновид технології науково-методичного супроводу, систему андрагогічних принципів і прийомів, що сприяють ро</w:t>
      </w:r>
      <w:r w:rsidR="005206CD" w:rsidRPr="006D3B43">
        <w:rPr>
          <w:rFonts w:ascii="Times New Roman" w:eastAsia="Tahoma" w:hAnsi="Times New Roman" w:cs="Times New Roman"/>
          <w:spacing w:val="4"/>
          <w:sz w:val="28"/>
          <w:szCs w:val="28"/>
          <w:lang w:val="uk-UA"/>
        </w:rPr>
        <w:t>звитку можливостей особистості й</w:t>
      </w:r>
      <w:r w:rsidRPr="006D3B43">
        <w:rPr>
          <w:rFonts w:ascii="Times New Roman" w:eastAsia="Tahoma" w:hAnsi="Times New Roman" w:cs="Times New Roman"/>
          <w:spacing w:val="4"/>
          <w:sz w:val="28"/>
          <w:szCs w:val="28"/>
          <w:lang w:val="uk-UA"/>
        </w:rPr>
        <w:t xml:space="preserve"> групи людей, які разом працюють (команди, групи, організації), а також забез</w:t>
      </w:r>
      <w:r w:rsidR="005206CD" w:rsidRPr="006D3B43">
        <w:rPr>
          <w:rFonts w:ascii="Times New Roman" w:eastAsia="Tahoma" w:hAnsi="Times New Roman" w:cs="Times New Roman"/>
          <w:spacing w:val="4"/>
          <w:sz w:val="28"/>
          <w:szCs w:val="28"/>
          <w:lang w:val="uk-UA"/>
        </w:rPr>
        <w:t>печують максимальне розкриття й</w:t>
      </w:r>
      <w:r w:rsidRPr="006D3B43">
        <w:rPr>
          <w:rFonts w:ascii="Times New Roman" w:eastAsia="Tahoma" w:hAnsi="Times New Roman" w:cs="Times New Roman"/>
          <w:spacing w:val="4"/>
          <w:sz w:val="28"/>
          <w:szCs w:val="28"/>
          <w:lang w:val="uk-UA"/>
        </w:rPr>
        <w:t xml:space="preserve"> ефективну реалізацію цих можливостей</w:t>
      </w:r>
      <w:r w:rsidR="00E346DB" w:rsidRPr="006D3B43">
        <w:rPr>
          <w:rFonts w:ascii="Times New Roman" w:eastAsia="Tahoma" w:hAnsi="Times New Roman" w:cs="Times New Roman"/>
          <w:spacing w:val="4"/>
          <w:sz w:val="28"/>
          <w:szCs w:val="28"/>
          <w:lang w:val="uk-UA"/>
        </w:rPr>
        <w:t xml:space="preserve"> (Чернова, 2014 : 167</w:t>
      </w:r>
      <w:r w:rsidR="005206CD" w:rsidRPr="006D3B43">
        <w:rPr>
          <w:rFonts w:ascii="Times New Roman" w:eastAsia="Tahoma" w:hAnsi="Times New Roman" w:cs="Times New Roman"/>
          <w:spacing w:val="4"/>
          <w:sz w:val="28"/>
          <w:szCs w:val="28"/>
          <w:lang w:val="uk-UA"/>
        </w:rPr>
        <w:t>‒</w:t>
      </w:r>
      <w:r w:rsidR="00E346DB" w:rsidRPr="006D3B43">
        <w:rPr>
          <w:rFonts w:ascii="Times New Roman" w:eastAsia="Tahoma" w:hAnsi="Times New Roman" w:cs="Times New Roman"/>
          <w:spacing w:val="4"/>
          <w:sz w:val="28"/>
          <w:szCs w:val="28"/>
          <w:lang w:val="uk-UA"/>
        </w:rPr>
        <w:t>170)</w:t>
      </w:r>
      <w:r w:rsidR="00E346DB" w:rsidRPr="006D3B43">
        <w:rPr>
          <w:rFonts w:ascii="Times New Roman" w:hAnsi="Times New Roman" w:cs="Times New Roman"/>
          <w:spacing w:val="4"/>
          <w:sz w:val="28"/>
          <w:szCs w:val="28"/>
          <w:lang w:val="uk-UA"/>
        </w:rPr>
        <w:t>;</w:t>
      </w:r>
    </w:p>
    <w:p w14:paraId="65AFF64A" w14:textId="49BDAAB2" w:rsidR="00A41258" w:rsidRPr="006D3B43" w:rsidRDefault="00A41258" w:rsidP="00A41258">
      <w:pPr>
        <w:widowControl w:val="0"/>
        <w:autoSpaceDE w:val="0"/>
        <w:autoSpaceDN w:val="0"/>
        <w:spacing w:after="0" w:line="360" w:lineRule="auto"/>
        <w:ind w:firstLine="851"/>
        <w:contextualSpacing/>
        <w:jc w:val="both"/>
        <w:rPr>
          <w:rFonts w:ascii="Times New Roman" w:eastAsia="Tahoma" w:hAnsi="Times New Roman" w:cs="Times New Roman"/>
          <w:b/>
          <w:bCs/>
          <w:spacing w:val="4"/>
          <w:sz w:val="28"/>
          <w:szCs w:val="28"/>
          <w:lang w:val="uk-UA"/>
        </w:rPr>
      </w:pPr>
      <w:r w:rsidRPr="006D3B43">
        <w:rPr>
          <w:rFonts w:ascii="Times New Roman" w:eastAsia="Tahoma" w:hAnsi="Times New Roman" w:cs="Times New Roman"/>
          <w:spacing w:val="4"/>
          <w:sz w:val="28"/>
          <w:szCs w:val="28"/>
          <w:lang w:val="uk-UA"/>
        </w:rPr>
        <w:t xml:space="preserve">‒ технологію педагогічного керівництва, </w:t>
      </w:r>
      <w:r w:rsidR="00133C4A" w:rsidRPr="006D3B43">
        <w:rPr>
          <w:rFonts w:ascii="Times New Roman" w:eastAsia="Tahoma" w:hAnsi="Times New Roman" w:cs="Times New Roman"/>
          <w:spacing w:val="4"/>
          <w:sz w:val="28"/>
          <w:szCs w:val="28"/>
          <w:lang w:val="uk-UA"/>
        </w:rPr>
        <w:t>при якій домінує розвиток наявн</w:t>
      </w:r>
      <w:r w:rsidRPr="006D3B43">
        <w:rPr>
          <w:rFonts w:ascii="Times New Roman" w:eastAsia="Tahoma" w:hAnsi="Times New Roman" w:cs="Times New Roman"/>
          <w:spacing w:val="4"/>
          <w:sz w:val="28"/>
          <w:szCs w:val="28"/>
          <w:lang w:val="uk-UA"/>
        </w:rPr>
        <w:t>их здібностей особистості для досягнення нових цілей</w:t>
      </w:r>
      <w:r w:rsidR="00E346DB" w:rsidRPr="006D3B43">
        <w:rPr>
          <w:rFonts w:ascii="Times New Roman" w:eastAsia="Tahoma" w:hAnsi="Times New Roman" w:cs="Times New Roman"/>
          <w:spacing w:val="4"/>
          <w:sz w:val="28"/>
          <w:szCs w:val="28"/>
          <w:lang w:val="uk-UA"/>
        </w:rPr>
        <w:t xml:space="preserve"> (</w:t>
      </w:r>
      <w:r w:rsidR="00367654" w:rsidRPr="006D3B43">
        <w:rPr>
          <w:rFonts w:ascii="Times New Roman" w:hAnsi="Times New Roman" w:cs="Times New Roman"/>
          <w:spacing w:val="4"/>
          <w:sz w:val="28"/>
          <w:szCs w:val="28"/>
          <w:lang w:val="uk-UA"/>
        </w:rPr>
        <w:t>Нежинська &amp; Тименко, 2015</w:t>
      </w:r>
      <w:r w:rsidR="00E346DB" w:rsidRPr="006D3B43">
        <w:rPr>
          <w:rFonts w:ascii="Times New Roman" w:eastAsia="Tahoma" w:hAnsi="Times New Roman" w:cs="Times New Roman"/>
          <w:spacing w:val="4"/>
          <w:sz w:val="28"/>
          <w:szCs w:val="28"/>
          <w:lang w:val="uk-UA"/>
        </w:rPr>
        <w:t>)</w:t>
      </w:r>
      <w:r w:rsidRPr="006D3B43">
        <w:rPr>
          <w:rFonts w:ascii="Times New Roman" w:eastAsia="Tahoma" w:hAnsi="Times New Roman" w:cs="Times New Roman"/>
          <w:b/>
          <w:bCs/>
          <w:spacing w:val="4"/>
          <w:sz w:val="28"/>
          <w:szCs w:val="28"/>
          <w:lang w:val="uk-UA"/>
        </w:rPr>
        <w:t>;</w:t>
      </w:r>
    </w:p>
    <w:p w14:paraId="2A8860C8" w14:textId="77777777" w:rsidR="00A41258" w:rsidRPr="006D3B43" w:rsidRDefault="00A41258" w:rsidP="00A41258">
      <w:pPr>
        <w:widowControl w:val="0"/>
        <w:autoSpaceDE w:val="0"/>
        <w:autoSpaceDN w:val="0"/>
        <w:spacing w:after="0" w:line="360" w:lineRule="auto"/>
        <w:ind w:firstLine="851"/>
        <w:contextualSpacing/>
        <w:jc w:val="both"/>
        <w:rPr>
          <w:rFonts w:ascii="Times New Roman" w:eastAsia="Tahoma" w:hAnsi="Times New Roman" w:cs="Times New Roman"/>
          <w:b/>
          <w:bCs/>
          <w:spacing w:val="4"/>
          <w:sz w:val="28"/>
          <w:szCs w:val="28"/>
          <w:lang w:val="uk-UA"/>
        </w:rPr>
      </w:pPr>
      <w:r w:rsidRPr="006D3B43">
        <w:rPr>
          <w:rFonts w:ascii="Times New Roman" w:eastAsia="Tahoma" w:hAnsi="Times New Roman" w:cs="Times New Roman"/>
          <w:spacing w:val="4"/>
          <w:sz w:val="28"/>
          <w:szCs w:val="28"/>
          <w:lang w:val="uk-UA"/>
        </w:rPr>
        <w:t>‒ процес допомоги суб’єктові в покращенні кількісних або якісних характеристик його діяльності; серію з</w:t>
      </w:r>
      <w:r w:rsidR="00133C4A" w:rsidRPr="006D3B43">
        <w:rPr>
          <w:rFonts w:ascii="Times New Roman" w:eastAsia="Tahoma" w:hAnsi="Times New Roman" w:cs="Times New Roman"/>
          <w:spacing w:val="4"/>
          <w:sz w:val="28"/>
          <w:szCs w:val="28"/>
          <w:lang w:val="uk-UA"/>
        </w:rPr>
        <w:t>асобів, які допомагають людині в</w:t>
      </w:r>
      <w:r w:rsidRPr="006D3B43">
        <w:rPr>
          <w:rFonts w:ascii="Times New Roman" w:eastAsia="Tahoma" w:hAnsi="Times New Roman" w:cs="Times New Roman"/>
          <w:spacing w:val="4"/>
          <w:sz w:val="28"/>
          <w:szCs w:val="28"/>
          <w:lang w:val="uk-UA"/>
        </w:rPr>
        <w:t xml:space="preserve"> процесі праці наблизитися до своїх потенційних можливостей, зрозуміти свою роль, задачу</w:t>
      </w:r>
      <w:r w:rsidR="00E346DB" w:rsidRPr="006D3B43">
        <w:rPr>
          <w:rFonts w:ascii="Times New Roman" w:eastAsia="Tahoma" w:hAnsi="Times New Roman" w:cs="Times New Roman"/>
          <w:spacing w:val="4"/>
          <w:sz w:val="28"/>
          <w:szCs w:val="28"/>
          <w:lang w:val="uk-UA"/>
        </w:rPr>
        <w:t xml:space="preserve"> (Нежинська, 2017);</w:t>
      </w:r>
    </w:p>
    <w:p w14:paraId="4CF5A1B6" w14:textId="01A95705" w:rsidR="00E346DB" w:rsidRPr="006D3B43" w:rsidRDefault="00A41258" w:rsidP="00A41258">
      <w:pPr>
        <w:widowControl w:val="0"/>
        <w:autoSpaceDE w:val="0"/>
        <w:autoSpaceDN w:val="0"/>
        <w:spacing w:after="0" w:line="360" w:lineRule="auto"/>
        <w:ind w:firstLine="851"/>
        <w:contextualSpacing/>
        <w:jc w:val="both"/>
        <w:rPr>
          <w:rFonts w:ascii="Times New Roman" w:eastAsia="Tahoma" w:hAnsi="Times New Roman" w:cs="Times New Roman"/>
          <w:spacing w:val="4"/>
          <w:sz w:val="28"/>
          <w:szCs w:val="28"/>
          <w:lang w:val="uk-UA"/>
        </w:rPr>
      </w:pPr>
      <w:r w:rsidRPr="006D3B43">
        <w:rPr>
          <w:rFonts w:ascii="Times New Roman" w:eastAsia="Tahoma" w:hAnsi="Times New Roman" w:cs="Times New Roman"/>
          <w:spacing w:val="4"/>
          <w:sz w:val="28"/>
          <w:szCs w:val="28"/>
          <w:lang w:val="uk-UA"/>
        </w:rPr>
        <w:t>‒ процес використання коучи</w:t>
      </w:r>
      <w:r w:rsidR="00133C4A" w:rsidRPr="006D3B43">
        <w:rPr>
          <w:rFonts w:ascii="Times New Roman" w:eastAsia="Tahoma" w:hAnsi="Times New Roman" w:cs="Times New Roman"/>
          <w:spacing w:val="4"/>
          <w:sz w:val="28"/>
          <w:szCs w:val="28"/>
          <w:lang w:val="uk-UA"/>
        </w:rPr>
        <w:t>нгових підходів для підтримки й</w:t>
      </w:r>
      <w:r w:rsidRPr="006D3B43">
        <w:rPr>
          <w:rFonts w:ascii="Times New Roman" w:eastAsia="Tahoma" w:hAnsi="Times New Roman" w:cs="Times New Roman"/>
          <w:spacing w:val="4"/>
          <w:sz w:val="28"/>
          <w:szCs w:val="28"/>
          <w:lang w:val="uk-UA"/>
        </w:rPr>
        <w:t xml:space="preserve"> розвитку індивідуальних та командних навичок, нео</w:t>
      </w:r>
      <w:r w:rsidR="00133C4A" w:rsidRPr="006D3B43">
        <w:rPr>
          <w:rFonts w:ascii="Times New Roman" w:eastAsia="Tahoma" w:hAnsi="Times New Roman" w:cs="Times New Roman"/>
          <w:spacing w:val="4"/>
          <w:sz w:val="28"/>
          <w:szCs w:val="28"/>
          <w:lang w:val="uk-UA"/>
        </w:rPr>
        <w:t>бхідних для досягнення успіху в </w:t>
      </w:r>
      <w:r w:rsidRPr="006D3B43">
        <w:rPr>
          <w:rFonts w:ascii="Times New Roman" w:eastAsia="Tahoma" w:hAnsi="Times New Roman" w:cs="Times New Roman"/>
          <w:spacing w:val="4"/>
          <w:sz w:val="28"/>
          <w:szCs w:val="28"/>
          <w:lang w:val="uk-UA"/>
        </w:rPr>
        <w:t xml:space="preserve">певному середовищі. </w:t>
      </w:r>
      <w:r w:rsidR="00133C4A" w:rsidRPr="006D3B43">
        <w:rPr>
          <w:rFonts w:ascii="Times New Roman" w:eastAsia="Tahoma" w:hAnsi="Times New Roman" w:cs="Times New Roman"/>
          <w:spacing w:val="4"/>
          <w:sz w:val="28"/>
          <w:szCs w:val="28"/>
          <w:lang w:val="uk-UA"/>
        </w:rPr>
        <w:t>Технологія сприяє в</w:t>
      </w:r>
      <w:r w:rsidRPr="006D3B43">
        <w:rPr>
          <w:rFonts w:ascii="Times New Roman" w:eastAsia="Tahoma" w:hAnsi="Times New Roman" w:cs="Times New Roman"/>
          <w:spacing w:val="4"/>
          <w:sz w:val="28"/>
          <w:szCs w:val="28"/>
          <w:lang w:val="uk-UA"/>
        </w:rPr>
        <w:t>провадженню інновацій, оптимальному вирішенню проблем, розвитку лідерських якостей</w:t>
      </w:r>
      <w:r w:rsidR="00133C4A" w:rsidRPr="006D3B43">
        <w:rPr>
          <w:rFonts w:ascii="Times New Roman" w:eastAsia="Tahoma" w:hAnsi="Times New Roman" w:cs="Times New Roman"/>
          <w:spacing w:val="4"/>
          <w:sz w:val="28"/>
          <w:szCs w:val="28"/>
          <w:lang w:val="uk-UA"/>
        </w:rPr>
        <w:t xml:space="preserve"> і</w:t>
      </w:r>
      <w:r w:rsidRPr="006D3B43">
        <w:rPr>
          <w:rFonts w:ascii="Times New Roman" w:eastAsia="Tahoma" w:hAnsi="Times New Roman" w:cs="Times New Roman"/>
          <w:spacing w:val="4"/>
          <w:sz w:val="28"/>
          <w:szCs w:val="28"/>
          <w:lang w:val="uk-UA"/>
        </w:rPr>
        <w:t xml:space="preserve"> досягненню цілей в умовах постійних змін, які характерні для сучасного суспільства </w:t>
      </w:r>
      <w:bookmarkStart w:id="5" w:name="_Hlk202519817"/>
      <w:r w:rsidR="006D3B43" w:rsidRPr="006D3B43">
        <w:rPr>
          <w:rFonts w:ascii="Times New Roman" w:eastAsia="Tahoma" w:hAnsi="Times New Roman" w:cs="Times New Roman"/>
          <w:spacing w:val="4"/>
          <w:sz w:val="28"/>
          <w:szCs w:val="28"/>
          <w:lang w:val="uk-UA"/>
        </w:rPr>
        <w:t>(</w:t>
      </w:r>
      <w:r w:rsidR="00133C4A" w:rsidRPr="006D3B43">
        <w:rPr>
          <w:rFonts w:ascii="Times New Roman" w:eastAsia="Tahoma" w:hAnsi="Times New Roman" w:cs="Times New Roman"/>
          <w:spacing w:val="4"/>
          <w:sz w:val="28"/>
          <w:szCs w:val="28"/>
          <w:lang w:val="uk-UA"/>
        </w:rPr>
        <w:t>Там само</w:t>
      </w:r>
      <w:r w:rsidR="006D3B43" w:rsidRPr="006D3B43">
        <w:rPr>
          <w:rFonts w:ascii="Times New Roman" w:eastAsia="Tahoma" w:hAnsi="Times New Roman" w:cs="Times New Roman"/>
          <w:spacing w:val="4"/>
          <w:sz w:val="28"/>
          <w:szCs w:val="28"/>
          <w:lang w:val="uk-UA"/>
        </w:rPr>
        <w:t>).</w:t>
      </w:r>
    </w:p>
    <w:p w14:paraId="0649A0C8" w14:textId="77777777" w:rsidR="00A41258" w:rsidRPr="00C55B11" w:rsidRDefault="00F3386B" w:rsidP="00A41258">
      <w:pPr>
        <w:widowControl w:val="0"/>
        <w:autoSpaceDE w:val="0"/>
        <w:autoSpaceDN w:val="0"/>
        <w:spacing w:after="0" w:line="360" w:lineRule="auto"/>
        <w:ind w:firstLine="851"/>
        <w:contextualSpacing/>
        <w:jc w:val="both"/>
        <w:rPr>
          <w:rFonts w:ascii="Times New Roman" w:eastAsia="Tahoma" w:hAnsi="Times New Roman" w:cs="Times New Roman"/>
          <w:bCs/>
          <w:sz w:val="28"/>
          <w:szCs w:val="28"/>
          <w:lang w:val="uk-UA"/>
        </w:rPr>
      </w:pPr>
      <w:r w:rsidRPr="00C55B11">
        <w:rPr>
          <w:rFonts w:ascii="Times New Roman" w:eastAsia="Tahoma" w:hAnsi="Times New Roman" w:cs="Times New Roman"/>
          <w:bCs/>
          <w:sz w:val="28"/>
          <w:szCs w:val="28"/>
          <w:lang w:val="uk-UA"/>
        </w:rPr>
        <w:t>Тож</w:t>
      </w:r>
      <w:r w:rsidR="00173006" w:rsidRPr="00C55B11">
        <w:rPr>
          <w:rFonts w:ascii="Times New Roman" w:eastAsia="Tahoma" w:hAnsi="Times New Roman" w:cs="Times New Roman"/>
          <w:bCs/>
          <w:sz w:val="28"/>
          <w:szCs w:val="28"/>
          <w:lang w:val="uk-UA"/>
        </w:rPr>
        <w:t xml:space="preserve"> висновк</w:t>
      </w:r>
      <w:r w:rsidR="00A41258" w:rsidRPr="00C55B11">
        <w:rPr>
          <w:rFonts w:ascii="Times New Roman" w:eastAsia="Tahoma" w:hAnsi="Times New Roman" w:cs="Times New Roman"/>
          <w:bCs/>
          <w:sz w:val="28"/>
          <w:szCs w:val="28"/>
          <w:lang w:val="uk-UA"/>
        </w:rPr>
        <w:t>уємо, що коучингова технологія у фаховій підготовці майбутніх вихователів ‒ це інноваці</w:t>
      </w:r>
      <w:r w:rsidR="00A40594" w:rsidRPr="00C55B11">
        <w:rPr>
          <w:rFonts w:ascii="Times New Roman" w:eastAsia="Tahoma" w:hAnsi="Times New Roman" w:cs="Times New Roman"/>
          <w:bCs/>
          <w:sz w:val="28"/>
          <w:szCs w:val="28"/>
          <w:lang w:val="uk-UA"/>
        </w:rPr>
        <w:t>йна педагогічна технологія, що містить у</w:t>
      </w:r>
      <w:r w:rsidR="00A41258" w:rsidRPr="00C55B11">
        <w:rPr>
          <w:rFonts w:ascii="Times New Roman" w:eastAsia="Tahoma" w:hAnsi="Times New Roman" w:cs="Times New Roman"/>
          <w:bCs/>
          <w:sz w:val="28"/>
          <w:szCs w:val="28"/>
          <w:lang w:val="uk-UA"/>
        </w:rPr>
        <w:t xml:space="preserve"> </w:t>
      </w:r>
      <w:r w:rsidR="00133C4A" w:rsidRPr="00C55B11">
        <w:rPr>
          <w:rFonts w:ascii="Times New Roman" w:eastAsia="Tahoma" w:hAnsi="Times New Roman" w:cs="Times New Roman"/>
          <w:bCs/>
          <w:sz w:val="28"/>
          <w:szCs w:val="28"/>
          <w:lang w:val="uk-UA"/>
        </w:rPr>
        <w:t>собі сукупність форм, методів і</w:t>
      </w:r>
      <w:r w:rsidR="00A41258" w:rsidRPr="00C55B11">
        <w:rPr>
          <w:rFonts w:ascii="Times New Roman" w:eastAsia="Tahoma" w:hAnsi="Times New Roman" w:cs="Times New Roman"/>
          <w:bCs/>
          <w:sz w:val="28"/>
          <w:szCs w:val="28"/>
          <w:lang w:val="uk-UA"/>
        </w:rPr>
        <w:t xml:space="preserve"> засобів роботи, спрямованих на розкриття потенціалу здобувачів, розвиток їхньо</w:t>
      </w:r>
      <w:r w:rsidR="00133C4A" w:rsidRPr="00C55B11">
        <w:rPr>
          <w:rFonts w:ascii="Times New Roman" w:eastAsia="Tahoma" w:hAnsi="Times New Roman" w:cs="Times New Roman"/>
          <w:bCs/>
          <w:sz w:val="28"/>
          <w:szCs w:val="28"/>
          <w:lang w:val="uk-UA"/>
        </w:rPr>
        <w:t>ї автономії, відповідальності й</w:t>
      </w:r>
      <w:r w:rsidR="00A41258" w:rsidRPr="00C55B11">
        <w:rPr>
          <w:rFonts w:ascii="Times New Roman" w:eastAsia="Tahoma" w:hAnsi="Times New Roman" w:cs="Times New Roman"/>
          <w:bCs/>
          <w:sz w:val="28"/>
          <w:szCs w:val="28"/>
          <w:lang w:val="uk-UA"/>
        </w:rPr>
        <w:t xml:space="preserve"> саморефлексії через суб᾽єкт-суб᾽єктну взаємодію. </w:t>
      </w:r>
    </w:p>
    <w:p w14:paraId="51A9CE14" w14:textId="77777777" w:rsidR="001C619D" w:rsidRPr="00C55B11" w:rsidRDefault="00A41258" w:rsidP="00A41258">
      <w:pPr>
        <w:widowControl w:val="0"/>
        <w:autoSpaceDE w:val="0"/>
        <w:autoSpaceDN w:val="0"/>
        <w:spacing w:after="0" w:line="360" w:lineRule="auto"/>
        <w:ind w:firstLine="851"/>
        <w:contextualSpacing/>
        <w:jc w:val="both"/>
        <w:rPr>
          <w:rFonts w:ascii="Times New Roman" w:eastAsia="Tahoma" w:hAnsi="Times New Roman" w:cs="Times New Roman"/>
          <w:b/>
          <w:bCs/>
          <w:sz w:val="24"/>
          <w:szCs w:val="24"/>
          <w:lang w:val="uk-UA"/>
        </w:rPr>
      </w:pPr>
      <w:r w:rsidRPr="00C55B11">
        <w:rPr>
          <w:rFonts w:ascii="Times New Roman" w:eastAsia="Tahoma" w:hAnsi="Times New Roman" w:cs="Times New Roman"/>
          <w:bCs/>
          <w:sz w:val="28"/>
          <w:szCs w:val="28"/>
          <w:lang w:val="uk-UA"/>
        </w:rPr>
        <w:t>До провідних можливостей означеної технології О. Нежинська, М. Тименко відносять: розвиток лідерства, сприяння становленню творчого й критичного мислення особистості та пошуку нових рішень у непередбачуваних умовах, створення культури, що заохочує до інновацій в освітньому середовищі тощо</w:t>
      </w:r>
      <w:r w:rsidR="00E346DB" w:rsidRPr="00C55B11">
        <w:rPr>
          <w:rFonts w:ascii="Times New Roman" w:eastAsia="Tahoma" w:hAnsi="Times New Roman" w:cs="Times New Roman"/>
          <w:bCs/>
          <w:sz w:val="28"/>
          <w:szCs w:val="28"/>
          <w:lang w:val="uk-UA"/>
        </w:rPr>
        <w:t xml:space="preserve"> (Основи коучингу, 2017)</w:t>
      </w:r>
      <w:r w:rsidRPr="00C55B11">
        <w:rPr>
          <w:rFonts w:ascii="Times New Roman" w:eastAsia="Tahoma" w:hAnsi="Times New Roman" w:cs="Times New Roman"/>
          <w:bCs/>
          <w:sz w:val="28"/>
          <w:szCs w:val="28"/>
          <w:lang w:val="uk-UA"/>
        </w:rPr>
        <w:t xml:space="preserve">. </w:t>
      </w:r>
      <w:bookmarkEnd w:id="5"/>
    </w:p>
    <w:p w14:paraId="7A53C2A8" w14:textId="77777777" w:rsidR="00A41258" w:rsidRPr="005738E6" w:rsidRDefault="00A41258" w:rsidP="00A41258">
      <w:pPr>
        <w:widowControl w:val="0"/>
        <w:autoSpaceDE w:val="0"/>
        <w:autoSpaceDN w:val="0"/>
        <w:spacing w:after="0" w:line="360" w:lineRule="auto"/>
        <w:ind w:firstLine="851"/>
        <w:contextualSpacing/>
        <w:jc w:val="both"/>
        <w:rPr>
          <w:rFonts w:ascii="Times New Roman" w:eastAsia="Tahoma" w:hAnsi="Times New Roman" w:cs="Times New Roman"/>
          <w:b/>
          <w:bCs/>
          <w:spacing w:val="-4"/>
          <w:sz w:val="28"/>
          <w:szCs w:val="28"/>
          <w:lang w:val="uk-UA"/>
        </w:rPr>
      </w:pPr>
      <w:r w:rsidRPr="005738E6">
        <w:rPr>
          <w:rFonts w:ascii="Times New Roman" w:eastAsia="Tahoma" w:hAnsi="Times New Roman" w:cs="Times New Roman"/>
          <w:spacing w:val="-4"/>
          <w:sz w:val="28"/>
          <w:szCs w:val="28"/>
          <w:lang w:val="uk-UA"/>
        </w:rPr>
        <w:t xml:space="preserve">Очевидно, що коуч-технологія відрізняється від традиційних технологій, які орієнтовані на </w:t>
      </w:r>
      <w:r w:rsidR="0057459D" w:rsidRPr="005738E6">
        <w:rPr>
          <w:rFonts w:ascii="Times New Roman" w:eastAsia="Tahoma" w:hAnsi="Times New Roman" w:cs="Times New Roman"/>
          <w:spacing w:val="-4"/>
          <w:sz w:val="28"/>
          <w:szCs w:val="28"/>
          <w:lang w:val="uk-UA"/>
        </w:rPr>
        <w:t>трансляцію знань. Натомість</w:t>
      </w:r>
      <w:r w:rsidRPr="005738E6">
        <w:rPr>
          <w:rFonts w:ascii="Times New Roman" w:eastAsia="Tahoma" w:hAnsi="Times New Roman" w:cs="Times New Roman"/>
          <w:spacing w:val="-4"/>
          <w:sz w:val="28"/>
          <w:szCs w:val="28"/>
          <w:lang w:val="uk-UA"/>
        </w:rPr>
        <w:t xml:space="preserve"> тут ми говоримо про педагогічну підтримку, виховання суб’єктивності, максимальне розкриття потенц</w:t>
      </w:r>
      <w:r w:rsidR="00133C4A" w:rsidRPr="005738E6">
        <w:rPr>
          <w:rFonts w:ascii="Times New Roman" w:eastAsia="Tahoma" w:hAnsi="Times New Roman" w:cs="Times New Roman"/>
          <w:spacing w:val="-4"/>
          <w:sz w:val="28"/>
          <w:szCs w:val="28"/>
          <w:lang w:val="uk-UA"/>
        </w:rPr>
        <w:t>іалу студента на основі суб’єкт-</w:t>
      </w:r>
      <w:r w:rsidRPr="005738E6">
        <w:rPr>
          <w:rFonts w:ascii="Times New Roman" w:eastAsia="Tahoma" w:hAnsi="Times New Roman" w:cs="Times New Roman"/>
          <w:spacing w:val="-4"/>
          <w:sz w:val="28"/>
          <w:szCs w:val="28"/>
          <w:lang w:val="uk-UA"/>
        </w:rPr>
        <w:t xml:space="preserve">суб’єктної взаємодії. Ми поділяємо думку О. Нежинської та В. Тименко, що </w:t>
      </w:r>
      <w:r w:rsidRPr="005738E6">
        <w:rPr>
          <w:rFonts w:ascii="Times New Roman" w:eastAsia="Calibri" w:hAnsi="Times New Roman" w:cs="Times New Roman"/>
          <w:spacing w:val="-4"/>
          <w:sz w:val="28"/>
          <w:szCs w:val="28"/>
          <w:lang w:val="uk-UA"/>
        </w:rPr>
        <w:t>«ключове місце в коуч-технології займають с</w:t>
      </w:r>
      <w:r w:rsidR="00D52DC5" w:rsidRPr="005738E6">
        <w:rPr>
          <w:rFonts w:ascii="Times New Roman" w:eastAsia="Calibri" w:hAnsi="Times New Roman" w:cs="Times New Roman"/>
          <w:spacing w:val="-4"/>
          <w:sz w:val="28"/>
          <w:szCs w:val="28"/>
          <w:lang w:val="uk-UA"/>
        </w:rPr>
        <w:t xml:space="preserve">аме суб’єкт-суб’єктні </w:t>
      </w:r>
      <w:r w:rsidR="00133C4A" w:rsidRPr="005738E6">
        <w:rPr>
          <w:rFonts w:ascii="Times New Roman" w:eastAsia="Calibri" w:hAnsi="Times New Roman" w:cs="Times New Roman"/>
          <w:spacing w:val="-4"/>
          <w:sz w:val="28"/>
          <w:szCs w:val="28"/>
          <w:lang w:val="uk-UA"/>
        </w:rPr>
        <w:t>відношення</w:t>
      </w:r>
      <w:r w:rsidRPr="005738E6">
        <w:rPr>
          <w:rFonts w:ascii="Times New Roman" w:eastAsia="Calibri" w:hAnsi="Times New Roman" w:cs="Times New Roman"/>
          <w:spacing w:val="-4"/>
          <w:sz w:val="28"/>
          <w:szCs w:val="28"/>
          <w:lang w:val="uk-UA"/>
        </w:rPr>
        <w:t xml:space="preserve"> між викладачем і студентами, при яких саме викладач ефективно організовує пр</w:t>
      </w:r>
      <w:r w:rsidR="00133C4A" w:rsidRPr="005738E6">
        <w:rPr>
          <w:rFonts w:ascii="Times New Roman" w:eastAsia="Calibri" w:hAnsi="Times New Roman" w:cs="Times New Roman"/>
          <w:spacing w:val="-4"/>
          <w:sz w:val="28"/>
          <w:szCs w:val="28"/>
          <w:lang w:val="uk-UA"/>
        </w:rPr>
        <w:t>оцес пошуку найкращих рішень до </w:t>
      </w:r>
      <w:r w:rsidRPr="005738E6">
        <w:rPr>
          <w:rFonts w:ascii="Times New Roman" w:eastAsia="Calibri" w:hAnsi="Times New Roman" w:cs="Times New Roman"/>
          <w:spacing w:val="-4"/>
          <w:sz w:val="28"/>
          <w:szCs w:val="28"/>
          <w:lang w:val="uk-UA"/>
        </w:rPr>
        <w:t xml:space="preserve">поставлених задач та втілення їх в життя здобувачів вищої освіти, стимулює і спонукає  до підвищення рівня їхнього професійного розвитку  та зростання і, що особливо важливо, саморозвиватися і самовдосконалюватися» </w:t>
      </w:r>
      <w:r w:rsidR="009A79B9" w:rsidRPr="005738E6">
        <w:rPr>
          <w:rFonts w:ascii="Times New Roman" w:eastAsia="Calibri" w:hAnsi="Times New Roman" w:cs="Times New Roman"/>
          <w:spacing w:val="-4"/>
          <w:sz w:val="28"/>
          <w:szCs w:val="28"/>
          <w:lang w:val="uk-UA"/>
        </w:rPr>
        <w:t>(Нежинська &amp; Тименко, 2015).</w:t>
      </w:r>
      <w:r w:rsidRPr="005738E6">
        <w:rPr>
          <w:rFonts w:ascii="Times New Roman" w:eastAsia="Tahoma" w:hAnsi="Times New Roman" w:cs="Times New Roman"/>
          <w:b/>
          <w:bCs/>
          <w:spacing w:val="-4"/>
          <w:sz w:val="28"/>
          <w:szCs w:val="28"/>
          <w:lang w:val="uk-UA"/>
        </w:rPr>
        <w:t xml:space="preserve"> </w:t>
      </w:r>
    </w:p>
    <w:p w14:paraId="329BD5AD" w14:textId="2C722309" w:rsidR="00A41258" w:rsidRPr="00C55B11" w:rsidRDefault="00A41258" w:rsidP="00A41258">
      <w:pPr>
        <w:widowControl w:val="0"/>
        <w:autoSpaceDE w:val="0"/>
        <w:autoSpaceDN w:val="0"/>
        <w:spacing w:after="0" w:line="360" w:lineRule="auto"/>
        <w:ind w:firstLine="851"/>
        <w:contextualSpacing/>
        <w:jc w:val="both"/>
        <w:rPr>
          <w:rFonts w:ascii="Times New Roman" w:eastAsia="Tahoma" w:hAnsi="Times New Roman" w:cs="Times New Roman"/>
          <w:sz w:val="28"/>
          <w:szCs w:val="28"/>
          <w:lang w:val="uk-UA"/>
        </w:rPr>
      </w:pPr>
      <w:r w:rsidRPr="00C55B11">
        <w:rPr>
          <w:rFonts w:ascii="Times New Roman" w:eastAsia="Tahoma" w:hAnsi="Times New Roman" w:cs="Times New Roman"/>
          <w:sz w:val="28"/>
          <w:szCs w:val="28"/>
          <w:lang w:val="uk-UA"/>
        </w:rPr>
        <w:t>Потенціал коуч-технології у формуванні лідерської компетентності майбутніх вихователів убачаємо у: формуванні внутрішньої мотивації до лідерської позиції у власному житті; розвитку зд</w:t>
      </w:r>
      <w:r w:rsidR="00AC7478" w:rsidRPr="00C55B11">
        <w:rPr>
          <w:rFonts w:ascii="Times New Roman" w:eastAsia="Tahoma" w:hAnsi="Times New Roman" w:cs="Times New Roman"/>
          <w:sz w:val="28"/>
          <w:szCs w:val="28"/>
          <w:lang w:val="uk-UA"/>
        </w:rPr>
        <w:t>атності до самостійного ухваленн</w:t>
      </w:r>
      <w:r w:rsidRPr="00C55B11">
        <w:rPr>
          <w:rFonts w:ascii="Times New Roman" w:eastAsia="Tahoma" w:hAnsi="Times New Roman" w:cs="Times New Roman"/>
          <w:sz w:val="28"/>
          <w:szCs w:val="28"/>
          <w:lang w:val="uk-UA"/>
        </w:rPr>
        <w:t>я ріше</w:t>
      </w:r>
      <w:r w:rsidR="00AC7478" w:rsidRPr="00C55B11">
        <w:rPr>
          <w:rFonts w:ascii="Times New Roman" w:eastAsia="Tahoma" w:hAnsi="Times New Roman" w:cs="Times New Roman"/>
          <w:sz w:val="28"/>
          <w:szCs w:val="28"/>
          <w:lang w:val="uk-UA"/>
        </w:rPr>
        <w:t>нь на основі відповідальності й</w:t>
      </w:r>
      <w:r w:rsidRPr="00C55B11">
        <w:rPr>
          <w:rFonts w:ascii="Times New Roman" w:eastAsia="Tahoma" w:hAnsi="Times New Roman" w:cs="Times New Roman"/>
          <w:sz w:val="28"/>
          <w:szCs w:val="28"/>
          <w:lang w:val="uk-UA"/>
        </w:rPr>
        <w:t xml:space="preserve"> усвідомлення наслідків; </w:t>
      </w:r>
      <w:r w:rsidR="00AB714B" w:rsidRPr="00C55B11">
        <w:rPr>
          <w:rFonts w:ascii="Times New Roman" w:eastAsia="Tahoma" w:hAnsi="Times New Roman" w:cs="Times New Roman"/>
          <w:sz w:val="28"/>
          <w:szCs w:val="28"/>
          <w:lang w:val="uk-UA"/>
        </w:rPr>
        <w:t xml:space="preserve"> розвитку рефлексії й</w:t>
      </w:r>
      <w:r w:rsidRPr="00C55B11">
        <w:rPr>
          <w:rFonts w:ascii="Times New Roman" w:eastAsia="Tahoma" w:hAnsi="Times New Roman" w:cs="Times New Roman"/>
          <w:sz w:val="28"/>
          <w:szCs w:val="28"/>
          <w:lang w:val="uk-UA"/>
        </w:rPr>
        <w:t xml:space="preserve"> становленні адекватної самооцінки; розвитку емоційного інтелекту</w:t>
      </w:r>
      <w:r w:rsidR="00AC7478" w:rsidRPr="00C55B11">
        <w:rPr>
          <w:rFonts w:ascii="Times New Roman" w:eastAsia="Tahoma" w:hAnsi="Times New Roman" w:cs="Times New Roman"/>
          <w:sz w:val="28"/>
          <w:szCs w:val="28"/>
          <w:lang w:val="uk-UA"/>
        </w:rPr>
        <w:t xml:space="preserve"> для налагодження комунікації з </w:t>
      </w:r>
      <w:r w:rsidR="00AB714B" w:rsidRPr="00C55B11">
        <w:rPr>
          <w:rFonts w:ascii="Times New Roman" w:eastAsia="Tahoma" w:hAnsi="Times New Roman" w:cs="Times New Roman"/>
          <w:sz w:val="28"/>
          <w:szCs w:val="28"/>
          <w:lang w:val="uk-UA"/>
        </w:rPr>
        <w:t>оточенням</w:t>
      </w:r>
      <w:r w:rsidRPr="00C55B11">
        <w:rPr>
          <w:rFonts w:ascii="Times New Roman" w:eastAsia="Tahoma" w:hAnsi="Times New Roman" w:cs="Times New Roman"/>
          <w:sz w:val="28"/>
          <w:szCs w:val="28"/>
          <w:lang w:val="uk-UA"/>
        </w:rPr>
        <w:t xml:space="preserve">. </w:t>
      </w:r>
    </w:p>
    <w:p w14:paraId="1F6121C5" w14:textId="77777777" w:rsidR="00A41258" w:rsidRPr="00C55B11" w:rsidRDefault="00AB714B" w:rsidP="00A41258">
      <w:pPr>
        <w:widowControl w:val="0"/>
        <w:autoSpaceDE w:val="0"/>
        <w:autoSpaceDN w:val="0"/>
        <w:spacing w:after="0" w:line="360" w:lineRule="auto"/>
        <w:ind w:firstLine="851"/>
        <w:contextualSpacing/>
        <w:jc w:val="both"/>
        <w:rPr>
          <w:rFonts w:ascii="Times New Roman" w:eastAsia="Tahoma" w:hAnsi="Times New Roman" w:cs="Times New Roman"/>
          <w:sz w:val="28"/>
          <w:szCs w:val="28"/>
          <w:lang w:val="uk-UA"/>
        </w:rPr>
      </w:pPr>
      <w:r w:rsidRPr="00C55B11">
        <w:rPr>
          <w:rFonts w:ascii="Times New Roman" w:eastAsia="Tahoma" w:hAnsi="Times New Roman" w:cs="Times New Roman"/>
          <w:sz w:val="28"/>
          <w:szCs w:val="28"/>
          <w:lang w:val="uk-UA"/>
        </w:rPr>
        <w:t>В</w:t>
      </w:r>
      <w:r w:rsidR="00A41258" w:rsidRPr="00C55B11">
        <w:rPr>
          <w:rFonts w:ascii="Times New Roman" w:eastAsia="Tahoma" w:hAnsi="Times New Roman" w:cs="Times New Roman"/>
          <w:sz w:val="28"/>
          <w:szCs w:val="28"/>
          <w:lang w:val="uk-UA"/>
        </w:rPr>
        <w:t>важаємо, що коуч-технологія у формуванні лідерської компетентності майбутніх вихователів являє собою ефективний засіб психолого-</w:t>
      </w:r>
      <w:r w:rsidRPr="00C55B11">
        <w:rPr>
          <w:rFonts w:ascii="Times New Roman" w:eastAsia="Tahoma" w:hAnsi="Times New Roman" w:cs="Times New Roman"/>
          <w:sz w:val="28"/>
          <w:szCs w:val="28"/>
          <w:lang w:val="uk-UA"/>
        </w:rPr>
        <w:t>педагогічної підтримки,</w:t>
      </w:r>
      <w:r w:rsidR="00A41258" w:rsidRPr="00C55B11">
        <w:rPr>
          <w:rFonts w:ascii="Times New Roman" w:eastAsia="Tahoma" w:hAnsi="Times New Roman" w:cs="Times New Roman"/>
          <w:sz w:val="28"/>
          <w:szCs w:val="28"/>
          <w:lang w:val="uk-UA"/>
        </w:rPr>
        <w:t xml:space="preserve"> спрямований на розкриття потен</w:t>
      </w:r>
      <w:r w:rsidRPr="00C55B11">
        <w:rPr>
          <w:rFonts w:ascii="Times New Roman" w:eastAsia="Tahoma" w:hAnsi="Times New Roman" w:cs="Times New Roman"/>
          <w:sz w:val="28"/>
          <w:szCs w:val="28"/>
          <w:lang w:val="uk-UA"/>
        </w:rPr>
        <w:t xml:space="preserve">ціалу здобувачів вищої освіти й </w:t>
      </w:r>
      <w:r w:rsidR="00A41258" w:rsidRPr="00C55B11">
        <w:rPr>
          <w:rFonts w:ascii="Times New Roman" w:eastAsia="Tahoma" w:hAnsi="Times New Roman" w:cs="Times New Roman"/>
          <w:sz w:val="28"/>
          <w:szCs w:val="28"/>
          <w:lang w:val="uk-UA"/>
        </w:rPr>
        <w:t xml:space="preserve">розвиток їх лідерських якостей. Коучинг допомагає майбутнім педагогам  усвідомити свої </w:t>
      </w:r>
      <w:r w:rsidRPr="00C55B11">
        <w:rPr>
          <w:rFonts w:ascii="Times New Roman" w:eastAsia="Tahoma" w:hAnsi="Times New Roman" w:cs="Times New Roman"/>
          <w:sz w:val="28"/>
          <w:szCs w:val="28"/>
          <w:lang w:val="uk-UA"/>
        </w:rPr>
        <w:t>сильні сторони, визначити мету й</w:t>
      </w:r>
      <w:r w:rsidR="00A41258" w:rsidRPr="00C55B11">
        <w:rPr>
          <w:rFonts w:ascii="Times New Roman" w:eastAsia="Tahoma" w:hAnsi="Times New Roman" w:cs="Times New Roman"/>
          <w:sz w:val="28"/>
          <w:szCs w:val="28"/>
          <w:lang w:val="uk-UA"/>
        </w:rPr>
        <w:t xml:space="preserve"> стратегію її досягнення, а також підвищити ріве</w:t>
      </w:r>
      <w:r w:rsidRPr="00C55B11">
        <w:rPr>
          <w:rFonts w:ascii="Times New Roman" w:eastAsia="Tahoma" w:hAnsi="Times New Roman" w:cs="Times New Roman"/>
          <w:sz w:val="28"/>
          <w:szCs w:val="28"/>
          <w:lang w:val="uk-UA"/>
        </w:rPr>
        <w:t>нь відповідальності й</w:t>
      </w:r>
      <w:r w:rsidR="00A41258" w:rsidRPr="00C55B11">
        <w:rPr>
          <w:rFonts w:ascii="Times New Roman" w:eastAsia="Tahoma" w:hAnsi="Times New Roman" w:cs="Times New Roman"/>
          <w:sz w:val="28"/>
          <w:szCs w:val="28"/>
          <w:lang w:val="uk-UA"/>
        </w:rPr>
        <w:t xml:space="preserve"> мотивації, що є запорукою становлення лідерської компетентності. </w:t>
      </w:r>
    </w:p>
    <w:p w14:paraId="6C5946D3" w14:textId="77777777" w:rsidR="00A41258" w:rsidRPr="00C55B11" w:rsidRDefault="00A41258" w:rsidP="00A41258">
      <w:pPr>
        <w:spacing w:after="0" w:line="360" w:lineRule="auto"/>
        <w:ind w:firstLine="851"/>
        <w:jc w:val="both"/>
        <w:rPr>
          <w:rFonts w:ascii="Times New Roman" w:eastAsia="Calibri" w:hAnsi="Times New Roman" w:cs="Times New Roman"/>
          <w:spacing w:val="-4"/>
          <w:sz w:val="28"/>
          <w:szCs w:val="28"/>
          <w:lang w:val="uk-UA"/>
        </w:rPr>
      </w:pPr>
      <w:r w:rsidRPr="00C55B11">
        <w:rPr>
          <w:rFonts w:ascii="Times New Roman" w:eastAsia="Calibri" w:hAnsi="Times New Roman" w:cs="Times New Roman"/>
          <w:bCs/>
          <w:i/>
          <w:spacing w:val="-4"/>
          <w:sz w:val="28"/>
          <w:szCs w:val="28"/>
          <w:lang w:val="uk-UA"/>
        </w:rPr>
        <w:t>Результативний компонент</w:t>
      </w:r>
      <w:r w:rsidRPr="00C55B11">
        <w:rPr>
          <w:rFonts w:ascii="Times New Roman" w:eastAsia="Calibri" w:hAnsi="Times New Roman" w:cs="Times New Roman"/>
          <w:spacing w:val="-4"/>
          <w:sz w:val="28"/>
          <w:szCs w:val="28"/>
          <w:lang w:val="uk-UA"/>
        </w:rPr>
        <w:t xml:space="preserve"> технології корелює з цільовим і відображає прогнозований результат – сформовану лідерську компетентність майбутнього вихователя ЗДО. </w:t>
      </w:r>
    </w:p>
    <w:p w14:paraId="37FEF8B3" w14:textId="2D6E4389" w:rsidR="00A41258" w:rsidRPr="00C55B11" w:rsidRDefault="006D3B43" w:rsidP="00A41258">
      <w:pPr>
        <w:widowControl w:val="0"/>
        <w:autoSpaceDE w:val="0"/>
        <w:autoSpaceDN w:val="0"/>
        <w:spacing w:after="0" w:line="360" w:lineRule="auto"/>
        <w:ind w:firstLine="851"/>
        <w:contextualSpacing/>
        <w:jc w:val="both"/>
        <w:rPr>
          <w:rFonts w:ascii="Times New Roman" w:eastAsia="Calibri" w:hAnsi="Times New Roman" w:cs="Times New Roman"/>
          <w:spacing w:val="-4"/>
          <w:sz w:val="28"/>
          <w:szCs w:val="28"/>
          <w:lang w:val="uk-UA"/>
        </w:rPr>
      </w:pPr>
      <w:r>
        <w:rPr>
          <w:rFonts w:ascii="Times New Roman" w:eastAsia="Calibri" w:hAnsi="Times New Roman" w:cs="Times New Roman"/>
          <w:spacing w:val="-4"/>
          <w:sz w:val="28"/>
          <w:szCs w:val="28"/>
          <w:lang w:val="uk-UA"/>
        </w:rPr>
        <w:t>Як бачимо, технологія формування лідерської компетентності</w:t>
      </w:r>
      <w:r w:rsidR="00A41258" w:rsidRPr="00C55B11">
        <w:rPr>
          <w:rFonts w:ascii="Times New Roman" w:eastAsia="Calibri" w:hAnsi="Times New Roman" w:cs="Times New Roman"/>
          <w:spacing w:val="-4"/>
          <w:sz w:val="28"/>
          <w:szCs w:val="28"/>
          <w:lang w:val="uk-UA"/>
        </w:rPr>
        <w:t xml:space="preserve"> майбутніх вихователів </w:t>
      </w:r>
      <w:r w:rsidR="00AB714B" w:rsidRPr="00C55B11">
        <w:rPr>
          <w:rFonts w:ascii="Times New Roman" w:eastAsia="Calibri" w:hAnsi="Times New Roman" w:cs="Times New Roman"/>
          <w:spacing w:val="-4"/>
          <w:sz w:val="28"/>
          <w:szCs w:val="28"/>
          <w:lang w:val="uk-UA"/>
        </w:rPr>
        <w:t>містить в</w:t>
      </w:r>
      <w:r w:rsidR="00A41258" w:rsidRPr="00C55B11">
        <w:rPr>
          <w:rFonts w:ascii="Times New Roman" w:eastAsia="Calibri" w:hAnsi="Times New Roman" w:cs="Times New Roman"/>
          <w:spacing w:val="-4"/>
          <w:sz w:val="28"/>
          <w:szCs w:val="28"/>
          <w:lang w:val="uk-UA"/>
        </w:rPr>
        <w:t>заємопов’язані компоненти, які складають її структуру. Теоретичне обґрунтування технології</w:t>
      </w:r>
      <w:r w:rsidR="00CE0BAA" w:rsidRPr="00C55B11">
        <w:rPr>
          <w:rFonts w:ascii="Times New Roman" w:eastAsia="Calibri" w:hAnsi="Times New Roman" w:cs="Times New Roman"/>
          <w:spacing w:val="-4"/>
          <w:sz w:val="28"/>
          <w:szCs w:val="28"/>
          <w:lang w:val="uk-UA"/>
        </w:rPr>
        <w:t xml:space="preserve"> дозволяє</w:t>
      </w:r>
      <w:r w:rsidR="00A41258" w:rsidRPr="00C55B11">
        <w:rPr>
          <w:rFonts w:ascii="Times New Roman" w:eastAsia="Calibri" w:hAnsi="Times New Roman" w:cs="Times New Roman"/>
          <w:spacing w:val="-4"/>
          <w:sz w:val="28"/>
          <w:szCs w:val="28"/>
          <w:lang w:val="uk-UA"/>
        </w:rPr>
        <w:t xml:space="preserve"> перейти до її моделювання.</w:t>
      </w:r>
    </w:p>
    <w:p w14:paraId="4B97C22B" w14:textId="77777777" w:rsidR="00A41258" w:rsidRPr="00C55B11" w:rsidRDefault="00A41258" w:rsidP="00A41258">
      <w:pPr>
        <w:pStyle w:val="a8"/>
        <w:spacing w:before="0" w:beforeAutospacing="0" w:after="0" w:afterAutospacing="0" w:line="360" w:lineRule="auto"/>
        <w:ind w:firstLine="851"/>
        <w:jc w:val="both"/>
        <w:rPr>
          <w:sz w:val="28"/>
          <w:szCs w:val="28"/>
          <w:lang w:val="uk-UA"/>
        </w:rPr>
      </w:pPr>
      <w:r w:rsidRPr="00C55B11">
        <w:rPr>
          <w:sz w:val="28"/>
          <w:szCs w:val="28"/>
          <w:lang w:val="uk-UA"/>
        </w:rPr>
        <w:t>Метод мод</w:t>
      </w:r>
      <w:r w:rsidR="00CE0BAA" w:rsidRPr="00C55B11">
        <w:rPr>
          <w:sz w:val="28"/>
          <w:szCs w:val="28"/>
          <w:lang w:val="uk-UA"/>
        </w:rPr>
        <w:t xml:space="preserve">елювання посідає важливе місце </w:t>
      </w:r>
      <w:r w:rsidR="00CE0BAA" w:rsidRPr="003501C3">
        <w:rPr>
          <w:sz w:val="28"/>
          <w:szCs w:val="28"/>
          <w:lang w:val="uk-UA"/>
        </w:rPr>
        <w:t>в</w:t>
      </w:r>
      <w:r w:rsidRPr="00C55B11">
        <w:rPr>
          <w:sz w:val="28"/>
          <w:szCs w:val="28"/>
          <w:lang w:val="uk-UA"/>
        </w:rPr>
        <w:t xml:space="preserve"> структурі науково-педагогічного пізнання, оскільки дозволяє відтворювати суттєві хар</w:t>
      </w:r>
      <w:r w:rsidR="00CE0BAA" w:rsidRPr="00C55B11">
        <w:rPr>
          <w:sz w:val="28"/>
          <w:szCs w:val="28"/>
          <w:lang w:val="uk-UA"/>
        </w:rPr>
        <w:t>актеристики педагогічних явищ і</w:t>
      </w:r>
      <w:r w:rsidRPr="00C55B11">
        <w:rPr>
          <w:sz w:val="28"/>
          <w:szCs w:val="28"/>
          <w:lang w:val="uk-UA"/>
        </w:rPr>
        <w:t xml:space="preserve"> процесів у спрощеній, схематизованій чи умовній формі. Його сутність полягає у створенні моделі – спеціально сконструйованого аналога об’єкта, що досліджується, – з метою виявлення з</w:t>
      </w:r>
      <w:r w:rsidR="00CE0BAA" w:rsidRPr="00C55B11">
        <w:rPr>
          <w:sz w:val="28"/>
          <w:szCs w:val="28"/>
          <w:lang w:val="uk-UA"/>
        </w:rPr>
        <w:t>акономірностей функціонування й</w:t>
      </w:r>
      <w:r w:rsidRPr="00C55B11">
        <w:rPr>
          <w:sz w:val="28"/>
          <w:szCs w:val="28"/>
          <w:lang w:val="uk-UA"/>
        </w:rPr>
        <w:t xml:space="preserve"> прогнозування можливих результатів.</w:t>
      </w:r>
    </w:p>
    <w:p w14:paraId="4BF2D5E5" w14:textId="6C0BA30D" w:rsidR="004403D4" w:rsidRPr="007A153A" w:rsidRDefault="00A41258" w:rsidP="001412CD">
      <w:pPr>
        <w:pStyle w:val="a8"/>
        <w:spacing w:before="0" w:beforeAutospacing="0" w:after="0" w:afterAutospacing="0" w:line="360" w:lineRule="auto"/>
        <w:ind w:firstLine="851"/>
        <w:jc w:val="both"/>
        <w:rPr>
          <w:sz w:val="28"/>
          <w:szCs w:val="28"/>
          <w:lang w:val="uk-UA"/>
        </w:rPr>
      </w:pPr>
      <w:r w:rsidRPr="00C55B11">
        <w:rPr>
          <w:sz w:val="28"/>
          <w:szCs w:val="28"/>
          <w:lang w:val="uk-UA"/>
        </w:rPr>
        <w:t>У пед</w:t>
      </w:r>
      <w:r w:rsidR="00CE0BAA" w:rsidRPr="00C55B11">
        <w:rPr>
          <w:sz w:val="28"/>
          <w:szCs w:val="28"/>
          <w:lang w:val="uk-UA"/>
        </w:rPr>
        <w:t>агогіці моделювання використовують</w:t>
      </w:r>
      <w:r w:rsidRPr="00C55B11">
        <w:rPr>
          <w:sz w:val="28"/>
          <w:szCs w:val="28"/>
          <w:lang w:val="uk-UA"/>
        </w:rPr>
        <w:t xml:space="preserve"> як для теоретичного осмислення освітніх систем, так </w:t>
      </w:r>
      <w:r w:rsidR="00CE0BAA" w:rsidRPr="00C55B11">
        <w:rPr>
          <w:sz w:val="28"/>
          <w:szCs w:val="28"/>
          <w:lang w:val="uk-UA"/>
        </w:rPr>
        <w:t>і для практичного конструювання освітнього</w:t>
      </w:r>
      <w:r w:rsidR="006770CC" w:rsidRPr="00C55B11">
        <w:rPr>
          <w:sz w:val="28"/>
          <w:szCs w:val="28"/>
          <w:lang w:val="uk-UA"/>
        </w:rPr>
        <w:t xml:space="preserve"> процесу. Так</w:t>
      </w:r>
      <w:r w:rsidRPr="00C55B11">
        <w:rPr>
          <w:sz w:val="28"/>
          <w:szCs w:val="28"/>
          <w:lang w:val="uk-UA"/>
        </w:rPr>
        <w:t>, побудова педагогічних моделей дозволяє:</w:t>
      </w:r>
      <w:r w:rsidR="001412CD">
        <w:rPr>
          <w:sz w:val="28"/>
          <w:szCs w:val="28"/>
          <w:lang w:val="uk-UA"/>
        </w:rPr>
        <w:t xml:space="preserve"> </w:t>
      </w:r>
      <w:r w:rsidR="004403D4" w:rsidRPr="007A153A">
        <w:rPr>
          <w:sz w:val="28"/>
          <w:szCs w:val="28"/>
          <w:lang w:val="uk-UA"/>
        </w:rPr>
        <w:t>описати структуру й динаміку розвитку педагогічного явища;</w:t>
      </w:r>
      <w:r w:rsidR="001412CD">
        <w:rPr>
          <w:sz w:val="28"/>
          <w:szCs w:val="28"/>
          <w:lang w:val="uk-UA"/>
        </w:rPr>
        <w:t xml:space="preserve"> </w:t>
      </w:r>
      <w:r w:rsidR="004403D4" w:rsidRPr="007A153A">
        <w:rPr>
          <w:sz w:val="28"/>
          <w:szCs w:val="28"/>
          <w:lang w:val="uk-UA"/>
        </w:rPr>
        <w:t>визначити взаємозв’язки між його компонентами;</w:t>
      </w:r>
      <w:r w:rsidR="001412CD">
        <w:rPr>
          <w:sz w:val="28"/>
          <w:szCs w:val="28"/>
          <w:lang w:val="uk-UA"/>
        </w:rPr>
        <w:t xml:space="preserve"> </w:t>
      </w:r>
      <w:r w:rsidR="004403D4" w:rsidRPr="007A153A">
        <w:rPr>
          <w:sz w:val="28"/>
          <w:szCs w:val="28"/>
          <w:lang w:val="uk-UA"/>
        </w:rPr>
        <w:t>здійснити експериментальну перевірку гіпотез без безпосереднього втручання в реальний освітній процес;</w:t>
      </w:r>
      <w:r w:rsidR="001412CD">
        <w:rPr>
          <w:sz w:val="28"/>
          <w:szCs w:val="28"/>
          <w:lang w:val="uk-UA"/>
        </w:rPr>
        <w:t xml:space="preserve"> </w:t>
      </w:r>
      <w:r w:rsidR="004403D4" w:rsidRPr="007A153A">
        <w:rPr>
          <w:sz w:val="28"/>
          <w:szCs w:val="28"/>
          <w:lang w:val="uk-UA"/>
        </w:rPr>
        <w:t>забезпечити прогнозування ефективності впровадження нових методик і технологій навчання.</w:t>
      </w:r>
    </w:p>
    <w:p w14:paraId="3E049C5E" w14:textId="77777777" w:rsidR="00A41258" w:rsidRPr="00C55B11" w:rsidRDefault="00A41258" w:rsidP="00A41258">
      <w:pPr>
        <w:pStyle w:val="a8"/>
        <w:spacing w:before="0" w:beforeAutospacing="0" w:after="0" w:afterAutospacing="0" w:line="360" w:lineRule="auto"/>
        <w:ind w:firstLine="851"/>
        <w:jc w:val="both"/>
        <w:rPr>
          <w:sz w:val="28"/>
          <w:szCs w:val="28"/>
          <w:lang w:val="uk-UA"/>
        </w:rPr>
      </w:pPr>
      <w:r w:rsidRPr="00C55B11">
        <w:rPr>
          <w:sz w:val="28"/>
          <w:szCs w:val="28"/>
          <w:lang w:val="uk-UA"/>
        </w:rPr>
        <w:t>В</w:t>
      </w:r>
      <w:r w:rsidR="00CE0BAA" w:rsidRPr="00C55B11">
        <w:rPr>
          <w:sz w:val="28"/>
          <w:szCs w:val="28"/>
          <w:lang w:val="uk-UA"/>
        </w:rPr>
        <w:t>икористання методу моделювання в</w:t>
      </w:r>
      <w:r w:rsidRPr="00C55B11">
        <w:rPr>
          <w:sz w:val="28"/>
          <w:szCs w:val="28"/>
          <w:lang w:val="uk-UA"/>
        </w:rPr>
        <w:t xml:space="preserve"> педагогічних дослідженнях передбачає кільк</w:t>
      </w:r>
      <w:r w:rsidR="00CE0BAA" w:rsidRPr="00C55B11">
        <w:rPr>
          <w:sz w:val="28"/>
          <w:szCs w:val="28"/>
          <w:lang w:val="uk-UA"/>
        </w:rPr>
        <w:t>а етапів: постановку проблеми й</w:t>
      </w:r>
      <w:r w:rsidRPr="00C55B11">
        <w:rPr>
          <w:sz w:val="28"/>
          <w:szCs w:val="28"/>
          <w:lang w:val="uk-UA"/>
        </w:rPr>
        <w:t xml:space="preserve"> виокремлення суттєвих характеристик об’єкта; побудову моделі (схеми, структурно-логічної чи функціональної системи); перевірку адекватності моделі за допомог</w:t>
      </w:r>
      <w:r w:rsidR="00CE0BAA" w:rsidRPr="00C55B11">
        <w:rPr>
          <w:sz w:val="28"/>
          <w:szCs w:val="28"/>
          <w:lang w:val="uk-UA"/>
        </w:rPr>
        <w:t xml:space="preserve">ою емпіричних даних; уточнення й </w:t>
      </w:r>
      <w:r w:rsidR="00CE0BAA" w:rsidRPr="00C55B11">
        <w:rPr>
          <w:sz w:val="28"/>
          <w:szCs w:val="28"/>
          <w:u w:val="single"/>
          <w:lang w:val="uk-UA"/>
        </w:rPr>
        <w:t>у</w:t>
      </w:r>
      <w:r w:rsidRPr="00C55B11">
        <w:rPr>
          <w:sz w:val="28"/>
          <w:szCs w:val="28"/>
          <w:lang w:val="uk-UA"/>
        </w:rPr>
        <w:t>досконалення моделі на основі результатів дослідження.</w:t>
      </w:r>
    </w:p>
    <w:p w14:paraId="51EF8462" w14:textId="77777777" w:rsidR="00A41258" w:rsidRPr="00C55B11" w:rsidRDefault="005963A6" w:rsidP="00A41258">
      <w:pPr>
        <w:pStyle w:val="a8"/>
        <w:spacing w:before="0" w:beforeAutospacing="0" w:after="0" w:afterAutospacing="0" w:line="360" w:lineRule="auto"/>
        <w:ind w:firstLine="851"/>
        <w:jc w:val="both"/>
        <w:rPr>
          <w:sz w:val="28"/>
          <w:szCs w:val="28"/>
          <w:lang w:val="uk-UA"/>
        </w:rPr>
      </w:pPr>
      <w:r w:rsidRPr="00C55B11">
        <w:rPr>
          <w:sz w:val="28"/>
          <w:szCs w:val="28"/>
          <w:lang w:val="uk-UA"/>
        </w:rPr>
        <w:t>Отже</w:t>
      </w:r>
      <w:r w:rsidR="00A41258" w:rsidRPr="00C55B11">
        <w:rPr>
          <w:sz w:val="28"/>
          <w:szCs w:val="28"/>
          <w:lang w:val="uk-UA"/>
        </w:rPr>
        <w:t>, метод моделювання виступає не лише як інструмент наукового пізнання, а й як засіб оптимізації педагогічної практики, адже дозволяє здійснювати перехід від теоретичних положень до конкретних методичних рішень, сприяючи підвищенню ефективності освітнього процесу.</w:t>
      </w:r>
    </w:p>
    <w:p w14:paraId="6CB69351" w14:textId="77777777" w:rsidR="00A41258" w:rsidRPr="00C55B11" w:rsidRDefault="00A41258" w:rsidP="00CE0BAA">
      <w:pPr>
        <w:pStyle w:val="a8"/>
        <w:spacing w:before="0" w:beforeAutospacing="0" w:after="0" w:afterAutospacing="0" w:line="360" w:lineRule="auto"/>
        <w:ind w:firstLine="851"/>
        <w:jc w:val="both"/>
        <w:rPr>
          <w:sz w:val="28"/>
          <w:szCs w:val="28"/>
          <w:lang w:val="uk-UA"/>
        </w:rPr>
      </w:pPr>
      <w:r w:rsidRPr="00C55B11">
        <w:rPr>
          <w:rFonts w:eastAsia="Calibri"/>
          <w:spacing w:val="-4"/>
          <w:sz w:val="28"/>
          <w:szCs w:val="28"/>
          <w:lang w:val="uk-UA"/>
        </w:rPr>
        <w:t>Результатом моделювання стає мод</w:t>
      </w:r>
      <w:r w:rsidR="00D84958" w:rsidRPr="00C55B11">
        <w:rPr>
          <w:rFonts w:eastAsia="Calibri"/>
          <w:spacing w:val="-4"/>
          <w:sz w:val="28"/>
          <w:szCs w:val="28"/>
          <w:lang w:val="uk-UA"/>
        </w:rPr>
        <w:t xml:space="preserve">ель, що визначається наразі як </w:t>
      </w:r>
      <w:r w:rsidRPr="00C55B11">
        <w:rPr>
          <w:sz w:val="28"/>
          <w:szCs w:val="28"/>
          <w:lang w:val="uk-UA"/>
        </w:rPr>
        <w:t>спеціально створений образ (схема, структура, опис чи система), який відтворює найсуттєвіші характеристики педагогічн</w:t>
      </w:r>
      <w:r w:rsidR="00CE0BAA" w:rsidRPr="00C55B11">
        <w:rPr>
          <w:sz w:val="28"/>
          <w:szCs w:val="28"/>
          <w:lang w:val="uk-UA"/>
        </w:rPr>
        <w:t>ого об’єкта, процесу або явища в </w:t>
      </w:r>
      <w:r w:rsidRPr="00C55B11">
        <w:rPr>
          <w:sz w:val="28"/>
          <w:szCs w:val="28"/>
          <w:lang w:val="uk-UA"/>
        </w:rPr>
        <w:t>спрощеній чи умовній формі з метою їх вивчення, пояснення, прогнозування або практичного застосування.</w:t>
      </w:r>
    </w:p>
    <w:p w14:paraId="3A5DBB29" w14:textId="21D1663B" w:rsidR="00A41258" w:rsidRDefault="00CE0BAA" w:rsidP="00F961BE">
      <w:pPr>
        <w:pStyle w:val="a8"/>
        <w:spacing w:before="0" w:beforeAutospacing="0" w:after="0" w:afterAutospacing="0" w:line="360" w:lineRule="auto"/>
        <w:ind w:firstLine="851"/>
        <w:jc w:val="both"/>
        <w:rPr>
          <w:sz w:val="28"/>
          <w:szCs w:val="28"/>
          <w:lang w:val="uk-UA"/>
        </w:rPr>
      </w:pPr>
      <w:r w:rsidRPr="00C55B11">
        <w:rPr>
          <w:sz w:val="28"/>
          <w:szCs w:val="28"/>
          <w:lang w:val="uk-UA"/>
        </w:rPr>
        <w:t>Іншими словами</w:t>
      </w:r>
      <w:r w:rsidR="00A41258" w:rsidRPr="00C55B11">
        <w:rPr>
          <w:sz w:val="28"/>
          <w:szCs w:val="28"/>
          <w:lang w:val="uk-UA"/>
        </w:rPr>
        <w:t xml:space="preserve">, модель є </w:t>
      </w:r>
      <w:r w:rsidR="00A41258" w:rsidRPr="00C55B11">
        <w:rPr>
          <w:rStyle w:val="ad"/>
          <w:b w:val="0"/>
          <w:sz w:val="28"/>
          <w:szCs w:val="28"/>
          <w:lang w:val="uk-UA"/>
        </w:rPr>
        <w:t>аналогом реального освітнього процесу</w:t>
      </w:r>
      <w:r w:rsidR="00A41258" w:rsidRPr="00C55B11">
        <w:rPr>
          <w:b/>
          <w:sz w:val="28"/>
          <w:szCs w:val="28"/>
          <w:lang w:val="uk-UA"/>
        </w:rPr>
        <w:t xml:space="preserve">, </w:t>
      </w:r>
      <w:r w:rsidR="00A41258" w:rsidRPr="00C55B11">
        <w:rPr>
          <w:sz w:val="28"/>
          <w:szCs w:val="28"/>
          <w:lang w:val="uk-UA"/>
        </w:rPr>
        <w:t>який дозволяє:</w:t>
      </w:r>
      <w:r w:rsidR="005738E6">
        <w:rPr>
          <w:sz w:val="28"/>
          <w:szCs w:val="28"/>
          <w:lang w:val="uk-UA"/>
        </w:rPr>
        <w:t xml:space="preserve"> в</w:t>
      </w:r>
      <w:r w:rsidR="00A41258" w:rsidRPr="00C55B11">
        <w:rPr>
          <w:sz w:val="28"/>
          <w:szCs w:val="28"/>
          <w:lang w:val="uk-UA"/>
        </w:rPr>
        <w:t>иокремити його ключові елементи та зв’язки;</w:t>
      </w:r>
      <w:r w:rsidR="005738E6">
        <w:rPr>
          <w:sz w:val="28"/>
          <w:szCs w:val="28"/>
          <w:lang w:val="uk-UA"/>
        </w:rPr>
        <w:t xml:space="preserve"> </w:t>
      </w:r>
      <w:r w:rsidR="00A41258" w:rsidRPr="00C55B11">
        <w:rPr>
          <w:sz w:val="28"/>
          <w:szCs w:val="28"/>
          <w:lang w:val="uk-UA"/>
        </w:rPr>
        <w:t>пояснити механізми функціонування педагогічної системи;</w:t>
      </w:r>
      <w:r w:rsidR="005738E6">
        <w:rPr>
          <w:sz w:val="28"/>
          <w:szCs w:val="28"/>
          <w:lang w:val="uk-UA"/>
        </w:rPr>
        <w:t xml:space="preserve"> </w:t>
      </w:r>
      <w:r w:rsidR="00A41258" w:rsidRPr="00C55B11">
        <w:rPr>
          <w:sz w:val="28"/>
          <w:szCs w:val="28"/>
          <w:lang w:val="uk-UA"/>
        </w:rPr>
        <w:t>прогнозувати результати впровадження певних методів, технологій чи підходів;</w:t>
      </w:r>
      <w:r w:rsidR="005738E6">
        <w:rPr>
          <w:sz w:val="28"/>
          <w:szCs w:val="28"/>
          <w:lang w:val="uk-UA"/>
        </w:rPr>
        <w:t xml:space="preserve"> </w:t>
      </w:r>
      <w:r w:rsidR="00A41258" w:rsidRPr="00C55B11">
        <w:rPr>
          <w:sz w:val="28"/>
          <w:szCs w:val="28"/>
          <w:lang w:val="uk-UA"/>
        </w:rPr>
        <w:t xml:space="preserve">здійснити контроль та оцінку якості </w:t>
      </w:r>
      <w:r w:rsidRPr="00C55B11">
        <w:rPr>
          <w:sz w:val="28"/>
          <w:szCs w:val="28"/>
          <w:lang w:val="uk-UA"/>
        </w:rPr>
        <w:t>освітнього</w:t>
      </w:r>
      <w:r w:rsidR="00A41258" w:rsidRPr="00C55B11">
        <w:rPr>
          <w:sz w:val="28"/>
          <w:szCs w:val="28"/>
          <w:lang w:val="uk-UA"/>
        </w:rPr>
        <w:t xml:space="preserve"> процесу.</w:t>
      </w:r>
      <w:r w:rsidR="005738E6">
        <w:rPr>
          <w:sz w:val="28"/>
          <w:szCs w:val="28"/>
          <w:lang w:val="uk-UA"/>
        </w:rPr>
        <w:t xml:space="preserve"> </w:t>
      </w:r>
      <w:r w:rsidR="006D3B43">
        <w:rPr>
          <w:sz w:val="28"/>
          <w:szCs w:val="28"/>
          <w:lang w:val="uk-UA"/>
        </w:rPr>
        <w:t xml:space="preserve">Представимо технологію формування лідерської компетентності </w:t>
      </w:r>
      <w:r w:rsidR="00A41258" w:rsidRPr="00C55B11">
        <w:rPr>
          <w:sz w:val="28"/>
          <w:szCs w:val="28"/>
          <w:lang w:val="uk-UA"/>
        </w:rPr>
        <w:t xml:space="preserve">майбутніх вихователів у </w:t>
      </w:r>
      <w:r w:rsidRPr="00C55B11">
        <w:rPr>
          <w:sz w:val="28"/>
          <w:szCs w:val="28"/>
          <w:lang w:val="uk-UA"/>
        </w:rPr>
        <w:t>вигляді моделі, яка цілісно й</w:t>
      </w:r>
      <w:r w:rsidR="00E60233" w:rsidRPr="00C55B11">
        <w:rPr>
          <w:sz w:val="28"/>
          <w:szCs w:val="28"/>
          <w:lang w:val="uk-UA"/>
        </w:rPr>
        <w:t xml:space="preserve"> системно відображає складові, напрями, етапи </w:t>
      </w:r>
      <w:r w:rsidRPr="00C55B11">
        <w:rPr>
          <w:sz w:val="28"/>
          <w:szCs w:val="28"/>
          <w:lang w:val="uk-UA"/>
        </w:rPr>
        <w:t xml:space="preserve">та запропоновані засоби роботи </w:t>
      </w:r>
      <w:r w:rsidR="00E60233" w:rsidRPr="00C55B11">
        <w:rPr>
          <w:sz w:val="28"/>
          <w:szCs w:val="28"/>
          <w:lang w:val="uk-UA"/>
        </w:rPr>
        <w:t>з</w:t>
      </w:r>
      <w:r w:rsidR="00E60233">
        <w:rPr>
          <w:sz w:val="28"/>
          <w:szCs w:val="28"/>
          <w:lang w:val="uk-UA"/>
        </w:rPr>
        <w:t xml:space="preserve"> майбутніми вихователями</w:t>
      </w:r>
      <w:r w:rsidR="00A41258">
        <w:rPr>
          <w:sz w:val="28"/>
          <w:szCs w:val="28"/>
          <w:lang w:val="uk-UA"/>
        </w:rPr>
        <w:t xml:space="preserve"> </w:t>
      </w:r>
      <w:r w:rsidR="006D3B43">
        <w:rPr>
          <w:sz w:val="28"/>
          <w:szCs w:val="28"/>
          <w:lang w:val="uk-UA"/>
        </w:rPr>
        <w:t xml:space="preserve">закладіі дошкільної освіти </w:t>
      </w:r>
      <w:r w:rsidR="00A41258">
        <w:rPr>
          <w:sz w:val="28"/>
          <w:szCs w:val="28"/>
          <w:lang w:val="uk-UA"/>
        </w:rPr>
        <w:t xml:space="preserve">(рис. 1.1). </w:t>
      </w:r>
    </w:p>
    <w:p w14:paraId="3B669FBC" w14:textId="4160DD01" w:rsidR="00A41258" w:rsidRDefault="00A41258" w:rsidP="00A6653B">
      <w:pPr>
        <w:widowControl w:val="0"/>
        <w:autoSpaceDE w:val="0"/>
        <w:autoSpaceDN w:val="0"/>
        <w:spacing w:after="0" w:line="360" w:lineRule="auto"/>
        <w:contextualSpacing/>
        <w:jc w:val="center"/>
        <w:rPr>
          <w:rFonts w:ascii="Times New Roman" w:eastAsia="Calibri" w:hAnsi="Times New Roman" w:cs="Times New Roman"/>
          <w:b/>
          <w:spacing w:val="-4"/>
          <w:sz w:val="28"/>
          <w:szCs w:val="28"/>
          <w:lang w:val="uk-UA"/>
        </w:rPr>
      </w:pPr>
      <w:r>
        <w:rPr>
          <w:rFonts w:ascii="Times New Roman" w:eastAsia="Calibri" w:hAnsi="Times New Roman" w:cs="Times New Roman"/>
          <w:spacing w:val="-4"/>
          <w:sz w:val="28"/>
          <w:szCs w:val="28"/>
          <w:lang w:val="uk-UA"/>
        </w:rPr>
        <w:br w:type="column"/>
      </w:r>
      <w:r w:rsidR="003115E3">
        <w:rPr>
          <w:rFonts w:ascii="Times New Roman" w:eastAsia="Calibri" w:hAnsi="Times New Roman" w:cs="Times New Roman"/>
          <w:noProof/>
          <w:spacing w:val="-4"/>
          <w:sz w:val="28"/>
          <w:szCs w:val="28"/>
        </w:rPr>
        <w:object w:dxaOrig="1440" w:dyaOrig="1440" w14:anchorId="4DD81BD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left:0;text-align:left;margin-left:0;margin-top:0;width:473.45pt;height:591.85pt;z-index:251659264;mso-position-horizontal:left;mso-position-horizontal-relative:text;mso-position-vertical-relative:text">
            <v:imagedata r:id="rId13" o:title="" croptop="2134f" cropbottom="15997f" cropleft="2456f" cropright="15504f"/>
            <w10:wrap type="square" side="right"/>
          </v:shape>
          <o:OLEObject Type="Embed" ProgID="AcroExch.Document.11" ShapeID="_x0000_s1028" DrawAspect="Content" ObjectID="_1823774363" r:id="rId14"/>
        </w:object>
      </w:r>
      <w:r w:rsidRPr="008748BF">
        <w:rPr>
          <w:rFonts w:ascii="Times New Roman" w:eastAsia="Calibri" w:hAnsi="Times New Roman" w:cs="Times New Roman"/>
          <w:b/>
          <w:spacing w:val="-4"/>
          <w:sz w:val="28"/>
          <w:szCs w:val="28"/>
          <w:lang w:val="uk-UA"/>
        </w:rPr>
        <w:t>Рис. 1.</w:t>
      </w:r>
      <w:r w:rsidR="002F3571">
        <w:rPr>
          <w:rFonts w:ascii="Times New Roman" w:eastAsia="Calibri" w:hAnsi="Times New Roman" w:cs="Times New Roman"/>
          <w:b/>
          <w:spacing w:val="-4"/>
          <w:sz w:val="28"/>
          <w:szCs w:val="28"/>
          <w:lang w:val="uk-UA"/>
        </w:rPr>
        <w:t>1.</w:t>
      </w:r>
      <w:r w:rsidRPr="008748BF">
        <w:rPr>
          <w:rFonts w:ascii="Times New Roman" w:eastAsia="Calibri" w:hAnsi="Times New Roman" w:cs="Times New Roman"/>
          <w:b/>
          <w:spacing w:val="-4"/>
          <w:sz w:val="28"/>
          <w:szCs w:val="28"/>
          <w:lang w:val="uk-UA"/>
        </w:rPr>
        <w:t xml:space="preserve"> Модель технології формування лідерської компетентності</w:t>
      </w:r>
    </w:p>
    <w:p w14:paraId="6B0AC384" w14:textId="77777777" w:rsidR="00A41258" w:rsidRPr="008748BF" w:rsidRDefault="00A41258" w:rsidP="00A41258">
      <w:pPr>
        <w:widowControl w:val="0"/>
        <w:autoSpaceDE w:val="0"/>
        <w:autoSpaceDN w:val="0"/>
        <w:spacing w:after="0" w:line="240" w:lineRule="auto"/>
        <w:contextualSpacing/>
        <w:jc w:val="center"/>
        <w:rPr>
          <w:rFonts w:ascii="Times New Roman" w:eastAsia="Calibri" w:hAnsi="Times New Roman" w:cs="Times New Roman"/>
          <w:b/>
          <w:spacing w:val="-4"/>
          <w:sz w:val="28"/>
          <w:szCs w:val="28"/>
          <w:lang w:val="uk-UA"/>
        </w:rPr>
      </w:pPr>
      <w:r w:rsidRPr="008748BF">
        <w:rPr>
          <w:rFonts w:ascii="Times New Roman" w:eastAsia="Calibri" w:hAnsi="Times New Roman" w:cs="Times New Roman"/>
          <w:b/>
          <w:spacing w:val="-4"/>
          <w:sz w:val="28"/>
          <w:szCs w:val="28"/>
          <w:lang w:val="uk-UA"/>
        </w:rPr>
        <w:t xml:space="preserve"> майбутніх вихователів у фаховій підготовці</w:t>
      </w:r>
    </w:p>
    <w:p w14:paraId="16FB7F17" w14:textId="77777777" w:rsidR="00A41258" w:rsidRPr="00C55B11" w:rsidRDefault="00A41258" w:rsidP="00A41258">
      <w:pPr>
        <w:widowControl w:val="0"/>
        <w:autoSpaceDE w:val="0"/>
        <w:autoSpaceDN w:val="0"/>
        <w:spacing w:after="0" w:line="360" w:lineRule="auto"/>
        <w:ind w:firstLine="851"/>
        <w:contextualSpacing/>
        <w:jc w:val="both"/>
        <w:rPr>
          <w:rFonts w:ascii="Times New Roman" w:eastAsia="Calibri" w:hAnsi="Times New Roman" w:cs="Times New Roman"/>
          <w:i/>
          <w:spacing w:val="-4"/>
          <w:sz w:val="28"/>
          <w:szCs w:val="28"/>
          <w:lang w:val="uk-UA"/>
        </w:rPr>
      </w:pPr>
      <w:r>
        <w:rPr>
          <w:rFonts w:ascii="Times New Roman" w:eastAsia="Calibri" w:hAnsi="Times New Roman" w:cs="Times New Roman"/>
          <w:spacing w:val="-4"/>
          <w:sz w:val="28"/>
          <w:szCs w:val="28"/>
          <w:lang w:val="uk-UA"/>
        </w:rPr>
        <w:br w:type="column"/>
      </w:r>
      <w:r w:rsidRPr="00C55B11">
        <w:rPr>
          <w:rFonts w:ascii="Times New Roman" w:eastAsia="Calibri" w:hAnsi="Times New Roman" w:cs="Times New Roman"/>
          <w:spacing w:val="-4"/>
          <w:sz w:val="28"/>
          <w:szCs w:val="28"/>
          <w:lang w:val="uk-UA"/>
        </w:rPr>
        <w:t>Отже, нами було запропоновано Т</w:t>
      </w:r>
      <w:r w:rsidR="004362CD" w:rsidRPr="00C55B11">
        <w:rPr>
          <w:rFonts w:ascii="Times New Roman" w:eastAsia="Calibri" w:hAnsi="Times New Roman" w:cs="Times New Roman"/>
          <w:spacing w:val="-4"/>
          <w:sz w:val="28"/>
          <w:szCs w:val="28"/>
          <w:lang w:val="uk-UA"/>
        </w:rPr>
        <w:t>ФЛК майбутніх вихователів ЗДО в </w:t>
      </w:r>
      <w:r w:rsidRPr="00C55B11">
        <w:rPr>
          <w:rFonts w:ascii="Times New Roman" w:eastAsia="Calibri" w:hAnsi="Times New Roman" w:cs="Times New Roman"/>
          <w:spacing w:val="-4"/>
          <w:sz w:val="28"/>
          <w:szCs w:val="28"/>
          <w:lang w:val="uk-UA"/>
        </w:rPr>
        <w:t xml:space="preserve">процесі фахової підготовки, що являє </w:t>
      </w:r>
      <w:r w:rsidRPr="00C55B11">
        <w:rPr>
          <w:rFonts w:ascii="Times New Roman" w:eastAsia="Calibri" w:hAnsi="Times New Roman" w:cs="Times New Roman"/>
          <w:i/>
          <w:spacing w:val="-4"/>
          <w:sz w:val="28"/>
          <w:szCs w:val="28"/>
          <w:lang w:val="uk-UA"/>
        </w:rPr>
        <w:t>собою різновид педагогічної технології, спрямованої на формування лідерської компетентності майбутніх вихователів шляхом поетапного (пропедевтичний, мотиваційний, ос</w:t>
      </w:r>
      <w:r w:rsidR="000B56DB" w:rsidRPr="00C55B11">
        <w:rPr>
          <w:rFonts w:ascii="Times New Roman" w:eastAsia="Calibri" w:hAnsi="Times New Roman" w:cs="Times New Roman"/>
          <w:i/>
          <w:spacing w:val="-4"/>
          <w:sz w:val="28"/>
          <w:szCs w:val="28"/>
          <w:lang w:val="uk-UA"/>
        </w:rPr>
        <w:t>новний і творчий) їх залу</w:t>
      </w:r>
      <w:r w:rsidRPr="00C55B11">
        <w:rPr>
          <w:rFonts w:ascii="Times New Roman" w:eastAsia="Calibri" w:hAnsi="Times New Roman" w:cs="Times New Roman"/>
          <w:i/>
          <w:spacing w:val="-4"/>
          <w:sz w:val="28"/>
          <w:szCs w:val="28"/>
          <w:lang w:val="uk-UA"/>
        </w:rPr>
        <w:t>чення</w:t>
      </w:r>
      <w:r w:rsidR="000B56DB" w:rsidRPr="00C55B11">
        <w:rPr>
          <w:rFonts w:ascii="Times New Roman" w:eastAsia="Calibri" w:hAnsi="Times New Roman" w:cs="Times New Roman"/>
          <w:i/>
          <w:spacing w:val="-4"/>
          <w:sz w:val="28"/>
          <w:szCs w:val="28"/>
          <w:lang w:val="uk-UA"/>
        </w:rPr>
        <w:t xml:space="preserve"> до різних напрямів</w:t>
      </w:r>
      <w:r w:rsidRPr="00C55B11">
        <w:rPr>
          <w:rFonts w:ascii="Times New Roman" w:eastAsia="Calibri" w:hAnsi="Times New Roman" w:cs="Times New Roman"/>
          <w:i/>
          <w:spacing w:val="-4"/>
          <w:sz w:val="28"/>
          <w:szCs w:val="28"/>
          <w:lang w:val="uk-UA"/>
        </w:rPr>
        <w:t xml:space="preserve"> діяльності (навчальний, науково-дослідний, соціально-гуманітарний) з використанням комплексу інноваційних освітніх технології взаємодії (коуч-технологія, діалогова технологія, технологія навчального тренінгу, проєктна технологія).</w:t>
      </w:r>
    </w:p>
    <w:p w14:paraId="49474AA1" w14:textId="34471537" w:rsidR="00A41258" w:rsidRPr="00C55B11" w:rsidRDefault="00A41258" w:rsidP="00A41258">
      <w:pPr>
        <w:widowControl w:val="0"/>
        <w:autoSpaceDE w:val="0"/>
        <w:autoSpaceDN w:val="0"/>
        <w:spacing w:after="0" w:line="360" w:lineRule="auto"/>
        <w:ind w:firstLine="851"/>
        <w:contextualSpacing/>
        <w:jc w:val="both"/>
        <w:rPr>
          <w:rFonts w:ascii="Times New Roman" w:eastAsia="Calibri" w:hAnsi="Times New Roman" w:cs="Times New Roman"/>
          <w:spacing w:val="-4"/>
          <w:sz w:val="28"/>
          <w:szCs w:val="28"/>
          <w:lang w:val="uk-UA"/>
        </w:rPr>
      </w:pPr>
      <w:r w:rsidRPr="00C55B11">
        <w:rPr>
          <w:rFonts w:ascii="Times New Roman" w:eastAsia="Calibri" w:hAnsi="Times New Roman" w:cs="Times New Roman"/>
          <w:spacing w:val="-4"/>
          <w:sz w:val="28"/>
          <w:szCs w:val="28"/>
          <w:lang w:val="uk-UA"/>
        </w:rPr>
        <w:t xml:space="preserve">Реалізація ТФЛК майбутніх вихователів стає можливою завдяки </w:t>
      </w:r>
      <w:r w:rsidR="00110507">
        <w:rPr>
          <w:rFonts w:ascii="Times New Roman" w:eastAsia="Calibri" w:hAnsi="Times New Roman" w:cs="Times New Roman"/>
          <w:spacing w:val="-4"/>
          <w:sz w:val="28"/>
          <w:szCs w:val="28"/>
          <w:lang w:val="uk-UA"/>
        </w:rPr>
        <w:br/>
      </w:r>
      <w:r w:rsidRPr="00C55B11">
        <w:rPr>
          <w:rFonts w:ascii="Times New Roman" w:eastAsia="Calibri" w:hAnsi="Times New Roman" w:cs="Times New Roman"/>
          <w:spacing w:val="-4"/>
          <w:sz w:val="28"/>
          <w:szCs w:val="28"/>
          <w:lang w:val="uk-UA"/>
        </w:rPr>
        <w:t xml:space="preserve">суб᾽єкт-суб᾽єктній взаємодії між учасниками освітнього </w:t>
      </w:r>
      <w:r w:rsidR="007C691F" w:rsidRPr="00C55B11">
        <w:rPr>
          <w:rFonts w:ascii="Times New Roman" w:eastAsia="Calibri" w:hAnsi="Times New Roman" w:cs="Times New Roman"/>
          <w:spacing w:val="-4"/>
          <w:sz w:val="28"/>
          <w:szCs w:val="28"/>
          <w:lang w:val="uk-UA"/>
        </w:rPr>
        <w:t>процесу</w:t>
      </w:r>
      <w:r w:rsidRPr="00C55B11">
        <w:rPr>
          <w:rFonts w:ascii="Times New Roman" w:eastAsia="Calibri" w:hAnsi="Times New Roman" w:cs="Times New Roman"/>
          <w:spacing w:val="-4"/>
          <w:sz w:val="28"/>
          <w:szCs w:val="28"/>
          <w:lang w:val="uk-UA"/>
        </w:rPr>
        <w:t xml:space="preserve"> </w:t>
      </w:r>
      <w:r w:rsidR="000B56DB" w:rsidRPr="00C55B11">
        <w:rPr>
          <w:rFonts w:ascii="Times New Roman" w:eastAsia="Calibri" w:hAnsi="Times New Roman" w:cs="Times New Roman"/>
          <w:spacing w:val="-4"/>
          <w:sz w:val="28"/>
          <w:szCs w:val="28"/>
          <w:lang w:val="uk-UA"/>
        </w:rPr>
        <w:t>ЗВО, їх залу</w:t>
      </w:r>
      <w:r w:rsidRPr="00C55B11">
        <w:rPr>
          <w:rFonts w:ascii="Times New Roman" w:eastAsia="Calibri" w:hAnsi="Times New Roman" w:cs="Times New Roman"/>
          <w:spacing w:val="-4"/>
          <w:sz w:val="28"/>
          <w:szCs w:val="28"/>
          <w:lang w:val="uk-UA"/>
        </w:rPr>
        <w:t>чення</w:t>
      </w:r>
      <w:r w:rsidR="000B56DB" w:rsidRPr="00C55B11">
        <w:rPr>
          <w:rFonts w:ascii="Times New Roman" w:eastAsia="Calibri" w:hAnsi="Times New Roman" w:cs="Times New Roman"/>
          <w:spacing w:val="-4"/>
          <w:sz w:val="28"/>
          <w:szCs w:val="28"/>
          <w:lang w:val="uk-UA"/>
        </w:rPr>
        <w:t xml:space="preserve"> до різних видів соціально </w:t>
      </w:r>
      <w:r w:rsidRPr="00C55B11">
        <w:rPr>
          <w:rFonts w:ascii="Times New Roman" w:eastAsia="Calibri" w:hAnsi="Times New Roman" w:cs="Times New Roman"/>
          <w:spacing w:val="-4"/>
          <w:sz w:val="28"/>
          <w:szCs w:val="28"/>
          <w:lang w:val="uk-UA"/>
        </w:rPr>
        <w:t xml:space="preserve">значущої діяльності з використанням комплексу інноваційних педагогічних технологій. </w:t>
      </w:r>
    </w:p>
    <w:p w14:paraId="4F06E1F2" w14:textId="77777777" w:rsidR="00A41258" w:rsidRPr="00C55B11" w:rsidRDefault="00A41258" w:rsidP="000B56DB">
      <w:pPr>
        <w:widowControl w:val="0"/>
        <w:autoSpaceDE w:val="0"/>
        <w:autoSpaceDN w:val="0"/>
        <w:spacing w:after="0" w:line="360" w:lineRule="auto"/>
        <w:ind w:firstLine="851"/>
        <w:contextualSpacing/>
        <w:jc w:val="both"/>
        <w:rPr>
          <w:rFonts w:ascii="Times New Roman" w:eastAsia="Calibri" w:hAnsi="Times New Roman" w:cs="Times New Roman"/>
          <w:spacing w:val="-4"/>
          <w:sz w:val="28"/>
          <w:szCs w:val="28"/>
          <w:lang w:val="uk-UA"/>
        </w:rPr>
      </w:pPr>
      <w:r w:rsidRPr="00C55B11">
        <w:rPr>
          <w:rFonts w:ascii="Times New Roman" w:eastAsia="Calibri" w:hAnsi="Times New Roman" w:cs="Times New Roman"/>
          <w:spacing w:val="-4"/>
          <w:sz w:val="28"/>
          <w:szCs w:val="28"/>
          <w:lang w:val="uk-UA"/>
        </w:rPr>
        <w:t>Перевірці ефективності означеної те</w:t>
      </w:r>
      <w:r w:rsidR="000B56DB" w:rsidRPr="00C55B11">
        <w:rPr>
          <w:rFonts w:ascii="Times New Roman" w:eastAsia="Calibri" w:hAnsi="Times New Roman" w:cs="Times New Roman"/>
          <w:spacing w:val="-4"/>
          <w:sz w:val="28"/>
          <w:szCs w:val="28"/>
          <w:lang w:val="uk-UA"/>
        </w:rPr>
        <w:t>хнології буде присвячено друг</w:t>
      </w:r>
      <w:r w:rsidRPr="00C55B11">
        <w:rPr>
          <w:rFonts w:ascii="Times New Roman" w:eastAsia="Calibri" w:hAnsi="Times New Roman" w:cs="Times New Roman"/>
          <w:spacing w:val="-4"/>
          <w:sz w:val="28"/>
          <w:szCs w:val="28"/>
          <w:lang w:val="uk-UA"/>
        </w:rPr>
        <w:t>и</w:t>
      </w:r>
      <w:r w:rsidR="000B56DB" w:rsidRPr="00C55B11">
        <w:rPr>
          <w:rFonts w:ascii="Times New Roman" w:eastAsia="Calibri" w:hAnsi="Times New Roman" w:cs="Times New Roman"/>
          <w:spacing w:val="-4"/>
          <w:sz w:val="28"/>
          <w:szCs w:val="28"/>
          <w:lang w:val="uk-UA"/>
        </w:rPr>
        <w:t>й розділ дисертаційної роботи.</w:t>
      </w:r>
    </w:p>
    <w:p w14:paraId="5616EA7D" w14:textId="0F8B1616" w:rsidR="000B56DB" w:rsidRDefault="000B56DB" w:rsidP="000B56DB">
      <w:pPr>
        <w:widowControl w:val="0"/>
        <w:autoSpaceDE w:val="0"/>
        <w:autoSpaceDN w:val="0"/>
        <w:spacing w:after="0" w:line="360" w:lineRule="auto"/>
        <w:ind w:firstLine="851"/>
        <w:contextualSpacing/>
        <w:jc w:val="both"/>
        <w:rPr>
          <w:rFonts w:ascii="Times New Roman" w:eastAsia="Calibri" w:hAnsi="Times New Roman" w:cs="Times New Roman"/>
          <w:spacing w:val="-4"/>
          <w:sz w:val="28"/>
          <w:szCs w:val="28"/>
          <w:lang w:val="uk-UA"/>
        </w:rPr>
      </w:pPr>
    </w:p>
    <w:p w14:paraId="482E94A0" w14:textId="77777777" w:rsidR="00A41258" w:rsidRPr="00C55B11" w:rsidRDefault="000B56DB" w:rsidP="000B56DB">
      <w:pPr>
        <w:widowControl w:val="0"/>
        <w:autoSpaceDE w:val="0"/>
        <w:autoSpaceDN w:val="0"/>
        <w:spacing w:after="0" w:line="360" w:lineRule="auto"/>
        <w:ind w:firstLine="851"/>
        <w:contextualSpacing/>
        <w:rPr>
          <w:rFonts w:ascii="Times New Roman" w:eastAsia="Calibri" w:hAnsi="Times New Roman" w:cs="Times New Roman"/>
          <w:b/>
          <w:spacing w:val="-4"/>
          <w:sz w:val="28"/>
          <w:szCs w:val="28"/>
          <w:lang w:val="uk-UA"/>
        </w:rPr>
      </w:pPr>
      <w:r w:rsidRPr="00C55B11">
        <w:rPr>
          <w:rFonts w:ascii="Times New Roman" w:eastAsia="Calibri" w:hAnsi="Times New Roman" w:cs="Times New Roman"/>
          <w:b/>
          <w:spacing w:val="-4"/>
          <w:sz w:val="28"/>
          <w:szCs w:val="28"/>
          <w:lang w:val="uk-UA"/>
        </w:rPr>
        <w:t>Висновки до першого розділу</w:t>
      </w:r>
    </w:p>
    <w:p w14:paraId="3E08A873" w14:textId="77777777" w:rsidR="00A41258" w:rsidRPr="00C55B11" w:rsidRDefault="00A41258" w:rsidP="00A41258">
      <w:pPr>
        <w:widowControl w:val="0"/>
        <w:autoSpaceDE w:val="0"/>
        <w:autoSpaceDN w:val="0"/>
        <w:spacing w:after="0" w:line="360" w:lineRule="auto"/>
        <w:ind w:firstLine="851"/>
        <w:contextualSpacing/>
        <w:jc w:val="both"/>
        <w:rPr>
          <w:rFonts w:ascii="Times New Roman" w:eastAsia="Calibri" w:hAnsi="Times New Roman" w:cs="Times New Roman"/>
          <w:spacing w:val="-4"/>
          <w:sz w:val="28"/>
          <w:szCs w:val="28"/>
          <w:lang w:val="uk-UA"/>
        </w:rPr>
      </w:pPr>
      <w:r w:rsidRPr="00C55B11">
        <w:rPr>
          <w:rFonts w:ascii="Times New Roman" w:eastAsia="Calibri" w:hAnsi="Times New Roman" w:cs="Times New Roman"/>
          <w:spacing w:val="-4"/>
          <w:sz w:val="28"/>
          <w:szCs w:val="28"/>
          <w:lang w:val="uk-UA"/>
        </w:rPr>
        <w:t>Теоретико-методологічний аналіз проблеми формування лідерської компетентн</w:t>
      </w:r>
      <w:r w:rsidR="000B56DB" w:rsidRPr="00C55B11">
        <w:rPr>
          <w:rFonts w:ascii="Times New Roman" w:eastAsia="Calibri" w:hAnsi="Times New Roman" w:cs="Times New Roman"/>
          <w:spacing w:val="-4"/>
          <w:sz w:val="28"/>
          <w:szCs w:val="28"/>
          <w:lang w:val="uk-UA"/>
        </w:rPr>
        <w:t>ості майбутніх вихователів ЗДО в</w:t>
      </w:r>
      <w:r w:rsidRPr="00C55B11">
        <w:rPr>
          <w:rFonts w:ascii="Times New Roman" w:eastAsia="Calibri" w:hAnsi="Times New Roman" w:cs="Times New Roman"/>
          <w:spacing w:val="-4"/>
          <w:sz w:val="28"/>
          <w:szCs w:val="28"/>
          <w:lang w:val="uk-UA"/>
        </w:rPr>
        <w:t xml:space="preserve"> процесі ф</w:t>
      </w:r>
      <w:r w:rsidR="000B56DB" w:rsidRPr="00C55B11">
        <w:rPr>
          <w:rFonts w:ascii="Times New Roman" w:eastAsia="Calibri" w:hAnsi="Times New Roman" w:cs="Times New Roman"/>
          <w:spacing w:val="-4"/>
          <w:sz w:val="28"/>
          <w:szCs w:val="28"/>
          <w:lang w:val="uk-UA"/>
        </w:rPr>
        <w:t>ахової підготовки д</w:t>
      </w:r>
      <w:r w:rsidR="00482E70" w:rsidRPr="00C55B11">
        <w:rPr>
          <w:rFonts w:ascii="Times New Roman" w:eastAsia="Calibri" w:hAnsi="Times New Roman" w:cs="Times New Roman"/>
          <w:spacing w:val="-4"/>
          <w:sz w:val="28"/>
          <w:szCs w:val="28"/>
          <w:lang w:val="uk-UA"/>
        </w:rPr>
        <w:t>озволяє</w:t>
      </w:r>
      <w:r w:rsidRPr="00C55B11">
        <w:rPr>
          <w:rFonts w:ascii="Times New Roman" w:eastAsia="Calibri" w:hAnsi="Times New Roman" w:cs="Times New Roman"/>
          <w:spacing w:val="-4"/>
          <w:sz w:val="28"/>
          <w:szCs w:val="28"/>
          <w:lang w:val="uk-UA"/>
        </w:rPr>
        <w:t xml:space="preserve"> зробити певні висновки узагальнюючого характеру. </w:t>
      </w:r>
    </w:p>
    <w:p w14:paraId="6D3313F3" w14:textId="77777777" w:rsidR="00A41258" w:rsidRPr="00C55B11" w:rsidRDefault="00A41258" w:rsidP="00A41258">
      <w:pPr>
        <w:widowControl w:val="0"/>
        <w:autoSpaceDE w:val="0"/>
        <w:autoSpaceDN w:val="0"/>
        <w:spacing w:after="0" w:line="360" w:lineRule="auto"/>
        <w:ind w:firstLine="851"/>
        <w:contextualSpacing/>
        <w:jc w:val="both"/>
        <w:rPr>
          <w:rFonts w:ascii="Times New Roman" w:eastAsia="Calibri" w:hAnsi="Times New Roman" w:cs="Times New Roman"/>
          <w:spacing w:val="-4"/>
          <w:sz w:val="28"/>
          <w:szCs w:val="28"/>
          <w:lang w:val="uk-UA"/>
        </w:rPr>
      </w:pPr>
      <w:r w:rsidRPr="00C55B11">
        <w:rPr>
          <w:rFonts w:ascii="Times New Roman" w:eastAsia="Calibri" w:hAnsi="Times New Roman" w:cs="Times New Roman"/>
          <w:spacing w:val="-4"/>
          <w:sz w:val="28"/>
          <w:szCs w:val="28"/>
          <w:lang w:val="uk-UA"/>
        </w:rPr>
        <w:t>По-перш</w:t>
      </w:r>
      <w:r w:rsidR="00482E70" w:rsidRPr="00C55B11">
        <w:rPr>
          <w:rFonts w:ascii="Times New Roman" w:eastAsia="Calibri" w:hAnsi="Times New Roman" w:cs="Times New Roman"/>
          <w:spacing w:val="-4"/>
          <w:sz w:val="28"/>
          <w:szCs w:val="28"/>
          <w:lang w:val="uk-UA"/>
        </w:rPr>
        <w:t>е, аналіз наукової літератури й</w:t>
      </w:r>
      <w:r w:rsidRPr="00C55B11">
        <w:rPr>
          <w:rFonts w:ascii="Times New Roman" w:eastAsia="Calibri" w:hAnsi="Times New Roman" w:cs="Times New Roman"/>
          <w:spacing w:val="-4"/>
          <w:sz w:val="28"/>
          <w:szCs w:val="28"/>
          <w:lang w:val="uk-UA"/>
        </w:rPr>
        <w:t xml:space="preserve"> нормативно-правової бази у галузі дошкільної освіти доводить, що проблема формування лідерської компетентності майбутніх виховат</w:t>
      </w:r>
      <w:r w:rsidR="00482E70" w:rsidRPr="00C55B11">
        <w:rPr>
          <w:rFonts w:ascii="Times New Roman" w:eastAsia="Calibri" w:hAnsi="Times New Roman" w:cs="Times New Roman"/>
          <w:spacing w:val="-4"/>
          <w:sz w:val="28"/>
          <w:szCs w:val="28"/>
          <w:lang w:val="uk-UA"/>
        </w:rPr>
        <w:t>елів є надзвичайно актуальною й своєчасною, зважаючи на </w:t>
      </w:r>
      <w:r w:rsidRPr="00C55B11">
        <w:rPr>
          <w:rFonts w:ascii="Times New Roman" w:eastAsia="Calibri" w:hAnsi="Times New Roman" w:cs="Times New Roman"/>
          <w:spacing w:val="-4"/>
          <w:sz w:val="28"/>
          <w:szCs w:val="28"/>
          <w:lang w:val="uk-UA"/>
        </w:rPr>
        <w:t>суспільні трансформації, зростання ролі дошкільної освіти в с</w:t>
      </w:r>
      <w:r w:rsidR="00482E70" w:rsidRPr="00C55B11">
        <w:rPr>
          <w:rFonts w:ascii="Times New Roman" w:eastAsia="Calibri" w:hAnsi="Times New Roman" w:cs="Times New Roman"/>
          <w:spacing w:val="-4"/>
          <w:sz w:val="28"/>
          <w:szCs w:val="28"/>
          <w:lang w:val="uk-UA"/>
        </w:rPr>
        <w:t>истемі безперервного навчання й</w:t>
      </w:r>
      <w:r w:rsidRPr="00C55B11">
        <w:rPr>
          <w:rFonts w:ascii="Times New Roman" w:eastAsia="Calibri" w:hAnsi="Times New Roman" w:cs="Times New Roman"/>
          <w:spacing w:val="-4"/>
          <w:sz w:val="28"/>
          <w:szCs w:val="28"/>
          <w:lang w:val="uk-UA"/>
        </w:rPr>
        <w:t xml:space="preserve"> підвищення вимог до професіоналізму вихователя, який має стати своєрідним агентом змін на основі продукування й реалізації інновацій. </w:t>
      </w:r>
      <w:r w:rsidR="00482E70" w:rsidRPr="00C55B11">
        <w:rPr>
          <w:rFonts w:ascii="Times New Roman" w:eastAsia="Calibri" w:hAnsi="Times New Roman" w:cs="Times New Roman"/>
          <w:spacing w:val="-4"/>
          <w:sz w:val="28"/>
          <w:szCs w:val="28"/>
          <w:lang w:val="uk-UA"/>
        </w:rPr>
        <w:t>З </w:t>
      </w:r>
      <w:r w:rsidRPr="00C55B11">
        <w:rPr>
          <w:rFonts w:ascii="Times New Roman" w:eastAsia="Calibri" w:hAnsi="Times New Roman" w:cs="Times New Roman"/>
          <w:spacing w:val="-4"/>
          <w:sz w:val="28"/>
          <w:szCs w:val="28"/>
          <w:lang w:val="uk-UA"/>
        </w:rPr>
        <w:t xml:space="preserve">іншого боку, у процесі ґрунтовного аналізу ми дійшли висновку про відсутність спеціальних розвідок щодо формування лідерської компетентності майбутніх </w:t>
      </w:r>
      <w:r w:rsidR="00482E70" w:rsidRPr="00C55B11">
        <w:rPr>
          <w:rFonts w:ascii="Times New Roman" w:eastAsia="Calibri" w:hAnsi="Times New Roman" w:cs="Times New Roman"/>
          <w:spacing w:val="-4"/>
          <w:sz w:val="28"/>
          <w:szCs w:val="28"/>
          <w:lang w:val="uk-UA"/>
        </w:rPr>
        <w:t>вихователів і</w:t>
      </w:r>
      <w:r w:rsidRPr="00C55B11">
        <w:rPr>
          <w:rFonts w:ascii="Times New Roman" w:eastAsia="Calibri" w:hAnsi="Times New Roman" w:cs="Times New Roman"/>
          <w:spacing w:val="-4"/>
          <w:sz w:val="28"/>
          <w:szCs w:val="28"/>
          <w:lang w:val="uk-UA"/>
        </w:rPr>
        <w:t xml:space="preserve"> вихователів-практиків у науковому дискурсі. </w:t>
      </w:r>
    </w:p>
    <w:p w14:paraId="5B9138C1" w14:textId="77777777" w:rsidR="00A41258" w:rsidRPr="00C55B11" w:rsidRDefault="00A41258" w:rsidP="00A41258">
      <w:pPr>
        <w:widowControl w:val="0"/>
        <w:autoSpaceDE w:val="0"/>
        <w:autoSpaceDN w:val="0"/>
        <w:spacing w:after="0" w:line="360" w:lineRule="auto"/>
        <w:ind w:firstLine="851"/>
        <w:contextualSpacing/>
        <w:jc w:val="both"/>
        <w:rPr>
          <w:rFonts w:ascii="Times New Roman" w:eastAsia="Calibri" w:hAnsi="Times New Roman" w:cs="Times New Roman"/>
          <w:spacing w:val="-4"/>
          <w:sz w:val="28"/>
          <w:szCs w:val="28"/>
          <w:lang w:val="uk-UA"/>
        </w:rPr>
      </w:pPr>
      <w:r w:rsidRPr="00C55B11">
        <w:rPr>
          <w:rFonts w:ascii="Times New Roman" w:eastAsia="Calibri" w:hAnsi="Times New Roman" w:cs="Times New Roman"/>
          <w:spacing w:val="-4"/>
          <w:sz w:val="28"/>
          <w:szCs w:val="28"/>
          <w:lang w:val="uk-UA"/>
        </w:rPr>
        <w:t>По-друге, методологічним пі</w:t>
      </w:r>
      <w:r w:rsidR="00D84958" w:rsidRPr="00C55B11">
        <w:rPr>
          <w:rFonts w:ascii="Times New Roman" w:eastAsia="Calibri" w:hAnsi="Times New Roman" w:cs="Times New Roman"/>
          <w:spacing w:val="-4"/>
          <w:sz w:val="28"/>
          <w:szCs w:val="28"/>
          <w:lang w:val="uk-UA"/>
        </w:rPr>
        <w:t xml:space="preserve">дґрунтям дослідження стали ідеї </w:t>
      </w:r>
      <w:r w:rsidRPr="00C55B11">
        <w:rPr>
          <w:rFonts w:ascii="Times New Roman" w:eastAsia="Calibri" w:hAnsi="Times New Roman" w:cs="Times New Roman"/>
          <w:spacing w:val="-4"/>
          <w:sz w:val="28"/>
          <w:szCs w:val="28"/>
          <w:lang w:val="uk-UA"/>
        </w:rPr>
        <w:t xml:space="preserve">ціннісно-смислової парадигми освіти, що базується </w:t>
      </w:r>
      <w:r w:rsidR="00482E70" w:rsidRPr="00C55B11">
        <w:rPr>
          <w:rFonts w:ascii="Times New Roman" w:eastAsia="Calibri" w:hAnsi="Times New Roman" w:cs="Times New Roman"/>
          <w:spacing w:val="-4"/>
          <w:sz w:val="28"/>
          <w:szCs w:val="28"/>
          <w:lang w:val="uk-UA"/>
        </w:rPr>
        <w:t>на розумінні здобувача як носія й</w:t>
      </w:r>
      <w:r w:rsidRPr="00C55B11">
        <w:rPr>
          <w:rFonts w:ascii="Times New Roman" w:eastAsia="Calibri" w:hAnsi="Times New Roman" w:cs="Times New Roman"/>
          <w:spacing w:val="-4"/>
          <w:sz w:val="28"/>
          <w:szCs w:val="28"/>
          <w:lang w:val="uk-UA"/>
        </w:rPr>
        <w:t xml:space="preserve"> транслятора цінностей, активного суб’єкта осв</w:t>
      </w:r>
      <w:r w:rsidR="00482E70" w:rsidRPr="00C55B11">
        <w:rPr>
          <w:rFonts w:ascii="Times New Roman" w:eastAsia="Calibri" w:hAnsi="Times New Roman" w:cs="Times New Roman"/>
          <w:spacing w:val="-4"/>
          <w:sz w:val="28"/>
          <w:szCs w:val="28"/>
          <w:lang w:val="uk-UA"/>
        </w:rPr>
        <w:t>ітнього процесу, який здатен до творчості, інновацій і</w:t>
      </w:r>
      <w:r w:rsidRPr="00C55B11">
        <w:rPr>
          <w:rFonts w:ascii="Times New Roman" w:eastAsia="Calibri" w:hAnsi="Times New Roman" w:cs="Times New Roman"/>
          <w:spacing w:val="-4"/>
          <w:sz w:val="28"/>
          <w:szCs w:val="28"/>
          <w:lang w:val="uk-UA"/>
        </w:rPr>
        <w:t xml:space="preserve"> виявлення лідерства. Ціннісно-смислова парадигма орієнтує процес формування лідерської компете</w:t>
      </w:r>
      <w:r w:rsidR="00482E70" w:rsidRPr="00C55B11">
        <w:rPr>
          <w:rFonts w:ascii="Times New Roman" w:eastAsia="Calibri" w:hAnsi="Times New Roman" w:cs="Times New Roman"/>
          <w:spacing w:val="-4"/>
          <w:sz w:val="28"/>
          <w:szCs w:val="28"/>
          <w:lang w:val="uk-UA"/>
        </w:rPr>
        <w:t>нтності майбутнього вихователя в </w:t>
      </w:r>
      <w:r w:rsidRPr="00C55B11">
        <w:rPr>
          <w:rFonts w:ascii="Times New Roman" w:eastAsia="Calibri" w:hAnsi="Times New Roman" w:cs="Times New Roman"/>
          <w:spacing w:val="-4"/>
          <w:sz w:val="28"/>
          <w:szCs w:val="28"/>
          <w:lang w:val="uk-UA"/>
        </w:rPr>
        <w:t>контексті фахової</w:t>
      </w:r>
      <w:r w:rsidR="00482E70" w:rsidRPr="00C55B11">
        <w:rPr>
          <w:rFonts w:ascii="Times New Roman" w:eastAsia="Calibri" w:hAnsi="Times New Roman" w:cs="Times New Roman"/>
          <w:spacing w:val="-4"/>
          <w:sz w:val="28"/>
          <w:szCs w:val="28"/>
          <w:lang w:val="uk-UA"/>
        </w:rPr>
        <w:t xml:space="preserve"> підготовки на усвідомлення ним</w:t>
      </w:r>
      <w:r w:rsidRPr="00C55B11">
        <w:rPr>
          <w:rFonts w:ascii="Times New Roman" w:eastAsia="Calibri" w:hAnsi="Times New Roman" w:cs="Times New Roman"/>
          <w:spacing w:val="-4"/>
          <w:sz w:val="28"/>
          <w:szCs w:val="28"/>
          <w:lang w:val="uk-UA"/>
        </w:rPr>
        <w:t xml:space="preserve"> власних професійних та особистісних цінностей, формування здатності до с</w:t>
      </w:r>
      <w:r w:rsidR="00482E70" w:rsidRPr="00C55B11">
        <w:rPr>
          <w:rFonts w:ascii="Times New Roman" w:eastAsia="Calibri" w:hAnsi="Times New Roman" w:cs="Times New Roman"/>
          <w:spacing w:val="-4"/>
          <w:sz w:val="28"/>
          <w:szCs w:val="28"/>
          <w:lang w:val="uk-UA"/>
        </w:rPr>
        <w:t>мислотворення й самореалізації в</w:t>
      </w:r>
      <w:r w:rsidRPr="00C55B11">
        <w:rPr>
          <w:rFonts w:ascii="Times New Roman" w:eastAsia="Calibri" w:hAnsi="Times New Roman" w:cs="Times New Roman"/>
          <w:spacing w:val="-4"/>
          <w:sz w:val="28"/>
          <w:szCs w:val="28"/>
          <w:lang w:val="uk-UA"/>
        </w:rPr>
        <w:t xml:space="preserve"> майбутній професії. Це дозволяє розуміти лідерство не як виключно набір ЗУН, а як інтегративну якість особистості, що визначається системою цінностей</w:t>
      </w:r>
      <w:r w:rsidR="00482E70" w:rsidRPr="00C55B11">
        <w:rPr>
          <w:rFonts w:ascii="Times New Roman" w:eastAsia="Calibri" w:hAnsi="Times New Roman" w:cs="Times New Roman"/>
          <w:spacing w:val="-4"/>
          <w:sz w:val="28"/>
          <w:szCs w:val="28"/>
          <w:lang w:val="uk-UA"/>
        </w:rPr>
        <w:t>, гуманістичною спрямованістю й</w:t>
      </w:r>
      <w:r w:rsidRPr="00C55B11">
        <w:rPr>
          <w:rFonts w:ascii="Times New Roman" w:eastAsia="Calibri" w:hAnsi="Times New Roman" w:cs="Times New Roman"/>
          <w:spacing w:val="-4"/>
          <w:sz w:val="28"/>
          <w:szCs w:val="28"/>
          <w:lang w:val="uk-UA"/>
        </w:rPr>
        <w:t xml:space="preserve"> відповідальністю за власні дії. </w:t>
      </w:r>
    </w:p>
    <w:p w14:paraId="6D3B181B" w14:textId="77777777" w:rsidR="00A41258" w:rsidRPr="00C55B11" w:rsidRDefault="00A41258" w:rsidP="00A41258">
      <w:pPr>
        <w:widowControl w:val="0"/>
        <w:autoSpaceDE w:val="0"/>
        <w:autoSpaceDN w:val="0"/>
        <w:spacing w:after="0" w:line="360" w:lineRule="auto"/>
        <w:ind w:firstLine="851"/>
        <w:contextualSpacing/>
        <w:jc w:val="both"/>
        <w:rPr>
          <w:rFonts w:ascii="Times New Roman" w:hAnsi="Times New Roman" w:cs="Times New Roman"/>
          <w:sz w:val="28"/>
          <w:szCs w:val="28"/>
          <w:lang w:val="uk-UA"/>
        </w:rPr>
      </w:pPr>
      <w:r w:rsidRPr="00C55B11">
        <w:rPr>
          <w:rFonts w:ascii="Times New Roman" w:eastAsia="Calibri" w:hAnsi="Times New Roman" w:cs="Times New Roman"/>
          <w:spacing w:val="-4"/>
          <w:sz w:val="28"/>
          <w:szCs w:val="28"/>
          <w:lang w:val="uk-UA"/>
        </w:rPr>
        <w:t>Ціннісно-смислова парадигма освіти як ме</w:t>
      </w:r>
      <w:r w:rsidR="00A40594" w:rsidRPr="00C55B11">
        <w:rPr>
          <w:rFonts w:ascii="Times New Roman" w:eastAsia="Calibri" w:hAnsi="Times New Roman" w:cs="Times New Roman"/>
          <w:spacing w:val="-4"/>
          <w:sz w:val="28"/>
          <w:szCs w:val="28"/>
          <w:lang w:val="uk-UA"/>
        </w:rPr>
        <w:t>тодологічна основа дослідження містить у</w:t>
      </w:r>
      <w:r w:rsidRPr="00C55B11">
        <w:rPr>
          <w:rFonts w:ascii="Times New Roman" w:eastAsia="Calibri" w:hAnsi="Times New Roman" w:cs="Times New Roman"/>
          <w:spacing w:val="-4"/>
          <w:sz w:val="28"/>
          <w:szCs w:val="28"/>
          <w:lang w:val="uk-UA"/>
        </w:rPr>
        <w:t xml:space="preserve"> собі</w:t>
      </w:r>
      <w:r w:rsidR="00482E70" w:rsidRPr="00C55B11">
        <w:rPr>
          <w:rFonts w:ascii="Times New Roman" w:eastAsia="Calibri" w:hAnsi="Times New Roman" w:cs="Times New Roman"/>
          <w:spacing w:val="-4"/>
          <w:sz w:val="28"/>
          <w:szCs w:val="28"/>
          <w:lang w:val="uk-UA"/>
        </w:rPr>
        <w:t xml:space="preserve"> низку наукових підходів</w:t>
      </w:r>
      <w:r w:rsidRPr="00C55B11">
        <w:rPr>
          <w:rFonts w:ascii="Times New Roman" w:eastAsia="Calibri" w:hAnsi="Times New Roman" w:cs="Times New Roman"/>
          <w:spacing w:val="-4"/>
          <w:sz w:val="28"/>
          <w:szCs w:val="28"/>
          <w:lang w:val="uk-UA"/>
        </w:rPr>
        <w:t xml:space="preserve">: </w:t>
      </w:r>
      <w:r w:rsidR="00D84958" w:rsidRPr="00C55B11">
        <w:rPr>
          <w:rFonts w:ascii="Times New Roman" w:eastAsia="Calibri" w:hAnsi="Times New Roman" w:cs="Times New Roman"/>
          <w:spacing w:val="-4"/>
          <w:sz w:val="28"/>
          <w:szCs w:val="28"/>
          <w:lang w:val="uk-UA"/>
        </w:rPr>
        <w:t xml:space="preserve">акмеологічний, компетентнісний, </w:t>
      </w:r>
      <w:r w:rsidRPr="00C55B11">
        <w:rPr>
          <w:rFonts w:ascii="Times New Roman" w:eastAsia="Calibri" w:hAnsi="Times New Roman" w:cs="Times New Roman"/>
          <w:spacing w:val="-4"/>
          <w:sz w:val="28"/>
          <w:szCs w:val="28"/>
          <w:lang w:val="uk-UA"/>
        </w:rPr>
        <w:t xml:space="preserve">суб᾽єкт-суб᾽єктний, діяльнісний, середовищний та технологічний. А також комплекс принципів: </w:t>
      </w:r>
      <w:r w:rsidRPr="00C55B11">
        <w:rPr>
          <w:rFonts w:ascii="Times New Roman" w:hAnsi="Times New Roman" w:cs="Times New Roman"/>
          <w:sz w:val="28"/>
          <w:szCs w:val="28"/>
          <w:lang w:val="uk-UA"/>
        </w:rPr>
        <w:t xml:space="preserve"> поетапного становлення суб’єктної позиції майбутнього</w:t>
      </w:r>
      <w:r w:rsidR="00482E70" w:rsidRPr="00C55B11">
        <w:rPr>
          <w:rFonts w:ascii="Times New Roman" w:hAnsi="Times New Roman" w:cs="Times New Roman"/>
          <w:sz w:val="28"/>
          <w:szCs w:val="28"/>
          <w:lang w:val="uk-UA"/>
        </w:rPr>
        <w:t xml:space="preserve"> вихователя в</w:t>
      </w:r>
      <w:r w:rsidRPr="00C55B11">
        <w:rPr>
          <w:rFonts w:ascii="Times New Roman" w:hAnsi="Times New Roman" w:cs="Times New Roman"/>
          <w:sz w:val="28"/>
          <w:szCs w:val="28"/>
          <w:lang w:val="uk-UA"/>
        </w:rPr>
        <w:t xml:space="preserve"> процесі фахово</w:t>
      </w:r>
      <w:r w:rsidR="00482E70" w:rsidRPr="00C55B11">
        <w:rPr>
          <w:rFonts w:ascii="Times New Roman" w:hAnsi="Times New Roman" w:cs="Times New Roman"/>
          <w:sz w:val="28"/>
          <w:szCs w:val="28"/>
          <w:lang w:val="uk-UA"/>
        </w:rPr>
        <w:t>ї підготовки; систематичності й</w:t>
      </w:r>
      <w:r w:rsidRPr="00C55B11">
        <w:rPr>
          <w:rFonts w:ascii="Times New Roman" w:hAnsi="Times New Roman" w:cs="Times New Roman"/>
          <w:sz w:val="28"/>
          <w:szCs w:val="28"/>
          <w:lang w:val="uk-UA"/>
        </w:rPr>
        <w:t xml:space="preserve"> послідовності; інтегра</w:t>
      </w:r>
      <w:r w:rsidR="00482E70" w:rsidRPr="00C55B11">
        <w:rPr>
          <w:rFonts w:ascii="Times New Roman" w:hAnsi="Times New Roman" w:cs="Times New Roman"/>
          <w:sz w:val="28"/>
          <w:szCs w:val="28"/>
          <w:lang w:val="uk-UA"/>
        </w:rPr>
        <w:t>ції різних напрямів діяльності в</w:t>
      </w:r>
      <w:r w:rsidRPr="00C55B11">
        <w:rPr>
          <w:rFonts w:ascii="Times New Roman" w:hAnsi="Times New Roman" w:cs="Times New Roman"/>
          <w:sz w:val="28"/>
          <w:szCs w:val="28"/>
          <w:lang w:val="uk-UA"/>
        </w:rPr>
        <w:t xml:space="preserve"> процесі фахової підготовки</w:t>
      </w:r>
      <w:r w:rsidR="00482E70" w:rsidRPr="00C55B11">
        <w:rPr>
          <w:rFonts w:ascii="Times New Roman" w:hAnsi="Times New Roman" w:cs="Times New Roman"/>
          <w:sz w:val="28"/>
          <w:szCs w:val="28"/>
          <w:lang w:val="uk-UA"/>
        </w:rPr>
        <w:t xml:space="preserve"> (освітній, науково-дослідний і</w:t>
      </w:r>
      <w:r w:rsidRPr="00C55B11">
        <w:rPr>
          <w:rFonts w:ascii="Times New Roman" w:hAnsi="Times New Roman" w:cs="Times New Roman"/>
          <w:sz w:val="28"/>
          <w:szCs w:val="28"/>
          <w:lang w:val="uk-UA"/>
        </w:rPr>
        <w:t xml:space="preserve"> соціально-гуманітарний) для формування лідерської компетентності майбутнього вихователя; контекстн</w:t>
      </w:r>
      <w:r w:rsidR="00482E70" w:rsidRPr="00C55B11">
        <w:rPr>
          <w:rFonts w:ascii="Times New Roman" w:hAnsi="Times New Roman" w:cs="Times New Roman"/>
          <w:sz w:val="28"/>
          <w:szCs w:val="28"/>
          <w:lang w:val="uk-UA"/>
        </w:rPr>
        <w:t>ості; гнучкості у виборі форм і методів роботи; активності й</w:t>
      </w:r>
      <w:r w:rsidRPr="00C55B11">
        <w:rPr>
          <w:rFonts w:ascii="Times New Roman" w:hAnsi="Times New Roman" w:cs="Times New Roman"/>
          <w:sz w:val="28"/>
          <w:szCs w:val="28"/>
          <w:lang w:val="uk-UA"/>
        </w:rPr>
        <w:t xml:space="preserve"> ініціат</w:t>
      </w:r>
      <w:r w:rsidR="00E65D4E" w:rsidRPr="00C55B11">
        <w:rPr>
          <w:rFonts w:ascii="Times New Roman" w:hAnsi="Times New Roman" w:cs="Times New Roman"/>
          <w:sz w:val="28"/>
          <w:szCs w:val="28"/>
          <w:lang w:val="uk-UA"/>
        </w:rPr>
        <w:t xml:space="preserve">ивності майбутнього вихователя в соціально </w:t>
      </w:r>
      <w:r w:rsidRPr="00C55B11">
        <w:rPr>
          <w:rFonts w:ascii="Times New Roman" w:hAnsi="Times New Roman" w:cs="Times New Roman"/>
          <w:sz w:val="28"/>
          <w:szCs w:val="28"/>
          <w:lang w:val="uk-UA"/>
        </w:rPr>
        <w:t xml:space="preserve">значущій діяльності; рефлексійності. </w:t>
      </w:r>
    </w:p>
    <w:p w14:paraId="0F18B567" w14:textId="0978AAC6"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xml:space="preserve">По-третє, лідерська компетентність майбутнього вихователя </w:t>
      </w:r>
      <w:r w:rsidRPr="00C2664E">
        <w:rPr>
          <w:rFonts w:ascii="Times New Roman" w:hAnsi="Times New Roman" w:cs="Times New Roman"/>
          <w:sz w:val="28"/>
          <w:szCs w:val="28"/>
          <w:lang w:val="uk-UA"/>
        </w:rPr>
        <w:t xml:space="preserve">ЗДО визначається нами як </w:t>
      </w:r>
      <w:r w:rsidR="00C2664E" w:rsidRPr="00C2664E">
        <w:rPr>
          <w:rFonts w:ascii="Times New Roman" w:hAnsi="Times New Roman" w:cs="Times New Roman"/>
          <w:sz w:val="28"/>
          <w:szCs w:val="28"/>
          <w:lang w:val="uk-UA"/>
        </w:rPr>
        <w:t>інтегративне особистісно-професійне утворення, що виявляється у здатності ефективно організовувати та реалізовувати освітній процесу у ЗДО на основі суб᾽єкт-суб᾽єктної взаємодії та рефлексії зі всіма його учасниками, приймати відповідальні рішення в умовах невизначеності, ініціювати педагогічні інновації, що дозволяє вихователю стати агентом трансформаційних змін у галузі дошкільної освіти.</w:t>
      </w:r>
      <w:r w:rsidR="00482E70" w:rsidRPr="00C55B11">
        <w:rPr>
          <w:rFonts w:ascii="Times New Roman" w:hAnsi="Times New Roman" w:cs="Times New Roman"/>
          <w:sz w:val="28"/>
          <w:szCs w:val="28"/>
          <w:lang w:val="uk-UA"/>
        </w:rPr>
        <w:t xml:space="preserve"> </w:t>
      </w:r>
      <w:r w:rsidRPr="00C55B11">
        <w:rPr>
          <w:rFonts w:ascii="Times New Roman" w:hAnsi="Times New Roman" w:cs="Times New Roman"/>
          <w:sz w:val="28"/>
          <w:szCs w:val="28"/>
          <w:lang w:val="uk-UA"/>
        </w:rPr>
        <w:t>Структура лідерської компетентності представлена такими компонентами: мотива</w:t>
      </w:r>
      <w:r w:rsidR="00482E70" w:rsidRPr="00C55B11">
        <w:rPr>
          <w:rFonts w:ascii="Times New Roman" w:hAnsi="Times New Roman" w:cs="Times New Roman"/>
          <w:sz w:val="28"/>
          <w:szCs w:val="28"/>
          <w:lang w:val="uk-UA"/>
        </w:rPr>
        <w:t>ційний, емоційний, когнітивний і</w:t>
      </w:r>
      <w:r w:rsidRPr="00C55B11">
        <w:rPr>
          <w:rFonts w:ascii="Times New Roman" w:hAnsi="Times New Roman" w:cs="Times New Roman"/>
          <w:sz w:val="28"/>
          <w:szCs w:val="28"/>
          <w:lang w:val="uk-UA"/>
        </w:rPr>
        <w:t xml:space="preserve"> діяльнісний. </w:t>
      </w:r>
    </w:p>
    <w:p w14:paraId="41F3F1FB" w14:textId="77777777" w:rsidR="00A41258" w:rsidRPr="00C55B11" w:rsidRDefault="00A41258" w:rsidP="00A41258">
      <w:pPr>
        <w:widowControl w:val="0"/>
        <w:autoSpaceDE w:val="0"/>
        <w:autoSpaceDN w:val="0"/>
        <w:spacing w:after="0" w:line="360" w:lineRule="auto"/>
        <w:ind w:firstLine="851"/>
        <w:contextualSpacing/>
        <w:jc w:val="both"/>
        <w:rPr>
          <w:rFonts w:ascii="Times New Roman" w:eastAsia="Calibri" w:hAnsi="Times New Roman" w:cs="Times New Roman"/>
          <w:spacing w:val="-4"/>
          <w:sz w:val="28"/>
          <w:szCs w:val="28"/>
          <w:lang w:val="uk-UA"/>
        </w:rPr>
      </w:pPr>
      <w:r w:rsidRPr="00C55B11">
        <w:rPr>
          <w:rFonts w:ascii="Times New Roman" w:hAnsi="Times New Roman" w:cs="Times New Roman"/>
          <w:sz w:val="28"/>
          <w:szCs w:val="28"/>
          <w:lang w:val="uk-UA"/>
        </w:rPr>
        <w:t xml:space="preserve">По-четверте, нами було обґрунтовано ТФЛК майбутніх вихователів, що являє собою </w:t>
      </w:r>
      <w:r w:rsidRPr="00C55B11">
        <w:rPr>
          <w:rFonts w:ascii="Times New Roman" w:eastAsia="Calibri" w:hAnsi="Times New Roman" w:cs="Times New Roman"/>
          <w:spacing w:val="-4"/>
          <w:sz w:val="28"/>
          <w:szCs w:val="28"/>
          <w:lang w:val="uk-UA"/>
        </w:rPr>
        <w:t>різновид педагогічної технології, спрямованої на формування лідерської компетентності майбутніх вихователів шляхом поетапного (пропедевтичний, мотиваційний, осно</w:t>
      </w:r>
      <w:r w:rsidR="00482E70" w:rsidRPr="00C55B11">
        <w:rPr>
          <w:rFonts w:ascii="Times New Roman" w:eastAsia="Calibri" w:hAnsi="Times New Roman" w:cs="Times New Roman"/>
          <w:spacing w:val="-4"/>
          <w:sz w:val="28"/>
          <w:szCs w:val="28"/>
          <w:lang w:val="uk-UA"/>
        </w:rPr>
        <w:t>вний і творчий) їх залу</w:t>
      </w:r>
      <w:r w:rsidRPr="00C55B11">
        <w:rPr>
          <w:rFonts w:ascii="Times New Roman" w:eastAsia="Calibri" w:hAnsi="Times New Roman" w:cs="Times New Roman"/>
          <w:spacing w:val="-4"/>
          <w:sz w:val="28"/>
          <w:szCs w:val="28"/>
          <w:lang w:val="uk-UA"/>
        </w:rPr>
        <w:t>чення</w:t>
      </w:r>
      <w:r w:rsidR="00482E70" w:rsidRPr="00C55B11">
        <w:rPr>
          <w:rFonts w:ascii="Times New Roman" w:eastAsia="Calibri" w:hAnsi="Times New Roman" w:cs="Times New Roman"/>
          <w:spacing w:val="-4"/>
          <w:sz w:val="28"/>
          <w:szCs w:val="28"/>
          <w:lang w:val="uk-UA"/>
        </w:rPr>
        <w:t xml:space="preserve"> до різних напрямів</w:t>
      </w:r>
      <w:r w:rsidRPr="00C55B11">
        <w:rPr>
          <w:rFonts w:ascii="Times New Roman" w:eastAsia="Calibri" w:hAnsi="Times New Roman" w:cs="Times New Roman"/>
          <w:spacing w:val="-4"/>
          <w:sz w:val="28"/>
          <w:szCs w:val="28"/>
          <w:lang w:val="uk-UA"/>
        </w:rPr>
        <w:t xml:space="preserve"> діяльності (навчальний, науково-дослі</w:t>
      </w:r>
      <w:r w:rsidR="00482E70" w:rsidRPr="00C55B11">
        <w:rPr>
          <w:rFonts w:ascii="Times New Roman" w:eastAsia="Calibri" w:hAnsi="Times New Roman" w:cs="Times New Roman"/>
          <w:spacing w:val="-4"/>
          <w:sz w:val="28"/>
          <w:szCs w:val="28"/>
          <w:lang w:val="uk-UA"/>
        </w:rPr>
        <w:t>дний, соціально-гуманітарний) з </w:t>
      </w:r>
      <w:r w:rsidRPr="00C55B11">
        <w:rPr>
          <w:rFonts w:ascii="Times New Roman" w:eastAsia="Calibri" w:hAnsi="Times New Roman" w:cs="Times New Roman"/>
          <w:spacing w:val="-4"/>
          <w:sz w:val="28"/>
          <w:szCs w:val="28"/>
          <w:lang w:val="uk-UA"/>
        </w:rPr>
        <w:t xml:space="preserve">використанням комплексу </w:t>
      </w:r>
      <w:r w:rsidR="00482E70" w:rsidRPr="00C55B11">
        <w:rPr>
          <w:rFonts w:ascii="Times New Roman" w:eastAsia="Calibri" w:hAnsi="Times New Roman" w:cs="Times New Roman"/>
          <w:spacing w:val="-4"/>
          <w:sz w:val="28"/>
          <w:szCs w:val="28"/>
          <w:lang w:val="uk-UA"/>
        </w:rPr>
        <w:t>інноваційних освітніх технологій</w:t>
      </w:r>
      <w:r w:rsidR="00D84958" w:rsidRPr="00C55B11">
        <w:rPr>
          <w:rFonts w:ascii="Times New Roman" w:eastAsia="Calibri" w:hAnsi="Times New Roman" w:cs="Times New Roman"/>
          <w:spacing w:val="-4"/>
          <w:sz w:val="28"/>
          <w:szCs w:val="28"/>
          <w:lang w:val="uk-UA"/>
        </w:rPr>
        <w:t xml:space="preserve"> взаємодії </w:t>
      </w:r>
      <w:r w:rsidRPr="00C55B11">
        <w:rPr>
          <w:rFonts w:ascii="Times New Roman" w:eastAsia="Calibri" w:hAnsi="Times New Roman" w:cs="Times New Roman"/>
          <w:spacing w:val="-4"/>
          <w:sz w:val="28"/>
          <w:szCs w:val="28"/>
          <w:lang w:val="uk-UA"/>
        </w:rPr>
        <w:t>(коуч-технологія, діалогова технологія, технологія навчального тренінгу, проєктна технологія).</w:t>
      </w:r>
    </w:p>
    <w:p w14:paraId="4697018D" w14:textId="77777777" w:rsidR="00A41258" w:rsidRPr="00C55B11" w:rsidRDefault="00A41258" w:rsidP="00A41258">
      <w:pPr>
        <w:spacing w:after="0" w:line="360" w:lineRule="auto"/>
        <w:ind w:firstLine="851"/>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Упровадженню ТФЛК майбутніх вихователів З</w:t>
      </w:r>
      <w:r w:rsidR="00D84958" w:rsidRPr="00C55B11">
        <w:rPr>
          <w:rFonts w:ascii="Times New Roman" w:hAnsi="Times New Roman" w:cs="Times New Roman"/>
          <w:sz w:val="28"/>
          <w:szCs w:val="28"/>
          <w:lang w:val="uk-UA"/>
        </w:rPr>
        <w:t xml:space="preserve">ДО буде присвячено другий </w:t>
      </w:r>
      <w:r w:rsidRPr="00C55B11">
        <w:rPr>
          <w:rFonts w:ascii="Times New Roman" w:hAnsi="Times New Roman" w:cs="Times New Roman"/>
          <w:sz w:val="28"/>
          <w:szCs w:val="28"/>
          <w:lang w:val="uk-UA"/>
        </w:rPr>
        <w:t xml:space="preserve">розділ дослідження. </w:t>
      </w:r>
    </w:p>
    <w:p w14:paraId="2A23501F" w14:textId="77777777" w:rsidR="00A41258" w:rsidRPr="00C55B11" w:rsidRDefault="00A41258" w:rsidP="00A41258">
      <w:pPr>
        <w:widowControl w:val="0"/>
        <w:autoSpaceDE w:val="0"/>
        <w:autoSpaceDN w:val="0"/>
        <w:spacing w:after="0" w:line="360" w:lineRule="auto"/>
        <w:ind w:firstLine="851"/>
        <w:contextualSpacing/>
        <w:jc w:val="both"/>
        <w:rPr>
          <w:rFonts w:ascii="Times New Roman" w:eastAsia="Calibri" w:hAnsi="Times New Roman" w:cs="Times New Roman"/>
          <w:spacing w:val="-4"/>
          <w:sz w:val="28"/>
          <w:szCs w:val="28"/>
          <w:lang w:val="uk-UA"/>
        </w:rPr>
      </w:pPr>
    </w:p>
    <w:p w14:paraId="27C57D32" w14:textId="77777777" w:rsidR="00A41258" w:rsidRPr="00C55B11" w:rsidRDefault="00A41258" w:rsidP="00A41258">
      <w:pPr>
        <w:widowControl w:val="0"/>
        <w:autoSpaceDE w:val="0"/>
        <w:autoSpaceDN w:val="0"/>
        <w:spacing w:after="0" w:line="360" w:lineRule="auto"/>
        <w:ind w:firstLine="708"/>
        <w:contextualSpacing/>
        <w:jc w:val="center"/>
        <w:rPr>
          <w:rFonts w:ascii="Times New Roman" w:hAnsi="Times New Roman" w:cs="Times New Roman"/>
          <w:b/>
          <w:sz w:val="28"/>
          <w:szCs w:val="28"/>
          <w:lang w:val="uk-UA"/>
        </w:rPr>
      </w:pPr>
      <w:r w:rsidRPr="00C55B11">
        <w:rPr>
          <w:rFonts w:ascii="Times New Roman" w:eastAsia="Tahoma" w:hAnsi="Times New Roman" w:cs="Times New Roman"/>
          <w:sz w:val="28"/>
          <w:szCs w:val="28"/>
          <w:lang w:val="uk-UA"/>
        </w:rPr>
        <w:br w:type="column"/>
      </w:r>
      <w:r w:rsidR="00A92B11" w:rsidRPr="00C55B11">
        <w:rPr>
          <w:rFonts w:ascii="Times New Roman" w:hAnsi="Times New Roman" w:cs="Times New Roman"/>
          <w:b/>
          <w:sz w:val="28"/>
          <w:szCs w:val="28"/>
          <w:lang w:val="uk-UA"/>
        </w:rPr>
        <w:t>РОЗДІЛ 2</w:t>
      </w:r>
      <w:r w:rsidRPr="00C55B11">
        <w:rPr>
          <w:rFonts w:ascii="Times New Roman" w:hAnsi="Times New Roman" w:cs="Times New Roman"/>
          <w:b/>
          <w:sz w:val="28"/>
          <w:szCs w:val="28"/>
          <w:lang w:val="uk-UA"/>
        </w:rPr>
        <w:t>.</w:t>
      </w:r>
    </w:p>
    <w:p w14:paraId="3523552C" w14:textId="08146B64" w:rsidR="00663886" w:rsidRDefault="00A41258" w:rsidP="003501C3">
      <w:pPr>
        <w:spacing w:after="0" w:line="360" w:lineRule="auto"/>
        <w:jc w:val="center"/>
        <w:rPr>
          <w:rFonts w:ascii="Times New Roman" w:hAnsi="Times New Roman" w:cs="Times New Roman"/>
          <w:b/>
          <w:sz w:val="28"/>
          <w:szCs w:val="28"/>
          <w:lang w:val="uk-UA"/>
        </w:rPr>
      </w:pPr>
      <w:r w:rsidRPr="00C55B11">
        <w:rPr>
          <w:rFonts w:ascii="Times New Roman" w:hAnsi="Times New Roman" w:cs="Times New Roman"/>
          <w:b/>
          <w:sz w:val="28"/>
          <w:szCs w:val="28"/>
          <w:lang w:val="uk-UA"/>
        </w:rPr>
        <w:t>ЕКСПЕРИМЕНТАЛЬНА ПЕРЕВІРКА ЕФЕКТИВНОСТІ ТЕХНОЛОГІЇ ФОРМУВАННЯ ЛІДЕРС</w:t>
      </w:r>
      <w:r w:rsidR="00F56515">
        <w:rPr>
          <w:rFonts w:ascii="Times New Roman" w:hAnsi="Times New Roman" w:cs="Times New Roman"/>
          <w:b/>
          <w:sz w:val="28"/>
          <w:szCs w:val="28"/>
          <w:lang w:val="uk-UA"/>
        </w:rPr>
        <w:t>ЬК</w:t>
      </w:r>
      <w:r w:rsidRPr="00C55B11">
        <w:rPr>
          <w:rFonts w:ascii="Times New Roman" w:hAnsi="Times New Roman" w:cs="Times New Roman"/>
          <w:b/>
          <w:sz w:val="28"/>
          <w:szCs w:val="28"/>
          <w:lang w:val="uk-UA"/>
        </w:rPr>
        <w:t>ОЇ КОМПЕТЕНТ</w:t>
      </w:r>
      <w:r w:rsidR="00F56515">
        <w:rPr>
          <w:rFonts w:ascii="Times New Roman" w:hAnsi="Times New Roman" w:cs="Times New Roman"/>
          <w:b/>
          <w:sz w:val="28"/>
          <w:szCs w:val="28"/>
          <w:lang w:val="uk-UA"/>
        </w:rPr>
        <w:t>Н</w:t>
      </w:r>
      <w:r w:rsidRPr="00C55B11">
        <w:rPr>
          <w:rFonts w:ascii="Times New Roman" w:hAnsi="Times New Roman" w:cs="Times New Roman"/>
          <w:b/>
          <w:sz w:val="28"/>
          <w:szCs w:val="28"/>
          <w:lang w:val="uk-UA"/>
        </w:rPr>
        <w:t>ОСТІ МАЙБУТНІХ ВИХОВАТЕЛІВ У ПРОЦЕСІ ФАХОВОЇ ПІДГОТОВКИ</w:t>
      </w:r>
    </w:p>
    <w:p w14:paraId="521A01DB" w14:textId="77777777" w:rsidR="00DE373C" w:rsidRPr="00C55B11" w:rsidRDefault="00DE373C" w:rsidP="003501C3">
      <w:pPr>
        <w:spacing w:after="0" w:line="360" w:lineRule="auto"/>
        <w:jc w:val="center"/>
        <w:rPr>
          <w:rFonts w:ascii="Times New Roman" w:hAnsi="Times New Roman" w:cs="Times New Roman"/>
          <w:b/>
          <w:sz w:val="28"/>
          <w:szCs w:val="28"/>
          <w:lang w:val="uk-UA"/>
        </w:rPr>
      </w:pPr>
    </w:p>
    <w:p w14:paraId="3D413E6B" w14:textId="134E8F83" w:rsidR="00A41258" w:rsidRPr="00C55B11" w:rsidRDefault="00A41258" w:rsidP="001B1205">
      <w:pPr>
        <w:spacing w:after="0" w:line="360" w:lineRule="auto"/>
        <w:ind w:firstLine="851"/>
        <w:jc w:val="both"/>
        <w:rPr>
          <w:rFonts w:ascii="Times New Roman" w:hAnsi="Times New Roman" w:cs="Times New Roman"/>
          <w:b/>
          <w:color w:val="FF0000"/>
          <w:sz w:val="28"/>
          <w:szCs w:val="28"/>
          <w:lang w:val="uk-UA"/>
        </w:rPr>
      </w:pPr>
      <w:r w:rsidRPr="00C55B11">
        <w:rPr>
          <w:rFonts w:ascii="Times New Roman" w:hAnsi="Times New Roman" w:cs="Times New Roman"/>
          <w:b/>
          <w:sz w:val="28"/>
          <w:szCs w:val="28"/>
          <w:lang w:val="uk-UA"/>
        </w:rPr>
        <w:t>2.1. Діагностика сформованості лідерської компетен</w:t>
      </w:r>
      <w:r w:rsidR="000B6777">
        <w:rPr>
          <w:rFonts w:ascii="Times New Roman" w:hAnsi="Times New Roman" w:cs="Times New Roman"/>
          <w:b/>
          <w:sz w:val="28"/>
          <w:szCs w:val="28"/>
          <w:lang w:val="uk-UA"/>
        </w:rPr>
        <w:t xml:space="preserve">тності майбутніх вихователів закладів дошкільної освіти </w:t>
      </w:r>
    </w:p>
    <w:p w14:paraId="0785D1AA" w14:textId="77777777" w:rsidR="000B6777" w:rsidRDefault="000B6777" w:rsidP="001B1205">
      <w:pPr>
        <w:spacing w:after="0" w:line="360" w:lineRule="auto"/>
        <w:ind w:firstLine="851"/>
        <w:jc w:val="both"/>
        <w:rPr>
          <w:rFonts w:ascii="Times New Roman" w:hAnsi="Times New Roman" w:cs="Times New Roman"/>
          <w:sz w:val="28"/>
          <w:szCs w:val="28"/>
          <w:lang w:val="uk-UA"/>
        </w:rPr>
      </w:pPr>
    </w:p>
    <w:p w14:paraId="0B0476A6" w14:textId="09A7C8BC" w:rsidR="00A41258" w:rsidRPr="00A36727" w:rsidRDefault="000B6777" w:rsidP="001B1205">
      <w:pPr>
        <w:spacing w:after="0" w:line="360" w:lineRule="auto"/>
        <w:ind w:firstLine="851"/>
        <w:jc w:val="both"/>
        <w:rPr>
          <w:rFonts w:ascii="Times New Roman" w:hAnsi="Times New Roman" w:cs="Times New Roman"/>
          <w:sz w:val="28"/>
          <w:szCs w:val="28"/>
          <w:lang w:val="uk-UA"/>
        </w:rPr>
      </w:pPr>
      <w:r w:rsidRPr="000B6777">
        <w:rPr>
          <w:rFonts w:ascii="Times New Roman" w:hAnsi="Times New Roman" w:cs="Times New Roman"/>
          <w:sz w:val="28"/>
          <w:szCs w:val="28"/>
          <w:lang w:val="uk-UA"/>
        </w:rPr>
        <w:t xml:space="preserve">На основі теоретичного аналізу проблеми формування лідерської компетентності майбутніх вихователів закладів дошкільної освіти, з урахуванням її змісту, структури та компонентного складу, </w:t>
      </w:r>
      <w:r w:rsidR="00A36727">
        <w:rPr>
          <w:rFonts w:ascii="Times New Roman" w:hAnsi="Times New Roman" w:cs="Times New Roman"/>
          <w:sz w:val="28"/>
          <w:szCs w:val="28"/>
          <w:lang w:val="uk-UA"/>
        </w:rPr>
        <w:t>маємо</w:t>
      </w:r>
      <w:r w:rsidRPr="000B6777">
        <w:rPr>
          <w:rFonts w:ascii="Times New Roman" w:hAnsi="Times New Roman" w:cs="Times New Roman"/>
          <w:sz w:val="28"/>
          <w:szCs w:val="28"/>
          <w:lang w:val="uk-UA"/>
        </w:rPr>
        <w:t xml:space="preserve"> можливість виокремити й науково обґрунтувати критерії та відповідні показники сформованості лідерської компетентності майбутніх фахівців. Зазначені критерії виступаю</w:t>
      </w:r>
      <w:r w:rsidR="00A36727">
        <w:rPr>
          <w:rFonts w:ascii="Times New Roman" w:hAnsi="Times New Roman" w:cs="Times New Roman"/>
          <w:sz w:val="28"/>
          <w:szCs w:val="28"/>
          <w:lang w:val="uk-UA"/>
        </w:rPr>
        <w:t>ть основою для діагностики рівнів</w:t>
      </w:r>
      <w:r w:rsidRPr="000B6777">
        <w:rPr>
          <w:rFonts w:ascii="Times New Roman" w:hAnsi="Times New Roman" w:cs="Times New Roman"/>
          <w:sz w:val="28"/>
          <w:szCs w:val="28"/>
          <w:lang w:val="uk-UA"/>
        </w:rPr>
        <w:t xml:space="preserve"> </w:t>
      </w:r>
      <w:r w:rsidR="00A36727">
        <w:rPr>
          <w:rFonts w:ascii="Times New Roman" w:hAnsi="Times New Roman" w:cs="Times New Roman"/>
          <w:sz w:val="28"/>
          <w:szCs w:val="28"/>
          <w:lang w:val="uk-UA"/>
        </w:rPr>
        <w:t xml:space="preserve">сформованості лідерської компетентності </w:t>
      </w:r>
      <w:r w:rsidRPr="000B6777">
        <w:rPr>
          <w:rFonts w:ascii="Times New Roman" w:hAnsi="Times New Roman" w:cs="Times New Roman"/>
          <w:sz w:val="28"/>
          <w:szCs w:val="28"/>
          <w:lang w:val="uk-UA"/>
        </w:rPr>
        <w:t xml:space="preserve">і визначення динаміки становлення професійної готовності вихователів до ефективного управління педагогічною взаємодією в освітньому середовищі </w:t>
      </w:r>
      <w:r w:rsidR="00A36727" w:rsidRPr="00A36727">
        <w:rPr>
          <w:rFonts w:ascii="Times New Roman" w:hAnsi="Times New Roman" w:cs="Times New Roman"/>
          <w:sz w:val="28"/>
          <w:szCs w:val="28"/>
          <w:lang w:val="uk-UA"/>
        </w:rPr>
        <w:t>ЗДО. Ще н</w:t>
      </w:r>
      <w:r w:rsidR="00272593" w:rsidRPr="00A36727">
        <w:rPr>
          <w:rFonts w:ascii="Times New Roman" w:hAnsi="Times New Roman" w:cs="Times New Roman"/>
          <w:sz w:val="28"/>
          <w:szCs w:val="28"/>
          <w:lang w:val="uk-UA"/>
        </w:rPr>
        <w:t xml:space="preserve">а етапі теоретичного </w:t>
      </w:r>
      <w:r w:rsidR="00A36727" w:rsidRPr="00A36727">
        <w:rPr>
          <w:rFonts w:ascii="Times New Roman" w:hAnsi="Times New Roman" w:cs="Times New Roman"/>
          <w:sz w:val="28"/>
          <w:szCs w:val="28"/>
          <w:lang w:val="uk-UA"/>
        </w:rPr>
        <w:t xml:space="preserve">пошуку </w:t>
      </w:r>
      <w:r w:rsidR="00272593" w:rsidRPr="00A36727">
        <w:rPr>
          <w:rFonts w:ascii="Times New Roman" w:hAnsi="Times New Roman" w:cs="Times New Roman"/>
          <w:sz w:val="28"/>
          <w:szCs w:val="28"/>
          <w:lang w:val="uk-UA"/>
        </w:rPr>
        <w:t xml:space="preserve">нами було визначено й схарактеризовано такі </w:t>
      </w:r>
      <w:r w:rsidR="00A36727" w:rsidRPr="00A36727">
        <w:rPr>
          <w:rFonts w:ascii="Times New Roman" w:hAnsi="Times New Roman" w:cs="Times New Roman"/>
          <w:sz w:val="28"/>
          <w:szCs w:val="28"/>
          <w:lang w:val="uk-UA"/>
        </w:rPr>
        <w:t xml:space="preserve">компоненти </w:t>
      </w:r>
      <w:r w:rsidR="00272593" w:rsidRPr="00A36727">
        <w:rPr>
          <w:rFonts w:ascii="Times New Roman" w:hAnsi="Times New Roman" w:cs="Times New Roman"/>
          <w:sz w:val="28"/>
          <w:szCs w:val="28"/>
          <w:lang w:val="uk-UA"/>
        </w:rPr>
        <w:t>лідерської компетентно</w:t>
      </w:r>
      <w:r w:rsidR="00A36727" w:rsidRPr="00A36727">
        <w:rPr>
          <w:rFonts w:ascii="Times New Roman" w:hAnsi="Times New Roman" w:cs="Times New Roman"/>
          <w:sz w:val="28"/>
          <w:szCs w:val="28"/>
          <w:lang w:val="uk-UA"/>
        </w:rPr>
        <w:t>сті майбутніх фахівців дошкільного профілю</w:t>
      </w:r>
      <w:r w:rsidR="00272593" w:rsidRPr="00A36727">
        <w:rPr>
          <w:rFonts w:ascii="Times New Roman" w:hAnsi="Times New Roman" w:cs="Times New Roman"/>
          <w:sz w:val="28"/>
          <w:szCs w:val="28"/>
          <w:lang w:val="uk-UA"/>
        </w:rPr>
        <w:t>: мотиваційний, емоційний, когнітивний і діяльнісний. На їх основі ми визначили критерії</w:t>
      </w:r>
      <w:r w:rsidR="00A36727" w:rsidRPr="00A36727">
        <w:rPr>
          <w:rFonts w:ascii="Times New Roman" w:hAnsi="Times New Roman" w:cs="Times New Roman"/>
          <w:sz w:val="28"/>
          <w:szCs w:val="28"/>
          <w:lang w:val="uk-UA"/>
        </w:rPr>
        <w:t xml:space="preserve"> сформованості лідерської компетентності, зокрема</w:t>
      </w:r>
      <w:r w:rsidR="00A41258" w:rsidRPr="00A36727">
        <w:rPr>
          <w:rFonts w:ascii="Times New Roman" w:hAnsi="Times New Roman" w:cs="Times New Roman"/>
          <w:sz w:val="28"/>
          <w:szCs w:val="28"/>
          <w:lang w:val="uk-UA"/>
        </w:rPr>
        <w:t>: мотиваційно-ціннісний, е</w:t>
      </w:r>
      <w:r w:rsidR="007C691F" w:rsidRPr="00A36727">
        <w:rPr>
          <w:rFonts w:ascii="Times New Roman" w:hAnsi="Times New Roman" w:cs="Times New Roman"/>
          <w:sz w:val="28"/>
          <w:szCs w:val="28"/>
          <w:lang w:val="uk-UA"/>
        </w:rPr>
        <w:t>моційно-вольовий, когнітивний і</w:t>
      </w:r>
      <w:r w:rsidR="00A41258" w:rsidRPr="00A36727">
        <w:rPr>
          <w:rFonts w:ascii="Times New Roman" w:hAnsi="Times New Roman" w:cs="Times New Roman"/>
          <w:sz w:val="28"/>
          <w:szCs w:val="28"/>
          <w:lang w:val="uk-UA"/>
        </w:rPr>
        <w:t xml:space="preserve"> комунікативно-операціональний. </w:t>
      </w:r>
    </w:p>
    <w:p w14:paraId="454887BC" w14:textId="6F0A2E45" w:rsidR="00A41258" w:rsidRPr="00A36727" w:rsidRDefault="00A41258" w:rsidP="001B1205">
      <w:pPr>
        <w:spacing w:after="0" w:line="360" w:lineRule="auto"/>
        <w:ind w:firstLine="851"/>
        <w:contextualSpacing/>
        <w:jc w:val="both"/>
        <w:rPr>
          <w:rFonts w:ascii="Times New Roman" w:eastAsia="Calibri" w:hAnsi="Times New Roman" w:cs="Times New Roman"/>
          <w:sz w:val="28"/>
          <w:szCs w:val="28"/>
          <w:lang w:val="uk-UA"/>
        </w:rPr>
      </w:pPr>
      <w:r w:rsidRPr="00A36727">
        <w:rPr>
          <w:rFonts w:ascii="Times New Roman" w:hAnsi="Times New Roman" w:cs="Times New Roman"/>
          <w:sz w:val="28"/>
          <w:szCs w:val="28"/>
          <w:lang w:val="uk-UA"/>
        </w:rPr>
        <w:t xml:space="preserve">Виокремлення </w:t>
      </w:r>
      <w:r w:rsidRPr="00A36727">
        <w:rPr>
          <w:rFonts w:ascii="Times New Roman" w:hAnsi="Times New Roman" w:cs="Times New Roman"/>
          <w:b/>
          <w:bCs/>
          <w:i/>
          <w:sz w:val="28"/>
          <w:szCs w:val="28"/>
          <w:lang w:val="uk-UA"/>
        </w:rPr>
        <w:t>мотиваційно-ціннісного критерію</w:t>
      </w:r>
      <w:r w:rsidRPr="00A36727">
        <w:rPr>
          <w:rFonts w:ascii="Times New Roman" w:hAnsi="Times New Roman" w:cs="Times New Roman"/>
          <w:sz w:val="28"/>
          <w:szCs w:val="28"/>
          <w:lang w:val="uk-UA"/>
        </w:rPr>
        <w:t xml:space="preserve"> пов’язане з тим, що </w:t>
      </w:r>
      <w:r w:rsidR="00A36727" w:rsidRPr="00A36727">
        <w:rPr>
          <w:rFonts w:ascii="Times New Roman" w:hAnsi="Times New Roman" w:cs="Times New Roman"/>
          <w:sz w:val="28"/>
          <w:szCs w:val="28"/>
          <w:lang w:val="ru-RU"/>
        </w:rPr>
        <w:t>становлення лідера є результатом усвідомленого внутрішнього прагнення особистості, а не зовнішнього примусу. Лідерство передбачає наявність внутрішньої мотивації, ціннісних орієнтацій і потреби в самореалізації, що стимулюють активність, відповідальність і готовність впливати на інших у процесі спільної діяльності</w:t>
      </w:r>
      <w:r w:rsidR="00A36727" w:rsidRPr="00A36727">
        <w:rPr>
          <w:lang w:val="ru-RU"/>
        </w:rPr>
        <w:t>.</w:t>
      </w:r>
      <w:r w:rsidR="007C691F" w:rsidRPr="00D870E4">
        <w:rPr>
          <w:rFonts w:ascii="Times New Roman" w:hAnsi="Times New Roman" w:cs="Times New Roman"/>
          <w:color w:val="FF0000"/>
          <w:sz w:val="28"/>
          <w:szCs w:val="28"/>
          <w:lang w:val="uk-UA"/>
        </w:rPr>
        <w:t xml:space="preserve"> </w:t>
      </w:r>
      <w:r w:rsidR="00A36727" w:rsidRPr="00A36727">
        <w:rPr>
          <w:rFonts w:ascii="Times New Roman" w:hAnsi="Times New Roman" w:cs="Times New Roman"/>
          <w:sz w:val="28"/>
          <w:szCs w:val="28"/>
          <w:lang w:val="ru-RU"/>
        </w:rPr>
        <w:t xml:space="preserve">Для успішного </w:t>
      </w:r>
      <w:r w:rsidR="00A36727">
        <w:rPr>
          <w:rFonts w:ascii="Times New Roman" w:hAnsi="Times New Roman" w:cs="Times New Roman"/>
          <w:sz w:val="28"/>
          <w:szCs w:val="28"/>
          <w:lang w:val="ru-RU"/>
        </w:rPr>
        <w:t>становлення як лідера</w:t>
      </w:r>
      <w:r w:rsidR="00A36727" w:rsidRPr="00A36727">
        <w:rPr>
          <w:rFonts w:ascii="Times New Roman" w:hAnsi="Times New Roman" w:cs="Times New Roman"/>
          <w:sz w:val="28"/>
          <w:szCs w:val="28"/>
          <w:lang w:val="ru-RU"/>
        </w:rPr>
        <w:t xml:space="preserve"> особистість має виявляти цілеспрямоване прагнення до самовдосконалення, бути внутрішньо вмотивованою на досягнення результату та постійний особистісний і професійний розвиток. Саме усвідомлене прагнення до самореалізації та саморозвитку виступає базовою цінністю, що забезпечує становлення лідера як активного суб’єкта професійної діяльності.</w:t>
      </w:r>
      <w:r w:rsidR="00A36727" w:rsidRPr="00A36727">
        <w:rPr>
          <w:rFonts w:ascii="Times New Roman" w:hAnsi="Times New Roman" w:cs="Times New Roman"/>
          <w:sz w:val="28"/>
          <w:szCs w:val="28"/>
          <w:lang w:val="uk-UA"/>
        </w:rPr>
        <w:t xml:space="preserve"> «</w:t>
      </w:r>
      <w:r w:rsidRPr="00A36727">
        <w:rPr>
          <w:rFonts w:ascii="Times New Roman" w:hAnsi="Times New Roman" w:cs="Times New Roman"/>
          <w:sz w:val="28"/>
          <w:szCs w:val="28"/>
          <w:lang w:val="uk-UA"/>
        </w:rPr>
        <w:t>П</w:t>
      </w:r>
      <w:r w:rsidRPr="00A36727">
        <w:rPr>
          <w:rFonts w:ascii="Times New Roman" w:eastAsia="Calibri" w:hAnsi="Times New Roman" w:cs="Times New Roman"/>
          <w:sz w:val="28"/>
          <w:szCs w:val="28"/>
          <w:lang w:val="uk-UA"/>
        </w:rPr>
        <w:t>отреба в досягненні мети, мотивація на досягненн</w:t>
      </w:r>
      <w:r w:rsidR="004420DC" w:rsidRPr="00A36727">
        <w:rPr>
          <w:rFonts w:ascii="Times New Roman" w:eastAsia="Calibri" w:hAnsi="Times New Roman" w:cs="Times New Roman"/>
          <w:sz w:val="28"/>
          <w:szCs w:val="28"/>
          <w:lang w:val="uk-UA"/>
        </w:rPr>
        <w:t>я успіху, здорову конкуренцію й</w:t>
      </w:r>
      <w:r w:rsidRPr="00A36727">
        <w:rPr>
          <w:rFonts w:ascii="Times New Roman" w:eastAsia="Calibri" w:hAnsi="Times New Roman" w:cs="Times New Roman"/>
          <w:sz w:val="28"/>
          <w:szCs w:val="28"/>
          <w:lang w:val="uk-UA"/>
        </w:rPr>
        <w:t xml:space="preserve"> визнання іншими, спрямованість на професіоналізм і саморозвиток, усвідомлення лідерства як цінності, а також загальнолюдські та професійні цінності</w:t>
      </w:r>
      <w:r w:rsidRPr="00A36727">
        <w:rPr>
          <w:lang w:val="uk-UA"/>
        </w:rPr>
        <w:t xml:space="preserve"> </w:t>
      </w:r>
      <w:r w:rsidRPr="00A36727">
        <w:rPr>
          <w:rFonts w:ascii="Times New Roman" w:eastAsia="Calibri" w:hAnsi="Times New Roman" w:cs="Times New Roman"/>
          <w:sz w:val="28"/>
          <w:szCs w:val="28"/>
          <w:lang w:val="uk-UA"/>
        </w:rPr>
        <w:t>зумовлюють успіх та ефективність діяльності майбутнього вихователя-лідера</w:t>
      </w:r>
      <w:r w:rsidR="00A36727" w:rsidRPr="00A36727">
        <w:rPr>
          <w:rFonts w:ascii="Times New Roman" w:eastAsia="Calibri" w:hAnsi="Times New Roman" w:cs="Times New Roman"/>
          <w:sz w:val="28"/>
          <w:szCs w:val="28"/>
          <w:lang w:val="uk-UA"/>
        </w:rPr>
        <w:t>»</w:t>
      </w:r>
      <w:r w:rsidRPr="00A36727">
        <w:rPr>
          <w:rFonts w:ascii="Times New Roman" w:eastAsia="Calibri" w:hAnsi="Times New Roman" w:cs="Times New Roman"/>
          <w:sz w:val="28"/>
          <w:szCs w:val="28"/>
          <w:lang w:val="uk-UA"/>
        </w:rPr>
        <w:t xml:space="preserve"> </w:t>
      </w:r>
      <w:r w:rsidR="0071746B" w:rsidRPr="00A36727">
        <w:rPr>
          <w:rFonts w:ascii="Times New Roman" w:eastAsia="Calibri" w:hAnsi="Times New Roman" w:cs="Times New Roman"/>
          <w:sz w:val="28"/>
          <w:szCs w:val="28"/>
          <w:lang w:val="uk-UA"/>
        </w:rPr>
        <w:t>(Бадер, 2019)</w:t>
      </w:r>
      <w:r w:rsidRPr="00A36727">
        <w:rPr>
          <w:rFonts w:ascii="Times New Roman" w:eastAsia="Calibri" w:hAnsi="Times New Roman" w:cs="Times New Roman"/>
          <w:sz w:val="28"/>
          <w:szCs w:val="28"/>
          <w:lang w:val="uk-UA"/>
        </w:rPr>
        <w:t>.</w:t>
      </w:r>
    </w:p>
    <w:p w14:paraId="758B5C1A" w14:textId="610F647D" w:rsidR="00A36727" w:rsidRPr="00A36727" w:rsidRDefault="00A36727" w:rsidP="001B1205">
      <w:pPr>
        <w:spacing w:after="0" w:line="360" w:lineRule="auto"/>
        <w:ind w:firstLine="851"/>
        <w:contextualSpacing/>
        <w:jc w:val="both"/>
        <w:rPr>
          <w:rFonts w:ascii="Times New Roman" w:hAnsi="Times New Roman" w:cs="Times New Roman"/>
          <w:sz w:val="28"/>
          <w:szCs w:val="28"/>
          <w:lang w:val="ru-RU"/>
        </w:rPr>
      </w:pPr>
      <w:r w:rsidRPr="00A36727">
        <w:rPr>
          <w:rFonts w:ascii="Times New Roman" w:hAnsi="Times New Roman" w:cs="Times New Roman"/>
          <w:sz w:val="28"/>
          <w:szCs w:val="28"/>
          <w:lang w:val="ru-RU"/>
        </w:rPr>
        <w:t>Крім того, мотивація до лідерства та пр</w:t>
      </w:r>
      <w:r>
        <w:rPr>
          <w:rFonts w:ascii="Times New Roman" w:hAnsi="Times New Roman" w:cs="Times New Roman"/>
          <w:sz w:val="28"/>
          <w:szCs w:val="28"/>
          <w:lang w:val="ru-RU"/>
        </w:rPr>
        <w:t>агнення до вдосконалення власного</w:t>
      </w:r>
      <w:r w:rsidRPr="00A36727">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рівня </w:t>
      </w:r>
      <w:r w:rsidRPr="00A36727">
        <w:rPr>
          <w:rFonts w:ascii="Times New Roman" w:hAnsi="Times New Roman" w:cs="Times New Roman"/>
          <w:sz w:val="28"/>
          <w:szCs w:val="28"/>
          <w:lang w:val="ru-RU"/>
        </w:rPr>
        <w:t>лідерськ</w:t>
      </w:r>
      <w:r>
        <w:rPr>
          <w:rFonts w:ascii="Times New Roman" w:hAnsi="Times New Roman" w:cs="Times New Roman"/>
          <w:sz w:val="28"/>
          <w:szCs w:val="28"/>
          <w:lang w:val="ru-RU"/>
        </w:rPr>
        <w:t xml:space="preserve">ої компетентності </w:t>
      </w:r>
      <w:r w:rsidRPr="00A36727">
        <w:rPr>
          <w:rFonts w:ascii="Times New Roman" w:hAnsi="Times New Roman" w:cs="Times New Roman"/>
          <w:sz w:val="28"/>
          <w:szCs w:val="28"/>
          <w:lang w:val="ru-RU"/>
        </w:rPr>
        <w:t>повинні ґрунтуватися на глибокій ціннісній основі. Ідеал справжнього лідера полягає не у прагненні до самоствердження чи домінування над іншими, а у наявності усвідомленого ціннісного орієнтиру, спрямованого на досягнення високодуховної, суспільно значущої мети. Такий ціннісний фундамент забезпечує гармонійне поєднання особистісних амбіцій із професійною етикою, відповідальністю та служінням спільному благу.</w:t>
      </w:r>
    </w:p>
    <w:p w14:paraId="3A85BCDF" w14:textId="1BF7423E" w:rsidR="00A41258" w:rsidRPr="003C1893" w:rsidRDefault="00A36727" w:rsidP="003C1893">
      <w:pPr>
        <w:spacing w:after="0" w:line="360" w:lineRule="auto"/>
        <w:ind w:firstLine="851"/>
        <w:contextualSpacing/>
        <w:jc w:val="both"/>
        <w:rPr>
          <w:rFonts w:ascii="Times New Roman" w:hAnsi="Times New Roman" w:cs="Times New Roman"/>
          <w:sz w:val="28"/>
          <w:szCs w:val="28"/>
          <w:lang w:val="uk-UA"/>
        </w:rPr>
      </w:pPr>
      <w:r w:rsidRPr="003C1893">
        <w:rPr>
          <w:rFonts w:ascii="Times New Roman" w:hAnsi="Times New Roman" w:cs="Times New Roman"/>
          <w:sz w:val="28"/>
          <w:szCs w:val="28"/>
          <w:lang w:val="uk-UA"/>
        </w:rPr>
        <w:t>Провідними</w:t>
      </w:r>
      <w:r w:rsidR="00A41258" w:rsidRPr="003C1893">
        <w:rPr>
          <w:rFonts w:ascii="Times New Roman" w:hAnsi="Times New Roman" w:cs="Times New Roman"/>
          <w:sz w:val="28"/>
          <w:szCs w:val="28"/>
          <w:lang w:val="uk-UA"/>
        </w:rPr>
        <w:t xml:space="preserve"> показник</w:t>
      </w:r>
      <w:r w:rsidRPr="003C1893">
        <w:rPr>
          <w:rFonts w:ascii="Times New Roman" w:hAnsi="Times New Roman" w:cs="Times New Roman"/>
          <w:sz w:val="28"/>
          <w:szCs w:val="28"/>
          <w:lang w:val="uk-UA"/>
        </w:rPr>
        <w:t>ами</w:t>
      </w:r>
      <w:r w:rsidR="00A41258" w:rsidRPr="003C1893">
        <w:rPr>
          <w:rFonts w:ascii="Times New Roman" w:hAnsi="Times New Roman" w:cs="Times New Roman"/>
          <w:sz w:val="28"/>
          <w:szCs w:val="28"/>
          <w:lang w:val="uk-UA"/>
        </w:rPr>
        <w:t xml:space="preserve"> мотиваційно-ціннісного критерію </w:t>
      </w:r>
      <w:r w:rsidRPr="003C1893">
        <w:rPr>
          <w:rFonts w:ascii="Times New Roman" w:hAnsi="Times New Roman" w:cs="Times New Roman"/>
          <w:sz w:val="28"/>
          <w:szCs w:val="28"/>
          <w:lang w:val="uk-UA"/>
        </w:rPr>
        <w:t>стали</w:t>
      </w:r>
      <w:r w:rsidR="00A41258" w:rsidRPr="003C1893">
        <w:rPr>
          <w:rFonts w:ascii="Times New Roman" w:hAnsi="Times New Roman" w:cs="Times New Roman"/>
          <w:sz w:val="28"/>
          <w:szCs w:val="28"/>
          <w:lang w:val="uk-UA"/>
        </w:rPr>
        <w:t>:</w:t>
      </w:r>
    </w:p>
    <w:p w14:paraId="1A72D04B" w14:textId="69E4043A" w:rsidR="003C1893" w:rsidRPr="003C1893" w:rsidRDefault="00A41258" w:rsidP="00F73BA9">
      <w:pPr>
        <w:pStyle w:val="a8"/>
        <w:spacing w:before="0" w:beforeAutospacing="0" w:after="0" w:afterAutospacing="0" w:line="360" w:lineRule="auto"/>
        <w:ind w:firstLine="851"/>
        <w:jc w:val="both"/>
        <w:rPr>
          <w:sz w:val="28"/>
          <w:szCs w:val="28"/>
          <w:lang w:val="ru-RU"/>
        </w:rPr>
      </w:pPr>
      <w:r w:rsidRPr="00F73BA9">
        <w:rPr>
          <w:sz w:val="28"/>
          <w:szCs w:val="28"/>
          <w:lang w:val="uk-UA"/>
        </w:rPr>
        <w:t>‒</w:t>
      </w:r>
      <w:r w:rsidR="00F73BA9" w:rsidRPr="00F73BA9">
        <w:rPr>
          <w:sz w:val="28"/>
          <w:szCs w:val="28"/>
          <w:lang w:val="uk-UA"/>
        </w:rPr>
        <w:t xml:space="preserve"> прагнення та внутрішня</w:t>
      </w:r>
      <w:r w:rsidRPr="00F73BA9">
        <w:rPr>
          <w:sz w:val="28"/>
          <w:szCs w:val="28"/>
          <w:lang w:val="uk-UA"/>
        </w:rPr>
        <w:t xml:space="preserve"> готовність зайняти лідерську позицію в групі/колективі. </w:t>
      </w:r>
      <w:r w:rsidR="003C1893" w:rsidRPr="003C1893">
        <w:rPr>
          <w:sz w:val="28"/>
          <w:szCs w:val="28"/>
          <w:lang w:val="uk-UA"/>
        </w:rPr>
        <w:t xml:space="preserve">Майбутній вихователь, який не боїться проявляти власний лідерський потенціал і демонструє сформовані лідерські якості, характеризується високим рівнем активності та ініціативності. </w:t>
      </w:r>
      <w:r w:rsidR="003C1893" w:rsidRPr="003C1893">
        <w:rPr>
          <w:sz w:val="28"/>
          <w:szCs w:val="28"/>
          <w:lang w:val="ru-RU"/>
        </w:rPr>
        <w:t xml:space="preserve">Водночас надзвичайно важливо розмежовувати прагнення до задоволення особистих амбіцій і наявність ціннісного орієнтиру на лідерство як засобу особистісного зростання, саморозвитку та професійного вдосконалення. У цьому контексті лідерство передбачає внутрішню рішучість, емоційну зрілість і готовність брати на себе відповідальність за результати власної діяльності, ухвалювані рішення та вплив на </w:t>
      </w:r>
      <w:r w:rsidR="00F73BA9">
        <w:rPr>
          <w:sz w:val="28"/>
          <w:szCs w:val="28"/>
          <w:lang w:val="ru-RU"/>
        </w:rPr>
        <w:t>інших у професійному середовищі;</w:t>
      </w:r>
    </w:p>
    <w:p w14:paraId="395CA043" w14:textId="5582CB11" w:rsidR="00115CBB" w:rsidRDefault="00A41258" w:rsidP="001B1205">
      <w:pPr>
        <w:spacing w:after="0" w:line="360" w:lineRule="auto"/>
        <w:ind w:firstLine="851"/>
        <w:jc w:val="both"/>
        <w:rPr>
          <w:rFonts w:ascii="Times New Roman" w:hAnsi="Times New Roman" w:cs="Times New Roman"/>
          <w:sz w:val="28"/>
          <w:szCs w:val="28"/>
          <w:lang w:val="ru-RU"/>
        </w:rPr>
      </w:pPr>
      <w:r w:rsidRPr="00C132C5">
        <w:rPr>
          <w:rFonts w:ascii="Times New Roman" w:hAnsi="Times New Roman" w:cs="Times New Roman"/>
          <w:sz w:val="28"/>
          <w:szCs w:val="28"/>
          <w:lang w:val="uk-UA"/>
        </w:rPr>
        <w:t xml:space="preserve">‒ ціннісний орієнтир на активну життєву позицію – </w:t>
      </w:r>
      <w:r w:rsidR="00115CBB" w:rsidRPr="00C132C5">
        <w:rPr>
          <w:rFonts w:ascii="Times New Roman" w:hAnsi="Times New Roman" w:cs="Times New Roman"/>
          <w:sz w:val="28"/>
          <w:szCs w:val="28"/>
          <w:lang w:val="uk-UA"/>
        </w:rPr>
        <w:t>м</w:t>
      </w:r>
      <w:r w:rsidR="00115CBB" w:rsidRPr="00C132C5">
        <w:rPr>
          <w:rFonts w:ascii="Times New Roman" w:hAnsi="Times New Roman" w:cs="Times New Roman"/>
          <w:sz w:val="28"/>
          <w:szCs w:val="28"/>
          <w:lang w:val="ru-RU"/>
        </w:rPr>
        <w:t xml:space="preserve">айбутній </w:t>
      </w:r>
      <w:r w:rsidR="00115CBB" w:rsidRPr="00115CBB">
        <w:rPr>
          <w:rFonts w:ascii="Times New Roman" w:hAnsi="Times New Roman" w:cs="Times New Roman"/>
          <w:sz w:val="28"/>
          <w:szCs w:val="28"/>
          <w:lang w:val="ru-RU"/>
        </w:rPr>
        <w:t>вихователь не може залишатися пасивним споживачем інформації, виконавцем інструкцій чи реалізатором стандартних, шаблонних форм діяльності. Сучасний фахі</w:t>
      </w:r>
      <w:r w:rsidR="00115CBB">
        <w:rPr>
          <w:rFonts w:ascii="Times New Roman" w:hAnsi="Times New Roman" w:cs="Times New Roman"/>
          <w:sz w:val="28"/>
          <w:szCs w:val="28"/>
          <w:lang w:val="ru-RU"/>
        </w:rPr>
        <w:t>вець у сфері дошкільної освіти ‒</w:t>
      </w:r>
      <w:r w:rsidR="00115CBB" w:rsidRPr="00115CBB">
        <w:rPr>
          <w:rFonts w:ascii="Times New Roman" w:hAnsi="Times New Roman" w:cs="Times New Roman"/>
          <w:sz w:val="28"/>
          <w:szCs w:val="28"/>
          <w:lang w:val="ru-RU"/>
        </w:rPr>
        <w:t xml:space="preserve"> це ініціативна, креативна особистість, здатна генерувати новаторські ідеї та впроваджувати їх у практику з метою оновлення й осучаснення освітнього процесу в закладі дошкільної освіти. Такий вихователь повинен ураховувати зовнішні фактори впливу, сучасні тенденції розвитку науки, освіти й інформаційних технологій, забезпечуючи їх гармонійне поєднання в педагогічній діяльності. Саме тому однією з провідних ціннісних орієнтацій майбутніх вихователів має стати активна життєва позиція, прагнення до безперервного пізнання та вдосконалення педагогічної науки, ініціювання та реалізації суспільно значущих проєктів, створення власного творчого продукту як результату професійного самовираження</w:t>
      </w:r>
      <w:r w:rsidR="00115CBB">
        <w:rPr>
          <w:rFonts w:ascii="Times New Roman" w:hAnsi="Times New Roman" w:cs="Times New Roman"/>
          <w:sz w:val="28"/>
          <w:szCs w:val="28"/>
          <w:lang w:val="ru-RU"/>
        </w:rPr>
        <w:t>;</w:t>
      </w:r>
    </w:p>
    <w:p w14:paraId="60F0C95A" w14:textId="0F3AF967" w:rsidR="00685AEC" w:rsidRPr="00BD68C2" w:rsidRDefault="00A41258" w:rsidP="001B1205">
      <w:pPr>
        <w:spacing w:after="0" w:line="360" w:lineRule="auto"/>
        <w:ind w:firstLine="851"/>
        <w:jc w:val="both"/>
        <w:rPr>
          <w:rFonts w:ascii="Times New Roman" w:hAnsi="Times New Roman" w:cs="Times New Roman"/>
          <w:color w:val="FF0000"/>
          <w:spacing w:val="-6"/>
          <w:sz w:val="28"/>
          <w:szCs w:val="28"/>
          <w:lang w:val="ru-RU"/>
        </w:rPr>
      </w:pPr>
      <w:r w:rsidRPr="00BD68C2">
        <w:rPr>
          <w:rFonts w:ascii="Times New Roman" w:hAnsi="Times New Roman" w:cs="Times New Roman"/>
          <w:spacing w:val="-6"/>
          <w:sz w:val="28"/>
          <w:szCs w:val="28"/>
          <w:lang w:val="uk-UA"/>
        </w:rPr>
        <w:t xml:space="preserve">‒ </w:t>
      </w:r>
      <w:r w:rsidR="001F198F" w:rsidRPr="00BD68C2">
        <w:rPr>
          <w:rFonts w:ascii="Times New Roman" w:hAnsi="Times New Roman" w:cs="Times New Roman"/>
          <w:spacing w:val="-6"/>
          <w:sz w:val="28"/>
          <w:szCs w:val="28"/>
          <w:lang w:val="uk-UA"/>
        </w:rPr>
        <w:t>прагнення до самовдосконалення й</w:t>
      </w:r>
      <w:r w:rsidRPr="00BD68C2">
        <w:rPr>
          <w:rFonts w:ascii="Times New Roman" w:hAnsi="Times New Roman" w:cs="Times New Roman"/>
          <w:spacing w:val="-6"/>
          <w:sz w:val="28"/>
          <w:szCs w:val="28"/>
          <w:lang w:val="uk-UA"/>
        </w:rPr>
        <w:t xml:space="preserve"> самопізнання, що </w:t>
      </w:r>
      <w:r w:rsidR="00685AEC" w:rsidRPr="00BD68C2">
        <w:rPr>
          <w:rFonts w:ascii="Times New Roman" w:hAnsi="Times New Roman" w:cs="Times New Roman"/>
          <w:spacing w:val="-6"/>
          <w:sz w:val="28"/>
          <w:szCs w:val="28"/>
          <w:lang w:val="uk-UA"/>
        </w:rPr>
        <w:t xml:space="preserve">відображає глибинну професійну й особистісну спрямованість майбутнього вихователя закладу дошкільної освіти як на власний розвиток, так і на вдосконалення педагогічної діяльності загалом. </w:t>
      </w:r>
      <w:r w:rsidR="00685AEC" w:rsidRPr="00BD68C2">
        <w:rPr>
          <w:rFonts w:ascii="Times New Roman" w:hAnsi="Times New Roman" w:cs="Times New Roman"/>
          <w:spacing w:val="-6"/>
          <w:sz w:val="28"/>
          <w:szCs w:val="28"/>
          <w:lang w:val="ru-RU"/>
        </w:rPr>
        <w:t>Така установка сприяє не лише формуванню високого рівня професіоналізму, але й створенню передумов для модернізації освітнього процесу на засадах інноваційності, творчого пошуку та рефлексивного підходу до власної діяльності. Безумовно, ефективне самовдосконалення неможливе без наявності внутрішньої дисципліни, розвиненої самодисципліни та креативності ‒ якостей, що становлять фундамент лідерської компетентності майбутнього педагога й забезпечують його здатність до саморозвитку, прийняття відповідальних рішень і впровадження новаторських ідей у практику дошкільної освіти.</w:t>
      </w:r>
    </w:p>
    <w:p w14:paraId="4455BDFD" w14:textId="5E15C268" w:rsidR="00E30455" w:rsidRPr="00E30455" w:rsidRDefault="00A41258" w:rsidP="00E30455">
      <w:pPr>
        <w:spacing w:after="0" w:line="360" w:lineRule="auto"/>
        <w:ind w:firstLine="851"/>
        <w:contextualSpacing/>
        <w:jc w:val="both"/>
        <w:rPr>
          <w:rFonts w:ascii="Times New Roman" w:eastAsia="Times New Roman" w:hAnsi="Times New Roman" w:cs="Times New Roman"/>
          <w:sz w:val="28"/>
          <w:szCs w:val="28"/>
          <w:lang w:val="uk-UA"/>
        </w:rPr>
      </w:pPr>
      <w:r w:rsidRPr="00D130E8">
        <w:rPr>
          <w:rFonts w:ascii="Times New Roman" w:hAnsi="Times New Roman" w:cs="Times New Roman"/>
          <w:b/>
          <w:bCs/>
          <w:i/>
          <w:sz w:val="28"/>
          <w:szCs w:val="28"/>
          <w:lang w:val="uk-UA"/>
        </w:rPr>
        <w:t>Емоційно-вольовий критерій</w:t>
      </w:r>
      <w:r w:rsidRPr="00D130E8">
        <w:rPr>
          <w:rFonts w:ascii="Times New Roman" w:hAnsi="Times New Roman" w:cs="Times New Roman"/>
          <w:sz w:val="28"/>
          <w:szCs w:val="28"/>
          <w:lang w:val="uk-UA"/>
        </w:rPr>
        <w:t xml:space="preserve"> </w:t>
      </w:r>
      <w:r w:rsidR="00E30455" w:rsidRPr="00E30455">
        <w:rPr>
          <w:rFonts w:ascii="Times New Roman" w:eastAsia="Times New Roman" w:hAnsi="Times New Roman" w:cs="Times New Roman"/>
          <w:sz w:val="28"/>
          <w:szCs w:val="28"/>
          <w:lang w:val="uk-UA"/>
        </w:rPr>
        <w:t xml:space="preserve">є одним із ключових у структурі лідерської компетентності майбутнього вихователя </w:t>
      </w:r>
      <w:r w:rsidR="00E30455">
        <w:rPr>
          <w:rFonts w:ascii="Times New Roman" w:eastAsia="Times New Roman" w:hAnsi="Times New Roman" w:cs="Times New Roman"/>
          <w:sz w:val="28"/>
          <w:szCs w:val="28"/>
          <w:lang w:val="uk-UA"/>
        </w:rPr>
        <w:t>ЗДО</w:t>
      </w:r>
      <w:r w:rsidR="00E30455" w:rsidRPr="00E30455">
        <w:rPr>
          <w:rFonts w:ascii="Times New Roman" w:eastAsia="Times New Roman" w:hAnsi="Times New Roman" w:cs="Times New Roman"/>
          <w:sz w:val="28"/>
          <w:szCs w:val="28"/>
          <w:lang w:val="uk-UA"/>
        </w:rPr>
        <w:t>, оскільки він відображає здатність особистості до свідомого контролю власного емоційного стану, регуляції поведінки та мобілізації вольових ресурсів у складних або непередбачуваних професійних ситуаціях. Емоційна стійкість забезпечує педагогу можливість зберігати внутрішню рівновагу, проявляти витримку, спокій і рішучість навіть у стресових умовах, що сприяє прийняттю виважених і конструктивних рішень.</w:t>
      </w:r>
    </w:p>
    <w:p w14:paraId="28667D3C" w14:textId="01C978DA" w:rsidR="00E30455" w:rsidRPr="00E30455" w:rsidRDefault="00E30455" w:rsidP="00E30455">
      <w:pPr>
        <w:spacing w:after="0" w:line="360" w:lineRule="auto"/>
        <w:ind w:firstLine="851"/>
        <w:jc w:val="both"/>
        <w:rPr>
          <w:rFonts w:ascii="Times New Roman" w:eastAsia="Times New Roman" w:hAnsi="Times New Roman" w:cs="Times New Roman"/>
          <w:sz w:val="28"/>
          <w:szCs w:val="28"/>
          <w:lang w:val="uk-UA"/>
        </w:rPr>
      </w:pPr>
      <w:r w:rsidRPr="00E30455">
        <w:rPr>
          <w:rFonts w:ascii="Times New Roman" w:eastAsia="Times New Roman" w:hAnsi="Times New Roman" w:cs="Times New Roman"/>
          <w:sz w:val="28"/>
          <w:szCs w:val="28"/>
          <w:lang w:val="uk-UA"/>
        </w:rPr>
        <w:t xml:space="preserve">Вольові якості, своєю чергою, дозволяють майбутньому </w:t>
      </w:r>
      <w:r>
        <w:rPr>
          <w:rFonts w:ascii="Times New Roman" w:eastAsia="Times New Roman" w:hAnsi="Times New Roman" w:cs="Times New Roman"/>
          <w:sz w:val="28"/>
          <w:szCs w:val="28"/>
          <w:lang w:val="uk-UA"/>
        </w:rPr>
        <w:t>вихователю-</w:t>
      </w:r>
      <w:r w:rsidRPr="00E30455">
        <w:rPr>
          <w:rFonts w:ascii="Times New Roman" w:eastAsia="Times New Roman" w:hAnsi="Times New Roman" w:cs="Times New Roman"/>
          <w:sz w:val="28"/>
          <w:szCs w:val="28"/>
          <w:lang w:val="uk-UA"/>
        </w:rPr>
        <w:t>лідеру в педагогічній діяльності підтримувати цілеспрямованість, наполегливість, самодисципліну й послідовність у досягненні професійних і особистісних цілей, долаючи труднощі та перешкоди.</w:t>
      </w:r>
    </w:p>
    <w:p w14:paraId="38EF2548" w14:textId="37C04C57" w:rsidR="00A41258" w:rsidRPr="00520DBF" w:rsidRDefault="00A40594" w:rsidP="001B1205">
      <w:pPr>
        <w:spacing w:after="0" w:line="360" w:lineRule="auto"/>
        <w:ind w:firstLine="851"/>
        <w:contextualSpacing/>
        <w:jc w:val="both"/>
        <w:rPr>
          <w:rFonts w:ascii="Times New Roman" w:hAnsi="Times New Roman" w:cs="Times New Roman"/>
          <w:sz w:val="28"/>
          <w:szCs w:val="28"/>
          <w:lang w:val="uk-UA"/>
        </w:rPr>
      </w:pPr>
      <w:r w:rsidRPr="00520DBF">
        <w:rPr>
          <w:rFonts w:ascii="Times New Roman" w:hAnsi="Times New Roman" w:cs="Times New Roman"/>
          <w:sz w:val="28"/>
          <w:szCs w:val="28"/>
          <w:lang w:val="uk-UA"/>
        </w:rPr>
        <w:t xml:space="preserve">Емоційно-вольовий критерій </w:t>
      </w:r>
      <w:r w:rsidR="00520DBF" w:rsidRPr="00520DBF">
        <w:rPr>
          <w:rFonts w:ascii="Times New Roman" w:hAnsi="Times New Roman" w:cs="Times New Roman"/>
          <w:sz w:val="28"/>
          <w:szCs w:val="28"/>
          <w:lang w:val="uk-UA"/>
        </w:rPr>
        <w:t xml:space="preserve">уміщую </w:t>
      </w:r>
      <w:r w:rsidRPr="00520DBF">
        <w:rPr>
          <w:rFonts w:ascii="Times New Roman" w:hAnsi="Times New Roman" w:cs="Times New Roman"/>
          <w:sz w:val="28"/>
          <w:szCs w:val="28"/>
          <w:lang w:val="uk-UA"/>
        </w:rPr>
        <w:t>низку показників</w:t>
      </w:r>
      <w:r w:rsidR="00A41258" w:rsidRPr="00520DBF">
        <w:rPr>
          <w:rFonts w:ascii="Times New Roman" w:hAnsi="Times New Roman" w:cs="Times New Roman"/>
          <w:sz w:val="28"/>
          <w:szCs w:val="28"/>
          <w:lang w:val="uk-UA"/>
        </w:rPr>
        <w:t>:</w:t>
      </w:r>
    </w:p>
    <w:p w14:paraId="2659CCB1" w14:textId="01EB98B7" w:rsidR="00571926" w:rsidRPr="00571926" w:rsidRDefault="00A41258" w:rsidP="001B1205">
      <w:pPr>
        <w:pStyle w:val="a4"/>
        <w:spacing w:after="0" w:line="360" w:lineRule="auto"/>
        <w:ind w:left="0" w:firstLine="851"/>
        <w:jc w:val="both"/>
        <w:rPr>
          <w:rFonts w:ascii="Times New Roman" w:hAnsi="Times New Roman" w:cs="Times New Roman"/>
          <w:color w:val="FF0000"/>
          <w:sz w:val="28"/>
          <w:szCs w:val="28"/>
          <w:lang w:val="ru-RU"/>
        </w:rPr>
      </w:pPr>
      <w:r w:rsidRPr="00232DD4">
        <w:rPr>
          <w:rFonts w:ascii="Times New Roman" w:hAnsi="Times New Roman" w:cs="Times New Roman"/>
          <w:sz w:val="28"/>
          <w:szCs w:val="28"/>
          <w:lang w:val="uk-UA"/>
        </w:rPr>
        <w:t>‒</w:t>
      </w:r>
      <w:r w:rsidR="00A40594" w:rsidRPr="00232DD4">
        <w:rPr>
          <w:rFonts w:ascii="Times New Roman" w:hAnsi="Times New Roman" w:cs="Times New Roman"/>
          <w:sz w:val="28"/>
          <w:szCs w:val="28"/>
          <w:lang w:val="uk-UA"/>
        </w:rPr>
        <w:t xml:space="preserve"> упевненість у собі й</w:t>
      </w:r>
      <w:r w:rsidRPr="00232DD4">
        <w:rPr>
          <w:rFonts w:ascii="Times New Roman" w:hAnsi="Times New Roman" w:cs="Times New Roman"/>
          <w:sz w:val="28"/>
          <w:szCs w:val="28"/>
          <w:lang w:val="uk-UA"/>
        </w:rPr>
        <w:t xml:space="preserve"> адекватна самооцінка </w:t>
      </w:r>
      <w:r w:rsidRPr="00D870E4">
        <w:rPr>
          <w:rFonts w:ascii="Times New Roman" w:hAnsi="Times New Roman" w:cs="Times New Roman"/>
          <w:color w:val="FF0000"/>
          <w:sz w:val="28"/>
          <w:szCs w:val="28"/>
          <w:lang w:val="uk-UA"/>
        </w:rPr>
        <w:t xml:space="preserve">– </w:t>
      </w:r>
      <w:r w:rsidR="00571926">
        <w:rPr>
          <w:rFonts w:ascii="Times New Roman" w:hAnsi="Times New Roman" w:cs="Times New Roman"/>
          <w:sz w:val="28"/>
          <w:szCs w:val="28"/>
          <w:lang w:val="uk-UA"/>
        </w:rPr>
        <w:t xml:space="preserve">фундаментальні </w:t>
      </w:r>
      <w:r w:rsidR="00571926" w:rsidRPr="00571926">
        <w:rPr>
          <w:rFonts w:ascii="Times New Roman" w:hAnsi="Times New Roman" w:cs="Times New Roman"/>
          <w:sz w:val="28"/>
          <w:szCs w:val="28"/>
          <w:lang w:val="uk-UA"/>
        </w:rPr>
        <w:t>характеристик</w:t>
      </w:r>
      <w:r w:rsidR="00571926">
        <w:rPr>
          <w:rFonts w:ascii="Times New Roman" w:hAnsi="Times New Roman" w:cs="Times New Roman"/>
          <w:sz w:val="28"/>
          <w:szCs w:val="28"/>
          <w:lang w:val="uk-UA"/>
        </w:rPr>
        <w:t>и</w:t>
      </w:r>
      <w:r w:rsidR="00571926" w:rsidRPr="00571926">
        <w:rPr>
          <w:rFonts w:ascii="Times New Roman" w:hAnsi="Times New Roman" w:cs="Times New Roman"/>
          <w:sz w:val="28"/>
          <w:szCs w:val="28"/>
          <w:lang w:val="uk-UA"/>
        </w:rPr>
        <w:t xml:space="preserve"> справжнього лідера, оскільки саме вони забезпечують внутрішню стабільність, здатність до самостійного прийняття рішень і відповідальності за їх реалізацію. </w:t>
      </w:r>
      <w:r w:rsidR="00571926" w:rsidRPr="00571926">
        <w:rPr>
          <w:rFonts w:ascii="Times New Roman" w:hAnsi="Times New Roman" w:cs="Times New Roman"/>
          <w:sz w:val="28"/>
          <w:szCs w:val="28"/>
          <w:lang w:val="ru-RU"/>
        </w:rPr>
        <w:t>Людина, яка не володіє впевненістю у власних силах, не може ефективно виконувати лідерські функції, адже її невпевненість спричинює втрату авторитету та може стати передумовою появи в колективі неформального лідера</w:t>
      </w:r>
      <w:r w:rsidR="00571926">
        <w:rPr>
          <w:rFonts w:ascii="Times New Roman" w:hAnsi="Times New Roman" w:cs="Times New Roman"/>
          <w:sz w:val="28"/>
          <w:szCs w:val="28"/>
          <w:lang w:val="ru-RU"/>
        </w:rPr>
        <w:t xml:space="preserve">. </w:t>
      </w:r>
      <w:r w:rsidR="00571926" w:rsidRPr="00571926">
        <w:rPr>
          <w:rFonts w:ascii="Times New Roman" w:hAnsi="Times New Roman" w:cs="Times New Roman"/>
          <w:sz w:val="28"/>
          <w:szCs w:val="28"/>
          <w:lang w:val="ru-RU"/>
        </w:rPr>
        <w:t xml:space="preserve">Водночас упевненість у собі має ґрунтуватися на </w:t>
      </w:r>
      <w:r w:rsidR="00571926" w:rsidRPr="00571926">
        <w:rPr>
          <w:rStyle w:val="ad"/>
          <w:rFonts w:ascii="Times New Roman" w:hAnsi="Times New Roman" w:cs="Times New Roman"/>
          <w:b w:val="0"/>
          <w:sz w:val="28"/>
          <w:szCs w:val="28"/>
          <w:lang w:val="ru-RU"/>
        </w:rPr>
        <w:t>адекватній самооцінці</w:t>
      </w:r>
      <w:r w:rsidR="00571926" w:rsidRPr="00571926">
        <w:rPr>
          <w:rFonts w:ascii="Times New Roman" w:hAnsi="Times New Roman" w:cs="Times New Roman"/>
          <w:b/>
          <w:sz w:val="28"/>
          <w:szCs w:val="28"/>
          <w:lang w:val="ru-RU"/>
        </w:rPr>
        <w:t>,</w:t>
      </w:r>
      <w:r w:rsidR="00571926" w:rsidRPr="00571926">
        <w:rPr>
          <w:rFonts w:ascii="Times New Roman" w:hAnsi="Times New Roman" w:cs="Times New Roman"/>
          <w:sz w:val="28"/>
          <w:szCs w:val="28"/>
          <w:lang w:val="ru-RU"/>
        </w:rPr>
        <w:t xml:space="preserve"> що передбачає здатність до глибокої рефлексії, критичного аналізу власних знань, умі</w:t>
      </w:r>
      <w:r w:rsidR="00571926">
        <w:rPr>
          <w:rFonts w:ascii="Times New Roman" w:hAnsi="Times New Roman" w:cs="Times New Roman"/>
          <w:sz w:val="28"/>
          <w:szCs w:val="28"/>
          <w:lang w:val="ru-RU"/>
        </w:rPr>
        <w:t>нь, навичок і особистісних рис;</w:t>
      </w:r>
    </w:p>
    <w:p w14:paraId="721FB1A8" w14:textId="4D0FBB47" w:rsidR="00811AE7" w:rsidRPr="00BD68C2" w:rsidRDefault="00A41258" w:rsidP="00DA661B">
      <w:pPr>
        <w:spacing w:after="0" w:line="360" w:lineRule="auto"/>
        <w:ind w:firstLine="851"/>
        <w:jc w:val="both"/>
        <w:rPr>
          <w:rFonts w:ascii="Times New Roman" w:eastAsia="Times New Roman" w:hAnsi="Times New Roman" w:cs="Times New Roman"/>
          <w:spacing w:val="-4"/>
          <w:sz w:val="28"/>
          <w:szCs w:val="28"/>
          <w:lang w:val="uk-UA"/>
        </w:rPr>
      </w:pPr>
      <w:r w:rsidRPr="00BD68C2">
        <w:rPr>
          <w:rFonts w:ascii="Times New Roman" w:hAnsi="Times New Roman" w:cs="Times New Roman"/>
          <w:spacing w:val="-4"/>
          <w:sz w:val="28"/>
          <w:szCs w:val="28"/>
          <w:lang w:val="uk-UA"/>
        </w:rPr>
        <w:t>‒</w:t>
      </w:r>
      <w:r w:rsidR="00BB5880" w:rsidRPr="00BD68C2">
        <w:rPr>
          <w:rFonts w:ascii="Times New Roman" w:hAnsi="Times New Roman" w:cs="Times New Roman"/>
          <w:spacing w:val="-4"/>
          <w:sz w:val="28"/>
          <w:szCs w:val="28"/>
          <w:lang w:val="uk-UA"/>
        </w:rPr>
        <w:t xml:space="preserve"> здатність до самоконтролю й</w:t>
      </w:r>
      <w:r w:rsidRPr="00BD68C2">
        <w:rPr>
          <w:rFonts w:ascii="Times New Roman" w:hAnsi="Times New Roman" w:cs="Times New Roman"/>
          <w:spacing w:val="-4"/>
          <w:sz w:val="28"/>
          <w:szCs w:val="28"/>
          <w:lang w:val="uk-UA"/>
        </w:rPr>
        <w:t xml:space="preserve"> управління </w:t>
      </w:r>
      <w:r w:rsidR="00CE0112" w:rsidRPr="00BD68C2">
        <w:rPr>
          <w:rFonts w:ascii="Times New Roman" w:hAnsi="Times New Roman" w:cs="Times New Roman"/>
          <w:spacing w:val="-4"/>
          <w:sz w:val="28"/>
          <w:szCs w:val="28"/>
          <w:lang w:val="uk-UA"/>
        </w:rPr>
        <w:t>власним</w:t>
      </w:r>
      <w:r w:rsidRPr="00BD68C2">
        <w:rPr>
          <w:rFonts w:ascii="Times New Roman" w:hAnsi="Times New Roman" w:cs="Times New Roman"/>
          <w:spacing w:val="-4"/>
          <w:sz w:val="28"/>
          <w:szCs w:val="28"/>
          <w:lang w:val="uk-UA"/>
        </w:rPr>
        <w:t xml:space="preserve"> емоційним станом, що </w:t>
      </w:r>
      <w:r w:rsidR="00811AE7" w:rsidRPr="00BD68C2">
        <w:rPr>
          <w:rFonts w:ascii="Times New Roman" w:eastAsia="Times New Roman" w:hAnsi="Times New Roman" w:cs="Times New Roman"/>
          <w:spacing w:val="-4"/>
          <w:sz w:val="28"/>
          <w:szCs w:val="28"/>
          <w:lang w:val="uk-UA"/>
        </w:rPr>
        <w:t xml:space="preserve">забезпечує </w:t>
      </w:r>
      <w:r w:rsidR="00811AE7" w:rsidRPr="00BD68C2">
        <w:rPr>
          <w:rFonts w:ascii="Times New Roman" w:eastAsia="Times New Roman" w:hAnsi="Times New Roman" w:cs="Times New Roman"/>
          <w:bCs/>
          <w:spacing w:val="-4"/>
          <w:sz w:val="28"/>
          <w:szCs w:val="28"/>
          <w:lang w:val="uk-UA"/>
        </w:rPr>
        <w:t>резильєнтність</w:t>
      </w:r>
      <w:r w:rsidR="00811AE7" w:rsidRPr="00BD68C2">
        <w:rPr>
          <w:rFonts w:ascii="Times New Roman" w:eastAsia="Times New Roman" w:hAnsi="Times New Roman" w:cs="Times New Roman"/>
          <w:spacing w:val="-4"/>
          <w:sz w:val="28"/>
          <w:szCs w:val="28"/>
          <w:lang w:val="uk-UA"/>
        </w:rPr>
        <w:t xml:space="preserve"> і </w:t>
      </w:r>
      <w:r w:rsidR="00811AE7" w:rsidRPr="00BD68C2">
        <w:rPr>
          <w:rFonts w:ascii="Times New Roman" w:eastAsia="Times New Roman" w:hAnsi="Times New Roman" w:cs="Times New Roman"/>
          <w:bCs/>
          <w:spacing w:val="-4"/>
          <w:sz w:val="28"/>
          <w:szCs w:val="28"/>
          <w:lang w:val="uk-UA"/>
        </w:rPr>
        <w:t>стресостійкість</w:t>
      </w:r>
      <w:r w:rsidR="00811AE7" w:rsidRPr="00BD68C2">
        <w:rPr>
          <w:rFonts w:ascii="Times New Roman" w:eastAsia="Times New Roman" w:hAnsi="Times New Roman" w:cs="Times New Roman"/>
          <w:spacing w:val="-4"/>
          <w:sz w:val="28"/>
          <w:szCs w:val="28"/>
          <w:lang w:val="uk-UA"/>
        </w:rPr>
        <w:t xml:space="preserve"> здобувача у складних, конфліктних або непередбачуваних ситуаціях. Для майбутнього вихователя ЗДО ця здатність має особливе значення, оскільки педагогічна діяльність пов’язана з постійною взаємодією зі здобувачами освіти, їхніми батьками, колегами та адміністрацією. Уміння контролювати власні емоції, зберігати врівноваженість і конструктивність у спілкуванні сприяє створенню сприятливого психологічного клімату, запобігає професійному вигоранню та забезпечує ефективність педагогічного впливу. Розвинений самоконтроль дозволяє майбутньому фахівцеві не лише підтримувати внутрішню гармонію, а й проявляти лідерську врівноваженість, впевненість і професійну етику у взаємодії з усі</w:t>
      </w:r>
      <w:r w:rsidR="00DA661B" w:rsidRPr="00BD68C2">
        <w:rPr>
          <w:rFonts w:ascii="Times New Roman" w:eastAsia="Times New Roman" w:hAnsi="Times New Roman" w:cs="Times New Roman"/>
          <w:spacing w:val="-4"/>
          <w:sz w:val="28"/>
          <w:szCs w:val="28"/>
          <w:lang w:val="uk-UA"/>
        </w:rPr>
        <w:t>ма суб’єктами дошкільної освіти;</w:t>
      </w:r>
    </w:p>
    <w:p w14:paraId="6FDFACAA" w14:textId="47F7F9D6" w:rsidR="00A41258" w:rsidRPr="002D44C1" w:rsidRDefault="00A41258" w:rsidP="001B1205">
      <w:pPr>
        <w:pStyle w:val="a4"/>
        <w:spacing w:after="0" w:line="360" w:lineRule="auto"/>
        <w:ind w:left="0" w:firstLine="851"/>
        <w:jc w:val="both"/>
        <w:rPr>
          <w:rFonts w:ascii="Times New Roman" w:hAnsi="Times New Roman" w:cs="Times New Roman"/>
          <w:sz w:val="28"/>
          <w:szCs w:val="28"/>
          <w:lang w:val="uk-UA"/>
        </w:rPr>
      </w:pPr>
      <w:r w:rsidRPr="002D44C1">
        <w:rPr>
          <w:rFonts w:ascii="Times New Roman" w:hAnsi="Times New Roman" w:cs="Times New Roman"/>
          <w:sz w:val="28"/>
          <w:szCs w:val="28"/>
          <w:lang w:val="uk-UA"/>
        </w:rPr>
        <w:t>‒</w:t>
      </w:r>
      <w:r w:rsidR="003359E8" w:rsidRPr="002D44C1">
        <w:rPr>
          <w:rFonts w:ascii="Times New Roman" w:hAnsi="Times New Roman" w:cs="Times New Roman"/>
          <w:sz w:val="28"/>
          <w:szCs w:val="28"/>
          <w:lang w:val="uk-UA"/>
        </w:rPr>
        <w:t xml:space="preserve"> здатність до гнучкості й адаптації в</w:t>
      </w:r>
      <w:r w:rsidRPr="002D44C1">
        <w:rPr>
          <w:rFonts w:ascii="Times New Roman" w:hAnsi="Times New Roman" w:cs="Times New Roman"/>
          <w:sz w:val="28"/>
          <w:szCs w:val="28"/>
          <w:lang w:val="uk-UA"/>
        </w:rPr>
        <w:t xml:space="preserve"> непередбачуван</w:t>
      </w:r>
      <w:r w:rsidR="001F198F" w:rsidRPr="002D44C1">
        <w:rPr>
          <w:rFonts w:ascii="Times New Roman" w:hAnsi="Times New Roman" w:cs="Times New Roman"/>
          <w:sz w:val="28"/>
          <w:szCs w:val="28"/>
          <w:lang w:val="uk-UA"/>
        </w:rPr>
        <w:t xml:space="preserve">их обставинах, </w:t>
      </w:r>
      <w:r w:rsidR="003359E8" w:rsidRPr="002D44C1">
        <w:rPr>
          <w:rFonts w:ascii="Times New Roman" w:hAnsi="Times New Roman" w:cs="Times New Roman"/>
          <w:sz w:val="28"/>
          <w:szCs w:val="28"/>
          <w:lang w:val="uk-UA"/>
        </w:rPr>
        <w:t>тобто</w:t>
      </w:r>
      <w:r w:rsidRPr="002D44C1">
        <w:rPr>
          <w:rFonts w:ascii="Times New Roman" w:hAnsi="Times New Roman" w:cs="Times New Roman"/>
          <w:sz w:val="28"/>
          <w:szCs w:val="28"/>
          <w:lang w:val="uk-UA"/>
        </w:rPr>
        <w:t xml:space="preserve"> бути гну</w:t>
      </w:r>
      <w:r w:rsidR="00CA4D1F" w:rsidRPr="002D44C1">
        <w:rPr>
          <w:rFonts w:ascii="Times New Roman" w:hAnsi="Times New Roman" w:cs="Times New Roman"/>
          <w:sz w:val="28"/>
          <w:szCs w:val="28"/>
          <w:lang w:val="uk-UA"/>
        </w:rPr>
        <w:t>чким, критично оцінювати зміни й</w:t>
      </w:r>
      <w:r w:rsidRPr="002D44C1">
        <w:rPr>
          <w:rFonts w:ascii="Times New Roman" w:hAnsi="Times New Roman" w:cs="Times New Roman"/>
          <w:sz w:val="28"/>
          <w:szCs w:val="28"/>
          <w:lang w:val="uk-UA"/>
        </w:rPr>
        <w:t xml:space="preserve"> підлаштовуватися під них, переймати досвід, підтримувати позитивний настрій і сприймати зміни як можливість</w:t>
      </w:r>
      <w:r w:rsidR="00CA4D1F" w:rsidRPr="002D44C1">
        <w:rPr>
          <w:rFonts w:ascii="Times New Roman" w:hAnsi="Times New Roman" w:cs="Times New Roman"/>
          <w:sz w:val="28"/>
          <w:szCs w:val="28"/>
          <w:lang w:val="uk-UA"/>
        </w:rPr>
        <w:t xml:space="preserve"> для реалізації. Крім того, це</w:t>
      </w:r>
      <w:r w:rsidRPr="002D44C1">
        <w:rPr>
          <w:rFonts w:ascii="Times New Roman" w:hAnsi="Times New Roman" w:cs="Times New Roman"/>
          <w:sz w:val="28"/>
          <w:szCs w:val="28"/>
          <w:lang w:val="uk-UA"/>
        </w:rPr>
        <w:t>й критерій передбачає наявність здатності розуміти емоційний стан інших людей, і, звісно, буду</w:t>
      </w:r>
      <w:r w:rsidR="00CA4D1F" w:rsidRPr="002D44C1">
        <w:rPr>
          <w:rFonts w:ascii="Times New Roman" w:hAnsi="Times New Roman" w:cs="Times New Roman"/>
          <w:sz w:val="28"/>
          <w:szCs w:val="28"/>
          <w:lang w:val="uk-UA"/>
        </w:rPr>
        <w:t>вати модель поведінки з ними на </w:t>
      </w:r>
      <w:r w:rsidRPr="002D44C1">
        <w:rPr>
          <w:rFonts w:ascii="Times New Roman" w:hAnsi="Times New Roman" w:cs="Times New Roman"/>
          <w:sz w:val="28"/>
          <w:szCs w:val="28"/>
          <w:lang w:val="uk-UA"/>
        </w:rPr>
        <w:t>основі розвиненого емоційного інтелекту.</w:t>
      </w:r>
    </w:p>
    <w:p w14:paraId="389874D2" w14:textId="4EFC8D11" w:rsidR="00D134D3" w:rsidRPr="00D50A0C" w:rsidRDefault="00A41258" w:rsidP="001B1205">
      <w:pPr>
        <w:spacing w:after="0" w:line="360" w:lineRule="auto"/>
        <w:ind w:firstLine="851"/>
        <w:contextualSpacing/>
        <w:jc w:val="both"/>
        <w:rPr>
          <w:rFonts w:ascii="Times New Roman" w:hAnsi="Times New Roman" w:cs="Times New Roman"/>
          <w:sz w:val="28"/>
          <w:szCs w:val="28"/>
          <w:lang w:val="uk-UA"/>
        </w:rPr>
      </w:pPr>
      <w:r w:rsidRPr="002D44C1">
        <w:rPr>
          <w:rFonts w:ascii="Times New Roman" w:hAnsi="Times New Roman" w:cs="Times New Roman"/>
          <w:b/>
          <w:bCs/>
          <w:i/>
          <w:sz w:val="28"/>
          <w:szCs w:val="28"/>
          <w:lang w:val="uk-UA"/>
        </w:rPr>
        <w:t>Когнітивний критерій</w:t>
      </w:r>
      <w:r w:rsidRPr="002D44C1">
        <w:rPr>
          <w:rFonts w:ascii="Times New Roman" w:hAnsi="Times New Roman" w:cs="Times New Roman"/>
          <w:sz w:val="28"/>
          <w:szCs w:val="28"/>
          <w:lang w:val="uk-UA"/>
        </w:rPr>
        <w:t xml:space="preserve"> </w:t>
      </w:r>
      <w:r w:rsidR="00D50A0C" w:rsidRPr="002D44C1">
        <w:rPr>
          <w:rFonts w:ascii="Times New Roman" w:hAnsi="Times New Roman" w:cs="Times New Roman"/>
          <w:sz w:val="28"/>
          <w:szCs w:val="28"/>
          <w:lang w:val="uk-UA"/>
        </w:rPr>
        <w:t xml:space="preserve">відображає </w:t>
      </w:r>
      <w:r w:rsidR="00D50A0C" w:rsidRPr="002D44C1">
        <w:rPr>
          <w:rStyle w:val="ad"/>
          <w:rFonts w:ascii="Times New Roman" w:hAnsi="Times New Roman" w:cs="Times New Roman"/>
          <w:b w:val="0"/>
          <w:sz w:val="28"/>
          <w:szCs w:val="28"/>
          <w:lang w:val="uk-UA"/>
        </w:rPr>
        <w:t>систему знань про феномен лідерства</w:t>
      </w:r>
      <w:r w:rsidR="00D50A0C" w:rsidRPr="002D44C1">
        <w:rPr>
          <w:rFonts w:ascii="Times New Roman" w:hAnsi="Times New Roman" w:cs="Times New Roman"/>
          <w:b/>
          <w:sz w:val="28"/>
          <w:szCs w:val="28"/>
          <w:lang w:val="uk-UA"/>
        </w:rPr>
        <w:t xml:space="preserve">, </w:t>
      </w:r>
      <w:r w:rsidR="00D50A0C" w:rsidRPr="002D44C1">
        <w:rPr>
          <w:rFonts w:ascii="Times New Roman" w:hAnsi="Times New Roman" w:cs="Times New Roman"/>
          <w:sz w:val="28"/>
          <w:szCs w:val="28"/>
          <w:lang w:val="uk-UA"/>
        </w:rPr>
        <w:t>його</w:t>
      </w:r>
      <w:r w:rsidR="00D50A0C" w:rsidRPr="002D44C1">
        <w:rPr>
          <w:rFonts w:ascii="Times New Roman" w:hAnsi="Times New Roman" w:cs="Times New Roman"/>
          <w:b/>
          <w:sz w:val="28"/>
          <w:szCs w:val="28"/>
          <w:lang w:val="uk-UA"/>
        </w:rPr>
        <w:t xml:space="preserve"> </w:t>
      </w:r>
      <w:r w:rsidR="00D50A0C" w:rsidRPr="002D44C1">
        <w:rPr>
          <w:rStyle w:val="ad"/>
          <w:rFonts w:ascii="Times New Roman" w:hAnsi="Times New Roman" w:cs="Times New Roman"/>
          <w:b w:val="0"/>
          <w:sz w:val="28"/>
          <w:szCs w:val="28"/>
          <w:lang w:val="uk-UA"/>
        </w:rPr>
        <w:t>сутність, структуру, функції</w:t>
      </w:r>
      <w:r w:rsidR="00D50A0C" w:rsidRPr="002D44C1">
        <w:rPr>
          <w:rFonts w:ascii="Times New Roman" w:hAnsi="Times New Roman" w:cs="Times New Roman"/>
          <w:b/>
          <w:sz w:val="28"/>
          <w:szCs w:val="28"/>
          <w:lang w:val="uk-UA"/>
        </w:rPr>
        <w:t xml:space="preserve"> </w:t>
      </w:r>
      <w:r w:rsidR="00D50A0C" w:rsidRPr="002D44C1">
        <w:rPr>
          <w:rFonts w:ascii="Times New Roman" w:hAnsi="Times New Roman" w:cs="Times New Roman"/>
          <w:sz w:val="28"/>
          <w:szCs w:val="28"/>
          <w:lang w:val="uk-UA"/>
        </w:rPr>
        <w:t>та</w:t>
      </w:r>
      <w:r w:rsidR="00D50A0C" w:rsidRPr="002D44C1">
        <w:rPr>
          <w:rFonts w:ascii="Times New Roman" w:hAnsi="Times New Roman" w:cs="Times New Roman"/>
          <w:b/>
          <w:sz w:val="28"/>
          <w:szCs w:val="28"/>
          <w:lang w:val="uk-UA"/>
        </w:rPr>
        <w:t xml:space="preserve"> </w:t>
      </w:r>
      <w:r w:rsidR="00D50A0C" w:rsidRPr="002D44C1">
        <w:rPr>
          <w:rStyle w:val="ad"/>
          <w:rFonts w:ascii="Times New Roman" w:hAnsi="Times New Roman" w:cs="Times New Roman"/>
          <w:b w:val="0"/>
          <w:sz w:val="28"/>
          <w:szCs w:val="28"/>
          <w:lang w:val="uk-UA"/>
        </w:rPr>
        <w:t xml:space="preserve">основні лідерські якості особистості. </w:t>
      </w:r>
      <w:r w:rsidR="00D50A0C" w:rsidRPr="002D44C1">
        <w:rPr>
          <w:rFonts w:ascii="Times New Roman" w:hAnsi="Times New Roman" w:cs="Times New Roman"/>
          <w:sz w:val="28"/>
          <w:szCs w:val="28"/>
          <w:lang w:val="uk-UA"/>
        </w:rPr>
        <w:t>Важливо, щоб майбутні вихователі не лише розуміли сутність лідерства як соціально-психологічного явища, а й усвідомлювали</w:t>
      </w:r>
      <w:r w:rsidR="00D50A0C">
        <w:rPr>
          <w:rFonts w:ascii="Times New Roman" w:hAnsi="Times New Roman" w:cs="Times New Roman"/>
          <w:sz w:val="28"/>
          <w:szCs w:val="28"/>
          <w:lang w:val="uk-UA"/>
        </w:rPr>
        <w:t>, яким чином лідерські якості ‒</w:t>
      </w:r>
      <w:r w:rsidR="00D50A0C" w:rsidRPr="00D50A0C">
        <w:rPr>
          <w:rFonts w:ascii="Times New Roman" w:hAnsi="Times New Roman" w:cs="Times New Roman"/>
          <w:sz w:val="28"/>
          <w:szCs w:val="28"/>
          <w:lang w:val="uk-UA"/>
        </w:rPr>
        <w:t xml:space="preserve"> ініціативність, відповідальність, емпатійність, здатність до комунікації та прийняття рішень </w:t>
      </w:r>
      <w:r w:rsidR="00D50A0C">
        <w:rPr>
          <w:rFonts w:ascii="Times New Roman" w:hAnsi="Times New Roman" w:cs="Times New Roman"/>
          <w:sz w:val="28"/>
          <w:szCs w:val="28"/>
          <w:lang w:val="uk-UA"/>
        </w:rPr>
        <w:t>‒</w:t>
      </w:r>
      <w:r w:rsidR="00D50A0C" w:rsidRPr="00D50A0C">
        <w:rPr>
          <w:rFonts w:ascii="Times New Roman" w:hAnsi="Times New Roman" w:cs="Times New Roman"/>
          <w:sz w:val="28"/>
          <w:szCs w:val="28"/>
          <w:lang w:val="uk-UA"/>
        </w:rPr>
        <w:t xml:space="preserve"> проявляються у професійній педагогічній практиці. </w:t>
      </w:r>
      <w:r w:rsidRPr="00D50A0C">
        <w:rPr>
          <w:rFonts w:ascii="Times New Roman" w:hAnsi="Times New Roman" w:cs="Times New Roman"/>
          <w:sz w:val="28"/>
          <w:szCs w:val="28"/>
          <w:lang w:val="uk-UA"/>
        </w:rPr>
        <w:t xml:space="preserve">Крім того, когнітивний критерій передбачає усвідомлення майбутнім вихователем </w:t>
      </w:r>
      <w:r w:rsidR="00D50A0C" w:rsidRPr="00D50A0C">
        <w:rPr>
          <w:rFonts w:ascii="Times New Roman" w:hAnsi="Times New Roman" w:cs="Times New Roman"/>
          <w:sz w:val="28"/>
          <w:szCs w:val="28"/>
          <w:lang w:val="uk-UA"/>
        </w:rPr>
        <w:t>«</w:t>
      </w:r>
      <w:r w:rsidRPr="00D50A0C">
        <w:rPr>
          <w:rFonts w:ascii="Times New Roman" w:hAnsi="Times New Roman" w:cs="Times New Roman"/>
          <w:sz w:val="28"/>
          <w:szCs w:val="28"/>
          <w:lang w:val="uk-UA"/>
        </w:rPr>
        <w:t>в</w:t>
      </w:r>
      <w:r w:rsidR="00BE398B" w:rsidRPr="00D50A0C">
        <w:rPr>
          <w:rFonts w:ascii="Times New Roman" w:hAnsi="Times New Roman" w:cs="Times New Roman"/>
          <w:sz w:val="28"/>
          <w:szCs w:val="28"/>
          <w:lang w:val="uk-UA"/>
        </w:rPr>
        <w:t>ласного лідерського потенціалу й розуміння рівня сформованості в</w:t>
      </w:r>
      <w:r w:rsidRPr="00D50A0C">
        <w:rPr>
          <w:rFonts w:ascii="Times New Roman" w:hAnsi="Times New Roman" w:cs="Times New Roman"/>
          <w:sz w:val="28"/>
          <w:szCs w:val="28"/>
          <w:lang w:val="uk-UA"/>
        </w:rPr>
        <w:t xml:space="preserve"> себе лідерських якостей</w:t>
      </w:r>
      <w:r w:rsidR="00D50A0C" w:rsidRPr="00D50A0C">
        <w:rPr>
          <w:rFonts w:ascii="Times New Roman" w:hAnsi="Times New Roman" w:cs="Times New Roman"/>
          <w:sz w:val="28"/>
          <w:szCs w:val="28"/>
          <w:lang w:val="uk-UA"/>
        </w:rPr>
        <w:t>»</w:t>
      </w:r>
      <w:r w:rsidRPr="00D50A0C">
        <w:rPr>
          <w:rFonts w:ascii="Times New Roman" w:hAnsi="Times New Roman" w:cs="Times New Roman"/>
          <w:sz w:val="28"/>
          <w:szCs w:val="28"/>
          <w:lang w:val="uk-UA"/>
        </w:rPr>
        <w:t xml:space="preserve"> </w:t>
      </w:r>
      <w:r w:rsidR="0071746B" w:rsidRPr="00D50A0C">
        <w:rPr>
          <w:rFonts w:ascii="Times New Roman" w:hAnsi="Times New Roman" w:cs="Times New Roman"/>
          <w:sz w:val="28"/>
          <w:szCs w:val="28"/>
          <w:lang w:val="uk-UA"/>
        </w:rPr>
        <w:t>(Нестуля &amp; Нестуля, 2021)</w:t>
      </w:r>
      <w:r w:rsidRPr="00D50A0C">
        <w:rPr>
          <w:rFonts w:ascii="Times New Roman" w:hAnsi="Times New Roman" w:cs="Times New Roman"/>
          <w:sz w:val="28"/>
          <w:szCs w:val="28"/>
          <w:lang w:val="uk-UA"/>
        </w:rPr>
        <w:t>.</w:t>
      </w:r>
      <w:r w:rsidR="00D50A0C" w:rsidRPr="00D50A0C">
        <w:rPr>
          <w:rFonts w:ascii="Times New Roman" w:hAnsi="Times New Roman" w:cs="Times New Roman"/>
          <w:sz w:val="28"/>
          <w:szCs w:val="28"/>
          <w:lang w:val="uk-UA"/>
        </w:rPr>
        <w:t xml:space="preserve"> </w:t>
      </w:r>
      <w:r w:rsidR="00D134D3" w:rsidRPr="00D50A0C">
        <w:rPr>
          <w:rFonts w:ascii="Times New Roman" w:hAnsi="Times New Roman" w:cs="Times New Roman"/>
          <w:sz w:val="28"/>
          <w:szCs w:val="28"/>
          <w:lang w:val="uk-UA"/>
        </w:rPr>
        <w:t>Таким чином, володіння необхідними теоретичними знаннями є передумовою для розвитку практичних умінь і навичок, що забезпечують ефективне формування лідерської компетентності майбутніх вихователів закладів дошкільної освіти.</w:t>
      </w:r>
    </w:p>
    <w:p w14:paraId="79B8FBC0" w14:textId="37363922" w:rsidR="00A41258" w:rsidRPr="00D50A0C" w:rsidRDefault="00D50A0C" w:rsidP="001B1205">
      <w:pPr>
        <w:spacing w:after="0" w:line="360" w:lineRule="auto"/>
        <w:ind w:firstLine="851"/>
        <w:contextualSpacing/>
        <w:jc w:val="both"/>
        <w:rPr>
          <w:rFonts w:ascii="Times New Roman" w:hAnsi="Times New Roman" w:cs="Times New Roman"/>
          <w:sz w:val="28"/>
          <w:szCs w:val="28"/>
          <w:lang w:val="uk-UA"/>
        </w:rPr>
      </w:pPr>
      <w:r w:rsidRPr="00D50A0C">
        <w:rPr>
          <w:rFonts w:ascii="Times New Roman" w:hAnsi="Times New Roman" w:cs="Times New Roman"/>
          <w:sz w:val="28"/>
          <w:szCs w:val="28"/>
          <w:lang w:val="uk-UA"/>
        </w:rPr>
        <w:t>О</w:t>
      </w:r>
      <w:r w:rsidR="00A41258" w:rsidRPr="00D50A0C">
        <w:rPr>
          <w:rFonts w:ascii="Times New Roman" w:hAnsi="Times New Roman" w:cs="Times New Roman"/>
          <w:sz w:val="28"/>
          <w:szCs w:val="28"/>
          <w:lang w:val="uk-UA"/>
        </w:rPr>
        <w:t>сновни</w:t>
      </w:r>
      <w:r w:rsidRPr="00D50A0C">
        <w:rPr>
          <w:rFonts w:ascii="Times New Roman" w:hAnsi="Times New Roman" w:cs="Times New Roman"/>
          <w:sz w:val="28"/>
          <w:szCs w:val="28"/>
          <w:lang w:val="uk-UA"/>
        </w:rPr>
        <w:t>ми</w:t>
      </w:r>
      <w:r w:rsidR="00A41258" w:rsidRPr="00D50A0C">
        <w:rPr>
          <w:rFonts w:ascii="Times New Roman" w:hAnsi="Times New Roman" w:cs="Times New Roman"/>
          <w:sz w:val="28"/>
          <w:szCs w:val="28"/>
          <w:lang w:val="uk-UA"/>
        </w:rPr>
        <w:t xml:space="preserve"> показник</w:t>
      </w:r>
      <w:r w:rsidRPr="00D50A0C">
        <w:rPr>
          <w:rFonts w:ascii="Times New Roman" w:hAnsi="Times New Roman" w:cs="Times New Roman"/>
          <w:sz w:val="28"/>
          <w:szCs w:val="28"/>
          <w:lang w:val="uk-UA"/>
        </w:rPr>
        <w:t>ами</w:t>
      </w:r>
      <w:r w:rsidR="00A41258" w:rsidRPr="00D50A0C">
        <w:rPr>
          <w:rFonts w:ascii="Times New Roman" w:hAnsi="Times New Roman" w:cs="Times New Roman"/>
          <w:sz w:val="28"/>
          <w:szCs w:val="28"/>
          <w:lang w:val="uk-UA"/>
        </w:rPr>
        <w:t xml:space="preserve"> когнітивного критерію </w:t>
      </w:r>
      <w:r w:rsidRPr="00D50A0C">
        <w:rPr>
          <w:rFonts w:ascii="Times New Roman" w:hAnsi="Times New Roman" w:cs="Times New Roman"/>
          <w:sz w:val="28"/>
          <w:szCs w:val="28"/>
          <w:lang w:val="uk-UA"/>
        </w:rPr>
        <w:t>стали</w:t>
      </w:r>
      <w:r w:rsidR="00A41258" w:rsidRPr="00D50A0C">
        <w:rPr>
          <w:rFonts w:ascii="Times New Roman" w:hAnsi="Times New Roman" w:cs="Times New Roman"/>
          <w:sz w:val="28"/>
          <w:szCs w:val="28"/>
          <w:lang w:val="uk-UA"/>
        </w:rPr>
        <w:t>:</w:t>
      </w:r>
    </w:p>
    <w:p w14:paraId="2412BF04" w14:textId="015EE3F9" w:rsidR="00D50A0C" w:rsidRPr="00D50A0C" w:rsidRDefault="00A41258" w:rsidP="001B1205">
      <w:pPr>
        <w:pStyle w:val="a4"/>
        <w:spacing w:after="0" w:line="360" w:lineRule="auto"/>
        <w:ind w:left="0" w:firstLine="851"/>
        <w:jc w:val="both"/>
        <w:rPr>
          <w:rFonts w:ascii="Times New Roman" w:hAnsi="Times New Roman" w:cs="Times New Roman"/>
          <w:color w:val="FF0000"/>
          <w:sz w:val="28"/>
          <w:szCs w:val="28"/>
          <w:lang w:val="uk-UA"/>
        </w:rPr>
      </w:pPr>
      <w:r w:rsidRPr="00AE22B5">
        <w:rPr>
          <w:rFonts w:ascii="Times New Roman" w:hAnsi="Times New Roman" w:cs="Times New Roman"/>
          <w:sz w:val="28"/>
          <w:szCs w:val="28"/>
          <w:lang w:val="uk-UA"/>
        </w:rPr>
        <w:t xml:space="preserve">‒ наявність у майбутніх вихователів ЗДО </w:t>
      </w:r>
      <w:r w:rsidR="001F198F" w:rsidRPr="00AE22B5">
        <w:rPr>
          <w:rFonts w:ascii="Times New Roman" w:hAnsi="Times New Roman" w:cs="Times New Roman"/>
          <w:sz w:val="28"/>
          <w:szCs w:val="28"/>
          <w:lang w:val="uk-UA"/>
        </w:rPr>
        <w:t xml:space="preserve">знань </w:t>
      </w:r>
      <w:r w:rsidRPr="00AE22B5">
        <w:rPr>
          <w:rFonts w:ascii="Times New Roman" w:hAnsi="Times New Roman" w:cs="Times New Roman"/>
          <w:sz w:val="28"/>
          <w:szCs w:val="28"/>
          <w:lang w:val="uk-UA"/>
        </w:rPr>
        <w:t>про сутність лідерства, л</w:t>
      </w:r>
      <w:r w:rsidR="001F198F" w:rsidRPr="00AE22B5">
        <w:rPr>
          <w:rFonts w:ascii="Times New Roman" w:hAnsi="Times New Roman" w:cs="Times New Roman"/>
          <w:sz w:val="28"/>
          <w:szCs w:val="28"/>
          <w:lang w:val="uk-UA"/>
        </w:rPr>
        <w:t>ідерські якості</w:t>
      </w:r>
      <w:r w:rsidR="004A4372" w:rsidRPr="00AE22B5">
        <w:rPr>
          <w:rFonts w:ascii="Times New Roman" w:hAnsi="Times New Roman" w:cs="Times New Roman"/>
          <w:sz w:val="28"/>
          <w:szCs w:val="28"/>
          <w:lang w:val="uk-UA"/>
        </w:rPr>
        <w:t xml:space="preserve"> особистості, г</w:t>
      </w:r>
      <w:r w:rsidRPr="00AE22B5">
        <w:rPr>
          <w:rFonts w:ascii="Times New Roman" w:hAnsi="Times New Roman" w:cs="Times New Roman"/>
          <w:sz w:val="28"/>
          <w:szCs w:val="28"/>
          <w:lang w:val="uk-UA"/>
        </w:rPr>
        <w:t>енезу становлення лідерських якост</w:t>
      </w:r>
      <w:r w:rsidR="004A4372" w:rsidRPr="00AE22B5">
        <w:rPr>
          <w:rFonts w:ascii="Times New Roman" w:hAnsi="Times New Roman" w:cs="Times New Roman"/>
          <w:sz w:val="28"/>
          <w:szCs w:val="28"/>
          <w:lang w:val="uk-UA"/>
        </w:rPr>
        <w:t>ей на різних вікових етапах та ін.</w:t>
      </w:r>
      <w:r w:rsidRPr="00AE22B5">
        <w:rPr>
          <w:rFonts w:ascii="Times New Roman" w:hAnsi="Times New Roman" w:cs="Times New Roman"/>
          <w:sz w:val="28"/>
          <w:szCs w:val="28"/>
          <w:lang w:val="uk-UA"/>
        </w:rPr>
        <w:t xml:space="preserve">, що </w:t>
      </w:r>
      <w:r w:rsidR="00AE22B5" w:rsidRPr="00D50A0C">
        <w:rPr>
          <w:rFonts w:ascii="Times New Roman" w:hAnsi="Times New Roman" w:cs="Times New Roman"/>
          <w:sz w:val="28"/>
          <w:szCs w:val="28"/>
          <w:lang w:val="uk-UA"/>
        </w:rPr>
        <w:t xml:space="preserve">забезпечує не лише </w:t>
      </w:r>
      <w:r w:rsidR="00AE22B5" w:rsidRPr="00D50A0C">
        <w:rPr>
          <w:rStyle w:val="ad"/>
          <w:rFonts w:ascii="Times New Roman" w:hAnsi="Times New Roman" w:cs="Times New Roman"/>
          <w:b w:val="0"/>
          <w:sz w:val="28"/>
          <w:szCs w:val="28"/>
          <w:lang w:val="uk-UA"/>
        </w:rPr>
        <w:t>успішну реалізацію професійної діяльності</w:t>
      </w:r>
      <w:r w:rsidR="00AE22B5" w:rsidRPr="00D50A0C">
        <w:rPr>
          <w:rStyle w:val="ad"/>
          <w:rFonts w:ascii="Times New Roman" w:hAnsi="Times New Roman" w:cs="Times New Roman"/>
          <w:sz w:val="28"/>
          <w:szCs w:val="28"/>
          <w:lang w:val="uk-UA"/>
        </w:rPr>
        <w:t xml:space="preserve"> </w:t>
      </w:r>
      <w:r w:rsidR="00AE22B5" w:rsidRPr="00D50A0C">
        <w:rPr>
          <w:rStyle w:val="ad"/>
          <w:rFonts w:ascii="Times New Roman" w:hAnsi="Times New Roman" w:cs="Times New Roman"/>
          <w:b w:val="0"/>
          <w:sz w:val="28"/>
          <w:szCs w:val="28"/>
          <w:lang w:val="uk-UA"/>
        </w:rPr>
        <w:t>педагога</w:t>
      </w:r>
      <w:r w:rsidR="00AE22B5" w:rsidRPr="00AE22B5">
        <w:rPr>
          <w:rStyle w:val="ad"/>
          <w:rFonts w:ascii="Times New Roman" w:hAnsi="Times New Roman" w:cs="Times New Roman"/>
          <w:b w:val="0"/>
          <w:sz w:val="28"/>
          <w:szCs w:val="28"/>
          <w:lang w:val="uk-UA"/>
        </w:rPr>
        <w:t>-</w:t>
      </w:r>
      <w:r w:rsidR="00AE22B5">
        <w:rPr>
          <w:rStyle w:val="ad"/>
          <w:rFonts w:ascii="Times New Roman" w:hAnsi="Times New Roman" w:cs="Times New Roman"/>
          <w:b w:val="0"/>
          <w:sz w:val="28"/>
          <w:szCs w:val="28"/>
          <w:lang w:val="uk-UA"/>
        </w:rPr>
        <w:t>вихователя</w:t>
      </w:r>
      <w:r w:rsidR="00AE22B5" w:rsidRPr="00D50A0C">
        <w:rPr>
          <w:rFonts w:ascii="Times New Roman" w:hAnsi="Times New Roman" w:cs="Times New Roman"/>
          <w:sz w:val="28"/>
          <w:szCs w:val="28"/>
          <w:lang w:val="uk-UA"/>
        </w:rPr>
        <w:t xml:space="preserve"> в умовах сучасного освітнього простору, але й створює основу для </w:t>
      </w:r>
      <w:r w:rsidR="00AE22B5" w:rsidRPr="00D50A0C">
        <w:rPr>
          <w:rStyle w:val="ad"/>
          <w:rFonts w:ascii="Times New Roman" w:hAnsi="Times New Roman" w:cs="Times New Roman"/>
          <w:b w:val="0"/>
          <w:sz w:val="28"/>
          <w:szCs w:val="28"/>
          <w:lang w:val="uk-UA"/>
        </w:rPr>
        <w:t>ефективного формування лідерських якостей у дітей дошкільного віку</w:t>
      </w:r>
      <w:r w:rsidR="00AE22B5">
        <w:rPr>
          <w:rStyle w:val="ad"/>
          <w:rFonts w:ascii="Times New Roman" w:hAnsi="Times New Roman" w:cs="Times New Roman"/>
          <w:b w:val="0"/>
          <w:sz w:val="28"/>
          <w:szCs w:val="28"/>
          <w:lang w:val="uk-UA"/>
        </w:rPr>
        <w:t xml:space="preserve">. </w:t>
      </w:r>
      <w:r w:rsidR="00D50A0C" w:rsidRPr="00D50A0C">
        <w:rPr>
          <w:rFonts w:ascii="Times New Roman" w:hAnsi="Times New Roman" w:cs="Times New Roman"/>
          <w:sz w:val="28"/>
          <w:szCs w:val="28"/>
          <w:lang w:val="uk-UA"/>
        </w:rPr>
        <w:t>Розуміння механізмів становлення лідерства, вікових особливостей його прояву та педагогічних умов розвитк</w:t>
      </w:r>
      <w:r w:rsidR="00AE22B5">
        <w:rPr>
          <w:rFonts w:ascii="Times New Roman" w:hAnsi="Times New Roman" w:cs="Times New Roman"/>
          <w:sz w:val="28"/>
          <w:szCs w:val="28"/>
          <w:lang w:val="uk-UA"/>
        </w:rPr>
        <w:t>у лідерських здібностей дозволить</w:t>
      </w:r>
      <w:r w:rsidR="00D50A0C" w:rsidRPr="00D50A0C">
        <w:rPr>
          <w:rFonts w:ascii="Times New Roman" w:hAnsi="Times New Roman" w:cs="Times New Roman"/>
          <w:sz w:val="28"/>
          <w:szCs w:val="28"/>
          <w:lang w:val="uk-UA"/>
        </w:rPr>
        <w:t xml:space="preserve"> майбутньому вихователю цілеспрямовано впливати на процес соціалізації дитини, сприяючи її самореалізації, ініціативності та відпов</w:t>
      </w:r>
      <w:r w:rsidR="00AE22B5">
        <w:rPr>
          <w:rFonts w:ascii="Times New Roman" w:hAnsi="Times New Roman" w:cs="Times New Roman"/>
          <w:sz w:val="28"/>
          <w:szCs w:val="28"/>
          <w:lang w:val="uk-UA"/>
        </w:rPr>
        <w:t>ідальності в дитячому колективі;</w:t>
      </w:r>
    </w:p>
    <w:p w14:paraId="143C50FF" w14:textId="29597AF8" w:rsidR="00A41258" w:rsidRPr="00D870E4" w:rsidRDefault="00A41258" w:rsidP="001B1205">
      <w:pPr>
        <w:pStyle w:val="a4"/>
        <w:spacing w:after="0" w:line="360" w:lineRule="auto"/>
        <w:ind w:left="0" w:firstLine="851"/>
        <w:jc w:val="both"/>
        <w:rPr>
          <w:rFonts w:ascii="Times New Roman" w:hAnsi="Times New Roman" w:cs="Times New Roman"/>
          <w:color w:val="FF0000"/>
          <w:sz w:val="28"/>
          <w:szCs w:val="28"/>
          <w:lang w:val="uk-UA"/>
        </w:rPr>
      </w:pPr>
      <w:r w:rsidRPr="00AE22B5">
        <w:rPr>
          <w:rFonts w:ascii="Times New Roman" w:hAnsi="Times New Roman" w:cs="Times New Roman"/>
          <w:sz w:val="28"/>
          <w:szCs w:val="28"/>
          <w:lang w:val="uk-UA"/>
        </w:rPr>
        <w:t>‒ сформован</w:t>
      </w:r>
      <w:r w:rsidR="004A4372" w:rsidRPr="00AE22B5">
        <w:rPr>
          <w:rFonts w:ascii="Times New Roman" w:hAnsi="Times New Roman" w:cs="Times New Roman"/>
          <w:sz w:val="28"/>
          <w:szCs w:val="28"/>
          <w:lang w:val="uk-UA"/>
        </w:rPr>
        <w:t>ість уявлень про шляхи, форми й</w:t>
      </w:r>
      <w:r w:rsidRPr="00AE22B5">
        <w:rPr>
          <w:rFonts w:ascii="Times New Roman" w:hAnsi="Times New Roman" w:cs="Times New Roman"/>
          <w:sz w:val="28"/>
          <w:szCs w:val="28"/>
          <w:lang w:val="uk-UA"/>
        </w:rPr>
        <w:t xml:space="preserve"> методи формування лідерської позиції, лідерських якостей у дітей дошкільного віку, що </w:t>
      </w:r>
      <w:r w:rsidR="00AE22B5" w:rsidRPr="00AE22B5">
        <w:rPr>
          <w:rFonts w:ascii="Times New Roman" w:hAnsi="Times New Roman" w:cs="Times New Roman"/>
          <w:sz w:val="28"/>
          <w:szCs w:val="28"/>
          <w:lang w:val="uk-UA"/>
        </w:rPr>
        <w:t xml:space="preserve">забезпечує можливість цілеспрямовано впливати на процес становлення активної, самостійної та соціально відповідальної особистості. Оволодіння сучасними технологіями, методичними прийомами та педагогічними стратегіями розвитку лідерського потенціалу дитини сприятиме формуванню </w:t>
      </w:r>
      <w:r w:rsidR="00AE22B5" w:rsidRPr="00AE22B5">
        <w:rPr>
          <w:rStyle w:val="ad"/>
          <w:rFonts w:ascii="Times New Roman" w:hAnsi="Times New Roman" w:cs="Times New Roman"/>
          <w:b w:val="0"/>
          <w:sz w:val="28"/>
          <w:szCs w:val="28"/>
          <w:lang w:val="uk-UA"/>
        </w:rPr>
        <w:t>лідерських рис громадянина</w:t>
      </w:r>
      <w:r w:rsidR="00AE22B5" w:rsidRPr="00AE22B5">
        <w:rPr>
          <w:rFonts w:ascii="Times New Roman" w:hAnsi="Times New Roman" w:cs="Times New Roman"/>
          <w:b/>
          <w:sz w:val="28"/>
          <w:szCs w:val="28"/>
          <w:lang w:val="uk-UA"/>
        </w:rPr>
        <w:t xml:space="preserve"> </w:t>
      </w:r>
      <w:r w:rsidR="00AE22B5" w:rsidRPr="00AE22B5">
        <w:rPr>
          <w:rFonts w:ascii="Times New Roman" w:hAnsi="Times New Roman" w:cs="Times New Roman"/>
          <w:sz w:val="28"/>
          <w:szCs w:val="28"/>
          <w:lang w:val="uk-UA"/>
        </w:rPr>
        <w:t xml:space="preserve">ще на етапі дошкільного дитинства; </w:t>
      </w:r>
    </w:p>
    <w:p w14:paraId="3AB5FD52" w14:textId="140137AD" w:rsidR="00AE22B5" w:rsidRPr="00D400CD" w:rsidRDefault="00A41258" w:rsidP="00AE22B5">
      <w:pPr>
        <w:pStyle w:val="a4"/>
        <w:spacing w:after="0" w:line="360" w:lineRule="auto"/>
        <w:ind w:left="0" w:firstLine="851"/>
        <w:jc w:val="both"/>
        <w:rPr>
          <w:rFonts w:ascii="Times New Roman" w:hAnsi="Times New Roman" w:cs="Times New Roman"/>
          <w:b/>
          <w:bCs/>
          <w:i/>
          <w:spacing w:val="-4"/>
          <w:sz w:val="28"/>
          <w:szCs w:val="28"/>
          <w:lang w:val="uk-UA"/>
        </w:rPr>
      </w:pPr>
      <w:r w:rsidRPr="00D400CD">
        <w:rPr>
          <w:rFonts w:ascii="Times New Roman" w:hAnsi="Times New Roman" w:cs="Times New Roman"/>
          <w:spacing w:val="-4"/>
          <w:sz w:val="28"/>
          <w:szCs w:val="28"/>
          <w:lang w:val="uk-UA"/>
        </w:rPr>
        <w:t xml:space="preserve">‒ наявність знань </w:t>
      </w:r>
      <w:r w:rsidR="00AE22B5" w:rsidRPr="00D400CD">
        <w:rPr>
          <w:rFonts w:ascii="Times New Roman" w:hAnsi="Times New Roman" w:cs="Times New Roman"/>
          <w:spacing w:val="-4"/>
          <w:sz w:val="28"/>
          <w:szCs w:val="28"/>
          <w:lang w:val="uk-UA"/>
        </w:rPr>
        <w:t xml:space="preserve">у майбутніх вихователів </w:t>
      </w:r>
      <w:r w:rsidRPr="00D400CD">
        <w:rPr>
          <w:rFonts w:ascii="Times New Roman" w:hAnsi="Times New Roman" w:cs="Times New Roman"/>
          <w:spacing w:val="-4"/>
          <w:sz w:val="28"/>
          <w:szCs w:val="28"/>
          <w:lang w:val="uk-UA"/>
        </w:rPr>
        <w:t xml:space="preserve">про рівень сформованості власної лідерської компетентності, </w:t>
      </w:r>
      <w:r w:rsidR="00AE22B5" w:rsidRPr="00D400CD">
        <w:rPr>
          <w:rFonts w:ascii="Times New Roman" w:hAnsi="Times New Roman" w:cs="Times New Roman"/>
          <w:spacing w:val="-4"/>
          <w:sz w:val="28"/>
          <w:szCs w:val="28"/>
          <w:lang w:val="uk-UA"/>
        </w:rPr>
        <w:t xml:space="preserve">що є необхідною умовою для </w:t>
      </w:r>
      <w:r w:rsidR="00AE22B5" w:rsidRPr="00D400CD">
        <w:rPr>
          <w:rStyle w:val="ad"/>
          <w:rFonts w:ascii="Times New Roman" w:hAnsi="Times New Roman" w:cs="Times New Roman"/>
          <w:b w:val="0"/>
          <w:spacing w:val="-4"/>
          <w:sz w:val="28"/>
          <w:szCs w:val="28"/>
          <w:lang w:val="uk-UA"/>
        </w:rPr>
        <w:t>об’єктивного самоаналізу та усвідомлення власного лідерського потенціалу</w:t>
      </w:r>
      <w:r w:rsidR="00AE22B5" w:rsidRPr="00D400CD">
        <w:rPr>
          <w:rFonts w:ascii="Times New Roman" w:hAnsi="Times New Roman" w:cs="Times New Roman"/>
          <w:spacing w:val="-4"/>
          <w:sz w:val="28"/>
          <w:szCs w:val="28"/>
          <w:lang w:val="uk-UA"/>
        </w:rPr>
        <w:t xml:space="preserve">. Це сприятиме розвитку </w:t>
      </w:r>
      <w:r w:rsidR="00AE22B5" w:rsidRPr="00D400CD">
        <w:rPr>
          <w:rStyle w:val="ad"/>
          <w:rFonts w:ascii="Times New Roman" w:hAnsi="Times New Roman" w:cs="Times New Roman"/>
          <w:b w:val="0"/>
          <w:spacing w:val="-4"/>
          <w:sz w:val="28"/>
          <w:szCs w:val="28"/>
          <w:lang w:val="uk-UA"/>
        </w:rPr>
        <w:t>самоусвідомлення, саморегуляції та саморозвитку</w:t>
      </w:r>
      <w:r w:rsidR="00AE22B5" w:rsidRPr="00D400CD">
        <w:rPr>
          <w:rFonts w:ascii="Times New Roman" w:hAnsi="Times New Roman" w:cs="Times New Roman"/>
          <w:spacing w:val="-4"/>
          <w:sz w:val="28"/>
          <w:szCs w:val="28"/>
          <w:lang w:val="uk-UA"/>
        </w:rPr>
        <w:t>, що, у свою чергу, забезпечує поступове становлення зрілої лідерської позиції майбутнього вихователя та підвищує ефективність його професійної діяльності в системі дошкільної освіти.</w:t>
      </w:r>
    </w:p>
    <w:p w14:paraId="09BEA07A" w14:textId="64CFA266" w:rsidR="00F711E9" w:rsidRPr="00F711E9" w:rsidRDefault="00A41258" w:rsidP="00F711E9">
      <w:pPr>
        <w:spacing w:after="0" w:line="360" w:lineRule="auto"/>
        <w:ind w:firstLine="851"/>
        <w:contextualSpacing/>
        <w:jc w:val="both"/>
        <w:rPr>
          <w:rFonts w:ascii="Times New Roman" w:eastAsia="Times New Roman" w:hAnsi="Times New Roman" w:cs="Times New Roman"/>
          <w:sz w:val="28"/>
          <w:szCs w:val="28"/>
          <w:lang w:val="uk-UA"/>
        </w:rPr>
      </w:pPr>
      <w:r w:rsidRPr="002D44C1">
        <w:rPr>
          <w:rFonts w:ascii="Times New Roman" w:hAnsi="Times New Roman" w:cs="Times New Roman"/>
          <w:b/>
          <w:bCs/>
          <w:i/>
          <w:sz w:val="28"/>
          <w:szCs w:val="28"/>
          <w:lang w:val="uk-UA"/>
        </w:rPr>
        <w:t>Комунікативно-операціональний критерій</w:t>
      </w:r>
      <w:r w:rsidRPr="002D44C1">
        <w:rPr>
          <w:rFonts w:ascii="Times New Roman" w:hAnsi="Times New Roman" w:cs="Times New Roman"/>
          <w:sz w:val="28"/>
          <w:szCs w:val="28"/>
          <w:lang w:val="uk-UA"/>
        </w:rPr>
        <w:t xml:space="preserve"> </w:t>
      </w:r>
      <w:r w:rsidR="000A1B7C" w:rsidRPr="002D44C1">
        <w:rPr>
          <w:rFonts w:ascii="Times New Roman" w:eastAsia="Times New Roman" w:hAnsi="Times New Roman" w:cs="Times New Roman"/>
          <w:sz w:val="28"/>
          <w:szCs w:val="28"/>
          <w:lang w:val="uk-UA"/>
        </w:rPr>
        <w:t xml:space="preserve">інтегрує два ключові структурні компоненти лідерської компетентності ‒ </w:t>
      </w:r>
      <w:r w:rsidR="000A1B7C" w:rsidRPr="002D44C1">
        <w:rPr>
          <w:rFonts w:ascii="Times New Roman" w:eastAsia="Times New Roman" w:hAnsi="Times New Roman" w:cs="Times New Roman"/>
          <w:bCs/>
          <w:sz w:val="28"/>
          <w:szCs w:val="28"/>
          <w:lang w:val="uk-UA"/>
        </w:rPr>
        <w:t>ефективну комунікацію</w:t>
      </w:r>
      <w:r w:rsidR="000A1B7C" w:rsidRPr="002D44C1">
        <w:rPr>
          <w:rFonts w:ascii="Times New Roman" w:eastAsia="Times New Roman" w:hAnsi="Times New Roman" w:cs="Times New Roman"/>
          <w:sz w:val="28"/>
          <w:szCs w:val="28"/>
          <w:lang w:val="uk-UA"/>
        </w:rPr>
        <w:t xml:space="preserve"> </w:t>
      </w:r>
      <w:r w:rsidR="000A1B7C" w:rsidRPr="00F711E9">
        <w:rPr>
          <w:rFonts w:ascii="Times New Roman" w:eastAsia="Times New Roman" w:hAnsi="Times New Roman" w:cs="Times New Roman"/>
          <w:sz w:val="28"/>
          <w:szCs w:val="28"/>
          <w:lang w:val="uk-UA"/>
        </w:rPr>
        <w:t xml:space="preserve">та </w:t>
      </w:r>
      <w:r w:rsidR="000A1B7C" w:rsidRPr="000A1B7C">
        <w:rPr>
          <w:rFonts w:ascii="Times New Roman" w:eastAsia="Times New Roman" w:hAnsi="Times New Roman" w:cs="Times New Roman"/>
          <w:bCs/>
          <w:sz w:val="28"/>
          <w:szCs w:val="28"/>
          <w:lang w:val="uk-UA"/>
        </w:rPr>
        <w:t>здатність до прояву лідерських якостей у професійній діяльності</w:t>
      </w:r>
      <w:r w:rsidR="000A1B7C" w:rsidRPr="00F711E9">
        <w:rPr>
          <w:rFonts w:ascii="Times New Roman" w:eastAsia="Times New Roman" w:hAnsi="Times New Roman" w:cs="Times New Roman"/>
          <w:sz w:val="28"/>
          <w:szCs w:val="28"/>
          <w:lang w:val="uk-UA"/>
        </w:rPr>
        <w:t xml:space="preserve">. </w:t>
      </w:r>
      <w:r w:rsidR="00F711E9" w:rsidRPr="00F711E9">
        <w:rPr>
          <w:rFonts w:ascii="Times New Roman" w:eastAsia="Times New Roman" w:hAnsi="Times New Roman" w:cs="Times New Roman"/>
          <w:sz w:val="28"/>
          <w:szCs w:val="28"/>
          <w:lang w:val="uk-UA"/>
        </w:rPr>
        <w:t xml:space="preserve">Саме в процесі </w:t>
      </w:r>
      <w:r w:rsidR="00F711E9" w:rsidRPr="000A1B7C">
        <w:rPr>
          <w:rFonts w:ascii="Times New Roman" w:eastAsia="Times New Roman" w:hAnsi="Times New Roman" w:cs="Times New Roman"/>
          <w:bCs/>
          <w:sz w:val="28"/>
          <w:szCs w:val="28"/>
          <w:lang w:val="uk-UA"/>
        </w:rPr>
        <w:t>взаємодії та діяльності</w:t>
      </w:r>
      <w:r w:rsidR="00F711E9" w:rsidRPr="00F711E9">
        <w:rPr>
          <w:rFonts w:ascii="Times New Roman" w:eastAsia="Times New Roman" w:hAnsi="Times New Roman" w:cs="Times New Roman"/>
          <w:sz w:val="28"/>
          <w:szCs w:val="28"/>
          <w:lang w:val="uk-UA"/>
        </w:rPr>
        <w:t xml:space="preserve"> розкривається сутність лідерства, оскільки лідерські риси не можуть існувати поза контекстом соціальної взаємодії, спільного прийняття рішень і координації дій.</w:t>
      </w:r>
      <w:r w:rsidR="000A1B7C">
        <w:rPr>
          <w:rFonts w:ascii="Times New Roman" w:eastAsia="Times New Roman" w:hAnsi="Times New Roman" w:cs="Times New Roman"/>
          <w:sz w:val="28"/>
          <w:szCs w:val="28"/>
          <w:lang w:val="uk-UA"/>
        </w:rPr>
        <w:t xml:space="preserve"> </w:t>
      </w:r>
      <w:r w:rsidR="00F711E9" w:rsidRPr="00F711E9">
        <w:rPr>
          <w:rFonts w:ascii="Times New Roman" w:eastAsia="Times New Roman" w:hAnsi="Times New Roman" w:cs="Times New Roman"/>
          <w:sz w:val="28"/>
          <w:szCs w:val="28"/>
          <w:lang w:val="uk-UA"/>
        </w:rPr>
        <w:t xml:space="preserve">Для майбутнього вихователя </w:t>
      </w:r>
      <w:r w:rsidR="000A1B7C">
        <w:rPr>
          <w:rFonts w:ascii="Times New Roman" w:eastAsia="Times New Roman" w:hAnsi="Times New Roman" w:cs="Times New Roman"/>
          <w:sz w:val="28"/>
          <w:szCs w:val="28"/>
          <w:lang w:val="uk-UA"/>
        </w:rPr>
        <w:t xml:space="preserve">ЗДО </w:t>
      </w:r>
      <w:r w:rsidR="00F711E9" w:rsidRPr="00F711E9">
        <w:rPr>
          <w:rFonts w:ascii="Times New Roman" w:eastAsia="Times New Roman" w:hAnsi="Times New Roman" w:cs="Times New Roman"/>
          <w:sz w:val="28"/>
          <w:szCs w:val="28"/>
          <w:lang w:val="uk-UA"/>
        </w:rPr>
        <w:t xml:space="preserve">цей критерій має особливе значення, адже </w:t>
      </w:r>
      <w:r w:rsidR="00F711E9" w:rsidRPr="000A1B7C">
        <w:rPr>
          <w:rFonts w:ascii="Times New Roman" w:eastAsia="Times New Roman" w:hAnsi="Times New Roman" w:cs="Times New Roman"/>
          <w:bCs/>
          <w:sz w:val="28"/>
          <w:szCs w:val="28"/>
          <w:lang w:val="uk-UA"/>
        </w:rPr>
        <w:t>лідерство в педагогічній сфері</w:t>
      </w:r>
      <w:r w:rsidR="00F711E9" w:rsidRPr="00F711E9">
        <w:rPr>
          <w:rFonts w:ascii="Times New Roman" w:eastAsia="Times New Roman" w:hAnsi="Times New Roman" w:cs="Times New Roman"/>
          <w:sz w:val="28"/>
          <w:szCs w:val="28"/>
          <w:lang w:val="uk-UA"/>
        </w:rPr>
        <w:t xml:space="preserve"> проявляється насамперед через </w:t>
      </w:r>
      <w:r w:rsidR="00F711E9" w:rsidRPr="000A1B7C">
        <w:rPr>
          <w:rFonts w:ascii="Times New Roman" w:eastAsia="Times New Roman" w:hAnsi="Times New Roman" w:cs="Times New Roman"/>
          <w:bCs/>
          <w:sz w:val="28"/>
          <w:szCs w:val="28"/>
          <w:lang w:val="uk-UA"/>
        </w:rPr>
        <w:t>уміння ефективно спілкуватися, впливати на інших, налагоджувати партнерські стосунки</w:t>
      </w:r>
      <w:r w:rsidR="00F711E9" w:rsidRPr="00F711E9">
        <w:rPr>
          <w:rFonts w:ascii="Times New Roman" w:eastAsia="Times New Roman" w:hAnsi="Times New Roman" w:cs="Times New Roman"/>
          <w:sz w:val="28"/>
          <w:szCs w:val="28"/>
          <w:lang w:val="uk-UA"/>
        </w:rPr>
        <w:t xml:space="preserve"> з дітьми, колегами, батьками та представниками освітнього середовища. Комунікативно-операціональний критерій, таким чином, виступає </w:t>
      </w:r>
      <w:r w:rsidR="00F711E9" w:rsidRPr="000A1B7C">
        <w:rPr>
          <w:rFonts w:ascii="Times New Roman" w:eastAsia="Times New Roman" w:hAnsi="Times New Roman" w:cs="Times New Roman"/>
          <w:bCs/>
          <w:sz w:val="28"/>
          <w:szCs w:val="28"/>
          <w:lang w:val="uk-UA"/>
        </w:rPr>
        <w:t>практичним показником рівня сформованості лідерських якостей</w:t>
      </w:r>
      <w:r w:rsidR="00F711E9" w:rsidRPr="00F711E9">
        <w:rPr>
          <w:rFonts w:ascii="Times New Roman" w:eastAsia="Times New Roman" w:hAnsi="Times New Roman" w:cs="Times New Roman"/>
          <w:sz w:val="28"/>
          <w:szCs w:val="28"/>
          <w:lang w:val="uk-UA"/>
        </w:rPr>
        <w:t>, відображаючи, наскільки майбутній вихователь здатний реалізовувати свій лідерський потенціал у професійній діяльності, координувати спільну роботу, ініціювати інноваційні підходи й забезпечувати ефективну командну взаємодію в освітньому процесі.</w:t>
      </w:r>
    </w:p>
    <w:p w14:paraId="3AEFC9D9" w14:textId="17D5BAFB" w:rsidR="00A41258" w:rsidRPr="000A1B7C" w:rsidRDefault="00A41258" w:rsidP="001B1205">
      <w:pPr>
        <w:spacing w:after="0" w:line="360" w:lineRule="auto"/>
        <w:ind w:firstLine="851"/>
        <w:contextualSpacing/>
        <w:jc w:val="both"/>
        <w:rPr>
          <w:rFonts w:ascii="Times New Roman" w:hAnsi="Times New Roman" w:cs="Times New Roman"/>
          <w:sz w:val="28"/>
          <w:szCs w:val="28"/>
          <w:lang w:val="uk-UA"/>
        </w:rPr>
      </w:pPr>
      <w:r w:rsidRPr="000A1B7C">
        <w:rPr>
          <w:rFonts w:ascii="Times New Roman" w:hAnsi="Times New Roman" w:cs="Times New Roman"/>
          <w:sz w:val="28"/>
          <w:szCs w:val="28"/>
          <w:lang w:val="uk-UA"/>
        </w:rPr>
        <w:t>До показник</w:t>
      </w:r>
      <w:r w:rsidR="00525255" w:rsidRPr="000A1B7C">
        <w:rPr>
          <w:rFonts w:ascii="Times New Roman" w:hAnsi="Times New Roman" w:cs="Times New Roman"/>
          <w:sz w:val="28"/>
          <w:szCs w:val="28"/>
          <w:lang w:val="uk-UA"/>
        </w:rPr>
        <w:t>ів комунікативно-операціонального</w:t>
      </w:r>
      <w:r w:rsidR="000A1B7C">
        <w:rPr>
          <w:rFonts w:ascii="Times New Roman" w:hAnsi="Times New Roman" w:cs="Times New Roman"/>
          <w:sz w:val="28"/>
          <w:szCs w:val="28"/>
          <w:lang w:val="uk-UA"/>
        </w:rPr>
        <w:t xml:space="preserve"> критерію відносино</w:t>
      </w:r>
      <w:r w:rsidRPr="000A1B7C">
        <w:rPr>
          <w:rFonts w:ascii="Times New Roman" w:hAnsi="Times New Roman" w:cs="Times New Roman"/>
          <w:sz w:val="28"/>
          <w:szCs w:val="28"/>
          <w:lang w:val="uk-UA"/>
        </w:rPr>
        <w:t>:</w:t>
      </w:r>
    </w:p>
    <w:p w14:paraId="722F61EC" w14:textId="1677AE2F" w:rsidR="00672890" w:rsidRPr="00672890" w:rsidRDefault="00A41258" w:rsidP="001B1205">
      <w:pPr>
        <w:pStyle w:val="a4"/>
        <w:spacing w:after="0" w:line="360" w:lineRule="auto"/>
        <w:ind w:left="0" w:firstLine="851"/>
        <w:jc w:val="both"/>
        <w:rPr>
          <w:rFonts w:ascii="Times New Roman" w:hAnsi="Times New Roman" w:cs="Times New Roman"/>
          <w:color w:val="FF0000"/>
          <w:sz w:val="28"/>
          <w:szCs w:val="28"/>
          <w:lang w:val="uk-UA"/>
        </w:rPr>
      </w:pPr>
      <w:r w:rsidRPr="00672890">
        <w:rPr>
          <w:rFonts w:ascii="Times New Roman" w:hAnsi="Times New Roman" w:cs="Times New Roman"/>
          <w:sz w:val="28"/>
          <w:szCs w:val="28"/>
          <w:lang w:val="uk-UA"/>
        </w:rPr>
        <w:t>‒ уміння вибудовувати ефективну комунікацію з різними суб’єктами освітнього процесу, працюва</w:t>
      </w:r>
      <w:r w:rsidR="00525255" w:rsidRPr="00672890">
        <w:rPr>
          <w:rFonts w:ascii="Times New Roman" w:hAnsi="Times New Roman" w:cs="Times New Roman"/>
          <w:sz w:val="28"/>
          <w:szCs w:val="28"/>
          <w:lang w:val="uk-UA"/>
        </w:rPr>
        <w:t xml:space="preserve">ти в команді </w:t>
      </w:r>
      <w:r w:rsidR="00202C56" w:rsidRPr="00672890">
        <w:rPr>
          <w:rFonts w:ascii="Times New Roman" w:hAnsi="Times New Roman" w:cs="Times New Roman"/>
          <w:sz w:val="28"/>
          <w:szCs w:val="28"/>
          <w:lang w:val="uk-UA"/>
        </w:rPr>
        <w:t>на підст</w:t>
      </w:r>
      <w:r w:rsidR="00663886" w:rsidRPr="00672890">
        <w:rPr>
          <w:rFonts w:ascii="Times New Roman" w:hAnsi="Times New Roman" w:cs="Times New Roman"/>
          <w:sz w:val="28"/>
          <w:szCs w:val="28"/>
          <w:lang w:val="uk-UA"/>
        </w:rPr>
        <w:t>а</w:t>
      </w:r>
      <w:r w:rsidR="00525255" w:rsidRPr="00672890">
        <w:rPr>
          <w:rFonts w:ascii="Times New Roman" w:hAnsi="Times New Roman" w:cs="Times New Roman"/>
          <w:sz w:val="28"/>
          <w:szCs w:val="28"/>
          <w:lang w:val="uk-UA"/>
        </w:rPr>
        <w:t>ві емпатії й</w:t>
      </w:r>
      <w:r w:rsidRPr="00672890">
        <w:rPr>
          <w:rFonts w:ascii="Times New Roman" w:hAnsi="Times New Roman" w:cs="Times New Roman"/>
          <w:sz w:val="28"/>
          <w:szCs w:val="28"/>
          <w:lang w:val="uk-UA"/>
        </w:rPr>
        <w:t xml:space="preserve"> розвиненого емоційного інтелекту, що </w:t>
      </w:r>
      <w:r w:rsidR="00672890" w:rsidRPr="00672890">
        <w:rPr>
          <w:rFonts w:ascii="Times New Roman" w:hAnsi="Times New Roman" w:cs="Times New Roman"/>
          <w:sz w:val="28"/>
          <w:szCs w:val="28"/>
          <w:lang w:val="uk-UA"/>
        </w:rPr>
        <w:t xml:space="preserve">передбачає вміння встановлювати продуктивні міжособистісні взаємини, налагоджувати взаєморозуміння та підтримувати конструктивний діалог у професійному середовищі. Саме цей показник є одним із </w:t>
      </w:r>
      <w:r w:rsidR="00672890">
        <w:rPr>
          <w:rStyle w:val="ad"/>
          <w:rFonts w:ascii="Times New Roman" w:hAnsi="Times New Roman" w:cs="Times New Roman"/>
          <w:b w:val="0"/>
          <w:sz w:val="28"/>
          <w:szCs w:val="28"/>
          <w:lang w:val="uk-UA"/>
        </w:rPr>
        <w:t>ключових маркерів лідерської</w:t>
      </w:r>
      <w:r w:rsidR="00672890" w:rsidRPr="00672890">
        <w:rPr>
          <w:rStyle w:val="ad"/>
          <w:rFonts w:ascii="Times New Roman" w:hAnsi="Times New Roman" w:cs="Times New Roman"/>
          <w:b w:val="0"/>
          <w:sz w:val="28"/>
          <w:szCs w:val="28"/>
          <w:lang w:val="uk-UA"/>
        </w:rPr>
        <w:t xml:space="preserve"> </w:t>
      </w:r>
      <w:r w:rsidR="00672890">
        <w:rPr>
          <w:rStyle w:val="ad"/>
          <w:rFonts w:ascii="Times New Roman" w:hAnsi="Times New Roman" w:cs="Times New Roman"/>
          <w:b w:val="0"/>
          <w:sz w:val="28"/>
          <w:szCs w:val="28"/>
          <w:lang w:val="uk-UA"/>
        </w:rPr>
        <w:t xml:space="preserve">компетентності </w:t>
      </w:r>
      <w:r w:rsidR="00672890" w:rsidRPr="00672890">
        <w:rPr>
          <w:rFonts w:ascii="Times New Roman" w:hAnsi="Times New Roman" w:cs="Times New Roman"/>
          <w:sz w:val="28"/>
          <w:szCs w:val="28"/>
          <w:lang w:val="uk-UA"/>
        </w:rPr>
        <w:t>майбутнього вихователя, адже ефективна комунікація виступає основою педагогічного впливу, лідерської взаєм</w:t>
      </w:r>
      <w:r w:rsidR="00672890">
        <w:rPr>
          <w:rFonts w:ascii="Times New Roman" w:hAnsi="Times New Roman" w:cs="Times New Roman"/>
          <w:sz w:val="28"/>
          <w:szCs w:val="28"/>
          <w:lang w:val="uk-UA"/>
        </w:rPr>
        <w:t>одії та командної згуртованості;</w:t>
      </w:r>
    </w:p>
    <w:p w14:paraId="78E3EA50" w14:textId="63D0D85E" w:rsidR="00A41258" w:rsidRPr="00D400CD" w:rsidRDefault="00A41258" w:rsidP="001B1205">
      <w:pPr>
        <w:pStyle w:val="a4"/>
        <w:spacing w:after="0" w:line="360" w:lineRule="auto"/>
        <w:ind w:left="0" w:firstLine="851"/>
        <w:jc w:val="both"/>
        <w:rPr>
          <w:rFonts w:ascii="Times New Roman" w:hAnsi="Times New Roman" w:cs="Times New Roman"/>
          <w:color w:val="FF0000"/>
          <w:spacing w:val="-6"/>
          <w:sz w:val="28"/>
          <w:szCs w:val="28"/>
          <w:lang w:val="uk-UA"/>
        </w:rPr>
      </w:pPr>
      <w:r w:rsidRPr="00D400CD">
        <w:rPr>
          <w:rFonts w:ascii="Times New Roman" w:hAnsi="Times New Roman" w:cs="Times New Roman"/>
          <w:spacing w:val="-6"/>
          <w:sz w:val="28"/>
          <w:szCs w:val="28"/>
          <w:lang w:val="uk-UA"/>
        </w:rPr>
        <w:t xml:space="preserve">‒ уміння організовувати різні види діяльності в освітньому процесі ЗВО, </w:t>
      </w:r>
      <w:r w:rsidR="00672890" w:rsidRPr="00D400CD">
        <w:rPr>
          <w:rFonts w:ascii="Times New Roman" w:hAnsi="Times New Roman" w:cs="Times New Roman"/>
          <w:spacing w:val="-6"/>
          <w:sz w:val="28"/>
          <w:szCs w:val="28"/>
          <w:lang w:val="uk-UA"/>
        </w:rPr>
        <w:t xml:space="preserve">що є показником сформованості </w:t>
      </w:r>
      <w:r w:rsidR="00672890" w:rsidRPr="00D400CD">
        <w:rPr>
          <w:rStyle w:val="ad"/>
          <w:rFonts w:ascii="Times New Roman" w:hAnsi="Times New Roman" w:cs="Times New Roman"/>
          <w:b w:val="0"/>
          <w:spacing w:val="-6"/>
          <w:sz w:val="28"/>
          <w:szCs w:val="28"/>
          <w:lang w:val="uk-UA"/>
        </w:rPr>
        <w:t>активної професійної</w:t>
      </w:r>
      <w:r w:rsidR="00672890" w:rsidRPr="00D400CD">
        <w:rPr>
          <w:rStyle w:val="ad"/>
          <w:rFonts w:ascii="Times New Roman" w:hAnsi="Times New Roman" w:cs="Times New Roman"/>
          <w:spacing w:val="-6"/>
          <w:sz w:val="28"/>
          <w:szCs w:val="28"/>
          <w:lang w:val="uk-UA"/>
        </w:rPr>
        <w:t xml:space="preserve"> </w:t>
      </w:r>
      <w:r w:rsidR="00672890" w:rsidRPr="00D400CD">
        <w:rPr>
          <w:rStyle w:val="ad"/>
          <w:rFonts w:ascii="Times New Roman" w:hAnsi="Times New Roman" w:cs="Times New Roman"/>
          <w:b w:val="0"/>
          <w:spacing w:val="-6"/>
          <w:sz w:val="28"/>
          <w:szCs w:val="28"/>
          <w:lang w:val="uk-UA"/>
        </w:rPr>
        <w:t>позиції, ініціативності та лідерського потенціалу</w:t>
      </w:r>
      <w:r w:rsidR="00672890" w:rsidRPr="00D400CD">
        <w:rPr>
          <w:rFonts w:ascii="Times New Roman" w:hAnsi="Times New Roman" w:cs="Times New Roman"/>
          <w:spacing w:val="-6"/>
          <w:sz w:val="28"/>
          <w:szCs w:val="28"/>
          <w:lang w:val="uk-UA"/>
        </w:rPr>
        <w:t xml:space="preserve"> майбутніх вихователів. Це свідчить про готовність здобувачів до самостійного планування, координації та реалізації навчально-виховних завдань, а з іншого ‒ демонструє їх </w:t>
      </w:r>
      <w:r w:rsidR="00672890" w:rsidRPr="00D400CD">
        <w:rPr>
          <w:rStyle w:val="ad"/>
          <w:rFonts w:ascii="Times New Roman" w:hAnsi="Times New Roman" w:cs="Times New Roman"/>
          <w:b w:val="0"/>
          <w:spacing w:val="-6"/>
          <w:sz w:val="28"/>
          <w:szCs w:val="28"/>
          <w:lang w:val="uk-UA"/>
        </w:rPr>
        <w:t>організаційні, комунікативні, креативні та інноваційні здібності</w:t>
      </w:r>
      <w:r w:rsidR="00672890" w:rsidRPr="00D400CD">
        <w:rPr>
          <w:rFonts w:ascii="Times New Roman" w:hAnsi="Times New Roman" w:cs="Times New Roman"/>
          <w:b/>
          <w:spacing w:val="-6"/>
          <w:sz w:val="28"/>
          <w:szCs w:val="28"/>
          <w:lang w:val="uk-UA"/>
        </w:rPr>
        <w:t>,</w:t>
      </w:r>
      <w:r w:rsidR="00672890" w:rsidRPr="00D400CD">
        <w:rPr>
          <w:rFonts w:ascii="Times New Roman" w:hAnsi="Times New Roman" w:cs="Times New Roman"/>
          <w:spacing w:val="-6"/>
          <w:sz w:val="28"/>
          <w:szCs w:val="28"/>
          <w:lang w:val="uk-UA"/>
        </w:rPr>
        <w:t xml:space="preserve"> необхідні для ефективного управління педагогічними процесами;</w:t>
      </w:r>
    </w:p>
    <w:p w14:paraId="5AA0EDE1" w14:textId="3C0D1285" w:rsidR="00A41258" w:rsidRPr="00722995" w:rsidRDefault="00A41258" w:rsidP="001B1205">
      <w:pPr>
        <w:pStyle w:val="a4"/>
        <w:spacing w:after="0" w:line="360" w:lineRule="auto"/>
        <w:ind w:left="0" w:firstLine="851"/>
        <w:jc w:val="both"/>
        <w:rPr>
          <w:rFonts w:ascii="Times New Roman" w:hAnsi="Times New Roman" w:cs="Times New Roman"/>
          <w:sz w:val="28"/>
          <w:szCs w:val="28"/>
          <w:lang w:val="uk-UA"/>
        </w:rPr>
      </w:pPr>
      <w:r w:rsidRPr="005E3DC7">
        <w:rPr>
          <w:rFonts w:ascii="Times New Roman" w:hAnsi="Times New Roman" w:cs="Times New Roman"/>
          <w:sz w:val="28"/>
          <w:szCs w:val="28"/>
          <w:lang w:val="uk-UA"/>
        </w:rPr>
        <w:t xml:space="preserve">‒ реалізація лідерської компетентності в процесі різних видів діяльності, </w:t>
      </w:r>
      <w:r w:rsidR="005E3DC7" w:rsidRPr="005E3DC7">
        <w:rPr>
          <w:rFonts w:ascii="Times New Roman" w:hAnsi="Times New Roman" w:cs="Times New Roman"/>
          <w:sz w:val="28"/>
          <w:szCs w:val="28"/>
          <w:lang w:val="uk-UA"/>
        </w:rPr>
        <w:t xml:space="preserve">що свідчить про </w:t>
      </w:r>
      <w:r w:rsidR="005E3DC7" w:rsidRPr="005E3DC7">
        <w:rPr>
          <w:rStyle w:val="ad"/>
          <w:rFonts w:ascii="Times New Roman" w:hAnsi="Times New Roman" w:cs="Times New Roman"/>
          <w:b w:val="0"/>
          <w:sz w:val="28"/>
          <w:szCs w:val="28"/>
          <w:lang w:val="uk-UA"/>
        </w:rPr>
        <w:t>ступінь інтеграції сформованих знань, умінь, навичок, ціннісних орієнтацій та набутого досвіду</w:t>
      </w:r>
      <w:r w:rsidR="005E3DC7" w:rsidRPr="005E3DC7">
        <w:rPr>
          <w:rFonts w:ascii="Times New Roman" w:hAnsi="Times New Roman" w:cs="Times New Roman"/>
          <w:sz w:val="28"/>
          <w:szCs w:val="28"/>
          <w:lang w:val="uk-UA"/>
        </w:rPr>
        <w:t xml:space="preserve"> у професійну практику майбутнього вихователя. Такий показник відображає </w:t>
      </w:r>
      <w:r w:rsidR="005E3DC7" w:rsidRPr="005E3DC7">
        <w:rPr>
          <w:rStyle w:val="ad"/>
          <w:rFonts w:ascii="Times New Roman" w:hAnsi="Times New Roman" w:cs="Times New Roman"/>
          <w:b w:val="0"/>
          <w:sz w:val="28"/>
          <w:szCs w:val="28"/>
          <w:lang w:val="uk-UA"/>
        </w:rPr>
        <w:t>з</w:t>
      </w:r>
      <w:r w:rsidR="005E3DC7">
        <w:rPr>
          <w:rStyle w:val="ad"/>
          <w:rFonts w:ascii="Times New Roman" w:hAnsi="Times New Roman" w:cs="Times New Roman"/>
          <w:b w:val="0"/>
          <w:sz w:val="28"/>
          <w:szCs w:val="28"/>
          <w:lang w:val="uk-UA"/>
        </w:rPr>
        <w:t>датність застосовувати лідерську</w:t>
      </w:r>
      <w:r w:rsidR="005E3DC7" w:rsidRPr="005E3DC7">
        <w:rPr>
          <w:rStyle w:val="ad"/>
          <w:rFonts w:ascii="Times New Roman" w:hAnsi="Times New Roman" w:cs="Times New Roman"/>
          <w:b w:val="0"/>
          <w:sz w:val="28"/>
          <w:szCs w:val="28"/>
          <w:lang w:val="uk-UA"/>
        </w:rPr>
        <w:t xml:space="preserve"> </w:t>
      </w:r>
      <w:r w:rsidR="005E3DC7">
        <w:rPr>
          <w:rStyle w:val="ad"/>
          <w:rFonts w:ascii="Times New Roman" w:hAnsi="Times New Roman" w:cs="Times New Roman"/>
          <w:b w:val="0"/>
          <w:sz w:val="28"/>
          <w:szCs w:val="28"/>
          <w:lang w:val="uk-UA"/>
        </w:rPr>
        <w:t>компетентність н</w:t>
      </w:r>
      <w:r w:rsidR="005E3DC7" w:rsidRPr="005E3DC7">
        <w:rPr>
          <w:rStyle w:val="ad"/>
          <w:rFonts w:ascii="Times New Roman" w:hAnsi="Times New Roman" w:cs="Times New Roman"/>
          <w:b w:val="0"/>
          <w:sz w:val="28"/>
          <w:szCs w:val="28"/>
          <w:lang w:val="uk-UA"/>
        </w:rPr>
        <w:t>а практиці</w:t>
      </w:r>
      <w:r w:rsidR="005E3DC7" w:rsidRPr="005E3DC7">
        <w:rPr>
          <w:rFonts w:ascii="Times New Roman" w:hAnsi="Times New Roman" w:cs="Times New Roman"/>
          <w:b/>
          <w:sz w:val="28"/>
          <w:szCs w:val="28"/>
          <w:lang w:val="uk-UA"/>
        </w:rPr>
        <w:t>,</w:t>
      </w:r>
      <w:r w:rsidR="005E3DC7" w:rsidRPr="005E3DC7">
        <w:rPr>
          <w:rFonts w:ascii="Times New Roman" w:hAnsi="Times New Roman" w:cs="Times New Roman"/>
          <w:sz w:val="28"/>
          <w:szCs w:val="28"/>
          <w:lang w:val="uk-UA"/>
        </w:rPr>
        <w:t xml:space="preserve"> ефективно організовувати власну діяльність і діяльність інших учасників освітнього процесу, а також проявляти ініціативу, відповідальність і стратегічне </w:t>
      </w:r>
      <w:r w:rsidR="005E3DC7" w:rsidRPr="00722995">
        <w:rPr>
          <w:rFonts w:ascii="Times New Roman" w:hAnsi="Times New Roman" w:cs="Times New Roman"/>
          <w:sz w:val="28"/>
          <w:szCs w:val="28"/>
          <w:lang w:val="uk-UA"/>
        </w:rPr>
        <w:t>мислення.</w:t>
      </w:r>
    </w:p>
    <w:p w14:paraId="6EBC5622" w14:textId="31E99ABC" w:rsidR="004C77EA" w:rsidRPr="002B65B6" w:rsidRDefault="004C77EA" w:rsidP="001B1205">
      <w:pPr>
        <w:spacing w:after="0" w:line="360" w:lineRule="auto"/>
        <w:ind w:firstLine="851"/>
        <w:contextualSpacing/>
        <w:jc w:val="both"/>
        <w:rPr>
          <w:rFonts w:ascii="Times New Roman" w:hAnsi="Times New Roman" w:cs="Times New Roman"/>
          <w:b/>
          <w:bCs/>
          <w:spacing w:val="-2"/>
          <w:sz w:val="28"/>
          <w:szCs w:val="28"/>
          <w:lang w:val="uk-UA"/>
        </w:rPr>
      </w:pPr>
      <w:r w:rsidRPr="002B65B6">
        <w:rPr>
          <w:rFonts w:ascii="Times New Roman" w:hAnsi="Times New Roman" w:cs="Times New Roman"/>
          <w:spacing w:val="-2"/>
          <w:sz w:val="28"/>
          <w:szCs w:val="28"/>
          <w:lang w:val="uk-UA"/>
        </w:rPr>
        <w:t xml:space="preserve">На основі визначених і детально схарактеризованих </w:t>
      </w:r>
      <w:r w:rsidRPr="002B65B6">
        <w:rPr>
          <w:rStyle w:val="ad"/>
          <w:rFonts w:ascii="Times New Roman" w:hAnsi="Times New Roman" w:cs="Times New Roman"/>
          <w:b w:val="0"/>
          <w:spacing w:val="-2"/>
          <w:sz w:val="28"/>
          <w:szCs w:val="28"/>
          <w:lang w:val="uk-UA"/>
        </w:rPr>
        <w:t>критеріїв та показників сформованості лідерської компетентності майбутніх вихователів закладів дошкільної освіти</w:t>
      </w:r>
      <w:r w:rsidRPr="002B65B6">
        <w:rPr>
          <w:rFonts w:ascii="Times New Roman" w:hAnsi="Times New Roman" w:cs="Times New Roman"/>
          <w:spacing w:val="-2"/>
          <w:sz w:val="28"/>
          <w:szCs w:val="28"/>
          <w:lang w:val="uk-UA"/>
        </w:rPr>
        <w:t xml:space="preserve"> маємо можливість виокремити </w:t>
      </w:r>
      <w:r w:rsidRPr="002B65B6">
        <w:rPr>
          <w:rStyle w:val="ad"/>
          <w:rFonts w:ascii="Times New Roman" w:hAnsi="Times New Roman" w:cs="Times New Roman"/>
          <w:b w:val="0"/>
          <w:spacing w:val="-2"/>
          <w:sz w:val="28"/>
          <w:szCs w:val="28"/>
          <w:lang w:val="uk-UA"/>
        </w:rPr>
        <w:t>три рівні її сформованості ‒ високий, середній і низький.</w:t>
      </w:r>
    </w:p>
    <w:p w14:paraId="2AFE2061" w14:textId="60B3B4BA" w:rsidR="00BF37DF" w:rsidRPr="00BF37DF" w:rsidRDefault="00BF37DF" w:rsidP="00BF37DF">
      <w:pPr>
        <w:spacing w:after="0" w:line="360" w:lineRule="auto"/>
        <w:ind w:firstLine="851"/>
        <w:jc w:val="both"/>
        <w:rPr>
          <w:rFonts w:ascii="Times New Roman" w:eastAsia="Times New Roman" w:hAnsi="Times New Roman" w:cs="Times New Roman"/>
          <w:spacing w:val="-2"/>
          <w:sz w:val="28"/>
          <w:szCs w:val="28"/>
          <w:lang w:val="uk-UA"/>
        </w:rPr>
      </w:pPr>
      <w:r w:rsidRPr="002B65B6">
        <w:rPr>
          <w:rFonts w:ascii="Times New Roman" w:eastAsia="Times New Roman" w:hAnsi="Times New Roman" w:cs="Times New Roman"/>
          <w:b/>
          <w:bCs/>
          <w:spacing w:val="-2"/>
          <w:sz w:val="28"/>
          <w:szCs w:val="28"/>
          <w:lang w:val="uk-UA"/>
        </w:rPr>
        <w:t xml:space="preserve">Високий рівень </w:t>
      </w:r>
      <w:r w:rsidRPr="002B65B6">
        <w:rPr>
          <w:rFonts w:ascii="Times New Roman" w:eastAsia="Times New Roman" w:hAnsi="Times New Roman" w:cs="Times New Roman"/>
          <w:bCs/>
          <w:spacing w:val="-2"/>
          <w:sz w:val="28"/>
          <w:szCs w:val="28"/>
          <w:lang w:val="uk-UA"/>
        </w:rPr>
        <w:t xml:space="preserve">сформованості лідерської компетентності майбутніх вихователів </w:t>
      </w:r>
      <w:r w:rsidR="00EE3D43" w:rsidRPr="002B65B6">
        <w:rPr>
          <w:rFonts w:ascii="Times New Roman" w:eastAsia="Times New Roman" w:hAnsi="Times New Roman" w:cs="Times New Roman"/>
          <w:bCs/>
          <w:spacing w:val="-2"/>
          <w:sz w:val="28"/>
          <w:szCs w:val="28"/>
          <w:lang w:val="uk-UA"/>
        </w:rPr>
        <w:t xml:space="preserve">ЗДО фіксується </w:t>
      </w:r>
      <w:r w:rsidRPr="00BF37DF">
        <w:rPr>
          <w:rFonts w:ascii="Times New Roman" w:eastAsia="Times New Roman" w:hAnsi="Times New Roman" w:cs="Times New Roman"/>
          <w:spacing w:val="-2"/>
          <w:sz w:val="28"/>
          <w:szCs w:val="28"/>
          <w:lang w:val="uk-UA"/>
        </w:rPr>
        <w:t xml:space="preserve">у випадку, коли здобувач виявляє чітку спрямованість на лідерство, прагне відігравати активну роль у житті студентського колективу, бере участь в організації та реалізації різних заходів, виявляє ініціативність і ціннісну орієнтацію на </w:t>
      </w:r>
      <w:r w:rsidRPr="002B65B6">
        <w:rPr>
          <w:rFonts w:ascii="Times New Roman" w:eastAsia="Times New Roman" w:hAnsi="Times New Roman" w:cs="Times New Roman"/>
          <w:bCs/>
          <w:spacing w:val="-2"/>
          <w:sz w:val="28"/>
          <w:szCs w:val="28"/>
          <w:lang w:val="uk-UA"/>
        </w:rPr>
        <w:t>проактивну життєву та громадянську позицію</w:t>
      </w:r>
      <w:r w:rsidR="00EE3D43" w:rsidRPr="002B65B6">
        <w:rPr>
          <w:rFonts w:ascii="Times New Roman" w:eastAsia="Times New Roman" w:hAnsi="Times New Roman" w:cs="Times New Roman"/>
          <w:bCs/>
          <w:spacing w:val="-2"/>
          <w:sz w:val="28"/>
          <w:szCs w:val="28"/>
          <w:lang w:val="uk-UA"/>
        </w:rPr>
        <w:t xml:space="preserve">; </w:t>
      </w:r>
      <w:r w:rsidRPr="00BF37DF">
        <w:rPr>
          <w:rFonts w:ascii="Times New Roman" w:eastAsia="Times New Roman" w:hAnsi="Times New Roman" w:cs="Times New Roman"/>
          <w:spacing w:val="-2"/>
          <w:sz w:val="28"/>
          <w:szCs w:val="28"/>
          <w:lang w:val="uk-UA"/>
        </w:rPr>
        <w:t xml:space="preserve">бере участь у діяльності органів студентського самоврядування, прагне до </w:t>
      </w:r>
      <w:r w:rsidRPr="002B65B6">
        <w:rPr>
          <w:rFonts w:ascii="Times New Roman" w:eastAsia="Times New Roman" w:hAnsi="Times New Roman" w:cs="Times New Roman"/>
          <w:bCs/>
          <w:spacing w:val="-2"/>
          <w:sz w:val="28"/>
          <w:szCs w:val="28"/>
          <w:lang w:val="uk-UA"/>
        </w:rPr>
        <w:t>самопізнання, самовдосконалення та розкриття власного потенціалу</w:t>
      </w:r>
      <w:r w:rsidR="00EE3D43" w:rsidRPr="002B65B6">
        <w:rPr>
          <w:rFonts w:ascii="Times New Roman" w:eastAsia="Times New Roman" w:hAnsi="Times New Roman" w:cs="Times New Roman"/>
          <w:spacing w:val="-2"/>
          <w:sz w:val="28"/>
          <w:szCs w:val="28"/>
          <w:lang w:val="uk-UA"/>
        </w:rPr>
        <w:t>; м</w:t>
      </w:r>
      <w:r w:rsidRPr="00BF37DF">
        <w:rPr>
          <w:rFonts w:ascii="Times New Roman" w:eastAsia="Times New Roman" w:hAnsi="Times New Roman" w:cs="Times New Roman"/>
          <w:spacing w:val="-2"/>
          <w:sz w:val="28"/>
          <w:szCs w:val="28"/>
          <w:lang w:val="uk-UA"/>
        </w:rPr>
        <w:t xml:space="preserve">айбутній вихователь </w:t>
      </w:r>
      <w:r w:rsidRPr="002B65B6">
        <w:rPr>
          <w:rFonts w:ascii="Times New Roman" w:eastAsia="Times New Roman" w:hAnsi="Times New Roman" w:cs="Times New Roman"/>
          <w:bCs/>
          <w:spacing w:val="-2"/>
          <w:sz w:val="28"/>
          <w:szCs w:val="28"/>
          <w:lang w:val="uk-UA"/>
        </w:rPr>
        <w:t>відзначається впевненістю у собі та власних можливостях</w:t>
      </w:r>
      <w:r w:rsidRPr="00BF37DF">
        <w:rPr>
          <w:rFonts w:ascii="Times New Roman" w:eastAsia="Times New Roman" w:hAnsi="Times New Roman" w:cs="Times New Roman"/>
          <w:spacing w:val="-2"/>
          <w:sz w:val="28"/>
          <w:szCs w:val="28"/>
          <w:lang w:val="uk-UA"/>
        </w:rPr>
        <w:t xml:space="preserve">, володіє адекватною самооцінкою, умінням </w:t>
      </w:r>
      <w:r w:rsidRPr="002B65B6">
        <w:rPr>
          <w:rFonts w:ascii="Times New Roman" w:eastAsia="Times New Roman" w:hAnsi="Times New Roman" w:cs="Times New Roman"/>
          <w:bCs/>
          <w:spacing w:val="-2"/>
          <w:sz w:val="28"/>
          <w:szCs w:val="28"/>
          <w:lang w:val="uk-UA"/>
        </w:rPr>
        <w:t>контролювати свою поведінку та емоційний стан</w:t>
      </w:r>
      <w:r w:rsidRPr="00BF37DF">
        <w:rPr>
          <w:rFonts w:ascii="Times New Roman" w:eastAsia="Times New Roman" w:hAnsi="Times New Roman" w:cs="Times New Roman"/>
          <w:spacing w:val="-2"/>
          <w:sz w:val="28"/>
          <w:szCs w:val="28"/>
          <w:lang w:val="uk-UA"/>
        </w:rPr>
        <w:t xml:space="preserve"> у процесі взаємодії з оточенням і під час виконання інд</w:t>
      </w:r>
      <w:r w:rsidR="00EE3D43" w:rsidRPr="002B65B6">
        <w:rPr>
          <w:rFonts w:ascii="Times New Roman" w:eastAsia="Times New Roman" w:hAnsi="Times New Roman" w:cs="Times New Roman"/>
          <w:spacing w:val="-2"/>
          <w:sz w:val="28"/>
          <w:szCs w:val="28"/>
          <w:lang w:val="uk-UA"/>
        </w:rPr>
        <w:t>ивідуальної або групової роботи; й</w:t>
      </w:r>
      <w:r w:rsidRPr="00BF37DF">
        <w:rPr>
          <w:rFonts w:ascii="Times New Roman" w:eastAsia="Times New Roman" w:hAnsi="Times New Roman" w:cs="Times New Roman"/>
          <w:spacing w:val="-2"/>
          <w:sz w:val="28"/>
          <w:szCs w:val="28"/>
          <w:lang w:val="uk-UA"/>
        </w:rPr>
        <w:t xml:space="preserve">ому притаманна </w:t>
      </w:r>
      <w:r w:rsidRPr="002B65B6">
        <w:rPr>
          <w:rFonts w:ascii="Times New Roman" w:eastAsia="Times New Roman" w:hAnsi="Times New Roman" w:cs="Times New Roman"/>
          <w:bCs/>
          <w:spacing w:val="-2"/>
          <w:sz w:val="28"/>
          <w:szCs w:val="28"/>
          <w:lang w:val="uk-UA"/>
        </w:rPr>
        <w:t>гнучкість мислення, адаптивність і здатність ефективно діяти в непередбачуваних ситуаціях</w:t>
      </w:r>
      <w:r w:rsidR="00EE3D43" w:rsidRPr="002B65B6">
        <w:rPr>
          <w:rFonts w:ascii="Times New Roman" w:eastAsia="Times New Roman" w:hAnsi="Times New Roman" w:cs="Times New Roman"/>
          <w:spacing w:val="-2"/>
          <w:sz w:val="28"/>
          <w:szCs w:val="28"/>
          <w:lang w:val="uk-UA"/>
        </w:rPr>
        <w:t>; з</w:t>
      </w:r>
      <w:r w:rsidRPr="00BF37DF">
        <w:rPr>
          <w:rFonts w:ascii="Times New Roman" w:eastAsia="Times New Roman" w:hAnsi="Times New Roman" w:cs="Times New Roman"/>
          <w:spacing w:val="-2"/>
          <w:sz w:val="28"/>
          <w:szCs w:val="28"/>
          <w:lang w:val="uk-UA"/>
        </w:rPr>
        <w:t xml:space="preserve">добувач освіти </w:t>
      </w:r>
      <w:r w:rsidRPr="002B65B6">
        <w:rPr>
          <w:rFonts w:ascii="Times New Roman" w:eastAsia="Times New Roman" w:hAnsi="Times New Roman" w:cs="Times New Roman"/>
          <w:bCs/>
          <w:spacing w:val="-2"/>
          <w:sz w:val="28"/>
          <w:szCs w:val="28"/>
          <w:lang w:val="uk-UA"/>
        </w:rPr>
        <w:t>володіє системними знаннями про сутність лідерства та його основні характеристики</w:t>
      </w:r>
      <w:r w:rsidRPr="00BF37DF">
        <w:rPr>
          <w:rFonts w:ascii="Times New Roman" w:eastAsia="Times New Roman" w:hAnsi="Times New Roman" w:cs="Times New Roman"/>
          <w:spacing w:val="-2"/>
          <w:sz w:val="28"/>
          <w:szCs w:val="28"/>
          <w:lang w:val="uk-UA"/>
        </w:rPr>
        <w:t xml:space="preserve">, розуміє специфіку лідерських якостей особистості загалом і вихователя зокрема, знає </w:t>
      </w:r>
      <w:r w:rsidRPr="002B65B6">
        <w:rPr>
          <w:rFonts w:ascii="Times New Roman" w:eastAsia="Times New Roman" w:hAnsi="Times New Roman" w:cs="Times New Roman"/>
          <w:bCs/>
          <w:spacing w:val="-2"/>
          <w:sz w:val="28"/>
          <w:szCs w:val="28"/>
          <w:lang w:val="uk-UA"/>
        </w:rPr>
        <w:t>механізми, умови та шляхи формування лідерських якостей у дітей дошкільного віку</w:t>
      </w:r>
      <w:r w:rsidRPr="00BF37DF">
        <w:rPr>
          <w:rFonts w:ascii="Times New Roman" w:eastAsia="Times New Roman" w:hAnsi="Times New Roman" w:cs="Times New Roman"/>
          <w:spacing w:val="-2"/>
          <w:sz w:val="28"/>
          <w:szCs w:val="28"/>
          <w:lang w:val="uk-UA"/>
        </w:rPr>
        <w:t>, має усвідомлене уявлення п</w:t>
      </w:r>
      <w:r w:rsidR="00EE3D43" w:rsidRPr="002B65B6">
        <w:rPr>
          <w:rFonts w:ascii="Times New Roman" w:eastAsia="Times New Roman" w:hAnsi="Times New Roman" w:cs="Times New Roman"/>
          <w:spacing w:val="-2"/>
          <w:sz w:val="28"/>
          <w:szCs w:val="28"/>
          <w:lang w:val="uk-UA"/>
        </w:rPr>
        <w:t xml:space="preserve">ро власний лідерський потенціал; </w:t>
      </w:r>
      <w:r w:rsidRPr="00BF37DF">
        <w:rPr>
          <w:rFonts w:ascii="Times New Roman" w:eastAsia="Times New Roman" w:hAnsi="Times New Roman" w:cs="Times New Roman"/>
          <w:spacing w:val="-2"/>
          <w:sz w:val="28"/>
          <w:szCs w:val="28"/>
          <w:lang w:val="uk-UA"/>
        </w:rPr>
        <w:t xml:space="preserve">майбутній вихователь уміє </w:t>
      </w:r>
      <w:r w:rsidRPr="002B65B6">
        <w:rPr>
          <w:rFonts w:ascii="Times New Roman" w:eastAsia="Times New Roman" w:hAnsi="Times New Roman" w:cs="Times New Roman"/>
          <w:bCs/>
          <w:spacing w:val="-2"/>
          <w:sz w:val="28"/>
          <w:szCs w:val="28"/>
          <w:lang w:val="uk-UA"/>
        </w:rPr>
        <w:t>ефективно працювати в команді</w:t>
      </w:r>
      <w:r w:rsidRPr="00BF37DF">
        <w:rPr>
          <w:rFonts w:ascii="Times New Roman" w:eastAsia="Times New Roman" w:hAnsi="Times New Roman" w:cs="Times New Roman"/>
          <w:spacing w:val="-2"/>
          <w:sz w:val="28"/>
          <w:szCs w:val="28"/>
          <w:lang w:val="uk-UA"/>
        </w:rPr>
        <w:t xml:space="preserve">, вибудовувати комунікацію на основі </w:t>
      </w:r>
      <w:r w:rsidRPr="002B65B6">
        <w:rPr>
          <w:rFonts w:ascii="Times New Roman" w:eastAsia="Times New Roman" w:hAnsi="Times New Roman" w:cs="Times New Roman"/>
          <w:bCs/>
          <w:spacing w:val="-2"/>
          <w:sz w:val="28"/>
          <w:szCs w:val="28"/>
          <w:lang w:val="uk-UA"/>
        </w:rPr>
        <w:t>суб’єкт-суб’єктної взаємодії</w:t>
      </w:r>
      <w:r w:rsidRPr="00BF37DF">
        <w:rPr>
          <w:rFonts w:ascii="Times New Roman" w:eastAsia="Times New Roman" w:hAnsi="Times New Roman" w:cs="Times New Roman"/>
          <w:spacing w:val="-2"/>
          <w:sz w:val="28"/>
          <w:szCs w:val="28"/>
          <w:lang w:val="uk-UA"/>
        </w:rPr>
        <w:t xml:space="preserve">, виявляє </w:t>
      </w:r>
      <w:r w:rsidRPr="002B65B6">
        <w:rPr>
          <w:rFonts w:ascii="Times New Roman" w:eastAsia="Times New Roman" w:hAnsi="Times New Roman" w:cs="Times New Roman"/>
          <w:bCs/>
          <w:spacing w:val="-2"/>
          <w:sz w:val="28"/>
          <w:szCs w:val="28"/>
          <w:lang w:val="uk-UA"/>
        </w:rPr>
        <w:t>емпатію, толерантність і високий рівень емоційного інтелекту</w:t>
      </w:r>
      <w:r w:rsidR="00EE3D43" w:rsidRPr="002B65B6">
        <w:rPr>
          <w:rFonts w:ascii="Times New Roman" w:eastAsia="Times New Roman" w:hAnsi="Times New Roman" w:cs="Times New Roman"/>
          <w:bCs/>
          <w:spacing w:val="-2"/>
          <w:sz w:val="28"/>
          <w:szCs w:val="28"/>
          <w:lang w:val="uk-UA"/>
        </w:rPr>
        <w:t>; п</w:t>
      </w:r>
      <w:r w:rsidRPr="00BF37DF">
        <w:rPr>
          <w:rFonts w:ascii="Times New Roman" w:eastAsia="Times New Roman" w:hAnsi="Times New Roman" w:cs="Times New Roman"/>
          <w:spacing w:val="-2"/>
          <w:sz w:val="28"/>
          <w:szCs w:val="28"/>
          <w:lang w:val="uk-UA"/>
        </w:rPr>
        <w:t>ід час участі в різних видах діяльності</w:t>
      </w:r>
      <w:r w:rsidR="004221DA">
        <w:rPr>
          <w:rFonts w:ascii="Times New Roman" w:eastAsia="Times New Roman" w:hAnsi="Times New Roman" w:cs="Times New Roman"/>
          <w:spacing w:val="-2"/>
          <w:sz w:val="28"/>
          <w:szCs w:val="28"/>
          <w:lang w:val="uk-UA"/>
        </w:rPr>
        <w:t xml:space="preserve">, </w:t>
      </w:r>
      <w:r w:rsidRPr="00BF37DF">
        <w:rPr>
          <w:rFonts w:ascii="Times New Roman" w:eastAsia="Times New Roman" w:hAnsi="Times New Roman" w:cs="Times New Roman"/>
          <w:spacing w:val="-2"/>
          <w:sz w:val="28"/>
          <w:szCs w:val="28"/>
          <w:lang w:val="uk-UA"/>
        </w:rPr>
        <w:t xml:space="preserve">демонструє </w:t>
      </w:r>
      <w:r w:rsidRPr="002B65B6">
        <w:rPr>
          <w:rFonts w:ascii="Times New Roman" w:eastAsia="Times New Roman" w:hAnsi="Times New Roman" w:cs="Times New Roman"/>
          <w:bCs/>
          <w:spacing w:val="-2"/>
          <w:sz w:val="28"/>
          <w:szCs w:val="28"/>
          <w:lang w:val="uk-UA"/>
        </w:rPr>
        <w:t>розвинені організаторські та комунікативні вміння</w:t>
      </w:r>
      <w:r w:rsidRPr="00BF37DF">
        <w:rPr>
          <w:rFonts w:ascii="Times New Roman" w:eastAsia="Times New Roman" w:hAnsi="Times New Roman" w:cs="Times New Roman"/>
          <w:spacing w:val="-2"/>
          <w:sz w:val="28"/>
          <w:szCs w:val="28"/>
          <w:lang w:val="uk-UA"/>
        </w:rPr>
        <w:t xml:space="preserve">, </w:t>
      </w:r>
      <w:r w:rsidRPr="002B65B6">
        <w:rPr>
          <w:rFonts w:ascii="Times New Roman" w:eastAsia="Times New Roman" w:hAnsi="Times New Roman" w:cs="Times New Roman"/>
          <w:bCs/>
          <w:spacing w:val="-2"/>
          <w:sz w:val="28"/>
          <w:szCs w:val="28"/>
          <w:lang w:val="uk-UA"/>
        </w:rPr>
        <w:t>відповідальність, дисциплінованість, інноваційність, креативність, активність, ініціативність</w:t>
      </w:r>
      <w:r w:rsidRPr="00BF37DF">
        <w:rPr>
          <w:rFonts w:ascii="Times New Roman" w:eastAsia="Times New Roman" w:hAnsi="Times New Roman" w:cs="Times New Roman"/>
          <w:spacing w:val="-2"/>
          <w:sz w:val="28"/>
          <w:szCs w:val="28"/>
          <w:lang w:val="uk-UA"/>
        </w:rPr>
        <w:t xml:space="preserve">, а також </w:t>
      </w:r>
      <w:r w:rsidRPr="002B65B6">
        <w:rPr>
          <w:rFonts w:ascii="Times New Roman" w:eastAsia="Times New Roman" w:hAnsi="Times New Roman" w:cs="Times New Roman"/>
          <w:bCs/>
          <w:spacing w:val="-2"/>
          <w:sz w:val="28"/>
          <w:szCs w:val="28"/>
          <w:lang w:val="uk-UA"/>
        </w:rPr>
        <w:t>прагнення до саморозвитку та самовдосконалення</w:t>
      </w:r>
      <w:r w:rsidRPr="00BF37DF">
        <w:rPr>
          <w:rFonts w:ascii="Times New Roman" w:eastAsia="Times New Roman" w:hAnsi="Times New Roman" w:cs="Times New Roman"/>
          <w:spacing w:val="-2"/>
          <w:sz w:val="28"/>
          <w:szCs w:val="28"/>
          <w:lang w:val="uk-UA"/>
        </w:rPr>
        <w:t>.</w:t>
      </w:r>
    </w:p>
    <w:p w14:paraId="170D5716" w14:textId="28DAA06C" w:rsidR="0006586D" w:rsidRDefault="0006586D" w:rsidP="0056235A">
      <w:pPr>
        <w:spacing w:after="0" w:line="360" w:lineRule="auto"/>
        <w:ind w:firstLine="851"/>
        <w:jc w:val="both"/>
        <w:rPr>
          <w:b/>
          <w:bCs/>
          <w:sz w:val="28"/>
          <w:szCs w:val="28"/>
          <w:lang w:val="uk-UA"/>
        </w:rPr>
      </w:pPr>
      <w:r w:rsidRPr="0006586D">
        <w:rPr>
          <w:rFonts w:ascii="Times New Roman" w:eastAsia="Times New Roman" w:hAnsi="Times New Roman" w:cs="Times New Roman"/>
          <w:b/>
          <w:sz w:val="28"/>
          <w:szCs w:val="28"/>
          <w:lang w:val="uk-UA"/>
        </w:rPr>
        <w:t>Середній рівень</w:t>
      </w:r>
      <w:r w:rsidRPr="0006586D">
        <w:rPr>
          <w:rFonts w:ascii="Times New Roman" w:eastAsia="Times New Roman" w:hAnsi="Times New Roman" w:cs="Times New Roman"/>
          <w:sz w:val="28"/>
          <w:szCs w:val="28"/>
          <w:lang w:val="uk-UA"/>
        </w:rPr>
        <w:t xml:space="preserve"> сформованості лідерської компетентності майбутніх вихователів </w:t>
      </w:r>
      <w:r>
        <w:rPr>
          <w:rFonts w:ascii="Times New Roman" w:eastAsia="Times New Roman" w:hAnsi="Times New Roman" w:cs="Times New Roman"/>
          <w:sz w:val="28"/>
          <w:szCs w:val="28"/>
          <w:lang w:val="uk-UA"/>
        </w:rPr>
        <w:t xml:space="preserve">ЗДО </w:t>
      </w:r>
      <w:r w:rsidRPr="0006586D">
        <w:rPr>
          <w:rFonts w:ascii="Times New Roman" w:eastAsia="Times New Roman" w:hAnsi="Times New Roman" w:cs="Times New Roman"/>
          <w:sz w:val="28"/>
          <w:szCs w:val="28"/>
          <w:lang w:val="uk-UA"/>
        </w:rPr>
        <w:t>характеризується наявністю в здобувачів освіти певної мотивації до активності, ініціативності та участі у різних видах діяльності в освітньому середовищі закладу вищої освіти, однак ця мотивація не є сталою</w:t>
      </w:r>
      <w:r>
        <w:rPr>
          <w:rFonts w:ascii="Times New Roman" w:eastAsia="Times New Roman" w:hAnsi="Times New Roman" w:cs="Times New Roman"/>
          <w:sz w:val="28"/>
          <w:szCs w:val="28"/>
          <w:lang w:val="uk-UA"/>
        </w:rPr>
        <w:t xml:space="preserve"> ‒ м</w:t>
      </w:r>
      <w:r w:rsidRPr="0006586D">
        <w:rPr>
          <w:rFonts w:ascii="Times New Roman" w:eastAsia="Times New Roman" w:hAnsi="Times New Roman" w:cs="Times New Roman"/>
          <w:sz w:val="28"/>
          <w:szCs w:val="28"/>
          <w:lang w:val="uk-UA"/>
        </w:rPr>
        <w:t>айбутній вихователь може проявляти ініціативу та лідерські якості в одних видах діяльності, тоді як в інших займати пасивну або спостережну позицію, н</w:t>
      </w:r>
      <w:r>
        <w:rPr>
          <w:rFonts w:ascii="Times New Roman" w:eastAsia="Times New Roman" w:hAnsi="Times New Roman" w:cs="Times New Roman"/>
          <w:sz w:val="28"/>
          <w:szCs w:val="28"/>
          <w:lang w:val="uk-UA"/>
        </w:rPr>
        <w:t>атомість, у</w:t>
      </w:r>
      <w:r w:rsidRPr="0006586D">
        <w:rPr>
          <w:rFonts w:ascii="Times New Roman" w:eastAsia="Times New Roman" w:hAnsi="Times New Roman" w:cs="Times New Roman"/>
          <w:sz w:val="28"/>
          <w:szCs w:val="28"/>
          <w:lang w:val="uk-UA"/>
        </w:rPr>
        <w:t xml:space="preserve"> більшості випадків простежується ціннісна орієнтація на активну життєву й громадянську позицію, усвідомлення значущості майбутньої професії та прагнення до професійного самовдоскон</w:t>
      </w:r>
      <w:r>
        <w:rPr>
          <w:rFonts w:ascii="Times New Roman" w:eastAsia="Times New Roman" w:hAnsi="Times New Roman" w:cs="Times New Roman"/>
          <w:sz w:val="28"/>
          <w:szCs w:val="28"/>
          <w:lang w:val="uk-UA"/>
        </w:rPr>
        <w:t>алення й особистісного розвитку; м</w:t>
      </w:r>
      <w:r w:rsidRPr="0006586D">
        <w:rPr>
          <w:rFonts w:ascii="Times New Roman" w:eastAsia="Times New Roman" w:hAnsi="Times New Roman" w:cs="Times New Roman"/>
          <w:sz w:val="28"/>
          <w:szCs w:val="28"/>
          <w:lang w:val="uk-UA"/>
        </w:rPr>
        <w:t>айбутній вихователь здебільшого демонструє емоційну стабільність, здатність до саморегуляції та конструктивного управління власним емоційним станом</w:t>
      </w:r>
      <w:r>
        <w:rPr>
          <w:rFonts w:ascii="Times New Roman" w:eastAsia="Times New Roman" w:hAnsi="Times New Roman" w:cs="Times New Roman"/>
          <w:sz w:val="28"/>
          <w:szCs w:val="28"/>
          <w:lang w:val="uk-UA"/>
        </w:rPr>
        <w:t>, в</w:t>
      </w:r>
      <w:r w:rsidRPr="0006586D">
        <w:rPr>
          <w:rFonts w:ascii="Times New Roman" w:eastAsia="Times New Roman" w:hAnsi="Times New Roman" w:cs="Times New Roman"/>
          <w:sz w:val="28"/>
          <w:szCs w:val="28"/>
          <w:lang w:val="uk-UA"/>
        </w:rPr>
        <w:t>одночас у незвичних або стресових ситуаціях йому може бракувати впевненості чи гнучкості, що ускладнює прийняття рішень або адекватне реагування на зміну обставин</w:t>
      </w:r>
      <w:r>
        <w:rPr>
          <w:rFonts w:ascii="Times New Roman" w:eastAsia="Times New Roman" w:hAnsi="Times New Roman" w:cs="Times New Roman"/>
          <w:sz w:val="28"/>
          <w:szCs w:val="28"/>
          <w:lang w:val="uk-UA"/>
        </w:rPr>
        <w:t>; з</w:t>
      </w:r>
      <w:r w:rsidRPr="0006586D">
        <w:rPr>
          <w:rFonts w:ascii="Times New Roman" w:eastAsia="Times New Roman" w:hAnsi="Times New Roman" w:cs="Times New Roman"/>
          <w:sz w:val="28"/>
          <w:szCs w:val="28"/>
          <w:lang w:val="uk-UA"/>
        </w:rPr>
        <w:t>добувач, як правило, має адекватну самооцінку, однак у певних випадках може виявляти невпевненість у власних силах, що зумовлює потребу в додатковій підтримці з боку виклад</w:t>
      </w:r>
      <w:r>
        <w:rPr>
          <w:rFonts w:ascii="Times New Roman" w:eastAsia="Times New Roman" w:hAnsi="Times New Roman" w:cs="Times New Roman"/>
          <w:sz w:val="28"/>
          <w:szCs w:val="28"/>
          <w:lang w:val="uk-UA"/>
        </w:rPr>
        <w:t>ачів, наставників або колективу; у</w:t>
      </w:r>
      <w:r w:rsidRPr="0006586D">
        <w:rPr>
          <w:rFonts w:ascii="Times New Roman" w:eastAsia="Times New Roman" w:hAnsi="Times New Roman" w:cs="Times New Roman"/>
          <w:sz w:val="28"/>
          <w:szCs w:val="28"/>
          <w:lang w:val="uk-UA"/>
        </w:rPr>
        <w:t xml:space="preserve"> когнітивному аспекті такі здобувачі володіють базовими знаннями про сутність лідерства, структуру та зміст лідерської компетентності, розуміють ключові якості, притаманні ефективному вихователю-лідеру. Вони знають про основні методи формування лідерських якостей у дітей дошкільного віку, проте їх знання залишаються фрагментарними й потребують поглиблення, особливо в частині психолого-педагогічних засад формування лідерства, інноваційних технологій, фор</w:t>
      </w:r>
      <w:r>
        <w:rPr>
          <w:rFonts w:ascii="Times New Roman" w:eastAsia="Times New Roman" w:hAnsi="Times New Roman" w:cs="Times New Roman"/>
          <w:sz w:val="28"/>
          <w:szCs w:val="28"/>
          <w:lang w:val="uk-UA"/>
        </w:rPr>
        <w:t>м і методів педагогічної роботи; з</w:t>
      </w:r>
      <w:r w:rsidRPr="0006586D">
        <w:rPr>
          <w:rFonts w:ascii="Times New Roman" w:eastAsia="Times New Roman" w:hAnsi="Times New Roman" w:cs="Times New Roman"/>
          <w:sz w:val="28"/>
          <w:szCs w:val="28"/>
          <w:lang w:val="uk-UA"/>
        </w:rPr>
        <w:t>добувачі мають уявлення про власні лідерські якості, але схильні їх або недооцінювати, або переоцінювати, що свідчить пр</w:t>
      </w:r>
      <w:r w:rsidR="0056235A">
        <w:rPr>
          <w:rFonts w:ascii="Times New Roman" w:eastAsia="Times New Roman" w:hAnsi="Times New Roman" w:cs="Times New Roman"/>
          <w:sz w:val="28"/>
          <w:szCs w:val="28"/>
          <w:lang w:val="uk-UA"/>
        </w:rPr>
        <w:t xml:space="preserve">о частково сформовану рефлексію; </w:t>
      </w:r>
      <w:r w:rsidRPr="0056235A">
        <w:rPr>
          <w:rFonts w:ascii="Times New Roman" w:eastAsia="Times New Roman" w:hAnsi="Times New Roman" w:cs="Times New Roman"/>
          <w:sz w:val="28"/>
          <w:szCs w:val="28"/>
          <w:lang w:val="uk-UA"/>
        </w:rPr>
        <w:t>майбутні вихователі на середньому рівні володіють умінням налагоджувати взаємодію з різними суб’єктами освітнього процесу, здатні до співпраці, проте не завжди виявляють готовніс</w:t>
      </w:r>
      <w:r w:rsidR="0056235A">
        <w:rPr>
          <w:rFonts w:ascii="Times New Roman" w:eastAsia="Times New Roman" w:hAnsi="Times New Roman" w:cs="Times New Roman"/>
          <w:sz w:val="28"/>
          <w:szCs w:val="28"/>
          <w:lang w:val="uk-UA"/>
        </w:rPr>
        <w:t xml:space="preserve">ть працювати в команді, </w:t>
      </w:r>
      <w:r w:rsidRPr="0056235A">
        <w:rPr>
          <w:rFonts w:ascii="Times New Roman" w:eastAsia="Times New Roman" w:hAnsi="Times New Roman" w:cs="Times New Roman"/>
          <w:sz w:val="28"/>
          <w:szCs w:val="28"/>
          <w:lang w:val="uk-UA"/>
        </w:rPr>
        <w:t>часто надають перевагу індивідуальній роботі, хоча за умови зовнішньої мотивації (прохання викладача, заклик колективу) можуть в</w:t>
      </w:r>
      <w:r w:rsidR="0056235A">
        <w:rPr>
          <w:rFonts w:ascii="Times New Roman" w:eastAsia="Times New Roman" w:hAnsi="Times New Roman" w:cs="Times New Roman"/>
          <w:sz w:val="28"/>
          <w:szCs w:val="28"/>
          <w:lang w:val="uk-UA"/>
        </w:rPr>
        <w:t>иконувати організаційні функції; і</w:t>
      </w:r>
      <w:r w:rsidRPr="0056235A">
        <w:rPr>
          <w:rFonts w:ascii="Times New Roman" w:eastAsia="Times New Roman" w:hAnsi="Times New Roman" w:cs="Times New Roman"/>
          <w:sz w:val="28"/>
          <w:szCs w:val="28"/>
          <w:lang w:val="uk-UA"/>
        </w:rPr>
        <w:t>ніціатива таких здобувачів проявляється переважно ситуативно та залежить від ступеня зацікавле</w:t>
      </w:r>
      <w:r w:rsidR="0056235A">
        <w:rPr>
          <w:rFonts w:ascii="Times New Roman" w:eastAsia="Times New Roman" w:hAnsi="Times New Roman" w:cs="Times New Roman"/>
          <w:sz w:val="28"/>
          <w:szCs w:val="28"/>
          <w:lang w:val="uk-UA"/>
        </w:rPr>
        <w:t>ності у певному виді діяльності; у</w:t>
      </w:r>
      <w:r w:rsidRPr="0056235A">
        <w:rPr>
          <w:rFonts w:ascii="Times New Roman" w:eastAsia="Times New Roman" w:hAnsi="Times New Roman" w:cs="Times New Roman"/>
          <w:sz w:val="28"/>
          <w:szCs w:val="28"/>
          <w:lang w:val="uk-UA"/>
        </w:rPr>
        <w:t xml:space="preserve"> процесі участі </w:t>
      </w:r>
      <w:r w:rsidR="0056235A">
        <w:rPr>
          <w:rFonts w:ascii="Times New Roman" w:eastAsia="Times New Roman" w:hAnsi="Times New Roman" w:cs="Times New Roman"/>
          <w:sz w:val="28"/>
          <w:szCs w:val="28"/>
          <w:lang w:val="uk-UA"/>
        </w:rPr>
        <w:t>у різних</w:t>
      </w:r>
      <w:r w:rsidRPr="0056235A">
        <w:rPr>
          <w:rFonts w:ascii="Times New Roman" w:eastAsia="Times New Roman" w:hAnsi="Times New Roman" w:cs="Times New Roman"/>
          <w:sz w:val="28"/>
          <w:szCs w:val="28"/>
          <w:lang w:val="uk-UA"/>
        </w:rPr>
        <w:t xml:space="preserve"> заходах майбутні вихователі демонструють окремі лідерські якості </w:t>
      </w:r>
      <w:r w:rsidR="0056235A">
        <w:rPr>
          <w:rFonts w:ascii="Times New Roman" w:eastAsia="Times New Roman" w:hAnsi="Times New Roman" w:cs="Times New Roman"/>
          <w:sz w:val="28"/>
          <w:szCs w:val="28"/>
          <w:lang w:val="uk-UA"/>
        </w:rPr>
        <w:t>(</w:t>
      </w:r>
      <w:r w:rsidRPr="0056235A">
        <w:rPr>
          <w:rFonts w:ascii="Times New Roman" w:eastAsia="Times New Roman" w:hAnsi="Times New Roman" w:cs="Times New Roman"/>
          <w:sz w:val="28"/>
          <w:szCs w:val="28"/>
          <w:lang w:val="uk-UA"/>
        </w:rPr>
        <w:t>відповідальність, дисциплінованість, креативність, прагнення до самовдосконалення</w:t>
      </w:r>
      <w:r w:rsidR="0056235A">
        <w:rPr>
          <w:rFonts w:ascii="Times New Roman" w:eastAsia="Times New Roman" w:hAnsi="Times New Roman" w:cs="Times New Roman"/>
          <w:sz w:val="28"/>
          <w:szCs w:val="28"/>
          <w:lang w:val="uk-UA"/>
        </w:rPr>
        <w:t>), п</w:t>
      </w:r>
      <w:r w:rsidRPr="0056235A">
        <w:rPr>
          <w:rFonts w:ascii="Times New Roman" w:eastAsia="Times New Roman" w:hAnsi="Times New Roman" w:cs="Times New Roman"/>
          <w:sz w:val="28"/>
          <w:szCs w:val="28"/>
          <w:lang w:val="uk-UA"/>
        </w:rPr>
        <w:t xml:space="preserve">роте їх прояви переважно відображають рівень залученості до конкретного виду діяльності, а не стійку лідерську позицію. </w:t>
      </w:r>
    </w:p>
    <w:p w14:paraId="4FDF86A5" w14:textId="5D9422F1" w:rsidR="003C07F9" w:rsidRPr="003C07F9" w:rsidRDefault="00A41258" w:rsidP="00625AF0">
      <w:pPr>
        <w:pStyle w:val="a8"/>
        <w:spacing w:before="0" w:beforeAutospacing="0" w:after="0" w:afterAutospacing="0" w:line="360" w:lineRule="auto"/>
        <w:ind w:firstLine="851"/>
        <w:jc w:val="both"/>
        <w:rPr>
          <w:sz w:val="28"/>
          <w:szCs w:val="28"/>
          <w:lang w:val="uk-UA"/>
        </w:rPr>
      </w:pPr>
      <w:r w:rsidRPr="00625AF0">
        <w:rPr>
          <w:b/>
          <w:bCs/>
          <w:sz w:val="28"/>
          <w:szCs w:val="28"/>
          <w:lang w:val="uk-UA"/>
        </w:rPr>
        <w:t>Низький рівень</w:t>
      </w:r>
      <w:r w:rsidRPr="00625AF0">
        <w:rPr>
          <w:sz w:val="28"/>
          <w:szCs w:val="28"/>
          <w:lang w:val="uk-UA"/>
        </w:rPr>
        <w:t xml:space="preserve"> сформованості лідерської компетентності майбутніх вихователів </w:t>
      </w:r>
      <w:r w:rsidR="003C07F9" w:rsidRPr="003C07F9">
        <w:rPr>
          <w:sz w:val="28"/>
          <w:szCs w:val="28"/>
          <w:lang w:val="uk-UA"/>
        </w:rPr>
        <w:t>характеризується недостатнім виявом активності, ініціативності та відсутністю прагнення до формування лідерської позиції у студентському колективі</w:t>
      </w:r>
      <w:r w:rsidR="00625AF0">
        <w:rPr>
          <w:sz w:val="28"/>
          <w:szCs w:val="28"/>
          <w:lang w:val="uk-UA"/>
        </w:rPr>
        <w:t>; з</w:t>
      </w:r>
      <w:r w:rsidR="003C07F9" w:rsidRPr="00625AF0">
        <w:rPr>
          <w:sz w:val="28"/>
          <w:szCs w:val="28"/>
          <w:lang w:val="uk-UA"/>
        </w:rPr>
        <w:t xml:space="preserve">добувач освіти не виявляє бажання брати участь у житті академічної групи, діяльності органів студентського самоврядування, </w:t>
      </w:r>
      <w:r w:rsidR="00625AF0">
        <w:rPr>
          <w:sz w:val="28"/>
          <w:szCs w:val="28"/>
          <w:lang w:val="uk-UA"/>
        </w:rPr>
        <w:t xml:space="preserve">здебільшого </w:t>
      </w:r>
      <w:r w:rsidR="003C07F9" w:rsidRPr="00625AF0">
        <w:rPr>
          <w:sz w:val="28"/>
          <w:szCs w:val="28"/>
          <w:lang w:val="uk-UA"/>
        </w:rPr>
        <w:t>виявляє байдужість до спільних справ, не орієнтований на професійне самовдосконалення</w:t>
      </w:r>
      <w:r w:rsidR="00625AF0">
        <w:rPr>
          <w:sz w:val="28"/>
          <w:szCs w:val="28"/>
          <w:lang w:val="uk-UA"/>
        </w:rPr>
        <w:t>; в</w:t>
      </w:r>
      <w:r w:rsidR="003C07F9" w:rsidRPr="00625AF0">
        <w:rPr>
          <w:sz w:val="28"/>
          <w:szCs w:val="28"/>
          <w:lang w:val="uk-UA"/>
        </w:rPr>
        <w:t>одночас такі здобувачі можуть мати особисті інтереси, не пов’язані з майбутньою професійною діяльністю, у сфері яких вони прагну</w:t>
      </w:r>
      <w:r w:rsidR="00625AF0">
        <w:rPr>
          <w:sz w:val="28"/>
          <w:szCs w:val="28"/>
          <w:lang w:val="uk-UA"/>
        </w:rPr>
        <w:t>ть до розвитку та вдосконалення; м</w:t>
      </w:r>
      <w:r w:rsidR="003C07F9" w:rsidRPr="003C07F9">
        <w:rPr>
          <w:sz w:val="28"/>
          <w:szCs w:val="28"/>
          <w:lang w:val="uk-UA"/>
        </w:rPr>
        <w:t>айбутнім вихователям властива невпевненість у власних силах, академічних знаннях і навичках, що зумовлює їх пасивність, уникнення відповідальності та небажання брати участь в організації різних видів діяльності</w:t>
      </w:r>
      <w:r w:rsidR="00625AF0">
        <w:rPr>
          <w:sz w:val="28"/>
          <w:szCs w:val="28"/>
          <w:lang w:val="uk-UA"/>
        </w:rPr>
        <w:t>; ї</w:t>
      </w:r>
      <w:r w:rsidR="003C07F9" w:rsidRPr="003C07F9">
        <w:rPr>
          <w:sz w:val="28"/>
          <w:szCs w:val="28"/>
          <w:lang w:val="uk-UA"/>
        </w:rPr>
        <w:t>м важко проявляти стресостійкість у невизначених або складних ситуаціях, а також конт</w:t>
      </w:r>
      <w:r w:rsidR="00625AF0">
        <w:rPr>
          <w:sz w:val="28"/>
          <w:szCs w:val="28"/>
          <w:lang w:val="uk-UA"/>
        </w:rPr>
        <w:t>ролювати власний емоційний стан (ч</w:t>
      </w:r>
      <w:r w:rsidR="003C07F9" w:rsidRPr="003C07F9">
        <w:rPr>
          <w:sz w:val="28"/>
          <w:szCs w:val="28"/>
          <w:lang w:val="uk-UA"/>
        </w:rPr>
        <w:t xml:space="preserve">асто це пов’язано з відсутністю мотивації та зацікавленості у результатах діяльності, що не викликає </w:t>
      </w:r>
      <w:r w:rsidR="00625AF0">
        <w:rPr>
          <w:sz w:val="28"/>
          <w:szCs w:val="28"/>
          <w:lang w:val="uk-UA"/>
        </w:rPr>
        <w:t>емоційного залучення); у</w:t>
      </w:r>
      <w:r w:rsidR="003C07F9" w:rsidRPr="003C07F9">
        <w:rPr>
          <w:sz w:val="28"/>
          <w:szCs w:val="28"/>
          <w:lang w:val="uk-UA"/>
        </w:rPr>
        <w:t xml:space="preserve"> поведінці таких здобувачів можуть спостерігатися імпульсивні реакції на невдачі чи зміну обставин (дратівливість, агресивність, схильність до конфліктів), що свідчить про низ</w:t>
      </w:r>
      <w:r w:rsidR="00625AF0">
        <w:rPr>
          <w:sz w:val="28"/>
          <w:szCs w:val="28"/>
          <w:lang w:val="uk-UA"/>
        </w:rPr>
        <w:t xml:space="preserve">ький рівень емоційної регуляції; </w:t>
      </w:r>
      <w:r w:rsidR="003C07F9" w:rsidRPr="003C07F9">
        <w:rPr>
          <w:sz w:val="28"/>
          <w:szCs w:val="28"/>
          <w:lang w:val="uk-UA"/>
        </w:rPr>
        <w:t>такі здобувачі мають недостатній рівень теоретичних знань про сутність понять «лідер» і «лідерство», зазнають труднощів при визначенні й характеристиці основних лідерських якостей особистості, не обізнані зі шляхами, механізмами, формами та методами формування лідерських якостей у дітей дошкільного віку</w:t>
      </w:r>
      <w:r w:rsidR="00625AF0">
        <w:rPr>
          <w:sz w:val="28"/>
          <w:szCs w:val="28"/>
          <w:lang w:val="uk-UA"/>
        </w:rPr>
        <w:t>; в</w:t>
      </w:r>
      <w:r w:rsidR="003C07F9" w:rsidRPr="003C07F9">
        <w:rPr>
          <w:sz w:val="28"/>
          <w:szCs w:val="28"/>
          <w:lang w:val="uk-UA"/>
        </w:rPr>
        <w:t>они рідко здійснюють рефлексію щодо власного лідерського потенціалу, не вміють адекватно оцінювати свої сильні й слабкі сторони, часто характеризують себе як «нелідера», аргументуючи це зовнішніми або суб’єктивними причинами</w:t>
      </w:r>
      <w:r w:rsidR="00625AF0">
        <w:rPr>
          <w:sz w:val="28"/>
          <w:szCs w:val="28"/>
          <w:lang w:val="uk-UA"/>
        </w:rPr>
        <w:t>; у</w:t>
      </w:r>
      <w:r w:rsidR="003C07F9" w:rsidRPr="003C07F9">
        <w:rPr>
          <w:sz w:val="28"/>
          <w:szCs w:val="28"/>
          <w:lang w:val="uk-UA"/>
        </w:rPr>
        <w:t xml:space="preserve"> процесі </w:t>
      </w:r>
      <w:r w:rsidR="00625AF0">
        <w:rPr>
          <w:sz w:val="28"/>
          <w:szCs w:val="28"/>
          <w:lang w:val="uk-UA"/>
        </w:rPr>
        <w:t xml:space="preserve">різних видів </w:t>
      </w:r>
      <w:r w:rsidR="003C07F9" w:rsidRPr="003C07F9">
        <w:rPr>
          <w:sz w:val="28"/>
          <w:szCs w:val="28"/>
          <w:lang w:val="uk-UA"/>
        </w:rPr>
        <w:t>діяльності такі здобувачі не проявляють ініціативності, креативності, інноваційності, виконують завдання переважно з прагматичною метою або взагалі відмовляються від активної участі</w:t>
      </w:r>
      <w:r w:rsidR="00625AF0">
        <w:rPr>
          <w:sz w:val="28"/>
          <w:szCs w:val="28"/>
          <w:lang w:val="uk-UA"/>
        </w:rPr>
        <w:t>; ї</w:t>
      </w:r>
      <w:r w:rsidR="003C07F9" w:rsidRPr="003C07F9">
        <w:rPr>
          <w:sz w:val="28"/>
          <w:szCs w:val="28"/>
          <w:lang w:val="uk-UA"/>
        </w:rPr>
        <w:t>м складно налагоджувати ефективну комунікацію з одногрупниками, працювати в команді, координувати спільну діяльність</w:t>
      </w:r>
      <w:r w:rsidR="00625AF0">
        <w:rPr>
          <w:sz w:val="28"/>
          <w:szCs w:val="28"/>
          <w:lang w:val="uk-UA"/>
        </w:rPr>
        <w:t>; о</w:t>
      </w:r>
      <w:r w:rsidR="003C07F9" w:rsidRPr="003C07F9">
        <w:rPr>
          <w:sz w:val="28"/>
          <w:szCs w:val="28"/>
          <w:lang w:val="uk-UA"/>
        </w:rPr>
        <w:t>рганізаційні та комунікативні навички розвинені слабо й проявляються лише епізодично.</w:t>
      </w:r>
    </w:p>
    <w:p w14:paraId="248C70B2" w14:textId="1F20F4B1" w:rsidR="00A41258" w:rsidRPr="0056510B" w:rsidRDefault="00A41258" w:rsidP="003C07F9">
      <w:pPr>
        <w:spacing w:after="0" w:line="360" w:lineRule="auto"/>
        <w:ind w:firstLine="851"/>
        <w:contextualSpacing/>
        <w:jc w:val="both"/>
        <w:rPr>
          <w:rFonts w:ascii="Times New Roman" w:hAnsi="Times New Roman" w:cs="Times New Roman"/>
          <w:bCs/>
          <w:sz w:val="28"/>
          <w:szCs w:val="28"/>
          <w:lang w:val="uk-UA"/>
        </w:rPr>
      </w:pPr>
      <w:r w:rsidRPr="0056510B">
        <w:rPr>
          <w:rFonts w:ascii="Times New Roman" w:hAnsi="Times New Roman" w:cs="Times New Roman"/>
          <w:bCs/>
          <w:sz w:val="28"/>
          <w:szCs w:val="28"/>
          <w:lang w:val="uk-UA"/>
        </w:rPr>
        <w:t xml:space="preserve">Визначення й характеристика критеріїв, показників та відповідних рівнів дозволяє нам перейти до опису констатувального етапу дослідження, до якого було залучено 306 здобувачів спеціальності «Дошкільна освіта» ОС «бакалавр». Відзначимо, що 152 здобувача потрапили до контрольної групи (КГ), а 154 ‒ до експериментальної (ЕГ). Перш ніж розпочати діагностику нами було проаналізовано різні існуючі стандартизовані методики, визначено найбільш адекватні до нашого дослідження, дещо адаптовано їх для подальшого використання. Також ми розробити авторські анкети, опитувальники, тести, бланки для спостережень. Повний набір діагностичних методик з відповідними балами наведено в додатку </w:t>
      </w:r>
      <w:r w:rsidR="009A04F8">
        <w:rPr>
          <w:rFonts w:ascii="Times New Roman" w:hAnsi="Times New Roman" w:cs="Times New Roman"/>
          <w:bCs/>
          <w:sz w:val="28"/>
          <w:szCs w:val="28"/>
          <w:lang w:val="uk-UA"/>
        </w:rPr>
        <w:t>Б</w:t>
      </w:r>
      <w:r w:rsidRPr="0056510B">
        <w:rPr>
          <w:rFonts w:ascii="Times New Roman" w:hAnsi="Times New Roman" w:cs="Times New Roman"/>
          <w:bCs/>
          <w:sz w:val="28"/>
          <w:szCs w:val="28"/>
          <w:lang w:val="uk-UA"/>
        </w:rPr>
        <w:t xml:space="preserve">. </w:t>
      </w:r>
    </w:p>
    <w:p w14:paraId="3ACC1448" w14:textId="77777777" w:rsidR="00A41258" w:rsidRDefault="00A41258" w:rsidP="001B1205">
      <w:pPr>
        <w:widowControl w:val="0"/>
        <w:spacing w:after="0" w:line="360" w:lineRule="auto"/>
        <w:ind w:firstLine="851"/>
        <w:jc w:val="both"/>
        <w:rPr>
          <w:rFonts w:ascii="Times New Roman" w:hAnsi="Times New Roman" w:cs="Times New Roman"/>
          <w:bCs/>
          <w:sz w:val="28"/>
          <w:szCs w:val="28"/>
          <w:lang w:val="uk-UA"/>
        </w:rPr>
      </w:pPr>
      <w:r w:rsidRPr="0056510B">
        <w:rPr>
          <w:rFonts w:ascii="Times New Roman" w:hAnsi="Times New Roman" w:cs="Times New Roman"/>
          <w:bCs/>
          <w:sz w:val="28"/>
          <w:szCs w:val="28"/>
          <w:lang w:val="uk-UA"/>
        </w:rPr>
        <w:t>Дані отримані за діагностикою мотиваційно-ціннісного критерію ми відобразили у вигляді таблиці (таблиця 2.1).</w:t>
      </w:r>
      <w:r>
        <w:rPr>
          <w:rFonts w:ascii="Times New Roman" w:hAnsi="Times New Roman" w:cs="Times New Roman"/>
          <w:bCs/>
          <w:sz w:val="28"/>
          <w:szCs w:val="28"/>
          <w:lang w:val="uk-UA"/>
        </w:rPr>
        <w:t xml:space="preserve"> </w:t>
      </w:r>
    </w:p>
    <w:p w14:paraId="4E83B73B" w14:textId="77777777" w:rsidR="009F2B71" w:rsidRDefault="009F2B71" w:rsidP="001B1205">
      <w:pPr>
        <w:widowControl w:val="0"/>
        <w:spacing w:after="0" w:line="360" w:lineRule="auto"/>
        <w:ind w:firstLine="851"/>
        <w:jc w:val="right"/>
        <w:rPr>
          <w:rFonts w:ascii="Times New Roman" w:hAnsi="Times New Roman" w:cs="Times New Roman"/>
          <w:b/>
          <w:bCs/>
          <w:sz w:val="28"/>
          <w:szCs w:val="28"/>
          <w:lang w:val="uk-UA"/>
        </w:rPr>
      </w:pPr>
    </w:p>
    <w:p w14:paraId="4232D796" w14:textId="538FCBA1" w:rsidR="00A41258" w:rsidRPr="00494108" w:rsidRDefault="00A41258" w:rsidP="001B1205">
      <w:pPr>
        <w:widowControl w:val="0"/>
        <w:spacing w:after="0" w:line="360" w:lineRule="auto"/>
        <w:ind w:firstLine="851"/>
        <w:jc w:val="right"/>
        <w:rPr>
          <w:rFonts w:ascii="Times New Roman" w:hAnsi="Times New Roman" w:cs="Times New Roman"/>
          <w:b/>
          <w:bCs/>
          <w:sz w:val="28"/>
          <w:szCs w:val="28"/>
          <w:lang w:val="uk-UA"/>
        </w:rPr>
      </w:pPr>
      <w:r w:rsidRPr="00494108">
        <w:rPr>
          <w:rFonts w:ascii="Times New Roman" w:hAnsi="Times New Roman" w:cs="Times New Roman"/>
          <w:b/>
          <w:bCs/>
          <w:sz w:val="28"/>
          <w:szCs w:val="28"/>
          <w:lang w:val="uk-UA"/>
        </w:rPr>
        <w:t>Таблиц</w:t>
      </w:r>
      <w:r>
        <w:rPr>
          <w:rFonts w:ascii="Times New Roman" w:hAnsi="Times New Roman" w:cs="Times New Roman"/>
          <w:b/>
          <w:bCs/>
          <w:sz w:val="28"/>
          <w:szCs w:val="28"/>
          <w:lang w:val="uk-UA"/>
        </w:rPr>
        <w:t>я</w:t>
      </w:r>
      <w:r w:rsidRPr="00494108">
        <w:rPr>
          <w:rFonts w:ascii="Times New Roman" w:hAnsi="Times New Roman" w:cs="Times New Roman"/>
          <w:b/>
          <w:bCs/>
          <w:sz w:val="28"/>
          <w:szCs w:val="28"/>
          <w:lang w:val="uk-UA"/>
        </w:rPr>
        <w:t xml:space="preserve"> 2.1 </w:t>
      </w:r>
    </w:p>
    <w:p w14:paraId="21186109" w14:textId="77777777" w:rsidR="007201B7" w:rsidRDefault="00A41258" w:rsidP="001B1205">
      <w:pPr>
        <w:widowControl w:val="0"/>
        <w:spacing w:after="0" w:line="360" w:lineRule="auto"/>
        <w:ind w:firstLine="851"/>
        <w:jc w:val="center"/>
        <w:rPr>
          <w:rFonts w:ascii="Times New Roman" w:hAnsi="Times New Roman" w:cs="Times New Roman"/>
          <w:b/>
          <w:bCs/>
          <w:sz w:val="28"/>
          <w:szCs w:val="28"/>
          <w:lang w:val="uk-UA"/>
        </w:rPr>
      </w:pPr>
      <w:r w:rsidRPr="00494108">
        <w:rPr>
          <w:rFonts w:ascii="Times New Roman" w:hAnsi="Times New Roman" w:cs="Times New Roman"/>
          <w:b/>
          <w:bCs/>
          <w:sz w:val="28"/>
          <w:szCs w:val="28"/>
          <w:lang w:val="uk-UA"/>
        </w:rPr>
        <w:t xml:space="preserve">Результати констатувального зрізу </w:t>
      </w:r>
    </w:p>
    <w:p w14:paraId="63031112" w14:textId="1E23C96C" w:rsidR="00A41258" w:rsidRPr="00494108" w:rsidRDefault="00A41258" w:rsidP="00EB52D1">
      <w:pPr>
        <w:widowControl w:val="0"/>
        <w:spacing w:after="0" w:line="360" w:lineRule="auto"/>
        <w:ind w:firstLine="851"/>
        <w:jc w:val="center"/>
        <w:rPr>
          <w:rFonts w:ascii="Times New Roman" w:hAnsi="Times New Roman" w:cs="Times New Roman"/>
          <w:color w:val="FF0000"/>
          <w:sz w:val="28"/>
          <w:szCs w:val="28"/>
          <w:lang w:val="uk-UA"/>
        </w:rPr>
      </w:pPr>
      <w:r w:rsidRPr="00494108">
        <w:rPr>
          <w:rFonts w:ascii="Times New Roman" w:hAnsi="Times New Roman" w:cs="Times New Roman"/>
          <w:b/>
          <w:bCs/>
          <w:sz w:val="28"/>
          <w:szCs w:val="28"/>
          <w:lang w:val="uk-UA"/>
        </w:rPr>
        <w:t>за мо</w:t>
      </w:r>
      <w:r w:rsidR="00937A80">
        <w:rPr>
          <w:rFonts w:ascii="Times New Roman" w:hAnsi="Times New Roman" w:cs="Times New Roman"/>
          <w:b/>
          <w:bCs/>
          <w:sz w:val="28"/>
          <w:szCs w:val="28"/>
          <w:lang w:val="uk-UA"/>
        </w:rPr>
        <w:t>тиваційно-ціннісним критерієм (у</w:t>
      </w:r>
      <w:r w:rsidRPr="00494108">
        <w:rPr>
          <w:rFonts w:ascii="Times New Roman" w:hAnsi="Times New Roman" w:cs="Times New Roman"/>
          <w:b/>
          <w:bCs/>
          <w:sz w:val="28"/>
          <w:szCs w:val="28"/>
          <w:lang w:val="uk-UA"/>
        </w:rPr>
        <w:t>%)</w:t>
      </w:r>
    </w:p>
    <w:tbl>
      <w:tblPr>
        <w:tblpPr w:leftFromText="180" w:rightFromText="180" w:vertAnchor="text" w:horzAnchor="margin" w:tblpY="27"/>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4"/>
        <w:gridCol w:w="1080"/>
        <w:gridCol w:w="984"/>
        <w:gridCol w:w="12"/>
        <w:gridCol w:w="734"/>
        <w:gridCol w:w="981"/>
        <w:gridCol w:w="12"/>
        <w:gridCol w:w="1003"/>
        <w:gridCol w:w="1564"/>
        <w:gridCol w:w="1015"/>
        <w:gridCol w:w="809"/>
      </w:tblGrid>
      <w:tr w:rsidR="0056510B" w:rsidRPr="005B416C" w14:paraId="1E9C3E73" w14:textId="77777777" w:rsidTr="0056510B">
        <w:tc>
          <w:tcPr>
            <w:tcW w:w="767" w:type="pct"/>
            <w:vMerge w:val="restart"/>
          </w:tcPr>
          <w:p w14:paraId="059B62CC" w14:textId="77777777" w:rsidR="0056510B" w:rsidRPr="00E13642" w:rsidRDefault="0056510B" w:rsidP="0056510B">
            <w:pPr>
              <w:widowControl w:val="0"/>
              <w:spacing w:after="0"/>
              <w:jc w:val="center"/>
              <w:rPr>
                <w:rFonts w:ascii="Times New Roman" w:hAnsi="Times New Roman" w:cs="Times New Roman"/>
                <w:b/>
                <w:sz w:val="28"/>
                <w:szCs w:val="28"/>
              </w:rPr>
            </w:pPr>
            <w:r w:rsidRPr="00E13642">
              <w:rPr>
                <w:rFonts w:ascii="Times New Roman" w:hAnsi="Times New Roman" w:cs="Times New Roman"/>
                <w:b/>
                <w:sz w:val="28"/>
                <w:szCs w:val="28"/>
                <w:lang w:val="uk-UA"/>
              </w:rPr>
              <w:t>Рівень</w:t>
            </w:r>
            <w:r w:rsidRPr="00E13642">
              <w:rPr>
                <w:rFonts w:ascii="Times New Roman" w:hAnsi="Times New Roman" w:cs="Times New Roman"/>
                <w:b/>
                <w:sz w:val="28"/>
                <w:szCs w:val="28"/>
              </w:rPr>
              <w:t>/</w:t>
            </w:r>
          </w:p>
          <w:p w14:paraId="3529CCB4" w14:textId="77777777" w:rsidR="0056510B" w:rsidRPr="00E13642" w:rsidRDefault="0056510B" w:rsidP="0056510B">
            <w:pPr>
              <w:widowControl w:val="0"/>
              <w:spacing w:after="0"/>
              <w:jc w:val="center"/>
              <w:rPr>
                <w:rFonts w:ascii="Times New Roman" w:hAnsi="Times New Roman" w:cs="Times New Roman"/>
                <w:b/>
                <w:sz w:val="28"/>
                <w:szCs w:val="28"/>
                <w:lang w:val="uk-UA"/>
              </w:rPr>
            </w:pPr>
            <w:r w:rsidRPr="00E13642">
              <w:rPr>
                <w:rFonts w:ascii="Times New Roman" w:hAnsi="Times New Roman" w:cs="Times New Roman"/>
                <w:b/>
                <w:sz w:val="28"/>
                <w:szCs w:val="28"/>
              </w:rPr>
              <w:t>Показ</w:t>
            </w:r>
            <w:r w:rsidRPr="00E13642">
              <w:rPr>
                <w:rFonts w:ascii="Times New Roman" w:hAnsi="Times New Roman" w:cs="Times New Roman"/>
                <w:b/>
                <w:sz w:val="28"/>
                <w:szCs w:val="28"/>
                <w:lang w:val="uk-UA"/>
              </w:rPr>
              <w:t>ник</w:t>
            </w:r>
          </w:p>
        </w:tc>
        <w:tc>
          <w:tcPr>
            <w:tcW w:w="1073" w:type="pct"/>
            <w:gridSpan w:val="3"/>
          </w:tcPr>
          <w:p w14:paraId="1F9EEFC2" w14:textId="77777777" w:rsidR="0056510B" w:rsidRPr="00E13642" w:rsidRDefault="0056510B" w:rsidP="0056510B">
            <w:pPr>
              <w:widowControl w:val="0"/>
              <w:spacing w:after="0" w:line="240" w:lineRule="auto"/>
              <w:jc w:val="center"/>
              <w:rPr>
                <w:rFonts w:ascii="Times New Roman" w:hAnsi="Times New Roman" w:cs="Times New Roman"/>
                <w:sz w:val="28"/>
                <w:szCs w:val="28"/>
                <w:lang w:val="ru-RU"/>
              </w:rPr>
            </w:pPr>
            <w:r w:rsidRPr="00E13642">
              <w:rPr>
                <w:rFonts w:ascii="Times New Roman" w:hAnsi="Times New Roman" w:cs="Times New Roman"/>
                <w:sz w:val="28"/>
                <w:szCs w:val="28"/>
                <w:lang w:val="uk-UA"/>
              </w:rPr>
              <w:t xml:space="preserve">прагнення </w:t>
            </w:r>
            <w:r>
              <w:rPr>
                <w:rFonts w:ascii="Times New Roman" w:hAnsi="Times New Roman" w:cs="Times New Roman"/>
                <w:sz w:val="28"/>
                <w:szCs w:val="28"/>
                <w:lang w:val="uk-UA"/>
              </w:rPr>
              <w:t xml:space="preserve">та внутрішня готовність </w:t>
            </w:r>
            <w:r w:rsidRPr="00E13642">
              <w:rPr>
                <w:rFonts w:ascii="Times New Roman" w:hAnsi="Times New Roman" w:cs="Times New Roman"/>
                <w:sz w:val="28"/>
                <w:szCs w:val="28"/>
                <w:lang w:val="uk-UA"/>
              </w:rPr>
              <w:t>зайняти лідерську позицію в групі/колективі</w:t>
            </w:r>
          </w:p>
        </w:tc>
        <w:tc>
          <w:tcPr>
            <w:tcW w:w="892" w:type="pct"/>
            <w:gridSpan w:val="3"/>
          </w:tcPr>
          <w:p w14:paraId="2F609B34" w14:textId="77777777" w:rsidR="0056510B" w:rsidRPr="00E13642" w:rsidRDefault="0056510B" w:rsidP="0056510B">
            <w:pPr>
              <w:widowControl w:val="0"/>
              <w:spacing w:after="0" w:line="240" w:lineRule="auto"/>
              <w:jc w:val="center"/>
              <w:rPr>
                <w:rFonts w:ascii="Times New Roman" w:hAnsi="Times New Roman" w:cs="Times New Roman"/>
                <w:sz w:val="28"/>
                <w:szCs w:val="28"/>
                <w:lang w:val="ru-RU"/>
              </w:rPr>
            </w:pPr>
            <w:r w:rsidRPr="00E13642">
              <w:rPr>
                <w:rFonts w:ascii="Times New Roman" w:hAnsi="Times New Roman" w:cs="Times New Roman"/>
                <w:sz w:val="28"/>
                <w:szCs w:val="28"/>
                <w:lang w:val="uk-UA"/>
              </w:rPr>
              <w:t>ціннісний орієнтир на активну життєву позицію</w:t>
            </w:r>
          </w:p>
        </w:tc>
        <w:tc>
          <w:tcPr>
            <w:tcW w:w="1326" w:type="pct"/>
            <w:gridSpan w:val="2"/>
          </w:tcPr>
          <w:p w14:paraId="282ED66F" w14:textId="77777777" w:rsidR="0056510B" w:rsidRPr="00E13642" w:rsidRDefault="0056510B" w:rsidP="0056510B">
            <w:pPr>
              <w:widowControl w:val="0"/>
              <w:spacing w:after="0" w:line="240" w:lineRule="auto"/>
              <w:jc w:val="center"/>
              <w:rPr>
                <w:rFonts w:ascii="Times New Roman" w:hAnsi="Times New Roman" w:cs="Times New Roman"/>
                <w:b/>
                <w:sz w:val="28"/>
                <w:szCs w:val="28"/>
                <w:lang w:val="ru-RU"/>
              </w:rPr>
            </w:pPr>
            <w:r w:rsidRPr="00E13642">
              <w:rPr>
                <w:rFonts w:ascii="Times New Roman" w:hAnsi="Times New Roman" w:cs="Times New Roman"/>
                <w:sz w:val="28"/>
                <w:szCs w:val="28"/>
                <w:lang w:val="uk-UA"/>
              </w:rPr>
              <w:t>прагнення до самовдосконалення і самопізнання</w:t>
            </w:r>
          </w:p>
        </w:tc>
        <w:tc>
          <w:tcPr>
            <w:tcW w:w="942" w:type="pct"/>
            <w:gridSpan w:val="2"/>
          </w:tcPr>
          <w:p w14:paraId="27E5312C" w14:textId="77777777" w:rsidR="0056510B" w:rsidRPr="00E13642" w:rsidRDefault="0056510B" w:rsidP="0056510B">
            <w:pPr>
              <w:widowControl w:val="0"/>
              <w:spacing w:after="0" w:line="240" w:lineRule="auto"/>
              <w:jc w:val="center"/>
              <w:rPr>
                <w:rFonts w:ascii="Times New Roman" w:hAnsi="Times New Roman" w:cs="Times New Roman"/>
                <w:b/>
                <w:sz w:val="28"/>
                <w:szCs w:val="28"/>
                <w:lang w:val="uk-UA"/>
              </w:rPr>
            </w:pPr>
            <w:r w:rsidRPr="00E13642">
              <w:rPr>
                <w:rFonts w:ascii="Times New Roman" w:hAnsi="Times New Roman" w:cs="Times New Roman"/>
                <w:sz w:val="28"/>
                <w:szCs w:val="28"/>
                <w:lang w:val="uk-UA"/>
              </w:rPr>
              <w:t>Загальна оцінка мотиваційно-ціннісного критерію</w:t>
            </w:r>
          </w:p>
        </w:tc>
      </w:tr>
      <w:tr w:rsidR="0056510B" w:rsidRPr="00630963" w14:paraId="06E90565" w14:textId="77777777" w:rsidTr="0056510B">
        <w:tc>
          <w:tcPr>
            <w:tcW w:w="767" w:type="pct"/>
            <w:vMerge/>
          </w:tcPr>
          <w:p w14:paraId="6B1496F8" w14:textId="77777777" w:rsidR="0056510B" w:rsidRPr="00E13642" w:rsidRDefault="0056510B" w:rsidP="0056510B">
            <w:pPr>
              <w:widowControl w:val="0"/>
              <w:spacing w:after="0"/>
              <w:rPr>
                <w:rFonts w:ascii="Times New Roman" w:hAnsi="Times New Roman" w:cs="Times New Roman"/>
                <w:b/>
                <w:sz w:val="28"/>
                <w:szCs w:val="28"/>
                <w:lang w:val="ru-RU"/>
              </w:rPr>
            </w:pPr>
          </w:p>
        </w:tc>
        <w:tc>
          <w:tcPr>
            <w:tcW w:w="558" w:type="pct"/>
          </w:tcPr>
          <w:p w14:paraId="0FF09617" w14:textId="77777777" w:rsidR="0056510B" w:rsidRPr="00E13642" w:rsidRDefault="0056510B" w:rsidP="0056510B">
            <w:pPr>
              <w:widowControl w:val="0"/>
              <w:spacing w:after="0"/>
              <w:ind w:firstLine="36"/>
              <w:jc w:val="center"/>
              <w:rPr>
                <w:rFonts w:ascii="Times New Roman" w:hAnsi="Times New Roman" w:cs="Times New Roman"/>
                <w:b/>
                <w:sz w:val="28"/>
                <w:szCs w:val="28"/>
              </w:rPr>
            </w:pPr>
            <w:r w:rsidRPr="00E13642">
              <w:rPr>
                <w:rFonts w:ascii="Times New Roman" w:hAnsi="Times New Roman" w:cs="Times New Roman"/>
                <w:b/>
                <w:sz w:val="28"/>
                <w:szCs w:val="28"/>
              </w:rPr>
              <w:t>КГ</w:t>
            </w:r>
          </w:p>
        </w:tc>
        <w:tc>
          <w:tcPr>
            <w:tcW w:w="509" w:type="pct"/>
          </w:tcPr>
          <w:p w14:paraId="1BBABCB6" w14:textId="77777777" w:rsidR="0056510B" w:rsidRPr="00E13642" w:rsidRDefault="0056510B" w:rsidP="0056510B">
            <w:pPr>
              <w:widowControl w:val="0"/>
              <w:spacing w:after="0"/>
              <w:jc w:val="center"/>
              <w:rPr>
                <w:rFonts w:ascii="Times New Roman" w:hAnsi="Times New Roman" w:cs="Times New Roman"/>
                <w:b/>
                <w:sz w:val="28"/>
                <w:szCs w:val="28"/>
              </w:rPr>
            </w:pPr>
            <w:r>
              <w:rPr>
                <w:rFonts w:ascii="Times New Roman" w:hAnsi="Times New Roman" w:cs="Times New Roman"/>
                <w:b/>
                <w:sz w:val="28"/>
                <w:szCs w:val="28"/>
                <w:lang w:val="uk-UA"/>
              </w:rPr>
              <w:t>Е</w:t>
            </w:r>
            <w:r w:rsidRPr="00E13642">
              <w:rPr>
                <w:rFonts w:ascii="Times New Roman" w:hAnsi="Times New Roman" w:cs="Times New Roman"/>
                <w:b/>
                <w:sz w:val="28"/>
                <w:szCs w:val="28"/>
              </w:rPr>
              <w:t>Г</w:t>
            </w:r>
          </w:p>
        </w:tc>
        <w:tc>
          <w:tcPr>
            <w:tcW w:w="385" w:type="pct"/>
            <w:gridSpan w:val="2"/>
          </w:tcPr>
          <w:p w14:paraId="65E6491D" w14:textId="77777777" w:rsidR="0056510B" w:rsidRPr="00E13642" w:rsidRDefault="0056510B" w:rsidP="0056510B">
            <w:pPr>
              <w:widowControl w:val="0"/>
              <w:spacing w:after="0"/>
              <w:jc w:val="center"/>
              <w:rPr>
                <w:rFonts w:ascii="Times New Roman" w:hAnsi="Times New Roman" w:cs="Times New Roman"/>
                <w:b/>
                <w:sz w:val="28"/>
                <w:szCs w:val="28"/>
              </w:rPr>
            </w:pPr>
            <w:r w:rsidRPr="00E13642">
              <w:rPr>
                <w:rFonts w:ascii="Times New Roman" w:hAnsi="Times New Roman" w:cs="Times New Roman"/>
                <w:b/>
                <w:sz w:val="28"/>
                <w:szCs w:val="28"/>
              </w:rPr>
              <w:t>КГ</w:t>
            </w:r>
          </w:p>
        </w:tc>
        <w:tc>
          <w:tcPr>
            <w:tcW w:w="507" w:type="pct"/>
          </w:tcPr>
          <w:p w14:paraId="4E8FC3D0" w14:textId="77777777" w:rsidR="0056510B" w:rsidRPr="00E13642" w:rsidRDefault="0056510B" w:rsidP="0056510B">
            <w:pPr>
              <w:widowControl w:val="0"/>
              <w:spacing w:after="0"/>
              <w:jc w:val="center"/>
              <w:rPr>
                <w:rFonts w:ascii="Times New Roman" w:hAnsi="Times New Roman" w:cs="Times New Roman"/>
                <w:b/>
                <w:sz w:val="28"/>
                <w:szCs w:val="28"/>
              </w:rPr>
            </w:pPr>
            <w:r>
              <w:rPr>
                <w:rFonts w:ascii="Times New Roman" w:hAnsi="Times New Roman" w:cs="Times New Roman"/>
                <w:b/>
                <w:sz w:val="28"/>
                <w:szCs w:val="28"/>
                <w:lang w:val="uk-UA"/>
              </w:rPr>
              <w:t>Е</w:t>
            </w:r>
            <w:r w:rsidRPr="00E13642">
              <w:rPr>
                <w:rFonts w:ascii="Times New Roman" w:hAnsi="Times New Roman" w:cs="Times New Roman"/>
                <w:b/>
                <w:sz w:val="28"/>
                <w:szCs w:val="28"/>
              </w:rPr>
              <w:t>Г</w:t>
            </w:r>
          </w:p>
        </w:tc>
        <w:tc>
          <w:tcPr>
            <w:tcW w:w="524" w:type="pct"/>
            <w:gridSpan w:val="2"/>
          </w:tcPr>
          <w:p w14:paraId="7C57DA13" w14:textId="77777777" w:rsidR="0056510B" w:rsidRPr="00E13642" w:rsidRDefault="0056510B" w:rsidP="0056510B">
            <w:pPr>
              <w:widowControl w:val="0"/>
              <w:spacing w:after="0"/>
              <w:jc w:val="center"/>
              <w:rPr>
                <w:rFonts w:ascii="Times New Roman" w:hAnsi="Times New Roman" w:cs="Times New Roman"/>
                <w:b/>
                <w:sz w:val="28"/>
                <w:szCs w:val="28"/>
              </w:rPr>
            </w:pPr>
            <w:r w:rsidRPr="00E13642">
              <w:rPr>
                <w:rFonts w:ascii="Times New Roman" w:hAnsi="Times New Roman" w:cs="Times New Roman"/>
                <w:b/>
                <w:sz w:val="28"/>
                <w:szCs w:val="28"/>
              </w:rPr>
              <w:t>КГ</w:t>
            </w:r>
          </w:p>
        </w:tc>
        <w:tc>
          <w:tcPr>
            <w:tcW w:w="808" w:type="pct"/>
          </w:tcPr>
          <w:p w14:paraId="51561119" w14:textId="77777777" w:rsidR="0056510B" w:rsidRPr="00E13642" w:rsidRDefault="0056510B" w:rsidP="0056510B">
            <w:pPr>
              <w:widowControl w:val="0"/>
              <w:spacing w:after="0"/>
              <w:jc w:val="center"/>
              <w:rPr>
                <w:rFonts w:ascii="Times New Roman" w:hAnsi="Times New Roman" w:cs="Times New Roman"/>
                <w:b/>
                <w:sz w:val="28"/>
                <w:szCs w:val="28"/>
              </w:rPr>
            </w:pPr>
            <w:r>
              <w:rPr>
                <w:rFonts w:ascii="Times New Roman" w:hAnsi="Times New Roman" w:cs="Times New Roman"/>
                <w:b/>
                <w:sz w:val="28"/>
                <w:szCs w:val="28"/>
                <w:lang w:val="uk-UA"/>
              </w:rPr>
              <w:t>Е</w:t>
            </w:r>
            <w:r w:rsidRPr="00E13642">
              <w:rPr>
                <w:rFonts w:ascii="Times New Roman" w:hAnsi="Times New Roman" w:cs="Times New Roman"/>
                <w:b/>
                <w:sz w:val="28"/>
                <w:szCs w:val="28"/>
              </w:rPr>
              <w:t>Г</w:t>
            </w:r>
          </w:p>
        </w:tc>
        <w:tc>
          <w:tcPr>
            <w:tcW w:w="524" w:type="pct"/>
          </w:tcPr>
          <w:p w14:paraId="6DDAD235" w14:textId="77777777" w:rsidR="0056510B" w:rsidRPr="00E13642" w:rsidRDefault="0056510B" w:rsidP="0056510B">
            <w:pPr>
              <w:widowControl w:val="0"/>
              <w:spacing w:after="0"/>
              <w:jc w:val="center"/>
              <w:rPr>
                <w:rFonts w:ascii="Times New Roman" w:hAnsi="Times New Roman" w:cs="Times New Roman"/>
                <w:b/>
                <w:sz w:val="28"/>
                <w:szCs w:val="28"/>
              </w:rPr>
            </w:pPr>
            <w:r w:rsidRPr="00E13642">
              <w:rPr>
                <w:rFonts w:ascii="Times New Roman" w:hAnsi="Times New Roman" w:cs="Times New Roman"/>
                <w:b/>
                <w:sz w:val="28"/>
                <w:szCs w:val="28"/>
              </w:rPr>
              <w:t>КГ</w:t>
            </w:r>
          </w:p>
        </w:tc>
        <w:tc>
          <w:tcPr>
            <w:tcW w:w="417" w:type="pct"/>
          </w:tcPr>
          <w:p w14:paraId="7EBF2B31" w14:textId="77777777" w:rsidR="0056510B" w:rsidRPr="00E13642" w:rsidRDefault="0056510B" w:rsidP="0056510B">
            <w:pPr>
              <w:widowControl w:val="0"/>
              <w:spacing w:after="0"/>
              <w:jc w:val="center"/>
              <w:rPr>
                <w:rFonts w:ascii="Times New Roman" w:hAnsi="Times New Roman" w:cs="Times New Roman"/>
                <w:b/>
                <w:sz w:val="28"/>
                <w:szCs w:val="28"/>
              </w:rPr>
            </w:pPr>
            <w:r>
              <w:rPr>
                <w:rFonts w:ascii="Times New Roman" w:hAnsi="Times New Roman" w:cs="Times New Roman"/>
                <w:b/>
                <w:sz w:val="28"/>
                <w:szCs w:val="28"/>
                <w:lang w:val="uk-UA"/>
              </w:rPr>
              <w:t>Е</w:t>
            </w:r>
            <w:r w:rsidRPr="00E13642">
              <w:rPr>
                <w:rFonts w:ascii="Times New Roman" w:hAnsi="Times New Roman" w:cs="Times New Roman"/>
                <w:b/>
                <w:sz w:val="28"/>
                <w:szCs w:val="28"/>
              </w:rPr>
              <w:t>Г</w:t>
            </w:r>
          </w:p>
        </w:tc>
      </w:tr>
      <w:tr w:rsidR="0056510B" w:rsidRPr="00630963" w14:paraId="317F612F" w14:textId="77777777" w:rsidTr="0056510B">
        <w:tc>
          <w:tcPr>
            <w:tcW w:w="767" w:type="pct"/>
          </w:tcPr>
          <w:p w14:paraId="34809A48" w14:textId="77777777" w:rsidR="0056510B" w:rsidRPr="00E13642" w:rsidRDefault="0056510B" w:rsidP="0056510B">
            <w:pPr>
              <w:widowControl w:val="0"/>
              <w:spacing w:after="0"/>
              <w:rPr>
                <w:rFonts w:ascii="Times New Roman" w:hAnsi="Times New Roman" w:cs="Times New Roman"/>
                <w:b/>
                <w:sz w:val="28"/>
                <w:szCs w:val="28"/>
                <w:lang w:val="uk-UA"/>
              </w:rPr>
            </w:pPr>
            <w:r w:rsidRPr="00E13642">
              <w:rPr>
                <w:rFonts w:ascii="Times New Roman" w:hAnsi="Times New Roman" w:cs="Times New Roman"/>
                <w:b/>
                <w:sz w:val="28"/>
                <w:szCs w:val="28"/>
                <w:lang w:val="uk-UA"/>
              </w:rPr>
              <w:t>Високий</w:t>
            </w:r>
          </w:p>
        </w:tc>
        <w:tc>
          <w:tcPr>
            <w:tcW w:w="558" w:type="pct"/>
          </w:tcPr>
          <w:p w14:paraId="44AB8489" w14:textId="77777777" w:rsidR="0056510B" w:rsidRPr="00984560" w:rsidRDefault="0056510B" w:rsidP="0056510B">
            <w:pPr>
              <w:widowControl w:val="0"/>
              <w:spacing w:after="0"/>
              <w:ind w:firstLine="36"/>
              <w:jc w:val="center"/>
              <w:rPr>
                <w:rFonts w:ascii="Times New Roman" w:hAnsi="Times New Roman" w:cs="Times New Roman"/>
                <w:sz w:val="28"/>
                <w:szCs w:val="28"/>
                <w:lang w:val="uk-UA"/>
              </w:rPr>
            </w:pPr>
            <w:r w:rsidRPr="00984560">
              <w:rPr>
                <w:rFonts w:ascii="Times New Roman" w:hAnsi="Times New Roman" w:cs="Times New Roman"/>
                <w:sz w:val="28"/>
                <w:szCs w:val="28"/>
                <w:lang w:val="uk-UA"/>
              </w:rPr>
              <w:t>27,6</w:t>
            </w:r>
          </w:p>
        </w:tc>
        <w:tc>
          <w:tcPr>
            <w:tcW w:w="509" w:type="pct"/>
          </w:tcPr>
          <w:p w14:paraId="03086772" w14:textId="77777777" w:rsidR="0056510B" w:rsidRPr="004E2E08" w:rsidRDefault="0056510B" w:rsidP="0056510B">
            <w:pPr>
              <w:widowControl w:val="0"/>
              <w:spacing w:after="0"/>
              <w:jc w:val="center"/>
              <w:rPr>
                <w:rFonts w:ascii="Times New Roman" w:hAnsi="Times New Roman" w:cs="Times New Roman"/>
                <w:sz w:val="28"/>
                <w:szCs w:val="28"/>
                <w:lang w:val="uk-UA"/>
              </w:rPr>
            </w:pPr>
            <w:r w:rsidRPr="004E2E08">
              <w:rPr>
                <w:rFonts w:ascii="Times New Roman" w:hAnsi="Times New Roman" w:cs="Times New Roman"/>
                <w:sz w:val="28"/>
                <w:szCs w:val="28"/>
                <w:lang w:val="uk-UA"/>
              </w:rPr>
              <w:t>25,9</w:t>
            </w:r>
          </w:p>
        </w:tc>
        <w:tc>
          <w:tcPr>
            <w:tcW w:w="385" w:type="pct"/>
            <w:gridSpan w:val="2"/>
          </w:tcPr>
          <w:p w14:paraId="74753490" w14:textId="77777777" w:rsidR="0056510B" w:rsidRPr="004E2E08" w:rsidRDefault="0056510B" w:rsidP="0056510B">
            <w:pPr>
              <w:widowControl w:val="0"/>
              <w:spacing w:after="0"/>
              <w:jc w:val="center"/>
              <w:rPr>
                <w:rFonts w:ascii="Times New Roman" w:hAnsi="Times New Roman" w:cs="Times New Roman"/>
                <w:sz w:val="28"/>
                <w:szCs w:val="28"/>
                <w:lang w:val="uk-UA"/>
              </w:rPr>
            </w:pPr>
            <w:r w:rsidRPr="004E2E08">
              <w:rPr>
                <w:rFonts w:ascii="Times New Roman" w:hAnsi="Times New Roman" w:cs="Times New Roman"/>
                <w:sz w:val="28"/>
                <w:szCs w:val="28"/>
                <w:lang w:val="uk-UA"/>
              </w:rPr>
              <w:t>21,7</w:t>
            </w:r>
          </w:p>
        </w:tc>
        <w:tc>
          <w:tcPr>
            <w:tcW w:w="507" w:type="pct"/>
          </w:tcPr>
          <w:p w14:paraId="4F6E6256" w14:textId="77777777" w:rsidR="0056510B" w:rsidRPr="004E2E08" w:rsidRDefault="0056510B" w:rsidP="0056510B">
            <w:pPr>
              <w:widowControl w:val="0"/>
              <w:spacing w:after="0"/>
              <w:jc w:val="center"/>
              <w:rPr>
                <w:rFonts w:ascii="Times New Roman" w:hAnsi="Times New Roman" w:cs="Times New Roman"/>
                <w:sz w:val="28"/>
                <w:szCs w:val="28"/>
                <w:lang w:val="uk-UA"/>
              </w:rPr>
            </w:pPr>
            <w:r w:rsidRPr="004E2E08">
              <w:rPr>
                <w:rFonts w:ascii="Times New Roman" w:hAnsi="Times New Roman" w:cs="Times New Roman"/>
                <w:sz w:val="28"/>
                <w:szCs w:val="28"/>
                <w:lang w:val="uk-UA"/>
              </w:rPr>
              <w:t>17,5</w:t>
            </w:r>
          </w:p>
        </w:tc>
        <w:tc>
          <w:tcPr>
            <w:tcW w:w="524" w:type="pct"/>
            <w:gridSpan w:val="2"/>
          </w:tcPr>
          <w:p w14:paraId="58BF6EE8" w14:textId="77777777" w:rsidR="0056510B" w:rsidRPr="004E2E08" w:rsidRDefault="0056510B" w:rsidP="0056510B">
            <w:pPr>
              <w:widowControl w:val="0"/>
              <w:spacing w:after="0"/>
              <w:jc w:val="center"/>
              <w:rPr>
                <w:rFonts w:ascii="Times New Roman" w:hAnsi="Times New Roman" w:cs="Times New Roman"/>
                <w:sz w:val="28"/>
                <w:szCs w:val="28"/>
                <w:lang w:val="uk-UA"/>
              </w:rPr>
            </w:pPr>
            <w:r w:rsidRPr="004E2E08">
              <w:rPr>
                <w:rFonts w:ascii="Times New Roman" w:hAnsi="Times New Roman" w:cs="Times New Roman"/>
                <w:sz w:val="28"/>
                <w:szCs w:val="28"/>
                <w:lang w:val="uk-UA"/>
              </w:rPr>
              <w:t>33,6</w:t>
            </w:r>
          </w:p>
        </w:tc>
        <w:tc>
          <w:tcPr>
            <w:tcW w:w="808" w:type="pct"/>
          </w:tcPr>
          <w:p w14:paraId="430EA92D" w14:textId="77777777" w:rsidR="0056510B" w:rsidRPr="004E2E08" w:rsidRDefault="0056510B" w:rsidP="0056510B">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28</w:t>
            </w:r>
          </w:p>
        </w:tc>
        <w:tc>
          <w:tcPr>
            <w:tcW w:w="524" w:type="pct"/>
          </w:tcPr>
          <w:p w14:paraId="247CF698" w14:textId="77777777" w:rsidR="0056510B" w:rsidRPr="004E2E08" w:rsidRDefault="0056510B" w:rsidP="0056510B">
            <w:pPr>
              <w:widowControl w:val="0"/>
              <w:spacing w:after="0"/>
              <w:jc w:val="center"/>
              <w:rPr>
                <w:rFonts w:ascii="Times New Roman" w:hAnsi="Times New Roman" w:cs="Times New Roman"/>
                <w:b/>
                <w:sz w:val="28"/>
                <w:szCs w:val="28"/>
                <w:lang w:val="uk-UA"/>
              </w:rPr>
            </w:pPr>
            <w:r w:rsidRPr="004E2E08">
              <w:rPr>
                <w:rFonts w:ascii="Times New Roman" w:hAnsi="Times New Roman" w:cs="Times New Roman"/>
                <w:b/>
                <w:sz w:val="28"/>
                <w:szCs w:val="28"/>
                <w:lang w:val="uk-UA"/>
              </w:rPr>
              <w:t>27,6</w:t>
            </w:r>
          </w:p>
        </w:tc>
        <w:tc>
          <w:tcPr>
            <w:tcW w:w="417" w:type="pct"/>
          </w:tcPr>
          <w:p w14:paraId="690CF77D" w14:textId="77777777" w:rsidR="0056510B" w:rsidRPr="008D516B" w:rsidRDefault="0056510B" w:rsidP="0056510B">
            <w:pPr>
              <w:widowControl w:val="0"/>
              <w:spacing w:after="0"/>
              <w:jc w:val="center"/>
              <w:rPr>
                <w:rFonts w:ascii="Times New Roman" w:hAnsi="Times New Roman" w:cs="Times New Roman"/>
                <w:b/>
                <w:sz w:val="28"/>
                <w:szCs w:val="28"/>
                <w:lang w:val="uk-UA"/>
              </w:rPr>
            </w:pPr>
            <w:r w:rsidRPr="008D516B">
              <w:rPr>
                <w:rFonts w:ascii="Times New Roman" w:hAnsi="Times New Roman" w:cs="Times New Roman"/>
                <w:b/>
                <w:sz w:val="28"/>
                <w:szCs w:val="28"/>
                <w:lang w:val="uk-UA"/>
              </w:rPr>
              <w:t>23,8</w:t>
            </w:r>
          </w:p>
        </w:tc>
      </w:tr>
      <w:tr w:rsidR="0056510B" w:rsidRPr="00630963" w14:paraId="4F6C3579" w14:textId="77777777" w:rsidTr="0056510B">
        <w:tc>
          <w:tcPr>
            <w:tcW w:w="767" w:type="pct"/>
          </w:tcPr>
          <w:p w14:paraId="7EC01BB1" w14:textId="77777777" w:rsidR="0056510B" w:rsidRPr="00E13642" w:rsidRDefault="0056510B" w:rsidP="0056510B">
            <w:pPr>
              <w:widowControl w:val="0"/>
              <w:spacing w:after="0"/>
              <w:rPr>
                <w:rFonts w:ascii="Times New Roman" w:hAnsi="Times New Roman" w:cs="Times New Roman"/>
                <w:b/>
                <w:sz w:val="28"/>
                <w:szCs w:val="28"/>
                <w:lang w:val="uk-UA"/>
              </w:rPr>
            </w:pPr>
            <w:r w:rsidRPr="00E13642">
              <w:rPr>
                <w:rFonts w:ascii="Times New Roman" w:hAnsi="Times New Roman" w:cs="Times New Roman"/>
                <w:b/>
                <w:sz w:val="28"/>
                <w:szCs w:val="28"/>
                <w:lang w:val="uk-UA"/>
              </w:rPr>
              <w:t>Середній</w:t>
            </w:r>
          </w:p>
        </w:tc>
        <w:tc>
          <w:tcPr>
            <w:tcW w:w="558" w:type="pct"/>
          </w:tcPr>
          <w:p w14:paraId="2AF34A6A" w14:textId="77777777" w:rsidR="0056510B" w:rsidRPr="00984560" w:rsidRDefault="0056510B" w:rsidP="0056510B">
            <w:pPr>
              <w:widowControl w:val="0"/>
              <w:spacing w:after="0"/>
              <w:jc w:val="center"/>
              <w:rPr>
                <w:rFonts w:ascii="Times New Roman" w:hAnsi="Times New Roman" w:cs="Times New Roman"/>
                <w:sz w:val="28"/>
                <w:szCs w:val="28"/>
                <w:lang w:val="uk-UA"/>
              </w:rPr>
            </w:pPr>
            <w:r w:rsidRPr="00984560">
              <w:rPr>
                <w:rFonts w:ascii="Times New Roman" w:hAnsi="Times New Roman" w:cs="Times New Roman"/>
                <w:sz w:val="28"/>
                <w:szCs w:val="28"/>
                <w:lang w:val="uk-UA"/>
              </w:rPr>
              <w:t>35,5</w:t>
            </w:r>
          </w:p>
        </w:tc>
        <w:tc>
          <w:tcPr>
            <w:tcW w:w="509" w:type="pct"/>
          </w:tcPr>
          <w:p w14:paraId="527A9AC0" w14:textId="77777777" w:rsidR="0056510B" w:rsidRPr="004E2E08" w:rsidRDefault="0056510B" w:rsidP="0056510B">
            <w:pPr>
              <w:widowControl w:val="0"/>
              <w:spacing w:after="0"/>
              <w:jc w:val="center"/>
              <w:rPr>
                <w:rFonts w:ascii="Times New Roman" w:hAnsi="Times New Roman" w:cs="Times New Roman"/>
                <w:sz w:val="28"/>
                <w:szCs w:val="28"/>
                <w:lang w:val="uk-UA"/>
              </w:rPr>
            </w:pPr>
            <w:r w:rsidRPr="004E2E08">
              <w:rPr>
                <w:rFonts w:ascii="Times New Roman" w:hAnsi="Times New Roman" w:cs="Times New Roman"/>
                <w:sz w:val="28"/>
                <w:szCs w:val="28"/>
                <w:lang w:val="uk-UA"/>
              </w:rPr>
              <w:t>34,4</w:t>
            </w:r>
          </w:p>
        </w:tc>
        <w:tc>
          <w:tcPr>
            <w:tcW w:w="385" w:type="pct"/>
            <w:gridSpan w:val="2"/>
          </w:tcPr>
          <w:p w14:paraId="448F9436" w14:textId="77777777" w:rsidR="0056510B" w:rsidRPr="004E2E08" w:rsidRDefault="0056510B" w:rsidP="0056510B">
            <w:pPr>
              <w:widowControl w:val="0"/>
              <w:spacing w:after="0"/>
              <w:jc w:val="center"/>
              <w:rPr>
                <w:rFonts w:ascii="Times New Roman" w:hAnsi="Times New Roman" w:cs="Times New Roman"/>
                <w:sz w:val="28"/>
                <w:szCs w:val="28"/>
                <w:lang w:val="uk-UA"/>
              </w:rPr>
            </w:pPr>
            <w:r w:rsidRPr="004E2E08">
              <w:rPr>
                <w:rFonts w:ascii="Times New Roman" w:hAnsi="Times New Roman" w:cs="Times New Roman"/>
                <w:sz w:val="28"/>
                <w:szCs w:val="28"/>
                <w:lang w:val="uk-UA"/>
              </w:rPr>
              <w:t>31,6</w:t>
            </w:r>
          </w:p>
        </w:tc>
        <w:tc>
          <w:tcPr>
            <w:tcW w:w="507" w:type="pct"/>
          </w:tcPr>
          <w:p w14:paraId="5335BB00" w14:textId="77777777" w:rsidR="0056510B" w:rsidRPr="004E2E08" w:rsidRDefault="0056510B" w:rsidP="0056510B">
            <w:pPr>
              <w:widowControl w:val="0"/>
              <w:spacing w:after="0"/>
              <w:jc w:val="center"/>
              <w:rPr>
                <w:rFonts w:ascii="Times New Roman" w:hAnsi="Times New Roman" w:cs="Times New Roman"/>
                <w:sz w:val="28"/>
                <w:szCs w:val="28"/>
                <w:lang w:val="uk-UA"/>
              </w:rPr>
            </w:pPr>
            <w:r w:rsidRPr="004E2E08">
              <w:rPr>
                <w:rFonts w:ascii="Times New Roman" w:hAnsi="Times New Roman" w:cs="Times New Roman"/>
                <w:sz w:val="28"/>
                <w:szCs w:val="28"/>
                <w:lang w:val="uk-UA"/>
              </w:rPr>
              <w:t>40,3</w:t>
            </w:r>
          </w:p>
        </w:tc>
        <w:tc>
          <w:tcPr>
            <w:tcW w:w="524" w:type="pct"/>
            <w:gridSpan w:val="2"/>
          </w:tcPr>
          <w:p w14:paraId="4F53D19B" w14:textId="77777777" w:rsidR="0056510B" w:rsidRPr="004E2E08" w:rsidRDefault="0056510B" w:rsidP="0056510B">
            <w:pPr>
              <w:widowControl w:val="0"/>
              <w:spacing w:after="0"/>
              <w:jc w:val="center"/>
              <w:rPr>
                <w:rFonts w:ascii="Times New Roman" w:hAnsi="Times New Roman" w:cs="Times New Roman"/>
                <w:sz w:val="28"/>
                <w:szCs w:val="28"/>
                <w:lang w:val="uk-UA"/>
              </w:rPr>
            </w:pPr>
            <w:r w:rsidRPr="004E2E08">
              <w:rPr>
                <w:rFonts w:ascii="Times New Roman" w:hAnsi="Times New Roman" w:cs="Times New Roman"/>
                <w:sz w:val="28"/>
                <w:szCs w:val="28"/>
                <w:lang w:val="uk-UA"/>
              </w:rPr>
              <w:t>39,5</w:t>
            </w:r>
          </w:p>
        </w:tc>
        <w:tc>
          <w:tcPr>
            <w:tcW w:w="808" w:type="pct"/>
          </w:tcPr>
          <w:p w14:paraId="5D9D02A5" w14:textId="77777777" w:rsidR="0056510B" w:rsidRPr="004E2E08" w:rsidRDefault="0056510B" w:rsidP="0056510B">
            <w:pPr>
              <w:widowControl w:val="0"/>
              <w:spacing w:after="0"/>
              <w:jc w:val="center"/>
              <w:rPr>
                <w:rFonts w:ascii="Times New Roman" w:hAnsi="Times New Roman" w:cs="Times New Roman"/>
                <w:sz w:val="28"/>
                <w:szCs w:val="28"/>
                <w:lang w:val="uk-UA"/>
              </w:rPr>
            </w:pPr>
            <w:r w:rsidRPr="004E2E08">
              <w:rPr>
                <w:rFonts w:ascii="Times New Roman" w:hAnsi="Times New Roman" w:cs="Times New Roman"/>
                <w:sz w:val="28"/>
                <w:szCs w:val="28"/>
                <w:lang w:val="uk-UA"/>
              </w:rPr>
              <w:t>38,9</w:t>
            </w:r>
          </w:p>
        </w:tc>
        <w:tc>
          <w:tcPr>
            <w:tcW w:w="524" w:type="pct"/>
          </w:tcPr>
          <w:p w14:paraId="6B7B5DE3" w14:textId="77777777" w:rsidR="0056510B" w:rsidRPr="004E2E08" w:rsidRDefault="0056510B" w:rsidP="0056510B">
            <w:pPr>
              <w:widowControl w:val="0"/>
              <w:spacing w:after="0"/>
              <w:jc w:val="center"/>
              <w:rPr>
                <w:rFonts w:ascii="Times New Roman" w:hAnsi="Times New Roman" w:cs="Times New Roman"/>
                <w:b/>
                <w:sz w:val="28"/>
                <w:szCs w:val="28"/>
                <w:lang w:val="uk-UA"/>
              </w:rPr>
            </w:pPr>
            <w:r w:rsidRPr="004E2E08">
              <w:rPr>
                <w:rFonts w:ascii="Times New Roman" w:hAnsi="Times New Roman" w:cs="Times New Roman"/>
                <w:b/>
                <w:sz w:val="28"/>
                <w:szCs w:val="28"/>
                <w:lang w:val="uk-UA"/>
              </w:rPr>
              <w:t>35,5</w:t>
            </w:r>
          </w:p>
        </w:tc>
        <w:tc>
          <w:tcPr>
            <w:tcW w:w="417" w:type="pct"/>
          </w:tcPr>
          <w:p w14:paraId="76CDC785" w14:textId="77777777" w:rsidR="0056510B" w:rsidRPr="008D516B" w:rsidRDefault="0056510B" w:rsidP="0056510B">
            <w:pPr>
              <w:widowControl w:val="0"/>
              <w:spacing w:after="0"/>
              <w:jc w:val="center"/>
              <w:rPr>
                <w:rFonts w:ascii="Times New Roman" w:hAnsi="Times New Roman" w:cs="Times New Roman"/>
                <w:b/>
                <w:sz w:val="28"/>
                <w:szCs w:val="28"/>
                <w:lang w:val="uk-UA"/>
              </w:rPr>
            </w:pPr>
            <w:r w:rsidRPr="008D516B">
              <w:rPr>
                <w:rFonts w:ascii="Times New Roman" w:hAnsi="Times New Roman" w:cs="Times New Roman"/>
                <w:b/>
                <w:sz w:val="28"/>
                <w:szCs w:val="28"/>
                <w:lang w:val="uk-UA"/>
              </w:rPr>
              <w:t>37,9</w:t>
            </w:r>
          </w:p>
        </w:tc>
      </w:tr>
      <w:tr w:rsidR="0056510B" w:rsidRPr="00630963" w14:paraId="43A4E759" w14:textId="77777777" w:rsidTr="0056510B">
        <w:tc>
          <w:tcPr>
            <w:tcW w:w="767" w:type="pct"/>
          </w:tcPr>
          <w:p w14:paraId="054C3C0D" w14:textId="77777777" w:rsidR="0056510B" w:rsidRPr="00E13642" w:rsidRDefault="0056510B" w:rsidP="0056510B">
            <w:pPr>
              <w:widowControl w:val="0"/>
              <w:spacing w:after="0"/>
              <w:rPr>
                <w:rFonts w:ascii="Times New Roman" w:hAnsi="Times New Roman" w:cs="Times New Roman"/>
                <w:b/>
                <w:sz w:val="28"/>
                <w:szCs w:val="28"/>
                <w:lang w:val="uk-UA"/>
              </w:rPr>
            </w:pPr>
            <w:r w:rsidRPr="00E13642">
              <w:rPr>
                <w:rFonts w:ascii="Times New Roman" w:hAnsi="Times New Roman" w:cs="Times New Roman"/>
                <w:b/>
                <w:sz w:val="28"/>
                <w:szCs w:val="28"/>
                <w:lang w:val="uk-UA"/>
              </w:rPr>
              <w:t>Низький</w:t>
            </w:r>
          </w:p>
        </w:tc>
        <w:tc>
          <w:tcPr>
            <w:tcW w:w="558" w:type="pct"/>
          </w:tcPr>
          <w:p w14:paraId="58A87113" w14:textId="77777777" w:rsidR="0056510B" w:rsidRPr="00984560" w:rsidRDefault="0056510B" w:rsidP="0056510B">
            <w:pPr>
              <w:widowControl w:val="0"/>
              <w:spacing w:after="0"/>
              <w:jc w:val="center"/>
              <w:rPr>
                <w:rFonts w:ascii="Times New Roman" w:hAnsi="Times New Roman" w:cs="Times New Roman"/>
                <w:sz w:val="28"/>
                <w:szCs w:val="28"/>
                <w:lang w:val="uk-UA"/>
              </w:rPr>
            </w:pPr>
            <w:r w:rsidRPr="00984560">
              <w:rPr>
                <w:rFonts w:ascii="Times New Roman" w:hAnsi="Times New Roman" w:cs="Times New Roman"/>
                <w:sz w:val="28"/>
                <w:szCs w:val="28"/>
                <w:lang w:val="uk-UA"/>
              </w:rPr>
              <w:t>36,9</w:t>
            </w:r>
          </w:p>
        </w:tc>
        <w:tc>
          <w:tcPr>
            <w:tcW w:w="509" w:type="pct"/>
          </w:tcPr>
          <w:p w14:paraId="5106C223" w14:textId="77777777" w:rsidR="0056510B" w:rsidRPr="004E2E08" w:rsidRDefault="0056510B" w:rsidP="0056510B">
            <w:pPr>
              <w:widowControl w:val="0"/>
              <w:spacing w:after="0"/>
              <w:jc w:val="center"/>
              <w:rPr>
                <w:rFonts w:ascii="Times New Roman" w:hAnsi="Times New Roman" w:cs="Times New Roman"/>
                <w:sz w:val="28"/>
                <w:szCs w:val="28"/>
                <w:lang w:val="uk-UA"/>
              </w:rPr>
            </w:pPr>
            <w:r w:rsidRPr="004E2E08">
              <w:rPr>
                <w:rFonts w:ascii="Times New Roman" w:hAnsi="Times New Roman" w:cs="Times New Roman"/>
                <w:sz w:val="28"/>
                <w:szCs w:val="28"/>
                <w:lang w:val="uk-UA"/>
              </w:rPr>
              <w:t>39,7</w:t>
            </w:r>
          </w:p>
        </w:tc>
        <w:tc>
          <w:tcPr>
            <w:tcW w:w="385" w:type="pct"/>
            <w:gridSpan w:val="2"/>
          </w:tcPr>
          <w:p w14:paraId="0B52A98F" w14:textId="77777777" w:rsidR="0056510B" w:rsidRPr="004E2E08" w:rsidRDefault="0056510B" w:rsidP="0056510B">
            <w:pPr>
              <w:widowControl w:val="0"/>
              <w:spacing w:after="0"/>
              <w:jc w:val="center"/>
              <w:rPr>
                <w:rFonts w:ascii="Times New Roman" w:hAnsi="Times New Roman" w:cs="Times New Roman"/>
                <w:sz w:val="28"/>
                <w:szCs w:val="28"/>
                <w:lang w:val="uk-UA"/>
              </w:rPr>
            </w:pPr>
            <w:r w:rsidRPr="004E2E08">
              <w:rPr>
                <w:rFonts w:ascii="Times New Roman" w:hAnsi="Times New Roman" w:cs="Times New Roman"/>
                <w:sz w:val="28"/>
                <w:szCs w:val="28"/>
                <w:lang w:val="uk-UA"/>
              </w:rPr>
              <w:t>46,7</w:t>
            </w:r>
          </w:p>
        </w:tc>
        <w:tc>
          <w:tcPr>
            <w:tcW w:w="507" w:type="pct"/>
          </w:tcPr>
          <w:p w14:paraId="7D3F9B8D" w14:textId="77777777" w:rsidR="0056510B" w:rsidRPr="004E2E08" w:rsidRDefault="0056510B" w:rsidP="0056510B">
            <w:pPr>
              <w:widowControl w:val="0"/>
              <w:spacing w:after="0"/>
              <w:jc w:val="center"/>
              <w:rPr>
                <w:rFonts w:ascii="Times New Roman" w:hAnsi="Times New Roman" w:cs="Times New Roman"/>
                <w:sz w:val="28"/>
                <w:szCs w:val="28"/>
                <w:lang w:val="uk-UA"/>
              </w:rPr>
            </w:pPr>
            <w:r w:rsidRPr="004E2E08">
              <w:rPr>
                <w:rFonts w:ascii="Times New Roman" w:hAnsi="Times New Roman" w:cs="Times New Roman"/>
                <w:sz w:val="28"/>
                <w:szCs w:val="28"/>
                <w:lang w:val="uk-UA"/>
              </w:rPr>
              <w:t>42,2</w:t>
            </w:r>
          </w:p>
        </w:tc>
        <w:tc>
          <w:tcPr>
            <w:tcW w:w="524" w:type="pct"/>
            <w:gridSpan w:val="2"/>
          </w:tcPr>
          <w:p w14:paraId="0C3F70CE" w14:textId="77777777" w:rsidR="0056510B" w:rsidRPr="004E2E08" w:rsidRDefault="0056510B" w:rsidP="0056510B">
            <w:pPr>
              <w:widowControl w:val="0"/>
              <w:spacing w:after="0"/>
              <w:jc w:val="center"/>
              <w:rPr>
                <w:rFonts w:ascii="Times New Roman" w:hAnsi="Times New Roman" w:cs="Times New Roman"/>
                <w:sz w:val="28"/>
                <w:szCs w:val="28"/>
                <w:lang w:val="uk-UA"/>
              </w:rPr>
            </w:pPr>
            <w:r w:rsidRPr="004E2E08">
              <w:rPr>
                <w:rFonts w:ascii="Times New Roman" w:hAnsi="Times New Roman" w:cs="Times New Roman"/>
                <w:sz w:val="28"/>
                <w:szCs w:val="28"/>
                <w:lang w:val="uk-UA"/>
              </w:rPr>
              <w:t>26,9</w:t>
            </w:r>
          </w:p>
        </w:tc>
        <w:tc>
          <w:tcPr>
            <w:tcW w:w="808" w:type="pct"/>
          </w:tcPr>
          <w:p w14:paraId="78D7369F" w14:textId="77777777" w:rsidR="0056510B" w:rsidRPr="004E2E08" w:rsidRDefault="0056510B" w:rsidP="0056510B">
            <w:pPr>
              <w:widowControl w:val="0"/>
              <w:spacing w:after="0"/>
              <w:jc w:val="center"/>
              <w:rPr>
                <w:rFonts w:ascii="Times New Roman" w:hAnsi="Times New Roman" w:cs="Times New Roman"/>
                <w:sz w:val="28"/>
                <w:szCs w:val="28"/>
                <w:lang w:val="uk-UA"/>
              </w:rPr>
            </w:pPr>
            <w:r w:rsidRPr="004E2E08">
              <w:rPr>
                <w:rFonts w:ascii="Times New Roman" w:hAnsi="Times New Roman" w:cs="Times New Roman"/>
                <w:sz w:val="28"/>
                <w:szCs w:val="28"/>
                <w:lang w:val="uk-UA"/>
              </w:rPr>
              <w:t>33,1</w:t>
            </w:r>
          </w:p>
        </w:tc>
        <w:tc>
          <w:tcPr>
            <w:tcW w:w="524" w:type="pct"/>
          </w:tcPr>
          <w:p w14:paraId="73575CE8" w14:textId="77777777" w:rsidR="0056510B" w:rsidRPr="004E2E08" w:rsidRDefault="0056510B" w:rsidP="0056510B">
            <w:pPr>
              <w:widowControl w:val="0"/>
              <w:spacing w:after="0"/>
              <w:jc w:val="center"/>
              <w:rPr>
                <w:rFonts w:ascii="Times New Roman" w:hAnsi="Times New Roman" w:cs="Times New Roman"/>
                <w:b/>
                <w:sz w:val="28"/>
                <w:szCs w:val="28"/>
                <w:lang w:val="uk-UA"/>
              </w:rPr>
            </w:pPr>
            <w:r w:rsidRPr="004E2E08">
              <w:rPr>
                <w:rFonts w:ascii="Times New Roman" w:hAnsi="Times New Roman" w:cs="Times New Roman"/>
                <w:b/>
                <w:sz w:val="28"/>
                <w:szCs w:val="28"/>
                <w:lang w:val="uk-UA"/>
              </w:rPr>
              <w:t>36,</w:t>
            </w:r>
            <w:r>
              <w:rPr>
                <w:rFonts w:ascii="Times New Roman" w:hAnsi="Times New Roman" w:cs="Times New Roman"/>
                <w:b/>
                <w:sz w:val="28"/>
                <w:szCs w:val="28"/>
                <w:lang w:val="uk-UA"/>
              </w:rPr>
              <w:t>9</w:t>
            </w:r>
          </w:p>
        </w:tc>
        <w:tc>
          <w:tcPr>
            <w:tcW w:w="417" w:type="pct"/>
          </w:tcPr>
          <w:p w14:paraId="799426E4" w14:textId="77777777" w:rsidR="0056510B" w:rsidRPr="008D516B" w:rsidRDefault="0056510B" w:rsidP="0056510B">
            <w:pPr>
              <w:widowControl w:val="0"/>
              <w:spacing w:after="0"/>
              <w:jc w:val="center"/>
              <w:rPr>
                <w:rFonts w:ascii="Times New Roman" w:hAnsi="Times New Roman" w:cs="Times New Roman"/>
                <w:b/>
                <w:sz w:val="28"/>
                <w:szCs w:val="28"/>
                <w:lang w:val="uk-UA"/>
              </w:rPr>
            </w:pPr>
            <w:r w:rsidRPr="008D516B">
              <w:rPr>
                <w:rFonts w:ascii="Times New Roman" w:hAnsi="Times New Roman" w:cs="Times New Roman"/>
                <w:b/>
                <w:sz w:val="28"/>
                <w:szCs w:val="28"/>
                <w:lang w:val="uk-UA"/>
              </w:rPr>
              <w:t>38,3</w:t>
            </w:r>
          </w:p>
        </w:tc>
      </w:tr>
    </w:tbl>
    <w:p w14:paraId="146775D7" w14:textId="77777777" w:rsidR="00A41258" w:rsidRDefault="00A41258" w:rsidP="001B1205">
      <w:pPr>
        <w:ind w:firstLine="851"/>
        <w:rPr>
          <w:rFonts w:ascii="Times New Roman" w:hAnsi="Times New Roman" w:cs="Times New Roman"/>
          <w:color w:val="FF0000"/>
          <w:sz w:val="28"/>
          <w:szCs w:val="28"/>
        </w:rPr>
      </w:pPr>
    </w:p>
    <w:p w14:paraId="60206D7B" w14:textId="77777777" w:rsidR="00A41258" w:rsidRDefault="00A41258" w:rsidP="001B1205">
      <w:pPr>
        <w:spacing w:after="0" w:line="360" w:lineRule="auto"/>
        <w:ind w:firstLine="851"/>
        <w:jc w:val="both"/>
        <w:rPr>
          <w:rFonts w:ascii="Times New Roman" w:hAnsi="Times New Roman" w:cs="Times New Roman"/>
          <w:sz w:val="28"/>
          <w:szCs w:val="28"/>
          <w:lang w:val="uk-UA"/>
        </w:rPr>
      </w:pPr>
      <w:r w:rsidRPr="00C93C5F">
        <w:rPr>
          <w:rFonts w:ascii="Times New Roman" w:hAnsi="Times New Roman" w:cs="Times New Roman"/>
          <w:sz w:val="28"/>
          <w:szCs w:val="28"/>
          <w:lang w:val="uk-UA"/>
        </w:rPr>
        <w:t xml:space="preserve">Зупинимось більш детально на результатах констатувального етапу експерименту, які було отримано під час діагностики рівнів сформованості лідерської компетентності майбутніх вихователів щодо першого ‒ мотиваційно-ціннісного ‒ критерію. </w:t>
      </w:r>
    </w:p>
    <w:p w14:paraId="5714E03F" w14:textId="494786B5" w:rsidR="00A41258" w:rsidRPr="00195B87" w:rsidRDefault="00A41258" w:rsidP="001B1205">
      <w:pPr>
        <w:spacing w:after="0" w:line="360" w:lineRule="auto"/>
        <w:ind w:firstLine="851"/>
        <w:jc w:val="both"/>
        <w:rPr>
          <w:rFonts w:ascii="Times New Roman" w:hAnsi="Times New Roman" w:cs="Times New Roman"/>
          <w:color w:val="FF0000"/>
          <w:sz w:val="28"/>
          <w:szCs w:val="28"/>
          <w:lang w:val="ru-RU"/>
        </w:rPr>
      </w:pPr>
      <w:r>
        <w:rPr>
          <w:rFonts w:ascii="Times New Roman" w:hAnsi="Times New Roman" w:cs="Times New Roman"/>
          <w:sz w:val="28"/>
          <w:szCs w:val="28"/>
          <w:lang w:val="uk-UA"/>
        </w:rPr>
        <w:t>Під час діагностики нами було використано авторську анкету «Лідерство як сучасний тренд», адаптовану методику М. Рокича «Ціннісні орієнтації», адаптовану методику В. Павлова «Готовність до саморозвитку», а також метод прихованого спостер</w:t>
      </w:r>
      <w:r w:rsidR="00195B87">
        <w:rPr>
          <w:rFonts w:ascii="Times New Roman" w:hAnsi="Times New Roman" w:cs="Times New Roman"/>
          <w:sz w:val="28"/>
          <w:szCs w:val="28"/>
          <w:lang w:val="uk-UA"/>
        </w:rPr>
        <w:t>еження (Кондратенко, 2009 : 27)</w:t>
      </w:r>
      <w:r w:rsidR="00195B87">
        <w:rPr>
          <w:rFonts w:ascii="Times New Roman" w:hAnsi="Times New Roman" w:cs="Times New Roman"/>
          <w:sz w:val="28"/>
          <w:szCs w:val="28"/>
          <w:lang w:val="ru-RU"/>
        </w:rPr>
        <w:t>.</w:t>
      </w:r>
    </w:p>
    <w:p w14:paraId="56EBC58D" w14:textId="77777777" w:rsidR="00A41258" w:rsidRDefault="00A41258" w:rsidP="001B1205">
      <w:pPr>
        <w:spacing w:after="0" w:line="360" w:lineRule="auto"/>
        <w:ind w:firstLine="851"/>
        <w:jc w:val="both"/>
        <w:rPr>
          <w:rFonts w:ascii="Times New Roman" w:hAnsi="Times New Roman" w:cs="Times New Roman"/>
          <w:sz w:val="28"/>
          <w:szCs w:val="28"/>
          <w:lang w:val="uk-UA"/>
        </w:rPr>
      </w:pPr>
      <w:r w:rsidRPr="00E25D60">
        <w:rPr>
          <w:rFonts w:ascii="Times New Roman" w:hAnsi="Times New Roman" w:cs="Times New Roman"/>
          <w:sz w:val="28"/>
          <w:szCs w:val="28"/>
          <w:lang w:val="uk-UA"/>
        </w:rPr>
        <w:t xml:space="preserve">Діагностика мотиваційно-ціннісного критерію стосовно першого показника ‒ </w:t>
      </w:r>
      <w:r w:rsidRPr="00E13642">
        <w:rPr>
          <w:rFonts w:ascii="Times New Roman" w:hAnsi="Times New Roman" w:cs="Times New Roman"/>
          <w:sz w:val="28"/>
          <w:szCs w:val="28"/>
          <w:lang w:val="uk-UA"/>
        </w:rPr>
        <w:t>прагнення зайняти лідерську позицію в групі/колективі</w:t>
      </w:r>
      <w:r>
        <w:rPr>
          <w:rFonts w:ascii="Times New Roman" w:hAnsi="Times New Roman" w:cs="Times New Roman"/>
          <w:sz w:val="28"/>
          <w:szCs w:val="28"/>
          <w:lang w:val="uk-UA"/>
        </w:rPr>
        <w:t xml:space="preserve"> ‒ дала можливість констатувати, що доволі незначна кількість майбутніх вихователів прагнуть до лідерства, більше того ‒ чимало здобувачів навмисно уникають означеної ролі, не хочуть брати на себе відповідальність та демонструють доволі пасивну позицію. Лише 26,7 здобувачів КГ та 25,9 ЕГ на першому році навчання хотіли стати офіційним лідером групи або його замом, їм була цікава робота студентського активу, вони прагнули включатись у різні заходи у межах соціально-гуманітарної роботи. </w:t>
      </w:r>
    </w:p>
    <w:p w14:paraId="2E0684F2" w14:textId="77777777" w:rsidR="00A41258" w:rsidRPr="009F2B71" w:rsidRDefault="00A41258" w:rsidP="001B1205">
      <w:pPr>
        <w:spacing w:after="0" w:line="360" w:lineRule="auto"/>
        <w:ind w:firstLine="851"/>
        <w:jc w:val="both"/>
        <w:rPr>
          <w:rFonts w:ascii="Times New Roman" w:hAnsi="Times New Roman" w:cs="Times New Roman"/>
          <w:spacing w:val="-4"/>
          <w:sz w:val="28"/>
          <w:szCs w:val="28"/>
          <w:lang w:val="uk-UA"/>
        </w:rPr>
      </w:pPr>
      <w:r w:rsidRPr="009F2B71">
        <w:rPr>
          <w:rFonts w:ascii="Times New Roman" w:hAnsi="Times New Roman" w:cs="Times New Roman"/>
          <w:spacing w:val="-4"/>
          <w:sz w:val="28"/>
          <w:szCs w:val="28"/>
          <w:lang w:val="uk-UA"/>
        </w:rPr>
        <w:t>Здобувачі, що опинились на середньому рівні сформованості лідерської компетентності за мотиваційно-ціннісним критерієм намагались включатись у різні види активностей, могли виявляти бажання зайня</w:t>
      </w:r>
      <w:r w:rsidR="0057459D" w:rsidRPr="009F2B71">
        <w:rPr>
          <w:rFonts w:ascii="Times New Roman" w:hAnsi="Times New Roman" w:cs="Times New Roman"/>
          <w:spacing w:val="-4"/>
          <w:sz w:val="28"/>
          <w:szCs w:val="28"/>
          <w:lang w:val="uk-UA"/>
        </w:rPr>
        <w:t>ти лідерську позицію. Натомість</w:t>
      </w:r>
      <w:r w:rsidRPr="009F2B71">
        <w:rPr>
          <w:rFonts w:ascii="Times New Roman" w:hAnsi="Times New Roman" w:cs="Times New Roman"/>
          <w:spacing w:val="-4"/>
          <w:sz w:val="28"/>
          <w:szCs w:val="28"/>
          <w:lang w:val="uk-UA"/>
        </w:rPr>
        <w:t xml:space="preserve"> нами було відмічено переважно три причини таких проявів: по-перше, це реальний інтерес спробувати власні сили; по-друге, це наявність інтересу к певному виду діяльності (наприклад: спів, художня діяльність, наука тощо), але в загальному розумінні лідерство не було на першому місці; по-третє: особисте прохання едвайзера чи представників адміністрації. Такі майбутні вихователі мали досвід лідерської активності в школі, тож їм імпонувала посада в активі групи. </w:t>
      </w:r>
    </w:p>
    <w:p w14:paraId="4B26FFC5" w14:textId="77777777" w:rsidR="00A41258" w:rsidRPr="0056510B" w:rsidRDefault="00A41258" w:rsidP="001B1205">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Як видно з таблиці 2.1, значна кількість майбутніх вихователів продемонстрували більш пасивну позицію (36,9% КГ та 39,7% ЕГ), не виявляючи намагань стати лідером групи або увійти до активу групи. Більше того, переважна більшість здобувачів низького рівня за показником «</w:t>
      </w:r>
      <w:r w:rsidRPr="00E13642">
        <w:rPr>
          <w:rFonts w:ascii="Times New Roman" w:hAnsi="Times New Roman" w:cs="Times New Roman"/>
          <w:sz w:val="28"/>
          <w:szCs w:val="28"/>
          <w:lang w:val="uk-UA"/>
        </w:rPr>
        <w:t>прагнення зайняти лідерську позицію в групі/колективі</w:t>
      </w:r>
      <w:r>
        <w:rPr>
          <w:rFonts w:ascii="Times New Roman" w:hAnsi="Times New Roman" w:cs="Times New Roman"/>
          <w:sz w:val="28"/>
          <w:szCs w:val="28"/>
          <w:lang w:val="uk-UA"/>
        </w:rPr>
        <w:t xml:space="preserve">» навмисно уникали часті у житті колективу, </w:t>
      </w:r>
      <w:r w:rsidRPr="0056510B">
        <w:rPr>
          <w:rFonts w:ascii="Times New Roman" w:hAnsi="Times New Roman" w:cs="Times New Roman"/>
          <w:sz w:val="28"/>
          <w:szCs w:val="28"/>
          <w:lang w:val="uk-UA"/>
        </w:rPr>
        <w:t>обгрунтовуючи це певними причинами, зокрема: «не має часу», «вважаю, що я прийшов</w:t>
      </w:r>
      <w:r w:rsidR="00F91E0B" w:rsidRPr="0056510B">
        <w:rPr>
          <w:rFonts w:ascii="Times New Roman" w:hAnsi="Times New Roman" w:cs="Times New Roman"/>
          <w:sz w:val="28"/>
          <w:szCs w:val="28"/>
          <w:lang w:val="uk-UA"/>
        </w:rPr>
        <w:t> </w:t>
      </w:r>
      <w:r w:rsidRPr="0056510B">
        <w:rPr>
          <w:rFonts w:ascii="Times New Roman" w:hAnsi="Times New Roman" w:cs="Times New Roman"/>
          <w:sz w:val="28"/>
          <w:szCs w:val="28"/>
          <w:lang w:val="uk-UA"/>
        </w:rPr>
        <w:t>/</w:t>
      </w:r>
      <w:r w:rsidR="00F91E0B" w:rsidRPr="0056510B">
        <w:rPr>
          <w:rFonts w:ascii="Times New Roman" w:hAnsi="Times New Roman" w:cs="Times New Roman"/>
          <w:sz w:val="28"/>
          <w:szCs w:val="28"/>
          <w:lang w:val="uk-UA"/>
        </w:rPr>
        <w:t> </w:t>
      </w:r>
      <w:r w:rsidRPr="0056510B">
        <w:rPr>
          <w:rFonts w:ascii="Times New Roman" w:hAnsi="Times New Roman" w:cs="Times New Roman"/>
          <w:sz w:val="28"/>
          <w:szCs w:val="28"/>
          <w:lang w:val="uk-UA"/>
        </w:rPr>
        <w:t>прийшла сюди вчитися», «я планую працювати, тому мені ніколи», «не вваж</w:t>
      </w:r>
      <w:r w:rsidR="00F91E0B" w:rsidRPr="0056510B">
        <w:rPr>
          <w:rFonts w:ascii="Times New Roman" w:hAnsi="Times New Roman" w:cs="Times New Roman"/>
          <w:sz w:val="28"/>
          <w:szCs w:val="28"/>
          <w:lang w:val="uk-UA"/>
        </w:rPr>
        <w:t>аю себе лідером загалом». Були й</w:t>
      </w:r>
      <w:r w:rsidRPr="0056510B">
        <w:rPr>
          <w:rFonts w:ascii="Times New Roman" w:hAnsi="Times New Roman" w:cs="Times New Roman"/>
          <w:sz w:val="28"/>
          <w:szCs w:val="28"/>
          <w:lang w:val="uk-UA"/>
        </w:rPr>
        <w:t xml:space="preserve"> такі здобувачі, які вважали, що вони не будуть у майбутньому працювати за фахом, або взага</w:t>
      </w:r>
      <w:r w:rsidR="00F91E0B" w:rsidRPr="0056510B">
        <w:rPr>
          <w:rFonts w:ascii="Times New Roman" w:hAnsi="Times New Roman" w:cs="Times New Roman"/>
          <w:sz w:val="28"/>
          <w:szCs w:val="28"/>
          <w:lang w:val="uk-UA"/>
        </w:rPr>
        <w:t>лі в педагогічній сфері</w:t>
      </w:r>
      <w:r w:rsidRPr="0056510B">
        <w:rPr>
          <w:rFonts w:ascii="Times New Roman" w:hAnsi="Times New Roman" w:cs="Times New Roman"/>
          <w:sz w:val="28"/>
          <w:szCs w:val="28"/>
          <w:lang w:val="uk-UA"/>
        </w:rPr>
        <w:t xml:space="preserve">, тому їм не цікава тема педагогічного лідерства. </w:t>
      </w:r>
    </w:p>
    <w:p w14:paraId="322F09D3" w14:textId="77777777" w:rsidR="00A41258" w:rsidRPr="0056510B" w:rsidRDefault="00A41258" w:rsidP="001B1205">
      <w:pPr>
        <w:spacing w:after="0" w:line="360" w:lineRule="auto"/>
        <w:ind w:firstLine="851"/>
        <w:jc w:val="both"/>
        <w:rPr>
          <w:rFonts w:ascii="Times New Roman" w:hAnsi="Times New Roman" w:cs="Times New Roman"/>
          <w:sz w:val="28"/>
          <w:szCs w:val="28"/>
          <w:lang w:val="uk-UA"/>
        </w:rPr>
      </w:pPr>
      <w:r w:rsidRPr="0056510B">
        <w:rPr>
          <w:rFonts w:ascii="Times New Roman" w:hAnsi="Times New Roman" w:cs="Times New Roman"/>
          <w:sz w:val="28"/>
          <w:szCs w:val="28"/>
          <w:lang w:val="uk-UA"/>
        </w:rPr>
        <w:t>Приховане спостереження дозволило нам констатувати, що майбутні вихователі, які опинились на низькому рівні за першим показником мотиваційно-ціннісного критерію умовно поділились на дві групи: у першій групі були доволі академічно успішні здобувачі, які зосередились на навчанні, але уникали участі в р</w:t>
      </w:r>
      <w:r w:rsidR="00F91E0B" w:rsidRPr="0056510B">
        <w:rPr>
          <w:rFonts w:ascii="Times New Roman" w:hAnsi="Times New Roman" w:cs="Times New Roman"/>
          <w:sz w:val="28"/>
          <w:szCs w:val="28"/>
          <w:lang w:val="uk-UA"/>
        </w:rPr>
        <w:t>ізних активностях; інші ‒ став</w:t>
      </w:r>
      <w:r w:rsidRPr="0056510B">
        <w:rPr>
          <w:rFonts w:ascii="Times New Roman" w:hAnsi="Times New Roman" w:cs="Times New Roman"/>
          <w:sz w:val="28"/>
          <w:szCs w:val="28"/>
          <w:lang w:val="uk-UA"/>
        </w:rPr>
        <w:t>ились до тих, хто вступає до ЗВО з метою</w:t>
      </w:r>
      <w:r w:rsidR="00F91E0B" w:rsidRPr="0056510B">
        <w:rPr>
          <w:rFonts w:ascii="Times New Roman" w:hAnsi="Times New Roman" w:cs="Times New Roman"/>
          <w:sz w:val="28"/>
          <w:szCs w:val="28"/>
          <w:lang w:val="uk-UA"/>
        </w:rPr>
        <w:t xml:space="preserve"> формального отримання диплому в</w:t>
      </w:r>
      <w:r w:rsidRPr="0056510B">
        <w:rPr>
          <w:rFonts w:ascii="Times New Roman" w:hAnsi="Times New Roman" w:cs="Times New Roman"/>
          <w:sz w:val="28"/>
          <w:szCs w:val="28"/>
          <w:lang w:val="uk-UA"/>
        </w:rPr>
        <w:t xml:space="preserve"> майбутньому, а їхні мотиви були більш прагматичними (престиж вищої освіти, вимоги батьків). Часто вони академічно неуспішними, пропускати заняття тощо. </w:t>
      </w:r>
    </w:p>
    <w:p w14:paraId="5198B4A6" w14:textId="77777777" w:rsidR="00A41258" w:rsidRPr="0056510B" w:rsidRDefault="00A41258" w:rsidP="001B1205">
      <w:pPr>
        <w:spacing w:after="0" w:line="360" w:lineRule="auto"/>
        <w:ind w:firstLine="851"/>
        <w:jc w:val="both"/>
        <w:rPr>
          <w:rFonts w:ascii="Times New Roman" w:hAnsi="Times New Roman" w:cs="Times New Roman"/>
          <w:sz w:val="28"/>
          <w:szCs w:val="28"/>
          <w:lang w:val="uk-UA"/>
        </w:rPr>
      </w:pPr>
      <w:r w:rsidRPr="0056510B">
        <w:rPr>
          <w:rFonts w:ascii="Times New Roman" w:hAnsi="Times New Roman" w:cs="Times New Roman"/>
          <w:sz w:val="28"/>
          <w:szCs w:val="28"/>
          <w:lang w:val="uk-UA"/>
        </w:rPr>
        <w:t>Діагностування здобувачів за другим показником мотиваційно-ціннісного критерію ‒ ціннісний орієнтир на активну життєву позицію ‒ надала можливість дійти висновку, що більша частина здобувачів не орієнтовані на активність ч</w:t>
      </w:r>
      <w:r w:rsidR="00037281" w:rsidRPr="0056510B">
        <w:rPr>
          <w:rFonts w:ascii="Times New Roman" w:hAnsi="Times New Roman" w:cs="Times New Roman"/>
          <w:sz w:val="28"/>
          <w:szCs w:val="28"/>
          <w:lang w:val="uk-UA"/>
        </w:rPr>
        <w:t>и ініціативу, особливо коли</w:t>
      </w:r>
      <w:r w:rsidRPr="0056510B">
        <w:rPr>
          <w:rFonts w:ascii="Times New Roman" w:hAnsi="Times New Roman" w:cs="Times New Roman"/>
          <w:sz w:val="28"/>
          <w:szCs w:val="28"/>
          <w:lang w:val="uk-UA"/>
        </w:rPr>
        <w:t xml:space="preserve"> йдеться про організацію різних видів діяльності. </w:t>
      </w:r>
    </w:p>
    <w:p w14:paraId="6A572BB4" w14:textId="77777777" w:rsidR="00A41258" w:rsidRPr="0056510B" w:rsidRDefault="00A41258" w:rsidP="001B1205">
      <w:pPr>
        <w:spacing w:after="0" w:line="360" w:lineRule="auto"/>
        <w:ind w:firstLine="851"/>
        <w:jc w:val="both"/>
        <w:rPr>
          <w:rFonts w:ascii="Times New Roman" w:hAnsi="Times New Roman" w:cs="Times New Roman"/>
          <w:sz w:val="28"/>
          <w:szCs w:val="28"/>
          <w:lang w:val="uk-UA"/>
        </w:rPr>
      </w:pPr>
      <w:r w:rsidRPr="0056510B">
        <w:rPr>
          <w:rFonts w:ascii="Times New Roman" w:hAnsi="Times New Roman" w:cs="Times New Roman"/>
          <w:sz w:val="28"/>
          <w:szCs w:val="28"/>
          <w:lang w:val="uk-UA"/>
        </w:rPr>
        <w:t>Так, доволі значним виявився за кількістю осіб низький рівень ‒ 46,7% КГ та 42,2% ЕГ. Відзначимо, що майбутні вихователі під час виокремлення пріоритетних цінностей на перше місце ставили доволі особисті гедоністичні цінності: задоволення, насолода легким безтурботним життям, високий матеріальний статус, легкий заробіток, подорожі. Активне життя вони трактували через «гроші, що приносять свободу й задоволення», «подорожі до різних країн», «наявність пасивного доходу задля реалізац</w:t>
      </w:r>
      <w:r w:rsidR="0057459D" w:rsidRPr="0056510B">
        <w:rPr>
          <w:rFonts w:ascii="Times New Roman" w:hAnsi="Times New Roman" w:cs="Times New Roman"/>
          <w:sz w:val="28"/>
          <w:szCs w:val="28"/>
          <w:lang w:val="uk-UA"/>
        </w:rPr>
        <w:t>ії можливостей». Зауважимо, що й</w:t>
      </w:r>
      <w:r w:rsidRPr="0056510B">
        <w:rPr>
          <w:rFonts w:ascii="Times New Roman" w:hAnsi="Times New Roman" w:cs="Times New Roman"/>
          <w:sz w:val="28"/>
          <w:szCs w:val="28"/>
          <w:lang w:val="uk-UA"/>
        </w:rPr>
        <w:t xml:space="preserve"> серед таких здобувачів були ті, хто пізнан</w:t>
      </w:r>
      <w:r w:rsidR="0057459D" w:rsidRPr="0056510B">
        <w:rPr>
          <w:rFonts w:ascii="Times New Roman" w:hAnsi="Times New Roman" w:cs="Times New Roman"/>
          <w:sz w:val="28"/>
          <w:szCs w:val="28"/>
          <w:lang w:val="uk-UA"/>
        </w:rPr>
        <w:t>ня визначав як цінне, однак</w:t>
      </w:r>
      <w:r w:rsidRPr="0056510B">
        <w:rPr>
          <w:rFonts w:ascii="Times New Roman" w:hAnsi="Times New Roman" w:cs="Times New Roman"/>
          <w:sz w:val="28"/>
          <w:szCs w:val="28"/>
          <w:lang w:val="uk-UA"/>
        </w:rPr>
        <w:t xml:space="preserve"> не в педагогічній галузі. Вважаємо, такі відповіді цілком відповідають сучасним тенденціям серед молоді, які дещо викривлено уявляють собі щастя та успіх через вплив соціальних мереж та Інтернету. </w:t>
      </w:r>
    </w:p>
    <w:p w14:paraId="2D348BB5" w14:textId="77777777" w:rsidR="00A41258" w:rsidRPr="0056510B" w:rsidRDefault="00A41258" w:rsidP="001B1205">
      <w:pPr>
        <w:spacing w:after="0" w:line="360" w:lineRule="auto"/>
        <w:ind w:firstLine="851"/>
        <w:jc w:val="both"/>
        <w:rPr>
          <w:rFonts w:ascii="Times New Roman" w:hAnsi="Times New Roman" w:cs="Times New Roman"/>
          <w:sz w:val="28"/>
          <w:szCs w:val="28"/>
          <w:lang w:val="uk-UA"/>
        </w:rPr>
      </w:pPr>
      <w:r w:rsidRPr="0056510B">
        <w:rPr>
          <w:rFonts w:ascii="Times New Roman" w:hAnsi="Times New Roman" w:cs="Times New Roman"/>
          <w:sz w:val="28"/>
          <w:szCs w:val="28"/>
          <w:lang w:val="uk-UA"/>
        </w:rPr>
        <w:t xml:space="preserve">Здобувачі середнього рівня (31,6% КГ та 40,3 % ЕГ ) обирали здебільшого такі цінності як знання, творчість, визнання, упевненість у собі, тобто такі цінності, що відображають певні якості лідера. Тобто бачимо, що тут вже були присутні цінності освіти та самореалізації, але тільки їх ще бракує для повноцінного лідерства та прагнення стати вихователем-лідером у майбутньому. </w:t>
      </w:r>
    </w:p>
    <w:p w14:paraId="53E06722" w14:textId="77777777" w:rsidR="00A41258" w:rsidRPr="0056510B" w:rsidRDefault="00A41258" w:rsidP="001B1205">
      <w:pPr>
        <w:spacing w:after="0" w:line="360" w:lineRule="auto"/>
        <w:ind w:firstLine="851"/>
        <w:jc w:val="both"/>
        <w:rPr>
          <w:rFonts w:ascii="Times New Roman" w:hAnsi="Times New Roman" w:cs="Times New Roman"/>
          <w:sz w:val="28"/>
          <w:szCs w:val="28"/>
          <w:lang w:val="uk-UA"/>
        </w:rPr>
      </w:pPr>
      <w:r w:rsidRPr="0056510B">
        <w:rPr>
          <w:rFonts w:ascii="Times New Roman" w:hAnsi="Times New Roman" w:cs="Times New Roman"/>
          <w:sz w:val="28"/>
          <w:szCs w:val="28"/>
          <w:lang w:val="uk-UA"/>
        </w:rPr>
        <w:t xml:space="preserve">Констатуємо, що лише 21,7%  здобувачів КГ та 17,5 ЕГ серед запропонованих цінностей обирали активне продуктивне життя, що націлене на створення чогось нового, корисного, ставили акцент на упевненості в собі та своїх силах, визнання серед інших. Були і ті, хто висловлювався про те, щоб зробити світ кращим. </w:t>
      </w:r>
    </w:p>
    <w:p w14:paraId="62E16F06" w14:textId="77777777" w:rsidR="00A41258" w:rsidRPr="0056510B" w:rsidRDefault="00A41258" w:rsidP="001B1205">
      <w:pPr>
        <w:spacing w:after="0" w:line="360" w:lineRule="auto"/>
        <w:ind w:firstLine="851"/>
        <w:jc w:val="both"/>
        <w:rPr>
          <w:rFonts w:ascii="Times New Roman" w:hAnsi="Times New Roman" w:cs="Times New Roman"/>
          <w:sz w:val="28"/>
          <w:szCs w:val="28"/>
          <w:lang w:val="uk-UA"/>
        </w:rPr>
      </w:pPr>
      <w:r w:rsidRPr="0056510B">
        <w:rPr>
          <w:rFonts w:ascii="Times New Roman" w:hAnsi="Times New Roman" w:cs="Times New Roman"/>
          <w:sz w:val="28"/>
          <w:szCs w:val="28"/>
          <w:lang w:val="uk-UA"/>
        </w:rPr>
        <w:t xml:space="preserve">І, нарешті, діагностика останнього показника за мотиваційно-ціннісним критерієм ‒ прагнення до самовдосконалення і самопізнання майбутніх вихователів ‒ дала можливість зафіксувати дещо суперечливі данні. Так, більше половини опитуваних визначили, що саморозвиток дійсно важливий для кожної особистості, що робота над собою є ключовим фактором успіху та конкурентоспроможності. </w:t>
      </w:r>
    </w:p>
    <w:p w14:paraId="7D6D13B1" w14:textId="77777777" w:rsidR="00A41258" w:rsidRPr="0056510B" w:rsidRDefault="00A41258" w:rsidP="001B1205">
      <w:pPr>
        <w:spacing w:after="0" w:line="360" w:lineRule="auto"/>
        <w:ind w:firstLine="851"/>
        <w:jc w:val="both"/>
        <w:rPr>
          <w:rFonts w:ascii="Times New Roman" w:hAnsi="Times New Roman" w:cs="Times New Roman"/>
          <w:sz w:val="28"/>
          <w:szCs w:val="28"/>
          <w:lang w:val="uk-UA"/>
        </w:rPr>
      </w:pPr>
      <w:r w:rsidRPr="0056510B">
        <w:rPr>
          <w:rFonts w:ascii="Times New Roman" w:hAnsi="Times New Roman" w:cs="Times New Roman"/>
          <w:sz w:val="28"/>
          <w:szCs w:val="28"/>
          <w:lang w:val="uk-UA"/>
        </w:rPr>
        <w:t xml:space="preserve">Майбутні вихователі з високим рівнем (33,6% КГ та 28 %ЕГ) за означеним показником висловлювались про те, що саме саморозвиток – запорука лідерства в майбутній професії та вони орієнтовані на це. </w:t>
      </w:r>
    </w:p>
    <w:p w14:paraId="5C995753" w14:textId="77777777" w:rsidR="00A41258" w:rsidRPr="0056510B" w:rsidRDefault="0057459D" w:rsidP="001B1205">
      <w:pPr>
        <w:spacing w:after="0" w:line="360" w:lineRule="auto"/>
        <w:ind w:firstLine="851"/>
        <w:jc w:val="both"/>
        <w:rPr>
          <w:rFonts w:ascii="Times New Roman" w:hAnsi="Times New Roman" w:cs="Times New Roman"/>
          <w:sz w:val="28"/>
          <w:szCs w:val="28"/>
          <w:lang w:val="uk-UA"/>
        </w:rPr>
      </w:pPr>
      <w:r w:rsidRPr="0056510B">
        <w:rPr>
          <w:rFonts w:ascii="Times New Roman" w:hAnsi="Times New Roman" w:cs="Times New Roman"/>
          <w:sz w:val="28"/>
          <w:szCs w:val="28"/>
          <w:lang w:val="uk-UA"/>
        </w:rPr>
        <w:t>Натомість були й</w:t>
      </w:r>
      <w:r w:rsidR="00A41258" w:rsidRPr="0056510B">
        <w:rPr>
          <w:rFonts w:ascii="Times New Roman" w:hAnsi="Times New Roman" w:cs="Times New Roman"/>
          <w:sz w:val="28"/>
          <w:szCs w:val="28"/>
          <w:lang w:val="uk-UA"/>
        </w:rPr>
        <w:t xml:space="preserve"> такі здобувачі (переважно на середньому рівні), які орієнтуються на самовдосконалення виключно для особистих цілей (читання художньої літератури, вивчення іноземної мови для подорожей, спорт для фізично досконалого тіла, музика для задоволення тощо). Доволі важко було розподілити таких здобувачів між середнім та низьким рівнем, тож до середнього ми віднесли тих, хто висловлював побажання в майбутньому удосконалюватись і в педагогічній галузі, якщо їх реально щось зацікавить.</w:t>
      </w:r>
    </w:p>
    <w:p w14:paraId="01B7E5E5" w14:textId="77777777" w:rsidR="00A41258" w:rsidRPr="0056510B" w:rsidRDefault="00A41258" w:rsidP="001B1205">
      <w:pPr>
        <w:spacing w:after="0" w:line="360" w:lineRule="auto"/>
        <w:ind w:firstLine="851"/>
        <w:jc w:val="both"/>
        <w:rPr>
          <w:rFonts w:ascii="Times New Roman" w:hAnsi="Times New Roman" w:cs="Times New Roman"/>
          <w:sz w:val="28"/>
          <w:szCs w:val="28"/>
          <w:lang w:val="uk-UA"/>
        </w:rPr>
      </w:pPr>
      <w:r w:rsidRPr="0056510B">
        <w:rPr>
          <w:rFonts w:ascii="Times New Roman" w:hAnsi="Times New Roman" w:cs="Times New Roman"/>
          <w:sz w:val="28"/>
          <w:szCs w:val="28"/>
          <w:lang w:val="uk-UA"/>
        </w:rPr>
        <w:t xml:space="preserve">На низькому рівні ми зафіксували тих, хто не планує стати вихователем та працювати в педагогічній галузі. Такі здобувачі вказували на те, що вони не бачать необхідності самовдосконалюватись. Були і такі, хто вказував, що їм наразі бракує часу і вони не готові займатися саморозвитком. Вони також вказували, що отримання вищої освіти ‒ це вже саморозвиток. </w:t>
      </w:r>
    </w:p>
    <w:p w14:paraId="06FB3466" w14:textId="77777777" w:rsidR="00A41258" w:rsidRPr="0056510B" w:rsidRDefault="00F3386B" w:rsidP="001B1205">
      <w:pPr>
        <w:spacing w:after="0" w:line="360" w:lineRule="auto"/>
        <w:ind w:firstLine="851"/>
        <w:jc w:val="both"/>
        <w:rPr>
          <w:rFonts w:ascii="Times New Roman" w:hAnsi="Times New Roman" w:cs="Times New Roman"/>
          <w:sz w:val="28"/>
          <w:szCs w:val="28"/>
          <w:lang w:val="uk-UA"/>
        </w:rPr>
      </w:pPr>
      <w:r w:rsidRPr="0056510B">
        <w:rPr>
          <w:rFonts w:ascii="Times New Roman" w:hAnsi="Times New Roman" w:cs="Times New Roman"/>
          <w:sz w:val="28"/>
          <w:szCs w:val="28"/>
          <w:lang w:val="uk-UA"/>
        </w:rPr>
        <w:t>Тож</w:t>
      </w:r>
      <w:r w:rsidR="00173006" w:rsidRPr="0056510B">
        <w:rPr>
          <w:rFonts w:ascii="Times New Roman" w:hAnsi="Times New Roman" w:cs="Times New Roman"/>
          <w:sz w:val="28"/>
          <w:szCs w:val="28"/>
          <w:lang w:val="uk-UA"/>
        </w:rPr>
        <w:t xml:space="preserve"> висновк</w:t>
      </w:r>
      <w:r w:rsidR="00A41258" w:rsidRPr="0056510B">
        <w:rPr>
          <w:rFonts w:ascii="Times New Roman" w:hAnsi="Times New Roman" w:cs="Times New Roman"/>
          <w:sz w:val="28"/>
          <w:szCs w:val="28"/>
          <w:lang w:val="uk-UA"/>
        </w:rPr>
        <w:t>уємо, до діагностика рівня сформованості лідерської компетентності майбутніх вихователів за мотиваційно-ціннісним критерієм дозволяє визначитись з наступними тезами:</w:t>
      </w:r>
    </w:p>
    <w:p w14:paraId="6E15D4FE" w14:textId="77777777" w:rsidR="00A41258" w:rsidRPr="0056510B" w:rsidRDefault="00A41258" w:rsidP="001B1205">
      <w:pPr>
        <w:spacing w:after="0" w:line="360" w:lineRule="auto"/>
        <w:ind w:firstLine="851"/>
        <w:jc w:val="both"/>
        <w:rPr>
          <w:rFonts w:ascii="Times New Roman" w:hAnsi="Times New Roman" w:cs="Times New Roman"/>
          <w:sz w:val="28"/>
          <w:szCs w:val="28"/>
          <w:lang w:val="uk-UA"/>
        </w:rPr>
      </w:pPr>
      <w:r w:rsidRPr="0056510B">
        <w:rPr>
          <w:rFonts w:ascii="Times New Roman" w:hAnsi="Times New Roman" w:cs="Times New Roman"/>
          <w:sz w:val="28"/>
          <w:szCs w:val="28"/>
          <w:lang w:val="uk-UA"/>
        </w:rPr>
        <w:t>‒ по-перше, майбутні вихователі здебільшого не цікавляться проблемою лідерства, рідко намагаються зайняти лідерську позицію в колективі; по-друге, пріоритетними наразі серед молоді є здебільшого гедоністичні цінності на противагу освітнім, педагогічним;</w:t>
      </w:r>
    </w:p>
    <w:p w14:paraId="5698FDFD" w14:textId="77777777" w:rsidR="00A41258" w:rsidRPr="0056510B" w:rsidRDefault="00A41258" w:rsidP="001B1205">
      <w:pPr>
        <w:spacing w:after="0" w:line="360" w:lineRule="auto"/>
        <w:ind w:firstLine="851"/>
        <w:jc w:val="both"/>
        <w:rPr>
          <w:rFonts w:ascii="Times New Roman" w:hAnsi="Times New Roman" w:cs="Times New Roman"/>
          <w:sz w:val="28"/>
          <w:szCs w:val="28"/>
          <w:lang w:val="uk-UA"/>
        </w:rPr>
      </w:pPr>
      <w:r w:rsidRPr="0056510B">
        <w:rPr>
          <w:rFonts w:ascii="Times New Roman" w:hAnsi="Times New Roman" w:cs="Times New Roman"/>
          <w:sz w:val="28"/>
          <w:szCs w:val="28"/>
          <w:lang w:val="uk-UA"/>
        </w:rPr>
        <w:t>‒ по-третє, майбутні вихователі не завжди готові саморозвиватись та удосконалюватись у педагогічній галузі.</w:t>
      </w:r>
    </w:p>
    <w:p w14:paraId="4654A8DA" w14:textId="77777777" w:rsidR="00A41258" w:rsidRPr="00C8340E" w:rsidRDefault="00107C03" w:rsidP="001B1205">
      <w:pPr>
        <w:spacing w:after="0" w:line="360" w:lineRule="auto"/>
        <w:ind w:firstLine="851"/>
        <w:jc w:val="both"/>
        <w:rPr>
          <w:rFonts w:ascii="Times New Roman" w:hAnsi="Times New Roman" w:cs="Times New Roman"/>
          <w:sz w:val="28"/>
          <w:szCs w:val="28"/>
          <w:lang w:val="uk-UA"/>
        </w:rPr>
      </w:pPr>
      <w:r w:rsidRPr="0056510B">
        <w:rPr>
          <w:rFonts w:ascii="Times New Roman" w:hAnsi="Times New Roman" w:cs="Times New Roman"/>
          <w:sz w:val="28"/>
          <w:szCs w:val="28"/>
          <w:lang w:val="uk-UA"/>
        </w:rPr>
        <w:t>В</w:t>
      </w:r>
      <w:r w:rsidR="00A41258" w:rsidRPr="0056510B">
        <w:rPr>
          <w:rFonts w:ascii="Times New Roman" w:hAnsi="Times New Roman" w:cs="Times New Roman"/>
          <w:sz w:val="28"/>
          <w:szCs w:val="28"/>
          <w:lang w:val="uk-UA"/>
        </w:rPr>
        <w:t>важаємо, що необхідним є упровадження відповідної педагогічної технології у процес фахової підготовки майбутніх вихователів, що націлить їх на активність, ініціативу</w:t>
      </w:r>
      <w:r w:rsidR="00A41258" w:rsidRPr="00C8340E">
        <w:rPr>
          <w:rFonts w:ascii="Times New Roman" w:hAnsi="Times New Roman" w:cs="Times New Roman"/>
          <w:sz w:val="28"/>
          <w:szCs w:val="28"/>
          <w:lang w:val="uk-UA"/>
        </w:rPr>
        <w:t xml:space="preserve"> у різних векторах діяльності. </w:t>
      </w:r>
    </w:p>
    <w:p w14:paraId="38DE9A26" w14:textId="77777777" w:rsidR="00A41258" w:rsidRPr="00C8340E" w:rsidRDefault="00A41258" w:rsidP="001B1205">
      <w:pPr>
        <w:shd w:val="clear" w:color="auto" w:fill="FFFFFF"/>
        <w:spacing w:after="0" w:line="360" w:lineRule="auto"/>
        <w:ind w:firstLine="851"/>
        <w:jc w:val="both"/>
        <w:rPr>
          <w:rFonts w:ascii="Times New Roman" w:eastAsia="Times New Roman" w:hAnsi="Times New Roman" w:cs="Times New Roman"/>
          <w:sz w:val="20"/>
          <w:szCs w:val="20"/>
          <w:lang w:val="uk-UA"/>
        </w:rPr>
      </w:pPr>
      <w:r w:rsidRPr="00C8340E">
        <w:rPr>
          <w:rFonts w:ascii="Times New Roman" w:hAnsi="Times New Roman" w:cs="Times New Roman"/>
          <w:spacing w:val="-2"/>
          <w:sz w:val="28"/>
          <w:szCs w:val="28"/>
          <w:lang w:val="uk-UA"/>
        </w:rPr>
        <w:t>Діагностика емоційно-вольового критерію сформованості лідерської компетентності здійснювалась за допомогою низки методик, а саме: адаптована методика «Шкала самооцінки Розенберга» (</w:t>
      </w:r>
      <w:r w:rsidRPr="00C8340E">
        <w:rPr>
          <w:rFonts w:ascii="Times New Roman" w:eastAsia="Times New Roman" w:hAnsi="Times New Roman" w:cs="Times New Roman"/>
          <w:sz w:val="28"/>
          <w:szCs w:val="28"/>
          <w:lang w:val="uk-UA"/>
        </w:rPr>
        <w:t>Вельдбрехт, Зінченко &amp; Тавровецька 2025</w:t>
      </w:r>
      <w:r w:rsidRPr="00C8340E">
        <w:rPr>
          <w:rFonts w:ascii="Times New Roman" w:hAnsi="Times New Roman" w:cs="Times New Roman"/>
          <w:spacing w:val="-2"/>
          <w:sz w:val="28"/>
          <w:szCs w:val="28"/>
          <w:lang w:val="uk-UA"/>
        </w:rPr>
        <w:t>)</w:t>
      </w:r>
      <w:r>
        <w:rPr>
          <w:rFonts w:ascii="Times New Roman" w:hAnsi="Times New Roman" w:cs="Times New Roman"/>
          <w:spacing w:val="-2"/>
          <w:sz w:val="28"/>
          <w:szCs w:val="28"/>
          <w:lang w:val="uk-UA"/>
        </w:rPr>
        <w:t>, методика «Емоціна саморегуляція людини» (С. Поліщук, 2021), авторський опитувальник «Емоційно-вольова ст</w:t>
      </w:r>
      <w:r w:rsidR="0032473F">
        <w:rPr>
          <w:rFonts w:ascii="Times New Roman" w:hAnsi="Times New Roman" w:cs="Times New Roman"/>
          <w:spacing w:val="-2"/>
          <w:sz w:val="28"/>
          <w:szCs w:val="28"/>
          <w:lang w:val="uk-UA"/>
        </w:rPr>
        <w:t>ійкість лідера», спостереження.</w:t>
      </w:r>
    </w:p>
    <w:p w14:paraId="4ECC6D4F" w14:textId="77777777" w:rsidR="00A41258" w:rsidRPr="00FF7DBB" w:rsidRDefault="00A41258" w:rsidP="001B1205">
      <w:pPr>
        <w:widowControl w:val="0"/>
        <w:spacing w:after="0" w:line="360" w:lineRule="auto"/>
        <w:ind w:firstLine="851"/>
        <w:jc w:val="both"/>
        <w:rPr>
          <w:rFonts w:ascii="Times New Roman" w:hAnsi="Times New Roman" w:cs="Times New Roman"/>
          <w:spacing w:val="-2"/>
          <w:sz w:val="28"/>
          <w:szCs w:val="28"/>
          <w:lang w:val="uk-UA"/>
        </w:rPr>
      </w:pPr>
      <w:r w:rsidRPr="00C8340E">
        <w:rPr>
          <w:rFonts w:ascii="Times New Roman" w:hAnsi="Times New Roman" w:cs="Times New Roman"/>
          <w:spacing w:val="-2"/>
          <w:sz w:val="28"/>
          <w:szCs w:val="28"/>
          <w:lang w:val="uk-UA"/>
        </w:rPr>
        <w:t>Узагальнені дані по даному критерію на етапі констатувального</w:t>
      </w:r>
      <w:r w:rsidRPr="00FF7DBB">
        <w:rPr>
          <w:rFonts w:ascii="Times New Roman" w:hAnsi="Times New Roman" w:cs="Times New Roman"/>
          <w:spacing w:val="-2"/>
          <w:sz w:val="28"/>
          <w:szCs w:val="28"/>
          <w:lang w:val="uk-UA"/>
        </w:rPr>
        <w:t xml:space="preserve"> експерименту ми навели у вигляді таблиці (таблиця 2.2.)</w:t>
      </w:r>
    </w:p>
    <w:p w14:paraId="138A50CF" w14:textId="77777777" w:rsidR="00A41258" w:rsidRPr="00494108" w:rsidRDefault="00A41258" w:rsidP="00A41258">
      <w:pPr>
        <w:widowControl w:val="0"/>
        <w:spacing w:after="0" w:line="360" w:lineRule="auto"/>
        <w:ind w:firstLine="709"/>
        <w:jc w:val="right"/>
        <w:rPr>
          <w:rFonts w:ascii="Times New Roman" w:hAnsi="Times New Roman" w:cs="Times New Roman"/>
          <w:b/>
          <w:bCs/>
          <w:sz w:val="28"/>
          <w:szCs w:val="28"/>
          <w:lang w:val="uk-UA"/>
        </w:rPr>
      </w:pPr>
      <w:r w:rsidRPr="00494108">
        <w:rPr>
          <w:rFonts w:ascii="Times New Roman" w:hAnsi="Times New Roman" w:cs="Times New Roman"/>
          <w:b/>
          <w:bCs/>
          <w:sz w:val="28"/>
          <w:szCs w:val="28"/>
          <w:lang w:val="uk-UA"/>
        </w:rPr>
        <w:t>Таблиц</w:t>
      </w:r>
      <w:r>
        <w:rPr>
          <w:rFonts w:ascii="Times New Roman" w:hAnsi="Times New Roman" w:cs="Times New Roman"/>
          <w:b/>
          <w:bCs/>
          <w:sz w:val="28"/>
          <w:szCs w:val="28"/>
          <w:lang w:val="uk-UA"/>
        </w:rPr>
        <w:t>я 2.2</w:t>
      </w:r>
      <w:r w:rsidRPr="00494108">
        <w:rPr>
          <w:rFonts w:ascii="Times New Roman" w:hAnsi="Times New Roman" w:cs="Times New Roman"/>
          <w:b/>
          <w:bCs/>
          <w:sz w:val="28"/>
          <w:szCs w:val="28"/>
          <w:lang w:val="uk-UA"/>
        </w:rPr>
        <w:t xml:space="preserve"> </w:t>
      </w:r>
    </w:p>
    <w:p w14:paraId="1E574B9F" w14:textId="06510206" w:rsidR="00A41258" w:rsidRPr="00494108" w:rsidRDefault="00A41258" w:rsidP="009F2B71">
      <w:pPr>
        <w:widowControl w:val="0"/>
        <w:spacing w:after="0" w:line="360" w:lineRule="auto"/>
        <w:jc w:val="both"/>
        <w:rPr>
          <w:rFonts w:ascii="Times New Roman" w:hAnsi="Times New Roman" w:cs="Times New Roman"/>
          <w:color w:val="FF0000"/>
          <w:sz w:val="28"/>
          <w:szCs w:val="28"/>
          <w:lang w:val="uk-UA"/>
        </w:rPr>
      </w:pPr>
      <w:r w:rsidRPr="00494108">
        <w:rPr>
          <w:rFonts w:ascii="Times New Roman" w:hAnsi="Times New Roman" w:cs="Times New Roman"/>
          <w:b/>
          <w:bCs/>
          <w:sz w:val="28"/>
          <w:szCs w:val="28"/>
          <w:lang w:val="uk-UA"/>
        </w:rPr>
        <w:t xml:space="preserve">Результати констатувального зрізу за </w:t>
      </w:r>
      <w:r>
        <w:rPr>
          <w:rFonts w:ascii="Times New Roman" w:hAnsi="Times New Roman" w:cs="Times New Roman"/>
          <w:b/>
          <w:bCs/>
          <w:sz w:val="28"/>
          <w:szCs w:val="28"/>
          <w:lang w:val="uk-UA"/>
        </w:rPr>
        <w:t>емоційно-вольовим</w:t>
      </w:r>
      <w:r w:rsidRPr="00494108">
        <w:rPr>
          <w:rFonts w:ascii="Times New Roman" w:hAnsi="Times New Roman" w:cs="Times New Roman"/>
          <w:b/>
          <w:bCs/>
          <w:sz w:val="28"/>
          <w:szCs w:val="28"/>
          <w:lang w:val="uk-UA"/>
        </w:rPr>
        <w:t xml:space="preserve"> критерієм (</w:t>
      </w:r>
      <w:r>
        <w:rPr>
          <w:rFonts w:ascii="Times New Roman" w:hAnsi="Times New Roman" w:cs="Times New Roman"/>
          <w:b/>
          <w:bCs/>
          <w:sz w:val="28"/>
          <w:szCs w:val="28"/>
          <w:lang w:val="uk-UA"/>
        </w:rPr>
        <w:t>у</w:t>
      </w:r>
      <w:r w:rsidRPr="00494108">
        <w:rPr>
          <w:rFonts w:ascii="Times New Roman" w:hAnsi="Times New Roman" w:cs="Times New Roman"/>
          <w:b/>
          <w:bCs/>
          <w:sz w:val="28"/>
          <w:szCs w:val="28"/>
          <w:lang w:val="uk-UA"/>
        </w:rPr>
        <w:t>%)</w:t>
      </w:r>
    </w:p>
    <w:tbl>
      <w:tblPr>
        <w:tblpPr w:leftFromText="180" w:rightFromText="180" w:vertAnchor="text" w:horzAnchor="margin" w:tblpY="27"/>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06"/>
        <w:gridCol w:w="1019"/>
        <w:gridCol w:w="933"/>
        <w:gridCol w:w="8"/>
        <w:gridCol w:w="854"/>
        <w:gridCol w:w="1101"/>
        <w:gridCol w:w="14"/>
        <w:gridCol w:w="947"/>
        <w:gridCol w:w="1475"/>
        <w:gridCol w:w="958"/>
        <w:gridCol w:w="763"/>
      </w:tblGrid>
      <w:tr w:rsidR="00A41258" w:rsidRPr="005B416C" w14:paraId="51917B1B" w14:textId="77777777" w:rsidTr="00510CDC">
        <w:tc>
          <w:tcPr>
            <w:tcW w:w="830" w:type="pct"/>
            <w:vMerge w:val="restart"/>
          </w:tcPr>
          <w:p w14:paraId="15FCDEF7" w14:textId="77777777" w:rsidR="00A41258" w:rsidRPr="00E13642" w:rsidRDefault="00A41258" w:rsidP="00510CDC">
            <w:pPr>
              <w:widowControl w:val="0"/>
              <w:spacing w:after="0"/>
              <w:jc w:val="center"/>
              <w:rPr>
                <w:rFonts w:ascii="Times New Roman" w:hAnsi="Times New Roman" w:cs="Times New Roman"/>
                <w:b/>
                <w:sz w:val="28"/>
                <w:szCs w:val="28"/>
              </w:rPr>
            </w:pPr>
            <w:r w:rsidRPr="00E13642">
              <w:rPr>
                <w:rFonts w:ascii="Times New Roman" w:hAnsi="Times New Roman" w:cs="Times New Roman"/>
                <w:b/>
                <w:sz w:val="28"/>
                <w:szCs w:val="28"/>
                <w:lang w:val="uk-UA"/>
              </w:rPr>
              <w:t>Рівень</w:t>
            </w:r>
            <w:r w:rsidRPr="00E13642">
              <w:rPr>
                <w:rFonts w:ascii="Times New Roman" w:hAnsi="Times New Roman" w:cs="Times New Roman"/>
                <w:b/>
                <w:sz w:val="28"/>
                <w:szCs w:val="28"/>
              </w:rPr>
              <w:t>/</w:t>
            </w:r>
          </w:p>
          <w:p w14:paraId="21027928" w14:textId="77777777" w:rsidR="00A41258" w:rsidRPr="00E13642" w:rsidRDefault="00A41258" w:rsidP="00510CDC">
            <w:pPr>
              <w:widowControl w:val="0"/>
              <w:spacing w:after="0"/>
              <w:jc w:val="center"/>
              <w:rPr>
                <w:rFonts w:ascii="Times New Roman" w:hAnsi="Times New Roman" w:cs="Times New Roman"/>
                <w:b/>
                <w:sz w:val="28"/>
                <w:szCs w:val="28"/>
                <w:lang w:val="uk-UA"/>
              </w:rPr>
            </w:pPr>
            <w:r w:rsidRPr="00E13642">
              <w:rPr>
                <w:rFonts w:ascii="Times New Roman" w:hAnsi="Times New Roman" w:cs="Times New Roman"/>
                <w:b/>
                <w:sz w:val="28"/>
                <w:szCs w:val="28"/>
              </w:rPr>
              <w:t>Показ</w:t>
            </w:r>
            <w:r w:rsidRPr="00E13642">
              <w:rPr>
                <w:rFonts w:ascii="Times New Roman" w:hAnsi="Times New Roman" w:cs="Times New Roman"/>
                <w:b/>
                <w:sz w:val="28"/>
                <w:szCs w:val="28"/>
                <w:lang w:val="uk-UA"/>
              </w:rPr>
              <w:t>ник</w:t>
            </w:r>
          </w:p>
        </w:tc>
        <w:tc>
          <w:tcPr>
            <w:tcW w:w="1013" w:type="pct"/>
            <w:gridSpan w:val="3"/>
          </w:tcPr>
          <w:p w14:paraId="76EEBBAF" w14:textId="77777777" w:rsidR="00A41258" w:rsidRPr="00E13642" w:rsidRDefault="00A41258" w:rsidP="00510CDC">
            <w:pPr>
              <w:widowControl w:val="0"/>
              <w:spacing w:after="0" w:line="240" w:lineRule="auto"/>
              <w:jc w:val="center"/>
              <w:rPr>
                <w:rFonts w:ascii="Times New Roman" w:hAnsi="Times New Roman" w:cs="Times New Roman"/>
                <w:sz w:val="28"/>
                <w:szCs w:val="28"/>
                <w:lang w:val="ru-RU"/>
              </w:rPr>
            </w:pPr>
            <w:r>
              <w:rPr>
                <w:rFonts w:ascii="Times New Roman" w:hAnsi="Times New Roman" w:cs="Times New Roman"/>
                <w:sz w:val="28"/>
                <w:szCs w:val="28"/>
                <w:lang w:val="uk-UA"/>
              </w:rPr>
              <w:t>упевненість у собі і адекватна самооцінка</w:t>
            </w:r>
          </w:p>
        </w:tc>
        <w:tc>
          <w:tcPr>
            <w:tcW w:w="1017" w:type="pct"/>
            <w:gridSpan w:val="3"/>
          </w:tcPr>
          <w:p w14:paraId="3FA325B4" w14:textId="77777777" w:rsidR="00A41258" w:rsidRPr="00E13642" w:rsidRDefault="00A41258" w:rsidP="00510CDC">
            <w:pPr>
              <w:widowControl w:val="0"/>
              <w:spacing w:after="0" w:line="240" w:lineRule="auto"/>
              <w:jc w:val="center"/>
              <w:rPr>
                <w:rFonts w:ascii="Times New Roman" w:hAnsi="Times New Roman" w:cs="Times New Roman"/>
                <w:sz w:val="28"/>
                <w:szCs w:val="28"/>
                <w:lang w:val="ru-RU"/>
              </w:rPr>
            </w:pPr>
            <w:r>
              <w:rPr>
                <w:rFonts w:ascii="Times New Roman" w:hAnsi="Times New Roman" w:cs="Times New Roman"/>
                <w:sz w:val="28"/>
                <w:szCs w:val="28"/>
                <w:lang w:val="uk-UA"/>
              </w:rPr>
              <w:t>здатність до самоконтролю і управління емоційним станом</w:t>
            </w:r>
          </w:p>
        </w:tc>
        <w:tc>
          <w:tcPr>
            <w:tcW w:w="1251" w:type="pct"/>
            <w:gridSpan w:val="2"/>
          </w:tcPr>
          <w:p w14:paraId="70EA516A" w14:textId="77777777" w:rsidR="00A41258" w:rsidRPr="00E13642" w:rsidRDefault="00A41258" w:rsidP="00510CDC">
            <w:pPr>
              <w:widowControl w:val="0"/>
              <w:spacing w:after="0" w:line="240" w:lineRule="auto"/>
              <w:jc w:val="center"/>
              <w:rPr>
                <w:rFonts w:ascii="Times New Roman" w:hAnsi="Times New Roman" w:cs="Times New Roman"/>
                <w:b/>
                <w:sz w:val="28"/>
                <w:szCs w:val="28"/>
                <w:lang w:val="ru-RU"/>
              </w:rPr>
            </w:pPr>
            <w:r>
              <w:rPr>
                <w:rFonts w:ascii="Times New Roman" w:hAnsi="Times New Roman" w:cs="Times New Roman"/>
                <w:sz w:val="28"/>
                <w:szCs w:val="28"/>
                <w:lang w:val="uk-UA"/>
              </w:rPr>
              <w:t>здатність до гнучкості та адаптації  у непередбачуваних обставинах</w:t>
            </w:r>
          </w:p>
        </w:tc>
        <w:tc>
          <w:tcPr>
            <w:tcW w:w="890" w:type="pct"/>
            <w:gridSpan w:val="2"/>
          </w:tcPr>
          <w:p w14:paraId="68424658" w14:textId="77777777" w:rsidR="00A41258" w:rsidRPr="00E13642" w:rsidRDefault="00A41258" w:rsidP="00510CDC">
            <w:pPr>
              <w:widowControl w:val="0"/>
              <w:spacing w:after="0" w:line="240" w:lineRule="auto"/>
              <w:jc w:val="center"/>
              <w:rPr>
                <w:rFonts w:ascii="Times New Roman" w:hAnsi="Times New Roman" w:cs="Times New Roman"/>
                <w:b/>
                <w:sz w:val="28"/>
                <w:szCs w:val="28"/>
                <w:lang w:val="uk-UA"/>
              </w:rPr>
            </w:pPr>
            <w:r w:rsidRPr="00E13642">
              <w:rPr>
                <w:rFonts w:ascii="Times New Roman" w:hAnsi="Times New Roman" w:cs="Times New Roman"/>
                <w:sz w:val="28"/>
                <w:szCs w:val="28"/>
                <w:lang w:val="uk-UA"/>
              </w:rPr>
              <w:t xml:space="preserve">Загальна оцінка </w:t>
            </w:r>
            <w:r>
              <w:rPr>
                <w:rFonts w:ascii="Times New Roman" w:hAnsi="Times New Roman" w:cs="Times New Roman"/>
                <w:sz w:val="28"/>
                <w:szCs w:val="28"/>
                <w:lang w:val="uk-UA"/>
              </w:rPr>
              <w:t>емоційно-вольового</w:t>
            </w:r>
            <w:r w:rsidRPr="00E13642">
              <w:rPr>
                <w:rFonts w:ascii="Times New Roman" w:hAnsi="Times New Roman" w:cs="Times New Roman"/>
                <w:sz w:val="28"/>
                <w:szCs w:val="28"/>
                <w:lang w:val="uk-UA"/>
              </w:rPr>
              <w:t xml:space="preserve"> критерію</w:t>
            </w:r>
          </w:p>
        </w:tc>
      </w:tr>
      <w:tr w:rsidR="00A41258" w:rsidRPr="00630963" w14:paraId="3EC23802" w14:textId="77777777" w:rsidTr="00510CDC">
        <w:tc>
          <w:tcPr>
            <w:tcW w:w="830" w:type="pct"/>
            <w:vMerge/>
          </w:tcPr>
          <w:p w14:paraId="552C8C2E" w14:textId="77777777" w:rsidR="00A41258" w:rsidRPr="00E13642" w:rsidRDefault="00A41258" w:rsidP="00510CDC">
            <w:pPr>
              <w:widowControl w:val="0"/>
              <w:spacing w:after="0"/>
              <w:rPr>
                <w:rFonts w:ascii="Times New Roman" w:hAnsi="Times New Roman" w:cs="Times New Roman"/>
                <w:b/>
                <w:sz w:val="28"/>
                <w:szCs w:val="28"/>
                <w:lang w:val="ru-RU"/>
              </w:rPr>
            </w:pPr>
          </w:p>
        </w:tc>
        <w:tc>
          <w:tcPr>
            <w:tcW w:w="527" w:type="pct"/>
          </w:tcPr>
          <w:p w14:paraId="290AA498" w14:textId="77777777" w:rsidR="00A41258" w:rsidRPr="00E13642" w:rsidRDefault="00A41258" w:rsidP="00510CDC">
            <w:pPr>
              <w:widowControl w:val="0"/>
              <w:spacing w:after="0"/>
              <w:ind w:firstLine="36"/>
              <w:jc w:val="center"/>
              <w:rPr>
                <w:rFonts w:ascii="Times New Roman" w:hAnsi="Times New Roman" w:cs="Times New Roman"/>
                <w:b/>
                <w:sz w:val="28"/>
                <w:szCs w:val="28"/>
              </w:rPr>
            </w:pPr>
            <w:r w:rsidRPr="00E13642">
              <w:rPr>
                <w:rFonts w:ascii="Times New Roman" w:hAnsi="Times New Roman" w:cs="Times New Roman"/>
                <w:b/>
                <w:sz w:val="28"/>
                <w:szCs w:val="28"/>
              </w:rPr>
              <w:t>КГ</w:t>
            </w:r>
          </w:p>
        </w:tc>
        <w:tc>
          <w:tcPr>
            <w:tcW w:w="482" w:type="pct"/>
          </w:tcPr>
          <w:p w14:paraId="18591391" w14:textId="77777777" w:rsidR="00A41258" w:rsidRPr="00E13642" w:rsidRDefault="00A41258" w:rsidP="00510CDC">
            <w:pPr>
              <w:widowControl w:val="0"/>
              <w:spacing w:after="0"/>
              <w:jc w:val="center"/>
              <w:rPr>
                <w:rFonts w:ascii="Times New Roman" w:hAnsi="Times New Roman" w:cs="Times New Roman"/>
                <w:b/>
                <w:sz w:val="28"/>
                <w:szCs w:val="28"/>
              </w:rPr>
            </w:pPr>
            <w:r>
              <w:rPr>
                <w:rFonts w:ascii="Times New Roman" w:hAnsi="Times New Roman" w:cs="Times New Roman"/>
                <w:b/>
                <w:sz w:val="28"/>
                <w:szCs w:val="28"/>
                <w:lang w:val="uk-UA"/>
              </w:rPr>
              <w:t>Е</w:t>
            </w:r>
            <w:r w:rsidRPr="00E13642">
              <w:rPr>
                <w:rFonts w:ascii="Times New Roman" w:hAnsi="Times New Roman" w:cs="Times New Roman"/>
                <w:b/>
                <w:sz w:val="28"/>
                <w:szCs w:val="28"/>
              </w:rPr>
              <w:t>Г</w:t>
            </w:r>
          </w:p>
        </w:tc>
        <w:tc>
          <w:tcPr>
            <w:tcW w:w="445" w:type="pct"/>
            <w:gridSpan w:val="2"/>
          </w:tcPr>
          <w:p w14:paraId="2C506BEE" w14:textId="77777777" w:rsidR="00A41258" w:rsidRPr="00E13642" w:rsidRDefault="00A41258" w:rsidP="00510CDC">
            <w:pPr>
              <w:widowControl w:val="0"/>
              <w:spacing w:after="0"/>
              <w:jc w:val="center"/>
              <w:rPr>
                <w:rFonts w:ascii="Times New Roman" w:hAnsi="Times New Roman" w:cs="Times New Roman"/>
                <w:b/>
                <w:sz w:val="28"/>
                <w:szCs w:val="28"/>
              </w:rPr>
            </w:pPr>
            <w:r w:rsidRPr="00E13642">
              <w:rPr>
                <w:rFonts w:ascii="Times New Roman" w:hAnsi="Times New Roman" w:cs="Times New Roman"/>
                <w:b/>
                <w:sz w:val="28"/>
                <w:szCs w:val="28"/>
              </w:rPr>
              <w:t>КГ</w:t>
            </w:r>
          </w:p>
        </w:tc>
        <w:tc>
          <w:tcPr>
            <w:tcW w:w="569" w:type="pct"/>
          </w:tcPr>
          <w:p w14:paraId="24496387" w14:textId="77777777" w:rsidR="00A41258" w:rsidRPr="00E13642" w:rsidRDefault="00A41258" w:rsidP="00510CDC">
            <w:pPr>
              <w:widowControl w:val="0"/>
              <w:spacing w:after="0"/>
              <w:jc w:val="center"/>
              <w:rPr>
                <w:rFonts w:ascii="Times New Roman" w:hAnsi="Times New Roman" w:cs="Times New Roman"/>
                <w:b/>
                <w:sz w:val="28"/>
                <w:szCs w:val="28"/>
              </w:rPr>
            </w:pPr>
            <w:r>
              <w:rPr>
                <w:rFonts w:ascii="Times New Roman" w:hAnsi="Times New Roman" w:cs="Times New Roman"/>
                <w:b/>
                <w:sz w:val="28"/>
                <w:szCs w:val="28"/>
                <w:lang w:val="uk-UA"/>
              </w:rPr>
              <w:t>Е</w:t>
            </w:r>
            <w:r w:rsidRPr="00E13642">
              <w:rPr>
                <w:rFonts w:ascii="Times New Roman" w:hAnsi="Times New Roman" w:cs="Times New Roman"/>
                <w:b/>
                <w:sz w:val="28"/>
                <w:szCs w:val="28"/>
              </w:rPr>
              <w:t>Г</w:t>
            </w:r>
          </w:p>
        </w:tc>
        <w:tc>
          <w:tcPr>
            <w:tcW w:w="496" w:type="pct"/>
            <w:gridSpan w:val="2"/>
          </w:tcPr>
          <w:p w14:paraId="2E7BF242" w14:textId="77777777" w:rsidR="00A41258" w:rsidRPr="00E13642" w:rsidRDefault="00A41258" w:rsidP="00510CDC">
            <w:pPr>
              <w:widowControl w:val="0"/>
              <w:spacing w:after="0"/>
              <w:jc w:val="center"/>
              <w:rPr>
                <w:rFonts w:ascii="Times New Roman" w:hAnsi="Times New Roman" w:cs="Times New Roman"/>
                <w:b/>
                <w:sz w:val="28"/>
                <w:szCs w:val="28"/>
              </w:rPr>
            </w:pPr>
            <w:r w:rsidRPr="00E13642">
              <w:rPr>
                <w:rFonts w:ascii="Times New Roman" w:hAnsi="Times New Roman" w:cs="Times New Roman"/>
                <w:b/>
                <w:sz w:val="28"/>
                <w:szCs w:val="28"/>
              </w:rPr>
              <w:t>КГ</w:t>
            </w:r>
          </w:p>
        </w:tc>
        <w:tc>
          <w:tcPr>
            <w:tcW w:w="761" w:type="pct"/>
          </w:tcPr>
          <w:p w14:paraId="64099B00" w14:textId="77777777" w:rsidR="00A41258" w:rsidRPr="00E13642" w:rsidRDefault="00A41258" w:rsidP="00510CDC">
            <w:pPr>
              <w:widowControl w:val="0"/>
              <w:spacing w:after="0"/>
              <w:jc w:val="center"/>
              <w:rPr>
                <w:rFonts w:ascii="Times New Roman" w:hAnsi="Times New Roman" w:cs="Times New Roman"/>
                <w:b/>
                <w:sz w:val="28"/>
                <w:szCs w:val="28"/>
              </w:rPr>
            </w:pPr>
            <w:r>
              <w:rPr>
                <w:rFonts w:ascii="Times New Roman" w:hAnsi="Times New Roman" w:cs="Times New Roman"/>
                <w:b/>
                <w:sz w:val="28"/>
                <w:szCs w:val="28"/>
                <w:lang w:val="uk-UA"/>
              </w:rPr>
              <w:t>Е</w:t>
            </w:r>
            <w:r w:rsidRPr="00E13642">
              <w:rPr>
                <w:rFonts w:ascii="Times New Roman" w:hAnsi="Times New Roman" w:cs="Times New Roman"/>
                <w:b/>
                <w:sz w:val="28"/>
                <w:szCs w:val="28"/>
              </w:rPr>
              <w:t>Г</w:t>
            </w:r>
          </w:p>
        </w:tc>
        <w:tc>
          <w:tcPr>
            <w:tcW w:w="495" w:type="pct"/>
          </w:tcPr>
          <w:p w14:paraId="5F8C44B6" w14:textId="77777777" w:rsidR="00A41258" w:rsidRPr="00E13642" w:rsidRDefault="00A41258" w:rsidP="00510CDC">
            <w:pPr>
              <w:widowControl w:val="0"/>
              <w:spacing w:after="0"/>
              <w:jc w:val="center"/>
              <w:rPr>
                <w:rFonts w:ascii="Times New Roman" w:hAnsi="Times New Roman" w:cs="Times New Roman"/>
                <w:b/>
                <w:sz w:val="28"/>
                <w:szCs w:val="28"/>
              </w:rPr>
            </w:pPr>
            <w:r w:rsidRPr="00E13642">
              <w:rPr>
                <w:rFonts w:ascii="Times New Roman" w:hAnsi="Times New Roman" w:cs="Times New Roman"/>
                <w:b/>
                <w:sz w:val="28"/>
                <w:szCs w:val="28"/>
              </w:rPr>
              <w:t>КГ</w:t>
            </w:r>
          </w:p>
        </w:tc>
        <w:tc>
          <w:tcPr>
            <w:tcW w:w="395" w:type="pct"/>
          </w:tcPr>
          <w:p w14:paraId="2334E1AC" w14:textId="77777777" w:rsidR="00A41258" w:rsidRPr="00E13642" w:rsidRDefault="00A41258" w:rsidP="00510CDC">
            <w:pPr>
              <w:widowControl w:val="0"/>
              <w:spacing w:after="0"/>
              <w:jc w:val="center"/>
              <w:rPr>
                <w:rFonts w:ascii="Times New Roman" w:hAnsi="Times New Roman" w:cs="Times New Roman"/>
                <w:b/>
                <w:sz w:val="28"/>
                <w:szCs w:val="28"/>
              </w:rPr>
            </w:pPr>
            <w:r>
              <w:rPr>
                <w:rFonts w:ascii="Times New Roman" w:hAnsi="Times New Roman" w:cs="Times New Roman"/>
                <w:b/>
                <w:sz w:val="28"/>
                <w:szCs w:val="28"/>
                <w:lang w:val="uk-UA"/>
              </w:rPr>
              <w:t>Е</w:t>
            </w:r>
            <w:r w:rsidRPr="00E13642">
              <w:rPr>
                <w:rFonts w:ascii="Times New Roman" w:hAnsi="Times New Roman" w:cs="Times New Roman"/>
                <w:b/>
                <w:sz w:val="28"/>
                <w:szCs w:val="28"/>
              </w:rPr>
              <w:t>Г</w:t>
            </w:r>
          </w:p>
        </w:tc>
      </w:tr>
      <w:tr w:rsidR="00A41258" w:rsidRPr="00630963" w14:paraId="155635D3" w14:textId="77777777" w:rsidTr="00510CDC">
        <w:tc>
          <w:tcPr>
            <w:tcW w:w="830" w:type="pct"/>
          </w:tcPr>
          <w:p w14:paraId="3BEB8B3B" w14:textId="77777777" w:rsidR="00A41258" w:rsidRPr="00E13642" w:rsidRDefault="00A41258" w:rsidP="00510CDC">
            <w:pPr>
              <w:widowControl w:val="0"/>
              <w:spacing w:after="0"/>
              <w:rPr>
                <w:rFonts w:ascii="Times New Roman" w:hAnsi="Times New Roman" w:cs="Times New Roman"/>
                <w:b/>
                <w:sz w:val="28"/>
                <w:szCs w:val="28"/>
                <w:lang w:val="uk-UA"/>
              </w:rPr>
            </w:pPr>
            <w:r w:rsidRPr="00E13642">
              <w:rPr>
                <w:rFonts w:ascii="Times New Roman" w:hAnsi="Times New Roman" w:cs="Times New Roman"/>
                <w:b/>
                <w:sz w:val="28"/>
                <w:szCs w:val="28"/>
                <w:lang w:val="uk-UA"/>
              </w:rPr>
              <w:t>Високий</w:t>
            </w:r>
          </w:p>
        </w:tc>
        <w:tc>
          <w:tcPr>
            <w:tcW w:w="527" w:type="pct"/>
          </w:tcPr>
          <w:p w14:paraId="56491C7E" w14:textId="77777777" w:rsidR="00A41258" w:rsidRPr="00984560" w:rsidRDefault="00A41258" w:rsidP="00510CDC">
            <w:pPr>
              <w:widowControl w:val="0"/>
              <w:spacing w:after="0"/>
              <w:ind w:firstLine="36"/>
              <w:jc w:val="center"/>
              <w:rPr>
                <w:rFonts w:ascii="Times New Roman" w:hAnsi="Times New Roman" w:cs="Times New Roman"/>
                <w:sz w:val="28"/>
                <w:szCs w:val="28"/>
                <w:lang w:val="uk-UA"/>
              </w:rPr>
            </w:pPr>
            <w:r>
              <w:rPr>
                <w:rFonts w:ascii="Times New Roman" w:hAnsi="Times New Roman" w:cs="Times New Roman"/>
                <w:sz w:val="28"/>
                <w:szCs w:val="28"/>
                <w:lang w:val="uk-UA"/>
              </w:rPr>
              <w:t>23,7</w:t>
            </w:r>
          </w:p>
        </w:tc>
        <w:tc>
          <w:tcPr>
            <w:tcW w:w="482" w:type="pct"/>
          </w:tcPr>
          <w:p w14:paraId="4DD6E13E" w14:textId="77777777" w:rsidR="00A41258" w:rsidRPr="004E2E08" w:rsidRDefault="00A41258" w:rsidP="00510CDC">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20,1</w:t>
            </w:r>
          </w:p>
        </w:tc>
        <w:tc>
          <w:tcPr>
            <w:tcW w:w="445" w:type="pct"/>
            <w:gridSpan w:val="2"/>
          </w:tcPr>
          <w:p w14:paraId="478BEEB3" w14:textId="77777777" w:rsidR="00A41258" w:rsidRPr="004E2E08" w:rsidRDefault="00A41258" w:rsidP="00510CDC">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17,1</w:t>
            </w:r>
          </w:p>
        </w:tc>
        <w:tc>
          <w:tcPr>
            <w:tcW w:w="569" w:type="pct"/>
          </w:tcPr>
          <w:p w14:paraId="5E51276F" w14:textId="77777777" w:rsidR="00A41258" w:rsidRPr="004E2E08" w:rsidRDefault="00A41258" w:rsidP="00510CDC">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496" w:type="pct"/>
            <w:gridSpan w:val="2"/>
          </w:tcPr>
          <w:p w14:paraId="6A62C86E" w14:textId="77777777" w:rsidR="00A41258" w:rsidRPr="004E2E08" w:rsidRDefault="00A41258" w:rsidP="00510CDC">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6,6</w:t>
            </w:r>
          </w:p>
        </w:tc>
        <w:tc>
          <w:tcPr>
            <w:tcW w:w="761" w:type="pct"/>
          </w:tcPr>
          <w:p w14:paraId="6AB00E82" w14:textId="77777777" w:rsidR="00A41258" w:rsidRPr="004E2E08" w:rsidRDefault="00A41258" w:rsidP="00510CDC">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7,8</w:t>
            </w:r>
          </w:p>
        </w:tc>
        <w:tc>
          <w:tcPr>
            <w:tcW w:w="495" w:type="pct"/>
          </w:tcPr>
          <w:p w14:paraId="7F29764D" w14:textId="77777777" w:rsidR="00A41258" w:rsidRPr="004E2E08" w:rsidRDefault="00A41258" w:rsidP="00510CDC">
            <w:pPr>
              <w:widowControl w:val="0"/>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15,8</w:t>
            </w:r>
          </w:p>
        </w:tc>
        <w:tc>
          <w:tcPr>
            <w:tcW w:w="395" w:type="pct"/>
          </w:tcPr>
          <w:p w14:paraId="74AC6972" w14:textId="77777777" w:rsidR="00A41258" w:rsidRPr="008D516B" w:rsidRDefault="00A41258" w:rsidP="00510CDC">
            <w:pPr>
              <w:widowControl w:val="0"/>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13,6</w:t>
            </w:r>
          </w:p>
        </w:tc>
      </w:tr>
      <w:tr w:rsidR="00A41258" w:rsidRPr="00630963" w14:paraId="16FAF283" w14:textId="77777777" w:rsidTr="00510CDC">
        <w:tc>
          <w:tcPr>
            <w:tcW w:w="830" w:type="pct"/>
          </w:tcPr>
          <w:p w14:paraId="275B996D" w14:textId="77777777" w:rsidR="00A41258" w:rsidRPr="00E13642" w:rsidRDefault="00A41258" w:rsidP="00510CDC">
            <w:pPr>
              <w:widowControl w:val="0"/>
              <w:spacing w:after="0"/>
              <w:rPr>
                <w:rFonts w:ascii="Times New Roman" w:hAnsi="Times New Roman" w:cs="Times New Roman"/>
                <w:b/>
                <w:sz w:val="28"/>
                <w:szCs w:val="28"/>
                <w:lang w:val="uk-UA"/>
              </w:rPr>
            </w:pPr>
            <w:r w:rsidRPr="00E13642">
              <w:rPr>
                <w:rFonts w:ascii="Times New Roman" w:hAnsi="Times New Roman" w:cs="Times New Roman"/>
                <w:b/>
                <w:sz w:val="28"/>
                <w:szCs w:val="28"/>
                <w:lang w:val="uk-UA"/>
              </w:rPr>
              <w:t>Середній</w:t>
            </w:r>
          </w:p>
        </w:tc>
        <w:tc>
          <w:tcPr>
            <w:tcW w:w="527" w:type="pct"/>
          </w:tcPr>
          <w:p w14:paraId="00199FCD" w14:textId="77777777" w:rsidR="00A41258" w:rsidRPr="00984560" w:rsidRDefault="00A41258" w:rsidP="00510CDC">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47,3</w:t>
            </w:r>
          </w:p>
        </w:tc>
        <w:tc>
          <w:tcPr>
            <w:tcW w:w="482" w:type="pct"/>
          </w:tcPr>
          <w:p w14:paraId="72142D99" w14:textId="77777777" w:rsidR="00A41258" w:rsidRPr="004E2E08" w:rsidRDefault="00A41258" w:rsidP="00510CDC">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43,5</w:t>
            </w:r>
          </w:p>
        </w:tc>
        <w:tc>
          <w:tcPr>
            <w:tcW w:w="445" w:type="pct"/>
            <w:gridSpan w:val="2"/>
          </w:tcPr>
          <w:p w14:paraId="0B263448" w14:textId="77777777" w:rsidR="00A41258" w:rsidRPr="004E2E08" w:rsidRDefault="00A41258" w:rsidP="00510CDC">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39,5</w:t>
            </w:r>
          </w:p>
        </w:tc>
        <w:tc>
          <w:tcPr>
            <w:tcW w:w="569" w:type="pct"/>
          </w:tcPr>
          <w:p w14:paraId="53B06C6C" w14:textId="77777777" w:rsidR="00A41258" w:rsidRPr="004E2E08" w:rsidRDefault="00A41258" w:rsidP="00510CDC">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42,9</w:t>
            </w:r>
          </w:p>
        </w:tc>
        <w:tc>
          <w:tcPr>
            <w:tcW w:w="496" w:type="pct"/>
            <w:gridSpan w:val="2"/>
          </w:tcPr>
          <w:p w14:paraId="323C42E7" w14:textId="77777777" w:rsidR="00A41258" w:rsidRPr="004E2E08" w:rsidRDefault="00A41258" w:rsidP="00510CDC">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27,6</w:t>
            </w:r>
          </w:p>
        </w:tc>
        <w:tc>
          <w:tcPr>
            <w:tcW w:w="761" w:type="pct"/>
          </w:tcPr>
          <w:p w14:paraId="4CDF5F53" w14:textId="77777777" w:rsidR="00A41258" w:rsidRPr="004E2E08" w:rsidRDefault="00A41258" w:rsidP="00510CDC">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25,3</w:t>
            </w:r>
          </w:p>
        </w:tc>
        <w:tc>
          <w:tcPr>
            <w:tcW w:w="495" w:type="pct"/>
          </w:tcPr>
          <w:p w14:paraId="3058D0F7" w14:textId="77777777" w:rsidR="00A41258" w:rsidRPr="004E2E08" w:rsidRDefault="00A41258" w:rsidP="00510CDC">
            <w:pPr>
              <w:widowControl w:val="0"/>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38,1</w:t>
            </w:r>
          </w:p>
        </w:tc>
        <w:tc>
          <w:tcPr>
            <w:tcW w:w="395" w:type="pct"/>
          </w:tcPr>
          <w:p w14:paraId="5A555717" w14:textId="77777777" w:rsidR="00A41258" w:rsidRPr="008D516B" w:rsidRDefault="00A41258" w:rsidP="00510CDC">
            <w:pPr>
              <w:widowControl w:val="0"/>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37,2</w:t>
            </w:r>
          </w:p>
        </w:tc>
      </w:tr>
      <w:tr w:rsidR="00A41258" w:rsidRPr="00630963" w14:paraId="1FE73BD9" w14:textId="77777777" w:rsidTr="00510CDC">
        <w:tc>
          <w:tcPr>
            <w:tcW w:w="830" w:type="pct"/>
          </w:tcPr>
          <w:p w14:paraId="3436474F" w14:textId="77777777" w:rsidR="00A41258" w:rsidRPr="00E13642" w:rsidRDefault="00A41258" w:rsidP="00510CDC">
            <w:pPr>
              <w:widowControl w:val="0"/>
              <w:spacing w:after="0"/>
              <w:rPr>
                <w:rFonts w:ascii="Times New Roman" w:hAnsi="Times New Roman" w:cs="Times New Roman"/>
                <w:b/>
                <w:sz w:val="28"/>
                <w:szCs w:val="28"/>
                <w:lang w:val="uk-UA"/>
              </w:rPr>
            </w:pPr>
            <w:r w:rsidRPr="00E13642">
              <w:rPr>
                <w:rFonts w:ascii="Times New Roman" w:hAnsi="Times New Roman" w:cs="Times New Roman"/>
                <w:b/>
                <w:sz w:val="28"/>
                <w:szCs w:val="28"/>
                <w:lang w:val="uk-UA"/>
              </w:rPr>
              <w:t>Низький</w:t>
            </w:r>
          </w:p>
        </w:tc>
        <w:tc>
          <w:tcPr>
            <w:tcW w:w="527" w:type="pct"/>
          </w:tcPr>
          <w:p w14:paraId="215A72A0" w14:textId="77777777" w:rsidR="00A41258" w:rsidRPr="00984560" w:rsidRDefault="00A41258" w:rsidP="00510CDC">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29</w:t>
            </w:r>
          </w:p>
        </w:tc>
        <w:tc>
          <w:tcPr>
            <w:tcW w:w="482" w:type="pct"/>
          </w:tcPr>
          <w:p w14:paraId="25EC1E32" w14:textId="77777777" w:rsidR="00A41258" w:rsidRPr="004E2E08" w:rsidRDefault="00A41258" w:rsidP="00510CDC">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36,4</w:t>
            </w:r>
          </w:p>
        </w:tc>
        <w:tc>
          <w:tcPr>
            <w:tcW w:w="445" w:type="pct"/>
            <w:gridSpan w:val="2"/>
          </w:tcPr>
          <w:p w14:paraId="6E4F353C" w14:textId="77777777" w:rsidR="00A41258" w:rsidRPr="004E2E08" w:rsidRDefault="00A41258" w:rsidP="00510CDC">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43,4</w:t>
            </w:r>
          </w:p>
        </w:tc>
        <w:tc>
          <w:tcPr>
            <w:tcW w:w="569" w:type="pct"/>
          </w:tcPr>
          <w:p w14:paraId="6FBA2D2A" w14:textId="77777777" w:rsidR="00A41258" w:rsidRPr="004E2E08" w:rsidRDefault="00A41258" w:rsidP="00510CDC">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44,1</w:t>
            </w:r>
          </w:p>
        </w:tc>
        <w:tc>
          <w:tcPr>
            <w:tcW w:w="496" w:type="pct"/>
            <w:gridSpan w:val="2"/>
          </w:tcPr>
          <w:p w14:paraId="54639387" w14:textId="77777777" w:rsidR="00A41258" w:rsidRPr="004E2E08" w:rsidRDefault="00A41258" w:rsidP="00510CDC">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65,8</w:t>
            </w:r>
          </w:p>
        </w:tc>
        <w:tc>
          <w:tcPr>
            <w:tcW w:w="761" w:type="pct"/>
          </w:tcPr>
          <w:p w14:paraId="0B1F71D8" w14:textId="77777777" w:rsidR="00A41258" w:rsidRPr="004E2E08" w:rsidRDefault="00A41258" w:rsidP="00510CDC">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66,9</w:t>
            </w:r>
          </w:p>
        </w:tc>
        <w:tc>
          <w:tcPr>
            <w:tcW w:w="495" w:type="pct"/>
          </w:tcPr>
          <w:p w14:paraId="505F301A" w14:textId="77777777" w:rsidR="00A41258" w:rsidRPr="004E2E08" w:rsidRDefault="00A41258" w:rsidP="00510CDC">
            <w:pPr>
              <w:widowControl w:val="0"/>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46,1</w:t>
            </w:r>
          </w:p>
        </w:tc>
        <w:tc>
          <w:tcPr>
            <w:tcW w:w="395" w:type="pct"/>
          </w:tcPr>
          <w:p w14:paraId="6EC53DF8" w14:textId="77777777" w:rsidR="00A41258" w:rsidRPr="008D516B" w:rsidRDefault="00A41258" w:rsidP="00510CDC">
            <w:pPr>
              <w:widowControl w:val="0"/>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49,2</w:t>
            </w:r>
          </w:p>
        </w:tc>
      </w:tr>
    </w:tbl>
    <w:p w14:paraId="04EFA4EA" w14:textId="79C9CDFE" w:rsidR="00A41258" w:rsidRDefault="00A41258" w:rsidP="00A41258">
      <w:pPr>
        <w:widowControl w:val="0"/>
        <w:spacing w:after="0" w:line="360" w:lineRule="auto"/>
        <w:ind w:firstLine="709"/>
        <w:jc w:val="both"/>
        <w:rPr>
          <w:rFonts w:ascii="Times New Roman" w:hAnsi="Times New Roman" w:cs="Times New Roman"/>
          <w:spacing w:val="-2"/>
          <w:sz w:val="28"/>
          <w:szCs w:val="28"/>
          <w:lang w:val="ru-RU"/>
        </w:rPr>
      </w:pPr>
    </w:p>
    <w:p w14:paraId="78965782" w14:textId="77777777" w:rsidR="00A41258" w:rsidRDefault="00A41258" w:rsidP="00A41258">
      <w:pPr>
        <w:widowControl w:val="0"/>
        <w:spacing w:after="0" w:line="360" w:lineRule="auto"/>
        <w:ind w:firstLine="851"/>
        <w:jc w:val="both"/>
        <w:rPr>
          <w:rFonts w:ascii="Times New Roman" w:hAnsi="Times New Roman" w:cs="Times New Roman"/>
          <w:spacing w:val="-2"/>
          <w:sz w:val="28"/>
          <w:szCs w:val="28"/>
          <w:lang w:val="uk-UA"/>
        </w:rPr>
      </w:pPr>
      <w:r>
        <w:rPr>
          <w:rFonts w:ascii="Times New Roman" w:hAnsi="Times New Roman" w:cs="Times New Roman"/>
          <w:spacing w:val="-2"/>
          <w:sz w:val="28"/>
          <w:szCs w:val="28"/>
          <w:lang w:val="uk-UA"/>
        </w:rPr>
        <w:t xml:space="preserve">Таблиця 2.2. наочно демонструє домінування низького рівня сформованості лідерської компетентності за емоційно-вольовим критерієм. Якісний аналіз даних дозволяє говорити про те, що показник «упевненість у собі і адекватна самооцінка» у опитуваних знаходиться переважно на середньому рівні (47,3 % КГ та 43,5% ЕГ), що свідчить про переважно адекватну самооцінку здобувачів, але не завжди вони проявляли максимальну впевненість у собі, особливо на першому курсі навчання. Очевидно, з цим було пов’язано і відсутність чіткої позиції щодо виявлення бажання займати лідерську позицію в колективі. Також відзначимо, що на середньому рівні опинились переважно ті здобувачі, які не завжди ініціювали різні активності, бували ситуації, що вони потребували підтримки з боку едвайзера чи коуча. Така ж ситуація простежувалась і під час залучення їх до активних видів роботи у межах навчального чи соціально-гуманітарного напрямів. </w:t>
      </w:r>
    </w:p>
    <w:p w14:paraId="3AA80067" w14:textId="77777777" w:rsidR="00A41258" w:rsidRDefault="00A41258" w:rsidP="00A41258">
      <w:pPr>
        <w:widowControl w:val="0"/>
        <w:spacing w:after="0" w:line="360" w:lineRule="auto"/>
        <w:ind w:firstLine="851"/>
        <w:jc w:val="both"/>
        <w:rPr>
          <w:rFonts w:ascii="Times New Roman" w:hAnsi="Times New Roman" w:cs="Times New Roman"/>
          <w:spacing w:val="-2"/>
          <w:sz w:val="28"/>
          <w:szCs w:val="28"/>
          <w:lang w:val="uk-UA"/>
        </w:rPr>
      </w:pPr>
      <w:r>
        <w:rPr>
          <w:rFonts w:ascii="Times New Roman" w:hAnsi="Times New Roman" w:cs="Times New Roman"/>
          <w:spacing w:val="-2"/>
          <w:sz w:val="28"/>
          <w:szCs w:val="28"/>
          <w:lang w:val="uk-UA"/>
        </w:rPr>
        <w:t xml:space="preserve">Не можемо залишити поза увагою той факт, що здобувачі середнього рівня доволі адекватно могли визначити свої сильні та слабкі сторони, визначали, над якими рисами їм необхідно активно працювати, щоб стати професіоналом-лідером, досягати поставленої мети та бути конкурентоспроможним на ринку праці у майбутньому. </w:t>
      </w:r>
    </w:p>
    <w:p w14:paraId="5A2431BA" w14:textId="77777777" w:rsidR="00A41258" w:rsidRPr="0056510B" w:rsidRDefault="00A41258" w:rsidP="00A41258">
      <w:pPr>
        <w:widowControl w:val="0"/>
        <w:spacing w:after="0" w:line="360" w:lineRule="auto"/>
        <w:ind w:firstLine="851"/>
        <w:jc w:val="both"/>
        <w:rPr>
          <w:rFonts w:ascii="Times New Roman" w:hAnsi="Times New Roman" w:cs="Times New Roman"/>
          <w:spacing w:val="-2"/>
          <w:sz w:val="28"/>
          <w:szCs w:val="28"/>
          <w:lang w:val="uk-UA"/>
        </w:rPr>
      </w:pPr>
      <w:r>
        <w:rPr>
          <w:rFonts w:ascii="Times New Roman" w:hAnsi="Times New Roman" w:cs="Times New Roman"/>
          <w:spacing w:val="-2"/>
          <w:sz w:val="28"/>
          <w:szCs w:val="28"/>
          <w:lang w:val="uk-UA"/>
        </w:rPr>
        <w:t xml:space="preserve">Зауважимо, що ті здобувачі, які продемонстрували високий рівень (23,7% КГ та 20,1% ЕГ) були доволі впевненими в собі, відзначаючи, що цьому навчились або вдома, або в школі. Були ті, хто розповідав про вплив вагомої для них особистості, що стала прикладом та взірцем упевненої поведінки. Такі майбутні вихователі вказували, що сучасний лідер має бути не лише впевненим, а й компетентним, що потребує удосконалення, чітко окреслювали свої сильні </w:t>
      </w:r>
      <w:r w:rsidRPr="0056510B">
        <w:rPr>
          <w:rFonts w:ascii="Times New Roman" w:hAnsi="Times New Roman" w:cs="Times New Roman"/>
          <w:spacing w:val="-2"/>
          <w:sz w:val="28"/>
          <w:szCs w:val="28"/>
          <w:lang w:val="uk-UA"/>
        </w:rPr>
        <w:t xml:space="preserve">сторони та знали як на них спиратись для досягнення успіху. </w:t>
      </w:r>
    </w:p>
    <w:p w14:paraId="3994A342" w14:textId="77777777" w:rsidR="00A41258" w:rsidRDefault="00A41258" w:rsidP="00A41258">
      <w:pPr>
        <w:widowControl w:val="0"/>
        <w:spacing w:after="0" w:line="360" w:lineRule="auto"/>
        <w:ind w:firstLine="851"/>
        <w:jc w:val="both"/>
        <w:rPr>
          <w:rFonts w:ascii="Times New Roman" w:hAnsi="Times New Roman" w:cs="Times New Roman"/>
          <w:spacing w:val="-2"/>
          <w:sz w:val="28"/>
          <w:szCs w:val="28"/>
          <w:lang w:val="uk-UA"/>
        </w:rPr>
      </w:pPr>
      <w:r w:rsidRPr="0056510B">
        <w:rPr>
          <w:rFonts w:ascii="Times New Roman" w:hAnsi="Times New Roman" w:cs="Times New Roman"/>
          <w:spacing w:val="-2"/>
          <w:sz w:val="28"/>
          <w:szCs w:val="28"/>
          <w:lang w:val="uk-UA"/>
        </w:rPr>
        <w:t>На</w:t>
      </w:r>
      <w:r w:rsidR="00107C03" w:rsidRPr="0056510B">
        <w:rPr>
          <w:rFonts w:ascii="Times New Roman" w:hAnsi="Times New Roman" w:cs="Times New Roman"/>
          <w:spacing w:val="-2"/>
          <w:sz w:val="28"/>
          <w:szCs w:val="28"/>
          <w:lang w:val="uk-UA"/>
        </w:rPr>
        <w:t xml:space="preserve"> </w:t>
      </w:r>
      <w:r w:rsidRPr="0056510B">
        <w:rPr>
          <w:rFonts w:ascii="Times New Roman" w:hAnsi="Times New Roman" w:cs="Times New Roman"/>
          <w:spacing w:val="-2"/>
          <w:sz w:val="28"/>
          <w:szCs w:val="28"/>
          <w:lang w:val="uk-UA"/>
        </w:rPr>
        <w:t>жаль, вагомим став показник і низького рівня (29 % КГ та 36,4% ЕГ), що свідчить про</w:t>
      </w:r>
      <w:r>
        <w:rPr>
          <w:rFonts w:ascii="Times New Roman" w:hAnsi="Times New Roman" w:cs="Times New Roman"/>
          <w:spacing w:val="-2"/>
          <w:sz w:val="28"/>
          <w:szCs w:val="28"/>
          <w:lang w:val="uk-UA"/>
        </w:rPr>
        <w:t xml:space="preserve"> два провідних аспекти: по-перше, здобувачі звикли бути пасивними в освітньому процесі ще зі шкільного навчання; по-друге: занижена або неадекватно завищена самооцінка заважали ефективній комунікації, що блокувало прояв лідерства та формування відповідної компетентності. </w:t>
      </w:r>
    </w:p>
    <w:p w14:paraId="1647EA07" w14:textId="77777777" w:rsidR="00A41258" w:rsidRDefault="00A41258" w:rsidP="00A41258">
      <w:pPr>
        <w:widowControl w:val="0"/>
        <w:spacing w:after="0" w:line="360" w:lineRule="auto"/>
        <w:ind w:firstLine="851"/>
        <w:jc w:val="both"/>
        <w:rPr>
          <w:rFonts w:ascii="Times New Roman" w:hAnsi="Times New Roman" w:cs="Times New Roman"/>
          <w:spacing w:val="-2"/>
          <w:sz w:val="28"/>
          <w:szCs w:val="28"/>
          <w:lang w:val="uk-UA"/>
        </w:rPr>
      </w:pPr>
      <w:r>
        <w:rPr>
          <w:rFonts w:ascii="Times New Roman" w:hAnsi="Times New Roman" w:cs="Times New Roman"/>
          <w:spacing w:val="-2"/>
          <w:sz w:val="28"/>
          <w:szCs w:val="28"/>
          <w:lang w:val="uk-UA"/>
        </w:rPr>
        <w:t>Діагностика емоційно-вольового критерію сформованості лідерської компетентності за першим показником дозволила виявити 40 осіб в КГ та 51 особу в ЕГ, які демонстрували невпевненість у собі та занижену самооцінку. Були такі, які визнавали це та вказували, що вони «такі завжди», були ті, хто вважали, що це не так, вказуючи: «просто я не хочу брати участь у тому, що мені не цікаво». Серед традиційних відповідей здобувачів низького рівня були такі: «я точно не лідер, мені це не треба», «не вважаю себе компетентним, у мене інші інтереси». Під час спостереження ми зафіксували, що части</w:t>
      </w:r>
      <w:r w:rsidR="004A4372">
        <w:rPr>
          <w:rFonts w:ascii="Times New Roman" w:hAnsi="Times New Roman" w:cs="Times New Roman"/>
          <w:spacing w:val="-2"/>
          <w:sz w:val="28"/>
          <w:szCs w:val="28"/>
          <w:lang w:val="uk-UA"/>
        </w:rPr>
        <w:t>на таких здобувачів дійсно не про</w:t>
      </w:r>
      <w:r>
        <w:rPr>
          <w:rFonts w:ascii="Times New Roman" w:hAnsi="Times New Roman" w:cs="Times New Roman"/>
          <w:spacing w:val="-2"/>
          <w:sz w:val="28"/>
          <w:szCs w:val="28"/>
          <w:lang w:val="uk-UA"/>
        </w:rPr>
        <w:t>являють зацікавленості та активності в різних напрямах освітнього процесу, а рівень їх академічної успішності доволі низьк</w:t>
      </w:r>
      <w:r w:rsidR="0057459D">
        <w:rPr>
          <w:rFonts w:ascii="Times New Roman" w:hAnsi="Times New Roman" w:cs="Times New Roman"/>
          <w:spacing w:val="-2"/>
          <w:sz w:val="28"/>
          <w:szCs w:val="28"/>
          <w:lang w:val="uk-UA"/>
        </w:rPr>
        <w:t xml:space="preserve">ий. Натомість важливим </w:t>
      </w:r>
      <w:r w:rsidR="0057459D" w:rsidRPr="0056510B">
        <w:rPr>
          <w:rFonts w:ascii="Times New Roman" w:hAnsi="Times New Roman" w:cs="Times New Roman"/>
          <w:spacing w:val="-2"/>
          <w:sz w:val="28"/>
          <w:szCs w:val="28"/>
          <w:lang w:val="uk-UA"/>
        </w:rPr>
        <w:t>фактом в</w:t>
      </w:r>
      <w:r w:rsidRPr="0056510B">
        <w:rPr>
          <w:rFonts w:ascii="Times New Roman" w:hAnsi="Times New Roman" w:cs="Times New Roman"/>
          <w:spacing w:val="-2"/>
          <w:sz w:val="28"/>
          <w:szCs w:val="28"/>
          <w:lang w:val="uk-UA"/>
        </w:rPr>
        <w:t>важаємо</w:t>
      </w:r>
      <w:r>
        <w:rPr>
          <w:rFonts w:ascii="Times New Roman" w:hAnsi="Times New Roman" w:cs="Times New Roman"/>
          <w:spacing w:val="-2"/>
          <w:sz w:val="28"/>
          <w:szCs w:val="28"/>
          <w:lang w:val="uk-UA"/>
        </w:rPr>
        <w:t xml:space="preserve"> те, що такі здобувачі знаходили переважно негативні риси в собі, не знали, які сильні сторони особистості вони можуть визначити, крім того, були і ті, хто вказував на незадоволення своїм зовнішнім виглядом та рівнем матеріального достатку, що на думку здобувача стало причиною його низь</w:t>
      </w:r>
      <w:r w:rsidR="00F3386B">
        <w:rPr>
          <w:rFonts w:ascii="Times New Roman" w:hAnsi="Times New Roman" w:cs="Times New Roman"/>
          <w:spacing w:val="-2"/>
          <w:sz w:val="28"/>
          <w:szCs w:val="28"/>
          <w:lang w:val="uk-UA"/>
        </w:rPr>
        <w:t>кої самооцінки. Тож</w:t>
      </w:r>
      <w:r>
        <w:rPr>
          <w:rFonts w:ascii="Times New Roman" w:hAnsi="Times New Roman" w:cs="Times New Roman"/>
          <w:spacing w:val="-2"/>
          <w:sz w:val="28"/>
          <w:szCs w:val="28"/>
          <w:lang w:val="uk-UA"/>
        </w:rPr>
        <w:t xml:space="preserve"> здобувачі відзначили, що вони не впевнені в своїх здібностях щодо організації будь-яких заходів, суспільно значущої діяльності. Деякі зазначили, що мають страх публічного виступу. Маємо і зворотні ситуації, коли у здобувачів була доволі завищена самооцінка, вони вказували на те, що «вони можуть організувати будь-що, натомість не бачать в цьому сенсу». Інші відзначали, що «прийшли навчатися, а не займатись зайвими справами». </w:t>
      </w:r>
    </w:p>
    <w:p w14:paraId="5FE9DA38" w14:textId="77777777" w:rsidR="00A41258" w:rsidRDefault="00A41258" w:rsidP="00A41258">
      <w:pPr>
        <w:widowControl w:val="0"/>
        <w:spacing w:after="0" w:line="360" w:lineRule="auto"/>
        <w:ind w:firstLine="851"/>
        <w:jc w:val="both"/>
        <w:rPr>
          <w:rFonts w:ascii="Times New Roman" w:hAnsi="Times New Roman" w:cs="Times New Roman"/>
          <w:spacing w:val="-2"/>
          <w:sz w:val="28"/>
          <w:szCs w:val="28"/>
          <w:lang w:val="uk-UA"/>
        </w:rPr>
      </w:pPr>
      <w:r>
        <w:rPr>
          <w:rFonts w:ascii="Times New Roman" w:hAnsi="Times New Roman" w:cs="Times New Roman"/>
          <w:spacing w:val="-2"/>
          <w:sz w:val="28"/>
          <w:szCs w:val="28"/>
          <w:lang w:val="uk-UA"/>
        </w:rPr>
        <w:t xml:space="preserve">Резюмуємо, що за даним показником ми отримали дані, що свідчать про переважно середній рівень упевненості здобувачів у своїх силах, тож за умови вірної організації роботи з ними під час фахової підготовки цілком можливо покращити цей результат. Там, де ми бачили доволі низькі данні, перш зав все, вирішили попрацювати із здобувачами окремо у межах формувального експерименту з відповідними коучами для пропрацювання негативних установок щодо власної особистості. </w:t>
      </w:r>
    </w:p>
    <w:p w14:paraId="296581B8" w14:textId="77777777" w:rsidR="00A41258" w:rsidRDefault="00A41258" w:rsidP="00A41258">
      <w:pPr>
        <w:widowControl w:val="0"/>
        <w:spacing w:after="0" w:line="360" w:lineRule="auto"/>
        <w:ind w:firstLine="851"/>
        <w:jc w:val="both"/>
        <w:rPr>
          <w:rFonts w:ascii="Times New Roman" w:hAnsi="Times New Roman" w:cs="Times New Roman"/>
          <w:sz w:val="28"/>
          <w:szCs w:val="28"/>
          <w:lang w:val="uk-UA"/>
        </w:rPr>
      </w:pPr>
      <w:r>
        <w:rPr>
          <w:rFonts w:ascii="Times New Roman" w:hAnsi="Times New Roman" w:cs="Times New Roman"/>
          <w:spacing w:val="-2"/>
          <w:sz w:val="28"/>
          <w:szCs w:val="28"/>
          <w:lang w:val="uk-UA"/>
        </w:rPr>
        <w:t xml:space="preserve">Наступний показник за емоційно-вольовим критерієм ‒ </w:t>
      </w:r>
      <w:r>
        <w:rPr>
          <w:rFonts w:ascii="Times New Roman" w:hAnsi="Times New Roman" w:cs="Times New Roman"/>
          <w:sz w:val="28"/>
          <w:szCs w:val="28"/>
          <w:lang w:val="uk-UA"/>
        </w:rPr>
        <w:t xml:space="preserve">здатність до самоконтролю і управління емоційним станом ‒ був своєрідним індикатором емоційної рівноваги здобувача. </w:t>
      </w:r>
      <w:r w:rsidRPr="0056510B">
        <w:rPr>
          <w:rFonts w:ascii="Times New Roman" w:hAnsi="Times New Roman" w:cs="Times New Roman"/>
          <w:sz w:val="28"/>
          <w:szCs w:val="28"/>
          <w:lang w:val="uk-UA"/>
        </w:rPr>
        <w:t>На</w:t>
      </w:r>
      <w:r w:rsidR="00107C03" w:rsidRPr="0056510B">
        <w:rPr>
          <w:rFonts w:ascii="Times New Roman" w:hAnsi="Times New Roman" w:cs="Times New Roman"/>
          <w:sz w:val="28"/>
          <w:szCs w:val="28"/>
          <w:lang w:val="uk-UA"/>
        </w:rPr>
        <w:t xml:space="preserve"> </w:t>
      </w:r>
      <w:r w:rsidRPr="0056510B">
        <w:rPr>
          <w:rFonts w:ascii="Times New Roman" w:hAnsi="Times New Roman" w:cs="Times New Roman"/>
          <w:sz w:val="28"/>
          <w:szCs w:val="28"/>
          <w:lang w:val="uk-UA"/>
        </w:rPr>
        <w:t>жаль,</w:t>
      </w:r>
      <w:r>
        <w:rPr>
          <w:rFonts w:ascii="Times New Roman" w:hAnsi="Times New Roman" w:cs="Times New Roman"/>
          <w:sz w:val="28"/>
          <w:szCs w:val="28"/>
          <w:lang w:val="uk-UA"/>
        </w:rPr>
        <w:t xml:space="preserve"> ми отримали результати, які свідчать про переважно низький рівень за означеним показником. </w:t>
      </w:r>
    </w:p>
    <w:p w14:paraId="362E2E7C" w14:textId="77777777" w:rsidR="00A41258" w:rsidRPr="00734C2B" w:rsidRDefault="00A41258" w:rsidP="00A41258">
      <w:pPr>
        <w:widowControl w:val="0"/>
        <w:spacing w:after="0" w:line="360" w:lineRule="auto"/>
        <w:ind w:firstLine="851"/>
        <w:jc w:val="both"/>
        <w:rPr>
          <w:rFonts w:ascii="Times New Roman" w:hAnsi="Times New Roman" w:cs="Times New Roman"/>
          <w:spacing w:val="-2"/>
          <w:sz w:val="28"/>
          <w:szCs w:val="28"/>
          <w:lang w:val="uk-UA"/>
        </w:rPr>
      </w:pPr>
      <w:r>
        <w:rPr>
          <w:rFonts w:ascii="Times New Roman" w:hAnsi="Times New Roman" w:cs="Times New Roman"/>
          <w:sz w:val="28"/>
          <w:szCs w:val="28"/>
          <w:lang w:val="uk-UA"/>
        </w:rPr>
        <w:t xml:space="preserve">Так, 43,4 % здобувачів КГ та 44,1% ЕГ показали неготовність ефективно керувати своїм емоційним станом, не мали сформованих навичок взаємодії з іншими майбутніми фахівцями на засадах партнерства, толерантності та розуміння. Спостереження засвідчило небажання значної кількості майбутніх вихователів взаємодіяти під час занять, інтерактивних вправ, сумісних проєктів. Близько 11% здобувачів в обох групах могли демонструвати відверту агресію, конфліктність. Ще близько 8% опитаних в обох групах могли легко образитись, залишити сумісну діяльність через це. Такі здобувачі також були доволі безвідповідальними (могли запізнитися, не з’явитися, проігнорувати власний аспект роботи в проєкті тощо). </w:t>
      </w:r>
    </w:p>
    <w:p w14:paraId="24BA1F31" w14:textId="77777777" w:rsidR="00A41258" w:rsidRPr="00E24846" w:rsidRDefault="00A41258" w:rsidP="00A41258">
      <w:pPr>
        <w:spacing w:after="0" w:line="360" w:lineRule="auto"/>
        <w:ind w:firstLine="851"/>
        <w:jc w:val="both"/>
        <w:rPr>
          <w:rFonts w:ascii="Times New Roman" w:hAnsi="Times New Roman" w:cs="Times New Roman"/>
          <w:sz w:val="28"/>
          <w:szCs w:val="28"/>
          <w:lang w:val="uk-UA"/>
        </w:rPr>
      </w:pPr>
      <w:r w:rsidRPr="00E24846">
        <w:rPr>
          <w:rFonts w:ascii="Times New Roman" w:hAnsi="Times New Roman" w:cs="Times New Roman"/>
          <w:sz w:val="28"/>
          <w:szCs w:val="28"/>
          <w:lang w:val="uk-UA"/>
        </w:rPr>
        <w:t>На жаль, з таблиці 2.2 видно, що високий рівень не є значним ‒</w:t>
      </w:r>
      <w:r w:rsidR="00037281">
        <w:rPr>
          <w:rFonts w:ascii="Times New Roman" w:hAnsi="Times New Roman" w:cs="Times New Roman"/>
          <w:sz w:val="28"/>
          <w:szCs w:val="28"/>
          <w:lang w:val="uk-UA"/>
        </w:rPr>
        <w:t xml:space="preserve"> 17,1% КГ та 13% ЕГ, тобто</w:t>
      </w:r>
      <w:r w:rsidRPr="00E24846">
        <w:rPr>
          <w:rFonts w:ascii="Times New Roman" w:hAnsi="Times New Roman" w:cs="Times New Roman"/>
          <w:sz w:val="28"/>
          <w:szCs w:val="28"/>
          <w:lang w:val="uk-UA"/>
        </w:rPr>
        <w:t xml:space="preserve"> йдеться лише про 10 та 12 майбутніх вихователів відповідно груп розподілу, які були здатні до конструктивної взаємодії, могли регулювати свій емоційний стан, відповідно діяли у потенційному конфлікті, йшли на компроміс тощо. Навіть у ситуаціях хвилювання, невизначеності або реальної загрози конфлікту, вони не втрачали емоційний контроль, а намагались довести розпочату справу до кінця. У процесі участі в різних видах активностей у майбутніх вихователів, що опинились на високому рівні спостерігався позитивний емоційний фон, а під час планування та реалізації різних заходів вони виявляли ініціативу, лідерство та отримували від цього задоволення. </w:t>
      </w:r>
    </w:p>
    <w:p w14:paraId="134B73F8" w14:textId="77777777" w:rsidR="00A41258" w:rsidRDefault="00A41258" w:rsidP="00A41258">
      <w:pPr>
        <w:spacing w:after="0" w:line="360" w:lineRule="auto"/>
        <w:ind w:firstLine="851"/>
        <w:jc w:val="both"/>
        <w:rPr>
          <w:rFonts w:ascii="Times New Roman" w:hAnsi="Times New Roman" w:cs="Times New Roman"/>
          <w:sz w:val="28"/>
          <w:szCs w:val="28"/>
          <w:lang w:val="uk-UA"/>
        </w:rPr>
      </w:pPr>
      <w:r w:rsidRPr="00E24846">
        <w:rPr>
          <w:rFonts w:ascii="Times New Roman" w:hAnsi="Times New Roman" w:cs="Times New Roman"/>
          <w:sz w:val="28"/>
          <w:szCs w:val="28"/>
          <w:lang w:val="uk-UA"/>
        </w:rPr>
        <w:t xml:space="preserve">На середньому рівні фіксуємо 39,5 % здобувачів КГ та 42,9% ЕГ. </w:t>
      </w:r>
      <w:r>
        <w:rPr>
          <w:rFonts w:ascii="Times New Roman" w:hAnsi="Times New Roman" w:cs="Times New Roman"/>
          <w:sz w:val="28"/>
          <w:szCs w:val="28"/>
          <w:lang w:val="uk-UA"/>
        </w:rPr>
        <w:t>Зауважимо, що вони виявляли емоційну стійкість у процесі різних видів</w:t>
      </w:r>
      <w:r w:rsidR="0057459D">
        <w:rPr>
          <w:rFonts w:ascii="Times New Roman" w:hAnsi="Times New Roman" w:cs="Times New Roman"/>
          <w:sz w:val="28"/>
          <w:szCs w:val="28"/>
          <w:lang w:val="uk-UA"/>
        </w:rPr>
        <w:t xml:space="preserve"> сумісної діяльності, натомість</w:t>
      </w:r>
      <w:r>
        <w:rPr>
          <w:rFonts w:ascii="Times New Roman" w:hAnsi="Times New Roman" w:cs="Times New Roman"/>
          <w:sz w:val="28"/>
          <w:szCs w:val="28"/>
          <w:lang w:val="uk-UA"/>
        </w:rPr>
        <w:t xml:space="preserve"> не завжди могли адекватно реагувати на непередбачувані ситуації, що виникали під час взаємодії. Були здобувачі, які могли раптово замкнутись у собі, натомість за підтримки педагога надалі включались у роботу; були і випадки, коли здобувачі намагались доволі емоційно наполягати на власній точці зору, але не вступали в конфліктні ситуації, тим більше не ставали їх ініціатором. </w:t>
      </w:r>
    </w:p>
    <w:p w14:paraId="50ACAA6A" w14:textId="77777777" w:rsidR="00A41258" w:rsidRPr="009F2B71" w:rsidRDefault="00A41258" w:rsidP="00A41258">
      <w:pPr>
        <w:spacing w:after="0" w:line="360" w:lineRule="auto"/>
        <w:ind w:firstLine="851"/>
        <w:jc w:val="both"/>
        <w:rPr>
          <w:rFonts w:ascii="Times New Roman" w:hAnsi="Times New Roman" w:cs="Times New Roman"/>
          <w:spacing w:val="-8"/>
          <w:sz w:val="28"/>
          <w:szCs w:val="28"/>
          <w:lang w:val="uk-UA"/>
        </w:rPr>
      </w:pPr>
      <w:r w:rsidRPr="009F2B71">
        <w:rPr>
          <w:rFonts w:ascii="Times New Roman" w:hAnsi="Times New Roman" w:cs="Times New Roman"/>
          <w:spacing w:val="-8"/>
          <w:sz w:val="28"/>
          <w:szCs w:val="28"/>
          <w:lang w:val="uk-UA"/>
        </w:rPr>
        <w:t xml:space="preserve">Найбільш низькі дані ми отримали за останнім показником емоційно-вольового критерію ‒ здатність до гнучкості та адаптації  у непередбачуваних обставинах. Так, ми встановили, що лише 6,6 % КГ та 7,8% ЕГ виявили високий рівень. Саме вони були гнучкими, не залишали справу у разі непередбачуваних ситуацій, залишались зосередженими та стриманими. Були і такі випадки, коли здобувачі самі пропонували зміну ракурсу діяльності, щоб отримати необхідний результат. </w:t>
      </w:r>
    </w:p>
    <w:p w14:paraId="0B127CA1" w14:textId="77777777" w:rsidR="00A41258" w:rsidRDefault="00A41258" w:rsidP="00A41258">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27,6% майбутніх вихователів КГ та 25,3% ЕГ, що відповідає середньому рівню могли адаптуватись у разі незначних змін зовнішніх умов. Якщо ситуація вимагала повної переорієнтації діяльності, то здобувачі середнього рівня певний час могли відчувати </w:t>
      </w:r>
      <w:r w:rsidR="0057459D">
        <w:rPr>
          <w:rFonts w:ascii="Times New Roman" w:hAnsi="Times New Roman" w:cs="Times New Roman"/>
          <w:sz w:val="28"/>
          <w:szCs w:val="28"/>
          <w:lang w:val="uk-UA"/>
        </w:rPr>
        <w:t>неспроможність діяти, натомість</w:t>
      </w:r>
      <w:r>
        <w:rPr>
          <w:rFonts w:ascii="Times New Roman" w:hAnsi="Times New Roman" w:cs="Times New Roman"/>
          <w:sz w:val="28"/>
          <w:szCs w:val="28"/>
          <w:lang w:val="uk-UA"/>
        </w:rPr>
        <w:t xml:space="preserve"> за допомогою одного лідера чи педагога знаходили шляхи вирішення завдання та доводили праву до логічного завершення. </w:t>
      </w:r>
    </w:p>
    <w:p w14:paraId="5F43D0FA" w14:textId="77777777" w:rsidR="00A41258" w:rsidRPr="00720E98" w:rsidRDefault="0057459D" w:rsidP="00A41258">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Натомість</w:t>
      </w:r>
      <w:r w:rsidR="00A41258">
        <w:rPr>
          <w:rFonts w:ascii="Times New Roman" w:hAnsi="Times New Roman" w:cs="Times New Roman"/>
          <w:sz w:val="28"/>
          <w:szCs w:val="28"/>
          <w:lang w:val="uk-UA"/>
        </w:rPr>
        <w:t xml:space="preserve"> низький рівень є найбільш значним ‒ 65,8% КГ та 66,9% ЕГ. Зауважимо, що даним критерієм це найбільш низький результат. Такі здобувачі відчували стан фрустрації за умови зміни зовнішніх обставин, розгублювались, не знали як себе поводити та здебільшого відмовились діяти далі для виконання завдання. Проілюструємо прикладом. Так, для проведення акції «Подаруй дитині радість» один із здобувачів мав </w:t>
      </w:r>
      <w:r>
        <w:rPr>
          <w:rFonts w:ascii="Times New Roman" w:hAnsi="Times New Roman" w:cs="Times New Roman"/>
          <w:sz w:val="28"/>
          <w:szCs w:val="28"/>
          <w:lang w:val="uk-UA"/>
        </w:rPr>
        <w:t>грати роль сніговика. Натомість</w:t>
      </w:r>
      <w:r w:rsidR="00A41258">
        <w:rPr>
          <w:rFonts w:ascii="Times New Roman" w:hAnsi="Times New Roman" w:cs="Times New Roman"/>
          <w:sz w:val="28"/>
          <w:szCs w:val="28"/>
          <w:lang w:val="uk-UA"/>
        </w:rPr>
        <w:t xml:space="preserve"> під час виступу з’ясувалося, що сценічний костюм забули під час приготувань. Здобувач відмовився грати роль, натомість інший вийшов у білій сорочці з маскою, зробленою нашвидкуруч. </w:t>
      </w:r>
    </w:p>
    <w:p w14:paraId="47B4F244" w14:textId="77777777" w:rsidR="00A41258" w:rsidRDefault="00A41258" w:rsidP="00A41258">
      <w:pPr>
        <w:spacing w:after="0" w:line="360" w:lineRule="auto"/>
        <w:ind w:firstLine="851"/>
        <w:jc w:val="both"/>
        <w:rPr>
          <w:rFonts w:ascii="Times New Roman" w:hAnsi="Times New Roman" w:cs="Times New Roman"/>
          <w:sz w:val="28"/>
          <w:szCs w:val="28"/>
          <w:lang w:val="uk-UA"/>
        </w:rPr>
      </w:pPr>
      <w:r w:rsidRPr="00C5100A">
        <w:rPr>
          <w:rFonts w:ascii="Times New Roman" w:hAnsi="Times New Roman" w:cs="Times New Roman"/>
          <w:sz w:val="28"/>
          <w:szCs w:val="28"/>
          <w:lang w:val="uk-UA"/>
        </w:rPr>
        <w:t>Узагальнюючи отримані дані констатувального експерименту за емоцій</w:t>
      </w:r>
      <w:r w:rsidR="00173006">
        <w:rPr>
          <w:rFonts w:ascii="Times New Roman" w:hAnsi="Times New Roman" w:cs="Times New Roman"/>
          <w:sz w:val="28"/>
          <w:szCs w:val="28"/>
          <w:lang w:val="uk-UA"/>
        </w:rPr>
        <w:t>но-вольовим критерієм</w:t>
      </w:r>
      <w:r w:rsidR="00173006" w:rsidRPr="0056510B">
        <w:rPr>
          <w:rFonts w:ascii="Times New Roman" w:hAnsi="Times New Roman" w:cs="Times New Roman"/>
          <w:sz w:val="28"/>
          <w:szCs w:val="28"/>
          <w:lang w:val="uk-UA"/>
        </w:rPr>
        <w:t>, висновк</w:t>
      </w:r>
      <w:r w:rsidRPr="0056510B">
        <w:rPr>
          <w:rFonts w:ascii="Times New Roman" w:hAnsi="Times New Roman" w:cs="Times New Roman"/>
          <w:sz w:val="28"/>
          <w:szCs w:val="28"/>
          <w:lang w:val="uk-UA"/>
        </w:rPr>
        <w:t>уємо</w:t>
      </w:r>
      <w:r w:rsidRPr="00C5100A">
        <w:rPr>
          <w:rFonts w:ascii="Times New Roman" w:hAnsi="Times New Roman" w:cs="Times New Roman"/>
          <w:sz w:val="28"/>
          <w:szCs w:val="28"/>
          <w:lang w:val="uk-UA"/>
        </w:rPr>
        <w:t>, що більшість майбутніх вихователів адекватно оцінюють себе та свої можливості, натомість не всі упевнені в своїх силах та знаннях, але не всі готові діяти та зберігати емоційну рівновагу у непередбачуваних ситуаціях, виявляючи гнучкість, креативність та витримку; значна кількість здобувачів по</w:t>
      </w:r>
      <w:r>
        <w:rPr>
          <w:rFonts w:ascii="Times New Roman" w:hAnsi="Times New Roman" w:cs="Times New Roman"/>
          <w:sz w:val="28"/>
          <w:szCs w:val="28"/>
          <w:lang w:val="uk-UA"/>
        </w:rPr>
        <w:t xml:space="preserve">требують удосконалення емоційно-вольової сфери під час сумісної взаємодії в різних видах діяльності. </w:t>
      </w:r>
    </w:p>
    <w:p w14:paraId="03BF06AE" w14:textId="77777777" w:rsidR="00A41258" w:rsidRPr="00110507" w:rsidRDefault="00A41258" w:rsidP="00A41258">
      <w:pPr>
        <w:spacing w:after="0" w:line="360" w:lineRule="auto"/>
        <w:ind w:firstLine="851"/>
        <w:jc w:val="both"/>
        <w:rPr>
          <w:rFonts w:ascii="Times New Roman" w:hAnsi="Times New Roman" w:cs="Times New Roman"/>
          <w:spacing w:val="-4"/>
          <w:sz w:val="28"/>
          <w:szCs w:val="28"/>
          <w:lang w:val="uk-UA"/>
        </w:rPr>
      </w:pPr>
      <w:r w:rsidRPr="00110507">
        <w:rPr>
          <w:rFonts w:ascii="Times New Roman" w:hAnsi="Times New Roman" w:cs="Times New Roman"/>
          <w:spacing w:val="-4"/>
          <w:sz w:val="28"/>
          <w:szCs w:val="28"/>
          <w:lang w:val="uk-UA"/>
        </w:rPr>
        <w:t>Діагностика когнітивного критерію відбувалась із використанням авторських методик, які було розроблено нами у вигляді анкети «Вихователь-лідер сучасності», тесту «Лідерство в умовах сьогодення» та опитувальника «Моя лідерська компетентність». Узага</w:t>
      </w:r>
      <w:r w:rsidR="00537B99" w:rsidRPr="00110507">
        <w:rPr>
          <w:rFonts w:ascii="Times New Roman" w:hAnsi="Times New Roman" w:cs="Times New Roman"/>
          <w:spacing w:val="-4"/>
          <w:sz w:val="28"/>
          <w:szCs w:val="28"/>
          <w:lang w:val="uk-UA"/>
        </w:rPr>
        <w:t>льнені кількісні дані наводимо в</w:t>
      </w:r>
      <w:r w:rsidRPr="00110507">
        <w:rPr>
          <w:rFonts w:ascii="Times New Roman" w:hAnsi="Times New Roman" w:cs="Times New Roman"/>
          <w:spacing w:val="-4"/>
          <w:sz w:val="28"/>
          <w:szCs w:val="28"/>
          <w:lang w:val="uk-UA"/>
        </w:rPr>
        <w:t xml:space="preserve"> таблиці 2.3.</w:t>
      </w:r>
    </w:p>
    <w:p w14:paraId="526FEADF" w14:textId="4A1444EC" w:rsidR="00A41258" w:rsidRPr="00494108" w:rsidRDefault="00A41258" w:rsidP="00A41258">
      <w:pPr>
        <w:widowControl w:val="0"/>
        <w:spacing w:after="0" w:line="360" w:lineRule="auto"/>
        <w:ind w:firstLine="709"/>
        <w:jc w:val="right"/>
        <w:rPr>
          <w:rFonts w:ascii="Times New Roman" w:hAnsi="Times New Roman" w:cs="Times New Roman"/>
          <w:b/>
          <w:bCs/>
          <w:sz w:val="28"/>
          <w:szCs w:val="28"/>
          <w:lang w:val="uk-UA"/>
        </w:rPr>
      </w:pPr>
      <w:r w:rsidRPr="00494108">
        <w:rPr>
          <w:rFonts w:ascii="Times New Roman" w:hAnsi="Times New Roman" w:cs="Times New Roman"/>
          <w:b/>
          <w:bCs/>
          <w:sz w:val="28"/>
          <w:szCs w:val="28"/>
          <w:lang w:val="uk-UA"/>
        </w:rPr>
        <w:t>Таблиц</w:t>
      </w:r>
      <w:r>
        <w:rPr>
          <w:rFonts w:ascii="Times New Roman" w:hAnsi="Times New Roman" w:cs="Times New Roman"/>
          <w:b/>
          <w:bCs/>
          <w:sz w:val="28"/>
          <w:szCs w:val="28"/>
          <w:lang w:val="uk-UA"/>
        </w:rPr>
        <w:t>я 2.3</w:t>
      </w:r>
      <w:r w:rsidRPr="00494108">
        <w:rPr>
          <w:rFonts w:ascii="Times New Roman" w:hAnsi="Times New Roman" w:cs="Times New Roman"/>
          <w:b/>
          <w:bCs/>
          <w:sz w:val="28"/>
          <w:szCs w:val="28"/>
          <w:lang w:val="uk-UA"/>
        </w:rPr>
        <w:t xml:space="preserve"> </w:t>
      </w:r>
    </w:p>
    <w:p w14:paraId="2689787A" w14:textId="7D0E8816" w:rsidR="00A41258" w:rsidRPr="00494108" w:rsidRDefault="00A41258" w:rsidP="009F2B71">
      <w:pPr>
        <w:widowControl w:val="0"/>
        <w:spacing w:after="0" w:line="360" w:lineRule="auto"/>
        <w:jc w:val="center"/>
        <w:rPr>
          <w:rFonts w:ascii="Times New Roman" w:hAnsi="Times New Roman" w:cs="Times New Roman"/>
          <w:color w:val="FF0000"/>
          <w:sz w:val="28"/>
          <w:szCs w:val="28"/>
          <w:lang w:val="uk-UA"/>
        </w:rPr>
      </w:pPr>
      <w:r w:rsidRPr="00494108">
        <w:rPr>
          <w:rFonts w:ascii="Times New Roman" w:hAnsi="Times New Roman" w:cs="Times New Roman"/>
          <w:b/>
          <w:bCs/>
          <w:sz w:val="28"/>
          <w:szCs w:val="28"/>
          <w:lang w:val="uk-UA"/>
        </w:rPr>
        <w:t xml:space="preserve">Результати констатувального зрізу за </w:t>
      </w:r>
      <w:r>
        <w:rPr>
          <w:rFonts w:ascii="Times New Roman" w:hAnsi="Times New Roman" w:cs="Times New Roman"/>
          <w:b/>
          <w:bCs/>
          <w:sz w:val="28"/>
          <w:szCs w:val="28"/>
          <w:lang w:val="uk-UA"/>
        </w:rPr>
        <w:t>когнітивним</w:t>
      </w:r>
      <w:r w:rsidRPr="00494108">
        <w:rPr>
          <w:rFonts w:ascii="Times New Roman" w:hAnsi="Times New Roman" w:cs="Times New Roman"/>
          <w:b/>
          <w:bCs/>
          <w:sz w:val="28"/>
          <w:szCs w:val="28"/>
          <w:lang w:val="uk-UA"/>
        </w:rPr>
        <w:t xml:space="preserve"> критерієм (</w:t>
      </w:r>
      <w:r>
        <w:rPr>
          <w:rFonts w:ascii="Times New Roman" w:hAnsi="Times New Roman" w:cs="Times New Roman"/>
          <w:b/>
          <w:bCs/>
          <w:sz w:val="28"/>
          <w:szCs w:val="28"/>
          <w:lang w:val="uk-UA"/>
        </w:rPr>
        <w:t>у</w:t>
      </w:r>
      <w:r w:rsidRPr="00494108">
        <w:rPr>
          <w:rFonts w:ascii="Times New Roman" w:hAnsi="Times New Roman" w:cs="Times New Roman"/>
          <w:b/>
          <w:bCs/>
          <w:sz w:val="28"/>
          <w:szCs w:val="28"/>
          <w:lang w:val="uk-UA"/>
        </w:rPr>
        <w:t>%)</w:t>
      </w:r>
    </w:p>
    <w:tbl>
      <w:tblPr>
        <w:tblpPr w:leftFromText="180" w:rightFromText="180" w:vertAnchor="text" w:horzAnchor="margin" w:tblpY="27"/>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6"/>
        <w:gridCol w:w="975"/>
        <w:gridCol w:w="896"/>
        <w:gridCol w:w="1337"/>
        <w:gridCol w:w="1054"/>
        <w:gridCol w:w="9"/>
        <w:gridCol w:w="941"/>
        <w:gridCol w:w="1136"/>
        <w:gridCol w:w="990"/>
        <w:gridCol w:w="788"/>
        <w:gridCol w:w="6"/>
      </w:tblGrid>
      <w:tr w:rsidR="00A41258" w:rsidRPr="007D7CE2" w14:paraId="6F8F5977" w14:textId="77777777" w:rsidTr="00510CDC">
        <w:tc>
          <w:tcPr>
            <w:tcW w:w="812" w:type="pct"/>
            <w:vMerge w:val="restart"/>
          </w:tcPr>
          <w:p w14:paraId="02DFAD0D" w14:textId="77777777" w:rsidR="00A41258" w:rsidRPr="00E13642" w:rsidRDefault="00A41258" w:rsidP="00510CDC">
            <w:pPr>
              <w:widowControl w:val="0"/>
              <w:spacing w:after="0"/>
              <w:jc w:val="center"/>
              <w:rPr>
                <w:rFonts w:ascii="Times New Roman" w:hAnsi="Times New Roman" w:cs="Times New Roman"/>
                <w:b/>
                <w:sz w:val="28"/>
                <w:szCs w:val="28"/>
              </w:rPr>
            </w:pPr>
            <w:r w:rsidRPr="00E13642">
              <w:rPr>
                <w:rFonts w:ascii="Times New Roman" w:hAnsi="Times New Roman" w:cs="Times New Roman"/>
                <w:b/>
                <w:sz w:val="28"/>
                <w:szCs w:val="28"/>
                <w:lang w:val="uk-UA"/>
              </w:rPr>
              <w:t>Рівень</w:t>
            </w:r>
            <w:r w:rsidRPr="00E13642">
              <w:rPr>
                <w:rFonts w:ascii="Times New Roman" w:hAnsi="Times New Roman" w:cs="Times New Roman"/>
                <w:b/>
                <w:sz w:val="28"/>
                <w:szCs w:val="28"/>
              </w:rPr>
              <w:t>/</w:t>
            </w:r>
          </w:p>
          <w:p w14:paraId="59FE7F32" w14:textId="77777777" w:rsidR="00A41258" w:rsidRPr="00E13642" w:rsidRDefault="00A41258" w:rsidP="00510CDC">
            <w:pPr>
              <w:widowControl w:val="0"/>
              <w:spacing w:after="0"/>
              <w:jc w:val="center"/>
              <w:rPr>
                <w:rFonts w:ascii="Times New Roman" w:hAnsi="Times New Roman" w:cs="Times New Roman"/>
                <w:b/>
                <w:sz w:val="28"/>
                <w:szCs w:val="28"/>
                <w:lang w:val="uk-UA"/>
              </w:rPr>
            </w:pPr>
            <w:r w:rsidRPr="00E13642">
              <w:rPr>
                <w:rFonts w:ascii="Times New Roman" w:hAnsi="Times New Roman" w:cs="Times New Roman"/>
                <w:b/>
                <w:sz w:val="28"/>
                <w:szCs w:val="28"/>
              </w:rPr>
              <w:t>Показ</w:t>
            </w:r>
            <w:r w:rsidRPr="00E13642">
              <w:rPr>
                <w:rFonts w:ascii="Times New Roman" w:hAnsi="Times New Roman" w:cs="Times New Roman"/>
                <w:b/>
                <w:sz w:val="28"/>
                <w:szCs w:val="28"/>
                <w:lang w:val="uk-UA"/>
              </w:rPr>
              <w:t>ник</w:t>
            </w:r>
          </w:p>
        </w:tc>
        <w:tc>
          <w:tcPr>
            <w:tcW w:w="993" w:type="pct"/>
            <w:gridSpan w:val="2"/>
          </w:tcPr>
          <w:p w14:paraId="13629934" w14:textId="77777777" w:rsidR="00A41258" w:rsidRPr="00541045" w:rsidRDefault="00A41258" w:rsidP="00510CDC">
            <w:pPr>
              <w:widowControl w:val="0"/>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ru-RU"/>
              </w:rPr>
              <w:t>наявність</w:t>
            </w:r>
            <w:r>
              <w:rPr>
                <w:rFonts w:ascii="Times New Roman" w:hAnsi="Times New Roman" w:cs="Times New Roman"/>
                <w:sz w:val="28"/>
                <w:szCs w:val="28"/>
                <w:lang w:val="uk-UA"/>
              </w:rPr>
              <w:t xml:space="preserve"> знань про феномен лідерства, генезу його становлення на різних вікових етапах</w:t>
            </w:r>
          </w:p>
        </w:tc>
        <w:tc>
          <w:tcPr>
            <w:tcW w:w="1266" w:type="pct"/>
            <w:gridSpan w:val="3"/>
          </w:tcPr>
          <w:p w14:paraId="489C29EB" w14:textId="77777777" w:rsidR="00A41258" w:rsidRPr="00E13642" w:rsidRDefault="00A41258" w:rsidP="00510CDC">
            <w:pPr>
              <w:widowControl w:val="0"/>
              <w:spacing w:after="0" w:line="240" w:lineRule="auto"/>
              <w:jc w:val="center"/>
              <w:rPr>
                <w:rFonts w:ascii="Times New Roman" w:hAnsi="Times New Roman" w:cs="Times New Roman"/>
                <w:sz w:val="28"/>
                <w:szCs w:val="28"/>
                <w:lang w:val="ru-RU"/>
              </w:rPr>
            </w:pPr>
            <w:r>
              <w:rPr>
                <w:rFonts w:ascii="Times New Roman" w:hAnsi="Times New Roman" w:cs="Times New Roman"/>
                <w:sz w:val="28"/>
                <w:szCs w:val="28"/>
                <w:lang w:val="uk-UA"/>
              </w:rPr>
              <w:t xml:space="preserve">сформованість уявлень про шляхи, форми та методи формування лідерської компетентності особистості </w:t>
            </w:r>
          </w:p>
        </w:tc>
        <w:tc>
          <w:tcPr>
            <w:tcW w:w="1059" w:type="pct"/>
            <w:gridSpan w:val="2"/>
          </w:tcPr>
          <w:p w14:paraId="2A0107E5" w14:textId="77777777" w:rsidR="00A41258" w:rsidRPr="00E13642" w:rsidRDefault="00A41258" w:rsidP="00510CDC">
            <w:pPr>
              <w:widowControl w:val="0"/>
              <w:spacing w:after="0" w:line="240" w:lineRule="auto"/>
              <w:jc w:val="center"/>
              <w:rPr>
                <w:rFonts w:ascii="Times New Roman" w:hAnsi="Times New Roman" w:cs="Times New Roman"/>
                <w:b/>
                <w:sz w:val="28"/>
                <w:szCs w:val="28"/>
                <w:lang w:val="ru-RU"/>
              </w:rPr>
            </w:pPr>
            <w:r>
              <w:rPr>
                <w:rFonts w:ascii="Times New Roman" w:hAnsi="Times New Roman" w:cs="Times New Roman"/>
                <w:sz w:val="28"/>
                <w:szCs w:val="28"/>
                <w:lang w:val="uk-UA"/>
              </w:rPr>
              <w:t>сформованість уявлень про рівень власної лідерської компетентності</w:t>
            </w:r>
          </w:p>
        </w:tc>
        <w:tc>
          <w:tcPr>
            <w:tcW w:w="870" w:type="pct"/>
            <w:gridSpan w:val="3"/>
          </w:tcPr>
          <w:p w14:paraId="0498A8C6" w14:textId="77777777" w:rsidR="00A41258" w:rsidRPr="00E13642" w:rsidRDefault="00A41258" w:rsidP="00510CDC">
            <w:pPr>
              <w:widowControl w:val="0"/>
              <w:spacing w:after="0" w:line="240" w:lineRule="auto"/>
              <w:jc w:val="center"/>
              <w:rPr>
                <w:rFonts w:ascii="Times New Roman" w:hAnsi="Times New Roman" w:cs="Times New Roman"/>
                <w:b/>
                <w:sz w:val="28"/>
                <w:szCs w:val="28"/>
                <w:lang w:val="uk-UA"/>
              </w:rPr>
            </w:pPr>
            <w:r w:rsidRPr="00E13642">
              <w:rPr>
                <w:rFonts w:ascii="Times New Roman" w:hAnsi="Times New Roman" w:cs="Times New Roman"/>
                <w:sz w:val="28"/>
                <w:szCs w:val="28"/>
                <w:lang w:val="uk-UA"/>
              </w:rPr>
              <w:t xml:space="preserve">Загальна оцінка </w:t>
            </w:r>
            <w:r>
              <w:rPr>
                <w:rFonts w:ascii="Times New Roman" w:hAnsi="Times New Roman" w:cs="Times New Roman"/>
                <w:sz w:val="28"/>
                <w:szCs w:val="28"/>
                <w:lang w:val="uk-UA"/>
              </w:rPr>
              <w:t>когнітивного</w:t>
            </w:r>
            <w:r w:rsidRPr="00E13642">
              <w:rPr>
                <w:rFonts w:ascii="Times New Roman" w:hAnsi="Times New Roman" w:cs="Times New Roman"/>
                <w:sz w:val="28"/>
                <w:szCs w:val="28"/>
                <w:lang w:val="uk-UA"/>
              </w:rPr>
              <w:t xml:space="preserve"> критерію</w:t>
            </w:r>
          </w:p>
        </w:tc>
      </w:tr>
      <w:tr w:rsidR="00A41258" w:rsidRPr="00630963" w14:paraId="000DC15B" w14:textId="77777777" w:rsidTr="00510CDC">
        <w:trPr>
          <w:gridAfter w:val="1"/>
          <w:wAfter w:w="3" w:type="pct"/>
        </w:trPr>
        <w:tc>
          <w:tcPr>
            <w:tcW w:w="812" w:type="pct"/>
            <w:vMerge/>
          </w:tcPr>
          <w:p w14:paraId="69682A81" w14:textId="77777777" w:rsidR="00A41258" w:rsidRPr="00E13642" w:rsidRDefault="00A41258" w:rsidP="00510CDC">
            <w:pPr>
              <w:widowControl w:val="0"/>
              <w:spacing w:after="0"/>
              <w:rPr>
                <w:rFonts w:ascii="Times New Roman" w:hAnsi="Times New Roman" w:cs="Times New Roman"/>
                <w:b/>
                <w:sz w:val="28"/>
                <w:szCs w:val="28"/>
                <w:lang w:val="ru-RU"/>
              </w:rPr>
            </w:pPr>
          </w:p>
        </w:tc>
        <w:tc>
          <w:tcPr>
            <w:tcW w:w="517" w:type="pct"/>
          </w:tcPr>
          <w:p w14:paraId="5C3395DE" w14:textId="77777777" w:rsidR="00A41258" w:rsidRPr="00E13642" w:rsidRDefault="00A41258" w:rsidP="00510CDC">
            <w:pPr>
              <w:widowControl w:val="0"/>
              <w:spacing w:after="0"/>
              <w:ind w:firstLine="36"/>
              <w:jc w:val="center"/>
              <w:rPr>
                <w:rFonts w:ascii="Times New Roman" w:hAnsi="Times New Roman" w:cs="Times New Roman"/>
                <w:b/>
                <w:sz w:val="28"/>
                <w:szCs w:val="28"/>
              </w:rPr>
            </w:pPr>
            <w:r w:rsidRPr="00E13642">
              <w:rPr>
                <w:rFonts w:ascii="Times New Roman" w:hAnsi="Times New Roman" w:cs="Times New Roman"/>
                <w:b/>
                <w:sz w:val="28"/>
                <w:szCs w:val="28"/>
              </w:rPr>
              <w:t>КГ</w:t>
            </w:r>
          </w:p>
        </w:tc>
        <w:tc>
          <w:tcPr>
            <w:tcW w:w="472" w:type="pct"/>
          </w:tcPr>
          <w:p w14:paraId="42093AEB" w14:textId="77777777" w:rsidR="00A41258" w:rsidRPr="00E13642" w:rsidRDefault="00A41258" w:rsidP="00510CDC">
            <w:pPr>
              <w:widowControl w:val="0"/>
              <w:spacing w:after="0"/>
              <w:jc w:val="center"/>
              <w:rPr>
                <w:rFonts w:ascii="Times New Roman" w:hAnsi="Times New Roman" w:cs="Times New Roman"/>
                <w:b/>
                <w:sz w:val="28"/>
                <w:szCs w:val="28"/>
              </w:rPr>
            </w:pPr>
            <w:r>
              <w:rPr>
                <w:rFonts w:ascii="Times New Roman" w:hAnsi="Times New Roman" w:cs="Times New Roman"/>
                <w:b/>
                <w:sz w:val="28"/>
                <w:szCs w:val="28"/>
                <w:lang w:val="uk-UA"/>
              </w:rPr>
              <w:t>Е</w:t>
            </w:r>
            <w:r w:rsidRPr="00E13642">
              <w:rPr>
                <w:rFonts w:ascii="Times New Roman" w:hAnsi="Times New Roman" w:cs="Times New Roman"/>
                <w:b/>
                <w:sz w:val="28"/>
                <w:szCs w:val="28"/>
              </w:rPr>
              <w:t>Г</w:t>
            </w:r>
          </w:p>
        </w:tc>
        <w:tc>
          <w:tcPr>
            <w:tcW w:w="703" w:type="pct"/>
          </w:tcPr>
          <w:p w14:paraId="772617F8" w14:textId="77777777" w:rsidR="00A41258" w:rsidRPr="00E13642" w:rsidRDefault="00A41258" w:rsidP="00510CDC">
            <w:pPr>
              <w:widowControl w:val="0"/>
              <w:spacing w:after="0"/>
              <w:jc w:val="center"/>
              <w:rPr>
                <w:rFonts w:ascii="Times New Roman" w:hAnsi="Times New Roman" w:cs="Times New Roman"/>
                <w:b/>
                <w:sz w:val="28"/>
                <w:szCs w:val="28"/>
              </w:rPr>
            </w:pPr>
            <w:r w:rsidRPr="00E13642">
              <w:rPr>
                <w:rFonts w:ascii="Times New Roman" w:hAnsi="Times New Roman" w:cs="Times New Roman"/>
                <w:b/>
                <w:sz w:val="28"/>
                <w:szCs w:val="28"/>
              </w:rPr>
              <w:t>КГ</w:t>
            </w:r>
          </w:p>
        </w:tc>
        <w:tc>
          <w:tcPr>
            <w:tcW w:w="557" w:type="pct"/>
          </w:tcPr>
          <w:p w14:paraId="0B7273B1" w14:textId="77777777" w:rsidR="00A41258" w:rsidRPr="00E13642" w:rsidRDefault="00A41258" w:rsidP="00510CDC">
            <w:pPr>
              <w:widowControl w:val="0"/>
              <w:spacing w:after="0"/>
              <w:jc w:val="center"/>
              <w:rPr>
                <w:rFonts w:ascii="Times New Roman" w:hAnsi="Times New Roman" w:cs="Times New Roman"/>
                <w:b/>
                <w:sz w:val="28"/>
                <w:szCs w:val="28"/>
              </w:rPr>
            </w:pPr>
            <w:r>
              <w:rPr>
                <w:rFonts w:ascii="Times New Roman" w:hAnsi="Times New Roman" w:cs="Times New Roman"/>
                <w:b/>
                <w:sz w:val="28"/>
                <w:szCs w:val="28"/>
                <w:lang w:val="uk-UA"/>
              </w:rPr>
              <w:t>Е</w:t>
            </w:r>
            <w:r w:rsidRPr="00E13642">
              <w:rPr>
                <w:rFonts w:ascii="Times New Roman" w:hAnsi="Times New Roman" w:cs="Times New Roman"/>
                <w:b/>
                <w:sz w:val="28"/>
                <w:szCs w:val="28"/>
              </w:rPr>
              <w:t>Г</w:t>
            </w:r>
          </w:p>
        </w:tc>
        <w:tc>
          <w:tcPr>
            <w:tcW w:w="486" w:type="pct"/>
            <w:gridSpan w:val="2"/>
          </w:tcPr>
          <w:p w14:paraId="40CD04AC" w14:textId="77777777" w:rsidR="00A41258" w:rsidRPr="00E13642" w:rsidRDefault="00A41258" w:rsidP="00510CDC">
            <w:pPr>
              <w:widowControl w:val="0"/>
              <w:spacing w:after="0"/>
              <w:jc w:val="center"/>
              <w:rPr>
                <w:rFonts w:ascii="Times New Roman" w:hAnsi="Times New Roman" w:cs="Times New Roman"/>
                <w:b/>
                <w:sz w:val="28"/>
                <w:szCs w:val="28"/>
              </w:rPr>
            </w:pPr>
            <w:r w:rsidRPr="00E13642">
              <w:rPr>
                <w:rFonts w:ascii="Times New Roman" w:hAnsi="Times New Roman" w:cs="Times New Roman"/>
                <w:b/>
                <w:sz w:val="28"/>
                <w:szCs w:val="28"/>
              </w:rPr>
              <w:t>КГ</w:t>
            </w:r>
          </w:p>
        </w:tc>
        <w:tc>
          <w:tcPr>
            <w:tcW w:w="580" w:type="pct"/>
          </w:tcPr>
          <w:p w14:paraId="14391D3E" w14:textId="77777777" w:rsidR="00A41258" w:rsidRPr="00E13642" w:rsidRDefault="00A41258" w:rsidP="00510CDC">
            <w:pPr>
              <w:widowControl w:val="0"/>
              <w:spacing w:after="0"/>
              <w:jc w:val="center"/>
              <w:rPr>
                <w:rFonts w:ascii="Times New Roman" w:hAnsi="Times New Roman" w:cs="Times New Roman"/>
                <w:b/>
                <w:sz w:val="28"/>
                <w:szCs w:val="28"/>
              </w:rPr>
            </w:pPr>
            <w:r>
              <w:rPr>
                <w:rFonts w:ascii="Times New Roman" w:hAnsi="Times New Roman" w:cs="Times New Roman"/>
                <w:b/>
                <w:sz w:val="28"/>
                <w:szCs w:val="28"/>
                <w:lang w:val="uk-UA"/>
              </w:rPr>
              <w:t>Е</w:t>
            </w:r>
            <w:r w:rsidRPr="00E13642">
              <w:rPr>
                <w:rFonts w:ascii="Times New Roman" w:hAnsi="Times New Roman" w:cs="Times New Roman"/>
                <w:b/>
                <w:sz w:val="28"/>
                <w:szCs w:val="28"/>
              </w:rPr>
              <w:t>Г</w:t>
            </w:r>
          </w:p>
        </w:tc>
        <w:tc>
          <w:tcPr>
            <w:tcW w:w="484" w:type="pct"/>
          </w:tcPr>
          <w:p w14:paraId="6E23966F" w14:textId="77777777" w:rsidR="00A41258" w:rsidRPr="00E13642" w:rsidRDefault="00A41258" w:rsidP="00510CDC">
            <w:pPr>
              <w:widowControl w:val="0"/>
              <w:spacing w:after="0"/>
              <w:jc w:val="center"/>
              <w:rPr>
                <w:rFonts w:ascii="Times New Roman" w:hAnsi="Times New Roman" w:cs="Times New Roman"/>
                <w:b/>
                <w:sz w:val="28"/>
                <w:szCs w:val="28"/>
              </w:rPr>
            </w:pPr>
            <w:r w:rsidRPr="00E13642">
              <w:rPr>
                <w:rFonts w:ascii="Times New Roman" w:hAnsi="Times New Roman" w:cs="Times New Roman"/>
                <w:b/>
                <w:sz w:val="28"/>
                <w:szCs w:val="28"/>
              </w:rPr>
              <w:t>КГ</w:t>
            </w:r>
          </w:p>
        </w:tc>
        <w:tc>
          <w:tcPr>
            <w:tcW w:w="386" w:type="pct"/>
          </w:tcPr>
          <w:p w14:paraId="664F0207" w14:textId="77777777" w:rsidR="00A41258" w:rsidRPr="00E13642" w:rsidRDefault="00A41258" w:rsidP="00510CDC">
            <w:pPr>
              <w:widowControl w:val="0"/>
              <w:spacing w:after="0"/>
              <w:jc w:val="center"/>
              <w:rPr>
                <w:rFonts w:ascii="Times New Roman" w:hAnsi="Times New Roman" w:cs="Times New Roman"/>
                <w:b/>
                <w:sz w:val="28"/>
                <w:szCs w:val="28"/>
              </w:rPr>
            </w:pPr>
            <w:r>
              <w:rPr>
                <w:rFonts w:ascii="Times New Roman" w:hAnsi="Times New Roman" w:cs="Times New Roman"/>
                <w:b/>
                <w:sz w:val="28"/>
                <w:szCs w:val="28"/>
                <w:lang w:val="uk-UA"/>
              </w:rPr>
              <w:t>Е</w:t>
            </w:r>
            <w:r w:rsidRPr="00E13642">
              <w:rPr>
                <w:rFonts w:ascii="Times New Roman" w:hAnsi="Times New Roman" w:cs="Times New Roman"/>
                <w:b/>
                <w:sz w:val="28"/>
                <w:szCs w:val="28"/>
              </w:rPr>
              <w:t>Г</w:t>
            </w:r>
          </w:p>
        </w:tc>
      </w:tr>
      <w:tr w:rsidR="00A41258" w:rsidRPr="00630963" w14:paraId="26141E04" w14:textId="77777777" w:rsidTr="00510CDC">
        <w:trPr>
          <w:gridAfter w:val="1"/>
          <w:wAfter w:w="3" w:type="pct"/>
        </w:trPr>
        <w:tc>
          <w:tcPr>
            <w:tcW w:w="812" w:type="pct"/>
          </w:tcPr>
          <w:p w14:paraId="2ABF685F" w14:textId="77777777" w:rsidR="00A41258" w:rsidRPr="00E13642" w:rsidRDefault="00A41258" w:rsidP="00510CDC">
            <w:pPr>
              <w:widowControl w:val="0"/>
              <w:spacing w:after="0"/>
              <w:rPr>
                <w:rFonts w:ascii="Times New Roman" w:hAnsi="Times New Roman" w:cs="Times New Roman"/>
                <w:b/>
                <w:sz w:val="28"/>
                <w:szCs w:val="28"/>
                <w:lang w:val="uk-UA"/>
              </w:rPr>
            </w:pPr>
            <w:r w:rsidRPr="00E13642">
              <w:rPr>
                <w:rFonts w:ascii="Times New Roman" w:hAnsi="Times New Roman" w:cs="Times New Roman"/>
                <w:b/>
                <w:sz w:val="28"/>
                <w:szCs w:val="28"/>
                <w:lang w:val="uk-UA"/>
              </w:rPr>
              <w:t>Високий</w:t>
            </w:r>
          </w:p>
        </w:tc>
        <w:tc>
          <w:tcPr>
            <w:tcW w:w="517" w:type="pct"/>
          </w:tcPr>
          <w:p w14:paraId="0C13D3B7" w14:textId="77777777" w:rsidR="00A41258" w:rsidRPr="00984560" w:rsidRDefault="00A41258" w:rsidP="00510CDC">
            <w:pPr>
              <w:widowControl w:val="0"/>
              <w:spacing w:after="0"/>
              <w:ind w:firstLine="36"/>
              <w:jc w:val="center"/>
              <w:rPr>
                <w:rFonts w:ascii="Times New Roman" w:hAnsi="Times New Roman" w:cs="Times New Roman"/>
                <w:sz w:val="28"/>
                <w:szCs w:val="28"/>
                <w:lang w:val="uk-UA"/>
              </w:rPr>
            </w:pPr>
            <w:r>
              <w:rPr>
                <w:rFonts w:ascii="Times New Roman" w:hAnsi="Times New Roman" w:cs="Times New Roman"/>
                <w:sz w:val="28"/>
                <w:szCs w:val="28"/>
                <w:lang w:val="uk-UA"/>
              </w:rPr>
              <w:t>18,4</w:t>
            </w:r>
          </w:p>
        </w:tc>
        <w:tc>
          <w:tcPr>
            <w:tcW w:w="472" w:type="pct"/>
          </w:tcPr>
          <w:p w14:paraId="6FADD45E" w14:textId="77777777" w:rsidR="00A41258" w:rsidRPr="004E2E08" w:rsidRDefault="00A41258" w:rsidP="00510CDC">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20,1</w:t>
            </w:r>
          </w:p>
        </w:tc>
        <w:tc>
          <w:tcPr>
            <w:tcW w:w="703" w:type="pct"/>
          </w:tcPr>
          <w:p w14:paraId="7AB8FF86" w14:textId="77777777" w:rsidR="00A41258" w:rsidRPr="004E2E08" w:rsidRDefault="00A41258" w:rsidP="00510CDC">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17,8</w:t>
            </w:r>
          </w:p>
        </w:tc>
        <w:tc>
          <w:tcPr>
            <w:tcW w:w="557" w:type="pct"/>
          </w:tcPr>
          <w:p w14:paraId="262FAEBE" w14:textId="77777777" w:rsidR="00A41258" w:rsidRPr="004E2E08" w:rsidRDefault="00A41258" w:rsidP="00510CDC">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486" w:type="pct"/>
            <w:gridSpan w:val="2"/>
          </w:tcPr>
          <w:p w14:paraId="0E4F7AA1" w14:textId="77777777" w:rsidR="00A41258" w:rsidRPr="004E2E08" w:rsidRDefault="00A41258" w:rsidP="00510CDC">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23,7</w:t>
            </w:r>
          </w:p>
        </w:tc>
        <w:tc>
          <w:tcPr>
            <w:tcW w:w="580" w:type="pct"/>
          </w:tcPr>
          <w:p w14:paraId="1A203088" w14:textId="77777777" w:rsidR="00A41258" w:rsidRPr="004E2E08" w:rsidRDefault="00A41258" w:rsidP="00510CDC">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26</w:t>
            </w:r>
          </w:p>
        </w:tc>
        <w:tc>
          <w:tcPr>
            <w:tcW w:w="484" w:type="pct"/>
          </w:tcPr>
          <w:p w14:paraId="5FF2942A" w14:textId="77777777" w:rsidR="00A41258" w:rsidRPr="004E2E08" w:rsidRDefault="00A41258" w:rsidP="00510CDC">
            <w:pPr>
              <w:widowControl w:val="0"/>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20</w:t>
            </w:r>
          </w:p>
        </w:tc>
        <w:tc>
          <w:tcPr>
            <w:tcW w:w="386" w:type="pct"/>
          </w:tcPr>
          <w:p w14:paraId="782B0963" w14:textId="77777777" w:rsidR="00A41258" w:rsidRPr="008D516B" w:rsidRDefault="00A41258" w:rsidP="00510CDC">
            <w:pPr>
              <w:widowControl w:val="0"/>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20,4</w:t>
            </w:r>
          </w:p>
        </w:tc>
      </w:tr>
      <w:tr w:rsidR="00A41258" w:rsidRPr="00630963" w14:paraId="64AF432E" w14:textId="77777777" w:rsidTr="00510CDC">
        <w:trPr>
          <w:gridAfter w:val="1"/>
          <w:wAfter w:w="3" w:type="pct"/>
        </w:trPr>
        <w:tc>
          <w:tcPr>
            <w:tcW w:w="812" w:type="pct"/>
          </w:tcPr>
          <w:p w14:paraId="6CD04D73" w14:textId="77777777" w:rsidR="00A41258" w:rsidRPr="00E13642" w:rsidRDefault="00A41258" w:rsidP="00510CDC">
            <w:pPr>
              <w:widowControl w:val="0"/>
              <w:spacing w:after="0"/>
              <w:rPr>
                <w:rFonts w:ascii="Times New Roman" w:hAnsi="Times New Roman" w:cs="Times New Roman"/>
                <w:b/>
                <w:sz w:val="28"/>
                <w:szCs w:val="28"/>
                <w:lang w:val="uk-UA"/>
              </w:rPr>
            </w:pPr>
            <w:r w:rsidRPr="00E13642">
              <w:rPr>
                <w:rFonts w:ascii="Times New Roman" w:hAnsi="Times New Roman" w:cs="Times New Roman"/>
                <w:b/>
                <w:sz w:val="28"/>
                <w:szCs w:val="28"/>
                <w:lang w:val="uk-UA"/>
              </w:rPr>
              <w:t>Середній</w:t>
            </w:r>
          </w:p>
        </w:tc>
        <w:tc>
          <w:tcPr>
            <w:tcW w:w="517" w:type="pct"/>
          </w:tcPr>
          <w:p w14:paraId="0E38385B" w14:textId="77777777" w:rsidR="00A41258" w:rsidRPr="00984560" w:rsidRDefault="00A41258" w:rsidP="00510CDC">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24,3</w:t>
            </w:r>
          </w:p>
        </w:tc>
        <w:tc>
          <w:tcPr>
            <w:tcW w:w="472" w:type="pct"/>
          </w:tcPr>
          <w:p w14:paraId="1DD6AD0A" w14:textId="77777777" w:rsidR="00A41258" w:rsidRPr="004E2E08" w:rsidRDefault="00A41258" w:rsidP="00510CDC">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26</w:t>
            </w:r>
          </w:p>
        </w:tc>
        <w:tc>
          <w:tcPr>
            <w:tcW w:w="703" w:type="pct"/>
          </w:tcPr>
          <w:p w14:paraId="4FB91207" w14:textId="77777777" w:rsidR="00A41258" w:rsidRPr="004E2E08" w:rsidRDefault="00A41258" w:rsidP="00510CDC">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25,7</w:t>
            </w:r>
          </w:p>
        </w:tc>
        <w:tc>
          <w:tcPr>
            <w:tcW w:w="557" w:type="pct"/>
          </w:tcPr>
          <w:p w14:paraId="09F575A1" w14:textId="77777777" w:rsidR="00A41258" w:rsidRPr="004E2E08" w:rsidRDefault="00A41258" w:rsidP="00510CDC">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26</w:t>
            </w:r>
          </w:p>
        </w:tc>
        <w:tc>
          <w:tcPr>
            <w:tcW w:w="486" w:type="pct"/>
            <w:gridSpan w:val="2"/>
          </w:tcPr>
          <w:p w14:paraId="28AE6839" w14:textId="77777777" w:rsidR="00A41258" w:rsidRPr="004E2E08" w:rsidRDefault="00A41258" w:rsidP="00510CDC">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26,3</w:t>
            </w:r>
          </w:p>
        </w:tc>
        <w:tc>
          <w:tcPr>
            <w:tcW w:w="580" w:type="pct"/>
          </w:tcPr>
          <w:p w14:paraId="45E1182A" w14:textId="77777777" w:rsidR="00A41258" w:rsidRPr="004E2E08" w:rsidRDefault="00A41258" w:rsidP="00510CDC">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26,6</w:t>
            </w:r>
          </w:p>
        </w:tc>
        <w:tc>
          <w:tcPr>
            <w:tcW w:w="484" w:type="pct"/>
          </w:tcPr>
          <w:p w14:paraId="6768EBB5" w14:textId="77777777" w:rsidR="00A41258" w:rsidRPr="004E2E08" w:rsidRDefault="00A41258" w:rsidP="00510CDC">
            <w:pPr>
              <w:widowControl w:val="0"/>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25,4</w:t>
            </w:r>
          </w:p>
        </w:tc>
        <w:tc>
          <w:tcPr>
            <w:tcW w:w="386" w:type="pct"/>
          </w:tcPr>
          <w:p w14:paraId="3F276089" w14:textId="77777777" w:rsidR="00A41258" w:rsidRPr="008D516B" w:rsidRDefault="00A41258" w:rsidP="00510CDC">
            <w:pPr>
              <w:widowControl w:val="0"/>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26,2</w:t>
            </w:r>
          </w:p>
        </w:tc>
      </w:tr>
      <w:tr w:rsidR="00A41258" w:rsidRPr="00630963" w14:paraId="3A3B355B" w14:textId="77777777" w:rsidTr="00510CDC">
        <w:trPr>
          <w:gridAfter w:val="1"/>
          <w:wAfter w:w="3" w:type="pct"/>
        </w:trPr>
        <w:tc>
          <w:tcPr>
            <w:tcW w:w="812" w:type="pct"/>
          </w:tcPr>
          <w:p w14:paraId="32B12CA1" w14:textId="77777777" w:rsidR="00A41258" w:rsidRPr="00E13642" w:rsidRDefault="00A41258" w:rsidP="00510CDC">
            <w:pPr>
              <w:widowControl w:val="0"/>
              <w:spacing w:after="0"/>
              <w:rPr>
                <w:rFonts w:ascii="Times New Roman" w:hAnsi="Times New Roman" w:cs="Times New Roman"/>
                <w:b/>
                <w:sz w:val="28"/>
                <w:szCs w:val="28"/>
                <w:lang w:val="uk-UA"/>
              </w:rPr>
            </w:pPr>
            <w:r w:rsidRPr="00E13642">
              <w:rPr>
                <w:rFonts w:ascii="Times New Roman" w:hAnsi="Times New Roman" w:cs="Times New Roman"/>
                <w:b/>
                <w:sz w:val="28"/>
                <w:szCs w:val="28"/>
                <w:lang w:val="uk-UA"/>
              </w:rPr>
              <w:t>Низький</w:t>
            </w:r>
          </w:p>
        </w:tc>
        <w:tc>
          <w:tcPr>
            <w:tcW w:w="517" w:type="pct"/>
          </w:tcPr>
          <w:p w14:paraId="5209EC10" w14:textId="77777777" w:rsidR="00A41258" w:rsidRPr="00984560" w:rsidRDefault="00A41258" w:rsidP="00510CDC">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57,3</w:t>
            </w:r>
          </w:p>
        </w:tc>
        <w:tc>
          <w:tcPr>
            <w:tcW w:w="472" w:type="pct"/>
          </w:tcPr>
          <w:p w14:paraId="61B1F7E7" w14:textId="77777777" w:rsidR="00A41258" w:rsidRPr="004E2E08" w:rsidRDefault="00A41258" w:rsidP="00510CDC">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53,9</w:t>
            </w:r>
          </w:p>
        </w:tc>
        <w:tc>
          <w:tcPr>
            <w:tcW w:w="703" w:type="pct"/>
          </w:tcPr>
          <w:p w14:paraId="03804DCF" w14:textId="77777777" w:rsidR="00A41258" w:rsidRPr="004E2E08" w:rsidRDefault="00A41258" w:rsidP="00510CDC">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56,5</w:t>
            </w:r>
          </w:p>
        </w:tc>
        <w:tc>
          <w:tcPr>
            <w:tcW w:w="557" w:type="pct"/>
          </w:tcPr>
          <w:p w14:paraId="6C35BF76" w14:textId="77777777" w:rsidR="00A41258" w:rsidRPr="004E2E08" w:rsidRDefault="00A41258" w:rsidP="00510CDC">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59</w:t>
            </w:r>
          </w:p>
        </w:tc>
        <w:tc>
          <w:tcPr>
            <w:tcW w:w="486" w:type="pct"/>
            <w:gridSpan w:val="2"/>
          </w:tcPr>
          <w:p w14:paraId="64FEF3B9" w14:textId="77777777" w:rsidR="00A41258" w:rsidRPr="004E2E08" w:rsidRDefault="00A41258" w:rsidP="00510CDC">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50</w:t>
            </w:r>
          </w:p>
        </w:tc>
        <w:tc>
          <w:tcPr>
            <w:tcW w:w="580" w:type="pct"/>
          </w:tcPr>
          <w:p w14:paraId="23D8E2BD" w14:textId="77777777" w:rsidR="00A41258" w:rsidRPr="004E2E08" w:rsidRDefault="00A41258" w:rsidP="00510CDC">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47,4</w:t>
            </w:r>
          </w:p>
        </w:tc>
        <w:tc>
          <w:tcPr>
            <w:tcW w:w="484" w:type="pct"/>
          </w:tcPr>
          <w:p w14:paraId="527F4107" w14:textId="77777777" w:rsidR="00A41258" w:rsidRPr="004E2E08" w:rsidRDefault="00A41258" w:rsidP="00510CDC">
            <w:pPr>
              <w:widowControl w:val="0"/>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54,6</w:t>
            </w:r>
          </w:p>
        </w:tc>
        <w:tc>
          <w:tcPr>
            <w:tcW w:w="386" w:type="pct"/>
          </w:tcPr>
          <w:p w14:paraId="76EE979C" w14:textId="77777777" w:rsidR="00A41258" w:rsidRPr="008D516B" w:rsidRDefault="00A41258" w:rsidP="00510CDC">
            <w:pPr>
              <w:widowControl w:val="0"/>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53,4</w:t>
            </w:r>
          </w:p>
        </w:tc>
      </w:tr>
    </w:tbl>
    <w:p w14:paraId="0C7ABD4D" w14:textId="77777777" w:rsidR="00A41258" w:rsidRDefault="00A41258" w:rsidP="00A41258">
      <w:pPr>
        <w:spacing w:after="0" w:line="360" w:lineRule="auto"/>
        <w:ind w:firstLine="709"/>
        <w:jc w:val="both"/>
        <w:rPr>
          <w:rFonts w:ascii="Times New Roman" w:hAnsi="Times New Roman" w:cs="Times New Roman"/>
          <w:sz w:val="28"/>
          <w:szCs w:val="28"/>
          <w:lang w:val="uk-UA"/>
        </w:rPr>
      </w:pPr>
    </w:p>
    <w:p w14:paraId="5BBCF343" w14:textId="77777777" w:rsidR="00A41258" w:rsidRDefault="00A41258" w:rsidP="00A41258">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отриманих даних за когнітивним критерієм дозволяє говорити при доволі низький рівень сформованості знань майбутніх вихователів (54,6% КГ та 53,4% ЕГ) стосовно проблематики лідерства, розуміння сутності лідерських проявів у дітей дошкільного віку, шляхів їх формування, а також про усвідомлення власного рівня сформованості лідерської компетентності за її значення для сучасного вихователя. </w:t>
      </w:r>
    </w:p>
    <w:p w14:paraId="7ACD2555" w14:textId="77777777" w:rsidR="00A41258" w:rsidRDefault="00A41258" w:rsidP="00A41258">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Зауважимо, що дані отримані за когнітивним критерієм фактично за кожним показником є доволі низькими, і якщо це можна пояснити певними факторами стосовно двох перших показників, адже відповідні знання можна отримати під час спеціально організованого навчання, на що і буде націлена обґрунтована нами технологія. Натомість низькі дані щодо останнього показника ‒ розуміння рівня сформованості власної лідерської компетентності ‒ поставили перед нами нові виклики щодо подальшого проєктування роботи із здобувачами. </w:t>
      </w:r>
    </w:p>
    <w:p w14:paraId="2B1E1F79" w14:textId="77777777" w:rsidR="00A41258" w:rsidRDefault="00F3386B" w:rsidP="00A41258">
      <w:pPr>
        <w:spacing w:after="0" w:line="360" w:lineRule="auto"/>
        <w:ind w:firstLine="851"/>
        <w:jc w:val="both"/>
        <w:rPr>
          <w:rFonts w:ascii="Times New Roman" w:hAnsi="Times New Roman" w:cs="Times New Roman"/>
          <w:sz w:val="28"/>
          <w:szCs w:val="28"/>
          <w:lang w:val="uk-UA"/>
        </w:rPr>
      </w:pPr>
      <w:r w:rsidRPr="0056510B">
        <w:rPr>
          <w:rFonts w:ascii="Times New Roman" w:hAnsi="Times New Roman" w:cs="Times New Roman"/>
          <w:sz w:val="28"/>
          <w:szCs w:val="28"/>
          <w:lang w:val="uk-UA"/>
        </w:rPr>
        <w:t>Тож щод</w:t>
      </w:r>
      <w:r w:rsidR="00A41258" w:rsidRPr="0056510B">
        <w:rPr>
          <w:rFonts w:ascii="Times New Roman" w:hAnsi="Times New Roman" w:cs="Times New Roman"/>
          <w:sz w:val="28"/>
          <w:szCs w:val="28"/>
          <w:lang w:val="uk-UA"/>
        </w:rPr>
        <w:t>о</w:t>
      </w:r>
      <w:r w:rsidR="00A41258">
        <w:rPr>
          <w:rFonts w:ascii="Times New Roman" w:hAnsi="Times New Roman" w:cs="Times New Roman"/>
          <w:sz w:val="28"/>
          <w:szCs w:val="28"/>
          <w:lang w:val="uk-UA"/>
        </w:rPr>
        <w:t xml:space="preserve"> першого показника когнітивного критерію ‒ </w:t>
      </w:r>
      <w:r w:rsidR="00A41258">
        <w:rPr>
          <w:rFonts w:ascii="Times New Roman" w:hAnsi="Times New Roman" w:cs="Times New Roman"/>
          <w:sz w:val="28"/>
          <w:szCs w:val="28"/>
          <w:lang w:val="ru-RU"/>
        </w:rPr>
        <w:t>наявність</w:t>
      </w:r>
      <w:r w:rsidR="00A41258">
        <w:rPr>
          <w:rFonts w:ascii="Times New Roman" w:hAnsi="Times New Roman" w:cs="Times New Roman"/>
          <w:sz w:val="28"/>
          <w:szCs w:val="28"/>
          <w:lang w:val="uk-UA"/>
        </w:rPr>
        <w:t xml:space="preserve"> знань про феномен лідерства, генезу його становлення на різних вікових етапах ‒ констатуємо, що лише 18,4% КГ та 20,1% ЕГ продемонстрували високий рівень. Такі здобувачі могли чітко розповісти про сутність лідерства, деякі з них навіть виокремлювали низку підходів до розуміння такого феномену. Також майбутні вихователі могли визначити важливі лідерські якості особистості, зокрема і для сучасного вихователя і для дошкільників, а також визначали провідні механізми означеного процесу (наслідування, емпатія, соціальна діяльність та соціальне підкріплення, рефлексія), форми та методи роботи з дітьми для отримання максимально ефективного результату. Цікавими для нас стали відповіді майбутніх вихователів щодо якостей, притаманних сучасному вихователю-лідеру, а саме: «харизма», «дисципліна», «креативність», «інноваційність», «відповідальність», «толерантність», «активна громадянська позиція» тощо. </w:t>
      </w:r>
    </w:p>
    <w:p w14:paraId="3DAA2685" w14:textId="46ADF334" w:rsidR="00A41258" w:rsidRPr="009F2B71" w:rsidRDefault="009F2B71" w:rsidP="00A41258">
      <w:pPr>
        <w:spacing w:after="0" w:line="360" w:lineRule="auto"/>
        <w:ind w:firstLine="851"/>
        <w:jc w:val="both"/>
        <w:rPr>
          <w:rFonts w:ascii="Times New Roman" w:hAnsi="Times New Roman" w:cs="Times New Roman"/>
          <w:spacing w:val="-6"/>
          <w:sz w:val="28"/>
          <w:szCs w:val="28"/>
          <w:lang w:val="uk-UA"/>
        </w:rPr>
      </w:pPr>
      <w:r w:rsidRPr="009F2B71">
        <w:rPr>
          <w:rFonts w:ascii="Times New Roman" w:hAnsi="Times New Roman" w:cs="Times New Roman"/>
          <w:spacing w:val="-6"/>
          <w:sz w:val="28"/>
          <w:szCs w:val="28"/>
          <w:lang w:val="uk-UA"/>
        </w:rPr>
        <w:t>З</w:t>
      </w:r>
      <w:r w:rsidR="00A41258" w:rsidRPr="009F2B71">
        <w:rPr>
          <w:rFonts w:ascii="Times New Roman" w:hAnsi="Times New Roman" w:cs="Times New Roman"/>
          <w:spacing w:val="-6"/>
          <w:sz w:val="28"/>
          <w:szCs w:val="28"/>
          <w:lang w:val="uk-UA"/>
        </w:rPr>
        <w:t xml:space="preserve">добувачі, що опинились на середньому рівні за першим показником когнітивного критерію також могли дати визначення сутності категорії «лідер», назвати провідні якості лідера, а також зауважили на актуальності формування лідерської позиції дошкільника, визначаючі провідні психолого-педагогічні механізми означеного процесу </w:t>
      </w:r>
      <w:r w:rsidRPr="009F2B71">
        <w:rPr>
          <w:rFonts w:ascii="Times New Roman" w:hAnsi="Times New Roman" w:cs="Times New Roman"/>
          <w:spacing w:val="-6"/>
          <w:sz w:val="28"/>
          <w:szCs w:val="28"/>
          <w:lang w:val="uk-UA"/>
        </w:rPr>
        <w:t>(</w:t>
      </w:r>
      <w:r w:rsidR="00A41258" w:rsidRPr="009F2B71">
        <w:rPr>
          <w:rFonts w:ascii="Times New Roman" w:hAnsi="Times New Roman" w:cs="Times New Roman"/>
          <w:spacing w:val="-6"/>
          <w:sz w:val="28"/>
          <w:szCs w:val="28"/>
          <w:lang w:val="uk-UA"/>
        </w:rPr>
        <w:t>наслідування, соціал</w:t>
      </w:r>
      <w:r w:rsidRPr="009F2B71">
        <w:rPr>
          <w:rFonts w:ascii="Times New Roman" w:hAnsi="Times New Roman" w:cs="Times New Roman"/>
          <w:spacing w:val="-6"/>
          <w:sz w:val="28"/>
          <w:szCs w:val="28"/>
          <w:lang w:val="uk-UA"/>
        </w:rPr>
        <w:t>ьне підкріплення, емпатія тощо).</w:t>
      </w:r>
    </w:p>
    <w:p w14:paraId="439493AF" w14:textId="77777777" w:rsidR="00A41258" w:rsidRPr="00C5100A" w:rsidRDefault="00A41258" w:rsidP="00A41258">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Цікаво, що майбутні вихователі лідера здебільшого бачили як такого, хто вдало організує освітній процес у ЗДО, може ефективно (позитивно) комунікувати з батьками дітей та, власне, дошкільниками. По-суті, лідер для них зводився до вихователя, який діє у межах гуманістичної парадигми, максимально намагається задовольнити різні потреби у пізнанн</w:t>
      </w:r>
      <w:r w:rsidR="0057459D">
        <w:rPr>
          <w:rFonts w:ascii="Times New Roman" w:hAnsi="Times New Roman" w:cs="Times New Roman"/>
          <w:sz w:val="28"/>
          <w:szCs w:val="28"/>
          <w:lang w:val="uk-UA"/>
        </w:rPr>
        <w:t>і світу дошкільником. Натомість</w:t>
      </w:r>
      <w:r>
        <w:rPr>
          <w:rFonts w:ascii="Times New Roman" w:hAnsi="Times New Roman" w:cs="Times New Roman"/>
          <w:sz w:val="28"/>
          <w:szCs w:val="28"/>
          <w:lang w:val="uk-UA"/>
        </w:rPr>
        <w:t xml:space="preserve"> майбутні вихователі не враховувати внутрішній аспект готовності бути ініціатором змін у системі дошкільної освіти. Тобто здобувачі середнього рівня здебільшого усвідомлено ставились до проблеми лідерства, але вихователя-лідера бачили дещо однобічно. </w:t>
      </w:r>
    </w:p>
    <w:p w14:paraId="35F27279" w14:textId="547B3646" w:rsidR="00A41258" w:rsidRPr="00266FF5" w:rsidRDefault="00A41258" w:rsidP="00A41258">
      <w:pPr>
        <w:widowControl w:val="0"/>
        <w:spacing w:after="0" w:line="360" w:lineRule="auto"/>
        <w:ind w:firstLine="851"/>
        <w:jc w:val="both"/>
        <w:rPr>
          <w:rFonts w:ascii="Times New Roman" w:hAnsi="Times New Roman" w:cs="Times New Roman"/>
          <w:sz w:val="28"/>
          <w:szCs w:val="28"/>
          <w:lang w:val="uk-UA"/>
        </w:rPr>
      </w:pPr>
      <w:r w:rsidRPr="00266FF5">
        <w:rPr>
          <w:rFonts w:ascii="Times New Roman" w:hAnsi="Times New Roman" w:cs="Times New Roman"/>
          <w:sz w:val="28"/>
          <w:szCs w:val="28"/>
          <w:lang w:val="uk-UA"/>
        </w:rPr>
        <w:t>На жаль, низький рівень став домінуючим щодо кількісних п</w:t>
      </w:r>
      <w:r w:rsidR="0056510B">
        <w:rPr>
          <w:rFonts w:ascii="Times New Roman" w:hAnsi="Times New Roman" w:cs="Times New Roman"/>
          <w:sz w:val="28"/>
          <w:szCs w:val="28"/>
          <w:lang w:val="uk-UA"/>
        </w:rPr>
        <w:t>оказників, тож 57,3% КГ та 53,9</w:t>
      </w:r>
      <w:r w:rsidRPr="00266FF5">
        <w:rPr>
          <w:rFonts w:ascii="Times New Roman" w:hAnsi="Times New Roman" w:cs="Times New Roman"/>
          <w:sz w:val="28"/>
          <w:szCs w:val="28"/>
          <w:lang w:val="uk-UA"/>
        </w:rPr>
        <w:t xml:space="preserve">% ЕГ засвідчили фрагментарне розуміння проблеми лідерства загалом. Здобувачі не усвідомлювали актуальності проблеми формування лідерської компетентності для вихователя, визначаючи що «його місія просто працювати з дітьми якісно» або «слідкувати за дітьми». Були і такі здобувачі, які вважали, що вихователь-лідер довго не затримається на посаді звичайного вихователя, а буде претендувати на посаду методиста чи директора, тож «не так вже і важливо всіх робити лідерами». При цьому, власне, лідерство майбутні вихователі низького рівня пов’язувати виключно управлінням в ЗДО. </w:t>
      </w:r>
      <w:r>
        <w:rPr>
          <w:rFonts w:ascii="Times New Roman" w:hAnsi="Times New Roman" w:cs="Times New Roman"/>
          <w:sz w:val="28"/>
          <w:szCs w:val="28"/>
          <w:lang w:val="uk-UA"/>
        </w:rPr>
        <w:t xml:space="preserve">До провідних лідерських якостей такі студенти віднесли: організаційні та комунікативні компетентності. </w:t>
      </w:r>
    </w:p>
    <w:p w14:paraId="311E53E4" w14:textId="6FAE528C" w:rsidR="00A41258" w:rsidRDefault="00A41258" w:rsidP="00A41258">
      <w:pPr>
        <w:spacing w:after="0" w:line="360" w:lineRule="auto"/>
        <w:ind w:firstLine="709"/>
        <w:jc w:val="both"/>
        <w:rPr>
          <w:rFonts w:ascii="Times New Roman" w:hAnsi="Times New Roman" w:cs="Times New Roman"/>
          <w:sz w:val="28"/>
          <w:szCs w:val="28"/>
          <w:lang w:val="uk-UA"/>
        </w:rPr>
      </w:pPr>
      <w:r w:rsidRPr="00AA3516">
        <w:rPr>
          <w:rFonts w:ascii="Times New Roman" w:hAnsi="Times New Roman" w:cs="Times New Roman"/>
          <w:sz w:val="28"/>
          <w:szCs w:val="28"/>
          <w:lang w:val="uk-UA"/>
        </w:rPr>
        <w:t xml:space="preserve">Найбільш низькі результати нами були отримані за другим показником когнітивного критерію ‒ «сформованість </w:t>
      </w:r>
      <w:r>
        <w:rPr>
          <w:rFonts w:ascii="Times New Roman" w:hAnsi="Times New Roman" w:cs="Times New Roman"/>
          <w:sz w:val="28"/>
          <w:szCs w:val="28"/>
          <w:lang w:val="uk-UA"/>
        </w:rPr>
        <w:t>уявлень про шляхи, форми та методи формування лідерської компетентності особистості». Таблиця 2.3 наочно свідчить про те, що більшість майбутніх вихователів (56,</w:t>
      </w:r>
      <w:r w:rsidR="0056510B">
        <w:rPr>
          <w:rFonts w:ascii="Times New Roman" w:hAnsi="Times New Roman" w:cs="Times New Roman"/>
          <w:sz w:val="28"/>
          <w:szCs w:val="28"/>
          <w:lang w:val="uk-UA"/>
        </w:rPr>
        <w:t>5% КГ та 59</w:t>
      </w:r>
      <w:r>
        <w:rPr>
          <w:rFonts w:ascii="Times New Roman" w:hAnsi="Times New Roman" w:cs="Times New Roman"/>
          <w:sz w:val="28"/>
          <w:szCs w:val="28"/>
          <w:lang w:val="uk-UA"/>
        </w:rPr>
        <w:t xml:space="preserve">% ЕГ) не володіють знаннями й уявленнями про специфіку процесу формування лідерства у дошкільників. Здобувачі не могли визначитись із формами та методами роботи з дітьми, відповідними засобами та слабко уявляли, як загалом дошкільники можуть виявляти лідерську позицію. Були й такі майбутні вихователі, які не могли надати жодної коректної відповіді на подані запитання в тесті. </w:t>
      </w:r>
    </w:p>
    <w:p w14:paraId="738513B0" w14:textId="69917249" w:rsidR="00A41258" w:rsidRPr="009F2B71" w:rsidRDefault="00A41258" w:rsidP="00A41258">
      <w:pPr>
        <w:spacing w:after="0" w:line="360" w:lineRule="auto"/>
        <w:ind w:firstLine="709"/>
        <w:jc w:val="both"/>
        <w:rPr>
          <w:rFonts w:ascii="Times New Roman" w:hAnsi="Times New Roman" w:cs="Times New Roman"/>
          <w:spacing w:val="-4"/>
          <w:sz w:val="28"/>
          <w:szCs w:val="28"/>
          <w:lang w:val="uk-UA"/>
        </w:rPr>
      </w:pPr>
      <w:r w:rsidRPr="009F2B71">
        <w:rPr>
          <w:rFonts w:ascii="Times New Roman" w:hAnsi="Times New Roman" w:cs="Times New Roman"/>
          <w:spacing w:val="-4"/>
          <w:sz w:val="28"/>
          <w:szCs w:val="28"/>
          <w:lang w:val="uk-UA"/>
        </w:rPr>
        <w:t>На середньому рівні ми зафікс</w:t>
      </w:r>
      <w:r w:rsidR="0056510B" w:rsidRPr="009F2B71">
        <w:rPr>
          <w:rFonts w:ascii="Times New Roman" w:hAnsi="Times New Roman" w:cs="Times New Roman"/>
          <w:spacing w:val="-4"/>
          <w:sz w:val="28"/>
          <w:szCs w:val="28"/>
          <w:lang w:val="uk-UA"/>
        </w:rPr>
        <w:t>ували 25,7% здобувачів КГ та 26</w:t>
      </w:r>
      <w:r w:rsidRPr="009F2B71">
        <w:rPr>
          <w:rFonts w:ascii="Times New Roman" w:hAnsi="Times New Roman" w:cs="Times New Roman"/>
          <w:spacing w:val="-4"/>
          <w:sz w:val="28"/>
          <w:szCs w:val="28"/>
          <w:lang w:val="uk-UA"/>
        </w:rPr>
        <w:t xml:space="preserve">% ЕГ. Зауважимо, що такі студенти могли </w:t>
      </w:r>
      <w:r w:rsidR="00F91E0B" w:rsidRPr="009F2B71">
        <w:rPr>
          <w:rFonts w:ascii="Times New Roman" w:hAnsi="Times New Roman" w:cs="Times New Roman"/>
          <w:spacing w:val="-4"/>
          <w:sz w:val="28"/>
          <w:szCs w:val="28"/>
          <w:lang w:val="uk-UA"/>
        </w:rPr>
        <w:t>виокремити лише основні форми й</w:t>
      </w:r>
      <w:r w:rsidRPr="009F2B71">
        <w:rPr>
          <w:rFonts w:ascii="Times New Roman" w:hAnsi="Times New Roman" w:cs="Times New Roman"/>
          <w:spacing w:val="-4"/>
          <w:sz w:val="28"/>
          <w:szCs w:val="28"/>
          <w:lang w:val="uk-UA"/>
        </w:rPr>
        <w:t xml:space="preserve"> </w:t>
      </w:r>
      <w:r w:rsidR="00F91E0B" w:rsidRPr="009F2B71">
        <w:rPr>
          <w:rFonts w:ascii="Times New Roman" w:hAnsi="Times New Roman" w:cs="Times New Roman"/>
          <w:spacing w:val="-4"/>
          <w:sz w:val="28"/>
          <w:szCs w:val="28"/>
          <w:lang w:val="uk-UA"/>
        </w:rPr>
        <w:t>методи роботи з дітьми, зокрема:</w:t>
      </w:r>
      <w:r w:rsidRPr="009F2B71">
        <w:rPr>
          <w:rFonts w:ascii="Times New Roman" w:hAnsi="Times New Roman" w:cs="Times New Roman"/>
          <w:spacing w:val="-4"/>
          <w:sz w:val="28"/>
          <w:szCs w:val="28"/>
          <w:lang w:val="uk-UA"/>
        </w:rPr>
        <w:t xml:space="preserve"> заняття, екскурсії серед форм роботи. До методів віднесли бесіди та демонстрацію. Майбутнім вихователям середнього рівня також бракувало знань психолого-педагогічних засад проблеми лідерства, тож вважаємо за необхідне упроваджувати запропонов</w:t>
      </w:r>
      <w:r w:rsidR="00107C03" w:rsidRPr="009F2B71">
        <w:rPr>
          <w:rFonts w:ascii="Times New Roman" w:hAnsi="Times New Roman" w:cs="Times New Roman"/>
          <w:spacing w:val="-4"/>
          <w:sz w:val="28"/>
          <w:szCs w:val="28"/>
          <w:lang w:val="uk-UA"/>
        </w:rPr>
        <w:t xml:space="preserve">ану нами технологію, про що </w:t>
      </w:r>
      <w:r w:rsidRPr="009F2B71">
        <w:rPr>
          <w:rFonts w:ascii="Times New Roman" w:hAnsi="Times New Roman" w:cs="Times New Roman"/>
          <w:spacing w:val="-4"/>
          <w:sz w:val="28"/>
          <w:szCs w:val="28"/>
          <w:lang w:val="uk-UA"/>
        </w:rPr>
        <w:t xml:space="preserve"> </w:t>
      </w:r>
      <w:r w:rsidR="00107C03" w:rsidRPr="009F2B71">
        <w:rPr>
          <w:rFonts w:ascii="Times New Roman" w:hAnsi="Times New Roman" w:cs="Times New Roman"/>
          <w:spacing w:val="-4"/>
          <w:sz w:val="28"/>
          <w:szCs w:val="28"/>
          <w:lang w:val="uk-UA"/>
        </w:rPr>
        <w:t>йшло</w:t>
      </w:r>
      <w:r w:rsidRPr="009F2B71">
        <w:rPr>
          <w:rFonts w:ascii="Times New Roman" w:hAnsi="Times New Roman" w:cs="Times New Roman"/>
          <w:spacing w:val="-4"/>
          <w:sz w:val="28"/>
          <w:szCs w:val="28"/>
          <w:lang w:val="uk-UA"/>
        </w:rPr>
        <w:t xml:space="preserve">ся вище. </w:t>
      </w:r>
    </w:p>
    <w:p w14:paraId="53513A2D" w14:textId="7007FFA0" w:rsidR="00A41258" w:rsidRDefault="00A41258" w:rsidP="00A412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Лише здобувачі, які оп</w:t>
      </w:r>
      <w:r w:rsidR="0056510B">
        <w:rPr>
          <w:rFonts w:ascii="Times New Roman" w:hAnsi="Times New Roman" w:cs="Times New Roman"/>
          <w:sz w:val="28"/>
          <w:szCs w:val="28"/>
          <w:lang w:val="uk-UA"/>
        </w:rPr>
        <w:t>инились на високому рівні (17,8</w:t>
      </w:r>
      <w:r>
        <w:rPr>
          <w:rFonts w:ascii="Times New Roman" w:hAnsi="Times New Roman" w:cs="Times New Roman"/>
          <w:sz w:val="28"/>
          <w:szCs w:val="28"/>
          <w:lang w:val="uk-UA"/>
        </w:rPr>
        <w:t xml:space="preserve">% КГ та 15% ЕГ) могли визначити не лише форми та методи роботи з дітьми дошкільного віку, що сприяють становленню їх лідерської позиції, а й вдало обґрунтувати доцільність того чи того підходу. До високого рівня ми віднесли саме тих здобувачів, які розуміли важливість становлення лідерської позиції дошкільника через суб᾽єкт-суб᾽єктну взаємодію та партнерство не лише з дітьми, а </w:t>
      </w:r>
      <w:r w:rsidR="0056510B">
        <w:rPr>
          <w:rFonts w:ascii="Times New Roman" w:hAnsi="Times New Roman" w:cs="Times New Roman"/>
          <w:sz w:val="28"/>
          <w:szCs w:val="28"/>
          <w:lang w:val="uk-UA"/>
        </w:rPr>
        <w:t xml:space="preserve">й </w:t>
      </w:r>
      <w:r>
        <w:rPr>
          <w:rFonts w:ascii="Times New Roman" w:hAnsi="Times New Roman" w:cs="Times New Roman"/>
          <w:sz w:val="28"/>
          <w:szCs w:val="28"/>
          <w:lang w:val="uk-UA"/>
        </w:rPr>
        <w:t xml:space="preserve">з батьками з використання різних традиційних та інноваційних технологій роботи. </w:t>
      </w:r>
    </w:p>
    <w:p w14:paraId="6E31B845" w14:textId="77777777" w:rsidR="00A41258" w:rsidRPr="00C13058" w:rsidRDefault="00F3386B" w:rsidP="00A412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Тож</w:t>
      </w:r>
      <w:r w:rsidR="00A41258" w:rsidRPr="00C13058">
        <w:rPr>
          <w:rFonts w:ascii="Times New Roman" w:hAnsi="Times New Roman" w:cs="Times New Roman"/>
          <w:sz w:val="28"/>
          <w:szCs w:val="28"/>
          <w:lang w:val="uk-UA"/>
        </w:rPr>
        <w:t xml:space="preserve"> більшість майбутніх вихователів не володіє в достатній мірі знаннями й уявленнями про лідерство загалом, специфіку його становлення на різних вікових етапах, особливо на етапі дошкільного віку. Здобувачі мають доволі фрагментарні уявлення про становлення лідерської позиції, розвиток лідерських якостей, тим більше, про стиль взаємодії у системах «вихователь – дитина», «вихователь-батьки», відповідні форми та методи роботи. Більше половини здобувачів не знають з чого почати роботу щодо формування лідерських якостей дітей дошкільного віку, як організувати відповідне освітнє середовище тощо. </w:t>
      </w:r>
    </w:p>
    <w:p w14:paraId="04772CCD" w14:textId="77777777" w:rsidR="00A41258" w:rsidRDefault="00A41258" w:rsidP="00A41258">
      <w:pPr>
        <w:spacing w:after="0" w:line="360" w:lineRule="auto"/>
        <w:ind w:firstLine="709"/>
        <w:jc w:val="both"/>
        <w:rPr>
          <w:rFonts w:ascii="Times New Roman" w:hAnsi="Times New Roman" w:cs="Times New Roman"/>
          <w:sz w:val="28"/>
          <w:szCs w:val="28"/>
          <w:lang w:val="uk-UA"/>
        </w:rPr>
      </w:pPr>
      <w:r w:rsidRPr="00136A9D">
        <w:rPr>
          <w:rFonts w:ascii="Times New Roman" w:hAnsi="Times New Roman" w:cs="Times New Roman"/>
          <w:sz w:val="28"/>
          <w:szCs w:val="28"/>
          <w:lang w:val="uk-UA"/>
        </w:rPr>
        <w:t>Доволі низькі цифрові дані нами було отримано і по останньому показнику когнітивного критерія ‒ сформованість уявлень про рівень власної лідерської компетентності</w:t>
      </w:r>
      <w:r>
        <w:rPr>
          <w:rFonts w:ascii="Times New Roman" w:hAnsi="Times New Roman" w:cs="Times New Roman"/>
          <w:sz w:val="28"/>
          <w:szCs w:val="28"/>
          <w:lang w:val="uk-UA"/>
        </w:rPr>
        <w:t xml:space="preserve">. </w:t>
      </w:r>
    </w:p>
    <w:p w14:paraId="6AFE6027" w14:textId="77777777" w:rsidR="00A41258" w:rsidRPr="009F2B71" w:rsidRDefault="00A41258" w:rsidP="00A41258">
      <w:pPr>
        <w:spacing w:after="0" w:line="360" w:lineRule="auto"/>
        <w:ind w:firstLine="709"/>
        <w:jc w:val="both"/>
        <w:rPr>
          <w:rFonts w:ascii="Times New Roman" w:hAnsi="Times New Roman" w:cs="Times New Roman"/>
          <w:spacing w:val="-6"/>
          <w:sz w:val="28"/>
          <w:szCs w:val="28"/>
          <w:lang w:val="uk-UA"/>
        </w:rPr>
      </w:pPr>
      <w:r w:rsidRPr="009F2B71">
        <w:rPr>
          <w:rFonts w:ascii="Times New Roman" w:hAnsi="Times New Roman" w:cs="Times New Roman"/>
          <w:spacing w:val="-6"/>
          <w:sz w:val="28"/>
          <w:szCs w:val="28"/>
          <w:lang w:val="uk-UA"/>
        </w:rPr>
        <w:t>Здобувачів високого рівня (23,7% КГ та 26 % ЕГ) було небагато, натомість вони продемонстрували цілісне та адекватне уявлення про власну лідерську компетентність. Такі майбутні вихователі чітко усвідомлювали зміст поняття «лідерство» у професійній діяльності вихователя, розуміли структуру компетентності та її значення для організації освітнього процесу у ЗДО. Їм була притаманна здатність до самоаналізу та саморефлексії: вони критично оцінюють свої сильні та слабкі сторони, вміють визначати напрями особистісного та професійного зро</w:t>
      </w:r>
      <w:r w:rsidR="004A4372" w:rsidRPr="009F2B71">
        <w:rPr>
          <w:rFonts w:ascii="Times New Roman" w:hAnsi="Times New Roman" w:cs="Times New Roman"/>
          <w:spacing w:val="-6"/>
          <w:sz w:val="28"/>
          <w:szCs w:val="28"/>
          <w:lang w:val="uk-UA"/>
        </w:rPr>
        <w:t>стання. Такі майбутні фахівці про</w:t>
      </w:r>
      <w:r w:rsidRPr="009F2B71">
        <w:rPr>
          <w:rFonts w:ascii="Times New Roman" w:hAnsi="Times New Roman" w:cs="Times New Roman"/>
          <w:spacing w:val="-6"/>
          <w:sz w:val="28"/>
          <w:szCs w:val="28"/>
          <w:lang w:val="uk-UA"/>
        </w:rPr>
        <w:t>являють сформовану позицію щодо важливості розвитку лідерських якостей, що, своєю чергою, сприяє їхній готовності до виконання функцій організатора й наставника у майбутній професійній діяльності.</w:t>
      </w:r>
    </w:p>
    <w:p w14:paraId="3BBBB466" w14:textId="71CBEC70" w:rsidR="00A41258" w:rsidRDefault="00A41258" w:rsidP="00A41258">
      <w:pPr>
        <w:spacing w:after="0" w:line="360" w:lineRule="auto"/>
        <w:ind w:firstLine="709"/>
        <w:jc w:val="both"/>
        <w:rPr>
          <w:rFonts w:ascii="Times New Roman" w:hAnsi="Times New Roman" w:cs="Times New Roman"/>
          <w:sz w:val="28"/>
          <w:szCs w:val="28"/>
          <w:lang w:val="uk-UA"/>
        </w:rPr>
      </w:pPr>
      <w:r w:rsidRPr="00B81425">
        <w:rPr>
          <w:rFonts w:ascii="Times New Roman" w:hAnsi="Times New Roman" w:cs="Times New Roman"/>
          <w:sz w:val="28"/>
          <w:szCs w:val="28"/>
          <w:lang w:val="uk-UA"/>
        </w:rPr>
        <w:t>Здобувачі, що засвідчили середній рівень (26,3% КГ та 26,6% ЕГ) мали часткове усвідомлення сутності власної лідерської компетентності. Майбутні вихователі визнають значення лідерських якостей у професійній сфері, проте їхні уявлення залишаються недостатнь</w:t>
      </w:r>
      <w:r>
        <w:rPr>
          <w:rFonts w:ascii="Times New Roman" w:hAnsi="Times New Roman" w:cs="Times New Roman"/>
          <w:sz w:val="28"/>
          <w:szCs w:val="28"/>
          <w:lang w:val="uk-UA"/>
        </w:rPr>
        <w:t>о систематизованими. Вони могли</w:t>
      </w:r>
      <w:r w:rsidRPr="00B81425">
        <w:rPr>
          <w:rFonts w:ascii="Times New Roman" w:hAnsi="Times New Roman" w:cs="Times New Roman"/>
          <w:sz w:val="28"/>
          <w:szCs w:val="28"/>
          <w:lang w:val="uk-UA"/>
        </w:rPr>
        <w:t xml:space="preserve"> окреслити окремі особистісні риси або професійні навички, що відносяться до лідерства, але не завжди здатні </w:t>
      </w:r>
      <w:r>
        <w:rPr>
          <w:rFonts w:ascii="Times New Roman" w:hAnsi="Times New Roman" w:cs="Times New Roman"/>
          <w:sz w:val="28"/>
          <w:szCs w:val="28"/>
          <w:lang w:val="uk-UA"/>
        </w:rPr>
        <w:t xml:space="preserve">були </w:t>
      </w:r>
      <w:r w:rsidRPr="00B81425">
        <w:rPr>
          <w:rFonts w:ascii="Times New Roman" w:hAnsi="Times New Roman" w:cs="Times New Roman"/>
          <w:sz w:val="28"/>
          <w:szCs w:val="28"/>
          <w:lang w:val="uk-UA"/>
        </w:rPr>
        <w:t>інтегрувати їх у цілісну модель професійної поведінки. Самооцінка власного рівня компетентності у них переважно інтуїтивна, без опори на глибокий аналіз чи усвідомлену ре</w:t>
      </w:r>
      <w:r w:rsidR="0056510B">
        <w:rPr>
          <w:rFonts w:ascii="Times New Roman" w:hAnsi="Times New Roman" w:cs="Times New Roman"/>
          <w:sz w:val="28"/>
          <w:szCs w:val="28"/>
          <w:lang w:val="uk-UA"/>
        </w:rPr>
        <w:t>флексію. Це вказує на потребу у </w:t>
      </w:r>
      <w:r w:rsidRPr="00B81425">
        <w:rPr>
          <w:rFonts w:ascii="Times New Roman" w:hAnsi="Times New Roman" w:cs="Times New Roman"/>
          <w:sz w:val="28"/>
          <w:szCs w:val="28"/>
          <w:lang w:val="uk-UA"/>
        </w:rPr>
        <w:t>спеціальній роботі, спрямованій на розширення знань про зміст і функції лідерської компетентності у діяльності вихователя.</w:t>
      </w:r>
    </w:p>
    <w:p w14:paraId="2B048D30" w14:textId="1C87ECB4" w:rsidR="00A41258" w:rsidRPr="009F2B71" w:rsidRDefault="00A41258" w:rsidP="00A41258">
      <w:pPr>
        <w:spacing w:after="0" w:line="360" w:lineRule="auto"/>
        <w:ind w:firstLine="709"/>
        <w:jc w:val="both"/>
        <w:rPr>
          <w:rFonts w:ascii="Times New Roman" w:hAnsi="Times New Roman" w:cs="Times New Roman"/>
          <w:spacing w:val="-4"/>
          <w:sz w:val="28"/>
          <w:szCs w:val="28"/>
          <w:lang w:val="uk-UA"/>
        </w:rPr>
      </w:pPr>
      <w:r w:rsidRPr="009F2B71">
        <w:rPr>
          <w:rFonts w:ascii="Times New Roman" w:hAnsi="Times New Roman" w:cs="Times New Roman"/>
          <w:spacing w:val="-4"/>
          <w:sz w:val="28"/>
          <w:szCs w:val="28"/>
          <w:lang w:val="uk-UA"/>
        </w:rPr>
        <w:t>І, низький рівень виявився домінуючим за означеним показником когнітивного критерію (50 % КГ та 47,4% ЕГ). Для них характерною була відсутність чіткої уяви про власну лідерську компетен</w:t>
      </w:r>
      <w:r w:rsidR="0056510B" w:rsidRPr="009F2B71">
        <w:rPr>
          <w:rFonts w:ascii="Times New Roman" w:hAnsi="Times New Roman" w:cs="Times New Roman"/>
          <w:spacing w:val="-4"/>
          <w:sz w:val="28"/>
          <w:szCs w:val="28"/>
          <w:lang w:val="uk-UA"/>
        </w:rPr>
        <w:t>тність. Багато хто з них не </w:t>
      </w:r>
      <w:r w:rsidRPr="009F2B71">
        <w:rPr>
          <w:rFonts w:ascii="Times New Roman" w:hAnsi="Times New Roman" w:cs="Times New Roman"/>
          <w:spacing w:val="-4"/>
          <w:sz w:val="28"/>
          <w:szCs w:val="28"/>
          <w:lang w:val="uk-UA"/>
        </w:rPr>
        <w:t>міг виокремити або конкретизувати ті якості, які можна віднести до лідерських, а також співвіднести їх із вимогами професії вихователя. Виявлено недостатній рівень рефлексії та усвідомлення значущості лідерських якостей для організації педагогічної взаємодії. Такі майбутні вихователі</w:t>
      </w:r>
      <w:r w:rsidR="0056510B" w:rsidRPr="009F2B71">
        <w:rPr>
          <w:rFonts w:ascii="Times New Roman" w:hAnsi="Times New Roman" w:cs="Times New Roman"/>
          <w:spacing w:val="-4"/>
          <w:sz w:val="28"/>
          <w:szCs w:val="28"/>
          <w:lang w:val="uk-UA"/>
        </w:rPr>
        <w:t xml:space="preserve"> переважно схильні до </w:t>
      </w:r>
      <w:r w:rsidRPr="009F2B71">
        <w:rPr>
          <w:rFonts w:ascii="Times New Roman" w:hAnsi="Times New Roman" w:cs="Times New Roman"/>
          <w:spacing w:val="-4"/>
          <w:sz w:val="28"/>
          <w:szCs w:val="28"/>
          <w:lang w:val="uk-UA"/>
        </w:rPr>
        <w:t>поверхневих суджень або взагалі не замислюються над власним потенціалом у</w:t>
      </w:r>
      <w:r w:rsidR="0056510B" w:rsidRPr="009F2B71">
        <w:rPr>
          <w:rFonts w:ascii="Times New Roman" w:hAnsi="Times New Roman" w:cs="Times New Roman"/>
          <w:spacing w:val="-4"/>
          <w:sz w:val="28"/>
          <w:szCs w:val="28"/>
          <w:lang w:val="uk-UA"/>
        </w:rPr>
        <w:t> </w:t>
      </w:r>
      <w:r w:rsidRPr="009F2B71">
        <w:rPr>
          <w:rFonts w:ascii="Times New Roman" w:hAnsi="Times New Roman" w:cs="Times New Roman"/>
          <w:spacing w:val="-4"/>
          <w:sz w:val="28"/>
          <w:szCs w:val="28"/>
          <w:lang w:val="uk-UA"/>
        </w:rPr>
        <w:t>цій сфері. Подібна ситуація вказує на нагальну потребу посилення цілеспрямованої педагогічної роботи з формування рефлексивних умінь і підвищення значущості розвитку лідерської компетентності у процесі фахової підготовки.</w:t>
      </w:r>
    </w:p>
    <w:p w14:paraId="68A945FF" w14:textId="77777777" w:rsidR="00A41258" w:rsidRDefault="00A41258" w:rsidP="00A41258">
      <w:pPr>
        <w:spacing w:after="0" w:line="360" w:lineRule="auto"/>
        <w:ind w:firstLine="709"/>
        <w:jc w:val="both"/>
        <w:rPr>
          <w:rFonts w:ascii="Times New Roman" w:hAnsi="Times New Roman" w:cs="Times New Roman"/>
          <w:sz w:val="28"/>
          <w:szCs w:val="28"/>
          <w:lang w:val="uk-UA"/>
        </w:rPr>
      </w:pPr>
      <w:r w:rsidRPr="00B81425">
        <w:rPr>
          <w:rFonts w:ascii="Times New Roman" w:hAnsi="Times New Roman" w:cs="Times New Roman"/>
          <w:sz w:val="28"/>
          <w:szCs w:val="28"/>
          <w:lang w:val="uk-UA"/>
        </w:rPr>
        <w:t>Звісно, отримані дані за когнітивним критерієм свідчать про недостатню інтеграцію знань і рефлексивних навичок у процес професійної підготовки та підкреслює необхідність удосконалення освітнього процесу з метою формування у здобувачів важливих знань у галузі лідерства, лідерської компетентності, адекватного самоусвідомлення, що є важливою умовою формування зрілої професійної позиції.</w:t>
      </w:r>
    </w:p>
    <w:p w14:paraId="40EF467E" w14:textId="77777777" w:rsidR="002F3571" w:rsidRPr="00107C03" w:rsidRDefault="00A41258" w:rsidP="00107C03">
      <w:pPr>
        <w:spacing w:after="0" w:line="360" w:lineRule="auto"/>
        <w:ind w:firstLine="709"/>
        <w:jc w:val="both"/>
      </w:pPr>
      <w:r w:rsidRPr="009B32AC">
        <w:rPr>
          <w:rFonts w:ascii="Times New Roman" w:hAnsi="Times New Roman" w:cs="Times New Roman"/>
          <w:sz w:val="28"/>
          <w:szCs w:val="28"/>
          <w:lang w:val="uk-UA"/>
        </w:rPr>
        <w:t xml:space="preserve">І, нарешті, результати діагностики за комунікативно-операціональним критерієм сформованості лідерських якостей майбутніх вихователів відображені в таблиці 2.4. Діагностичнім інструментарієм стало приховане спостереження та </w:t>
      </w:r>
      <w:r>
        <w:rPr>
          <w:rFonts w:ascii="Times New Roman" w:hAnsi="Times New Roman" w:cs="Times New Roman"/>
          <w:sz w:val="28"/>
          <w:szCs w:val="28"/>
          <w:lang w:val="uk-UA"/>
        </w:rPr>
        <w:t>тест на комунікабельність у модифік</w:t>
      </w:r>
      <w:r w:rsidR="00B136D2">
        <w:rPr>
          <w:rFonts w:ascii="Times New Roman" w:hAnsi="Times New Roman" w:cs="Times New Roman"/>
          <w:sz w:val="28"/>
          <w:szCs w:val="28"/>
          <w:lang w:val="uk-UA"/>
        </w:rPr>
        <w:t>ації М. Попіль. (Попіль, 2010).</w:t>
      </w:r>
    </w:p>
    <w:p w14:paraId="3670171B" w14:textId="03D0177F" w:rsidR="00A41258" w:rsidRPr="00153328" w:rsidRDefault="00A41258" w:rsidP="00A41258">
      <w:pPr>
        <w:widowControl w:val="0"/>
        <w:spacing w:after="0" w:line="360" w:lineRule="auto"/>
        <w:ind w:firstLine="709"/>
        <w:jc w:val="right"/>
        <w:rPr>
          <w:rFonts w:ascii="Times New Roman" w:hAnsi="Times New Roman" w:cs="Times New Roman"/>
          <w:b/>
          <w:bCs/>
          <w:sz w:val="28"/>
          <w:szCs w:val="28"/>
          <w:lang w:val="uk-UA"/>
        </w:rPr>
      </w:pPr>
      <w:r w:rsidRPr="00153328">
        <w:rPr>
          <w:rFonts w:ascii="Times New Roman" w:hAnsi="Times New Roman" w:cs="Times New Roman"/>
          <w:b/>
          <w:bCs/>
          <w:sz w:val="28"/>
          <w:szCs w:val="28"/>
          <w:lang w:val="uk-UA"/>
        </w:rPr>
        <w:t>Таблиця 2.4</w:t>
      </w:r>
    </w:p>
    <w:p w14:paraId="05333DA8" w14:textId="77777777" w:rsidR="00A41258" w:rsidRDefault="00A41258" w:rsidP="00A41258">
      <w:pPr>
        <w:widowControl w:val="0"/>
        <w:spacing w:after="0" w:line="360" w:lineRule="auto"/>
        <w:ind w:firstLine="709"/>
        <w:jc w:val="center"/>
        <w:rPr>
          <w:rFonts w:ascii="Times New Roman" w:hAnsi="Times New Roman" w:cs="Times New Roman"/>
          <w:b/>
          <w:bCs/>
          <w:sz w:val="28"/>
          <w:szCs w:val="28"/>
          <w:lang w:val="uk-UA"/>
        </w:rPr>
      </w:pPr>
      <w:r w:rsidRPr="00153328">
        <w:rPr>
          <w:rFonts w:ascii="Times New Roman" w:hAnsi="Times New Roman" w:cs="Times New Roman"/>
          <w:b/>
          <w:bCs/>
          <w:sz w:val="28"/>
          <w:szCs w:val="28"/>
          <w:lang w:val="uk-UA"/>
        </w:rPr>
        <w:t xml:space="preserve">Результати констатувального </w:t>
      </w:r>
      <w:r>
        <w:rPr>
          <w:rFonts w:ascii="Times New Roman" w:hAnsi="Times New Roman" w:cs="Times New Roman"/>
          <w:b/>
          <w:bCs/>
          <w:sz w:val="28"/>
          <w:szCs w:val="28"/>
          <w:lang w:val="uk-UA"/>
        </w:rPr>
        <w:t>зрізу</w:t>
      </w:r>
      <w:r w:rsidRPr="00153328">
        <w:rPr>
          <w:rFonts w:ascii="Times New Roman" w:hAnsi="Times New Roman" w:cs="Times New Roman"/>
          <w:b/>
          <w:bCs/>
          <w:sz w:val="28"/>
          <w:szCs w:val="28"/>
          <w:lang w:val="uk-UA"/>
        </w:rPr>
        <w:t xml:space="preserve"> за </w:t>
      </w:r>
    </w:p>
    <w:p w14:paraId="19D0F727" w14:textId="77777777" w:rsidR="00A41258" w:rsidRPr="00153328" w:rsidRDefault="00A41258" w:rsidP="00CE0345">
      <w:pPr>
        <w:widowControl w:val="0"/>
        <w:spacing w:after="0" w:line="360" w:lineRule="auto"/>
        <w:ind w:firstLine="709"/>
        <w:jc w:val="center"/>
        <w:rPr>
          <w:rFonts w:ascii="Times New Roman" w:hAnsi="Times New Roman" w:cs="Times New Roman"/>
          <w:b/>
          <w:bCs/>
          <w:sz w:val="28"/>
          <w:szCs w:val="28"/>
          <w:lang w:val="uk-UA"/>
        </w:rPr>
      </w:pPr>
      <w:r w:rsidRPr="00153328">
        <w:rPr>
          <w:rFonts w:ascii="Times New Roman" w:hAnsi="Times New Roman" w:cs="Times New Roman"/>
          <w:b/>
          <w:bCs/>
          <w:sz w:val="28"/>
          <w:szCs w:val="28"/>
          <w:lang w:val="uk-UA"/>
        </w:rPr>
        <w:t>комунікативно-о</w:t>
      </w:r>
      <w:r w:rsidR="00CE0345">
        <w:rPr>
          <w:rFonts w:ascii="Times New Roman" w:hAnsi="Times New Roman" w:cs="Times New Roman"/>
          <w:b/>
          <w:bCs/>
          <w:sz w:val="28"/>
          <w:szCs w:val="28"/>
          <w:lang w:val="uk-UA"/>
        </w:rPr>
        <w:t xml:space="preserve">пераціональним критерієм </w:t>
      </w:r>
    </w:p>
    <w:tbl>
      <w:tblPr>
        <w:tblpPr w:leftFromText="180" w:rightFromText="180" w:vertAnchor="text" w:horzAnchor="margin" w:tblpY="27"/>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3"/>
        <w:gridCol w:w="971"/>
        <w:gridCol w:w="893"/>
        <w:gridCol w:w="1119"/>
        <w:gridCol w:w="887"/>
        <w:gridCol w:w="9"/>
        <w:gridCol w:w="941"/>
        <w:gridCol w:w="1136"/>
        <w:gridCol w:w="1307"/>
        <w:gridCol w:w="1042"/>
      </w:tblGrid>
      <w:tr w:rsidR="00A41258" w:rsidRPr="005B416C" w14:paraId="2869E0FB" w14:textId="77777777" w:rsidTr="00510CDC">
        <w:tc>
          <w:tcPr>
            <w:tcW w:w="812" w:type="pct"/>
            <w:vMerge w:val="restart"/>
          </w:tcPr>
          <w:p w14:paraId="00A65196" w14:textId="77777777" w:rsidR="00A41258" w:rsidRPr="00E13642" w:rsidRDefault="00A41258" w:rsidP="00510CDC">
            <w:pPr>
              <w:widowControl w:val="0"/>
              <w:spacing w:after="0"/>
              <w:jc w:val="center"/>
              <w:rPr>
                <w:rFonts w:ascii="Times New Roman" w:hAnsi="Times New Roman" w:cs="Times New Roman"/>
                <w:b/>
                <w:sz w:val="28"/>
                <w:szCs w:val="28"/>
              </w:rPr>
            </w:pPr>
            <w:r w:rsidRPr="00E13642">
              <w:rPr>
                <w:rFonts w:ascii="Times New Roman" w:hAnsi="Times New Roman" w:cs="Times New Roman"/>
                <w:b/>
                <w:sz w:val="28"/>
                <w:szCs w:val="28"/>
                <w:lang w:val="uk-UA"/>
              </w:rPr>
              <w:t>Рівень</w:t>
            </w:r>
            <w:r w:rsidRPr="00E13642">
              <w:rPr>
                <w:rFonts w:ascii="Times New Roman" w:hAnsi="Times New Roman" w:cs="Times New Roman"/>
                <w:b/>
                <w:sz w:val="28"/>
                <w:szCs w:val="28"/>
              </w:rPr>
              <w:t>/</w:t>
            </w:r>
          </w:p>
          <w:p w14:paraId="0794A6BC" w14:textId="77777777" w:rsidR="00A41258" w:rsidRPr="009F2B71" w:rsidRDefault="00A41258" w:rsidP="00510CDC">
            <w:pPr>
              <w:widowControl w:val="0"/>
              <w:spacing w:after="0"/>
              <w:jc w:val="center"/>
              <w:rPr>
                <w:rFonts w:ascii="Times New Roman" w:hAnsi="Times New Roman" w:cs="Times New Roman"/>
                <w:b/>
                <w:sz w:val="24"/>
                <w:szCs w:val="24"/>
                <w:lang w:val="uk-UA"/>
              </w:rPr>
            </w:pPr>
            <w:r w:rsidRPr="009F2B71">
              <w:rPr>
                <w:rFonts w:ascii="Times New Roman" w:hAnsi="Times New Roman" w:cs="Times New Roman"/>
                <w:b/>
                <w:sz w:val="24"/>
                <w:szCs w:val="24"/>
              </w:rPr>
              <w:t>Показ</w:t>
            </w:r>
            <w:r w:rsidRPr="009F2B71">
              <w:rPr>
                <w:rFonts w:ascii="Times New Roman" w:hAnsi="Times New Roman" w:cs="Times New Roman"/>
                <w:b/>
                <w:sz w:val="24"/>
                <w:szCs w:val="24"/>
                <w:lang w:val="uk-UA"/>
              </w:rPr>
              <w:t>ник</w:t>
            </w:r>
          </w:p>
        </w:tc>
        <w:tc>
          <w:tcPr>
            <w:tcW w:w="993" w:type="pct"/>
            <w:gridSpan w:val="2"/>
          </w:tcPr>
          <w:p w14:paraId="6CCD3976" w14:textId="7AB354D9" w:rsidR="00A41258" w:rsidRPr="00541045" w:rsidRDefault="00A41258" w:rsidP="009F2B71">
            <w:pPr>
              <w:widowControl w:val="0"/>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уміння вибудовувати ефективну комунікацію, здатність працювати в команді</w:t>
            </w:r>
          </w:p>
        </w:tc>
        <w:tc>
          <w:tcPr>
            <w:tcW w:w="1266" w:type="pct"/>
            <w:gridSpan w:val="3"/>
          </w:tcPr>
          <w:p w14:paraId="18224DEE" w14:textId="77777777" w:rsidR="00A41258" w:rsidRPr="00E13642" w:rsidRDefault="00A41258" w:rsidP="00510CDC">
            <w:pPr>
              <w:widowControl w:val="0"/>
              <w:spacing w:after="0" w:line="240" w:lineRule="auto"/>
              <w:jc w:val="center"/>
              <w:rPr>
                <w:rFonts w:ascii="Times New Roman" w:hAnsi="Times New Roman" w:cs="Times New Roman"/>
                <w:sz w:val="28"/>
                <w:szCs w:val="28"/>
                <w:lang w:val="ru-RU"/>
              </w:rPr>
            </w:pPr>
            <w:r>
              <w:rPr>
                <w:rFonts w:ascii="Times New Roman" w:hAnsi="Times New Roman" w:cs="Times New Roman"/>
                <w:sz w:val="28"/>
                <w:szCs w:val="28"/>
                <w:lang w:val="uk-UA"/>
              </w:rPr>
              <w:t>уміння організовувати різні види діяльності в освітньому процесі ЗВО</w:t>
            </w:r>
          </w:p>
        </w:tc>
        <w:tc>
          <w:tcPr>
            <w:tcW w:w="1059" w:type="pct"/>
            <w:gridSpan w:val="2"/>
          </w:tcPr>
          <w:p w14:paraId="77146E76" w14:textId="77777777" w:rsidR="00A41258" w:rsidRPr="00E13642" w:rsidRDefault="00A41258" w:rsidP="00510CDC">
            <w:pPr>
              <w:widowControl w:val="0"/>
              <w:spacing w:after="0" w:line="240" w:lineRule="auto"/>
              <w:jc w:val="center"/>
              <w:rPr>
                <w:rFonts w:ascii="Times New Roman" w:hAnsi="Times New Roman" w:cs="Times New Roman"/>
                <w:b/>
                <w:sz w:val="28"/>
                <w:szCs w:val="28"/>
                <w:lang w:val="ru-RU"/>
              </w:rPr>
            </w:pPr>
            <w:r>
              <w:rPr>
                <w:rFonts w:ascii="Times New Roman" w:hAnsi="Times New Roman" w:cs="Times New Roman"/>
                <w:sz w:val="28"/>
                <w:szCs w:val="28"/>
                <w:lang w:val="uk-UA"/>
              </w:rPr>
              <w:t>реалізація лідерської компетентності у процесі різних видів діяльності</w:t>
            </w:r>
          </w:p>
        </w:tc>
        <w:tc>
          <w:tcPr>
            <w:tcW w:w="870" w:type="pct"/>
            <w:gridSpan w:val="2"/>
          </w:tcPr>
          <w:p w14:paraId="65DE9E40" w14:textId="77777777" w:rsidR="00A41258" w:rsidRPr="00E13642" w:rsidRDefault="00A41258" w:rsidP="00510CDC">
            <w:pPr>
              <w:widowControl w:val="0"/>
              <w:spacing w:after="0" w:line="240" w:lineRule="auto"/>
              <w:jc w:val="center"/>
              <w:rPr>
                <w:rFonts w:ascii="Times New Roman" w:hAnsi="Times New Roman" w:cs="Times New Roman"/>
                <w:b/>
                <w:sz w:val="28"/>
                <w:szCs w:val="28"/>
                <w:lang w:val="uk-UA"/>
              </w:rPr>
            </w:pPr>
            <w:r w:rsidRPr="00E13642">
              <w:rPr>
                <w:rFonts w:ascii="Times New Roman" w:hAnsi="Times New Roman" w:cs="Times New Roman"/>
                <w:sz w:val="28"/>
                <w:szCs w:val="28"/>
                <w:lang w:val="uk-UA"/>
              </w:rPr>
              <w:t xml:space="preserve">Загальна оцінка </w:t>
            </w:r>
            <w:r>
              <w:rPr>
                <w:rFonts w:ascii="Times New Roman" w:hAnsi="Times New Roman" w:cs="Times New Roman"/>
                <w:sz w:val="28"/>
                <w:szCs w:val="28"/>
                <w:lang w:val="uk-UA"/>
              </w:rPr>
              <w:t>комунікативно-операціонального</w:t>
            </w:r>
            <w:r w:rsidRPr="00E13642">
              <w:rPr>
                <w:rFonts w:ascii="Times New Roman" w:hAnsi="Times New Roman" w:cs="Times New Roman"/>
                <w:sz w:val="28"/>
                <w:szCs w:val="28"/>
                <w:lang w:val="uk-UA"/>
              </w:rPr>
              <w:t xml:space="preserve"> критерію</w:t>
            </w:r>
          </w:p>
        </w:tc>
      </w:tr>
      <w:tr w:rsidR="00A41258" w:rsidRPr="00630963" w14:paraId="2B61A8A6" w14:textId="77777777" w:rsidTr="00510CDC">
        <w:tc>
          <w:tcPr>
            <w:tcW w:w="812" w:type="pct"/>
            <w:vMerge/>
          </w:tcPr>
          <w:p w14:paraId="00E8CDF6" w14:textId="77777777" w:rsidR="00A41258" w:rsidRPr="00E13642" w:rsidRDefault="00A41258" w:rsidP="00510CDC">
            <w:pPr>
              <w:widowControl w:val="0"/>
              <w:spacing w:after="0"/>
              <w:rPr>
                <w:rFonts w:ascii="Times New Roman" w:hAnsi="Times New Roman" w:cs="Times New Roman"/>
                <w:b/>
                <w:sz w:val="28"/>
                <w:szCs w:val="28"/>
                <w:lang w:val="ru-RU"/>
              </w:rPr>
            </w:pPr>
          </w:p>
        </w:tc>
        <w:tc>
          <w:tcPr>
            <w:tcW w:w="517" w:type="pct"/>
          </w:tcPr>
          <w:p w14:paraId="7E32027F" w14:textId="77777777" w:rsidR="00A41258" w:rsidRPr="00E13642" w:rsidRDefault="00A41258" w:rsidP="00510CDC">
            <w:pPr>
              <w:widowControl w:val="0"/>
              <w:spacing w:after="0"/>
              <w:ind w:firstLine="36"/>
              <w:jc w:val="center"/>
              <w:rPr>
                <w:rFonts w:ascii="Times New Roman" w:hAnsi="Times New Roman" w:cs="Times New Roman"/>
                <w:b/>
                <w:sz w:val="28"/>
                <w:szCs w:val="28"/>
              </w:rPr>
            </w:pPr>
            <w:r w:rsidRPr="00E13642">
              <w:rPr>
                <w:rFonts w:ascii="Times New Roman" w:hAnsi="Times New Roman" w:cs="Times New Roman"/>
                <w:b/>
                <w:sz w:val="28"/>
                <w:szCs w:val="28"/>
              </w:rPr>
              <w:t>КГ</w:t>
            </w:r>
          </w:p>
        </w:tc>
        <w:tc>
          <w:tcPr>
            <w:tcW w:w="472" w:type="pct"/>
          </w:tcPr>
          <w:p w14:paraId="5F96C1D0" w14:textId="77777777" w:rsidR="00A41258" w:rsidRPr="00E13642" w:rsidRDefault="00A41258" w:rsidP="00510CDC">
            <w:pPr>
              <w:widowControl w:val="0"/>
              <w:spacing w:after="0"/>
              <w:jc w:val="center"/>
              <w:rPr>
                <w:rFonts w:ascii="Times New Roman" w:hAnsi="Times New Roman" w:cs="Times New Roman"/>
                <w:b/>
                <w:sz w:val="28"/>
                <w:szCs w:val="28"/>
              </w:rPr>
            </w:pPr>
            <w:r>
              <w:rPr>
                <w:rFonts w:ascii="Times New Roman" w:hAnsi="Times New Roman" w:cs="Times New Roman"/>
                <w:b/>
                <w:sz w:val="28"/>
                <w:szCs w:val="28"/>
                <w:lang w:val="uk-UA"/>
              </w:rPr>
              <w:t>Е</w:t>
            </w:r>
            <w:r w:rsidRPr="00E13642">
              <w:rPr>
                <w:rFonts w:ascii="Times New Roman" w:hAnsi="Times New Roman" w:cs="Times New Roman"/>
                <w:b/>
                <w:sz w:val="28"/>
                <w:szCs w:val="28"/>
              </w:rPr>
              <w:t>Г</w:t>
            </w:r>
          </w:p>
        </w:tc>
        <w:tc>
          <w:tcPr>
            <w:tcW w:w="703" w:type="pct"/>
          </w:tcPr>
          <w:p w14:paraId="359641B9" w14:textId="77777777" w:rsidR="00A41258" w:rsidRPr="00E13642" w:rsidRDefault="00A41258" w:rsidP="00510CDC">
            <w:pPr>
              <w:widowControl w:val="0"/>
              <w:spacing w:after="0"/>
              <w:jc w:val="center"/>
              <w:rPr>
                <w:rFonts w:ascii="Times New Roman" w:hAnsi="Times New Roman" w:cs="Times New Roman"/>
                <w:b/>
                <w:sz w:val="28"/>
                <w:szCs w:val="28"/>
              </w:rPr>
            </w:pPr>
            <w:r w:rsidRPr="00E13642">
              <w:rPr>
                <w:rFonts w:ascii="Times New Roman" w:hAnsi="Times New Roman" w:cs="Times New Roman"/>
                <w:b/>
                <w:sz w:val="28"/>
                <w:szCs w:val="28"/>
              </w:rPr>
              <w:t>КГ</w:t>
            </w:r>
          </w:p>
        </w:tc>
        <w:tc>
          <w:tcPr>
            <w:tcW w:w="557" w:type="pct"/>
          </w:tcPr>
          <w:p w14:paraId="60642508" w14:textId="77777777" w:rsidR="00A41258" w:rsidRPr="00E13642" w:rsidRDefault="00A41258" w:rsidP="00510CDC">
            <w:pPr>
              <w:widowControl w:val="0"/>
              <w:spacing w:after="0"/>
              <w:jc w:val="center"/>
              <w:rPr>
                <w:rFonts w:ascii="Times New Roman" w:hAnsi="Times New Roman" w:cs="Times New Roman"/>
                <w:b/>
                <w:sz w:val="28"/>
                <w:szCs w:val="28"/>
              </w:rPr>
            </w:pPr>
            <w:r>
              <w:rPr>
                <w:rFonts w:ascii="Times New Roman" w:hAnsi="Times New Roman" w:cs="Times New Roman"/>
                <w:b/>
                <w:sz w:val="28"/>
                <w:szCs w:val="28"/>
                <w:lang w:val="uk-UA"/>
              </w:rPr>
              <w:t>Е</w:t>
            </w:r>
            <w:r w:rsidRPr="00E13642">
              <w:rPr>
                <w:rFonts w:ascii="Times New Roman" w:hAnsi="Times New Roman" w:cs="Times New Roman"/>
                <w:b/>
                <w:sz w:val="28"/>
                <w:szCs w:val="28"/>
              </w:rPr>
              <w:t>Г</w:t>
            </w:r>
          </w:p>
        </w:tc>
        <w:tc>
          <w:tcPr>
            <w:tcW w:w="486" w:type="pct"/>
            <w:gridSpan w:val="2"/>
          </w:tcPr>
          <w:p w14:paraId="7CED810A" w14:textId="77777777" w:rsidR="00A41258" w:rsidRPr="00E13642" w:rsidRDefault="00A41258" w:rsidP="00510CDC">
            <w:pPr>
              <w:widowControl w:val="0"/>
              <w:spacing w:after="0"/>
              <w:jc w:val="center"/>
              <w:rPr>
                <w:rFonts w:ascii="Times New Roman" w:hAnsi="Times New Roman" w:cs="Times New Roman"/>
                <w:b/>
                <w:sz w:val="28"/>
                <w:szCs w:val="28"/>
              </w:rPr>
            </w:pPr>
            <w:r w:rsidRPr="00E13642">
              <w:rPr>
                <w:rFonts w:ascii="Times New Roman" w:hAnsi="Times New Roman" w:cs="Times New Roman"/>
                <w:b/>
                <w:sz w:val="28"/>
                <w:szCs w:val="28"/>
              </w:rPr>
              <w:t>КГ</w:t>
            </w:r>
          </w:p>
        </w:tc>
        <w:tc>
          <w:tcPr>
            <w:tcW w:w="580" w:type="pct"/>
          </w:tcPr>
          <w:p w14:paraId="3E7C545E" w14:textId="77777777" w:rsidR="00A41258" w:rsidRPr="00E13642" w:rsidRDefault="00A41258" w:rsidP="00510CDC">
            <w:pPr>
              <w:widowControl w:val="0"/>
              <w:spacing w:after="0"/>
              <w:jc w:val="center"/>
              <w:rPr>
                <w:rFonts w:ascii="Times New Roman" w:hAnsi="Times New Roman" w:cs="Times New Roman"/>
                <w:b/>
                <w:sz w:val="28"/>
                <w:szCs w:val="28"/>
              </w:rPr>
            </w:pPr>
            <w:r>
              <w:rPr>
                <w:rFonts w:ascii="Times New Roman" w:hAnsi="Times New Roman" w:cs="Times New Roman"/>
                <w:b/>
                <w:sz w:val="28"/>
                <w:szCs w:val="28"/>
                <w:lang w:val="uk-UA"/>
              </w:rPr>
              <w:t>Е</w:t>
            </w:r>
            <w:r w:rsidRPr="00E13642">
              <w:rPr>
                <w:rFonts w:ascii="Times New Roman" w:hAnsi="Times New Roman" w:cs="Times New Roman"/>
                <w:b/>
                <w:sz w:val="28"/>
                <w:szCs w:val="28"/>
              </w:rPr>
              <w:t>Г</w:t>
            </w:r>
          </w:p>
        </w:tc>
        <w:tc>
          <w:tcPr>
            <w:tcW w:w="484" w:type="pct"/>
          </w:tcPr>
          <w:p w14:paraId="42BD7E2E" w14:textId="77777777" w:rsidR="00A41258" w:rsidRPr="00E13642" w:rsidRDefault="00A41258" w:rsidP="00510CDC">
            <w:pPr>
              <w:widowControl w:val="0"/>
              <w:spacing w:after="0"/>
              <w:jc w:val="center"/>
              <w:rPr>
                <w:rFonts w:ascii="Times New Roman" w:hAnsi="Times New Roman" w:cs="Times New Roman"/>
                <w:b/>
                <w:sz w:val="28"/>
                <w:szCs w:val="28"/>
              </w:rPr>
            </w:pPr>
            <w:r w:rsidRPr="00E13642">
              <w:rPr>
                <w:rFonts w:ascii="Times New Roman" w:hAnsi="Times New Roman" w:cs="Times New Roman"/>
                <w:b/>
                <w:sz w:val="28"/>
                <w:szCs w:val="28"/>
              </w:rPr>
              <w:t>КГ</w:t>
            </w:r>
          </w:p>
        </w:tc>
        <w:tc>
          <w:tcPr>
            <w:tcW w:w="386" w:type="pct"/>
          </w:tcPr>
          <w:p w14:paraId="7A9E70FE" w14:textId="77777777" w:rsidR="00A41258" w:rsidRPr="00E13642" w:rsidRDefault="00A41258" w:rsidP="00510CDC">
            <w:pPr>
              <w:widowControl w:val="0"/>
              <w:spacing w:after="0"/>
              <w:jc w:val="center"/>
              <w:rPr>
                <w:rFonts w:ascii="Times New Roman" w:hAnsi="Times New Roman" w:cs="Times New Roman"/>
                <w:b/>
                <w:sz w:val="28"/>
                <w:szCs w:val="28"/>
              </w:rPr>
            </w:pPr>
            <w:r>
              <w:rPr>
                <w:rFonts w:ascii="Times New Roman" w:hAnsi="Times New Roman" w:cs="Times New Roman"/>
                <w:b/>
                <w:sz w:val="28"/>
                <w:szCs w:val="28"/>
                <w:lang w:val="uk-UA"/>
              </w:rPr>
              <w:t>Е</w:t>
            </w:r>
            <w:r w:rsidRPr="00E13642">
              <w:rPr>
                <w:rFonts w:ascii="Times New Roman" w:hAnsi="Times New Roman" w:cs="Times New Roman"/>
                <w:b/>
                <w:sz w:val="28"/>
                <w:szCs w:val="28"/>
              </w:rPr>
              <w:t>Г</w:t>
            </w:r>
          </w:p>
        </w:tc>
      </w:tr>
      <w:tr w:rsidR="00A41258" w:rsidRPr="00630963" w14:paraId="5038B14A" w14:textId="77777777" w:rsidTr="00510CDC">
        <w:tc>
          <w:tcPr>
            <w:tcW w:w="812" w:type="pct"/>
          </w:tcPr>
          <w:p w14:paraId="5C8FC331" w14:textId="77777777" w:rsidR="00A41258" w:rsidRPr="00E13642" w:rsidRDefault="00A41258" w:rsidP="00510CDC">
            <w:pPr>
              <w:widowControl w:val="0"/>
              <w:spacing w:after="0"/>
              <w:rPr>
                <w:rFonts w:ascii="Times New Roman" w:hAnsi="Times New Roman" w:cs="Times New Roman"/>
                <w:b/>
                <w:sz w:val="28"/>
                <w:szCs w:val="28"/>
                <w:lang w:val="uk-UA"/>
              </w:rPr>
            </w:pPr>
            <w:r w:rsidRPr="00E13642">
              <w:rPr>
                <w:rFonts w:ascii="Times New Roman" w:hAnsi="Times New Roman" w:cs="Times New Roman"/>
                <w:b/>
                <w:sz w:val="28"/>
                <w:szCs w:val="28"/>
                <w:lang w:val="uk-UA"/>
              </w:rPr>
              <w:t>Високий</w:t>
            </w:r>
          </w:p>
        </w:tc>
        <w:tc>
          <w:tcPr>
            <w:tcW w:w="517" w:type="pct"/>
          </w:tcPr>
          <w:p w14:paraId="1240154E" w14:textId="77777777" w:rsidR="00A41258" w:rsidRPr="00984560" w:rsidRDefault="00A41258" w:rsidP="00510CDC">
            <w:pPr>
              <w:widowControl w:val="0"/>
              <w:spacing w:after="0"/>
              <w:ind w:firstLine="36"/>
              <w:jc w:val="center"/>
              <w:rPr>
                <w:rFonts w:ascii="Times New Roman" w:hAnsi="Times New Roman" w:cs="Times New Roman"/>
                <w:sz w:val="28"/>
                <w:szCs w:val="28"/>
                <w:lang w:val="uk-UA"/>
              </w:rPr>
            </w:pPr>
            <w:r>
              <w:rPr>
                <w:rFonts w:ascii="Times New Roman" w:hAnsi="Times New Roman" w:cs="Times New Roman"/>
                <w:sz w:val="28"/>
                <w:szCs w:val="28"/>
                <w:lang w:val="uk-UA"/>
              </w:rPr>
              <w:t>23,6</w:t>
            </w:r>
          </w:p>
        </w:tc>
        <w:tc>
          <w:tcPr>
            <w:tcW w:w="472" w:type="pct"/>
          </w:tcPr>
          <w:p w14:paraId="3F7E1765" w14:textId="77777777" w:rsidR="00A41258" w:rsidRPr="004E2E08" w:rsidRDefault="00A41258" w:rsidP="00510CDC">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20,8</w:t>
            </w:r>
          </w:p>
        </w:tc>
        <w:tc>
          <w:tcPr>
            <w:tcW w:w="703" w:type="pct"/>
          </w:tcPr>
          <w:p w14:paraId="63545129" w14:textId="77777777" w:rsidR="00A41258" w:rsidRPr="004E2E08" w:rsidRDefault="00A41258" w:rsidP="00510CDC">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7,9</w:t>
            </w:r>
          </w:p>
        </w:tc>
        <w:tc>
          <w:tcPr>
            <w:tcW w:w="557" w:type="pct"/>
          </w:tcPr>
          <w:p w14:paraId="34BA7912" w14:textId="77777777" w:rsidR="00A41258" w:rsidRPr="004E2E08" w:rsidRDefault="00A41258" w:rsidP="00510CDC">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10,4</w:t>
            </w:r>
          </w:p>
        </w:tc>
        <w:tc>
          <w:tcPr>
            <w:tcW w:w="486" w:type="pct"/>
            <w:gridSpan w:val="2"/>
          </w:tcPr>
          <w:p w14:paraId="70C385F2" w14:textId="77777777" w:rsidR="00A41258" w:rsidRPr="004E2E08" w:rsidRDefault="00A41258" w:rsidP="00510CDC">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10,5</w:t>
            </w:r>
          </w:p>
        </w:tc>
        <w:tc>
          <w:tcPr>
            <w:tcW w:w="580" w:type="pct"/>
          </w:tcPr>
          <w:p w14:paraId="17F69006" w14:textId="77777777" w:rsidR="00A41258" w:rsidRPr="004E2E08" w:rsidRDefault="00A41258" w:rsidP="00510CDC">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484" w:type="pct"/>
          </w:tcPr>
          <w:p w14:paraId="68FFFA70" w14:textId="77777777" w:rsidR="00A41258" w:rsidRPr="004E2E08" w:rsidRDefault="00A41258" w:rsidP="00510CDC">
            <w:pPr>
              <w:widowControl w:val="0"/>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14</w:t>
            </w:r>
          </w:p>
        </w:tc>
        <w:tc>
          <w:tcPr>
            <w:tcW w:w="386" w:type="pct"/>
          </w:tcPr>
          <w:p w14:paraId="3F3786BC" w14:textId="77777777" w:rsidR="00A41258" w:rsidRPr="008D516B" w:rsidRDefault="00A41258" w:rsidP="00510CDC">
            <w:pPr>
              <w:widowControl w:val="0"/>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14,1</w:t>
            </w:r>
          </w:p>
        </w:tc>
      </w:tr>
      <w:tr w:rsidR="00A41258" w:rsidRPr="00630963" w14:paraId="3F0E0FE8" w14:textId="77777777" w:rsidTr="00510CDC">
        <w:tc>
          <w:tcPr>
            <w:tcW w:w="812" w:type="pct"/>
          </w:tcPr>
          <w:p w14:paraId="29F6394E" w14:textId="77777777" w:rsidR="00A41258" w:rsidRPr="00E13642" w:rsidRDefault="00A41258" w:rsidP="00510CDC">
            <w:pPr>
              <w:widowControl w:val="0"/>
              <w:spacing w:after="0"/>
              <w:rPr>
                <w:rFonts w:ascii="Times New Roman" w:hAnsi="Times New Roman" w:cs="Times New Roman"/>
                <w:b/>
                <w:sz w:val="28"/>
                <w:szCs w:val="28"/>
                <w:lang w:val="uk-UA"/>
              </w:rPr>
            </w:pPr>
            <w:r w:rsidRPr="00E13642">
              <w:rPr>
                <w:rFonts w:ascii="Times New Roman" w:hAnsi="Times New Roman" w:cs="Times New Roman"/>
                <w:b/>
                <w:sz w:val="28"/>
                <w:szCs w:val="28"/>
                <w:lang w:val="uk-UA"/>
              </w:rPr>
              <w:t>Середній</w:t>
            </w:r>
          </w:p>
        </w:tc>
        <w:tc>
          <w:tcPr>
            <w:tcW w:w="517" w:type="pct"/>
          </w:tcPr>
          <w:p w14:paraId="66011B82" w14:textId="77777777" w:rsidR="00A41258" w:rsidRPr="00984560" w:rsidRDefault="00A41258" w:rsidP="00510CDC">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33,6</w:t>
            </w:r>
          </w:p>
        </w:tc>
        <w:tc>
          <w:tcPr>
            <w:tcW w:w="472" w:type="pct"/>
          </w:tcPr>
          <w:p w14:paraId="53893094" w14:textId="77777777" w:rsidR="00A41258" w:rsidRPr="004E2E08" w:rsidRDefault="00A41258" w:rsidP="00510CDC">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37,7</w:t>
            </w:r>
          </w:p>
        </w:tc>
        <w:tc>
          <w:tcPr>
            <w:tcW w:w="703" w:type="pct"/>
          </w:tcPr>
          <w:p w14:paraId="51197C40" w14:textId="77777777" w:rsidR="00A41258" w:rsidRPr="004E2E08" w:rsidRDefault="00A41258" w:rsidP="00510CDC">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15,1</w:t>
            </w:r>
          </w:p>
        </w:tc>
        <w:tc>
          <w:tcPr>
            <w:tcW w:w="557" w:type="pct"/>
          </w:tcPr>
          <w:p w14:paraId="59C07EF6" w14:textId="77777777" w:rsidR="00A41258" w:rsidRPr="004E2E08" w:rsidRDefault="00A41258" w:rsidP="00510CDC">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16,2</w:t>
            </w:r>
          </w:p>
        </w:tc>
        <w:tc>
          <w:tcPr>
            <w:tcW w:w="486" w:type="pct"/>
            <w:gridSpan w:val="2"/>
          </w:tcPr>
          <w:p w14:paraId="48D389CB" w14:textId="77777777" w:rsidR="00A41258" w:rsidRPr="004E2E08" w:rsidRDefault="00A41258" w:rsidP="00510CDC">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13,2</w:t>
            </w:r>
          </w:p>
        </w:tc>
        <w:tc>
          <w:tcPr>
            <w:tcW w:w="580" w:type="pct"/>
          </w:tcPr>
          <w:p w14:paraId="765A1632" w14:textId="77777777" w:rsidR="00A41258" w:rsidRPr="004E2E08" w:rsidRDefault="00A41258" w:rsidP="00510CDC">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11,7</w:t>
            </w:r>
          </w:p>
        </w:tc>
        <w:tc>
          <w:tcPr>
            <w:tcW w:w="484" w:type="pct"/>
          </w:tcPr>
          <w:p w14:paraId="79127A1E" w14:textId="77777777" w:rsidR="00A41258" w:rsidRPr="004E2E08" w:rsidRDefault="00A41258" w:rsidP="00510CDC">
            <w:pPr>
              <w:widowControl w:val="0"/>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20,6</w:t>
            </w:r>
          </w:p>
        </w:tc>
        <w:tc>
          <w:tcPr>
            <w:tcW w:w="386" w:type="pct"/>
          </w:tcPr>
          <w:p w14:paraId="54E3B7C6" w14:textId="77777777" w:rsidR="00A41258" w:rsidRPr="008D516B" w:rsidRDefault="00A41258" w:rsidP="00510CDC">
            <w:pPr>
              <w:widowControl w:val="0"/>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21,9</w:t>
            </w:r>
          </w:p>
        </w:tc>
      </w:tr>
      <w:tr w:rsidR="00A41258" w:rsidRPr="00630963" w14:paraId="09A2D007" w14:textId="77777777" w:rsidTr="00510CDC">
        <w:tc>
          <w:tcPr>
            <w:tcW w:w="812" w:type="pct"/>
          </w:tcPr>
          <w:p w14:paraId="1984FD1E" w14:textId="77777777" w:rsidR="00A41258" w:rsidRPr="00E13642" w:rsidRDefault="00A41258" w:rsidP="00510CDC">
            <w:pPr>
              <w:widowControl w:val="0"/>
              <w:spacing w:after="0"/>
              <w:rPr>
                <w:rFonts w:ascii="Times New Roman" w:hAnsi="Times New Roman" w:cs="Times New Roman"/>
                <w:b/>
                <w:sz w:val="28"/>
                <w:szCs w:val="28"/>
                <w:lang w:val="uk-UA"/>
              </w:rPr>
            </w:pPr>
            <w:r w:rsidRPr="00E13642">
              <w:rPr>
                <w:rFonts w:ascii="Times New Roman" w:hAnsi="Times New Roman" w:cs="Times New Roman"/>
                <w:b/>
                <w:sz w:val="28"/>
                <w:szCs w:val="28"/>
                <w:lang w:val="uk-UA"/>
              </w:rPr>
              <w:t>Низький</w:t>
            </w:r>
          </w:p>
        </w:tc>
        <w:tc>
          <w:tcPr>
            <w:tcW w:w="517" w:type="pct"/>
          </w:tcPr>
          <w:p w14:paraId="1DEF2677" w14:textId="77777777" w:rsidR="00A41258" w:rsidRPr="00984560" w:rsidRDefault="00A41258" w:rsidP="00510CDC">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42,8</w:t>
            </w:r>
          </w:p>
        </w:tc>
        <w:tc>
          <w:tcPr>
            <w:tcW w:w="472" w:type="pct"/>
          </w:tcPr>
          <w:p w14:paraId="7AA37067" w14:textId="77777777" w:rsidR="00A41258" w:rsidRPr="004E2E08" w:rsidRDefault="00A41258" w:rsidP="00510CDC">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41,5</w:t>
            </w:r>
          </w:p>
        </w:tc>
        <w:tc>
          <w:tcPr>
            <w:tcW w:w="703" w:type="pct"/>
          </w:tcPr>
          <w:p w14:paraId="6B1C2311" w14:textId="77777777" w:rsidR="00A41258" w:rsidRPr="004E2E08" w:rsidRDefault="00A41258" w:rsidP="00510CDC">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77</w:t>
            </w:r>
          </w:p>
        </w:tc>
        <w:tc>
          <w:tcPr>
            <w:tcW w:w="557" w:type="pct"/>
          </w:tcPr>
          <w:p w14:paraId="317A2290" w14:textId="77777777" w:rsidR="00A41258" w:rsidRPr="004E2E08" w:rsidRDefault="00A41258" w:rsidP="00510CDC">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73,4</w:t>
            </w:r>
          </w:p>
        </w:tc>
        <w:tc>
          <w:tcPr>
            <w:tcW w:w="486" w:type="pct"/>
            <w:gridSpan w:val="2"/>
          </w:tcPr>
          <w:p w14:paraId="358CAAA1" w14:textId="77777777" w:rsidR="00A41258" w:rsidRPr="004E2E08" w:rsidRDefault="00A41258" w:rsidP="00510CDC">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76,3</w:t>
            </w:r>
          </w:p>
        </w:tc>
        <w:tc>
          <w:tcPr>
            <w:tcW w:w="580" w:type="pct"/>
          </w:tcPr>
          <w:p w14:paraId="707AC4CB" w14:textId="77777777" w:rsidR="00A41258" w:rsidRPr="004E2E08" w:rsidRDefault="00A41258" w:rsidP="00510CDC">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77,3</w:t>
            </w:r>
          </w:p>
        </w:tc>
        <w:tc>
          <w:tcPr>
            <w:tcW w:w="484" w:type="pct"/>
          </w:tcPr>
          <w:p w14:paraId="30DC8593" w14:textId="77777777" w:rsidR="00A41258" w:rsidRPr="004E2E08" w:rsidRDefault="00A41258" w:rsidP="00510CDC">
            <w:pPr>
              <w:widowControl w:val="0"/>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65,4</w:t>
            </w:r>
          </w:p>
        </w:tc>
        <w:tc>
          <w:tcPr>
            <w:tcW w:w="386" w:type="pct"/>
          </w:tcPr>
          <w:p w14:paraId="16FD2C8D" w14:textId="77777777" w:rsidR="00A41258" w:rsidRPr="008D516B" w:rsidRDefault="00A41258" w:rsidP="00510CDC">
            <w:pPr>
              <w:widowControl w:val="0"/>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64</w:t>
            </w:r>
          </w:p>
        </w:tc>
      </w:tr>
    </w:tbl>
    <w:p w14:paraId="461355DD" w14:textId="77777777" w:rsidR="00CE0345" w:rsidRDefault="00CE0345" w:rsidP="00A41258">
      <w:pPr>
        <w:widowControl w:val="0"/>
        <w:spacing w:after="0" w:line="360" w:lineRule="auto"/>
        <w:ind w:firstLine="709"/>
        <w:jc w:val="both"/>
        <w:rPr>
          <w:rFonts w:ascii="Times New Roman" w:hAnsi="Times New Roman" w:cs="Times New Roman"/>
          <w:bCs/>
          <w:sz w:val="28"/>
          <w:szCs w:val="28"/>
          <w:lang w:val="uk-UA"/>
        </w:rPr>
      </w:pPr>
    </w:p>
    <w:p w14:paraId="6ED1D766" w14:textId="77777777" w:rsidR="00A41258" w:rsidRDefault="00A41258" w:rsidP="00A41258">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bCs/>
          <w:sz w:val="28"/>
          <w:szCs w:val="28"/>
          <w:lang w:val="uk-UA"/>
        </w:rPr>
        <w:t xml:space="preserve">Результати констатувального етапу дослідження за комунікативно-операціональним критерієм також подамо за кожним показником окремо, адже вони дещо пізняться. Так, найбільш оптимістичні дані ми отримали за першим показником ‒ </w:t>
      </w:r>
      <w:r>
        <w:rPr>
          <w:rFonts w:ascii="Times New Roman" w:hAnsi="Times New Roman" w:cs="Times New Roman"/>
          <w:sz w:val="28"/>
          <w:szCs w:val="28"/>
          <w:lang w:val="uk-UA"/>
        </w:rPr>
        <w:t xml:space="preserve">уміння вибудовувати ефективну комунікацію з різними суб’єктами, здатність  працювати в команді. </w:t>
      </w:r>
    </w:p>
    <w:p w14:paraId="03415546" w14:textId="77777777" w:rsidR="00A41258" w:rsidRPr="00EA26E2" w:rsidRDefault="00A41258" w:rsidP="00A41258">
      <w:pPr>
        <w:widowControl w:val="0"/>
        <w:spacing w:after="0" w:line="360" w:lineRule="auto"/>
        <w:ind w:firstLine="709"/>
        <w:jc w:val="both"/>
        <w:rPr>
          <w:rFonts w:ascii="Times New Roman" w:hAnsi="Times New Roman" w:cs="Times New Roman"/>
          <w:bCs/>
          <w:sz w:val="28"/>
          <w:szCs w:val="28"/>
          <w:lang w:val="uk-UA"/>
        </w:rPr>
      </w:pPr>
      <w:r w:rsidRPr="00EA26E2">
        <w:rPr>
          <w:rFonts w:ascii="Times New Roman" w:hAnsi="Times New Roman" w:cs="Times New Roman"/>
          <w:sz w:val="28"/>
          <w:szCs w:val="28"/>
          <w:lang w:val="uk-UA"/>
        </w:rPr>
        <w:t xml:space="preserve">Дані емпіричного дослідження свідчать, що лише </w:t>
      </w:r>
      <w:r w:rsidRPr="0056510B">
        <w:rPr>
          <w:rStyle w:val="ad"/>
          <w:rFonts w:ascii="Times New Roman" w:hAnsi="Times New Roman" w:cs="Times New Roman"/>
          <w:b w:val="0"/>
          <w:sz w:val="28"/>
          <w:szCs w:val="28"/>
          <w:lang w:val="uk-UA"/>
        </w:rPr>
        <w:t>23,6 %</w:t>
      </w:r>
      <w:r w:rsidRPr="00EA26E2">
        <w:rPr>
          <w:rFonts w:ascii="Times New Roman" w:hAnsi="Times New Roman" w:cs="Times New Roman"/>
          <w:sz w:val="28"/>
          <w:szCs w:val="28"/>
          <w:lang w:val="uk-UA"/>
        </w:rPr>
        <w:t xml:space="preserve"> респондентів КГ та 20,6 % ЕГ досягли </w:t>
      </w:r>
      <w:r w:rsidRPr="00EA26E2">
        <w:rPr>
          <w:rStyle w:val="ad"/>
          <w:rFonts w:ascii="Times New Roman" w:hAnsi="Times New Roman" w:cs="Times New Roman"/>
          <w:sz w:val="28"/>
          <w:szCs w:val="28"/>
          <w:lang w:val="uk-UA"/>
        </w:rPr>
        <w:t xml:space="preserve">високого рівня за означеним </w:t>
      </w:r>
      <w:r w:rsidRPr="00EA26E2">
        <w:rPr>
          <w:rFonts w:ascii="Times New Roman" w:hAnsi="Times New Roman" w:cs="Times New Roman"/>
          <w:sz w:val="28"/>
          <w:szCs w:val="28"/>
          <w:lang w:val="uk-UA"/>
        </w:rPr>
        <w:t xml:space="preserve">показником. Це означає, що вони володіли достатнім арсеналом комунікативних стратегій і тактик, </w:t>
      </w:r>
      <w:r>
        <w:rPr>
          <w:rFonts w:ascii="Times New Roman" w:hAnsi="Times New Roman" w:cs="Times New Roman"/>
          <w:sz w:val="28"/>
          <w:szCs w:val="28"/>
          <w:lang w:val="uk-UA"/>
        </w:rPr>
        <w:t xml:space="preserve">були </w:t>
      </w:r>
      <w:r w:rsidRPr="00EA26E2">
        <w:rPr>
          <w:rFonts w:ascii="Times New Roman" w:hAnsi="Times New Roman" w:cs="Times New Roman"/>
          <w:sz w:val="28"/>
          <w:szCs w:val="28"/>
          <w:lang w:val="uk-UA"/>
        </w:rPr>
        <w:t xml:space="preserve">здатні адекватно та гнучко реагувати на зміни </w:t>
      </w:r>
      <w:r>
        <w:rPr>
          <w:rFonts w:ascii="Times New Roman" w:hAnsi="Times New Roman" w:cs="Times New Roman"/>
          <w:sz w:val="28"/>
          <w:szCs w:val="28"/>
          <w:lang w:val="uk-UA"/>
        </w:rPr>
        <w:t xml:space="preserve">ситуацій взаємодії, демонстрували </w:t>
      </w:r>
      <w:r w:rsidRPr="00EA26E2">
        <w:rPr>
          <w:rFonts w:ascii="Times New Roman" w:hAnsi="Times New Roman" w:cs="Times New Roman"/>
          <w:sz w:val="28"/>
          <w:szCs w:val="28"/>
          <w:lang w:val="uk-UA"/>
        </w:rPr>
        <w:t xml:space="preserve"> відкритість до співпраці та ма</w:t>
      </w:r>
      <w:r>
        <w:rPr>
          <w:rFonts w:ascii="Times New Roman" w:hAnsi="Times New Roman" w:cs="Times New Roman"/>
          <w:sz w:val="28"/>
          <w:szCs w:val="28"/>
          <w:lang w:val="uk-UA"/>
        </w:rPr>
        <w:t>ли</w:t>
      </w:r>
      <w:r w:rsidRPr="00EA26E2">
        <w:rPr>
          <w:rFonts w:ascii="Times New Roman" w:hAnsi="Times New Roman" w:cs="Times New Roman"/>
          <w:sz w:val="28"/>
          <w:szCs w:val="28"/>
          <w:lang w:val="uk-UA"/>
        </w:rPr>
        <w:t xml:space="preserve"> розвинену здатність до командної роботи. Наявність такої групи студентів підтверджує, що у процесі фахової підготовки вже закладено умови для розвитку відповідних компетентностей, однак їхня ефективність потребує посилення та систематизації.</w:t>
      </w:r>
    </w:p>
    <w:p w14:paraId="7C712396" w14:textId="77777777" w:rsidR="00A41258" w:rsidRPr="00EA26E2" w:rsidRDefault="00A41258" w:rsidP="00A41258">
      <w:pPr>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w:t>
      </w:r>
      <w:r w:rsidRPr="00EA26E2">
        <w:rPr>
          <w:rFonts w:ascii="Times New Roman" w:eastAsia="Times New Roman" w:hAnsi="Times New Roman" w:cs="Times New Roman"/>
          <w:sz w:val="28"/>
          <w:szCs w:val="28"/>
          <w:lang w:val="uk-UA"/>
        </w:rPr>
        <w:t xml:space="preserve">одночас </w:t>
      </w:r>
      <w:r>
        <w:rPr>
          <w:rFonts w:ascii="Times New Roman" w:eastAsia="Times New Roman" w:hAnsi="Times New Roman" w:cs="Times New Roman"/>
          <w:sz w:val="28"/>
          <w:szCs w:val="28"/>
          <w:lang w:val="uk-UA"/>
        </w:rPr>
        <w:t xml:space="preserve">середній рівень продемонстрували </w:t>
      </w:r>
      <w:r w:rsidRPr="00EA26E2">
        <w:rPr>
          <w:rFonts w:ascii="Times New Roman" w:eastAsia="Times New Roman" w:hAnsi="Times New Roman" w:cs="Times New Roman"/>
          <w:bCs/>
          <w:sz w:val="28"/>
          <w:szCs w:val="28"/>
          <w:lang w:val="uk-UA"/>
        </w:rPr>
        <w:t>33,6 %</w:t>
      </w:r>
      <w:r w:rsidRPr="00EA26E2">
        <w:rPr>
          <w:rFonts w:ascii="Times New Roman" w:eastAsia="Times New Roman" w:hAnsi="Times New Roman" w:cs="Times New Roman"/>
          <w:sz w:val="28"/>
          <w:szCs w:val="28"/>
          <w:lang w:val="uk-UA"/>
        </w:rPr>
        <w:t xml:space="preserve"> майбутніх вихователів </w:t>
      </w:r>
      <w:r>
        <w:rPr>
          <w:rFonts w:ascii="Times New Roman" w:eastAsia="Times New Roman" w:hAnsi="Times New Roman" w:cs="Times New Roman"/>
          <w:sz w:val="28"/>
          <w:szCs w:val="28"/>
          <w:lang w:val="uk-UA"/>
        </w:rPr>
        <w:t>КГ та 37,7 % ЕГ</w:t>
      </w:r>
      <w:r w:rsidRPr="00EA26E2">
        <w:rPr>
          <w:rFonts w:ascii="Times New Roman" w:eastAsia="Times New Roman" w:hAnsi="Times New Roman" w:cs="Times New Roman"/>
          <w:sz w:val="28"/>
          <w:szCs w:val="28"/>
          <w:lang w:val="uk-UA"/>
        </w:rPr>
        <w:t>. Їм притаманна вибірковість у застосуванні комунікативних умінь: вони здатні до конструктивної взаємодії у звичних або сприятливих обставинах, проте відчувають труднощі у ситуаціях підвищеної психологічної напруги, конфліктів або необхідності швидкої адаптації до нових умов командної діяльності. Цей рівень можна вважати потенційним для розвитку, адже при належній педагогічній підтримці студенти цієї групи можуть вийти на вищий рівень сформованості лідерської компетентності.</w:t>
      </w:r>
    </w:p>
    <w:p w14:paraId="1B6F2470" w14:textId="77777777" w:rsidR="00A41258" w:rsidRDefault="00A41258" w:rsidP="00A41258">
      <w:pPr>
        <w:spacing w:after="0" w:line="360" w:lineRule="auto"/>
        <w:ind w:firstLine="851"/>
        <w:jc w:val="both"/>
        <w:rPr>
          <w:rFonts w:ascii="Times New Roman" w:eastAsia="Times New Roman" w:hAnsi="Times New Roman" w:cs="Times New Roman"/>
          <w:sz w:val="28"/>
          <w:szCs w:val="28"/>
          <w:lang w:val="uk-UA"/>
        </w:rPr>
      </w:pPr>
      <w:r w:rsidRPr="00EA26E2">
        <w:rPr>
          <w:rFonts w:ascii="Times New Roman" w:eastAsia="Times New Roman" w:hAnsi="Times New Roman" w:cs="Times New Roman"/>
          <w:sz w:val="28"/>
          <w:szCs w:val="28"/>
          <w:lang w:val="uk-UA"/>
        </w:rPr>
        <w:t xml:space="preserve">Найчисельнішою виявилася група з </w:t>
      </w:r>
      <w:r w:rsidRPr="00EA26E2">
        <w:rPr>
          <w:rFonts w:ascii="Times New Roman" w:eastAsia="Times New Roman" w:hAnsi="Times New Roman" w:cs="Times New Roman"/>
          <w:bCs/>
          <w:sz w:val="28"/>
          <w:szCs w:val="28"/>
          <w:lang w:val="uk-UA"/>
        </w:rPr>
        <w:t>низьким рівнем</w:t>
      </w:r>
      <w:r w:rsidRPr="00EA26E2">
        <w:rPr>
          <w:rFonts w:ascii="Times New Roman" w:eastAsia="Times New Roman" w:hAnsi="Times New Roman" w:cs="Times New Roman"/>
          <w:sz w:val="28"/>
          <w:szCs w:val="28"/>
          <w:lang w:val="uk-UA"/>
        </w:rPr>
        <w:t xml:space="preserve"> – </w:t>
      </w:r>
      <w:r w:rsidRPr="00EA26E2">
        <w:rPr>
          <w:rFonts w:ascii="Times New Roman" w:eastAsia="Times New Roman" w:hAnsi="Times New Roman" w:cs="Times New Roman"/>
          <w:bCs/>
          <w:sz w:val="28"/>
          <w:szCs w:val="28"/>
          <w:lang w:val="uk-UA"/>
        </w:rPr>
        <w:t>42,8 % КГ та 41,5 % ЕГ</w:t>
      </w:r>
      <w:r w:rsidRPr="00EA26E2">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Майбутні вихователі цього рівня  характеризувались</w:t>
      </w:r>
      <w:r w:rsidRPr="00EA26E2">
        <w:rPr>
          <w:rFonts w:ascii="Times New Roman" w:eastAsia="Times New Roman" w:hAnsi="Times New Roman" w:cs="Times New Roman"/>
          <w:sz w:val="28"/>
          <w:szCs w:val="28"/>
          <w:lang w:val="uk-UA"/>
        </w:rPr>
        <w:t xml:space="preserve"> недостатнім </w:t>
      </w:r>
      <w:r>
        <w:rPr>
          <w:rFonts w:ascii="Times New Roman" w:eastAsia="Times New Roman" w:hAnsi="Times New Roman" w:cs="Times New Roman"/>
          <w:sz w:val="28"/>
          <w:szCs w:val="28"/>
          <w:lang w:val="uk-UA"/>
        </w:rPr>
        <w:t xml:space="preserve">рівнем </w:t>
      </w:r>
      <w:r w:rsidRPr="00EA26E2">
        <w:rPr>
          <w:rFonts w:ascii="Times New Roman" w:eastAsia="Times New Roman" w:hAnsi="Times New Roman" w:cs="Times New Roman"/>
          <w:sz w:val="28"/>
          <w:szCs w:val="28"/>
          <w:lang w:val="uk-UA"/>
        </w:rPr>
        <w:t>розвитк</w:t>
      </w:r>
      <w:r>
        <w:rPr>
          <w:rFonts w:ascii="Times New Roman" w:eastAsia="Times New Roman" w:hAnsi="Times New Roman" w:cs="Times New Roman"/>
          <w:sz w:val="28"/>
          <w:szCs w:val="28"/>
          <w:lang w:val="uk-UA"/>
        </w:rPr>
        <w:t>у</w:t>
      </w:r>
      <w:r w:rsidR="004A4372">
        <w:rPr>
          <w:rFonts w:ascii="Times New Roman" w:eastAsia="Times New Roman" w:hAnsi="Times New Roman" w:cs="Times New Roman"/>
          <w:sz w:val="28"/>
          <w:szCs w:val="28"/>
          <w:lang w:val="uk-UA"/>
        </w:rPr>
        <w:t xml:space="preserve"> комунікативних умінь, що про</w:t>
      </w:r>
      <w:r w:rsidRPr="00EA26E2">
        <w:rPr>
          <w:rFonts w:ascii="Times New Roman" w:eastAsia="Times New Roman" w:hAnsi="Times New Roman" w:cs="Times New Roman"/>
          <w:sz w:val="28"/>
          <w:szCs w:val="28"/>
          <w:lang w:val="uk-UA"/>
        </w:rPr>
        <w:t xml:space="preserve">являється у невпевненості під час міжособистісної взаємодії, труднощах у встановленні контакту з різними суб’єктами освітнього процесу, а також у нездатності ефективно співпрацювати в команді. Це свідчить про фрагментарність їхніх знань у сфері міжособистісної комунікації та несформованість необхідних для </w:t>
      </w:r>
      <w:r>
        <w:rPr>
          <w:rFonts w:ascii="Times New Roman" w:eastAsia="Times New Roman" w:hAnsi="Times New Roman" w:cs="Times New Roman"/>
          <w:sz w:val="28"/>
          <w:szCs w:val="28"/>
          <w:lang w:val="uk-UA"/>
        </w:rPr>
        <w:t>професійної діяльності навичок.</w:t>
      </w:r>
    </w:p>
    <w:p w14:paraId="11D5994F" w14:textId="77777777" w:rsidR="00A41258" w:rsidRPr="00F20343" w:rsidRDefault="00A41258" w:rsidP="00A41258">
      <w:pPr>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Відзначимо, що до низького рівня за даним показником ми віднесли і тих здобувачів, хто потенційно володів низкою лідерських якостей та був здатен до організації певного виду діяльності, натомість не завжди вони були емоційно врівноваженими під час командної роботи, могли переходити на авторитарний стиль спілкування. Також наголосимо, що були здобувачі, які адекватно вибудовують стратегію поведінки та спілкування з викладачами, натомість з іншими здобувачами </w:t>
      </w:r>
      <w:r w:rsidRPr="00F20343">
        <w:rPr>
          <w:rFonts w:ascii="Times New Roman" w:eastAsia="Times New Roman" w:hAnsi="Times New Roman" w:cs="Times New Roman"/>
          <w:sz w:val="28"/>
          <w:szCs w:val="28"/>
          <w:lang w:val="uk-UA"/>
        </w:rPr>
        <w:t xml:space="preserve">могли вести себе не стримано, інколи – агресивно. </w:t>
      </w:r>
    </w:p>
    <w:p w14:paraId="4A671D27" w14:textId="77777777" w:rsidR="00A41258" w:rsidRPr="00F20343" w:rsidRDefault="00A41258" w:rsidP="00A41258">
      <w:pPr>
        <w:spacing w:after="0" w:line="360" w:lineRule="auto"/>
        <w:ind w:firstLine="851"/>
        <w:jc w:val="both"/>
        <w:rPr>
          <w:rFonts w:ascii="Times New Roman" w:eastAsia="Times New Roman" w:hAnsi="Times New Roman" w:cs="Times New Roman"/>
          <w:sz w:val="28"/>
          <w:szCs w:val="28"/>
          <w:lang w:val="uk-UA"/>
        </w:rPr>
      </w:pPr>
      <w:r w:rsidRPr="00F20343">
        <w:rPr>
          <w:rFonts w:ascii="Times New Roman" w:eastAsia="Times New Roman" w:hAnsi="Times New Roman" w:cs="Times New Roman"/>
          <w:sz w:val="28"/>
          <w:szCs w:val="28"/>
          <w:lang w:val="uk-UA"/>
        </w:rPr>
        <w:t xml:space="preserve">Саме тому вважаємо за необхідне проводити системну роботу щодо формування лідерської компетентності із здобувачами. </w:t>
      </w:r>
    </w:p>
    <w:p w14:paraId="70D63682" w14:textId="77777777" w:rsidR="00A41258" w:rsidRPr="00F20343" w:rsidRDefault="00A41258" w:rsidP="00A41258">
      <w:pPr>
        <w:spacing w:after="0" w:line="360" w:lineRule="auto"/>
        <w:ind w:firstLine="851"/>
        <w:jc w:val="both"/>
        <w:rPr>
          <w:rFonts w:ascii="Times New Roman" w:hAnsi="Times New Roman" w:cs="Times New Roman"/>
          <w:sz w:val="28"/>
          <w:szCs w:val="28"/>
          <w:lang w:val="uk-UA"/>
        </w:rPr>
      </w:pPr>
      <w:r w:rsidRPr="00F20343">
        <w:rPr>
          <w:rFonts w:ascii="Times New Roman" w:eastAsia="Times New Roman" w:hAnsi="Times New Roman" w:cs="Times New Roman"/>
          <w:sz w:val="28"/>
          <w:szCs w:val="28"/>
          <w:lang w:val="uk-UA"/>
        </w:rPr>
        <w:t xml:space="preserve">Доволі низькі дані ми отримали за другим показником комунікативно-операціонального критерію ‒ </w:t>
      </w:r>
      <w:r w:rsidRPr="00F20343">
        <w:rPr>
          <w:rFonts w:ascii="Times New Roman" w:hAnsi="Times New Roman" w:cs="Times New Roman"/>
          <w:sz w:val="28"/>
          <w:szCs w:val="28"/>
          <w:lang w:val="uk-UA"/>
        </w:rPr>
        <w:t xml:space="preserve">уміння організовувати різні види діяльності в освітньому процесі ЗВО. </w:t>
      </w:r>
    </w:p>
    <w:p w14:paraId="64F61528" w14:textId="77777777" w:rsidR="00A41258" w:rsidRPr="0029396C" w:rsidRDefault="00A41258" w:rsidP="00A41258">
      <w:pPr>
        <w:spacing w:after="0" w:line="360" w:lineRule="auto"/>
        <w:ind w:firstLine="851"/>
        <w:jc w:val="both"/>
        <w:rPr>
          <w:lang w:val="uk-UA"/>
        </w:rPr>
      </w:pPr>
      <w:r w:rsidRPr="00F20343">
        <w:rPr>
          <w:rFonts w:ascii="Times New Roman" w:hAnsi="Times New Roman" w:cs="Times New Roman"/>
          <w:sz w:val="28"/>
          <w:szCs w:val="28"/>
          <w:lang w:val="uk-UA"/>
        </w:rPr>
        <w:t>Лише 7,9% КГ та 10,4 % ЕГ продемонстрували високий рівень, тобто здатність до організації та проведення різних заходів. Нам вдалося з’ясувати, що такі здобувачі вже мали досвід організації свят у школі, або у різних видах соціально значущої діяльності. Здебільшого, ще за шкільних років вони входили у шкільний актив. Тобто доволі незначна частка респондентів володіє здатністю ефективно планувати, структурувати й реалізовувати різні види активностей, враховуючи потреби та можливості групи. Вони проявляють ініціативність, креативність та вміння координувати взаємодію учасників освітнього процесу, що є важливою передумовою лідерської компетентності.</w:t>
      </w:r>
    </w:p>
    <w:p w14:paraId="4F968A27" w14:textId="77777777" w:rsidR="00A41258" w:rsidRPr="00F20343" w:rsidRDefault="00A41258" w:rsidP="00A41258">
      <w:pPr>
        <w:spacing w:after="0" w:line="360" w:lineRule="auto"/>
        <w:ind w:firstLine="851"/>
        <w:jc w:val="both"/>
        <w:rPr>
          <w:rFonts w:ascii="Times New Roman" w:eastAsia="Times New Roman" w:hAnsi="Times New Roman" w:cs="Times New Roman"/>
          <w:sz w:val="28"/>
          <w:szCs w:val="28"/>
          <w:lang w:val="uk-UA"/>
        </w:rPr>
      </w:pPr>
      <w:r w:rsidRPr="00F20343">
        <w:rPr>
          <w:rFonts w:ascii="Times New Roman" w:eastAsia="Times New Roman" w:hAnsi="Times New Roman" w:cs="Times New Roman"/>
          <w:bCs/>
          <w:sz w:val="28"/>
          <w:szCs w:val="28"/>
          <w:lang w:val="uk-UA"/>
        </w:rPr>
        <w:t>Середній рівень</w:t>
      </w:r>
      <w:r w:rsidRPr="00F20343">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за досліджуваним показником комунікативно-діяльнісного критерію </w:t>
      </w:r>
      <w:r w:rsidRPr="00F20343">
        <w:rPr>
          <w:rFonts w:ascii="Times New Roman" w:eastAsia="Times New Roman" w:hAnsi="Times New Roman" w:cs="Times New Roman"/>
          <w:sz w:val="28"/>
          <w:szCs w:val="28"/>
          <w:lang w:val="uk-UA"/>
        </w:rPr>
        <w:t xml:space="preserve">виявлено лише у </w:t>
      </w:r>
      <w:r w:rsidRPr="00F20343">
        <w:rPr>
          <w:rFonts w:ascii="Times New Roman" w:eastAsia="Times New Roman" w:hAnsi="Times New Roman" w:cs="Times New Roman"/>
          <w:bCs/>
          <w:sz w:val="28"/>
          <w:szCs w:val="28"/>
          <w:lang w:val="uk-UA"/>
        </w:rPr>
        <w:t>15</w:t>
      </w:r>
      <w:r>
        <w:rPr>
          <w:rFonts w:ascii="Times New Roman" w:eastAsia="Times New Roman" w:hAnsi="Times New Roman" w:cs="Times New Roman"/>
          <w:bCs/>
          <w:sz w:val="28"/>
          <w:szCs w:val="28"/>
          <w:lang w:val="uk-UA"/>
        </w:rPr>
        <w:t>,1</w:t>
      </w:r>
      <w:r w:rsidRPr="00F20343">
        <w:rPr>
          <w:rFonts w:ascii="Times New Roman" w:eastAsia="Times New Roman" w:hAnsi="Times New Roman" w:cs="Times New Roman"/>
          <w:bCs/>
          <w:sz w:val="28"/>
          <w:szCs w:val="28"/>
          <w:lang w:val="uk-UA"/>
        </w:rPr>
        <w:t xml:space="preserve"> %</w:t>
      </w:r>
      <w:r>
        <w:rPr>
          <w:rFonts w:ascii="Times New Roman" w:eastAsia="Times New Roman" w:hAnsi="Times New Roman" w:cs="Times New Roman"/>
          <w:bCs/>
          <w:sz w:val="28"/>
          <w:szCs w:val="28"/>
          <w:lang w:val="uk-UA"/>
        </w:rPr>
        <w:t xml:space="preserve"> КГ та 16,2% ЕГ </w:t>
      </w:r>
      <w:r w:rsidRPr="00F20343">
        <w:rPr>
          <w:rFonts w:ascii="Times New Roman" w:eastAsia="Times New Roman" w:hAnsi="Times New Roman" w:cs="Times New Roman"/>
          <w:sz w:val="28"/>
          <w:szCs w:val="28"/>
          <w:lang w:val="uk-UA"/>
        </w:rPr>
        <w:t xml:space="preserve"> майбутніх вихова</w:t>
      </w:r>
      <w:r>
        <w:rPr>
          <w:rFonts w:ascii="Times New Roman" w:eastAsia="Times New Roman" w:hAnsi="Times New Roman" w:cs="Times New Roman"/>
          <w:sz w:val="28"/>
          <w:szCs w:val="28"/>
          <w:lang w:val="uk-UA"/>
        </w:rPr>
        <w:t>телів. Ця група характеризувалась</w:t>
      </w:r>
      <w:r w:rsidRPr="00F20343">
        <w:rPr>
          <w:rFonts w:ascii="Times New Roman" w:eastAsia="Times New Roman" w:hAnsi="Times New Roman" w:cs="Times New Roman"/>
          <w:sz w:val="28"/>
          <w:szCs w:val="28"/>
          <w:lang w:val="uk-UA"/>
        </w:rPr>
        <w:t xml:space="preserve"> частковим оволодінням організаційними уміннями: </w:t>
      </w:r>
      <w:r>
        <w:rPr>
          <w:rFonts w:ascii="Times New Roman" w:eastAsia="Times New Roman" w:hAnsi="Times New Roman" w:cs="Times New Roman"/>
          <w:sz w:val="28"/>
          <w:szCs w:val="28"/>
          <w:lang w:val="uk-UA"/>
        </w:rPr>
        <w:t xml:space="preserve">майбутні вихователі </w:t>
      </w:r>
      <w:r w:rsidRPr="00F20343">
        <w:rPr>
          <w:rFonts w:ascii="Times New Roman" w:eastAsia="Times New Roman" w:hAnsi="Times New Roman" w:cs="Times New Roman"/>
          <w:sz w:val="28"/>
          <w:szCs w:val="28"/>
          <w:lang w:val="uk-UA"/>
        </w:rPr>
        <w:t xml:space="preserve">здатні </w:t>
      </w:r>
      <w:r>
        <w:rPr>
          <w:rFonts w:ascii="Times New Roman" w:eastAsia="Times New Roman" w:hAnsi="Times New Roman" w:cs="Times New Roman"/>
          <w:sz w:val="28"/>
          <w:szCs w:val="28"/>
          <w:lang w:val="uk-UA"/>
        </w:rPr>
        <w:t xml:space="preserve">були </w:t>
      </w:r>
      <w:r w:rsidRPr="00F20343">
        <w:rPr>
          <w:rFonts w:ascii="Times New Roman" w:eastAsia="Times New Roman" w:hAnsi="Times New Roman" w:cs="Times New Roman"/>
          <w:sz w:val="28"/>
          <w:szCs w:val="28"/>
          <w:lang w:val="uk-UA"/>
        </w:rPr>
        <w:t xml:space="preserve">брати участь </w:t>
      </w:r>
      <w:r>
        <w:rPr>
          <w:rFonts w:ascii="Times New Roman" w:eastAsia="Times New Roman" w:hAnsi="Times New Roman" w:cs="Times New Roman"/>
          <w:sz w:val="28"/>
          <w:szCs w:val="28"/>
          <w:lang w:val="uk-UA"/>
        </w:rPr>
        <w:t>у вже організованих видах активностей, або організовували незначні проєкти, а їхня</w:t>
      </w:r>
      <w:r w:rsidRPr="00F20343">
        <w:rPr>
          <w:rFonts w:ascii="Times New Roman" w:eastAsia="Times New Roman" w:hAnsi="Times New Roman" w:cs="Times New Roman"/>
          <w:sz w:val="28"/>
          <w:szCs w:val="28"/>
          <w:lang w:val="uk-UA"/>
        </w:rPr>
        <w:t xml:space="preserve"> активність носи</w:t>
      </w:r>
      <w:r>
        <w:rPr>
          <w:rFonts w:ascii="Times New Roman" w:eastAsia="Times New Roman" w:hAnsi="Times New Roman" w:cs="Times New Roman"/>
          <w:sz w:val="28"/>
          <w:szCs w:val="28"/>
          <w:lang w:val="uk-UA"/>
        </w:rPr>
        <w:t xml:space="preserve">ла </w:t>
      </w:r>
      <w:r w:rsidRPr="00F20343">
        <w:rPr>
          <w:rFonts w:ascii="Times New Roman" w:eastAsia="Times New Roman" w:hAnsi="Times New Roman" w:cs="Times New Roman"/>
          <w:sz w:val="28"/>
          <w:szCs w:val="28"/>
          <w:lang w:val="uk-UA"/>
        </w:rPr>
        <w:t xml:space="preserve"> епізодичний характер</w:t>
      </w:r>
      <w:r>
        <w:rPr>
          <w:rFonts w:ascii="Times New Roman" w:eastAsia="Times New Roman" w:hAnsi="Times New Roman" w:cs="Times New Roman"/>
          <w:sz w:val="28"/>
          <w:szCs w:val="28"/>
          <w:lang w:val="uk-UA"/>
        </w:rPr>
        <w:t xml:space="preserve">. Крім того, рівень активності таких здобувачів залежав </w:t>
      </w:r>
      <w:r w:rsidRPr="00F20343">
        <w:rPr>
          <w:rFonts w:ascii="Times New Roman" w:eastAsia="Times New Roman" w:hAnsi="Times New Roman" w:cs="Times New Roman"/>
          <w:sz w:val="28"/>
          <w:szCs w:val="28"/>
          <w:lang w:val="uk-UA"/>
        </w:rPr>
        <w:t xml:space="preserve">зовнішньої підтримки викладачів чи колег. </w:t>
      </w:r>
      <w:r>
        <w:rPr>
          <w:rFonts w:ascii="Times New Roman" w:eastAsia="Times New Roman" w:hAnsi="Times New Roman" w:cs="Times New Roman"/>
          <w:sz w:val="28"/>
          <w:szCs w:val="28"/>
          <w:lang w:val="uk-UA"/>
        </w:rPr>
        <w:t xml:space="preserve">Зазначимо, що такі майбутні вихователі могли </w:t>
      </w:r>
      <w:r w:rsidRPr="00F20343">
        <w:rPr>
          <w:rFonts w:ascii="Times New Roman" w:eastAsia="Times New Roman" w:hAnsi="Times New Roman" w:cs="Times New Roman"/>
          <w:sz w:val="28"/>
          <w:szCs w:val="28"/>
          <w:lang w:val="uk-UA"/>
        </w:rPr>
        <w:t>забезпечити виконання завдань у стандартних ситуаціях, проте не проявля</w:t>
      </w:r>
      <w:r>
        <w:rPr>
          <w:rFonts w:ascii="Times New Roman" w:eastAsia="Times New Roman" w:hAnsi="Times New Roman" w:cs="Times New Roman"/>
          <w:sz w:val="28"/>
          <w:szCs w:val="28"/>
          <w:lang w:val="uk-UA"/>
        </w:rPr>
        <w:t xml:space="preserve">ли </w:t>
      </w:r>
      <w:r w:rsidRPr="00F20343">
        <w:rPr>
          <w:rFonts w:ascii="Times New Roman" w:eastAsia="Times New Roman" w:hAnsi="Times New Roman" w:cs="Times New Roman"/>
          <w:sz w:val="28"/>
          <w:szCs w:val="28"/>
          <w:lang w:val="uk-UA"/>
        </w:rPr>
        <w:t>гнучкості й самостійності у вирішенні складних педагогічних завдань.</w:t>
      </w:r>
    </w:p>
    <w:p w14:paraId="5D3EE637" w14:textId="77777777" w:rsidR="00A41258" w:rsidRPr="00F20343" w:rsidRDefault="00A41258" w:rsidP="00A41258">
      <w:pPr>
        <w:spacing w:after="0" w:line="360" w:lineRule="auto"/>
        <w:ind w:firstLine="851"/>
        <w:jc w:val="both"/>
        <w:rPr>
          <w:rFonts w:ascii="Times New Roman" w:eastAsia="Times New Roman" w:hAnsi="Times New Roman" w:cs="Times New Roman"/>
          <w:sz w:val="28"/>
          <w:szCs w:val="28"/>
          <w:lang w:val="uk-UA"/>
        </w:rPr>
      </w:pPr>
      <w:r w:rsidRPr="00F20343">
        <w:rPr>
          <w:rFonts w:ascii="Times New Roman" w:eastAsia="Times New Roman" w:hAnsi="Times New Roman" w:cs="Times New Roman"/>
          <w:sz w:val="28"/>
          <w:szCs w:val="28"/>
          <w:lang w:val="uk-UA"/>
        </w:rPr>
        <w:t xml:space="preserve">Найбільш чисельною виявилася група з </w:t>
      </w:r>
      <w:r w:rsidRPr="00F20343">
        <w:rPr>
          <w:rFonts w:ascii="Times New Roman" w:eastAsia="Times New Roman" w:hAnsi="Times New Roman" w:cs="Times New Roman"/>
          <w:bCs/>
          <w:sz w:val="28"/>
          <w:szCs w:val="28"/>
          <w:lang w:val="uk-UA"/>
        </w:rPr>
        <w:t>низьким рівнем</w:t>
      </w:r>
      <w:r w:rsidRPr="00F20343">
        <w:rPr>
          <w:rFonts w:ascii="Times New Roman" w:eastAsia="Times New Roman" w:hAnsi="Times New Roman" w:cs="Times New Roman"/>
          <w:sz w:val="28"/>
          <w:szCs w:val="28"/>
          <w:lang w:val="uk-UA"/>
        </w:rPr>
        <w:t xml:space="preserve"> – </w:t>
      </w:r>
      <w:r w:rsidRPr="00F20343">
        <w:rPr>
          <w:rFonts w:ascii="Times New Roman" w:eastAsia="Times New Roman" w:hAnsi="Times New Roman" w:cs="Times New Roman"/>
          <w:bCs/>
          <w:sz w:val="28"/>
          <w:szCs w:val="28"/>
          <w:lang w:val="uk-UA"/>
        </w:rPr>
        <w:t>77 %</w:t>
      </w:r>
      <w:r>
        <w:rPr>
          <w:rFonts w:ascii="Times New Roman" w:eastAsia="Times New Roman" w:hAnsi="Times New Roman" w:cs="Times New Roman"/>
          <w:bCs/>
          <w:sz w:val="28"/>
          <w:szCs w:val="28"/>
          <w:lang w:val="uk-UA"/>
        </w:rPr>
        <w:t xml:space="preserve"> КГ та 73,4% ЕГ</w:t>
      </w:r>
      <w:r w:rsidRPr="00F20343">
        <w:rPr>
          <w:rFonts w:ascii="Times New Roman" w:eastAsia="Times New Roman" w:hAnsi="Times New Roman" w:cs="Times New Roman"/>
          <w:sz w:val="28"/>
          <w:szCs w:val="28"/>
          <w:lang w:val="uk-UA"/>
        </w:rPr>
        <w:t>. Респонденти цієї категорії ма</w:t>
      </w:r>
      <w:r>
        <w:rPr>
          <w:rFonts w:ascii="Times New Roman" w:eastAsia="Times New Roman" w:hAnsi="Times New Roman" w:cs="Times New Roman"/>
          <w:sz w:val="28"/>
          <w:szCs w:val="28"/>
          <w:lang w:val="uk-UA"/>
        </w:rPr>
        <w:t xml:space="preserve">ли </w:t>
      </w:r>
      <w:r w:rsidRPr="00F20343">
        <w:rPr>
          <w:rFonts w:ascii="Times New Roman" w:eastAsia="Times New Roman" w:hAnsi="Times New Roman" w:cs="Times New Roman"/>
          <w:sz w:val="28"/>
          <w:szCs w:val="28"/>
          <w:lang w:val="uk-UA"/>
        </w:rPr>
        <w:t>суттєві труднощі з організацією різних видів освітньої діяльності. Вони здебільшого не проявля</w:t>
      </w:r>
      <w:r>
        <w:rPr>
          <w:rFonts w:ascii="Times New Roman" w:eastAsia="Times New Roman" w:hAnsi="Times New Roman" w:cs="Times New Roman"/>
          <w:sz w:val="28"/>
          <w:szCs w:val="28"/>
          <w:lang w:val="uk-UA"/>
        </w:rPr>
        <w:t xml:space="preserve">ли </w:t>
      </w:r>
      <w:r w:rsidRPr="00F20343">
        <w:rPr>
          <w:rFonts w:ascii="Times New Roman" w:eastAsia="Times New Roman" w:hAnsi="Times New Roman" w:cs="Times New Roman"/>
          <w:sz w:val="28"/>
          <w:szCs w:val="28"/>
          <w:lang w:val="uk-UA"/>
        </w:rPr>
        <w:t>ініціативи, демонстру</w:t>
      </w:r>
      <w:r>
        <w:rPr>
          <w:rFonts w:ascii="Times New Roman" w:eastAsia="Times New Roman" w:hAnsi="Times New Roman" w:cs="Times New Roman"/>
          <w:sz w:val="28"/>
          <w:szCs w:val="28"/>
          <w:lang w:val="uk-UA"/>
        </w:rPr>
        <w:t xml:space="preserve">ючи </w:t>
      </w:r>
      <w:r w:rsidRPr="00F20343">
        <w:rPr>
          <w:rFonts w:ascii="Times New Roman" w:eastAsia="Times New Roman" w:hAnsi="Times New Roman" w:cs="Times New Roman"/>
          <w:sz w:val="28"/>
          <w:szCs w:val="28"/>
          <w:lang w:val="uk-UA"/>
        </w:rPr>
        <w:t xml:space="preserve">пасивність у взаємодії, не </w:t>
      </w:r>
      <w:r>
        <w:rPr>
          <w:rFonts w:ascii="Times New Roman" w:eastAsia="Times New Roman" w:hAnsi="Times New Roman" w:cs="Times New Roman"/>
          <w:sz w:val="28"/>
          <w:szCs w:val="28"/>
          <w:lang w:val="uk-UA"/>
        </w:rPr>
        <w:t xml:space="preserve">були готові </w:t>
      </w:r>
      <w:r w:rsidRPr="00F20343">
        <w:rPr>
          <w:rFonts w:ascii="Times New Roman" w:eastAsia="Times New Roman" w:hAnsi="Times New Roman" w:cs="Times New Roman"/>
          <w:sz w:val="28"/>
          <w:szCs w:val="28"/>
          <w:lang w:val="uk-UA"/>
        </w:rPr>
        <w:t xml:space="preserve"> до ефективної координації групової роботи та не володі</w:t>
      </w:r>
      <w:r>
        <w:rPr>
          <w:rFonts w:ascii="Times New Roman" w:eastAsia="Times New Roman" w:hAnsi="Times New Roman" w:cs="Times New Roman"/>
          <w:sz w:val="28"/>
          <w:szCs w:val="28"/>
          <w:lang w:val="uk-UA"/>
        </w:rPr>
        <w:t>ли</w:t>
      </w:r>
      <w:r w:rsidRPr="00F20343">
        <w:rPr>
          <w:rFonts w:ascii="Times New Roman" w:eastAsia="Times New Roman" w:hAnsi="Times New Roman" w:cs="Times New Roman"/>
          <w:sz w:val="28"/>
          <w:szCs w:val="28"/>
          <w:lang w:val="uk-UA"/>
        </w:rPr>
        <w:t xml:space="preserve"> необхідним рівнем планувальних і організаційних умінь. Такі результати свідчать про те, що у процесі підготовки майбутніх вихователів питання розвитку організаційної складової лідерської компетентності не отримує належної уваги.</w:t>
      </w:r>
    </w:p>
    <w:p w14:paraId="5112A2F9" w14:textId="77777777" w:rsidR="00A41258" w:rsidRDefault="00A41258" w:rsidP="00A41258">
      <w:pPr>
        <w:spacing w:after="0" w:line="360" w:lineRule="auto"/>
        <w:ind w:firstLine="851"/>
        <w:jc w:val="both"/>
        <w:rPr>
          <w:rFonts w:ascii="Times New Roman" w:eastAsia="Times New Roman" w:hAnsi="Times New Roman" w:cs="Times New Roman"/>
          <w:sz w:val="28"/>
          <w:szCs w:val="28"/>
          <w:lang w:val="uk-UA"/>
        </w:rPr>
      </w:pPr>
      <w:r w:rsidRPr="00F20343">
        <w:rPr>
          <w:rFonts w:ascii="Times New Roman" w:eastAsia="Times New Roman" w:hAnsi="Times New Roman" w:cs="Times New Roman"/>
          <w:sz w:val="28"/>
          <w:szCs w:val="28"/>
          <w:lang w:val="uk-UA"/>
        </w:rPr>
        <w:t>Загалом аналіз даних дає підстави стверджувати, що переважн</w:t>
      </w:r>
      <w:r>
        <w:rPr>
          <w:rFonts w:ascii="Times New Roman" w:eastAsia="Times New Roman" w:hAnsi="Times New Roman" w:cs="Times New Roman"/>
          <w:sz w:val="28"/>
          <w:szCs w:val="28"/>
          <w:lang w:val="uk-UA"/>
        </w:rPr>
        <w:t>ій</w:t>
      </w:r>
      <w:r w:rsidRPr="00F20343">
        <w:rPr>
          <w:rFonts w:ascii="Times New Roman" w:eastAsia="Times New Roman" w:hAnsi="Times New Roman" w:cs="Times New Roman"/>
          <w:sz w:val="28"/>
          <w:szCs w:val="28"/>
          <w:lang w:val="uk-UA"/>
        </w:rPr>
        <w:t xml:space="preserve"> більш</w:t>
      </w:r>
      <w:r>
        <w:rPr>
          <w:rFonts w:ascii="Times New Roman" w:eastAsia="Times New Roman" w:hAnsi="Times New Roman" w:cs="Times New Roman"/>
          <w:sz w:val="28"/>
          <w:szCs w:val="28"/>
          <w:lang w:val="uk-UA"/>
        </w:rPr>
        <w:t xml:space="preserve">ості здобувачів бракувало організаційних здатностей, натомість уміння щодо </w:t>
      </w:r>
      <w:r w:rsidRPr="00F20343">
        <w:rPr>
          <w:rFonts w:ascii="Times New Roman" w:eastAsia="Times New Roman" w:hAnsi="Times New Roman" w:cs="Times New Roman"/>
          <w:sz w:val="28"/>
          <w:szCs w:val="28"/>
          <w:lang w:val="uk-UA"/>
        </w:rPr>
        <w:t xml:space="preserve">організації діяльності </w:t>
      </w:r>
      <w:r>
        <w:rPr>
          <w:rFonts w:ascii="Times New Roman" w:eastAsia="Times New Roman" w:hAnsi="Times New Roman" w:cs="Times New Roman"/>
          <w:sz w:val="28"/>
          <w:szCs w:val="28"/>
          <w:lang w:val="uk-UA"/>
        </w:rPr>
        <w:t xml:space="preserve">інших </w:t>
      </w:r>
      <w:r w:rsidRPr="00F20343">
        <w:rPr>
          <w:rFonts w:ascii="Times New Roman" w:eastAsia="Times New Roman" w:hAnsi="Times New Roman" w:cs="Times New Roman"/>
          <w:sz w:val="28"/>
          <w:szCs w:val="28"/>
          <w:lang w:val="uk-UA"/>
        </w:rPr>
        <w:t>є однією з базових характеристик лідера у педагогічній сфері, оскільки саме вона забезпечує ефективність управління навчальною взаємодією, створення сприятливого освітнього середовища та формування позитивного соціально-психологічного клімату у групі.</w:t>
      </w:r>
    </w:p>
    <w:p w14:paraId="5302FFE0" w14:textId="77777777" w:rsidR="00442CBE" w:rsidRDefault="00A41258" w:rsidP="00442CBE">
      <w:pPr>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Діагностика останнього показника комунікативно-операціонального критерію ‒ «</w:t>
      </w:r>
      <w:r>
        <w:rPr>
          <w:rFonts w:ascii="Times New Roman" w:hAnsi="Times New Roman" w:cs="Times New Roman"/>
          <w:sz w:val="28"/>
          <w:szCs w:val="28"/>
          <w:lang w:val="uk-UA"/>
        </w:rPr>
        <w:t xml:space="preserve">реалізація лідерської компетентності у процесі різних видів діяльності» ‒ свідчить про, знову ж таки, переважно низький рівень (76,3 % КГ та 77,3% ЕГ) та про те, що </w:t>
      </w:r>
      <w:r w:rsidRPr="008B2640">
        <w:rPr>
          <w:rFonts w:ascii="Times New Roman" w:eastAsia="Times New Roman" w:hAnsi="Times New Roman" w:cs="Times New Roman"/>
          <w:sz w:val="28"/>
          <w:szCs w:val="28"/>
          <w:lang w:val="uk-UA"/>
        </w:rPr>
        <w:t xml:space="preserve">майбутні вихователі відчувають значні труднощі у практичному застосуванні набутих знань, умінь та </w:t>
      </w:r>
      <w:r w:rsidR="00442CBE">
        <w:rPr>
          <w:rFonts w:ascii="Times New Roman" w:eastAsia="Times New Roman" w:hAnsi="Times New Roman" w:cs="Times New Roman"/>
          <w:sz w:val="28"/>
          <w:szCs w:val="28"/>
          <w:lang w:val="uk-UA"/>
        </w:rPr>
        <w:t>навичок лідерського спрямування</w:t>
      </w:r>
    </w:p>
    <w:p w14:paraId="351F10EA" w14:textId="77777777" w:rsidR="00A41258" w:rsidRPr="00442CBE" w:rsidRDefault="00A41258" w:rsidP="00442CBE">
      <w:pPr>
        <w:spacing w:after="0" w:line="360" w:lineRule="auto"/>
        <w:ind w:firstLine="851"/>
        <w:jc w:val="both"/>
        <w:rPr>
          <w:rFonts w:ascii="Times New Roman" w:hAnsi="Times New Roman" w:cs="Times New Roman"/>
          <w:sz w:val="28"/>
          <w:szCs w:val="28"/>
          <w:lang w:val="uk-UA"/>
        </w:rPr>
      </w:pPr>
      <w:r w:rsidRPr="008B2640">
        <w:rPr>
          <w:rFonts w:ascii="Times New Roman" w:eastAsia="Times New Roman" w:hAnsi="Times New Roman" w:cs="Times New Roman"/>
          <w:sz w:val="28"/>
          <w:szCs w:val="28"/>
          <w:lang w:val="uk-UA"/>
        </w:rPr>
        <w:t xml:space="preserve">Зазначений показник є інтегральним, оскільки він поєднує в собі як комунікативно-організаційні уміння, так і здатність брати на себе відповідальність, проявляти ініціативність, мотивувати інших учасників освітнього процесу до продуктивної діяльності. Саме вміння реалізовувати лідерські компетенції у реальних ситуаціях навчальної, </w:t>
      </w:r>
      <w:r>
        <w:rPr>
          <w:rFonts w:ascii="Times New Roman" w:eastAsia="Times New Roman" w:hAnsi="Times New Roman" w:cs="Times New Roman"/>
          <w:sz w:val="28"/>
          <w:szCs w:val="28"/>
          <w:lang w:val="uk-UA"/>
        </w:rPr>
        <w:t>наукової, соціально-гуманітарної</w:t>
      </w:r>
      <w:r w:rsidRPr="008B2640">
        <w:rPr>
          <w:rFonts w:ascii="Times New Roman" w:eastAsia="Times New Roman" w:hAnsi="Times New Roman" w:cs="Times New Roman"/>
          <w:sz w:val="28"/>
          <w:szCs w:val="28"/>
          <w:lang w:val="uk-UA"/>
        </w:rPr>
        <w:t xml:space="preserve"> діяльності визначає рівень готовності </w:t>
      </w:r>
      <w:r>
        <w:rPr>
          <w:rFonts w:ascii="Times New Roman" w:eastAsia="Times New Roman" w:hAnsi="Times New Roman" w:cs="Times New Roman"/>
          <w:sz w:val="28"/>
          <w:szCs w:val="28"/>
          <w:lang w:val="uk-UA"/>
        </w:rPr>
        <w:t xml:space="preserve">майбутніх вихователів </w:t>
      </w:r>
      <w:r w:rsidRPr="008B2640">
        <w:rPr>
          <w:rFonts w:ascii="Times New Roman" w:eastAsia="Times New Roman" w:hAnsi="Times New Roman" w:cs="Times New Roman"/>
          <w:sz w:val="28"/>
          <w:szCs w:val="28"/>
          <w:lang w:val="uk-UA"/>
        </w:rPr>
        <w:t xml:space="preserve">до </w:t>
      </w:r>
      <w:r>
        <w:rPr>
          <w:rFonts w:ascii="Times New Roman" w:eastAsia="Times New Roman" w:hAnsi="Times New Roman" w:cs="Times New Roman"/>
          <w:sz w:val="28"/>
          <w:szCs w:val="28"/>
          <w:lang w:val="uk-UA"/>
        </w:rPr>
        <w:t>ефективної роботи у майбутньому.</w:t>
      </w:r>
    </w:p>
    <w:p w14:paraId="03D8A100" w14:textId="77777777" w:rsidR="00A41258" w:rsidRPr="008B2640" w:rsidRDefault="00A41258" w:rsidP="00A41258">
      <w:pPr>
        <w:spacing w:after="0" w:line="360" w:lineRule="auto"/>
        <w:ind w:firstLine="851"/>
        <w:jc w:val="both"/>
        <w:rPr>
          <w:rFonts w:ascii="Times New Roman" w:eastAsia="Times New Roman" w:hAnsi="Times New Roman" w:cs="Times New Roman"/>
          <w:sz w:val="28"/>
          <w:szCs w:val="28"/>
          <w:lang w:val="uk-UA"/>
        </w:rPr>
      </w:pPr>
      <w:r w:rsidRPr="008B2640">
        <w:rPr>
          <w:rFonts w:ascii="Times New Roman" w:eastAsia="Times New Roman" w:hAnsi="Times New Roman" w:cs="Times New Roman"/>
          <w:sz w:val="28"/>
          <w:szCs w:val="28"/>
          <w:lang w:val="uk-UA"/>
        </w:rPr>
        <w:t xml:space="preserve">Аналіз емпіричних даних показав, що лише </w:t>
      </w:r>
      <w:r w:rsidRPr="008B2640">
        <w:rPr>
          <w:rFonts w:ascii="Times New Roman" w:eastAsia="Times New Roman" w:hAnsi="Times New Roman" w:cs="Times New Roman"/>
          <w:bCs/>
          <w:sz w:val="28"/>
          <w:szCs w:val="28"/>
          <w:lang w:val="uk-UA"/>
        </w:rPr>
        <w:t xml:space="preserve">незначна частина </w:t>
      </w:r>
      <w:r>
        <w:rPr>
          <w:rFonts w:ascii="Times New Roman" w:eastAsia="Times New Roman" w:hAnsi="Times New Roman" w:cs="Times New Roman"/>
          <w:bCs/>
          <w:sz w:val="28"/>
          <w:szCs w:val="28"/>
          <w:lang w:val="uk-UA"/>
        </w:rPr>
        <w:t xml:space="preserve">здобувачів </w:t>
      </w:r>
      <w:r w:rsidRPr="008B2640">
        <w:rPr>
          <w:rFonts w:ascii="Times New Roman" w:eastAsia="Times New Roman" w:hAnsi="Times New Roman" w:cs="Times New Roman"/>
          <w:bCs/>
          <w:sz w:val="28"/>
          <w:szCs w:val="28"/>
          <w:lang w:val="uk-UA"/>
        </w:rPr>
        <w:t>перебуває на високому рівні</w:t>
      </w:r>
      <w:r>
        <w:rPr>
          <w:rFonts w:ascii="Times New Roman" w:eastAsia="Times New Roman" w:hAnsi="Times New Roman" w:cs="Times New Roman"/>
          <w:bCs/>
          <w:sz w:val="28"/>
          <w:szCs w:val="28"/>
          <w:lang w:val="uk-UA"/>
        </w:rPr>
        <w:t xml:space="preserve"> (10,5% КГ та 11% ЕГ)</w:t>
      </w:r>
      <w:r w:rsidRPr="008B2640">
        <w:rPr>
          <w:rFonts w:ascii="Times New Roman" w:eastAsia="Times New Roman" w:hAnsi="Times New Roman" w:cs="Times New Roman"/>
          <w:sz w:val="28"/>
          <w:szCs w:val="28"/>
          <w:lang w:val="uk-UA"/>
        </w:rPr>
        <w:t xml:space="preserve">. Вони </w:t>
      </w:r>
      <w:r>
        <w:rPr>
          <w:rFonts w:ascii="Times New Roman" w:eastAsia="Times New Roman" w:hAnsi="Times New Roman" w:cs="Times New Roman"/>
          <w:sz w:val="28"/>
          <w:szCs w:val="28"/>
          <w:lang w:val="uk-UA"/>
        </w:rPr>
        <w:t xml:space="preserve">могли </w:t>
      </w:r>
      <w:r w:rsidRPr="008B2640">
        <w:rPr>
          <w:rFonts w:ascii="Times New Roman" w:eastAsia="Times New Roman" w:hAnsi="Times New Roman" w:cs="Times New Roman"/>
          <w:sz w:val="28"/>
          <w:szCs w:val="28"/>
          <w:lang w:val="uk-UA"/>
        </w:rPr>
        <w:t>успішно застосовувати лідерські вміння у різних видах діяльності, ініціюва</w:t>
      </w:r>
      <w:r>
        <w:rPr>
          <w:rFonts w:ascii="Times New Roman" w:eastAsia="Times New Roman" w:hAnsi="Times New Roman" w:cs="Times New Roman"/>
          <w:sz w:val="28"/>
          <w:szCs w:val="28"/>
          <w:lang w:val="uk-UA"/>
        </w:rPr>
        <w:t xml:space="preserve">ли </w:t>
      </w:r>
      <w:r w:rsidRPr="008B2640">
        <w:rPr>
          <w:rFonts w:ascii="Times New Roman" w:eastAsia="Times New Roman" w:hAnsi="Times New Roman" w:cs="Times New Roman"/>
          <w:sz w:val="28"/>
          <w:szCs w:val="28"/>
          <w:lang w:val="uk-UA"/>
        </w:rPr>
        <w:t>нові форми взаємодії, забезпечува</w:t>
      </w:r>
      <w:r>
        <w:rPr>
          <w:rFonts w:ascii="Times New Roman" w:eastAsia="Times New Roman" w:hAnsi="Times New Roman" w:cs="Times New Roman"/>
          <w:sz w:val="28"/>
          <w:szCs w:val="28"/>
          <w:lang w:val="uk-UA"/>
        </w:rPr>
        <w:t>ли</w:t>
      </w:r>
      <w:r w:rsidRPr="008B2640">
        <w:rPr>
          <w:rFonts w:ascii="Times New Roman" w:eastAsia="Times New Roman" w:hAnsi="Times New Roman" w:cs="Times New Roman"/>
          <w:sz w:val="28"/>
          <w:szCs w:val="28"/>
          <w:lang w:val="uk-UA"/>
        </w:rPr>
        <w:t xml:space="preserve"> ефективну організацію групових завдань, створювати позитивну атмосферу співробітництва та підтримувати колективну мотивацію</w:t>
      </w:r>
      <w:r>
        <w:rPr>
          <w:rFonts w:ascii="Times New Roman" w:eastAsia="Times New Roman" w:hAnsi="Times New Roman" w:cs="Times New Roman"/>
          <w:sz w:val="28"/>
          <w:szCs w:val="28"/>
          <w:lang w:val="uk-UA"/>
        </w:rPr>
        <w:t xml:space="preserve"> під час сумісних завдань</w:t>
      </w:r>
      <w:r w:rsidRPr="008B2640">
        <w:rPr>
          <w:rFonts w:ascii="Times New Roman" w:eastAsia="Times New Roman" w:hAnsi="Times New Roman" w:cs="Times New Roman"/>
          <w:sz w:val="28"/>
          <w:szCs w:val="28"/>
          <w:lang w:val="uk-UA"/>
        </w:rPr>
        <w:t>. Такі студенти демонструють не лише засвоєння теоретичних знань, а й готовність до їхнього практичного застосування в умовах освітнього процесу.</w:t>
      </w:r>
    </w:p>
    <w:p w14:paraId="28A5351F" w14:textId="77777777" w:rsidR="00A41258" w:rsidRPr="008B2640" w:rsidRDefault="00A41258" w:rsidP="00A41258">
      <w:pPr>
        <w:spacing w:after="0" w:line="360" w:lineRule="auto"/>
        <w:ind w:firstLine="851"/>
        <w:jc w:val="both"/>
        <w:rPr>
          <w:rFonts w:ascii="Times New Roman" w:eastAsia="Times New Roman" w:hAnsi="Times New Roman" w:cs="Times New Roman"/>
          <w:sz w:val="28"/>
          <w:szCs w:val="28"/>
          <w:lang w:val="uk-UA"/>
        </w:rPr>
      </w:pPr>
      <w:r w:rsidRPr="0072516D">
        <w:rPr>
          <w:rFonts w:ascii="Times New Roman" w:eastAsia="Times New Roman" w:hAnsi="Times New Roman" w:cs="Times New Roman"/>
          <w:bCs/>
          <w:sz w:val="28"/>
          <w:szCs w:val="28"/>
          <w:lang w:val="uk-UA"/>
        </w:rPr>
        <w:t>Середній рівень</w:t>
      </w:r>
      <w:r w:rsidRPr="008B2640">
        <w:rPr>
          <w:rFonts w:ascii="Times New Roman" w:eastAsia="Times New Roman" w:hAnsi="Times New Roman" w:cs="Times New Roman"/>
          <w:sz w:val="28"/>
          <w:szCs w:val="28"/>
          <w:lang w:val="uk-UA"/>
        </w:rPr>
        <w:t xml:space="preserve"> реалізації лідерської компетентності </w:t>
      </w:r>
      <w:r>
        <w:rPr>
          <w:rFonts w:ascii="Times New Roman" w:eastAsia="Times New Roman" w:hAnsi="Times New Roman" w:cs="Times New Roman"/>
          <w:sz w:val="28"/>
          <w:szCs w:val="28"/>
          <w:lang w:val="uk-UA"/>
        </w:rPr>
        <w:t xml:space="preserve">засвідчили 13,2 % КГ та 11,7% ЕГ.  Такі майбутні вихователі </w:t>
      </w:r>
      <w:r w:rsidRPr="008B2640">
        <w:rPr>
          <w:rFonts w:ascii="Times New Roman" w:eastAsia="Times New Roman" w:hAnsi="Times New Roman" w:cs="Times New Roman"/>
          <w:sz w:val="28"/>
          <w:szCs w:val="28"/>
          <w:lang w:val="uk-UA"/>
        </w:rPr>
        <w:t xml:space="preserve">здатні </w:t>
      </w:r>
      <w:r>
        <w:rPr>
          <w:rFonts w:ascii="Times New Roman" w:eastAsia="Times New Roman" w:hAnsi="Times New Roman" w:cs="Times New Roman"/>
          <w:sz w:val="28"/>
          <w:szCs w:val="28"/>
          <w:lang w:val="uk-UA"/>
        </w:rPr>
        <w:t xml:space="preserve">були </w:t>
      </w:r>
      <w:r w:rsidRPr="008B2640">
        <w:rPr>
          <w:rFonts w:ascii="Times New Roman" w:eastAsia="Times New Roman" w:hAnsi="Times New Roman" w:cs="Times New Roman"/>
          <w:sz w:val="28"/>
          <w:szCs w:val="28"/>
          <w:lang w:val="uk-UA"/>
        </w:rPr>
        <w:t>проявляти лідерські якості лише у звичних, стандартних ситуаціях, але</w:t>
      </w:r>
      <w:r>
        <w:rPr>
          <w:rFonts w:ascii="Times New Roman" w:eastAsia="Times New Roman" w:hAnsi="Times New Roman" w:cs="Times New Roman"/>
          <w:sz w:val="28"/>
          <w:szCs w:val="28"/>
          <w:lang w:val="uk-UA"/>
        </w:rPr>
        <w:t xml:space="preserve"> відчували</w:t>
      </w:r>
      <w:r w:rsidRPr="008B2640">
        <w:rPr>
          <w:rFonts w:ascii="Times New Roman" w:eastAsia="Times New Roman" w:hAnsi="Times New Roman" w:cs="Times New Roman"/>
          <w:sz w:val="28"/>
          <w:szCs w:val="28"/>
          <w:lang w:val="uk-UA"/>
        </w:rPr>
        <w:t xml:space="preserve"> труднощі під час роботи в умовах конфлікту, підвищеного навантаження ч</w:t>
      </w:r>
      <w:r w:rsidR="00AC7478">
        <w:rPr>
          <w:rFonts w:ascii="Times New Roman" w:eastAsia="Times New Roman" w:hAnsi="Times New Roman" w:cs="Times New Roman"/>
          <w:sz w:val="28"/>
          <w:szCs w:val="28"/>
          <w:lang w:val="uk-UA"/>
        </w:rPr>
        <w:t xml:space="preserve">и необхідності швидкого </w:t>
      </w:r>
      <w:r w:rsidR="00AC7478" w:rsidRPr="0056510B">
        <w:rPr>
          <w:rFonts w:ascii="Times New Roman" w:eastAsia="Times New Roman" w:hAnsi="Times New Roman" w:cs="Times New Roman"/>
          <w:sz w:val="28"/>
          <w:szCs w:val="28"/>
          <w:lang w:val="uk-UA"/>
        </w:rPr>
        <w:t>ухваленн</w:t>
      </w:r>
      <w:r w:rsidRPr="0056510B">
        <w:rPr>
          <w:rFonts w:ascii="Times New Roman" w:eastAsia="Times New Roman" w:hAnsi="Times New Roman" w:cs="Times New Roman"/>
          <w:sz w:val="28"/>
          <w:szCs w:val="28"/>
          <w:lang w:val="uk-UA"/>
        </w:rPr>
        <w:t>я р</w:t>
      </w:r>
      <w:r>
        <w:rPr>
          <w:rFonts w:ascii="Times New Roman" w:eastAsia="Times New Roman" w:hAnsi="Times New Roman" w:cs="Times New Roman"/>
          <w:sz w:val="28"/>
          <w:szCs w:val="28"/>
          <w:lang w:val="uk-UA"/>
        </w:rPr>
        <w:t>ішень. Їхня лідерська активність</w:t>
      </w:r>
      <w:r w:rsidRPr="008B2640">
        <w:rPr>
          <w:rFonts w:ascii="Times New Roman" w:eastAsia="Times New Roman" w:hAnsi="Times New Roman" w:cs="Times New Roman"/>
          <w:sz w:val="28"/>
          <w:szCs w:val="28"/>
          <w:lang w:val="uk-UA"/>
        </w:rPr>
        <w:t xml:space="preserve"> часто залежить від зовнішньої підтримки, що свідчить про часткову, але ще не достатньо стійку сформованіст</w:t>
      </w:r>
      <w:r>
        <w:rPr>
          <w:rFonts w:ascii="Times New Roman" w:eastAsia="Times New Roman" w:hAnsi="Times New Roman" w:cs="Times New Roman"/>
          <w:sz w:val="28"/>
          <w:szCs w:val="28"/>
          <w:lang w:val="uk-UA"/>
        </w:rPr>
        <w:t>ь лідерської компетентності</w:t>
      </w:r>
      <w:r w:rsidRPr="008B2640">
        <w:rPr>
          <w:rFonts w:ascii="Times New Roman" w:eastAsia="Times New Roman" w:hAnsi="Times New Roman" w:cs="Times New Roman"/>
          <w:sz w:val="28"/>
          <w:szCs w:val="28"/>
          <w:lang w:val="uk-UA"/>
        </w:rPr>
        <w:t>.</w:t>
      </w:r>
    </w:p>
    <w:p w14:paraId="64F3C1F9" w14:textId="77777777" w:rsidR="00A41258" w:rsidRPr="008B2640" w:rsidRDefault="00A41258" w:rsidP="00A41258">
      <w:pPr>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w:t>
      </w:r>
      <w:r w:rsidR="0057459D">
        <w:rPr>
          <w:rFonts w:ascii="Times New Roman" w:eastAsia="Times New Roman" w:hAnsi="Times New Roman" w:cs="Times New Roman"/>
          <w:sz w:val="28"/>
          <w:szCs w:val="28"/>
          <w:lang w:val="uk-UA"/>
        </w:rPr>
        <w:t>атомість</w:t>
      </w:r>
      <w:r>
        <w:rPr>
          <w:rFonts w:ascii="Times New Roman" w:eastAsia="Times New Roman" w:hAnsi="Times New Roman" w:cs="Times New Roman"/>
          <w:sz w:val="28"/>
          <w:szCs w:val="28"/>
          <w:lang w:val="uk-UA"/>
        </w:rPr>
        <w:t xml:space="preserve"> п</w:t>
      </w:r>
      <w:r w:rsidRPr="008B2640">
        <w:rPr>
          <w:rFonts w:ascii="Times New Roman" w:eastAsia="Times New Roman" w:hAnsi="Times New Roman" w:cs="Times New Roman"/>
          <w:sz w:val="28"/>
          <w:szCs w:val="28"/>
          <w:lang w:val="uk-UA"/>
        </w:rPr>
        <w:t xml:space="preserve">ереважна більшість </w:t>
      </w:r>
      <w:r>
        <w:rPr>
          <w:rFonts w:ascii="Times New Roman" w:eastAsia="Times New Roman" w:hAnsi="Times New Roman" w:cs="Times New Roman"/>
          <w:sz w:val="28"/>
          <w:szCs w:val="28"/>
          <w:lang w:val="uk-UA"/>
        </w:rPr>
        <w:t xml:space="preserve">здобувачів опинилась на </w:t>
      </w:r>
      <w:r w:rsidRPr="0072516D">
        <w:rPr>
          <w:rFonts w:ascii="Times New Roman" w:eastAsia="Times New Roman" w:hAnsi="Times New Roman" w:cs="Times New Roman"/>
          <w:bCs/>
          <w:sz w:val="28"/>
          <w:szCs w:val="28"/>
          <w:lang w:val="uk-UA"/>
        </w:rPr>
        <w:t>низькому рівні</w:t>
      </w:r>
      <w:r>
        <w:rPr>
          <w:rFonts w:ascii="Times New Roman" w:eastAsia="Times New Roman" w:hAnsi="Times New Roman" w:cs="Times New Roman"/>
          <w:bCs/>
          <w:sz w:val="28"/>
          <w:szCs w:val="28"/>
          <w:lang w:val="uk-UA"/>
        </w:rPr>
        <w:t xml:space="preserve"> (76,3% КГ та 77,3 % ЕГ)</w:t>
      </w:r>
      <w:r w:rsidRPr="008B2640">
        <w:rPr>
          <w:rFonts w:ascii="Times New Roman" w:eastAsia="Times New Roman" w:hAnsi="Times New Roman" w:cs="Times New Roman"/>
          <w:sz w:val="28"/>
          <w:szCs w:val="28"/>
          <w:lang w:val="uk-UA"/>
        </w:rPr>
        <w:t xml:space="preserve">. Це </w:t>
      </w:r>
      <w:r>
        <w:rPr>
          <w:rFonts w:ascii="Times New Roman" w:eastAsia="Times New Roman" w:hAnsi="Times New Roman" w:cs="Times New Roman"/>
          <w:sz w:val="28"/>
          <w:szCs w:val="28"/>
          <w:lang w:val="uk-UA"/>
        </w:rPr>
        <w:t xml:space="preserve">виявлялося </w:t>
      </w:r>
      <w:r w:rsidRPr="008B2640">
        <w:rPr>
          <w:rFonts w:ascii="Times New Roman" w:eastAsia="Times New Roman" w:hAnsi="Times New Roman" w:cs="Times New Roman"/>
          <w:sz w:val="28"/>
          <w:szCs w:val="28"/>
          <w:lang w:val="uk-UA"/>
        </w:rPr>
        <w:t xml:space="preserve">у пасивності, відсутності ініціативи, невмінні взяти на себе відповідальність за </w:t>
      </w:r>
      <w:r>
        <w:rPr>
          <w:rFonts w:ascii="Times New Roman" w:eastAsia="Times New Roman" w:hAnsi="Times New Roman" w:cs="Times New Roman"/>
          <w:sz w:val="28"/>
          <w:szCs w:val="28"/>
          <w:lang w:val="uk-UA"/>
        </w:rPr>
        <w:t>результат діяльності групи. Майбутні вихователі</w:t>
      </w:r>
      <w:r w:rsidRPr="008B2640">
        <w:rPr>
          <w:rFonts w:ascii="Times New Roman" w:eastAsia="Times New Roman" w:hAnsi="Times New Roman" w:cs="Times New Roman"/>
          <w:sz w:val="28"/>
          <w:szCs w:val="28"/>
          <w:lang w:val="uk-UA"/>
        </w:rPr>
        <w:t xml:space="preserve"> не </w:t>
      </w:r>
      <w:r>
        <w:rPr>
          <w:rFonts w:ascii="Times New Roman" w:eastAsia="Times New Roman" w:hAnsi="Times New Roman" w:cs="Times New Roman"/>
          <w:sz w:val="28"/>
          <w:szCs w:val="28"/>
          <w:lang w:val="uk-UA"/>
        </w:rPr>
        <w:t xml:space="preserve">були </w:t>
      </w:r>
      <w:r w:rsidRPr="008B2640">
        <w:rPr>
          <w:rFonts w:ascii="Times New Roman" w:eastAsia="Times New Roman" w:hAnsi="Times New Roman" w:cs="Times New Roman"/>
          <w:sz w:val="28"/>
          <w:szCs w:val="28"/>
          <w:lang w:val="uk-UA"/>
        </w:rPr>
        <w:t>готові виступати організаторами чи координаторами процесу, віддаючи перевагу виконавській позиції. Така ситуація вказує на несформованість практичного компонента лідерської компетентності, що суттєво ускладнює їхню професійну самореалізацію в майбутньому.</w:t>
      </w:r>
    </w:p>
    <w:p w14:paraId="766553E2" w14:textId="77777777" w:rsidR="00A41258" w:rsidRPr="008B2640" w:rsidRDefault="005963A6" w:rsidP="00A41258">
      <w:pPr>
        <w:spacing w:after="0" w:line="360" w:lineRule="auto"/>
        <w:ind w:firstLine="851"/>
        <w:jc w:val="both"/>
        <w:rPr>
          <w:rFonts w:ascii="Times New Roman" w:eastAsia="Times New Roman" w:hAnsi="Times New Roman" w:cs="Times New Roman"/>
          <w:sz w:val="28"/>
          <w:szCs w:val="28"/>
          <w:lang w:val="uk-UA"/>
        </w:rPr>
      </w:pPr>
      <w:r w:rsidRPr="0056510B">
        <w:rPr>
          <w:rFonts w:ascii="Times New Roman" w:hAnsi="Times New Roman" w:cs="Times New Roman"/>
          <w:sz w:val="28"/>
          <w:szCs w:val="28"/>
          <w:lang w:val="uk-UA"/>
        </w:rPr>
        <w:t>Отже</w:t>
      </w:r>
      <w:r w:rsidR="00A41258" w:rsidRPr="0056510B">
        <w:rPr>
          <w:rFonts w:ascii="Times New Roman" w:eastAsia="Times New Roman" w:hAnsi="Times New Roman" w:cs="Times New Roman"/>
          <w:sz w:val="28"/>
          <w:szCs w:val="28"/>
          <w:lang w:val="uk-UA"/>
        </w:rPr>
        <w:t>,</w:t>
      </w:r>
      <w:r w:rsidR="00A41258" w:rsidRPr="008B2640">
        <w:rPr>
          <w:rFonts w:ascii="Times New Roman" w:eastAsia="Times New Roman" w:hAnsi="Times New Roman" w:cs="Times New Roman"/>
          <w:sz w:val="28"/>
          <w:szCs w:val="28"/>
          <w:lang w:val="uk-UA"/>
        </w:rPr>
        <w:t xml:space="preserve"> результати діагностики за цим показником свідчать, що здебільшого майбутні вихователі не готові у повній мірі реалізовувати лідерські функції у процесі навчальної та професійної діяльності. Це обґрунтовує необхідність упровадження в освітній процес спеціально розроблених педагогічних технологій, спрямованих на активізацію студентів, створення ситуацій, які вимагають прояву лідерських якостей, а також поступов</w:t>
      </w:r>
      <w:r w:rsidR="00F3386B">
        <w:rPr>
          <w:rFonts w:ascii="Times New Roman" w:eastAsia="Times New Roman" w:hAnsi="Times New Roman" w:cs="Times New Roman"/>
          <w:sz w:val="28"/>
          <w:szCs w:val="28"/>
          <w:lang w:val="uk-UA"/>
        </w:rPr>
        <w:t xml:space="preserve">ого формування у них </w:t>
      </w:r>
      <w:r w:rsidR="00F3386B" w:rsidRPr="0056510B">
        <w:rPr>
          <w:rFonts w:ascii="Times New Roman" w:eastAsia="Times New Roman" w:hAnsi="Times New Roman" w:cs="Times New Roman"/>
          <w:sz w:val="28"/>
          <w:szCs w:val="28"/>
          <w:lang w:val="uk-UA"/>
        </w:rPr>
        <w:t>умінь ухвалюв</w:t>
      </w:r>
      <w:r w:rsidR="00A41258" w:rsidRPr="0056510B">
        <w:rPr>
          <w:rFonts w:ascii="Times New Roman" w:eastAsia="Times New Roman" w:hAnsi="Times New Roman" w:cs="Times New Roman"/>
          <w:sz w:val="28"/>
          <w:szCs w:val="28"/>
          <w:lang w:val="uk-UA"/>
        </w:rPr>
        <w:t>ати рішення, брати на себе відповідальність та організ</w:t>
      </w:r>
      <w:r w:rsidR="00F3386B" w:rsidRPr="0056510B">
        <w:rPr>
          <w:rFonts w:ascii="Times New Roman" w:eastAsia="Times New Roman" w:hAnsi="Times New Roman" w:cs="Times New Roman"/>
          <w:sz w:val="28"/>
          <w:szCs w:val="28"/>
          <w:lang w:val="uk-UA"/>
        </w:rPr>
        <w:t>овувати взаємодію в</w:t>
      </w:r>
      <w:r w:rsidR="00A41258" w:rsidRPr="0056510B">
        <w:rPr>
          <w:rFonts w:ascii="Times New Roman" w:eastAsia="Times New Roman" w:hAnsi="Times New Roman" w:cs="Times New Roman"/>
          <w:sz w:val="28"/>
          <w:szCs w:val="28"/>
          <w:lang w:val="uk-UA"/>
        </w:rPr>
        <w:t xml:space="preserve"> групі</w:t>
      </w:r>
      <w:r w:rsidR="00A41258" w:rsidRPr="008B2640">
        <w:rPr>
          <w:rFonts w:ascii="Times New Roman" w:eastAsia="Times New Roman" w:hAnsi="Times New Roman" w:cs="Times New Roman"/>
          <w:sz w:val="28"/>
          <w:szCs w:val="28"/>
          <w:lang w:val="uk-UA"/>
        </w:rPr>
        <w:t>.</w:t>
      </w:r>
    </w:p>
    <w:p w14:paraId="284FEA8E" w14:textId="77777777" w:rsidR="00A41258" w:rsidRDefault="00A41258" w:rsidP="00A41258">
      <w:pPr>
        <w:widowControl w:val="0"/>
        <w:spacing w:after="0" w:line="360" w:lineRule="auto"/>
        <w:ind w:firstLine="851"/>
        <w:jc w:val="both"/>
        <w:rPr>
          <w:rFonts w:ascii="Times New Roman" w:hAnsi="Times New Roman" w:cs="Times New Roman"/>
          <w:sz w:val="28"/>
          <w:szCs w:val="28"/>
          <w:lang w:val="uk-UA"/>
        </w:rPr>
      </w:pPr>
      <w:r w:rsidRPr="00604EB3">
        <w:rPr>
          <w:rFonts w:ascii="Times New Roman" w:hAnsi="Times New Roman" w:cs="Times New Roman"/>
          <w:sz w:val="28"/>
          <w:szCs w:val="28"/>
          <w:lang w:val="uk-UA"/>
        </w:rPr>
        <w:t xml:space="preserve">Як бачимо, за комунікативно-операціональним критерієм ми отримали переважно низький рівень під час діагностування, що підтверджує необхідність упровадження розробленої нами технології. </w:t>
      </w:r>
    </w:p>
    <w:p w14:paraId="1CE62154" w14:textId="77777777" w:rsidR="00A41258" w:rsidRPr="00604EB3" w:rsidRDefault="00A41258" w:rsidP="00A41258">
      <w:pPr>
        <w:widowControl w:val="0"/>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Для кращої наочності узагальнимо цифрові дані констатувального етапу дослідження у вигляді окремої таблиці (таблиця 2.5)</w:t>
      </w:r>
    </w:p>
    <w:p w14:paraId="439961E4" w14:textId="44DD8E4D" w:rsidR="00A41258" w:rsidRPr="00220914" w:rsidRDefault="00A41258" w:rsidP="00A41258">
      <w:pPr>
        <w:widowControl w:val="0"/>
        <w:spacing w:after="0" w:line="360" w:lineRule="auto"/>
        <w:ind w:firstLine="709"/>
        <w:jc w:val="right"/>
        <w:rPr>
          <w:rFonts w:ascii="Times New Roman" w:hAnsi="Times New Roman" w:cs="Times New Roman"/>
          <w:b/>
          <w:bCs/>
          <w:spacing w:val="-5"/>
          <w:sz w:val="28"/>
          <w:szCs w:val="28"/>
          <w:lang w:val="uk-UA"/>
        </w:rPr>
      </w:pPr>
      <w:r w:rsidRPr="00220914">
        <w:rPr>
          <w:rFonts w:ascii="Times New Roman" w:hAnsi="Times New Roman" w:cs="Times New Roman"/>
          <w:b/>
          <w:bCs/>
          <w:spacing w:val="-5"/>
          <w:sz w:val="28"/>
          <w:szCs w:val="28"/>
          <w:lang w:val="uk-UA"/>
        </w:rPr>
        <w:t xml:space="preserve">Таблица 2.5 </w:t>
      </w:r>
    </w:p>
    <w:p w14:paraId="6E4D4184" w14:textId="77777777" w:rsidR="00A41258" w:rsidRDefault="00A41258" w:rsidP="00A41258">
      <w:pPr>
        <w:widowControl w:val="0"/>
        <w:spacing w:after="0" w:line="360" w:lineRule="auto"/>
        <w:ind w:firstLine="709"/>
        <w:jc w:val="center"/>
        <w:rPr>
          <w:rFonts w:ascii="Times New Roman" w:hAnsi="Times New Roman" w:cs="Times New Roman"/>
          <w:b/>
          <w:bCs/>
          <w:spacing w:val="-5"/>
          <w:sz w:val="28"/>
          <w:szCs w:val="28"/>
          <w:lang w:val="uk-UA"/>
        </w:rPr>
      </w:pPr>
      <w:r w:rsidRPr="00220914">
        <w:rPr>
          <w:rFonts w:ascii="Times New Roman" w:hAnsi="Times New Roman" w:cs="Times New Roman"/>
          <w:b/>
          <w:bCs/>
          <w:spacing w:val="-5"/>
          <w:sz w:val="28"/>
          <w:szCs w:val="28"/>
          <w:lang w:val="uk-UA"/>
        </w:rPr>
        <w:t>Результати констатувального зрізу (у %)</w:t>
      </w:r>
    </w:p>
    <w:tbl>
      <w:tblPr>
        <w:tblW w:w="499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99"/>
        <w:gridCol w:w="3284"/>
        <w:gridCol w:w="2781"/>
      </w:tblGrid>
      <w:tr w:rsidR="00A41258" w:rsidRPr="00220914" w14:paraId="487109B7" w14:textId="77777777" w:rsidTr="00510CDC">
        <w:tc>
          <w:tcPr>
            <w:tcW w:w="1862" w:type="pct"/>
            <w:vMerge w:val="restart"/>
          </w:tcPr>
          <w:p w14:paraId="7300875A" w14:textId="77777777" w:rsidR="00A41258" w:rsidRPr="00220914" w:rsidRDefault="00A41258" w:rsidP="00510CDC">
            <w:pPr>
              <w:widowControl w:val="0"/>
              <w:spacing w:after="0"/>
              <w:ind w:left="567" w:hanging="567"/>
              <w:jc w:val="center"/>
              <w:rPr>
                <w:rFonts w:ascii="Times New Roman" w:hAnsi="Times New Roman" w:cs="Times New Roman"/>
                <w:b/>
                <w:sz w:val="28"/>
                <w:szCs w:val="28"/>
                <w:lang w:val="uk-UA"/>
              </w:rPr>
            </w:pPr>
            <w:r w:rsidRPr="00220914">
              <w:rPr>
                <w:rFonts w:ascii="Times New Roman" w:hAnsi="Times New Roman" w:cs="Times New Roman"/>
                <w:b/>
                <w:sz w:val="28"/>
                <w:szCs w:val="28"/>
                <w:lang w:val="uk-UA"/>
              </w:rPr>
              <w:t>Рівень</w:t>
            </w:r>
          </w:p>
        </w:tc>
        <w:tc>
          <w:tcPr>
            <w:tcW w:w="3138" w:type="pct"/>
            <w:gridSpan w:val="2"/>
          </w:tcPr>
          <w:p w14:paraId="76557B88" w14:textId="77777777" w:rsidR="00A41258" w:rsidRPr="00220914" w:rsidRDefault="00A41258" w:rsidP="00510CDC">
            <w:pPr>
              <w:widowControl w:val="0"/>
              <w:spacing w:after="0"/>
              <w:jc w:val="center"/>
              <w:rPr>
                <w:rFonts w:ascii="Times New Roman" w:hAnsi="Times New Roman" w:cs="Times New Roman"/>
                <w:b/>
                <w:sz w:val="28"/>
                <w:szCs w:val="28"/>
              </w:rPr>
            </w:pPr>
            <w:r w:rsidRPr="00220914">
              <w:rPr>
                <w:rFonts w:ascii="Times New Roman" w:hAnsi="Times New Roman" w:cs="Times New Roman"/>
                <w:sz w:val="28"/>
                <w:szCs w:val="28"/>
              </w:rPr>
              <w:t xml:space="preserve"> </w:t>
            </w:r>
          </w:p>
        </w:tc>
      </w:tr>
      <w:tr w:rsidR="00A41258" w:rsidRPr="00220914" w14:paraId="65508C63" w14:textId="77777777" w:rsidTr="00510CDC">
        <w:trPr>
          <w:trHeight w:val="431"/>
        </w:trPr>
        <w:tc>
          <w:tcPr>
            <w:tcW w:w="1862" w:type="pct"/>
            <w:vMerge/>
          </w:tcPr>
          <w:p w14:paraId="338E8E51" w14:textId="77777777" w:rsidR="00A41258" w:rsidRPr="00220914" w:rsidRDefault="00A41258" w:rsidP="00510CDC">
            <w:pPr>
              <w:widowControl w:val="0"/>
              <w:spacing w:after="0"/>
              <w:rPr>
                <w:rFonts w:ascii="Times New Roman" w:hAnsi="Times New Roman" w:cs="Times New Roman"/>
                <w:b/>
                <w:sz w:val="28"/>
                <w:szCs w:val="28"/>
              </w:rPr>
            </w:pPr>
          </w:p>
        </w:tc>
        <w:tc>
          <w:tcPr>
            <w:tcW w:w="1699" w:type="pct"/>
          </w:tcPr>
          <w:p w14:paraId="7EF69549" w14:textId="77777777" w:rsidR="00A41258" w:rsidRPr="00220914" w:rsidRDefault="00A41258" w:rsidP="00510CDC">
            <w:pPr>
              <w:widowControl w:val="0"/>
              <w:spacing w:after="0"/>
              <w:jc w:val="center"/>
              <w:rPr>
                <w:rFonts w:ascii="Times New Roman" w:hAnsi="Times New Roman" w:cs="Times New Roman"/>
                <w:b/>
                <w:sz w:val="28"/>
                <w:szCs w:val="28"/>
              </w:rPr>
            </w:pPr>
            <w:r w:rsidRPr="00220914">
              <w:rPr>
                <w:rFonts w:ascii="Times New Roman" w:hAnsi="Times New Roman" w:cs="Times New Roman"/>
                <w:b/>
                <w:sz w:val="28"/>
                <w:szCs w:val="28"/>
              </w:rPr>
              <w:t>КГ</w:t>
            </w:r>
          </w:p>
        </w:tc>
        <w:tc>
          <w:tcPr>
            <w:tcW w:w="1439" w:type="pct"/>
          </w:tcPr>
          <w:p w14:paraId="54CA05E2" w14:textId="77777777" w:rsidR="00A41258" w:rsidRPr="00220914" w:rsidRDefault="00A41258" w:rsidP="00510CDC">
            <w:pPr>
              <w:widowControl w:val="0"/>
              <w:spacing w:after="0"/>
              <w:jc w:val="center"/>
              <w:rPr>
                <w:rFonts w:ascii="Times New Roman" w:hAnsi="Times New Roman" w:cs="Times New Roman"/>
                <w:b/>
                <w:sz w:val="28"/>
                <w:szCs w:val="28"/>
              </w:rPr>
            </w:pPr>
            <w:r w:rsidRPr="00220914">
              <w:rPr>
                <w:rFonts w:ascii="Times New Roman" w:hAnsi="Times New Roman" w:cs="Times New Roman"/>
                <w:b/>
                <w:sz w:val="28"/>
                <w:szCs w:val="28"/>
              </w:rPr>
              <w:t>ЭГ</w:t>
            </w:r>
          </w:p>
        </w:tc>
      </w:tr>
      <w:tr w:rsidR="00A41258" w:rsidRPr="00220914" w14:paraId="1DB3C56E" w14:textId="77777777" w:rsidTr="00510CDC">
        <w:tc>
          <w:tcPr>
            <w:tcW w:w="1862" w:type="pct"/>
          </w:tcPr>
          <w:p w14:paraId="5E269146" w14:textId="77777777" w:rsidR="00A41258" w:rsidRPr="00220914" w:rsidRDefault="00A41258" w:rsidP="00510CDC">
            <w:pPr>
              <w:widowControl w:val="0"/>
              <w:spacing w:after="0"/>
              <w:jc w:val="center"/>
              <w:rPr>
                <w:rFonts w:ascii="Times New Roman" w:hAnsi="Times New Roman" w:cs="Times New Roman"/>
                <w:b/>
                <w:sz w:val="28"/>
                <w:szCs w:val="28"/>
                <w:lang w:val="uk-UA"/>
              </w:rPr>
            </w:pPr>
            <w:r w:rsidRPr="00220914">
              <w:rPr>
                <w:rFonts w:ascii="Times New Roman" w:hAnsi="Times New Roman" w:cs="Times New Roman"/>
                <w:b/>
                <w:sz w:val="28"/>
                <w:szCs w:val="28"/>
                <w:lang w:val="uk-UA"/>
              </w:rPr>
              <w:t>Високий</w:t>
            </w:r>
          </w:p>
        </w:tc>
        <w:tc>
          <w:tcPr>
            <w:tcW w:w="1699" w:type="pct"/>
          </w:tcPr>
          <w:p w14:paraId="08A00612" w14:textId="77777777" w:rsidR="00A41258" w:rsidRPr="00220914" w:rsidRDefault="00A41258" w:rsidP="00510CDC">
            <w:pPr>
              <w:widowControl w:val="0"/>
              <w:spacing w:after="0"/>
              <w:jc w:val="center"/>
              <w:rPr>
                <w:rFonts w:ascii="Times New Roman" w:hAnsi="Times New Roman" w:cs="Times New Roman"/>
                <w:bCs/>
                <w:sz w:val="28"/>
                <w:szCs w:val="28"/>
                <w:lang w:val="uk-UA"/>
              </w:rPr>
            </w:pPr>
            <w:r w:rsidRPr="00220914">
              <w:rPr>
                <w:rFonts w:ascii="Times New Roman" w:hAnsi="Times New Roman" w:cs="Times New Roman"/>
                <w:bCs/>
                <w:sz w:val="28"/>
                <w:szCs w:val="28"/>
                <w:lang w:val="uk-UA"/>
              </w:rPr>
              <w:t>19,4</w:t>
            </w:r>
          </w:p>
        </w:tc>
        <w:tc>
          <w:tcPr>
            <w:tcW w:w="1439" w:type="pct"/>
          </w:tcPr>
          <w:p w14:paraId="7E1599A2" w14:textId="77777777" w:rsidR="00A41258" w:rsidRPr="00220914" w:rsidRDefault="00A41258" w:rsidP="00510CDC">
            <w:pPr>
              <w:widowControl w:val="0"/>
              <w:spacing w:after="0"/>
              <w:jc w:val="center"/>
              <w:rPr>
                <w:rFonts w:ascii="Times New Roman" w:hAnsi="Times New Roman" w:cs="Times New Roman"/>
                <w:bCs/>
                <w:sz w:val="28"/>
                <w:szCs w:val="28"/>
                <w:lang w:val="uk-UA"/>
              </w:rPr>
            </w:pPr>
            <w:r w:rsidRPr="00220914">
              <w:rPr>
                <w:rFonts w:ascii="Times New Roman" w:hAnsi="Times New Roman" w:cs="Times New Roman"/>
                <w:bCs/>
                <w:sz w:val="28"/>
                <w:szCs w:val="28"/>
                <w:lang w:val="uk-UA"/>
              </w:rPr>
              <w:t>18</w:t>
            </w:r>
          </w:p>
        </w:tc>
      </w:tr>
      <w:tr w:rsidR="00A41258" w:rsidRPr="00220914" w14:paraId="4802D6E5" w14:textId="77777777" w:rsidTr="00510CDC">
        <w:tc>
          <w:tcPr>
            <w:tcW w:w="1862" w:type="pct"/>
          </w:tcPr>
          <w:p w14:paraId="14A9BDE4" w14:textId="77777777" w:rsidR="00A41258" w:rsidRPr="00220914" w:rsidRDefault="00A41258" w:rsidP="00510CDC">
            <w:pPr>
              <w:widowControl w:val="0"/>
              <w:spacing w:after="0"/>
              <w:jc w:val="center"/>
              <w:rPr>
                <w:rFonts w:ascii="Times New Roman" w:hAnsi="Times New Roman" w:cs="Times New Roman"/>
                <w:b/>
                <w:sz w:val="28"/>
                <w:szCs w:val="28"/>
                <w:lang w:val="uk-UA"/>
              </w:rPr>
            </w:pPr>
            <w:r w:rsidRPr="00220914">
              <w:rPr>
                <w:rFonts w:ascii="Times New Roman" w:hAnsi="Times New Roman" w:cs="Times New Roman"/>
                <w:b/>
                <w:sz w:val="28"/>
                <w:szCs w:val="28"/>
                <w:lang w:val="uk-UA"/>
              </w:rPr>
              <w:t>Середній</w:t>
            </w:r>
          </w:p>
        </w:tc>
        <w:tc>
          <w:tcPr>
            <w:tcW w:w="1699" w:type="pct"/>
          </w:tcPr>
          <w:p w14:paraId="4EE69EC1" w14:textId="77777777" w:rsidR="00A41258" w:rsidRPr="00220914" w:rsidRDefault="00A41258" w:rsidP="00510CDC">
            <w:pPr>
              <w:widowControl w:val="0"/>
              <w:spacing w:after="0"/>
              <w:jc w:val="center"/>
              <w:rPr>
                <w:rFonts w:ascii="Times New Roman" w:hAnsi="Times New Roman" w:cs="Times New Roman"/>
                <w:bCs/>
                <w:sz w:val="28"/>
                <w:szCs w:val="28"/>
                <w:lang w:val="uk-UA"/>
              </w:rPr>
            </w:pPr>
            <w:r w:rsidRPr="00220914">
              <w:rPr>
                <w:rFonts w:ascii="Times New Roman" w:hAnsi="Times New Roman" w:cs="Times New Roman"/>
                <w:bCs/>
                <w:sz w:val="28"/>
                <w:szCs w:val="28"/>
                <w:lang w:val="uk-UA"/>
              </w:rPr>
              <w:t>29,9</w:t>
            </w:r>
          </w:p>
        </w:tc>
        <w:tc>
          <w:tcPr>
            <w:tcW w:w="1439" w:type="pct"/>
          </w:tcPr>
          <w:p w14:paraId="00654488" w14:textId="77777777" w:rsidR="00A41258" w:rsidRPr="00220914" w:rsidRDefault="00A41258" w:rsidP="00510CDC">
            <w:pPr>
              <w:widowControl w:val="0"/>
              <w:spacing w:after="0"/>
              <w:jc w:val="center"/>
              <w:rPr>
                <w:rFonts w:ascii="Times New Roman" w:hAnsi="Times New Roman" w:cs="Times New Roman"/>
                <w:bCs/>
                <w:sz w:val="28"/>
                <w:szCs w:val="28"/>
                <w:lang w:val="uk-UA"/>
              </w:rPr>
            </w:pPr>
            <w:r w:rsidRPr="00220914">
              <w:rPr>
                <w:rFonts w:ascii="Times New Roman" w:hAnsi="Times New Roman" w:cs="Times New Roman"/>
                <w:bCs/>
                <w:sz w:val="28"/>
                <w:szCs w:val="28"/>
                <w:lang w:val="uk-UA"/>
              </w:rPr>
              <w:t>30,8</w:t>
            </w:r>
          </w:p>
        </w:tc>
      </w:tr>
      <w:tr w:rsidR="00A41258" w:rsidRPr="00220914" w14:paraId="52F9FA37" w14:textId="77777777" w:rsidTr="00510CDC">
        <w:tc>
          <w:tcPr>
            <w:tcW w:w="1862" w:type="pct"/>
          </w:tcPr>
          <w:p w14:paraId="2FFADF98" w14:textId="77777777" w:rsidR="00A41258" w:rsidRPr="00220914" w:rsidRDefault="00A41258" w:rsidP="00510CDC">
            <w:pPr>
              <w:widowControl w:val="0"/>
              <w:spacing w:after="0"/>
              <w:jc w:val="center"/>
              <w:rPr>
                <w:rFonts w:ascii="Times New Roman" w:hAnsi="Times New Roman" w:cs="Times New Roman"/>
                <w:b/>
                <w:sz w:val="28"/>
                <w:szCs w:val="28"/>
                <w:lang w:val="uk-UA"/>
              </w:rPr>
            </w:pPr>
            <w:r w:rsidRPr="00220914">
              <w:rPr>
                <w:rFonts w:ascii="Times New Roman" w:hAnsi="Times New Roman" w:cs="Times New Roman"/>
                <w:b/>
                <w:sz w:val="28"/>
                <w:szCs w:val="28"/>
                <w:lang w:val="uk-UA"/>
              </w:rPr>
              <w:t>Низький</w:t>
            </w:r>
          </w:p>
        </w:tc>
        <w:tc>
          <w:tcPr>
            <w:tcW w:w="1699" w:type="pct"/>
          </w:tcPr>
          <w:p w14:paraId="46608842" w14:textId="77777777" w:rsidR="00A41258" w:rsidRPr="00220914" w:rsidRDefault="00A41258" w:rsidP="00510CDC">
            <w:pPr>
              <w:widowControl w:val="0"/>
              <w:spacing w:after="0"/>
              <w:jc w:val="center"/>
              <w:rPr>
                <w:rFonts w:ascii="Times New Roman" w:hAnsi="Times New Roman" w:cs="Times New Roman"/>
                <w:bCs/>
                <w:sz w:val="28"/>
                <w:szCs w:val="28"/>
                <w:lang w:val="uk-UA"/>
              </w:rPr>
            </w:pPr>
            <w:r w:rsidRPr="00220914">
              <w:rPr>
                <w:rFonts w:ascii="Times New Roman" w:hAnsi="Times New Roman" w:cs="Times New Roman"/>
                <w:bCs/>
                <w:sz w:val="28"/>
                <w:szCs w:val="28"/>
                <w:lang w:val="uk-UA"/>
              </w:rPr>
              <w:t>50,7</w:t>
            </w:r>
          </w:p>
        </w:tc>
        <w:tc>
          <w:tcPr>
            <w:tcW w:w="1439" w:type="pct"/>
          </w:tcPr>
          <w:p w14:paraId="0058351B" w14:textId="77777777" w:rsidR="00A41258" w:rsidRPr="00220914" w:rsidRDefault="00A41258" w:rsidP="00510CDC">
            <w:pPr>
              <w:widowControl w:val="0"/>
              <w:spacing w:after="0"/>
              <w:jc w:val="center"/>
              <w:rPr>
                <w:rFonts w:ascii="Times New Roman" w:hAnsi="Times New Roman" w:cs="Times New Roman"/>
                <w:bCs/>
                <w:sz w:val="28"/>
                <w:szCs w:val="28"/>
                <w:lang w:val="uk-UA"/>
              </w:rPr>
            </w:pPr>
            <w:r w:rsidRPr="00220914">
              <w:rPr>
                <w:rFonts w:ascii="Times New Roman" w:hAnsi="Times New Roman" w:cs="Times New Roman"/>
                <w:bCs/>
                <w:sz w:val="28"/>
                <w:szCs w:val="28"/>
                <w:lang w:val="uk-UA"/>
              </w:rPr>
              <w:t>51,2</w:t>
            </w:r>
          </w:p>
        </w:tc>
      </w:tr>
    </w:tbl>
    <w:p w14:paraId="5B00ECAB" w14:textId="77777777" w:rsidR="00A41258" w:rsidRDefault="00A41258" w:rsidP="00A41258">
      <w:pPr>
        <w:widowControl w:val="0"/>
        <w:spacing w:after="0" w:line="360" w:lineRule="auto"/>
        <w:ind w:firstLine="709"/>
        <w:jc w:val="both"/>
        <w:rPr>
          <w:rFonts w:ascii="Times New Roman" w:hAnsi="Times New Roman" w:cs="Times New Roman"/>
          <w:sz w:val="28"/>
          <w:szCs w:val="28"/>
        </w:rPr>
      </w:pPr>
    </w:p>
    <w:p w14:paraId="4D84386F" w14:textId="77777777" w:rsidR="00A41258" w:rsidRDefault="00A41258" w:rsidP="00A41258">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таблиця 2.5 наочно демонструє перевагу низького рівня сформованості лідерської компетентності майбутніх вихователів ЗДО. Так, на низькому рівні зафіксовано 50,7% здобувачів КГ та 51,2% ЕГ. Середній рівень відзначено такими цифровими даними ‒ 29,9% КГ та 30,8% ЕГ. На високому рівні спостерігаємо лише 19,4% КГ та 18 % ЕГ. </w:t>
      </w:r>
    </w:p>
    <w:p w14:paraId="6475CBC5" w14:textId="77777777" w:rsidR="00A41258" w:rsidRPr="004B2585" w:rsidRDefault="00A41258" w:rsidP="00A41258">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Безумовно, це ще раз підтверджує необхідність упровадження системної роботи з майбутніми вихователями та упровадження відповідної педагогічної технології. Наведемо результати констатувального зрізу у вигляді діаграми (рис 2.1.). </w:t>
      </w:r>
    </w:p>
    <w:p w14:paraId="1282D019" w14:textId="77777777" w:rsidR="00A41258" w:rsidRDefault="00A41258" w:rsidP="00A41258">
      <w:pPr>
        <w:widowControl w:val="0"/>
        <w:spacing w:after="0" w:line="360" w:lineRule="auto"/>
        <w:jc w:val="center"/>
        <w:rPr>
          <w:rFonts w:ascii="Times New Roman" w:hAnsi="Times New Roman" w:cs="Times New Roman"/>
          <w:bCs/>
          <w:color w:val="FF0000"/>
          <w:sz w:val="28"/>
          <w:szCs w:val="28"/>
          <w:lang w:val="ru-RU"/>
        </w:rPr>
      </w:pPr>
      <w:r>
        <w:rPr>
          <w:noProof/>
        </w:rPr>
        <w:drawing>
          <wp:inline distT="0" distB="0" distL="0" distR="0" wp14:anchorId="7221BA4A" wp14:editId="12F4972E">
            <wp:extent cx="5745708" cy="3548380"/>
            <wp:effectExtent l="0" t="0" r="7620" b="1397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3F7619B6" w14:textId="77777777" w:rsidR="00CE0345" w:rsidRDefault="00CE0345" w:rsidP="00A41258">
      <w:pPr>
        <w:widowControl w:val="0"/>
        <w:spacing w:after="0" w:line="360" w:lineRule="auto"/>
        <w:ind w:firstLine="709"/>
        <w:jc w:val="center"/>
        <w:rPr>
          <w:rFonts w:ascii="Times New Roman" w:hAnsi="Times New Roman" w:cs="Times New Roman"/>
          <w:b/>
          <w:bCs/>
          <w:sz w:val="28"/>
          <w:szCs w:val="28"/>
          <w:lang w:val="uk-UA"/>
        </w:rPr>
      </w:pPr>
    </w:p>
    <w:p w14:paraId="30C531A9" w14:textId="77777777" w:rsidR="00A41258" w:rsidRPr="004B2585" w:rsidRDefault="00A41258" w:rsidP="00A41258">
      <w:pPr>
        <w:widowControl w:val="0"/>
        <w:spacing w:after="0" w:line="360" w:lineRule="auto"/>
        <w:ind w:firstLine="709"/>
        <w:jc w:val="center"/>
        <w:rPr>
          <w:rFonts w:ascii="Times New Roman" w:hAnsi="Times New Roman" w:cs="Times New Roman"/>
          <w:b/>
          <w:bCs/>
          <w:sz w:val="28"/>
          <w:szCs w:val="28"/>
          <w:lang w:val="uk-UA"/>
        </w:rPr>
      </w:pPr>
      <w:r w:rsidRPr="004B2585">
        <w:rPr>
          <w:rFonts w:ascii="Times New Roman" w:hAnsi="Times New Roman" w:cs="Times New Roman"/>
          <w:b/>
          <w:bCs/>
          <w:sz w:val="28"/>
          <w:szCs w:val="28"/>
          <w:lang w:val="uk-UA"/>
        </w:rPr>
        <w:t>Рис. 2.1. Результати констатувального зрізу (у%)</w:t>
      </w:r>
    </w:p>
    <w:p w14:paraId="180EF25E" w14:textId="77777777" w:rsidR="00A41258" w:rsidRPr="001935C1" w:rsidRDefault="00A41258" w:rsidP="00A41258">
      <w:pPr>
        <w:widowControl w:val="0"/>
        <w:spacing w:after="0" w:line="360" w:lineRule="auto"/>
        <w:ind w:firstLine="851"/>
        <w:rPr>
          <w:rFonts w:ascii="Times New Roman" w:hAnsi="Times New Roman" w:cs="Times New Roman"/>
          <w:sz w:val="28"/>
          <w:szCs w:val="28"/>
          <w:lang w:val="ru-RU"/>
        </w:rPr>
      </w:pPr>
    </w:p>
    <w:p w14:paraId="1074CF0D" w14:textId="77777777" w:rsidR="00A41258" w:rsidRDefault="005963A6" w:rsidP="00A41258">
      <w:pPr>
        <w:widowControl w:val="0"/>
        <w:spacing w:after="0" w:line="360" w:lineRule="auto"/>
        <w:ind w:firstLine="851"/>
        <w:jc w:val="both"/>
        <w:rPr>
          <w:rFonts w:ascii="Times New Roman" w:hAnsi="Times New Roman" w:cs="Times New Roman"/>
          <w:sz w:val="28"/>
          <w:szCs w:val="28"/>
          <w:lang w:val="uk-UA"/>
        </w:rPr>
      </w:pPr>
      <w:r w:rsidRPr="0056510B">
        <w:rPr>
          <w:rFonts w:ascii="Times New Roman" w:hAnsi="Times New Roman" w:cs="Times New Roman"/>
          <w:sz w:val="28"/>
          <w:szCs w:val="28"/>
          <w:lang w:val="uk-UA"/>
        </w:rPr>
        <w:t>Отже</w:t>
      </w:r>
      <w:r w:rsidR="00A41258" w:rsidRPr="0056510B">
        <w:rPr>
          <w:rFonts w:ascii="Times New Roman" w:hAnsi="Times New Roman" w:cs="Times New Roman"/>
          <w:sz w:val="28"/>
          <w:szCs w:val="28"/>
          <w:lang w:val="uk-UA"/>
        </w:rPr>
        <w:t>,</w:t>
      </w:r>
      <w:r w:rsidR="00A41258" w:rsidRPr="001935C1">
        <w:rPr>
          <w:rFonts w:ascii="Times New Roman" w:hAnsi="Times New Roman" w:cs="Times New Roman"/>
          <w:sz w:val="28"/>
          <w:szCs w:val="28"/>
          <w:lang w:val="uk-UA"/>
        </w:rPr>
        <w:t xml:space="preserve"> реалізація діагностичного етапу роботи, яка збігалася з проведенням констатувального експерименту та виявленням вхідного рівня сформованості лідерської компетентності майбутніх вихователів, дала можливість зробити певні висновки: </w:t>
      </w:r>
    </w:p>
    <w:p w14:paraId="6C37E376" w14:textId="77777777" w:rsidR="00A41258" w:rsidRDefault="00A41258" w:rsidP="00A41258">
      <w:pPr>
        <w:widowControl w:val="0"/>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більшість майбутніх вихователів мають низький рівень сформованості лідерської компетентності (50,7 % КГ та 51,2 % ЕГ); </w:t>
      </w:r>
    </w:p>
    <w:p w14:paraId="371E197B" w14:textId="77777777" w:rsidR="00A41258" w:rsidRDefault="00A41258" w:rsidP="00A41258">
      <w:pPr>
        <w:widowControl w:val="0"/>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майбутні вихователів готові включатись переважно в ті види діяльності, що вже організовані педагогами чи студентським самоврядуванням, натомість їм бракує мотивації та умінь щодо власних ініціатив; </w:t>
      </w:r>
    </w:p>
    <w:p w14:paraId="18C46804" w14:textId="77777777" w:rsidR="00A41258" w:rsidRDefault="00A41258" w:rsidP="00A41258">
      <w:pPr>
        <w:widowControl w:val="0"/>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значна кількість майбутніх вихователів не вважає за необхідне виявляти лідерську компетентність або вдосконалювати вже існуючий рівень, оскільки не пов’язує своє життя з майбутньою професією, не бачать сенсу саморозвиватись в означеному напряму; </w:t>
      </w:r>
    </w:p>
    <w:p w14:paraId="41D71D3F" w14:textId="77777777" w:rsidR="00A41258" w:rsidRDefault="00A41258" w:rsidP="00A41258">
      <w:pPr>
        <w:widowControl w:val="0"/>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майбутні вихователі практично не готові діяти, а тим більше проявляти ініціативу у ситуаціях невизначеності, їм складно адаптуватись до нового колективу, вирішувати нестандарті ситуації; </w:t>
      </w:r>
    </w:p>
    <w:p w14:paraId="7489D1C6" w14:textId="77777777" w:rsidR="00A41258" w:rsidRPr="001935C1" w:rsidRDefault="00A41258" w:rsidP="00A41258">
      <w:pPr>
        <w:widowControl w:val="0"/>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більшість майбутніх вихователів не мають чіткого уявлення про те, як розвивати лідерські якості дошкільників, з чого почати та більшість не розуміють сенсу означеного процесу. </w:t>
      </w:r>
    </w:p>
    <w:p w14:paraId="7DFB5AC1" w14:textId="5348D96E" w:rsidR="00A41258" w:rsidRPr="0056510B" w:rsidRDefault="00A41258" w:rsidP="0056510B">
      <w:pPr>
        <w:widowControl w:val="0"/>
        <w:spacing w:after="0" w:line="360" w:lineRule="auto"/>
        <w:ind w:firstLine="851"/>
        <w:jc w:val="both"/>
        <w:rPr>
          <w:rFonts w:ascii="Times New Roman" w:hAnsi="Times New Roman" w:cs="Times New Roman"/>
          <w:sz w:val="28"/>
          <w:szCs w:val="28"/>
          <w:lang w:val="uk-UA"/>
        </w:rPr>
      </w:pPr>
      <w:r w:rsidRPr="00333182">
        <w:rPr>
          <w:rFonts w:ascii="Times New Roman" w:hAnsi="Times New Roman" w:cs="Times New Roman"/>
          <w:sz w:val="28"/>
          <w:szCs w:val="28"/>
          <w:lang w:val="uk-UA"/>
        </w:rPr>
        <w:t>Результати констатувального експерименту, дають підстави перейти до опису процесу реалізації ТФЛ</w:t>
      </w:r>
      <w:r w:rsidR="00343D97">
        <w:rPr>
          <w:rFonts w:ascii="Times New Roman" w:hAnsi="Times New Roman" w:cs="Times New Roman"/>
          <w:sz w:val="28"/>
          <w:szCs w:val="28"/>
          <w:lang w:val="uk-UA"/>
        </w:rPr>
        <w:t>К</w:t>
      </w:r>
      <w:r w:rsidRPr="00333182">
        <w:rPr>
          <w:rFonts w:ascii="Times New Roman" w:hAnsi="Times New Roman" w:cs="Times New Roman"/>
          <w:sz w:val="28"/>
          <w:szCs w:val="28"/>
          <w:lang w:val="uk-UA"/>
        </w:rPr>
        <w:t xml:space="preserve"> майбутніх вихователів у процесі фахової підготовки, чому буде присвяч</w:t>
      </w:r>
      <w:r w:rsidR="0056510B">
        <w:rPr>
          <w:rFonts w:ascii="Times New Roman" w:hAnsi="Times New Roman" w:cs="Times New Roman"/>
          <w:sz w:val="28"/>
          <w:szCs w:val="28"/>
          <w:lang w:val="uk-UA"/>
        </w:rPr>
        <w:t>ений наступний параграф роботи.</w:t>
      </w:r>
    </w:p>
    <w:p w14:paraId="2ED588F6" w14:textId="7CAD4F8F" w:rsidR="00A41258" w:rsidRDefault="00A41258" w:rsidP="00A41258">
      <w:pPr>
        <w:spacing w:after="0" w:line="360" w:lineRule="auto"/>
        <w:ind w:firstLine="851"/>
        <w:jc w:val="both"/>
        <w:rPr>
          <w:sz w:val="28"/>
          <w:szCs w:val="28"/>
          <w:lang w:val="ru-RU"/>
        </w:rPr>
      </w:pPr>
    </w:p>
    <w:p w14:paraId="1FD20C53" w14:textId="77777777" w:rsidR="009A04F8" w:rsidRPr="00D55924" w:rsidRDefault="009A04F8" w:rsidP="00A41258">
      <w:pPr>
        <w:spacing w:after="0" w:line="360" w:lineRule="auto"/>
        <w:ind w:firstLine="851"/>
        <w:jc w:val="both"/>
        <w:rPr>
          <w:sz w:val="28"/>
          <w:szCs w:val="28"/>
          <w:lang w:val="ru-RU"/>
        </w:rPr>
      </w:pPr>
    </w:p>
    <w:p w14:paraId="50F4201B" w14:textId="77777777" w:rsidR="00A41258" w:rsidRPr="00107C03" w:rsidRDefault="00A41258" w:rsidP="00107C03">
      <w:pPr>
        <w:pStyle w:val="a8"/>
        <w:spacing w:before="0" w:beforeAutospacing="0" w:after="0" w:afterAutospacing="0" w:line="360" w:lineRule="auto"/>
        <w:ind w:firstLine="709"/>
        <w:jc w:val="both"/>
        <w:rPr>
          <w:b/>
          <w:sz w:val="28"/>
          <w:szCs w:val="28"/>
          <w:lang w:val="uk-UA"/>
        </w:rPr>
      </w:pPr>
      <w:r w:rsidRPr="00C34DD8">
        <w:rPr>
          <w:b/>
          <w:sz w:val="28"/>
          <w:szCs w:val="28"/>
          <w:lang w:val="uk-UA"/>
        </w:rPr>
        <w:t>2.2. Реалізація технології формування лідерської компетентності майбутніх вихователів у процесі фахової підготовки</w:t>
      </w:r>
    </w:p>
    <w:p w14:paraId="40808460" w14:textId="77777777" w:rsidR="00A41258" w:rsidRPr="00711A73" w:rsidRDefault="00A41258" w:rsidP="00A41258">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Упровадженню</w:t>
      </w:r>
      <w:r w:rsidRPr="00711A73">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 xml:space="preserve">ТФЛК </w:t>
      </w:r>
      <w:r w:rsidRPr="00711A73">
        <w:rPr>
          <w:rFonts w:ascii="Times New Roman" w:eastAsia="Times New Roman" w:hAnsi="Times New Roman" w:cs="Times New Roman"/>
          <w:color w:val="000000" w:themeColor="text1"/>
          <w:sz w:val="28"/>
          <w:szCs w:val="28"/>
          <w:lang w:val="uk-UA"/>
        </w:rPr>
        <w:t xml:space="preserve">майбутніх вихователів </w:t>
      </w:r>
      <w:r>
        <w:rPr>
          <w:rFonts w:ascii="Times New Roman" w:eastAsia="Times New Roman" w:hAnsi="Times New Roman" w:cs="Times New Roman"/>
          <w:color w:val="000000" w:themeColor="text1"/>
          <w:sz w:val="28"/>
          <w:szCs w:val="28"/>
          <w:lang w:val="uk-UA"/>
        </w:rPr>
        <w:t xml:space="preserve">у фаховій підготовці було присвячено </w:t>
      </w:r>
      <w:r w:rsidRPr="00711A73">
        <w:rPr>
          <w:rFonts w:ascii="Times New Roman" w:eastAsia="Times New Roman" w:hAnsi="Times New Roman" w:cs="Times New Roman"/>
          <w:color w:val="000000" w:themeColor="text1"/>
          <w:sz w:val="28"/>
          <w:szCs w:val="28"/>
          <w:lang w:val="uk-UA"/>
        </w:rPr>
        <w:t>форму</w:t>
      </w:r>
      <w:r>
        <w:rPr>
          <w:rFonts w:ascii="Times New Roman" w:eastAsia="Times New Roman" w:hAnsi="Times New Roman" w:cs="Times New Roman"/>
          <w:color w:val="000000" w:themeColor="text1"/>
          <w:sz w:val="28"/>
          <w:szCs w:val="28"/>
          <w:lang w:val="uk-UA"/>
        </w:rPr>
        <w:t xml:space="preserve">вальний експеримент, у якому було задіяно </w:t>
      </w:r>
      <w:r w:rsidRPr="00711A73">
        <w:rPr>
          <w:rFonts w:ascii="Times New Roman" w:eastAsia="Times New Roman" w:hAnsi="Times New Roman" w:cs="Times New Roman"/>
          <w:color w:val="000000" w:themeColor="text1"/>
          <w:sz w:val="28"/>
          <w:szCs w:val="28"/>
          <w:lang w:val="uk-UA"/>
        </w:rPr>
        <w:t>здобувач</w:t>
      </w:r>
      <w:r>
        <w:rPr>
          <w:rFonts w:ascii="Times New Roman" w:eastAsia="Times New Roman" w:hAnsi="Times New Roman" w:cs="Times New Roman"/>
          <w:color w:val="000000" w:themeColor="text1"/>
          <w:sz w:val="28"/>
          <w:szCs w:val="28"/>
          <w:lang w:val="uk-UA"/>
        </w:rPr>
        <w:t xml:space="preserve">ів </w:t>
      </w:r>
      <w:r w:rsidRPr="00711A73">
        <w:rPr>
          <w:rFonts w:ascii="Times New Roman" w:eastAsia="Times New Roman" w:hAnsi="Times New Roman" w:cs="Times New Roman"/>
          <w:color w:val="000000" w:themeColor="text1"/>
          <w:sz w:val="28"/>
          <w:szCs w:val="28"/>
          <w:lang w:val="uk-UA"/>
        </w:rPr>
        <w:t xml:space="preserve">першого (бакалаврського) рівня освіти спеціальності «Дошкільна освіта». Реалізація обґрунтованої нами технології </w:t>
      </w:r>
      <w:r>
        <w:rPr>
          <w:rFonts w:ascii="Times New Roman" w:eastAsia="Times New Roman" w:hAnsi="Times New Roman" w:cs="Times New Roman"/>
          <w:color w:val="000000" w:themeColor="text1"/>
          <w:sz w:val="28"/>
          <w:szCs w:val="28"/>
          <w:lang w:val="uk-UA"/>
        </w:rPr>
        <w:t xml:space="preserve">відбувалась </w:t>
      </w:r>
      <w:r w:rsidRPr="00711A73">
        <w:rPr>
          <w:rFonts w:ascii="Times New Roman" w:eastAsia="Times New Roman" w:hAnsi="Times New Roman" w:cs="Times New Roman"/>
          <w:color w:val="000000" w:themeColor="text1"/>
          <w:sz w:val="28"/>
          <w:szCs w:val="28"/>
          <w:lang w:val="uk-UA"/>
        </w:rPr>
        <w:t xml:space="preserve">поетапно (пропедевтичний, мотиваційний, основний, творчий етапи) з урахуванням специфіки терміну навчання у закладі вищої освіти, що передбачало максимальне використання потенціалу </w:t>
      </w:r>
      <w:r>
        <w:rPr>
          <w:rFonts w:ascii="Times New Roman" w:eastAsia="Times New Roman" w:hAnsi="Times New Roman" w:cs="Times New Roman"/>
          <w:color w:val="000000" w:themeColor="text1"/>
          <w:sz w:val="28"/>
          <w:szCs w:val="28"/>
          <w:lang w:val="uk-UA"/>
        </w:rPr>
        <w:t xml:space="preserve">різних напрямів роботи (навчальний, науково-дослідний та соціально-гуманітарний) </w:t>
      </w:r>
      <w:r w:rsidRPr="00711A73">
        <w:rPr>
          <w:rFonts w:ascii="Times New Roman" w:eastAsia="Times New Roman" w:hAnsi="Times New Roman" w:cs="Times New Roman"/>
          <w:color w:val="000000" w:themeColor="text1"/>
          <w:sz w:val="28"/>
          <w:szCs w:val="28"/>
          <w:lang w:val="uk-UA"/>
        </w:rPr>
        <w:t xml:space="preserve">протягом 4 років навчання. При цьому майбутні вихователі з КГ </w:t>
      </w:r>
      <w:r>
        <w:rPr>
          <w:rFonts w:ascii="Times New Roman" w:eastAsia="Times New Roman" w:hAnsi="Times New Roman" w:cs="Times New Roman"/>
          <w:color w:val="000000" w:themeColor="text1"/>
          <w:sz w:val="28"/>
          <w:szCs w:val="28"/>
          <w:lang w:val="uk-UA"/>
        </w:rPr>
        <w:t xml:space="preserve">були залучені до фахової підготовки на загальних засадах. </w:t>
      </w:r>
    </w:p>
    <w:p w14:paraId="1D63252D" w14:textId="77777777" w:rsidR="00A41258" w:rsidRPr="00711A73" w:rsidRDefault="00A41258" w:rsidP="00A41258">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 xml:space="preserve">Зупинимося на кожному із </w:t>
      </w:r>
      <w:r>
        <w:rPr>
          <w:rFonts w:ascii="Times New Roman" w:eastAsia="Times New Roman" w:hAnsi="Times New Roman" w:cs="Times New Roman"/>
          <w:color w:val="000000" w:themeColor="text1"/>
          <w:sz w:val="28"/>
          <w:szCs w:val="28"/>
          <w:lang w:val="uk-UA"/>
        </w:rPr>
        <w:t xml:space="preserve">визначених </w:t>
      </w:r>
      <w:r w:rsidRPr="00711A73">
        <w:rPr>
          <w:rFonts w:ascii="Times New Roman" w:eastAsia="Times New Roman" w:hAnsi="Times New Roman" w:cs="Times New Roman"/>
          <w:color w:val="000000" w:themeColor="text1"/>
          <w:sz w:val="28"/>
          <w:szCs w:val="28"/>
          <w:lang w:val="uk-UA"/>
        </w:rPr>
        <w:t xml:space="preserve">етапів </w:t>
      </w:r>
      <w:r>
        <w:rPr>
          <w:rFonts w:ascii="Times New Roman" w:eastAsia="Times New Roman" w:hAnsi="Times New Roman" w:cs="Times New Roman"/>
          <w:color w:val="000000" w:themeColor="text1"/>
          <w:sz w:val="28"/>
          <w:szCs w:val="28"/>
          <w:lang w:val="uk-UA"/>
        </w:rPr>
        <w:t xml:space="preserve">ТФЛК майбутніх вихователів та схарактеризуємо різні види роботи із майбутніми фахівцями під час експерименту. </w:t>
      </w:r>
    </w:p>
    <w:p w14:paraId="7F960211" w14:textId="77777777" w:rsidR="00A41258" w:rsidRPr="00711A73"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 xml:space="preserve">Отже, </w:t>
      </w:r>
      <w:r w:rsidRPr="00711A73">
        <w:rPr>
          <w:rFonts w:ascii="Times New Roman" w:eastAsia="Times New Roman" w:hAnsi="Times New Roman" w:cs="Times New Roman"/>
          <w:b/>
          <w:color w:val="000000" w:themeColor="text1"/>
          <w:sz w:val="28"/>
          <w:szCs w:val="28"/>
          <w:lang w:val="uk-UA"/>
        </w:rPr>
        <w:t xml:space="preserve">пропедевтичний </w:t>
      </w:r>
      <w:r w:rsidRPr="00711A73">
        <w:rPr>
          <w:rFonts w:ascii="Times New Roman" w:eastAsia="Times New Roman" w:hAnsi="Times New Roman" w:cs="Times New Roman"/>
          <w:color w:val="000000" w:themeColor="text1"/>
          <w:sz w:val="28"/>
          <w:szCs w:val="28"/>
          <w:lang w:val="uk-UA"/>
        </w:rPr>
        <w:t xml:space="preserve">етап пов’язаний зі вступом </w:t>
      </w:r>
      <w:r>
        <w:rPr>
          <w:rFonts w:ascii="Times New Roman" w:eastAsia="Times New Roman" w:hAnsi="Times New Roman" w:cs="Times New Roman"/>
          <w:color w:val="000000" w:themeColor="text1"/>
          <w:sz w:val="28"/>
          <w:szCs w:val="28"/>
          <w:lang w:val="uk-UA"/>
        </w:rPr>
        <w:t>майбутнього вихователя до ЗВО т</w:t>
      </w:r>
      <w:r w:rsidRPr="00711A73">
        <w:rPr>
          <w:rFonts w:ascii="Times New Roman" w:eastAsia="Times New Roman" w:hAnsi="Times New Roman" w:cs="Times New Roman"/>
          <w:color w:val="000000" w:themeColor="text1"/>
          <w:sz w:val="28"/>
          <w:szCs w:val="28"/>
          <w:lang w:val="uk-UA"/>
        </w:rPr>
        <w:t xml:space="preserve">а адаптаційним періодом (перший курс, перший семестр). Безумовно, на даному етапі здобувач ще не </w:t>
      </w:r>
      <w:r>
        <w:rPr>
          <w:rFonts w:ascii="Times New Roman" w:eastAsia="Times New Roman" w:hAnsi="Times New Roman" w:cs="Times New Roman"/>
          <w:color w:val="000000" w:themeColor="text1"/>
          <w:sz w:val="28"/>
          <w:szCs w:val="28"/>
          <w:lang w:val="uk-UA"/>
        </w:rPr>
        <w:t xml:space="preserve">є </w:t>
      </w:r>
      <w:r w:rsidRPr="00711A73">
        <w:rPr>
          <w:rFonts w:ascii="Times New Roman" w:eastAsia="Times New Roman" w:hAnsi="Times New Roman" w:cs="Times New Roman"/>
          <w:color w:val="000000" w:themeColor="text1"/>
          <w:sz w:val="28"/>
          <w:szCs w:val="28"/>
          <w:lang w:val="uk-UA"/>
        </w:rPr>
        <w:t>активним творчим суб’єктом зі сформован</w:t>
      </w:r>
      <w:r>
        <w:rPr>
          <w:rFonts w:ascii="Times New Roman" w:eastAsia="Times New Roman" w:hAnsi="Times New Roman" w:cs="Times New Roman"/>
          <w:color w:val="000000" w:themeColor="text1"/>
          <w:sz w:val="28"/>
          <w:szCs w:val="28"/>
          <w:lang w:val="uk-UA"/>
        </w:rPr>
        <w:t xml:space="preserve">ою </w:t>
      </w:r>
      <w:r w:rsidRPr="00711A73">
        <w:rPr>
          <w:rFonts w:ascii="Times New Roman" w:eastAsia="Times New Roman" w:hAnsi="Times New Roman" w:cs="Times New Roman"/>
          <w:color w:val="000000" w:themeColor="text1"/>
          <w:sz w:val="28"/>
          <w:szCs w:val="28"/>
          <w:lang w:val="uk-UA"/>
        </w:rPr>
        <w:t>лідерськ</w:t>
      </w:r>
      <w:r>
        <w:rPr>
          <w:rFonts w:ascii="Times New Roman" w:eastAsia="Times New Roman" w:hAnsi="Times New Roman" w:cs="Times New Roman"/>
          <w:color w:val="000000" w:themeColor="text1"/>
          <w:sz w:val="28"/>
          <w:szCs w:val="28"/>
          <w:lang w:val="uk-UA"/>
        </w:rPr>
        <w:t xml:space="preserve">ою компетентністю, більше того, він </w:t>
      </w:r>
      <w:r w:rsidRPr="00711A73">
        <w:rPr>
          <w:rFonts w:ascii="Times New Roman" w:eastAsia="Times New Roman" w:hAnsi="Times New Roman" w:cs="Times New Roman"/>
          <w:color w:val="000000" w:themeColor="text1"/>
          <w:sz w:val="28"/>
          <w:szCs w:val="28"/>
          <w:lang w:val="uk-UA"/>
        </w:rPr>
        <w:t>потребу</w:t>
      </w:r>
      <w:r>
        <w:rPr>
          <w:rFonts w:ascii="Times New Roman" w:eastAsia="Times New Roman" w:hAnsi="Times New Roman" w:cs="Times New Roman"/>
          <w:color w:val="000000" w:themeColor="text1"/>
          <w:sz w:val="28"/>
          <w:szCs w:val="28"/>
          <w:lang w:val="uk-UA"/>
        </w:rPr>
        <w:t xml:space="preserve">є </w:t>
      </w:r>
      <w:r w:rsidRPr="00711A73">
        <w:rPr>
          <w:rFonts w:ascii="Times New Roman" w:eastAsia="Times New Roman" w:hAnsi="Times New Roman" w:cs="Times New Roman"/>
          <w:color w:val="000000" w:themeColor="text1"/>
          <w:sz w:val="28"/>
          <w:szCs w:val="28"/>
          <w:lang w:val="uk-UA"/>
        </w:rPr>
        <w:t>педагогічно</w:t>
      </w:r>
      <w:r>
        <w:rPr>
          <w:rFonts w:ascii="Times New Roman" w:eastAsia="Times New Roman" w:hAnsi="Times New Roman" w:cs="Times New Roman"/>
          <w:color w:val="000000" w:themeColor="text1"/>
          <w:sz w:val="28"/>
          <w:szCs w:val="28"/>
          <w:lang w:val="uk-UA"/>
        </w:rPr>
        <w:t>го</w:t>
      </w:r>
      <w:r w:rsidRPr="00711A73">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 xml:space="preserve">супроводу з боку едвайзера </w:t>
      </w:r>
      <w:r w:rsidRPr="00711A73">
        <w:rPr>
          <w:rFonts w:ascii="Times New Roman" w:eastAsia="Times New Roman" w:hAnsi="Times New Roman" w:cs="Times New Roman"/>
          <w:color w:val="000000" w:themeColor="text1"/>
          <w:sz w:val="28"/>
          <w:szCs w:val="28"/>
          <w:lang w:val="uk-UA"/>
        </w:rPr>
        <w:t xml:space="preserve">академічної групи, </w:t>
      </w:r>
      <w:r>
        <w:rPr>
          <w:rFonts w:ascii="Times New Roman" w:eastAsia="Times New Roman" w:hAnsi="Times New Roman" w:cs="Times New Roman"/>
          <w:color w:val="000000" w:themeColor="text1"/>
          <w:sz w:val="28"/>
          <w:szCs w:val="28"/>
          <w:lang w:val="uk-UA"/>
        </w:rPr>
        <w:t xml:space="preserve">студентського активу </w:t>
      </w:r>
      <w:r w:rsidRPr="00711A73">
        <w:rPr>
          <w:rFonts w:ascii="Times New Roman" w:eastAsia="Times New Roman" w:hAnsi="Times New Roman" w:cs="Times New Roman"/>
          <w:color w:val="000000" w:themeColor="text1"/>
          <w:sz w:val="28"/>
          <w:szCs w:val="28"/>
          <w:lang w:val="uk-UA"/>
        </w:rPr>
        <w:t>та інших учасників освітн</w:t>
      </w:r>
      <w:r>
        <w:rPr>
          <w:rFonts w:ascii="Times New Roman" w:eastAsia="Times New Roman" w:hAnsi="Times New Roman" w:cs="Times New Roman"/>
          <w:color w:val="000000" w:themeColor="text1"/>
          <w:sz w:val="28"/>
          <w:szCs w:val="28"/>
          <w:lang w:val="uk-UA"/>
        </w:rPr>
        <w:t>ього процесу.</w:t>
      </w:r>
    </w:p>
    <w:p w14:paraId="38DA3465" w14:textId="77777777" w:rsidR="00A41258" w:rsidRPr="0056510B"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Саме тому на першому етапі пр</w:t>
      </w:r>
      <w:r w:rsidR="005148A7">
        <w:rPr>
          <w:rFonts w:ascii="Times New Roman" w:eastAsia="Times New Roman" w:hAnsi="Times New Roman" w:cs="Times New Roman"/>
          <w:color w:val="000000" w:themeColor="text1"/>
          <w:sz w:val="28"/>
          <w:szCs w:val="28"/>
          <w:lang w:val="uk-UA"/>
        </w:rPr>
        <w:t xml:space="preserve">оводилися заходи, спрямовані </w:t>
      </w:r>
      <w:r w:rsidR="005148A7" w:rsidRPr="0056510B">
        <w:rPr>
          <w:rFonts w:ascii="Times New Roman" w:eastAsia="Times New Roman" w:hAnsi="Times New Roman" w:cs="Times New Roman"/>
          <w:color w:val="000000" w:themeColor="text1"/>
          <w:sz w:val="28"/>
          <w:szCs w:val="28"/>
          <w:lang w:val="uk-UA"/>
        </w:rPr>
        <w:t>на </w:t>
      </w:r>
      <w:r w:rsidRPr="0056510B">
        <w:rPr>
          <w:rFonts w:ascii="Times New Roman" w:eastAsia="Times New Roman" w:hAnsi="Times New Roman" w:cs="Times New Roman"/>
          <w:color w:val="000000" w:themeColor="text1"/>
          <w:sz w:val="28"/>
          <w:szCs w:val="28"/>
          <w:lang w:val="uk-UA"/>
        </w:rPr>
        <w:t xml:space="preserve">знайомство з адміністрацією закладу вищої освіти, </w:t>
      </w:r>
      <w:r w:rsidR="005148A7" w:rsidRPr="0056510B">
        <w:rPr>
          <w:rFonts w:ascii="Times New Roman" w:eastAsia="Times New Roman" w:hAnsi="Times New Roman" w:cs="Times New Roman"/>
          <w:color w:val="000000" w:themeColor="text1"/>
          <w:sz w:val="28"/>
          <w:szCs w:val="28"/>
          <w:lang w:val="uk-UA"/>
        </w:rPr>
        <w:t>професорсько-викладацьким складом кафедр, зокрема кафедри, відповідальної за реалізацію освітньої програми</w:t>
      </w:r>
      <w:r w:rsidRPr="0056510B">
        <w:rPr>
          <w:rFonts w:ascii="Times New Roman" w:eastAsia="Times New Roman" w:hAnsi="Times New Roman" w:cs="Times New Roman"/>
          <w:color w:val="000000" w:themeColor="text1"/>
          <w:sz w:val="28"/>
          <w:szCs w:val="28"/>
          <w:lang w:val="uk-UA"/>
        </w:rPr>
        <w:t>, органами студентського самоврядування для успішної адаптації та інтеріоризації цінностей освітнього середовища ЗВО, тому на перше місце ставимо соці</w:t>
      </w:r>
      <w:r w:rsidR="005148A7" w:rsidRPr="0056510B">
        <w:rPr>
          <w:rFonts w:ascii="Times New Roman" w:eastAsia="Times New Roman" w:hAnsi="Times New Roman" w:cs="Times New Roman"/>
          <w:color w:val="000000" w:themeColor="text1"/>
          <w:sz w:val="28"/>
          <w:szCs w:val="28"/>
          <w:lang w:val="uk-UA"/>
        </w:rPr>
        <w:t xml:space="preserve">ально-гуманітарну сферу роботи </w:t>
      </w:r>
      <w:r w:rsidRPr="0056510B">
        <w:rPr>
          <w:rFonts w:ascii="Times New Roman" w:eastAsia="Times New Roman" w:hAnsi="Times New Roman" w:cs="Times New Roman"/>
          <w:color w:val="000000" w:themeColor="text1"/>
          <w:sz w:val="28"/>
          <w:szCs w:val="28"/>
          <w:lang w:val="uk-UA"/>
        </w:rPr>
        <w:t>з</w:t>
      </w:r>
      <w:r w:rsidR="005148A7" w:rsidRPr="0056510B">
        <w:rPr>
          <w:rFonts w:ascii="Times New Roman" w:eastAsia="Times New Roman" w:hAnsi="Times New Roman" w:cs="Times New Roman"/>
          <w:color w:val="000000" w:themeColor="text1"/>
          <w:sz w:val="28"/>
          <w:szCs w:val="28"/>
          <w:lang w:val="uk-UA"/>
        </w:rPr>
        <w:t>і</w:t>
      </w:r>
      <w:r w:rsidRPr="0056510B">
        <w:rPr>
          <w:rFonts w:ascii="Times New Roman" w:eastAsia="Times New Roman" w:hAnsi="Times New Roman" w:cs="Times New Roman"/>
          <w:color w:val="000000" w:themeColor="text1"/>
          <w:sz w:val="28"/>
          <w:szCs w:val="28"/>
          <w:lang w:val="uk-UA"/>
        </w:rPr>
        <w:t xml:space="preserve"> здобувачами. </w:t>
      </w:r>
    </w:p>
    <w:p w14:paraId="2618E806" w14:textId="77777777" w:rsidR="00A41258" w:rsidRPr="00711A73"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sidRPr="0056510B">
        <w:rPr>
          <w:rFonts w:ascii="Times New Roman" w:eastAsia="Times New Roman" w:hAnsi="Times New Roman" w:cs="Times New Roman"/>
          <w:color w:val="000000" w:themeColor="text1"/>
          <w:sz w:val="28"/>
          <w:szCs w:val="28"/>
          <w:lang w:val="uk-UA"/>
        </w:rPr>
        <w:t>Так, перш за все, нами було організовано</w:t>
      </w:r>
      <w:r>
        <w:rPr>
          <w:rFonts w:ascii="Times New Roman" w:eastAsia="Times New Roman" w:hAnsi="Times New Roman" w:cs="Times New Roman"/>
          <w:color w:val="000000" w:themeColor="text1"/>
          <w:sz w:val="28"/>
          <w:szCs w:val="28"/>
          <w:lang w:val="uk-UA"/>
        </w:rPr>
        <w:t xml:space="preserve"> </w:t>
      </w:r>
      <w:r w:rsidRPr="00711A73">
        <w:rPr>
          <w:rFonts w:ascii="Times New Roman" w:eastAsia="Times New Roman" w:hAnsi="Times New Roman" w:cs="Times New Roman"/>
          <w:color w:val="000000" w:themeColor="text1"/>
          <w:sz w:val="28"/>
          <w:szCs w:val="28"/>
          <w:lang w:val="uk-UA"/>
        </w:rPr>
        <w:t>та прове</w:t>
      </w:r>
      <w:r>
        <w:rPr>
          <w:rFonts w:ascii="Times New Roman" w:eastAsia="Times New Roman" w:hAnsi="Times New Roman" w:cs="Times New Roman"/>
          <w:color w:val="000000" w:themeColor="text1"/>
          <w:sz w:val="28"/>
          <w:szCs w:val="28"/>
          <w:lang w:val="uk-UA"/>
        </w:rPr>
        <w:t xml:space="preserve">дено </w:t>
      </w:r>
      <w:r w:rsidRPr="00711A73">
        <w:rPr>
          <w:rFonts w:ascii="Times New Roman" w:eastAsia="Times New Roman" w:hAnsi="Times New Roman" w:cs="Times New Roman"/>
          <w:color w:val="000000" w:themeColor="text1"/>
          <w:sz w:val="28"/>
          <w:szCs w:val="28"/>
          <w:lang w:val="uk-UA"/>
        </w:rPr>
        <w:t xml:space="preserve">серію неформальних зустрічей із представниками адміністрації </w:t>
      </w:r>
      <w:r>
        <w:rPr>
          <w:rFonts w:ascii="Times New Roman" w:eastAsia="Times New Roman" w:hAnsi="Times New Roman" w:cs="Times New Roman"/>
          <w:color w:val="000000" w:themeColor="text1"/>
          <w:sz w:val="28"/>
          <w:szCs w:val="28"/>
          <w:lang w:val="uk-UA"/>
        </w:rPr>
        <w:t>та о</w:t>
      </w:r>
      <w:r w:rsidRPr="00711A73">
        <w:rPr>
          <w:rFonts w:ascii="Times New Roman" w:eastAsia="Times New Roman" w:hAnsi="Times New Roman" w:cs="Times New Roman"/>
          <w:color w:val="000000" w:themeColor="text1"/>
          <w:sz w:val="28"/>
          <w:szCs w:val="28"/>
          <w:lang w:val="uk-UA"/>
        </w:rPr>
        <w:t xml:space="preserve">рганами студентського самоврядування навчально-наукового інституту педагогіки і психології. Одна з таких зустрічей – «Компоненти успішності» – проходила в Центрі культури та дозвілля ЛНУ імені Тараса Шевченка, куди було запрошено ректора університету, проректорів, голову профспілкового комітету, директора інституту, заступників директора та завідувачів кафедрами НН ІПП. На зустрічі представники ректорату та директорату розповідали про своє професійне становлення, про те, як прийшли в науку, що і хто сприяв такому вибору, чому </w:t>
      </w:r>
      <w:r>
        <w:rPr>
          <w:rFonts w:ascii="Times New Roman" w:eastAsia="Times New Roman" w:hAnsi="Times New Roman" w:cs="Times New Roman"/>
          <w:color w:val="000000" w:themeColor="text1"/>
          <w:sz w:val="28"/>
          <w:szCs w:val="28"/>
          <w:lang w:val="uk-UA"/>
        </w:rPr>
        <w:t xml:space="preserve">кожен </w:t>
      </w:r>
      <w:r w:rsidRPr="00711A73">
        <w:rPr>
          <w:rFonts w:ascii="Times New Roman" w:eastAsia="Times New Roman" w:hAnsi="Times New Roman" w:cs="Times New Roman"/>
          <w:color w:val="000000" w:themeColor="text1"/>
          <w:sz w:val="28"/>
          <w:szCs w:val="28"/>
          <w:lang w:val="uk-UA"/>
        </w:rPr>
        <w:t xml:space="preserve">пов’язав своє подальше життя з науково-викладацькою кар’єрою, про плюси та мінуси такої роботи. Кожен </w:t>
      </w:r>
      <w:r>
        <w:rPr>
          <w:rFonts w:ascii="Times New Roman" w:eastAsia="Times New Roman" w:hAnsi="Times New Roman" w:cs="Times New Roman"/>
          <w:color w:val="000000" w:themeColor="text1"/>
          <w:sz w:val="28"/>
          <w:szCs w:val="28"/>
          <w:lang w:val="uk-UA"/>
        </w:rPr>
        <w:t>з представників адміністрації р</w:t>
      </w:r>
      <w:r w:rsidRPr="00711A73">
        <w:rPr>
          <w:rFonts w:ascii="Times New Roman" w:eastAsia="Times New Roman" w:hAnsi="Times New Roman" w:cs="Times New Roman"/>
          <w:color w:val="000000" w:themeColor="text1"/>
          <w:sz w:val="28"/>
          <w:szCs w:val="28"/>
          <w:lang w:val="uk-UA"/>
        </w:rPr>
        <w:t xml:space="preserve">озповів про те, </w:t>
      </w:r>
      <w:r>
        <w:rPr>
          <w:rFonts w:ascii="Times New Roman" w:eastAsia="Times New Roman" w:hAnsi="Times New Roman" w:cs="Times New Roman"/>
          <w:color w:val="000000" w:themeColor="text1"/>
          <w:sz w:val="28"/>
          <w:szCs w:val="28"/>
          <w:lang w:val="uk-UA"/>
        </w:rPr>
        <w:t xml:space="preserve">з якими труднощами вони стикались </w:t>
      </w:r>
      <w:r w:rsidRPr="00711A73">
        <w:rPr>
          <w:rFonts w:ascii="Times New Roman" w:eastAsia="Times New Roman" w:hAnsi="Times New Roman" w:cs="Times New Roman"/>
          <w:color w:val="000000" w:themeColor="text1"/>
          <w:sz w:val="28"/>
          <w:szCs w:val="28"/>
          <w:lang w:val="uk-UA"/>
        </w:rPr>
        <w:t xml:space="preserve">на шляху кар’єрного зростання і які лідерські якості допомогли впоратися з ними. </w:t>
      </w:r>
    </w:p>
    <w:p w14:paraId="248A0626" w14:textId="77777777" w:rsidR="00A41258"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Зустріч стала настільки мотивуючою для майб</w:t>
      </w:r>
      <w:r>
        <w:rPr>
          <w:rFonts w:ascii="Times New Roman" w:eastAsia="Times New Roman" w:hAnsi="Times New Roman" w:cs="Times New Roman"/>
          <w:color w:val="000000" w:themeColor="text1"/>
          <w:sz w:val="28"/>
          <w:szCs w:val="28"/>
          <w:lang w:val="uk-UA"/>
        </w:rPr>
        <w:t>утніх вихователів</w:t>
      </w:r>
      <w:r w:rsidRPr="00711A73">
        <w:rPr>
          <w:rFonts w:ascii="Times New Roman" w:eastAsia="Times New Roman" w:hAnsi="Times New Roman" w:cs="Times New Roman"/>
          <w:color w:val="000000" w:themeColor="text1"/>
          <w:sz w:val="28"/>
          <w:szCs w:val="28"/>
          <w:lang w:val="uk-UA"/>
        </w:rPr>
        <w:t xml:space="preserve">, що ми вирішили провести ще низку подібних заходів із викладацьким складом та студентами-активістами старших курсів. </w:t>
      </w:r>
    </w:p>
    <w:p w14:paraId="5E1A9CB8" w14:textId="77777777" w:rsidR="00A41258" w:rsidRPr="00711A73"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 xml:space="preserve">Для </w:t>
      </w:r>
      <w:r>
        <w:rPr>
          <w:rFonts w:ascii="Times New Roman" w:eastAsia="Times New Roman" w:hAnsi="Times New Roman" w:cs="Times New Roman"/>
          <w:color w:val="000000" w:themeColor="text1"/>
          <w:sz w:val="28"/>
          <w:szCs w:val="28"/>
          <w:lang w:val="uk-UA"/>
        </w:rPr>
        <w:t>здобувачів</w:t>
      </w:r>
      <w:r w:rsidRPr="00711A73">
        <w:rPr>
          <w:rFonts w:ascii="Times New Roman" w:eastAsia="Times New Roman" w:hAnsi="Times New Roman" w:cs="Times New Roman"/>
          <w:color w:val="000000" w:themeColor="text1"/>
          <w:sz w:val="28"/>
          <w:szCs w:val="28"/>
          <w:lang w:val="uk-UA"/>
        </w:rPr>
        <w:t xml:space="preserve"> перших курсів було проведено мотивуюч</w:t>
      </w:r>
      <w:r>
        <w:rPr>
          <w:rFonts w:ascii="Times New Roman" w:eastAsia="Times New Roman" w:hAnsi="Times New Roman" w:cs="Times New Roman"/>
          <w:color w:val="000000" w:themeColor="text1"/>
          <w:sz w:val="28"/>
          <w:szCs w:val="28"/>
          <w:lang w:val="uk-UA"/>
        </w:rPr>
        <w:t>у</w:t>
      </w:r>
      <w:r w:rsidRPr="00711A73">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вечірку</w:t>
      </w:r>
      <w:r w:rsidRPr="00711A73">
        <w:rPr>
          <w:rFonts w:ascii="Times New Roman" w:eastAsia="Times New Roman" w:hAnsi="Times New Roman" w:cs="Times New Roman"/>
          <w:color w:val="000000" w:themeColor="text1"/>
          <w:sz w:val="28"/>
          <w:szCs w:val="28"/>
          <w:lang w:val="uk-UA"/>
        </w:rPr>
        <w:t>» на тему «</w:t>
      </w:r>
      <w:r>
        <w:rPr>
          <w:rFonts w:ascii="Times New Roman" w:eastAsia="Times New Roman" w:hAnsi="Times New Roman" w:cs="Times New Roman"/>
          <w:color w:val="000000" w:themeColor="text1"/>
          <w:sz w:val="28"/>
          <w:szCs w:val="28"/>
          <w:lang w:val="uk-UA"/>
        </w:rPr>
        <w:t>Запали вогонь лідера». Захід пройшов у</w:t>
      </w:r>
      <w:r w:rsidRPr="00711A73">
        <w:rPr>
          <w:rFonts w:ascii="Times New Roman" w:eastAsia="Times New Roman" w:hAnsi="Times New Roman" w:cs="Times New Roman"/>
          <w:color w:val="000000" w:themeColor="text1"/>
          <w:sz w:val="28"/>
          <w:szCs w:val="28"/>
          <w:lang w:val="uk-UA"/>
        </w:rPr>
        <w:t xml:space="preserve"> неформаль</w:t>
      </w:r>
      <w:r>
        <w:rPr>
          <w:rFonts w:ascii="Times New Roman" w:eastAsia="Times New Roman" w:hAnsi="Times New Roman" w:cs="Times New Roman"/>
          <w:color w:val="000000" w:themeColor="text1"/>
          <w:sz w:val="28"/>
          <w:szCs w:val="28"/>
          <w:lang w:val="uk-UA"/>
        </w:rPr>
        <w:t xml:space="preserve">ному спілкуванні в кафе, де  голова студентського самоврядування розповідала першокурсникам про сутність лідерства, </w:t>
      </w:r>
      <w:r w:rsidRPr="00711A73">
        <w:rPr>
          <w:rFonts w:ascii="Times New Roman" w:eastAsia="Times New Roman" w:hAnsi="Times New Roman" w:cs="Times New Roman"/>
          <w:color w:val="000000" w:themeColor="text1"/>
          <w:sz w:val="28"/>
          <w:szCs w:val="28"/>
          <w:lang w:val="uk-UA"/>
        </w:rPr>
        <w:t>актуальність цієї проблеми у студентському середовищі, наводила приклади проведення різноманітних заходів, які були ініційовані студент</w:t>
      </w:r>
      <w:r>
        <w:rPr>
          <w:rFonts w:ascii="Times New Roman" w:eastAsia="Times New Roman" w:hAnsi="Times New Roman" w:cs="Times New Roman"/>
          <w:color w:val="000000" w:themeColor="text1"/>
          <w:sz w:val="28"/>
          <w:szCs w:val="28"/>
          <w:lang w:val="uk-UA"/>
        </w:rPr>
        <w:t>ським активом. Майбутні вихователі</w:t>
      </w:r>
      <w:r w:rsidRPr="00711A73">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 xml:space="preserve">не лише </w:t>
      </w:r>
      <w:r w:rsidRPr="00711A73">
        <w:rPr>
          <w:rFonts w:ascii="Times New Roman" w:eastAsia="Times New Roman" w:hAnsi="Times New Roman" w:cs="Times New Roman"/>
          <w:color w:val="000000" w:themeColor="text1"/>
          <w:sz w:val="28"/>
          <w:szCs w:val="28"/>
          <w:lang w:val="uk-UA"/>
        </w:rPr>
        <w:t xml:space="preserve">розширили свої знання про проблему лідерства, </w:t>
      </w:r>
      <w:r>
        <w:rPr>
          <w:rFonts w:ascii="Times New Roman" w:eastAsia="Times New Roman" w:hAnsi="Times New Roman" w:cs="Times New Roman"/>
          <w:color w:val="000000" w:themeColor="text1"/>
          <w:sz w:val="28"/>
          <w:szCs w:val="28"/>
          <w:lang w:val="uk-UA"/>
        </w:rPr>
        <w:t xml:space="preserve">але й </w:t>
      </w:r>
      <w:r w:rsidRPr="00711A73">
        <w:rPr>
          <w:rFonts w:ascii="Times New Roman" w:eastAsia="Times New Roman" w:hAnsi="Times New Roman" w:cs="Times New Roman"/>
          <w:color w:val="000000" w:themeColor="text1"/>
          <w:sz w:val="28"/>
          <w:szCs w:val="28"/>
          <w:lang w:val="uk-UA"/>
        </w:rPr>
        <w:t>поринули в атмосферу активного студентського життя, цікавилися роботою різних секторів студентської роботи, ставили питання, вступали у дискусію, що наштовхувало їх на глибоку рефлексію після участі у цьому заході.</w:t>
      </w:r>
    </w:p>
    <w:p w14:paraId="3DFB3289" w14:textId="77777777" w:rsidR="00A41258" w:rsidRPr="00711A73"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 xml:space="preserve">Зазначимо, що після такої неформальної зустрічі першокурсники стали активніше включатися до соціально-гуманітарної роботи, намагаючись вибрати цікавіший сектор для власної самореалізації. </w:t>
      </w:r>
    </w:p>
    <w:p w14:paraId="68CE76A0" w14:textId="77777777" w:rsidR="00A41258"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sidRPr="00B47792">
        <w:rPr>
          <w:rFonts w:ascii="Times New Roman" w:hAnsi="Times New Roman" w:cs="Times New Roman"/>
          <w:sz w:val="28"/>
          <w:szCs w:val="28"/>
          <w:lang w:val="uk-UA"/>
        </w:rPr>
        <w:t xml:space="preserve">Не менш емоційно привабливим заходом, спрямованим на підвищення рівня мотивації майбутніх вихователів до включення у творчу взаємодію зі студентським самоврядуванням, став квест містом </w:t>
      </w:r>
      <w:r>
        <w:rPr>
          <w:rFonts w:ascii="Times New Roman" w:hAnsi="Times New Roman" w:cs="Times New Roman"/>
          <w:sz w:val="28"/>
          <w:szCs w:val="28"/>
          <w:lang w:val="uk-UA"/>
        </w:rPr>
        <w:t xml:space="preserve">Старобільськ Луганської області (2021 р.), а згодом і м. </w:t>
      </w:r>
      <w:r w:rsidRPr="00B47792">
        <w:rPr>
          <w:rFonts w:ascii="Times New Roman" w:hAnsi="Times New Roman" w:cs="Times New Roman"/>
          <w:sz w:val="28"/>
          <w:szCs w:val="28"/>
          <w:lang w:val="uk-UA"/>
        </w:rPr>
        <w:t xml:space="preserve">Лубни Полтавської області </w:t>
      </w:r>
      <w:r>
        <w:rPr>
          <w:rFonts w:ascii="Times New Roman" w:hAnsi="Times New Roman" w:cs="Times New Roman"/>
          <w:sz w:val="28"/>
          <w:szCs w:val="28"/>
          <w:lang w:val="uk-UA"/>
        </w:rPr>
        <w:t xml:space="preserve">(2022 р.) </w:t>
      </w:r>
      <w:r w:rsidRPr="00B47792">
        <w:rPr>
          <w:rFonts w:ascii="Times New Roman" w:hAnsi="Times New Roman" w:cs="Times New Roman"/>
          <w:sz w:val="28"/>
          <w:szCs w:val="28"/>
          <w:lang w:val="uk-UA"/>
        </w:rPr>
        <w:t xml:space="preserve">із </w:t>
      </w:r>
      <w:r>
        <w:rPr>
          <w:rFonts w:ascii="Times New Roman" w:hAnsi="Times New Roman" w:cs="Times New Roman"/>
          <w:sz w:val="28"/>
          <w:szCs w:val="28"/>
          <w:lang w:val="uk-UA"/>
        </w:rPr>
        <w:t xml:space="preserve">відвідуванням </w:t>
      </w:r>
      <w:r w:rsidRPr="00B47792">
        <w:rPr>
          <w:rFonts w:ascii="Times New Roman" w:hAnsi="Times New Roman" w:cs="Times New Roman"/>
          <w:sz w:val="28"/>
          <w:szCs w:val="28"/>
          <w:lang w:val="uk-UA"/>
        </w:rPr>
        <w:t>історичних пам’яток та сучасних локацій</w:t>
      </w:r>
      <w:r>
        <w:rPr>
          <w:rFonts w:ascii="Times New Roman" w:hAnsi="Times New Roman" w:cs="Times New Roman"/>
          <w:sz w:val="28"/>
          <w:szCs w:val="28"/>
          <w:lang w:val="uk-UA"/>
        </w:rPr>
        <w:t>.</w:t>
      </w:r>
      <w:r w:rsidRPr="00B47792">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З</w:t>
      </w:r>
      <w:r w:rsidRPr="00711A73">
        <w:rPr>
          <w:rFonts w:ascii="Times New Roman" w:eastAsia="Times New Roman" w:hAnsi="Times New Roman" w:cs="Times New Roman"/>
          <w:color w:val="000000" w:themeColor="text1"/>
          <w:sz w:val="28"/>
          <w:szCs w:val="28"/>
          <w:lang w:val="uk-UA"/>
        </w:rPr>
        <w:t xml:space="preserve">ахід розпочався </w:t>
      </w:r>
      <w:r>
        <w:rPr>
          <w:rFonts w:ascii="Times New Roman" w:eastAsia="Times New Roman" w:hAnsi="Times New Roman" w:cs="Times New Roman"/>
          <w:color w:val="000000" w:themeColor="text1"/>
          <w:sz w:val="28"/>
          <w:szCs w:val="28"/>
          <w:lang w:val="uk-UA"/>
        </w:rPr>
        <w:t>у центрі міста</w:t>
      </w:r>
      <w:r w:rsidRPr="00711A73">
        <w:rPr>
          <w:rFonts w:ascii="Times New Roman" w:eastAsia="Times New Roman" w:hAnsi="Times New Roman" w:cs="Times New Roman"/>
          <w:color w:val="000000" w:themeColor="text1"/>
          <w:sz w:val="28"/>
          <w:szCs w:val="28"/>
          <w:lang w:val="uk-UA"/>
        </w:rPr>
        <w:t xml:space="preserve">, де були проведені захоплюючі конкурси, настільні ігри та танці, що поєднувалося з частуванням. </w:t>
      </w:r>
      <w:r>
        <w:rPr>
          <w:rFonts w:ascii="Times New Roman" w:eastAsia="Times New Roman" w:hAnsi="Times New Roman" w:cs="Times New Roman"/>
          <w:color w:val="000000" w:themeColor="text1"/>
          <w:sz w:val="28"/>
          <w:szCs w:val="28"/>
          <w:lang w:val="uk-UA"/>
        </w:rPr>
        <w:t>М</w:t>
      </w:r>
      <w:r w:rsidRPr="00711A73">
        <w:rPr>
          <w:rFonts w:ascii="Times New Roman" w:eastAsia="Times New Roman" w:hAnsi="Times New Roman" w:cs="Times New Roman"/>
          <w:color w:val="000000" w:themeColor="text1"/>
          <w:sz w:val="28"/>
          <w:szCs w:val="28"/>
          <w:lang w:val="uk-UA"/>
        </w:rPr>
        <w:t xml:space="preserve">айбутні вихователі мали можливість поспілкуватися зі студентським активом у неформальній обстановці, розширити свої контакти, успішно адаптуватися до студентського життя, при цьому цей захід сприяв формуванню бажання бути частиною </w:t>
      </w:r>
      <w:r>
        <w:rPr>
          <w:rFonts w:ascii="Times New Roman" w:eastAsia="Times New Roman" w:hAnsi="Times New Roman" w:cs="Times New Roman"/>
          <w:color w:val="000000" w:themeColor="text1"/>
          <w:sz w:val="28"/>
          <w:szCs w:val="28"/>
          <w:lang w:val="uk-UA"/>
        </w:rPr>
        <w:t xml:space="preserve">студентської </w:t>
      </w:r>
      <w:r w:rsidRPr="00711A73">
        <w:rPr>
          <w:rFonts w:ascii="Times New Roman" w:eastAsia="Times New Roman" w:hAnsi="Times New Roman" w:cs="Times New Roman"/>
          <w:color w:val="000000" w:themeColor="text1"/>
          <w:sz w:val="28"/>
          <w:szCs w:val="28"/>
          <w:lang w:val="uk-UA"/>
        </w:rPr>
        <w:t xml:space="preserve">субкультури. </w:t>
      </w:r>
    </w:p>
    <w:p w14:paraId="53A9D58E" w14:textId="77777777" w:rsidR="00A41258" w:rsidRPr="00711A73"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Таке неформальне спілкування сприяло формуванню стійкої мотивації майбутніх вихователів до особистісного розвитку та академічни</w:t>
      </w:r>
      <w:r>
        <w:rPr>
          <w:rFonts w:ascii="Times New Roman" w:eastAsia="Times New Roman" w:hAnsi="Times New Roman" w:cs="Times New Roman"/>
          <w:color w:val="000000" w:themeColor="text1"/>
          <w:sz w:val="28"/>
          <w:szCs w:val="28"/>
          <w:lang w:val="uk-UA"/>
        </w:rPr>
        <w:t>х здобутків. Крім того, здобувачі</w:t>
      </w:r>
      <w:r w:rsidRPr="00711A73">
        <w:rPr>
          <w:rFonts w:ascii="Times New Roman" w:eastAsia="Times New Roman" w:hAnsi="Times New Roman" w:cs="Times New Roman"/>
          <w:color w:val="000000" w:themeColor="text1"/>
          <w:sz w:val="28"/>
          <w:szCs w:val="28"/>
          <w:lang w:val="uk-UA"/>
        </w:rPr>
        <w:t xml:space="preserve"> змогли відчути віру у власні сили, зрозуміти, що представники </w:t>
      </w:r>
      <w:r>
        <w:rPr>
          <w:rFonts w:ascii="Times New Roman" w:eastAsia="Times New Roman" w:hAnsi="Times New Roman" w:cs="Times New Roman"/>
          <w:color w:val="000000" w:themeColor="text1"/>
          <w:sz w:val="28"/>
          <w:szCs w:val="28"/>
          <w:lang w:val="uk-UA"/>
        </w:rPr>
        <w:t>адміністрації університету та інституту</w:t>
      </w:r>
      <w:r w:rsidRPr="00711A73">
        <w:rPr>
          <w:rFonts w:ascii="Times New Roman" w:eastAsia="Times New Roman" w:hAnsi="Times New Roman" w:cs="Times New Roman"/>
          <w:color w:val="000000" w:themeColor="text1"/>
          <w:sz w:val="28"/>
          <w:szCs w:val="28"/>
          <w:lang w:val="uk-UA"/>
        </w:rPr>
        <w:t xml:space="preserve"> – це насамперед ментори, </w:t>
      </w:r>
      <w:r>
        <w:rPr>
          <w:rFonts w:ascii="Times New Roman" w:eastAsia="Times New Roman" w:hAnsi="Times New Roman" w:cs="Times New Roman"/>
          <w:color w:val="000000" w:themeColor="text1"/>
          <w:sz w:val="28"/>
          <w:szCs w:val="28"/>
          <w:lang w:val="uk-UA"/>
        </w:rPr>
        <w:t>які готові підтримати ту чи ту</w:t>
      </w:r>
      <w:r w:rsidRPr="00711A73">
        <w:rPr>
          <w:rFonts w:ascii="Times New Roman" w:eastAsia="Times New Roman" w:hAnsi="Times New Roman" w:cs="Times New Roman"/>
          <w:color w:val="000000" w:themeColor="text1"/>
          <w:sz w:val="28"/>
          <w:szCs w:val="28"/>
          <w:lang w:val="uk-UA"/>
        </w:rPr>
        <w:t xml:space="preserve"> творчу ініціативу, прийти на допомогу, стати своєрідними коучами на шляху особистісного становлення. </w:t>
      </w:r>
    </w:p>
    <w:p w14:paraId="357284F9" w14:textId="77777777" w:rsidR="00A41258" w:rsidRPr="00F63135" w:rsidRDefault="00A41258" w:rsidP="00A41258">
      <w:pPr>
        <w:spacing w:after="0" w:line="360" w:lineRule="auto"/>
        <w:ind w:firstLine="851"/>
        <w:jc w:val="both"/>
        <w:rPr>
          <w:rFonts w:ascii="Times New Roman" w:hAnsi="Times New Roman" w:cs="Times New Roman"/>
          <w:sz w:val="28"/>
          <w:szCs w:val="28"/>
          <w:lang w:val="uk-UA"/>
        </w:rPr>
      </w:pPr>
      <w:r w:rsidRPr="00F63135">
        <w:rPr>
          <w:rFonts w:ascii="Times New Roman" w:hAnsi="Times New Roman" w:cs="Times New Roman"/>
          <w:sz w:val="28"/>
          <w:szCs w:val="28"/>
          <w:lang w:val="uk-UA"/>
        </w:rPr>
        <w:t xml:space="preserve">Едвайзерами було здійснено значний обсяг соціально-гуманітарної роботи зі здобувачами першого курсу, спрямованої на формування у них розуміння сутності творчої взаємодії між різними учасниками освітнього процесу </w:t>
      </w:r>
      <w:r>
        <w:rPr>
          <w:rFonts w:ascii="Times New Roman" w:hAnsi="Times New Roman" w:cs="Times New Roman"/>
          <w:sz w:val="28"/>
          <w:szCs w:val="28"/>
          <w:lang w:val="uk-UA"/>
        </w:rPr>
        <w:t>ЗВО</w:t>
      </w:r>
      <w:r w:rsidRPr="00F63135">
        <w:rPr>
          <w:rFonts w:ascii="Times New Roman" w:hAnsi="Times New Roman" w:cs="Times New Roman"/>
          <w:sz w:val="28"/>
          <w:szCs w:val="28"/>
          <w:lang w:val="uk-UA"/>
        </w:rPr>
        <w:t>, підвищення рівня впевненості у власних можливостях та подолання бар’єрів щодо самовираження</w:t>
      </w:r>
      <w:r>
        <w:rPr>
          <w:rFonts w:ascii="Times New Roman" w:hAnsi="Times New Roman" w:cs="Times New Roman"/>
          <w:sz w:val="28"/>
          <w:szCs w:val="28"/>
          <w:lang w:val="uk-UA"/>
        </w:rPr>
        <w:t>.</w:t>
      </w:r>
    </w:p>
    <w:p w14:paraId="05641CE0" w14:textId="77777777" w:rsidR="00A41258"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 xml:space="preserve">Так, нами було розроблено тематику едвайзерських годин для </w:t>
      </w:r>
      <w:r>
        <w:rPr>
          <w:rFonts w:ascii="Times New Roman" w:eastAsia="Times New Roman" w:hAnsi="Times New Roman" w:cs="Times New Roman"/>
          <w:color w:val="000000" w:themeColor="text1"/>
          <w:sz w:val="28"/>
          <w:szCs w:val="28"/>
          <w:lang w:val="uk-UA"/>
        </w:rPr>
        <w:t>здобувачів</w:t>
      </w:r>
      <w:r w:rsidRPr="00711A73">
        <w:rPr>
          <w:rFonts w:ascii="Times New Roman" w:eastAsia="Times New Roman" w:hAnsi="Times New Roman" w:cs="Times New Roman"/>
          <w:color w:val="000000" w:themeColor="text1"/>
          <w:sz w:val="28"/>
          <w:szCs w:val="28"/>
          <w:lang w:val="uk-UA"/>
        </w:rPr>
        <w:t xml:space="preserve"> перших курсів та проведено такі заходи спільно з едвайзерами і студентським активом</w:t>
      </w:r>
      <w:r>
        <w:rPr>
          <w:rFonts w:ascii="Times New Roman" w:eastAsia="Times New Roman" w:hAnsi="Times New Roman" w:cs="Times New Roman"/>
          <w:color w:val="000000" w:themeColor="text1"/>
          <w:sz w:val="28"/>
          <w:szCs w:val="28"/>
          <w:lang w:val="uk-UA"/>
        </w:rPr>
        <w:t xml:space="preserve">: </w:t>
      </w:r>
    </w:p>
    <w:p w14:paraId="6CB47DBC" w14:textId="77777777" w:rsidR="00A41258"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 </w:t>
      </w:r>
      <w:r w:rsidRPr="00711A73">
        <w:rPr>
          <w:rFonts w:ascii="Times New Roman" w:eastAsia="Times New Roman" w:hAnsi="Times New Roman" w:cs="Times New Roman"/>
          <w:color w:val="000000" w:themeColor="text1"/>
          <w:sz w:val="28"/>
          <w:szCs w:val="28"/>
          <w:lang w:val="uk-UA"/>
        </w:rPr>
        <w:t xml:space="preserve">«Знайомтеся, я ваш едвайзер», </w:t>
      </w:r>
    </w:p>
    <w:p w14:paraId="6348969F" w14:textId="77777777" w:rsidR="00A41258"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 </w:t>
      </w:r>
      <w:r w:rsidRPr="00711A73">
        <w:rPr>
          <w:rFonts w:ascii="Times New Roman" w:eastAsia="Times New Roman" w:hAnsi="Times New Roman" w:cs="Times New Roman"/>
          <w:color w:val="000000" w:themeColor="text1"/>
          <w:sz w:val="28"/>
          <w:szCs w:val="28"/>
          <w:lang w:val="uk-UA"/>
        </w:rPr>
        <w:t xml:space="preserve">«Історія та традиції Луганського національного університету імені Тараса Шевченка», </w:t>
      </w:r>
    </w:p>
    <w:p w14:paraId="72C73F61" w14:textId="77777777" w:rsidR="00A41258"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 </w:t>
      </w:r>
      <w:r w:rsidRPr="00711A73">
        <w:rPr>
          <w:rFonts w:ascii="Times New Roman" w:eastAsia="Times New Roman" w:hAnsi="Times New Roman" w:cs="Times New Roman"/>
          <w:color w:val="000000" w:themeColor="text1"/>
          <w:sz w:val="28"/>
          <w:szCs w:val="28"/>
          <w:lang w:val="uk-UA"/>
        </w:rPr>
        <w:t xml:space="preserve">«Ефективний здобувач вищої освіти – хто він?», </w:t>
      </w:r>
    </w:p>
    <w:p w14:paraId="60D76279" w14:textId="77777777" w:rsidR="00A41258"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«Упевнено керуємо стресом</w:t>
      </w:r>
      <w:r w:rsidRPr="00711A73">
        <w:rPr>
          <w:rFonts w:ascii="Times New Roman" w:eastAsia="Times New Roman" w:hAnsi="Times New Roman" w:cs="Times New Roman"/>
          <w:color w:val="000000" w:themeColor="text1"/>
          <w:sz w:val="28"/>
          <w:szCs w:val="28"/>
          <w:lang w:val="uk-UA"/>
        </w:rPr>
        <w:t>»</w:t>
      </w:r>
      <w:r>
        <w:rPr>
          <w:rFonts w:ascii="Times New Roman" w:eastAsia="Times New Roman" w:hAnsi="Times New Roman" w:cs="Times New Roman"/>
          <w:color w:val="000000" w:themeColor="text1"/>
          <w:sz w:val="28"/>
          <w:szCs w:val="28"/>
          <w:lang w:val="uk-UA"/>
        </w:rPr>
        <w:t xml:space="preserve">; </w:t>
      </w:r>
    </w:p>
    <w:p w14:paraId="41E9AE13" w14:textId="77777777" w:rsidR="00A41258"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 «Упевненість у собі ‒ шлях до лідерських можливостей»; </w:t>
      </w:r>
    </w:p>
    <w:p w14:paraId="3CC7DAE1" w14:textId="77777777" w:rsidR="00A41258"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«Лідер майбутнього – вихователь як агент змін»;</w:t>
      </w:r>
    </w:p>
    <w:p w14:paraId="5A24CA9F" w14:textId="77777777" w:rsidR="00A41258" w:rsidRPr="00711A73"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 «Лідерство через служіння ‒ вихователь у професійній спільноті» </w:t>
      </w:r>
      <w:r w:rsidRPr="00711A73">
        <w:rPr>
          <w:rFonts w:ascii="Times New Roman" w:eastAsia="Times New Roman" w:hAnsi="Times New Roman" w:cs="Times New Roman"/>
          <w:color w:val="000000" w:themeColor="text1"/>
          <w:sz w:val="28"/>
          <w:szCs w:val="28"/>
          <w:lang w:val="uk-UA"/>
        </w:rPr>
        <w:t xml:space="preserve"> та ін. Такі едвазерські години були спрямовані, в першу чергу, на успішну адаптацію до умов </w:t>
      </w:r>
      <w:r>
        <w:rPr>
          <w:rFonts w:ascii="Times New Roman" w:eastAsia="Times New Roman" w:hAnsi="Times New Roman" w:cs="Times New Roman"/>
          <w:color w:val="000000" w:themeColor="text1"/>
          <w:sz w:val="28"/>
          <w:szCs w:val="28"/>
          <w:lang w:val="uk-UA"/>
        </w:rPr>
        <w:t xml:space="preserve">навчання, розкриття шляхів саморозвитку та самовдосконалення у виші, розуміння ролі викладачів як коучей та фасилітаторів. </w:t>
      </w:r>
    </w:p>
    <w:p w14:paraId="507E0A48" w14:textId="77777777" w:rsidR="00A41258" w:rsidRPr="00711A73"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 xml:space="preserve">Перший рік навчання також є надзвичайно важливим </w:t>
      </w:r>
      <w:r>
        <w:rPr>
          <w:rFonts w:ascii="Times New Roman" w:eastAsia="Times New Roman" w:hAnsi="Times New Roman" w:cs="Times New Roman"/>
          <w:color w:val="000000" w:themeColor="text1"/>
          <w:sz w:val="28"/>
          <w:szCs w:val="28"/>
          <w:lang w:val="uk-UA"/>
        </w:rPr>
        <w:t xml:space="preserve">для своєрідного самовизначення майбутнього вихователя </w:t>
      </w:r>
      <w:r w:rsidRPr="00711A73">
        <w:rPr>
          <w:rFonts w:ascii="Times New Roman" w:eastAsia="Times New Roman" w:hAnsi="Times New Roman" w:cs="Times New Roman"/>
          <w:color w:val="000000" w:themeColor="text1"/>
          <w:sz w:val="28"/>
          <w:szCs w:val="28"/>
          <w:lang w:val="uk-UA"/>
        </w:rPr>
        <w:t>у векторі своєї максимальної активності: наука, спорт, культурно-масова діяльність тощо. Саме тому</w:t>
      </w:r>
      <w:r>
        <w:rPr>
          <w:rFonts w:ascii="Times New Roman" w:eastAsia="Times New Roman" w:hAnsi="Times New Roman" w:cs="Times New Roman"/>
          <w:color w:val="000000" w:themeColor="text1"/>
          <w:sz w:val="28"/>
          <w:szCs w:val="28"/>
          <w:lang w:val="uk-UA"/>
        </w:rPr>
        <w:t>,</w:t>
      </w:r>
      <w:r w:rsidRPr="00711A73">
        <w:rPr>
          <w:rFonts w:ascii="Times New Roman" w:eastAsia="Times New Roman" w:hAnsi="Times New Roman" w:cs="Times New Roman"/>
          <w:color w:val="000000" w:themeColor="text1"/>
          <w:sz w:val="28"/>
          <w:szCs w:val="28"/>
          <w:lang w:val="uk-UA"/>
        </w:rPr>
        <w:t xml:space="preserve"> нами були організовані вечори знайомств із відповідальними за той чи </w:t>
      </w:r>
      <w:r>
        <w:rPr>
          <w:rFonts w:ascii="Times New Roman" w:eastAsia="Times New Roman" w:hAnsi="Times New Roman" w:cs="Times New Roman"/>
          <w:color w:val="000000" w:themeColor="text1"/>
          <w:sz w:val="28"/>
          <w:szCs w:val="28"/>
          <w:lang w:val="uk-UA"/>
        </w:rPr>
        <w:t xml:space="preserve">той </w:t>
      </w:r>
      <w:r w:rsidRPr="00711A73">
        <w:rPr>
          <w:rFonts w:ascii="Times New Roman" w:eastAsia="Times New Roman" w:hAnsi="Times New Roman" w:cs="Times New Roman"/>
          <w:color w:val="000000" w:themeColor="text1"/>
          <w:sz w:val="28"/>
          <w:szCs w:val="28"/>
          <w:lang w:val="uk-UA"/>
        </w:rPr>
        <w:t xml:space="preserve">сектор </w:t>
      </w:r>
      <w:r>
        <w:rPr>
          <w:rFonts w:ascii="Times New Roman" w:eastAsia="Times New Roman" w:hAnsi="Times New Roman" w:cs="Times New Roman"/>
          <w:color w:val="000000" w:themeColor="text1"/>
          <w:sz w:val="28"/>
          <w:szCs w:val="28"/>
          <w:lang w:val="uk-UA"/>
        </w:rPr>
        <w:t xml:space="preserve">роботи з студентського самоврядування. </w:t>
      </w:r>
      <w:r w:rsidRPr="00711A73">
        <w:rPr>
          <w:rFonts w:ascii="Times New Roman" w:eastAsia="Times New Roman" w:hAnsi="Times New Roman" w:cs="Times New Roman"/>
          <w:color w:val="000000" w:themeColor="text1"/>
          <w:sz w:val="28"/>
          <w:szCs w:val="28"/>
          <w:lang w:val="uk-UA"/>
        </w:rPr>
        <w:t xml:space="preserve">Паралельно майбутніх вихователів </w:t>
      </w:r>
      <w:r>
        <w:rPr>
          <w:rFonts w:ascii="Times New Roman" w:eastAsia="Times New Roman" w:hAnsi="Times New Roman" w:cs="Times New Roman"/>
          <w:color w:val="000000" w:themeColor="text1"/>
          <w:sz w:val="28"/>
          <w:szCs w:val="28"/>
          <w:lang w:val="uk-UA"/>
        </w:rPr>
        <w:t xml:space="preserve">ми намагались максимально задіяти в участі на різних акціях, концертах, виставках, конкурсах </w:t>
      </w:r>
      <w:r w:rsidRPr="00711A73">
        <w:rPr>
          <w:rFonts w:ascii="Times New Roman" w:eastAsia="Times New Roman" w:hAnsi="Times New Roman" w:cs="Times New Roman"/>
          <w:color w:val="000000" w:themeColor="text1"/>
          <w:sz w:val="28"/>
          <w:szCs w:val="28"/>
          <w:lang w:val="uk-UA"/>
        </w:rPr>
        <w:t>для розуміння сутності роботи кожного сектора та стилю взаємодії всередині кожного з них.</w:t>
      </w:r>
      <w:r>
        <w:rPr>
          <w:rFonts w:ascii="Times New Roman" w:eastAsia="Times New Roman" w:hAnsi="Times New Roman" w:cs="Times New Roman"/>
          <w:color w:val="000000" w:themeColor="text1"/>
          <w:sz w:val="28"/>
          <w:szCs w:val="28"/>
          <w:lang w:val="uk-UA"/>
        </w:rPr>
        <w:t xml:space="preserve"> </w:t>
      </w:r>
    </w:p>
    <w:p w14:paraId="0E5D41CD" w14:textId="77777777" w:rsidR="00A41258" w:rsidRPr="00711A73"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 xml:space="preserve">На пропедевтичному етапі </w:t>
      </w:r>
      <w:r>
        <w:rPr>
          <w:rFonts w:ascii="Times New Roman" w:eastAsia="Times New Roman" w:hAnsi="Times New Roman" w:cs="Times New Roman"/>
          <w:color w:val="000000" w:themeColor="text1"/>
          <w:sz w:val="28"/>
          <w:szCs w:val="28"/>
          <w:lang w:val="uk-UA"/>
        </w:rPr>
        <w:t xml:space="preserve">у межах соціально-гуманітарного напряму </w:t>
      </w:r>
      <w:r w:rsidRPr="00711A73">
        <w:rPr>
          <w:rFonts w:ascii="Times New Roman" w:eastAsia="Times New Roman" w:hAnsi="Times New Roman" w:cs="Times New Roman"/>
          <w:color w:val="000000" w:themeColor="text1"/>
          <w:sz w:val="28"/>
          <w:szCs w:val="28"/>
          <w:lang w:val="uk-UA"/>
        </w:rPr>
        <w:t xml:space="preserve">активно реалізовувалась коучинг-технологія. У ролі коучів виступали едвайзери академічних груп, здобувачі вищої освіти старших курсів та представники студентського самоврядування. Кожен </w:t>
      </w:r>
      <w:r>
        <w:rPr>
          <w:rFonts w:ascii="Times New Roman" w:eastAsia="Times New Roman" w:hAnsi="Times New Roman" w:cs="Times New Roman"/>
          <w:color w:val="000000" w:themeColor="text1"/>
          <w:sz w:val="28"/>
          <w:szCs w:val="28"/>
          <w:lang w:val="uk-UA"/>
        </w:rPr>
        <w:t>здобувач</w:t>
      </w:r>
      <w:r w:rsidRPr="00711A73">
        <w:rPr>
          <w:rFonts w:ascii="Times New Roman" w:eastAsia="Times New Roman" w:hAnsi="Times New Roman" w:cs="Times New Roman"/>
          <w:color w:val="000000" w:themeColor="text1"/>
          <w:sz w:val="28"/>
          <w:szCs w:val="28"/>
          <w:lang w:val="uk-UA"/>
        </w:rPr>
        <w:t xml:space="preserve">-першокурсник мав свого коуча, який допомагав реалізуватися, знайти себе, розкрити свій потенціал і сильні сторони. У більшості випадків таким коучем ставав саме едвайзер чи представники активу студентського самоврядування, а також </w:t>
      </w:r>
      <w:r>
        <w:rPr>
          <w:rFonts w:ascii="Times New Roman" w:eastAsia="Times New Roman" w:hAnsi="Times New Roman" w:cs="Times New Roman"/>
          <w:color w:val="000000" w:themeColor="text1"/>
          <w:sz w:val="28"/>
          <w:szCs w:val="28"/>
          <w:lang w:val="uk-UA"/>
        </w:rPr>
        <w:t>здобувачі</w:t>
      </w:r>
      <w:r w:rsidRPr="00711A73">
        <w:rPr>
          <w:rFonts w:ascii="Times New Roman" w:eastAsia="Times New Roman" w:hAnsi="Times New Roman" w:cs="Times New Roman"/>
          <w:color w:val="000000" w:themeColor="text1"/>
          <w:sz w:val="28"/>
          <w:szCs w:val="28"/>
          <w:lang w:val="uk-UA"/>
        </w:rPr>
        <w:t xml:space="preserve"> старших курсів, які виявляли максимальну активність та ініціативу.</w:t>
      </w:r>
    </w:p>
    <w:p w14:paraId="2AB2208D" w14:textId="77777777" w:rsidR="00A41258" w:rsidRPr="00711A73"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 xml:space="preserve">У рамках коуч-технології нами було проведено індивідуальні та групові коуч-сесії з майбутніми вихователями. Основним завданням індивідуальних коуч-сесій було прагнення допомогти </w:t>
      </w:r>
      <w:r>
        <w:rPr>
          <w:rFonts w:ascii="Times New Roman" w:eastAsia="Times New Roman" w:hAnsi="Times New Roman" w:cs="Times New Roman"/>
          <w:color w:val="000000" w:themeColor="text1"/>
          <w:sz w:val="28"/>
          <w:szCs w:val="28"/>
          <w:lang w:val="uk-UA"/>
        </w:rPr>
        <w:t>здобувачам</w:t>
      </w:r>
      <w:r w:rsidRPr="00711A73">
        <w:rPr>
          <w:rFonts w:ascii="Times New Roman" w:eastAsia="Times New Roman" w:hAnsi="Times New Roman" w:cs="Times New Roman"/>
          <w:color w:val="000000" w:themeColor="text1"/>
          <w:sz w:val="28"/>
          <w:szCs w:val="28"/>
          <w:lang w:val="uk-UA"/>
        </w:rPr>
        <w:t xml:space="preserve"> виявити свої сильні та слабкі сторони, визначити цілі н</w:t>
      </w:r>
      <w:r>
        <w:rPr>
          <w:rFonts w:ascii="Times New Roman" w:eastAsia="Times New Roman" w:hAnsi="Times New Roman" w:cs="Times New Roman"/>
          <w:color w:val="000000" w:themeColor="text1"/>
          <w:sz w:val="28"/>
          <w:szCs w:val="28"/>
          <w:lang w:val="uk-UA"/>
        </w:rPr>
        <w:t>а майбутнє та розробити індивідуальну траєкторію їх особистісного зростання під час фахової підготовки</w:t>
      </w:r>
      <w:r w:rsidRPr="00711A73">
        <w:rPr>
          <w:rFonts w:ascii="Times New Roman" w:eastAsia="Times New Roman" w:hAnsi="Times New Roman" w:cs="Times New Roman"/>
          <w:color w:val="000000" w:themeColor="text1"/>
          <w:sz w:val="28"/>
          <w:szCs w:val="28"/>
          <w:lang w:val="uk-UA"/>
        </w:rPr>
        <w:t xml:space="preserve">. До таких заходів ми віднесли: інтерактивні бесіди з коучем «Мої сенси та цінності», реалізацію технік «SWOT-аналіз» для визначення сильних та слабких сторін особистості, «SMART-ціль» для розробки індивідуального плану саморозвитку, «Візуалізація успіху» для створення позитивного образу майбутнього, «Рефлексивний щоденник». </w:t>
      </w:r>
    </w:p>
    <w:p w14:paraId="0E979B37" w14:textId="77777777" w:rsidR="00A41258" w:rsidRPr="00711A73"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 xml:space="preserve">Індивідуальні зустрічі з коучем проходили раз на два тижні протягом першого року навчання та були націлені на формування таких лідерських якостей, як впевненість у собі, ефективна комунікація, адаптивність тощо. </w:t>
      </w:r>
    </w:p>
    <w:p w14:paraId="692A4639" w14:textId="77777777" w:rsidR="00A41258" w:rsidRPr="00711A73"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Групові коуч-сесії дозволяли сформувати вміння працювати у команді, ефективно комунікувати, відпрацьовувати організаційні вміння. Нами було проведено такі групові коуч-сесії: розбір проблемних кейсів, рольову гру «</w:t>
      </w:r>
      <w:r>
        <w:rPr>
          <w:rFonts w:ascii="Times New Roman" w:eastAsia="Times New Roman" w:hAnsi="Times New Roman" w:cs="Times New Roman"/>
          <w:color w:val="000000" w:themeColor="text1"/>
          <w:sz w:val="28"/>
          <w:szCs w:val="28"/>
          <w:lang w:val="uk-UA"/>
        </w:rPr>
        <w:t>Дитячий садок майбутнього</w:t>
      </w:r>
      <w:r w:rsidRPr="00711A73">
        <w:rPr>
          <w:rFonts w:ascii="Times New Roman" w:eastAsia="Times New Roman" w:hAnsi="Times New Roman" w:cs="Times New Roman"/>
          <w:color w:val="000000" w:themeColor="text1"/>
          <w:sz w:val="28"/>
          <w:szCs w:val="28"/>
          <w:lang w:val="uk-UA"/>
        </w:rPr>
        <w:t xml:space="preserve">», дискусії, інтерактивні лекції тощо. </w:t>
      </w:r>
    </w:p>
    <w:p w14:paraId="15D4F038" w14:textId="77777777" w:rsidR="00A41258" w:rsidRPr="00711A73"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Наприклад, метою рольової гри «</w:t>
      </w:r>
      <w:r>
        <w:rPr>
          <w:rFonts w:ascii="Times New Roman" w:eastAsia="Times New Roman" w:hAnsi="Times New Roman" w:cs="Times New Roman"/>
          <w:color w:val="000000" w:themeColor="text1"/>
          <w:sz w:val="28"/>
          <w:szCs w:val="28"/>
          <w:lang w:val="uk-UA"/>
        </w:rPr>
        <w:t>Дитячий садок</w:t>
      </w:r>
      <w:r w:rsidRPr="00711A73">
        <w:rPr>
          <w:rFonts w:ascii="Times New Roman" w:eastAsia="Times New Roman" w:hAnsi="Times New Roman" w:cs="Times New Roman"/>
          <w:color w:val="000000" w:themeColor="text1"/>
          <w:sz w:val="28"/>
          <w:szCs w:val="28"/>
          <w:lang w:val="uk-UA"/>
        </w:rPr>
        <w:t xml:space="preserve"> майбутнього» було формування лідерських якостей, уміння працювати у команді, налагоджувати ефективну комунікацію. Учасникам пропонувалися такі ролі: директор закладу дошкільної освіти; заступник директ</w:t>
      </w:r>
      <w:r>
        <w:rPr>
          <w:rFonts w:ascii="Times New Roman" w:eastAsia="Times New Roman" w:hAnsi="Times New Roman" w:cs="Times New Roman"/>
          <w:color w:val="000000" w:themeColor="text1"/>
          <w:sz w:val="28"/>
          <w:szCs w:val="28"/>
          <w:lang w:val="uk-UA"/>
        </w:rPr>
        <w:t>ора; методист; вихователі (3-4 здобувачі</w:t>
      </w:r>
      <w:r w:rsidRPr="00711A73">
        <w:rPr>
          <w:rFonts w:ascii="Times New Roman" w:eastAsia="Times New Roman" w:hAnsi="Times New Roman" w:cs="Times New Roman"/>
          <w:color w:val="000000" w:themeColor="text1"/>
          <w:sz w:val="28"/>
          <w:szCs w:val="28"/>
          <w:lang w:val="uk-UA"/>
        </w:rPr>
        <w:t>); асистент вихователя; дошкільник; психолог; соціальний педагог; представники батьківського комітету.</w:t>
      </w:r>
    </w:p>
    <w:p w14:paraId="25106352" w14:textId="77777777" w:rsidR="00A41258" w:rsidRPr="00767F5B" w:rsidRDefault="00A41258" w:rsidP="00A41258">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themeColor="text1"/>
          <w:spacing w:val="-4"/>
          <w:sz w:val="28"/>
          <w:szCs w:val="28"/>
          <w:lang w:val="uk-UA"/>
        </w:rPr>
      </w:pPr>
      <w:r w:rsidRPr="00767F5B">
        <w:rPr>
          <w:rFonts w:ascii="Times New Roman" w:eastAsia="Times New Roman" w:hAnsi="Times New Roman" w:cs="Times New Roman"/>
          <w:color w:val="000000" w:themeColor="text1"/>
          <w:spacing w:val="-4"/>
          <w:sz w:val="28"/>
          <w:szCs w:val="28"/>
          <w:lang w:val="uk-UA"/>
        </w:rPr>
        <w:t>Кожен учасник отримував свій «набір» завдань, які потрібно виконати відповідно до ролі. На початку гри учасникам було запропоновано зібратися на загальну нараду та обговорити, хто і як виконуватиме своє коло завдань, виходячи з того, що мета у всіх одна – створення  закладу дошкільної освіти майбутнього. У ході гри учасники розвивали навички стратегічного мислення, комунікації, роботи у команді та лідерства. Вони вчилися враховувати інтереси різних сто</w:t>
      </w:r>
      <w:r w:rsidR="00004184" w:rsidRPr="00767F5B">
        <w:rPr>
          <w:rFonts w:ascii="Times New Roman" w:eastAsia="Times New Roman" w:hAnsi="Times New Roman" w:cs="Times New Roman"/>
          <w:color w:val="000000" w:themeColor="text1"/>
          <w:spacing w:val="-4"/>
          <w:sz w:val="28"/>
          <w:szCs w:val="28"/>
          <w:lang w:val="uk-UA"/>
        </w:rPr>
        <w:t>рін, знаходити компроміси й</w:t>
      </w:r>
      <w:r w:rsidR="00F61592" w:rsidRPr="00767F5B">
        <w:rPr>
          <w:rFonts w:ascii="Times New Roman" w:eastAsia="Times New Roman" w:hAnsi="Times New Roman" w:cs="Times New Roman"/>
          <w:color w:val="000000" w:themeColor="text1"/>
          <w:spacing w:val="-4"/>
          <w:sz w:val="28"/>
          <w:szCs w:val="28"/>
          <w:lang w:val="uk-UA"/>
        </w:rPr>
        <w:t xml:space="preserve"> ухвалюв</w:t>
      </w:r>
      <w:r w:rsidRPr="00767F5B">
        <w:rPr>
          <w:rFonts w:ascii="Times New Roman" w:eastAsia="Times New Roman" w:hAnsi="Times New Roman" w:cs="Times New Roman"/>
          <w:color w:val="000000" w:themeColor="text1"/>
          <w:spacing w:val="-4"/>
          <w:sz w:val="28"/>
          <w:szCs w:val="28"/>
          <w:lang w:val="uk-UA"/>
        </w:rPr>
        <w:t>ати обґрунтовані рішення за умов невизначеності.</w:t>
      </w:r>
    </w:p>
    <w:p w14:paraId="00BF0581" w14:textId="77777777" w:rsidR="00A41258" w:rsidRPr="00711A73" w:rsidRDefault="00A41258" w:rsidP="00A41258">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 xml:space="preserve">Серед інтерактивних лекцій, проведених нами на групових коуч-сесіях, найбільш ефективними стали: «Основи лідерства», «Стилі лідерства», «Мотивація та натхнення команди», «Управління конфліктами», «Етика та лідерство», «Лідерство в умовах змін». </w:t>
      </w:r>
    </w:p>
    <w:p w14:paraId="3B42C8A1" w14:textId="77777777" w:rsidR="00A41258" w:rsidRPr="00711A73"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Так, для майбутніх вихователів</w:t>
      </w:r>
      <w:r w:rsidRPr="00711A73">
        <w:rPr>
          <w:rFonts w:ascii="Times New Roman" w:eastAsia="Times New Roman" w:hAnsi="Times New Roman" w:cs="Times New Roman"/>
          <w:color w:val="000000" w:themeColor="text1"/>
          <w:sz w:val="28"/>
          <w:szCs w:val="28"/>
          <w:lang w:val="uk-UA"/>
        </w:rPr>
        <w:t xml:space="preserve"> перших курсів тренінг виконував мотивуючу та пізнавальну функції. В основному тренінгова робота була сфокусована на тому, щоб зацікавити здобувачів проблемою лідерства, лідерського потенціалу, розширити спектр знань про сутність лідерства, ефективну комунікацію. Крім того, у процесі тренінгової роботи </w:t>
      </w:r>
      <w:r>
        <w:rPr>
          <w:rFonts w:ascii="Times New Roman" w:eastAsia="Times New Roman" w:hAnsi="Times New Roman" w:cs="Times New Roman"/>
          <w:color w:val="000000" w:themeColor="text1"/>
          <w:sz w:val="28"/>
          <w:szCs w:val="28"/>
          <w:lang w:val="uk-UA"/>
        </w:rPr>
        <w:t xml:space="preserve">майбутні вихователі </w:t>
      </w:r>
      <w:r w:rsidRPr="00711A73">
        <w:rPr>
          <w:rFonts w:ascii="Times New Roman" w:eastAsia="Times New Roman" w:hAnsi="Times New Roman" w:cs="Times New Roman"/>
          <w:color w:val="000000" w:themeColor="text1"/>
          <w:sz w:val="28"/>
          <w:szCs w:val="28"/>
          <w:lang w:val="uk-UA"/>
        </w:rPr>
        <w:t xml:space="preserve">пізнавали себе та свої можливості. </w:t>
      </w:r>
    </w:p>
    <w:p w14:paraId="0C17AD1F" w14:textId="77777777" w:rsidR="00A41258" w:rsidRPr="00711A73"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 xml:space="preserve">Також </w:t>
      </w:r>
      <w:r>
        <w:rPr>
          <w:rFonts w:ascii="Times New Roman" w:eastAsia="Times New Roman" w:hAnsi="Times New Roman" w:cs="Times New Roman"/>
          <w:color w:val="000000" w:themeColor="text1"/>
          <w:sz w:val="28"/>
          <w:szCs w:val="28"/>
          <w:lang w:val="uk-UA"/>
        </w:rPr>
        <w:t>майбутні фахівці</w:t>
      </w:r>
      <w:r w:rsidRPr="00711A73">
        <w:rPr>
          <w:rFonts w:ascii="Times New Roman" w:eastAsia="Times New Roman" w:hAnsi="Times New Roman" w:cs="Times New Roman"/>
          <w:color w:val="000000" w:themeColor="text1"/>
          <w:sz w:val="28"/>
          <w:szCs w:val="28"/>
          <w:lang w:val="uk-UA"/>
        </w:rPr>
        <w:t xml:space="preserve"> залучалися до реалізації загально-університетських проєктів:</w:t>
      </w:r>
      <w:r w:rsidRPr="00711A73">
        <w:rPr>
          <w:color w:val="000000" w:themeColor="text1"/>
          <w:lang w:val="uk-UA"/>
        </w:rPr>
        <w:t xml:space="preserve"> </w:t>
      </w:r>
      <w:r w:rsidRPr="00711A73">
        <w:rPr>
          <w:rFonts w:ascii="Times New Roman" w:eastAsia="Times New Roman" w:hAnsi="Times New Roman" w:cs="Times New Roman"/>
          <w:color w:val="000000" w:themeColor="text1"/>
          <w:sz w:val="28"/>
          <w:szCs w:val="28"/>
          <w:lang w:val="uk-UA"/>
        </w:rPr>
        <w:t xml:space="preserve">День знань; посвята у студенти; виставка осінніх композицій; День козацтва; День дошкілля, Міжнародний день Миру, День працівника освіти, Міжнародний день студента та ін. </w:t>
      </w:r>
    </w:p>
    <w:p w14:paraId="03593B08" w14:textId="77777777" w:rsidR="00A41258" w:rsidRPr="00711A73" w:rsidRDefault="00A41258" w:rsidP="00A41258">
      <w:pPr>
        <w:spacing w:after="0" w:line="360" w:lineRule="auto"/>
        <w:ind w:firstLine="851"/>
        <w:jc w:val="both"/>
        <w:rPr>
          <w:rFonts w:ascii="Times New Roman" w:hAnsi="Times New Roman" w:cs="Times New Roman"/>
          <w:color w:val="000000" w:themeColor="text1"/>
          <w:sz w:val="28"/>
          <w:szCs w:val="28"/>
          <w:lang w:val="uk-UA"/>
        </w:rPr>
      </w:pPr>
      <w:r w:rsidRPr="00711A73">
        <w:rPr>
          <w:rFonts w:ascii="Times New Roman" w:hAnsi="Times New Roman" w:cs="Times New Roman"/>
          <w:color w:val="000000" w:themeColor="text1"/>
          <w:sz w:val="28"/>
          <w:szCs w:val="28"/>
          <w:lang w:val="uk-UA"/>
        </w:rPr>
        <w:t xml:space="preserve">На цьому етапі дослідження майбутні вихователі ще не були безпосередньо  задіяні в організації і проведенні акцій, але безумовно надавали посильну допомогу, головною метою якої стало більш детальне знайомство з діяльністю кожного учасника студентського </w:t>
      </w:r>
      <w:r w:rsidRPr="00711A73">
        <w:rPr>
          <w:rFonts w:ascii="Times New Roman" w:eastAsia="Times New Roman" w:hAnsi="Times New Roman" w:cs="Times New Roman"/>
          <w:color w:val="000000" w:themeColor="text1"/>
          <w:sz w:val="28"/>
          <w:szCs w:val="28"/>
          <w:lang w:val="uk-UA"/>
        </w:rPr>
        <w:t>самоврядування та неформальне спілкування у системі «</w:t>
      </w:r>
      <w:r>
        <w:rPr>
          <w:rFonts w:ascii="Times New Roman" w:eastAsia="Times New Roman" w:hAnsi="Times New Roman" w:cs="Times New Roman"/>
          <w:color w:val="000000" w:themeColor="text1"/>
          <w:sz w:val="28"/>
          <w:szCs w:val="28"/>
          <w:lang w:val="uk-UA"/>
        </w:rPr>
        <w:t xml:space="preserve">здобувач </w:t>
      </w:r>
      <w:r w:rsidRPr="00711A73">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здобувач</w:t>
      </w:r>
      <w:r w:rsidRPr="00711A73">
        <w:rPr>
          <w:rFonts w:ascii="Times New Roman" w:eastAsia="Times New Roman" w:hAnsi="Times New Roman" w:cs="Times New Roman"/>
          <w:color w:val="000000" w:themeColor="text1"/>
          <w:sz w:val="28"/>
          <w:szCs w:val="28"/>
          <w:lang w:val="uk-UA"/>
        </w:rPr>
        <w:t xml:space="preserve">». </w:t>
      </w:r>
    </w:p>
    <w:p w14:paraId="113A614C" w14:textId="77777777" w:rsidR="00A41258"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 xml:space="preserve">Як бачимо, на першому етапі величезну роль відіграють едвайзери академічних груп та студентський актив – саме від їхньої злагодженої роботи на пропедевтичному етапі залежить мотивація майбутніх вихователів, а також їхнє прагнення виявляти активність та творчу ініціативу надалі. </w:t>
      </w:r>
      <w:r>
        <w:rPr>
          <w:rFonts w:ascii="Times New Roman" w:eastAsia="Times New Roman" w:hAnsi="Times New Roman" w:cs="Times New Roman"/>
          <w:color w:val="000000" w:themeColor="text1"/>
          <w:sz w:val="28"/>
          <w:szCs w:val="28"/>
          <w:lang w:val="uk-UA"/>
        </w:rPr>
        <w:t>Тож</w:t>
      </w:r>
      <w:r w:rsidRPr="00711A73">
        <w:rPr>
          <w:rFonts w:ascii="Times New Roman" w:eastAsia="Times New Roman" w:hAnsi="Times New Roman" w:cs="Times New Roman"/>
          <w:color w:val="000000" w:themeColor="text1"/>
          <w:sz w:val="28"/>
          <w:szCs w:val="28"/>
          <w:lang w:val="uk-UA"/>
        </w:rPr>
        <w:t xml:space="preserve"> здобувачі першого року навчання мали можливість познайомитися і налагодити комунікацію з представниками ректорату університету, директорату інституту, органів студентського самоврядування, перейнятися стилем взаємодії між усіма учасниками освітнього процесу </w:t>
      </w:r>
      <w:r>
        <w:rPr>
          <w:rFonts w:ascii="Times New Roman" w:eastAsia="Times New Roman" w:hAnsi="Times New Roman" w:cs="Times New Roman"/>
          <w:color w:val="000000" w:themeColor="text1"/>
          <w:sz w:val="28"/>
          <w:szCs w:val="28"/>
          <w:lang w:val="uk-UA"/>
        </w:rPr>
        <w:t>у ЗВО</w:t>
      </w:r>
      <w:r w:rsidRPr="00711A73">
        <w:rPr>
          <w:rFonts w:ascii="Times New Roman" w:eastAsia="Times New Roman" w:hAnsi="Times New Roman" w:cs="Times New Roman"/>
          <w:color w:val="000000" w:themeColor="text1"/>
          <w:sz w:val="28"/>
          <w:szCs w:val="28"/>
          <w:lang w:val="uk-UA"/>
        </w:rPr>
        <w:t xml:space="preserve">, зрозуміти, що кожен з них є своєрідним фасилітатором, куратором на шляху самореалізації та професійного становлення. </w:t>
      </w:r>
    </w:p>
    <w:p w14:paraId="07B36DB7" w14:textId="77777777" w:rsidR="00A41258"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 xml:space="preserve">Зазначимо, що вже на першому році навчання майбутні вихователі активно розвивали комунікаційні навички, навчалися будувати спілкування на основі діалогу та емпатії. Включаючись до інших академічних проєктів, вони намагалися будувати взаємодію на </w:t>
      </w:r>
      <w:r>
        <w:rPr>
          <w:rFonts w:ascii="Times New Roman" w:eastAsia="Times New Roman" w:hAnsi="Times New Roman" w:cs="Times New Roman"/>
          <w:color w:val="000000" w:themeColor="text1"/>
          <w:sz w:val="28"/>
          <w:szCs w:val="28"/>
          <w:lang w:val="uk-UA"/>
        </w:rPr>
        <w:t xml:space="preserve">суб᾽єкт-суб᾽єктній </w:t>
      </w:r>
      <w:r w:rsidRPr="00711A73">
        <w:rPr>
          <w:rFonts w:ascii="Times New Roman" w:eastAsia="Times New Roman" w:hAnsi="Times New Roman" w:cs="Times New Roman"/>
          <w:color w:val="000000" w:themeColor="text1"/>
          <w:sz w:val="28"/>
          <w:szCs w:val="28"/>
          <w:lang w:val="uk-UA"/>
        </w:rPr>
        <w:t>основі.</w:t>
      </w:r>
    </w:p>
    <w:p w14:paraId="0984B570" w14:textId="77777777" w:rsidR="00A41258"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У межах навчального напряму роботи на пропедевтичному етапі ми намагались визначитись із переліком освітніх компонентів, тем та доцільних форм та методів роботи з майбутніми фахівцями для формування у них лідерської компетентності. </w:t>
      </w:r>
      <w:r w:rsidRPr="0056510B">
        <w:rPr>
          <w:rFonts w:ascii="Times New Roman" w:eastAsia="Times New Roman" w:hAnsi="Times New Roman" w:cs="Times New Roman"/>
          <w:color w:val="000000" w:themeColor="text1"/>
          <w:sz w:val="28"/>
          <w:szCs w:val="28"/>
          <w:lang w:val="uk-UA"/>
        </w:rPr>
        <w:t>Також нами було розроблено завдання до вс</w:t>
      </w:r>
      <w:r w:rsidR="00E3634F" w:rsidRPr="0056510B">
        <w:rPr>
          <w:rFonts w:ascii="Times New Roman" w:eastAsia="Times New Roman" w:hAnsi="Times New Roman" w:cs="Times New Roman"/>
          <w:color w:val="000000" w:themeColor="text1"/>
          <w:sz w:val="28"/>
          <w:szCs w:val="28"/>
          <w:lang w:val="uk-UA"/>
        </w:rPr>
        <w:t>іх видів педагогічних практик і</w:t>
      </w:r>
      <w:r w:rsidRPr="0056510B">
        <w:rPr>
          <w:rFonts w:ascii="Times New Roman" w:eastAsia="Times New Roman" w:hAnsi="Times New Roman" w:cs="Times New Roman"/>
          <w:color w:val="000000" w:themeColor="text1"/>
          <w:sz w:val="28"/>
          <w:szCs w:val="28"/>
          <w:lang w:val="uk-UA"/>
        </w:rPr>
        <w:t xml:space="preserve"> змодель</w:t>
      </w:r>
      <w:r w:rsidR="00E3634F" w:rsidRPr="0056510B">
        <w:rPr>
          <w:rFonts w:ascii="Times New Roman" w:eastAsia="Times New Roman" w:hAnsi="Times New Roman" w:cs="Times New Roman"/>
          <w:color w:val="000000" w:themeColor="text1"/>
          <w:sz w:val="28"/>
          <w:szCs w:val="28"/>
          <w:lang w:val="uk-UA"/>
        </w:rPr>
        <w:t>овано робочу програму, силабус т</w:t>
      </w:r>
      <w:r w:rsidRPr="0056510B">
        <w:rPr>
          <w:rFonts w:ascii="Times New Roman" w:eastAsia="Times New Roman" w:hAnsi="Times New Roman" w:cs="Times New Roman"/>
          <w:color w:val="000000" w:themeColor="text1"/>
          <w:sz w:val="28"/>
          <w:szCs w:val="28"/>
          <w:lang w:val="uk-UA"/>
        </w:rPr>
        <w:t>а навчально-мет</w:t>
      </w:r>
      <w:r w:rsidR="00E3634F" w:rsidRPr="0056510B">
        <w:rPr>
          <w:rFonts w:ascii="Times New Roman" w:eastAsia="Times New Roman" w:hAnsi="Times New Roman" w:cs="Times New Roman"/>
          <w:color w:val="000000" w:themeColor="text1"/>
          <w:sz w:val="28"/>
          <w:szCs w:val="28"/>
          <w:lang w:val="uk-UA"/>
        </w:rPr>
        <w:t xml:space="preserve">одичне забезпечення до </w:t>
      </w:r>
      <w:r w:rsidR="00E3634F" w:rsidRPr="0056510B">
        <w:rPr>
          <w:rFonts w:ascii="Times New Roman" w:hAnsi="Times New Roman" w:cs="Times New Roman"/>
          <w:sz w:val="28"/>
          <w:szCs w:val="28"/>
          <w:lang w:val="uk-UA"/>
        </w:rPr>
        <w:t>вибіркового освітнього компонента</w:t>
      </w:r>
      <w:r>
        <w:rPr>
          <w:rFonts w:ascii="Times New Roman" w:eastAsia="Times New Roman" w:hAnsi="Times New Roman" w:cs="Times New Roman"/>
          <w:color w:val="000000" w:themeColor="text1"/>
          <w:sz w:val="28"/>
          <w:szCs w:val="28"/>
          <w:lang w:val="uk-UA"/>
        </w:rPr>
        <w:t xml:space="preserve"> для подальшого упровадження на наступних етапах технології. </w:t>
      </w:r>
    </w:p>
    <w:p w14:paraId="45CED338" w14:textId="0488FEEB" w:rsidR="00A41258"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Зауважимо, що певні розробки ми пілотували у межах курсу «Вступ до фаху», де здобувач було запропоновано такі заняття з елементами тренінг-технології: «Лідерство у педагогічній діяльності: стиль та підходи»;</w:t>
      </w:r>
      <w:r w:rsidR="00DE373C">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 xml:space="preserve">«Етика лідера у сфері дошкільної освіти»; «Сучасні виклики для лідера-вихователя»; «Роль вихователя як лідера дитячого колективу» тощо. </w:t>
      </w:r>
    </w:p>
    <w:p w14:paraId="2A89E0EA" w14:textId="77777777" w:rsidR="00A41258"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Науково-дослідний напрям передбачав залучення здобувачів першого року навчання до різних форм позанавчальної діяльності, що були б націлені на знайомство майбутніх вихователів з можливостями реалізувати себе в науці. </w:t>
      </w:r>
    </w:p>
    <w:p w14:paraId="0686351F" w14:textId="77777777" w:rsidR="00A41258" w:rsidRPr="00DE373C" w:rsidRDefault="00A41258" w:rsidP="00A41258">
      <w:pPr>
        <w:spacing w:after="0" w:line="360" w:lineRule="auto"/>
        <w:ind w:firstLine="851"/>
        <w:jc w:val="both"/>
        <w:rPr>
          <w:rFonts w:ascii="Times New Roman" w:eastAsia="Times New Roman" w:hAnsi="Times New Roman" w:cs="Times New Roman"/>
          <w:color w:val="000000" w:themeColor="text1"/>
          <w:spacing w:val="-4"/>
          <w:sz w:val="28"/>
          <w:szCs w:val="28"/>
          <w:lang w:val="uk-UA"/>
        </w:rPr>
      </w:pPr>
      <w:r w:rsidRPr="00DE373C">
        <w:rPr>
          <w:rFonts w:ascii="Times New Roman" w:eastAsia="Times New Roman" w:hAnsi="Times New Roman" w:cs="Times New Roman"/>
          <w:color w:val="000000" w:themeColor="text1"/>
          <w:spacing w:val="-4"/>
          <w:sz w:val="28"/>
          <w:szCs w:val="28"/>
          <w:lang w:val="uk-UA"/>
        </w:rPr>
        <w:t xml:space="preserve">Так нами було організовано зустріч з видатними науковцями кафедри розвитку дитини раннього і дошкільного віку, які презентували свій шлях у науку, у невимушеній атмосфері розповідали про становлення себе як науковця, про перші спроби науково пошуку у вигляді студентських наукових робіт, тез та статей. </w:t>
      </w:r>
    </w:p>
    <w:p w14:paraId="65B09E02" w14:textId="77777777" w:rsidR="00A41258"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Крім того, традиційним для здобувачів першого року навчання став захід «Наука як шлях до лідерства в університеті», де ми розповідали про шляхи наукового зростання майбутнього вихователя, починаючи з першого року навчання. </w:t>
      </w:r>
    </w:p>
    <w:p w14:paraId="01AE5F0A" w14:textId="07CFCDC2" w:rsidR="00A41258" w:rsidRDefault="00F3386B"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Тож</w:t>
      </w:r>
      <w:r w:rsidR="00A41258">
        <w:rPr>
          <w:rFonts w:ascii="Times New Roman" w:eastAsia="Times New Roman" w:hAnsi="Times New Roman" w:cs="Times New Roman"/>
          <w:color w:val="000000" w:themeColor="text1"/>
          <w:sz w:val="28"/>
          <w:szCs w:val="28"/>
          <w:lang w:val="uk-UA"/>
        </w:rPr>
        <w:t xml:space="preserve"> пропедевтичний етап було націлено на занурення майбутніх вихователів в атмосферу студентського життя, знайомство з можливостями та ресурсами освітнього середовища університету та його суб’єктами, які, по суті, виступали у ролі коучей та фасилітаторів. Провідним напрямом роботи визначаємо на даному етап соціально-гуманітарний, що дозволяє проникнутись системою цінностей вишу, усвідомити сутність лідерства через можливості. </w:t>
      </w:r>
    </w:p>
    <w:p w14:paraId="1980BFDA" w14:textId="77777777" w:rsidR="00A41258" w:rsidRDefault="00A41258" w:rsidP="001B1205">
      <w:pPr>
        <w:spacing w:after="0" w:line="360" w:lineRule="auto"/>
        <w:jc w:val="both"/>
        <w:rPr>
          <w:rFonts w:ascii="Times New Roman" w:eastAsia="Times New Roman" w:hAnsi="Times New Roman" w:cs="Times New Roman"/>
          <w:color w:val="000000" w:themeColor="text1"/>
          <w:sz w:val="28"/>
          <w:szCs w:val="28"/>
          <w:lang w:val="uk-UA"/>
        </w:rPr>
        <w:sectPr w:rsidR="00A41258" w:rsidSect="004B177C">
          <w:headerReference w:type="default" r:id="rId16"/>
          <w:footerReference w:type="default" r:id="rId17"/>
          <w:headerReference w:type="first" r:id="rId18"/>
          <w:pgSz w:w="12240" w:h="15840"/>
          <w:pgMar w:top="1134" w:right="851" w:bottom="1702" w:left="1701" w:header="709" w:footer="1115" w:gutter="0"/>
          <w:pgNumType w:start="1"/>
          <w:cols w:space="720"/>
          <w:titlePg/>
        </w:sectPr>
      </w:pPr>
    </w:p>
    <w:tbl>
      <w:tblPr>
        <w:tblW w:w="134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64"/>
        <w:gridCol w:w="2475"/>
        <w:gridCol w:w="1918"/>
        <w:gridCol w:w="2335"/>
        <w:gridCol w:w="2800"/>
        <w:gridCol w:w="2800"/>
        <w:gridCol w:w="24"/>
      </w:tblGrid>
      <w:tr w:rsidR="00A41258" w:rsidRPr="005B416C" w14:paraId="7D3DDCF3" w14:textId="77777777" w:rsidTr="002F3571">
        <w:trPr>
          <w:cantSplit/>
        </w:trPr>
        <w:tc>
          <w:tcPr>
            <w:tcW w:w="13416" w:type="dxa"/>
            <w:gridSpan w:val="7"/>
            <w:tcBorders>
              <w:top w:val="single" w:sz="4" w:space="0" w:color="000000"/>
            </w:tcBorders>
          </w:tcPr>
          <w:p w14:paraId="7B4CD108" w14:textId="77777777" w:rsidR="00A41258" w:rsidRPr="002F3571" w:rsidRDefault="00A41258" w:rsidP="001B1205">
            <w:pPr>
              <w:widowControl w:val="0"/>
              <w:spacing w:after="0" w:line="240" w:lineRule="auto"/>
              <w:ind w:right="120"/>
              <w:jc w:val="right"/>
              <w:rPr>
                <w:rFonts w:ascii="Times New Roman" w:eastAsia="Times New Roman" w:hAnsi="Times New Roman" w:cs="Times New Roman"/>
                <w:b/>
                <w:color w:val="000000" w:themeColor="text1"/>
                <w:sz w:val="24"/>
                <w:szCs w:val="24"/>
                <w:lang w:val="uk-UA"/>
              </w:rPr>
            </w:pPr>
            <w:r w:rsidRPr="002F3571">
              <w:rPr>
                <w:rFonts w:ascii="Times New Roman" w:eastAsia="Times New Roman" w:hAnsi="Times New Roman" w:cs="Times New Roman"/>
                <w:b/>
                <w:color w:val="000000" w:themeColor="text1"/>
                <w:sz w:val="24"/>
                <w:szCs w:val="24"/>
                <w:lang w:val="uk-UA"/>
              </w:rPr>
              <w:t>Таблиця</w:t>
            </w:r>
            <w:r w:rsidR="00E44D19" w:rsidRPr="002F3571">
              <w:rPr>
                <w:rFonts w:ascii="Times New Roman" w:eastAsia="Times New Roman" w:hAnsi="Times New Roman" w:cs="Times New Roman"/>
                <w:b/>
                <w:color w:val="000000" w:themeColor="text1"/>
                <w:sz w:val="24"/>
                <w:szCs w:val="24"/>
                <w:lang w:val="uk-UA"/>
              </w:rPr>
              <w:t xml:space="preserve"> 2.6</w:t>
            </w:r>
          </w:p>
          <w:p w14:paraId="4CFC11A6" w14:textId="77777777" w:rsidR="00A41258" w:rsidRPr="002F3571" w:rsidRDefault="00A41258" w:rsidP="00510CDC">
            <w:pPr>
              <w:widowControl w:val="0"/>
              <w:spacing w:after="0" w:line="240" w:lineRule="auto"/>
              <w:jc w:val="center"/>
              <w:rPr>
                <w:rFonts w:ascii="Times New Roman" w:eastAsia="Times New Roman" w:hAnsi="Times New Roman" w:cs="Times New Roman"/>
                <w:b/>
                <w:color w:val="000000" w:themeColor="text1"/>
                <w:sz w:val="24"/>
                <w:szCs w:val="24"/>
                <w:lang w:val="uk-UA"/>
              </w:rPr>
            </w:pPr>
            <w:r w:rsidRPr="002F3571">
              <w:rPr>
                <w:rFonts w:ascii="Times New Roman" w:eastAsia="Times New Roman" w:hAnsi="Times New Roman" w:cs="Times New Roman"/>
                <w:b/>
                <w:color w:val="000000" w:themeColor="text1"/>
                <w:sz w:val="24"/>
                <w:szCs w:val="24"/>
                <w:lang w:val="uk-UA"/>
              </w:rPr>
              <w:t>Реалізація пропедевтичного етапу ТФЛК майбутніх вихователів ЗДО у фаховій підготовці</w:t>
            </w:r>
          </w:p>
        </w:tc>
      </w:tr>
      <w:tr w:rsidR="00A41258" w:rsidRPr="005B416C" w14:paraId="70E9D71D" w14:textId="77777777" w:rsidTr="002F3571">
        <w:trPr>
          <w:gridAfter w:val="1"/>
          <w:wAfter w:w="24" w:type="dxa"/>
          <w:cantSplit/>
        </w:trPr>
        <w:tc>
          <w:tcPr>
            <w:tcW w:w="1064" w:type="dxa"/>
            <w:tcBorders>
              <w:top w:val="single" w:sz="4" w:space="0" w:color="000000"/>
            </w:tcBorders>
          </w:tcPr>
          <w:p w14:paraId="495259B4" w14:textId="77777777" w:rsidR="00A41258" w:rsidRPr="002F3571" w:rsidRDefault="00A41258" w:rsidP="00510CDC">
            <w:pPr>
              <w:widowControl w:val="0"/>
              <w:spacing w:after="0" w:line="240" w:lineRule="auto"/>
              <w:jc w:val="center"/>
              <w:rPr>
                <w:rFonts w:ascii="Times New Roman" w:eastAsia="Times New Roman" w:hAnsi="Times New Roman" w:cs="Times New Roman"/>
                <w:b/>
                <w:color w:val="000000" w:themeColor="text1"/>
                <w:sz w:val="24"/>
                <w:szCs w:val="24"/>
                <w:lang w:val="uk-UA"/>
              </w:rPr>
            </w:pPr>
            <w:r w:rsidRPr="002F3571">
              <w:rPr>
                <w:rFonts w:ascii="Times New Roman" w:eastAsia="Times New Roman" w:hAnsi="Times New Roman" w:cs="Times New Roman"/>
                <w:b/>
                <w:color w:val="000000" w:themeColor="text1"/>
                <w:sz w:val="24"/>
                <w:szCs w:val="24"/>
                <w:lang w:val="uk-UA"/>
              </w:rPr>
              <w:t>Етапи</w:t>
            </w:r>
          </w:p>
        </w:tc>
        <w:tc>
          <w:tcPr>
            <w:tcW w:w="2475" w:type="dxa"/>
            <w:tcBorders>
              <w:top w:val="single" w:sz="4" w:space="0" w:color="000000"/>
            </w:tcBorders>
          </w:tcPr>
          <w:p w14:paraId="774818F1" w14:textId="77777777" w:rsidR="00A41258" w:rsidRPr="002F3571" w:rsidRDefault="00A41258" w:rsidP="00510CDC">
            <w:pPr>
              <w:widowControl w:val="0"/>
              <w:spacing w:after="0" w:line="240" w:lineRule="auto"/>
              <w:jc w:val="center"/>
              <w:rPr>
                <w:rFonts w:ascii="Times New Roman" w:eastAsia="Times New Roman" w:hAnsi="Times New Roman" w:cs="Times New Roman"/>
                <w:b/>
                <w:color w:val="000000" w:themeColor="text1"/>
                <w:sz w:val="24"/>
                <w:szCs w:val="24"/>
                <w:lang w:val="uk-UA"/>
              </w:rPr>
            </w:pPr>
            <w:r w:rsidRPr="002F3571">
              <w:rPr>
                <w:rFonts w:ascii="Times New Roman" w:eastAsia="Times New Roman" w:hAnsi="Times New Roman" w:cs="Times New Roman"/>
                <w:b/>
                <w:color w:val="000000" w:themeColor="text1"/>
                <w:sz w:val="24"/>
                <w:szCs w:val="24"/>
                <w:lang w:val="uk-UA"/>
              </w:rPr>
              <w:t xml:space="preserve">Мета </w:t>
            </w:r>
          </w:p>
        </w:tc>
        <w:tc>
          <w:tcPr>
            <w:tcW w:w="1918" w:type="dxa"/>
            <w:tcBorders>
              <w:top w:val="single" w:sz="4" w:space="0" w:color="000000"/>
            </w:tcBorders>
          </w:tcPr>
          <w:p w14:paraId="23F1CB7D" w14:textId="77777777" w:rsidR="00A41258" w:rsidRPr="002F3571" w:rsidRDefault="00A41258" w:rsidP="00510CDC">
            <w:pPr>
              <w:widowControl w:val="0"/>
              <w:spacing w:after="0" w:line="240" w:lineRule="auto"/>
              <w:jc w:val="center"/>
              <w:rPr>
                <w:rFonts w:ascii="Times New Roman" w:eastAsia="Times New Roman" w:hAnsi="Times New Roman" w:cs="Times New Roman"/>
                <w:b/>
                <w:color w:val="000000" w:themeColor="text1"/>
                <w:sz w:val="24"/>
                <w:szCs w:val="24"/>
                <w:lang w:val="uk-UA"/>
              </w:rPr>
            </w:pPr>
            <w:r w:rsidRPr="002F3571">
              <w:rPr>
                <w:rFonts w:ascii="Times New Roman" w:eastAsia="Times New Roman" w:hAnsi="Times New Roman" w:cs="Times New Roman"/>
                <w:b/>
                <w:color w:val="000000" w:themeColor="text1"/>
                <w:sz w:val="24"/>
                <w:szCs w:val="24"/>
                <w:lang w:val="uk-UA"/>
              </w:rPr>
              <w:t>Роль здобувача та педагога</w:t>
            </w:r>
          </w:p>
        </w:tc>
        <w:tc>
          <w:tcPr>
            <w:tcW w:w="2335" w:type="dxa"/>
            <w:tcBorders>
              <w:top w:val="single" w:sz="4" w:space="0" w:color="000000"/>
            </w:tcBorders>
          </w:tcPr>
          <w:p w14:paraId="0E1850A8" w14:textId="77777777" w:rsidR="00A41258" w:rsidRPr="002F3571" w:rsidRDefault="00A41258" w:rsidP="00510CDC">
            <w:pPr>
              <w:widowControl w:val="0"/>
              <w:spacing w:after="0" w:line="240" w:lineRule="auto"/>
              <w:jc w:val="center"/>
              <w:rPr>
                <w:rFonts w:ascii="Times New Roman" w:eastAsia="Times New Roman" w:hAnsi="Times New Roman" w:cs="Times New Roman"/>
                <w:b/>
                <w:color w:val="000000" w:themeColor="text1"/>
                <w:sz w:val="24"/>
                <w:szCs w:val="24"/>
                <w:lang w:val="uk-UA"/>
              </w:rPr>
            </w:pPr>
            <w:r w:rsidRPr="002F3571">
              <w:rPr>
                <w:rFonts w:ascii="Times New Roman" w:eastAsia="Times New Roman" w:hAnsi="Times New Roman" w:cs="Times New Roman"/>
                <w:b/>
                <w:color w:val="000000" w:themeColor="text1"/>
                <w:sz w:val="24"/>
                <w:szCs w:val="24"/>
                <w:lang w:val="uk-UA"/>
              </w:rPr>
              <w:t>Напрями роботи</w:t>
            </w:r>
          </w:p>
        </w:tc>
        <w:tc>
          <w:tcPr>
            <w:tcW w:w="2800" w:type="dxa"/>
            <w:tcBorders>
              <w:top w:val="single" w:sz="4" w:space="0" w:color="000000"/>
            </w:tcBorders>
          </w:tcPr>
          <w:p w14:paraId="55DAF321" w14:textId="77777777" w:rsidR="00A41258" w:rsidRPr="002F3571" w:rsidRDefault="00A41258" w:rsidP="00510CDC">
            <w:pPr>
              <w:widowControl w:val="0"/>
              <w:spacing w:after="0" w:line="240" w:lineRule="auto"/>
              <w:jc w:val="center"/>
              <w:rPr>
                <w:rFonts w:ascii="Times New Roman" w:eastAsia="Times New Roman" w:hAnsi="Times New Roman" w:cs="Times New Roman"/>
                <w:b/>
                <w:color w:val="000000" w:themeColor="text1"/>
                <w:sz w:val="24"/>
                <w:szCs w:val="24"/>
                <w:lang w:val="uk-UA"/>
              </w:rPr>
            </w:pPr>
            <w:r w:rsidRPr="002F3571">
              <w:rPr>
                <w:rFonts w:ascii="Times New Roman" w:eastAsia="Times New Roman" w:hAnsi="Times New Roman" w:cs="Times New Roman"/>
                <w:b/>
                <w:color w:val="000000" w:themeColor="text1"/>
                <w:sz w:val="24"/>
                <w:szCs w:val="24"/>
                <w:lang w:val="uk-UA"/>
              </w:rPr>
              <w:t>Технології</w:t>
            </w:r>
          </w:p>
        </w:tc>
        <w:tc>
          <w:tcPr>
            <w:tcW w:w="2800" w:type="dxa"/>
            <w:tcBorders>
              <w:top w:val="single" w:sz="4" w:space="0" w:color="000000"/>
            </w:tcBorders>
          </w:tcPr>
          <w:p w14:paraId="4BAE185F" w14:textId="77777777" w:rsidR="00A41258" w:rsidRPr="002F3571" w:rsidRDefault="00A41258" w:rsidP="00510CDC">
            <w:pPr>
              <w:widowControl w:val="0"/>
              <w:spacing w:after="0" w:line="240" w:lineRule="auto"/>
              <w:jc w:val="center"/>
              <w:rPr>
                <w:rFonts w:ascii="Times New Roman" w:eastAsia="Times New Roman" w:hAnsi="Times New Roman" w:cs="Times New Roman"/>
                <w:b/>
                <w:color w:val="000000" w:themeColor="text1"/>
                <w:sz w:val="24"/>
                <w:szCs w:val="24"/>
                <w:lang w:val="uk-UA"/>
              </w:rPr>
            </w:pPr>
            <w:r w:rsidRPr="002F3571">
              <w:rPr>
                <w:rFonts w:ascii="Times New Roman" w:eastAsia="Times New Roman" w:hAnsi="Times New Roman" w:cs="Times New Roman"/>
                <w:b/>
                <w:color w:val="000000" w:themeColor="text1"/>
                <w:sz w:val="24"/>
                <w:szCs w:val="24"/>
                <w:lang w:val="uk-UA"/>
              </w:rPr>
              <w:t>Використовувані форми та методи роботи</w:t>
            </w:r>
          </w:p>
        </w:tc>
      </w:tr>
      <w:tr w:rsidR="00A41258" w:rsidRPr="002F3571" w14:paraId="6C8F358C" w14:textId="77777777" w:rsidTr="002F3571">
        <w:trPr>
          <w:gridAfter w:val="1"/>
          <w:wAfter w:w="24" w:type="dxa"/>
        </w:trPr>
        <w:tc>
          <w:tcPr>
            <w:tcW w:w="1064" w:type="dxa"/>
            <w:vMerge w:val="restart"/>
            <w:textDirection w:val="btLr"/>
          </w:tcPr>
          <w:p w14:paraId="55EE753C" w14:textId="77777777" w:rsidR="00A41258" w:rsidRPr="002F3571" w:rsidRDefault="00A41258" w:rsidP="00510CDC">
            <w:pPr>
              <w:widowControl w:val="0"/>
              <w:spacing w:after="0" w:line="276" w:lineRule="auto"/>
              <w:ind w:left="113" w:right="113"/>
              <w:jc w:val="center"/>
              <w:rPr>
                <w:rFonts w:ascii="Times New Roman" w:eastAsia="Times New Roman" w:hAnsi="Times New Roman" w:cs="Times New Roman"/>
                <w:b/>
                <w:color w:val="000000" w:themeColor="text1"/>
                <w:sz w:val="24"/>
                <w:szCs w:val="24"/>
                <w:lang w:val="uk-UA"/>
              </w:rPr>
            </w:pPr>
            <w:r w:rsidRPr="002F3571">
              <w:rPr>
                <w:rFonts w:ascii="Times New Roman" w:eastAsia="Times New Roman" w:hAnsi="Times New Roman" w:cs="Times New Roman"/>
                <w:b/>
                <w:color w:val="000000" w:themeColor="text1"/>
                <w:sz w:val="24"/>
                <w:szCs w:val="24"/>
                <w:lang w:val="uk-UA"/>
              </w:rPr>
              <w:t>Пропедевтичний</w:t>
            </w:r>
          </w:p>
        </w:tc>
        <w:tc>
          <w:tcPr>
            <w:tcW w:w="2475" w:type="dxa"/>
            <w:vMerge w:val="restart"/>
          </w:tcPr>
          <w:p w14:paraId="381468D2" w14:textId="77777777" w:rsidR="00A41258" w:rsidRPr="004B177C" w:rsidRDefault="00A41258" w:rsidP="00510CDC">
            <w:pPr>
              <w:widowControl w:val="0"/>
              <w:spacing w:after="0" w:line="240" w:lineRule="auto"/>
              <w:rPr>
                <w:rFonts w:ascii="Times New Roman" w:eastAsia="Times New Roman" w:hAnsi="Times New Roman" w:cs="Times New Roman"/>
                <w:color w:val="000000" w:themeColor="text1"/>
                <w:sz w:val="28"/>
                <w:szCs w:val="28"/>
                <w:lang w:val="uk-UA"/>
              </w:rPr>
            </w:pPr>
            <w:r w:rsidRPr="004B177C">
              <w:rPr>
                <w:rFonts w:ascii="Times New Roman" w:eastAsia="Times New Roman" w:hAnsi="Times New Roman" w:cs="Times New Roman"/>
                <w:color w:val="000000" w:themeColor="text1"/>
                <w:sz w:val="28"/>
                <w:szCs w:val="28"/>
                <w:lang w:val="uk-UA"/>
              </w:rPr>
              <w:t>Успішна адаптація майбутніх вихователів у системі вищої освіти через включення до суб᾽єкт-суб᾽єктної взаємодії з усіма учасниками освітнього процесу</w:t>
            </w:r>
          </w:p>
        </w:tc>
        <w:tc>
          <w:tcPr>
            <w:tcW w:w="1918" w:type="dxa"/>
            <w:vMerge w:val="restart"/>
          </w:tcPr>
          <w:p w14:paraId="02061AF5" w14:textId="77777777" w:rsidR="00A41258" w:rsidRPr="004B177C" w:rsidRDefault="00A41258" w:rsidP="00510CDC">
            <w:pPr>
              <w:widowControl w:val="0"/>
              <w:spacing w:after="0" w:line="240" w:lineRule="auto"/>
              <w:rPr>
                <w:rFonts w:ascii="Times New Roman" w:eastAsia="Times New Roman" w:hAnsi="Times New Roman" w:cs="Times New Roman"/>
                <w:color w:val="000000" w:themeColor="text1"/>
                <w:sz w:val="28"/>
                <w:szCs w:val="28"/>
                <w:lang w:val="uk-UA"/>
              </w:rPr>
            </w:pPr>
            <w:r w:rsidRPr="004B177C">
              <w:rPr>
                <w:rFonts w:ascii="Times New Roman" w:eastAsia="Times New Roman" w:hAnsi="Times New Roman" w:cs="Times New Roman"/>
                <w:color w:val="000000" w:themeColor="text1"/>
                <w:sz w:val="28"/>
                <w:szCs w:val="28"/>
                <w:lang w:val="uk-UA"/>
              </w:rPr>
              <w:t>Ролі педагогів: едвайзер, наставник</w:t>
            </w:r>
          </w:p>
          <w:p w14:paraId="3F44D43D" w14:textId="77777777" w:rsidR="00A41258" w:rsidRPr="004B177C" w:rsidRDefault="00A41258" w:rsidP="00510CDC">
            <w:pPr>
              <w:widowControl w:val="0"/>
              <w:spacing w:after="0" w:line="240" w:lineRule="auto"/>
              <w:rPr>
                <w:rFonts w:ascii="Times New Roman" w:eastAsia="Times New Roman" w:hAnsi="Times New Roman" w:cs="Times New Roman"/>
                <w:color w:val="000000" w:themeColor="text1"/>
                <w:sz w:val="28"/>
                <w:szCs w:val="28"/>
                <w:lang w:val="uk-UA"/>
              </w:rPr>
            </w:pPr>
          </w:p>
          <w:p w14:paraId="4E8EFA95" w14:textId="77777777" w:rsidR="00A41258" w:rsidRPr="004B177C" w:rsidRDefault="00A41258" w:rsidP="00510CDC">
            <w:pPr>
              <w:widowControl w:val="0"/>
              <w:spacing w:after="0" w:line="240" w:lineRule="auto"/>
              <w:rPr>
                <w:rFonts w:ascii="Times New Roman" w:eastAsia="Times New Roman" w:hAnsi="Times New Roman" w:cs="Times New Roman"/>
                <w:color w:val="000000" w:themeColor="text1"/>
                <w:sz w:val="28"/>
                <w:szCs w:val="28"/>
                <w:lang w:val="uk-UA"/>
              </w:rPr>
            </w:pPr>
          </w:p>
          <w:p w14:paraId="5E300F7A" w14:textId="77777777" w:rsidR="00A41258" w:rsidRPr="004B177C" w:rsidRDefault="00A41258" w:rsidP="00510CDC">
            <w:pPr>
              <w:widowControl w:val="0"/>
              <w:spacing w:after="0" w:line="240" w:lineRule="auto"/>
              <w:rPr>
                <w:rFonts w:ascii="Times New Roman" w:eastAsia="Times New Roman" w:hAnsi="Times New Roman" w:cs="Times New Roman"/>
                <w:color w:val="000000" w:themeColor="text1"/>
                <w:sz w:val="28"/>
                <w:szCs w:val="28"/>
                <w:lang w:val="uk-UA"/>
              </w:rPr>
            </w:pPr>
            <w:r w:rsidRPr="004B177C">
              <w:rPr>
                <w:rFonts w:ascii="Times New Roman" w:eastAsia="Times New Roman" w:hAnsi="Times New Roman" w:cs="Times New Roman"/>
                <w:color w:val="000000" w:themeColor="text1"/>
                <w:sz w:val="28"/>
                <w:szCs w:val="28"/>
                <w:lang w:val="uk-UA"/>
              </w:rPr>
              <w:t xml:space="preserve">Роль майбутнього вихователя: об’єкт впливу </w:t>
            </w:r>
          </w:p>
        </w:tc>
        <w:tc>
          <w:tcPr>
            <w:tcW w:w="2335" w:type="dxa"/>
          </w:tcPr>
          <w:p w14:paraId="74CEA3FE" w14:textId="77777777" w:rsidR="00A41258" w:rsidRPr="004B177C" w:rsidRDefault="00A41258" w:rsidP="00510CDC">
            <w:pPr>
              <w:widowControl w:val="0"/>
              <w:spacing w:after="0" w:line="240" w:lineRule="auto"/>
              <w:rPr>
                <w:rFonts w:ascii="Times New Roman" w:eastAsia="Times New Roman" w:hAnsi="Times New Roman" w:cs="Times New Roman"/>
                <w:color w:val="000000" w:themeColor="text1"/>
                <w:sz w:val="28"/>
                <w:szCs w:val="28"/>
                <w:lang w:val="uk-UA"/>
              </w:rPr>
            </w:pPr>
            <w:r w:rsidRPr="004B177C">
              <w:rPr>
                <w:rFonts w:ascii="Times New Roman" w:eastAsia="Times New Roman" w:hAnsi="Times New Roman" w:cs="Times New Roman"/>
                <w:color w:val="000000" w:themeColor="text1"/>
                <w:sz w:val="28"/>
                <w:szCs w:val="28"/>
                <w:lang w:val="uk-UA"/>
              </w:rPr>
              <w:t xml:space="preserve">Навчальний </w:t>
            </w:r>
          </w:p>
        </w:tc>
        <w:tc>
          <w:tcPr>
            <w:tcW w:w="2800" w:type="dxa"/>
          </w:tcPr>
          <w:p w14:paraId="36763DF6" w14:textId="77777777" w:rsidR="00A41258" w:rsidRPr="004B177C" w:rsidRDefault="00A41258" w:rsidP="00510CDC">
            <w:pPr>
              <w:widowControl w:val="0"/>
              <w:spacing w:after="0" w:line="240" w:lineRule="auto"/>
              <w:rPr>
                <w:rFonts w:ascii="Times New Roman" w:eastAsia="Times New Roman" w:hAnsi="Times New Roman" w:cs="Times New Roman"/>
                <w:color w:val="000000" w:themeColor="text1"/>
                <w:sz w:val="28"/>
                <w:szCs w:val="28"/>
                <w:lang w:val="uk-UA"/>
              </w:rPr>
            </w:pPr>
            <w:r w:rsidRPr="004B177C">
              <w:rPr>
                <w:rFonts w:ascii="Times New Roman" w:eastAsia="Times New Roman" w:hAnsi="Times New Roman" w:cs="Times New Roman"/>
                <w:color w:val="000000" w:themeColor="text1"/>
                <w:sz w:val="28"/>
                <w:szCs w:val="28"/>
                <w:lang w:val="uk-UA"/>
              </w:rPr>
              <w:t>Технологія навчального тренінгу, діалогова технологія</w:t>
            </w:r>
          </w:p>
        </w:tc>
        <w:tc>
          <w:tcPr>
            <w:tcW w:w="2800" w:type="dxa"/>
          </w:tcPr>
          <w:p w14:paraId="7133D56A" w14:textId="77777777" w:rsidR="00A41258" w:rsidRPr="004B177C" w:rsidRDefault="00A41258" w:rsidP="00510CDC">
            <w:pPr>
              <w:widowControl w:val="0"/>
              <w:spacing w:after="0" w:line="240" w:lineRule="auto"/>
              <w:rPr>
                <w:rFonts w:ascii="Times New Roman" w:eastAsia="Times New Roman" w:hAnsi="Times New Roman" w:cs="Times New Roman"/>
                <w:color w:val="000000" w:themeColor="text1"/>
                <w:sz w:val="28"/>
                <w:szCs w:val="28"/>
                <w:lang w:val="uk-UA"/>
              </w:rPr>
            </w:pPr>
            <w:r w:rsidRPr="004B177C">
              <w:rPr>
                <w:rFonts w:ascii="Times New Roman" w:eastAsia="Times New Roman" w:hAnsi="Times New Roman" w:cs="Times New Roman"/>
                <w:color w:val="000000" w:themeColor="text1"/>
                <w:sz w:val="28"/>
                <w:szCs w:val="28"/>
                <w:lang w:val="uk-UA"/>
              </w:rPr>
              <w:t xml:space="preserve">Інтерактивні лекції, тренінгові вправи </w:t>
            </w:r>
          </w:p>
        </w:tc>
      </w:tr>
      <w:tr w:rsidR="00A41258" w:rsidRPr="005B416C" w14:paraId="0162692C" w14:textId="77777777" w:rsidTr="002F3571">
        <w:trPr>
          <w:gridAfter w:val="1"/>
          <w:wAfter w:w="24" w:type="dxa"/>
          <w:trHeight w:val="1987"/>
        </w:trPr>
        <w:tc>
          <w:tcPr>
            <w:tcW w:w="1064" w:type="dxa"/>
            <w:vMerge/>
          </w:tcPr>
          <w:p w14:paraId="4D062762" w14:textId="77777777" w:rsidR="00A41258" w:rsidRPr="002F3571" w:rsidRDefault="00A41258" w:rsidP="00510CDC">
            <w:pPr>
              <w:widowControl w:val="0"/>
              <w:pBdr>
                <w:top w:val="nil"/>
                <w:left w:val="nil"/>
                <w:bottom w:val="nil"/>
                <w:right w:val="nil"/>
                <w:between w:val="nil"/>
              </w:pBdr>
              <w:spacing w:after="0" w:line="276" w:lineRule="auto"/>
              <w:rPr>
                <w:rFonts w:ascii="Times New Roman" w:eastAsia="Times New Roman" w:hAnsi="Times New Roman" w:cs="Times New Roman"/>
                <w:color w:val="000000" w:themeColor="text1"/>
                <w:sz w:val="24"/>
                <w:szCs w:val="24"/>
                <w:lang w:val="uk-UA"/>
              </w:rPr>
            </w:pPr>
          </w:p>
        </w:tc>
        <w:tc>
          <w:tcPr>
            <w:tcW w:w="2475" w:type="dxa"/>
            <w:vMerge/>
          </w:tcPr>
          <w:p w14:paraId="0021A742" w14:textId="77777777" w:rsidR="00A41258" w:rsidRPr="004B177C" w:rsidRDefault="00A41258" w:rsidP="00510CDC">
            <w:pPr>
              <w:widowControl w:val="0"/>
              <w:pBdr>
                <w:top w:val="nil"/>
                <w:left w:val="nil"/>
                <w:bottom w:val="nil"/>
                <w:right w:val="nil"/>
                <w:between w:val="nil"/>
              </w:pBdr>
              <w:spacing w:after="0" w:line="240" w:lineRule="auto"/>
              <w:rPr>
                <w:rFonts w:ascii="Times New Roman" w:eastAsia="Times New Roman" w:hAnsi="Times New Roman" w:cs="Times New Roman"/>
                <w:color w:val="000000" w:themeColor="text1"/>
                <w:sz w:val="28"/>
                <w:szCs w:val="28"/>
                <w:lang w:val="uk-UA"/>
              </w:rPr>
            </w:pPr>
          </w:p>
        </w:tc>
        <w:tc>
          <w:tcPr>
            <w:tcW w:w="1918" w:type="dxa"/>
            <w:vMerge/>
          </w:tcPr>
          <w:p w14:paraId="261A3B7C" w14:textId="77777777" w:rsidR="00A41258" w:rsidRPr="004B177C" w:rsidRDefault="00A41258" w:rsidP="00510CDC">
            <w:pPr>
              <w:widowControl w:val="0"/>
              <w:pBdr>
                <w:top w:val="nil"/>
                <w:left w:val="nil"/>
                <w:bottom w:val="nil"/>
                <w:right w:val="nil"/>
                <w:between w:val="nil"/>
              </w:pBdr>
              <w:spacing w:after="0" w:line="240" w:lineRule="auto"/>
              <w:rPr>
                <w:rFonts w:ascii="Times New Roman" w:eastAsia="Times New Roman" w:hAnsi="Times New Roman" w:cs="Times New Roman"/>
                <w:color w:val="000000" w:themeColor="text1"/>
                <w:sz w:val="28"/>
                <w:szCs w:val="28"/>
                <w:lang w:val="uk-UA"/>
              </w:rPr>
            </w:pPr>
          </w:p>
        </w:tc>
        <w:tc>
          <w:tcPr>
            <w:tcW w:w="2335" w:type="dxa"/>
          </w:tcPr>
          <w:p w14:paraId="5768D9D7" w14:textId="77777777" w:rsidR="00A41258" w:rsidRPr="004B177C" w:rsidRDefault="00A41258" w:rsidP="00510CDC">
            <w:pPr>
              <w:widowControl w:val="0"/>
              <w:spacing w:after="0" w:line="240" w:lineRule="auto"/>
              <w:rPr>
                <w:rFonts w:ascii="Times New Roman" w:eastAsia="Times New Roman" w:hAnsi="Times New Roman" w:cs="Times New Roman"/>
                <w:color w:val="000000" w:themeColor="text1"/>
                <w:sz w:val="28"/>
                <w:szCs w:val="28"/>
                <w:lang w:val="uk-UA"/>
              </w:rPr>
            </w:pPr>
            <w:r w:rsidRPr="004B177C">
              <w:rPr>
                <w:rFonts w:ascii="Times New Roman" w:eastAsia="Times New Roman" w:hAnsi="Times New Roman" w:cs="Times New Roman"/>
                <w:color w:val="000000" w:themeColor="text1"/>
                <w:sz w:val="28"/>
                <w:szCs w:val="28"/>
                <w:lang w:val="uk-UA"/>
              </w:rPr>
              <w:t>Науково-дослідний</w:t>
            </w:r>
          </w:p>
        </w:tc>
        <w:tc>
          <w:tcPr>
            <w:tcW w:w="2800" w:type="dxa"/>
          </w:tcPr>
          <w:p w14:paraId="6C79F481" w14:textId="77777777" w:rsidR="00A41258" w:rsidRPr="004B177C" w:rsidRDefault="00A41258" w:rsidP="00510CDC">
            <w:pPr>
              <w:widowControl w:val="0"/>
              <w:spacing w:after="0" w:line="240" w:lineRule="auto"/>
              <w:rPr>
                <w:rFonts w:ascii="Times New Roman" w:eastAsia="Times New Roman" w:hAnsi="Times New Roman" w:cs="Times New Roman"/>
                <w:color w:val="000000" w:themeColor="text1"/>
                <w:sz w:val="28"/>
                <w:szCs w:val="28"/>
                <w:lang w:val="uk-UA"/>
              </w:rPr>
            </w:pPr>
            <w:r w:rsidRPr="004B177C">
              <w:rPr>
                <w:rFonts w:ascii="Times New Roman" w:eastAsia="Times New Roman" w:hAnsi="Times New Roman" w:cs="Times New Roman"/>
                <w:color w:val="000000" w:themeColor="text1"/>
                <w:sz w:val="28"/>
                <w:szCs w:val="28"/>
                <w:lang w:val="uk-UA"/>
              </w:rPr>
              <w:t>Діалогова технологія, коуч-технологія</w:t>
            </w:r>
          </w:p>
        </w:tc>
        <w:tc>
          <w:tcPr>
            <w:tcW w:w="2800" w:type="dxa"/>
          </w:tcPr>
          <w:p w14:paraId="1DA5EC2E" w14:textId="77777777" w:rsidR="00A41258" w:rsidRPr="004B177C" w:rsidRDefault="00A41258" w:rsidP="00510CDC">
            <w:pPr>
              <w:widowControl w:val="0"/>
              <w:spacing w:after="0" w:line="240" w:lineRule="auto"/>
              <w:rPr>
                <w:rFonts w:ascii="Times New Roman" w:eastAsia="Times New Roman" w:hAnsi="Times New Roman" w:cs="Times New Roman"/>
                <w:color w:val="000000" w:themeColor="text1"/>
                <w:sz w:val="28"/>
                <w:szCs w:val="28"/>
                <w:lang w:val="uk-UA"/>
              </w:rPr>
            </w:pPr>
            <w:r w:rsidRPr="004B177C">
              <w:rPr>
                <w:rFonts w:ascii="Times New Roman" w:eastAsia="Times New Roman" w:hAnsi="Times New Roman" w:cs="Times New Roman"/>
                <w:color w:val="000000" w:themeColor="text1"/>
                <w:sz w:val="28"/>
                <w:szCs w:val="28"/>
                <w:lang w:val="uk-UA"/>
              </w:rPr>
              <w:t>Інтерактивні лекції, зустрічі з видатними науковцями</w:t>
            </w:r>
          </w:p>
        </w:tc>
      </w:tr>
      <w:tr w:rsidR="00A41258" w:rsidRPr="005B416C" w14:paraId="43538AB0" w14:textId="77777777" w:rsidTr="002F3571">
        <w:trPr>
          <w:gridAfter w:val="1"/>
          <w:wAfter w:w="24" w:type="dxa"/>
          <w:trHeight w:val="3864"/>
        </w:trPr>
        <w:tc>
          <w:tcPr>
            <w:tcW w:w="1064" w:type="dxa"/>
            <w:vMerge/>
          </w:tcPr>
          <w:p w14:paraId="376962E6" w14:textId="77777777" w:rsidR="00A41258" w:rsidRPr="002F3571" w:rsidRDefault="00A41258" w:rsidP="00510CDC">
            <w:pPr>
              <w:widowControl w:val="0"/>
              <w:pBdr>
                <w:top w:val="nil"/>
                <w:left w:val="nil"/>
                <w:bottom w:val="nil"/>
                <w:right w:val="nil"/>
                <w:between w:val="nil"/>
              </w:pBdr>
              <w:spacing w:after="0" w:line="276" w:lineRule="auto"/>
              <w:rPr>
                <w:rFonts w:ascii="Times New Roman" w:eastAsia="Times New Roman" w:hAnsi="Times New Roman" w:cs="Times New Roman"/>
                <w:color w:val="000000" w:themeColor="text1"/>
                <w:sz w:val="24"/>
                <w:szCs w:val="24"/>
                <w:lang w:val="uk-UA"/>
              </w:rPr>
            </w:pPr>
          </w:p>
        </w:tc>
        <w:tc>
          <w:tcPr>
            <w:tcW w:w="2475" w:type="dxa"/>
            <w:vMerge/>
          </w:tcPr>
          <w:p w14:paraId="6103E7F2" w14:textId="77777777" w:rsidR="00A41258" w:rsidRPr="004B177C" w:rsidRDefault="00A41258" w:rsidP="00510CDC">
            <w:pPr>
              <w:widowControl w:val="0"/>
              <w:pBdr>
                <w:top w:val="nil"/>
                <w:left w:val="nil"/>
                <w:bottom w:val="nil"/>
                <w:right w:val="nil"/>
                <w:between w:val="nil"/>
              </w:pBdr>
              <w:spacing w:after="0" w:line="276" w:lineRule="auto"/>
              <w:rPr>
                <w:rFonts w:ascii="Times New Roman" w:eastAsia="Times New Roman" w:hAnsi="Times New Roman" w:cs="Times New Roman"/>
                <w:color w:val="000000" w:themeColor="text1"/>
                <w:sz w:val="28"/>
                <w:szCs w:val="28"/>
                <w:lang w:val="uk-UA"/>
              </w:rPr>
            </w:pPr>
          </w:p>
        </w:tc>
        <w:tc>
          <w:tcPr>
            <w:tcW w:w="1918" w:type="dxa"/>
            <w:vMerge/>
          </w:tcPr>
          <w:p w14:paraId="6DE624C6" w14:textId="77777777" w:rsidR="00A41258" w:rsidRPr="004B177C" w:rsidRDefault="00A41258" w:rsidP="00510CDC">
            <w:pPr>
              <w:widowControl w:val="0"/>
              <w:pBdr>
                <w:top w:val="nil"/>
                <w:left w:val="nil"/>
                <w:bottom w:val="nil"/>
                <w:right w:val="nil"/>
                <w:between w:val="nil"/>
              </w:pBdr>
              <w:spacing w:after="0" w:line="276" w:lineRule="auto"/>
              <w:rPr>
                <w:rFonts w:ascii="Times New Roman" w:eastAsia="Times New Roman" w:hAnsi="Times New Roman" w:cs="Times New Roman"/>
                <w:color w:val="000000" w:themeColor="text1"/>
                <w:sz w:val="28"/>
                <w:szCs w:val="28"/>
                <w:lang w:val="uk-UA"/>
              </w:rPr>
            </w:pPr>
          </w:p>
        </w:tc>
        <w:tc>
          <w:tcPr>
            <w:tcW w:w="2335" w:type="dxa"/>
          </w:tcPr>
          <w:p w14:paraId="311DB56B" w14:textId="77777777" w:rsidR="00A41258" w:rsidRPr="004B177C" w:rsidRDefault="00A41258" w:rsidP="00510CDC">
            <w:pPr>
              <w:widowControl w:val="0"/>
              <w:spacing w:after="0" w:line="276" w:lineRule="auto"/>
              <w:rPr>
                <w:rFonts w:ascii="Times New Roman" w:eastAsia="Times New Roman" w:hAnsi="Times New Roman" w:cs="Times New Roman"/>
                <w:color w:val="000000" w:themeColor="text1"/>
                <w:sz w:val="28"/>
                <w:szCs w:val="28"/>
                <w:lang w:val="uk-UA"/>
              </w:rPr>
            </w:pPr>
            <w:r w:rsidRPr="004B177C">
              <w:rPr>
                <w:rFonts w:ascii="Times New Roman" w:eastAsia="Times New Roman" w:hAnsi="Times New Roman" w:cs="Times New Roman"/>
                <w:color w:val="000000" w:themeColor="text1"/>
                <w:sz w:val="28"/>
                <w:szCs w:val="28"/>
                <w:lang w:val="uk-UA"/>
              </w:rPr>
              <w:t>Соціально-гуманітарний</w:t>
            </w:r>
          </w:p>
        </w:tc>
        <w:tc>
          <w:tcPr>
            <w:tcW w:w="2800" w:type="dxa"/>
          </w:tcPr>
          <w:p w14:paraId="5BC59C84" w14:textId="77777777" w:rsidR="00A41258" w:rsidRPr="004B177C" w:rsidRDefault="00A41258" w:rsidP="00510CDC">
            <w:pPr>
              <w:widowControl w:val="0"/>
              <w:spacing w:after="0" w:line="240" w:lineRule="auto"/>
              <w:rPr>
                <w:rFonts w:ascii="Times New Roman" w:eastAsia="Times New Roman" w:hAnsi="Times New Roman" w:cs="Times New Roman"/>
                <w:color w:val="000000" w:themeColor="text1"/>
                <w:sz w:val="28"/>
                <w:szCs w:val="28"/>
                <w:lang w:val="uk-UA"/>
              </w:rPr>
            </w:pPr>
            <w:r w:rsidRPr="004B177C">
              <w:rPr>
                <w:rFonts w:ascii="Times New Roman" w:eastAsia="Times New Roman" w:hAnsi="Times New Roman" w:cs="Times New Roman"/>
                <w:color w:val="000000" w:themeColor="text1"/>
                <w:sz w:val="28"/>
                <w:szCs w:val="28"/>
                <w:lang w:val="uk-UA"/>
              </w:rPr>
              <w:t xml:space="preserve">Коуч-технологія, діалогова технологія, технологія навчального тренінгу </w:t>
            </w:r>
          </w:p>
        </w:tc>
        <w:tc>
          <w:tcPr>
            <w:tcW w:w="2800" w:type="dxa"/>
          </w:tcPr>
          <w:p w14:paraId="47125B34" w14:textId="77777777" w:rsidR="00A41258" w:rsidRPr="004B177C" w:rsidRDefault="00A41258" w:rsidP="00510CDC">
            <w:pPr>
              <w:widowControl w:val="0"/>
              <w:spacing w:after="0" w:line="240" w:lineRule="auto"/>
              <w:jc w:val="both"/>
              <w:rPr>
                <w:rFonts w:ascii="Times New Roman" w:eastAsia="Times New Roman" w:hAnsi="Times New Roman" w:cs="Times New Roman"/>
                <w:color w:val="000000" w:themeColor="text1"/>
                <w:sz w:val="28"/>
                <w:szCs w:val="28"/>
                <w:lang w:val="uk-UA"/>
              </w:rPr>
            </w:pPr>
            <w:r w:rsidRPr="004B177C">
              <w:rPr>
                <w:rFonts w:ascii="Times New Roman" w:eastAsia="Times New Roman" w:hAnsi="Times New Roman" w:cs="Times New Roman"/>
                <w:color w:val="000000" w:themeColor="text1"/>
                <w:sz w:val="28"/>
                <w:szCs w:val="28"/>
                <w:lang w:val="uk-UA"/>
              </w:rPr>
              <w:t>Коуч-сесії,</w:t>
            </w:r>
          </w:p>
          <w:p w14:paraId="2641BF45" w14:textId="77777777" w:rsidR="00A41258" w:rsidRPr="004B177C" w:rsidRDefault="00A41258" w:rsidP="00510CDC">
            <w:pPr>
              <w:widowControl w:val="0"/>
              <w:spacing w:after="0" w:line="240" w:lineRule="auto"/>
              <w:rPr>
                <w:rFonts w:ascii="Times New Roman" w:eastAsia="Times New Roman" w:hAnsi="Times New Roman" w:cs="Times New Roman"/>
                <w:color w:val="000000" w:themeColor="text1"/>
                <w:sz w:val="28"/>
                <w:szCs w:val="28"/>
                <w:lang w:val="uk-UA"/>
              </w:rPr>
            </w:pPr>
            <w:r w:rsidRPr="004B177C">
              <w:rPr>
                <w:rFonts w:ascii="Times New Roman" w:eastAsia="Times New Roman" w:hAnsi="Times New Roman" w:cs="Times New Roman"/>
                <w:color w:val="000000" w:themeColor="text1"/>
                <w:sz w:val="28"/>
                <w:szCs w:val="28"/>
                <w:lang w:val="uk-UA"/>
              </w:rPr>
              <w:t>едвайзерські години, інтерактивні лекції Інтерактивні лекції, дискусії, диспути, бесіди, індивідуальні консультації, неформальні зустрічі</w:t>
            </w:r>
          </w:p>
        </w:tc>
      </w:tr>
    </w:tbl>
    <w:p w14:paraId="76FC6CDB" w14:textId="77777777" w:rsidR="00A41258" w:rsidRDefault="00A41258" w:rsidP="00714D31">
      <w:pPr>
        <w:spacing w:after="0" w:line="360" w:lineRule="auto"/>
        <w:jc w:val="both"/>
        <w:rPr>
          <w:rFonts w:ascii="Times New Roman" w:eastAsia="Times New Roman" w:hAnsi="Times New Roman" w:cs="Times New Roman"/>
          <w:color w:val="000000" w:themeColor="text1"/>
          <w:sz w:val="28"/>
          <w:szCs w:val="28"/>
          <w:lang w:val="uk-UA"/>
        </w:rPr>
      </w:pPr>
    </w:p>
    <w:p w14:paraId="4CE9157A" w14:textId="77777777" w:rsidR="00A41258" w:rsidRDefault="00A41258" w:rsidP="00714D31">
      <w:pPr>
        <w:spacing w:after="0" w:line="360" w:lineRule="auto"/>
        <w:jc w:val="both"/>
        <w:rPr>
          <w:rFonts w:ascii="Times New Roman" w:eastAsia="Times New Roman" w:hAnsi="Times New Roman" w:cs="Times New Roman"/>
          <w:color w:val="000000" w:themeColor="text1"/>
          <w:sz w:val="28"/>
          <w:szCs w:val="28"/>
          <w:lang w:val="uk-UA"/>
        </w:rPr>
        <w:sectPr w:rsidR="00A41258" w:rsidSect="00915032">
          <w:pgSz w:w="15840" w:h="12240" w:orient="landscape"/>
          <w:pgMar w:top="1134" w:right="851" w:bottom="1134" w:left="1701" w:header="709" w:footer="709" w:gutter="0"/>
          <w:pgNumType w:start="109"/>
          <w:cols w:space="720"/>
          <w:titlePg/>
        </w:sectPr>
      </w:pPr>
    </w:p>
    <w:p w14:paraId="24E9D658" w14:textId="77777777" w:rsidR="00A41258" w:rsidRPr="00711A73"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 xml:space="preserve">Другий етап – </w:t>
      </w:r>
      <w:r w:rsidRPr="00711A73">
        <w:rPr>
          <w:rFonts w:ascii="Times New Roman" w:eastAsia="Times New Roman" w:hAnsi="Times New Roman" w:cs="Times New Roman"/>
          <w:b/>
          <w:color w:val="000000" w:themeColor="text1"/>
          <w:sz w:val="28"/>
          <w:szCs w:val="28"/>
          <w:lang w:val="uk-UA"/>
        </w:rPr>
        <w:t xml:space="preserve">мотиваційний </w:t>
      </w:r>
      <w:r w:rsidRPr="00711A73">
        <w:rPr>
          <w:rFonts w:ascii="Times New Roman" w:eastAsia="Times New Roman" w:hAnsi="Times New Roman" w:cs="Times New Roman"/>
          <w:color w:val="000000" w:themeColor="text1"/>
          <w:sz w:val="28"/>
          <w:szCs w:val="28"/>
          <w:lang w:val="uk-UA"/>
        </w:rPr>
        <w:t xml:space="preserve">‒ був спрямований на формування потреби виявляти лідерську ініціативу </w:t>
      </w:r>
      <w:r>
        <w:rPr>
          <w:rFonts w:ascii="Times New Roman" w:eastAsia="Times New Roman" w:hAnsi="Times New Roman" w:cs="Times New Roman"/>
          <w:color w:val="000000" w:themeColor="text1"/>
          <w:sz w:val="28"/>
          <w:szCs w:val="28"/>
          <w:lang w:val="uk-UA"/>
        </w:rPr>
        <w:t>через включення в суб᾽єкт-суб᾽єктну взаємодію</w:t>
      </w:r>
      <w:r w:rsidRPr="00711A73">
        <w:rPr>
          <w:rFonts w:ascii="Times New Roman" w:eastAsia="Times New Roman" w:hAnsi="Times New Roman" w:cs="Times New Roman"/>
          <w:color w:val="000000" w:themeColor="text1"/>
          <w:sz w:val="28"/>
          <w:szCs w:val="28"/>
          <w:lang w:val="uk-UA"/>
        </w:rPr>
        <w:t xml:space="preserve"> з різними освітнього процесу </w:t>
      </w:r>
      <w:r>
        <w:rPr>
          <w:rFonts w:ascii="Times New Roman" w:eastAsia="Times New Roman" w:hAnsi="Times New Roman" w:cs="Times New Roman"/>
          <w:color w:val="000000" w:themeColor="text1"/>
          <w:sz w:val="28"/>
          <w:szCs w:val="28"/>
          <w:lang w:val="uk-UA"/>
        </w:rPr>
        <w:t xml:space="preserve">ЗВО. </w:t>
      </w:r>
    </w:p>
    <w:p w14:paraId="39D0AC76" w14:textId="77777777" w:rsidR="00A41258"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На мотиваційному етапі важливу роль відігравали навчальний та соціально-гуманітарний напрям роботи. Так, у межах навчального напряму ми активно упроваджували різні теми щодо лідерства в освітні компоненти професійного циклу: </w:t>
      </w:r>
    </w:p>
    <w:p w14:paraId="1574F114" w14:textId="77777777" w:rsidR="00A41258"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«Дошкільна педагогіка: інтегрований курс» ‒ теми: «Вихователь як лідер», «Лідерська позиція вихователя у взаємодії з батьками», «Роль особистого прикладу вихователя у роботі з дітьми»; мотиваційні завдання: аналіз ситуацій «Лідер чи послідовник у педагогічному процесу»; творче есе: «Яким лідером мрію стати для вихованців»;</w:t>
      </w:r>
    </w:p>
    <w:p w14:paraId="4251474F" w14:textId="77777777" w:rsidR="00A41258"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«Дидактика дошкільної освіти» ‒ теми для обговорення «Лідерство у плануванні та реалізації освітнього процесу», «Лідер як реалізатор інноваційних методик»; мотиваційне завдання: міні-проєкт «Лідер як модератор освітнього середовища»; дебати: «Харизматичний стиль лідерства вихователя: чи це можливо?»;</w:t>
      </w:r>
    </w:p>
    <w:p w14:paraId="432980A2" w14:textId="77777777" w:rsidR="00A41258"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«Теорія і методика фізичного виховання дітей дошкільного віку з основами валеології» ‒ теми для обговорення: «Лідерство у формування здорового способу життя», «Фізичне і психологічне лідерство»; мотиваційне завдання: рольова гра «Вихователь-лідер на занятті з фізичної культури»; обговорення: «Як мотивувати дітей до здорового способу життя?»</w:t>
      </w:r>
    </w:p>
    <w:p w14:paraId="2A38A603" w14:textId="77777777" w:rsidR="00A41258"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 «Дитяча психологія і психологія дитячої творчості» ‒ теми для обговорення: «Психологічні особливості дитячого лідерства у дошкільному віці», «Вихователь як фасилітатор творчого розвитку і дитячого лідерства»; мотиваційне завдання: спостереження за проявами лідерства у дошкільників; креативна вправа: «Як розвинути якості лідера у дитини змалечку?». </w:t>
      </w:r>
    </w:p>
    <w:p w14:paraId="5A458ECA" w14:textId="77777777" w:rsidR="00A41258" w:rsidRPr="002F1ADC" w:rsidRDefault="00A41258" w:rsidP="00A41258">
      <w:pPr>
        <w:pStyle w:val="a8"/>
        <w:spacing w:before="0" w:beforeAutospacing="0" w:after="0" w:afterAutospacing="0" w:line="360" w:lineRule="auto"/>
        <w:ind w:firstLine="851"/>
        <w:jc w:val="both"/>
        <w:rPr>
          <w:sz w:val="28"/>
          <w:szCs w:val="28"/>
          <w:lang w:val="uk-UA"/>
        </w:rPr>
      </w:pPr>
      <w:r w:rsidRPr="002F1ADC">
        <w:rPr>
          <w:sz w:val="28"/>
          <w:szCs w:val="28"/>
          <w:lang w:val="uk-UA"/>
        </w:rPr>
        <w:t>Отже, участь майбутніх вихователів у дослідницьких завданнях, дискусіях, рольових іграх та аналізі педагогічних ситуацій сприяла розвитку у них заціваленості проблемою лідерства, здатності до критичного мислення, рефлексії, ініціативності та відповідальності. Здобувачі поступово почали усвідомлювати, що лідерство у професії вихователя є не лише сукупністю організаторських умінь, а й інтегральною характеристикою особистості, яка проявляється у комунікації, взаємодії з дітьми, колегами та батьками.</w:t>
      </w:r>
    </w:p>
    <w:p w14:paraId="3983C316" w14:textId="77777777" w:rsidR="00A41258" w:rsidRPr="002F1ADC" w:rsidRDefault="005963A6" w:rsidP="00A41258">
      <w:pPr>
        <w:pStyle w:val="a8"/>
        <w:spacing w:before="0" w:beforeAutospacing="0" w:after="0" w:afterAutospacing="0" w:line="360" w:lineRule="auto"/>
        <w:ind w:firstLine="851"/>
        <w:jc w:val="both"/>
        <w:rPr>
          <w:sz w:val="28"/>
          <w:szCs w:val="28"/>
          <w:lang w:val="uk-UA"/>
        </w:rPr>
      </w:pPr>
      <w:r w:rsidRPr="0056510B">
        <w:rPr>
          <w:sz w:val="28"/>
          <w:szCs w:val="28"/>
          <w:lang w:val="uk-UA"/>
        </w:rPr>
        <w:t>Отже</w:t>
      </w:r>
      <w:r w:rsidR="00A41258" w:rsidRPr="0056510B">
        <w:rPr>
          <w:sz w:val="28"/>
          <w:szCs w:val="28"/>
          <w:lang w:val="uk-UA"/>
        </w:rPr>
        <w:t>,</w:t>
      </w:r>
      <w:r w:rsidR="00A41258" w:rsidRPr="002F1ADC">
        <w:rPr>
          <w:sz w:val="28"/>
          <w:szCs w:val="28"/>
          <w:lang w:val="uk-UA"/>
        </w:rPr>
        <w:t xml:space="preserve"> мотиваційний етап дозволив майбутнім вихователям не лише актуалізувати потребу у розвитку власного лідерського потенціалу, але й сформувати внутрішню готовність до подальшої професійної самореалізації на основі лідерських якостей.</w:t>
      </w:r>
    </w:p>
    <w:p w14:paraId="0EDFE575" w14:textId="77777777" w:rsidR="00A41258" w:rsidRPr="00711A73"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У межах соціально-гуманітарного напряму </w:t>
      </w:r>
      <w:r w:rsidRPr="00711A73">
        <w:rPr>
          <w:rFonts w:ascii="Times New Roman" w:eastAsia="Times New Roman" w:hAnsi="Times New Roman" w:cs="Times New Roman"/>
          <w:color w:val="000000" w:themeColor="text1"/>
          <w:sz w:val="28"/>
          <w:szCs w:val="28"/>
          <w:lang w:val="uk-UA"/>
        </w:rPr>
        <w:t xml:space="preserve">майбутні </w:t>
      </w:r>
      <w:r>
        <w:rPr>
          <w:rFonts w:ascii="Times New Roman" w:eastAsia="Times New Roman" w:hAnsi="Times New Roman" w:cs="Times New Roman"/>
          <w:color w:val="000000" w:themeColor="text1"/>
          <w:sz w:val="28"/>
          <w:szCs w:val="28"/>
          <w:lang w:val="uk-UA"/>
        </w:rPr>
        <w:t xml:space="preserve">вихователі </w:t>
      </w:r>
      <w:r w:rsidRPr="00711A73">
        <w:rPr>
          <w:rFonts w:ascii="Times New Roman" w:eastAsia="Times New Roman" w:hAnsi="Times New Roman" w:cs="Times New Roman"/>
          <w:color w:val="000000" w:themeColor="text1"/>
          <w:sz w:val="28"/>
          <w:szCs w:val="28"/>
          <w:lang w:val="uk-UA"/>
        </w:rPr>
        <w:t xml:space="preserve">активно включалися в діяльність </w:t>
      </w:r>
      <w:r>
        <w:rPr>
          <w:rFonts w:ascii="Times New Roman" w:eastAsia="Times New Roman" w:hAnsi="Times New Roman" w:cs="Times New Roman"/>
          <w:color w:val="000000" w:themeColor="text1"/>
          <w:sz w:val="28"/>
          <w:szCs w:val="28"/>
          <w:lang w:val="uk-UA"/>
        </w:rPr>
        <w:t>студентського активу</w:t>
      </w:r>
      <w:r w:rsidRPr="00711A73">
        <w:rPr>
          <w:rFonts w:ascii="Times New Roman" w:eastAsia="Times New Roman" w:hAnsi="Times New Roman" w:cs="Times New Roman"/>
          <w:color w:val="000000" w:themeColor="text1"/>
          <w:sz w:val="28"/>
          <w:szCs w:val="28"/>
          <w:lang w:val="uk-UA"/>
        </w:rPr>
        <w:t>, у рамках роботи яко</w:t>
      </w:r>
      <w:r>
        <w:rPr>
          <w:rFonts w:ascii="Times New Roman" w:eastAsia="Times New Roman" w:hAnsi="Times New Roman" w:cs="Times New Roman"/>
          <w:color w:val="000000" w:themeColor="text1"/>
          <w:sz w:val="28"/>
          <w:szCs w:val="28"/>
          <w:lang w:val="uk-UA"/>
        </w:rPr>
        <w:t>го</w:t>
      </w:r>
      <w:r w:rsidRPr="00711A73">
        <w:rPr>
          <w:rFonts w:ascii="Times New Roman" w:eastAsia="Times New Roman" w:hAnsi="Times New Roman" w:cs="Times New Roman"/>
          <w:color w:val="000000" w:themeColor="text1"/>
          <w:sz w:val="28"/>
          <w:szCs w:val="28"/>
          <w:lang w:val="uk-UA"/>
        </w:rPr>
        <w:t xml:space="preserve"> обговорювалися такі теми: «Особистість лідера: бути чи здаватися», «Ім’я успішності – мама», «Лідерство в проєктній діяльності», «Проблема лідерства в сім'ї», «Лідер онлайн: основи кібербезпеки»  і т.д. У процесі такої роботи ми не лише формували основні лідерські якості майбутніх вихователів, а й продовжували розвивати навички ефективної комунікації у процесі безпосередньої спільн</w:t>
      </w:r>
      <w:r>
        <w:rPr>
          <w:rFonts w:ascii="Times New Roman" w:eastAsia="Times New Roman" w:hAnsi="Times New Roman" w:cs="Times New Roman"/>
          <w:color w:val="000000" w:themeColor="text1"/>
          <w:sz w:val="28"/>
          <w:szCs w:val="28"/>
          <w:lang w:val="uk-UA"/>
        </w:rPr>
        <w:t>ої діяльності у системі «здобувач</w:t>
      </w:r>
      <w:r w:rsidRPr="00711A73">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 здобувач</w:t>
      </w:r>
      <w:r w:rsidRPr="00711A73">
        <w:rPr>
          <w:rFonts w:ascii="Times New Roman" w:eastAsia="Times New Roman" w:hAnsi="Times New Roman" w:cs="Times New Roman"/>
          <w:color w:val="000000" w:themeColor="text1"/>
          <w:sz w:val="28"/>
          <w:szCs w:val="28"/>
          <w:lang w:val="uk-UA"/>
        </w:rPr>
        <w:t xml:space="preserve">». Такій активній творчій взаємодії сприяла насамперед реалізація діалогової технології. </w:t>
      </w:r>
    </w:p>
    <w:p w14:paraId="3E727167" w14:textId="77777777" w:rsidR="00A41258" w:rsidRPr="00711A73" w:rsidRDefault="00A41258" w:rsidP="00A41258">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Мотиваційний етап передбачав організацію дискусій і дебатів серед майбутніх вихователів на теми: «Природа лідерства: вроджене чи набуте?», «Етичні дилеми лідерства», «Лідер та соціальні мережі», «Жінки лідери: міф чи правда?», «Педагог-лідер: хто це?», «Формальний і неформальний лідер»</w:t>
      </w:r>
      <w:r w:rsidR="006B3C58">
        <w:rPr>
          <w:rFonts w:ascii="Times New Roman" w:eastAsia="Times New Roman" w:hAnsi="Times New Roman" w:cs="Times New Roman"/>
          <w:color w:val="000000" w:themeColor="text1"/>
          <w:sz w:val="28"/>
          <w:szCs w:val="28"/>
          <w:lang w:val="uk-UA"/>
        </w:rPr>
        <w:t>, «Лідер і його команда</w:t>
      </w:r>
      <w:r w:rsidR="006B3C58" w:rsidRPr="0056510B">
        <w:rPr>
          <w:rFonts w:ascii="Times New Roman" w:eastAsia="Times New Roman" w:hAnsi="Times New Roman" w:cs="Times New Roman"/>
          <w:color w:val="000000" w:themeColor="text1"/>
          <w:sz w:val="28"/>
          <w:szCs w:val="28"/>
          <w:lang w:val="uk-UA"/>
        </w:rPr>
        <w:t>» тощо.</w:t>
      </w:r>
    </w:p>
    <w:p w14:paraId="4775433A" w14:textId="0DF43528" w:rsidR="00A41258" w:rsidRPr="00711A73" w:rsidRDefault="00A41258" w:rsidP="00A41258">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Найбільші дебати викликали такі теми як «Жінки-лідери: міф чи правда» та «Педагог-лідер: хто це?». Так, у процесі обговорення проблеми лідерства серед жінок майбутнім вихователям пропонувалося переглянути кілька меді</w:t>
      </w:r>
      <w:r w:rsidR="00663886">
        <w:rPr>
          <w:rFonts w:ascii="Times New Roman" w:eastAsia="Times New Roman" w:hAnsi="Times New Roman" w:cs="Times New Roman"/>
          <w:color w:val="000000" w:themeColor="text1"/>
          <w:sz w:val="28"/>
          <w:szCs w:val="28"/>
          <w:lang w:val="uk-UA"/>
        </w:rPr>
        <w:t>а</w:t>
      </w:r>
      <w:r w:rsidRPr="00711A73">
        <w:rPr>
          <w:rFonts w:ascii="Times New Roman" w:eastAsia="Times New Roman" w:hAnsi="Times New Roman" w:cs="Times New Roman"/>
          <w:color w:val="000000" w:themeColor="text1"/>
          <w:sz w:val="28"/>
          <w:szCs w:val="28"/>
          <w:lang w:val="uk-UA"/>
        </w:rPr>
        <w:t xml:space="preserve">текстів (художніх фільмів) про жінок, які зробили прорив у науці, історії, мистецтві, спорті. Після цього обговорювали процес трансформації громадської думки щодо жінок-лідерів, а також проблеми, з якими стикаються сучасні жінки на шляху становлення кар’єри. </w:t>
      </w:r>
    </w:p>
    <w:p w14:paraId="78A0D47E" w14:textId="77777777" w:rsidR="00A41258" w:rsidRPr="0056510B" w:rsidRDefault="00A41258" w:rsidP="00A41258">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 xml:space="preserve">Не менш цікавою була дискусія про </w:t>
      </w:r>
      <w:r>
        <w:rPr>
          <w:rFonts w:ascii="Times New Roman" w:eastAsia="Times New Roman" w:hAnsi="Times New Roman" w:cs="Times New Roman"/>
          <w:color w:val="000000" w:themeColor="text1"/>
          <w:sz w:val="28"/>
          <w:szCs w:val="28"/>
          <w:lang w:val="uk-UA"/>
        </w:rPr>
        <w:t>вихователя</w:t>
      </w:r>
      <w:r w:rsidRPr="00711A73">
        <w:rPr>
          <w:rFonts w:ascii="Times New Roman" w:eastAsia="Times New Roman" w:hAnsi="Times New Roman" w:cs="Times New Roman"/>
          <w:color w:val="000000" w:themeColor="text1"/>
          <w:sz w:val="28"/>
          <w:szCs w:val="28"/>
          <w:lang w:val="uk-UA"/>
        </w:rPr>
        <w:t>-лідера, можливості сучасного вихователя у плані побудови успішної кар’єри та особистої самореалізації. Зазначимо, що в проце</w:t>
      </w:r>
      <w:r>
        <w:rPr>
          <w:rFonts w:ascii="Times New Roman" w:eastAsia="Times New Roman" w:hAnsi="Times New Roman" w:cs="Times New Roman"/>
          <w:color w:val="000000" w:themeColor="text1"/>
          <w:sz w:val="28"/>
          <w:szCs w:val="28"/>
          <w:lang w:val="uk-UA"/>
        </w:rPr>
        <w:t>сі обговорення проблеми здобувачі</w:t>
      </w:r>
      <w:r w:rsidRPr="00711A73">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 xml:space="preserve">умовно </w:t>
      </w:r>
      <w:r w:rsidRPr="0056510B">
        <w:rPr>
          <w:rFonts w:ascii="Times New Roman" w:eastAsia="Times New Roman" w:hAnsi="Times New Roman" w:cs="Times New Roman"/>
          <w:color w:val="000000" w:themeColor="text1"/>
          <w:sz w:val="28"/>
          <w:szCs w:val="28"/>
          <w:lang w:val="uk-UA"/>
        </w:rPr>
        <w:t xml:space="preserve">поділились на два табори: одні вважали, що успішним можна бути в будь-якій професії, </w:t>
      </w:r>
      <w:r w:rsidR="005148A7" w:rsidRPr="0056510B">
        <w:rPr>
          <w:rFonts w:ascii="Times New Roman" w:eastAsia="Times New Roman" w:hAnsi="Times New Roman" w:cs="Times New Roman"/>
          <w:color w:val="000000" w:themeColor="text1"/>
          <w:sz w:val="28"/>
          <w:szCs w:val="28"/>
          <w:lang w:val="uk-UA"/>
        </w:rPr>
        <w:t>зокрема</w:t>
      </w:r>
      <w:r w:rsidRPr="0056510B">
        <w:rPr>
          <w:rFonts w:ascii="Times New Roman" w:eastAsia="Times New Roman" w:hAnsi="Times New Roman" w:cs="Times New Roman"/>
          <w:color w:val="000000" w:themeColor="text1"/>
          <w:sz w:val="28"/>
          <w:szCs w:val="28"/>
          <w:lang w:val="uk-UA"/>
        </w:rPr>
        <w:t xml:space="preserve"> й забезпечити собі достатній матеріальний рівень, інші казали, що професія педагога не дає можливостей для самореалізації та, тим більше, забезпечення гідного фінансового становища. У процесі дискусії нам вдалося показати майбутнім вихователям можливості траєкторії розвитку у педагогічній професії, окреслити шляхи особистісного розвитку, розкриття свого творчого потенціалу та досягнення бажаних результатів. </w:t>
      </w:r>
    </w:p>
    <w:p w14:paraId="4D04F077" w14:textId="77777777" w:rsidR="00A41258" w:rsidRPr="00711A73" w:rsidRDefault="00A41258" w:rsidP="00A41258">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themeColor="text1"/>
          <w:sz w:val="28"/>
          <w:szCs w:val="28"/>
          <w:lang w:val="uk-UA"/>
        </w:rPr>
      </w:pPr>
      <w:r w:rsidRPr="0056510B">
        <w:rPr>
          <w:rFonts w:ascii="Times New Roman" w:eastAsia="Times New Roman" w:hAnsi="Times New Roman" w:cs="Times New Roman"/>
          <w:color w:val="000000" w:themeColor="text1"/>
          <w:sz w:val="28"/>
          <w:szCs w:val="28"/>
          <w:lang w:val="uk-UA"/>
        </w:rPr>
        <w:t>Коучинг-сесії на мотиваційному етапі були максимально індивідуалізовані, проходили щомісяця. Іноді у таких зустрічах брав участь психолог, який допомагав розібратися, що заважає прояву, досягненню успіху, самореалізації. У роботі використовувалися проєктивні методики</w:t>
      </w:r>
      <w:r w:rsidR="005148A7" w:rsidRPr="0056510B">
        <w:rPr>
          <w:rFonts w:ascii="Times New Roman" w:eastAsia="Times New Roman" w:hAnsi="Times New Roman" w:cs="Times New Roman"/>
          <w:color w:val="000000" w:themeColor="text1"/>
          <w:sz w:val="28"/>
          <w:szCs w:val="28"/>
          <w:lang w:val="uk-UA"/>
        </w:rPr>
        <w:t xml:space="preserve"> та арт-технології, зокрема</w:t>
      </w:r>
      <w:r w:rsidRPr="0056510B">
        <w:rPr>
          <w:rFonts w:ascii="Times New Roman" w:eastAsia="Times New Roman" w:hAnsi="Times New Roman" w:cs="Times New Roman"/>
          <w:color w:val="000000" w:themeColor="text1"/>
          <w:sz w:val="28"/>
          <w:szCs w:val="28"/>
          <w:lang w:val="uk-UA"/>
        </w:rPr>
        <w:t xml:space="preserve"> робота</w:t>
      </w:r>
      <w:r>
        <w:rPr>
          <w:rFonts w:ascii="Times New Roman" w:eastAsia="Times New Roman" w:hAnsi="Times New Roman" w:cs="Times New Roman"/>
          <w:color w:val="000000" w:themeColor="text1"/>
          <w:sz w:val="28"/>
          <w:szCs w:val="28"/>
          <w:lang w:val="uk-UA"/>
        </w:rPr>
        <w:t xml:space="preserve"> з МАК-картами. Здобувачі </w:t>
      </w:r>
      <w:r w:rsidRPr="00711A73">
        <w:rPr>
          <w:rFonts w:ascii="Times New Roman" w:eastAsia="Times New Roman" w:hAnsi="Times New Roman" w:cs="Times New Roman"/>
          <w:color w:val="000000" w:themeColor="text1"/>
          <w:sz w:val="28"/>
          <w:szCs w:val="28"/>
          <w:lang w:val="uk-UA"/>
        </w:rPr>
        <w:t>старших курсів не лише продовжували роботу зі своїми коучами, а й самостійно виявляли бажання працювати. В даному випадку ми змогли досягти максимального результату</w:t>
      </w:r>
      <w:r>
        <w:rPr>
          <w:rFonts w:ascii="Times New Roman" w:eastAsia="Times New Roman" w:hAnsi="Times New Roman" w:cs="Times New Roman"/>
          <w:color w:val="000000" w:themeColor="text1"/>
          <w:sz w:val="28"/>
          <w:szCs w:val="28"/>
          <w:lang w:val="uk-UA"/>
        </w:rPr>
        <w:t xml:space="preserve"> у формуванні лідерської компетентності</w:t>
      </w:r>
      <w:r w:rsidRPr="00711A73">
        <w:rPr>
          <w:rFonts w:ascii="Times New Roman" w:eastAsia="Times New Roman" w:hAnsi="Times New Roman" w:cs="Times New Roman"/>
          <w:color w:val="000000" w:themeColor="text1"/>
          <w:sz w:val="28"/>
          <w:szCs w:val="28"/>
          <w:lang w:val="uk-UA"/>
        </w:rPr>
        <w:t xml:space="preserve">. </w:t>
      </w:r>
    </w:p>
    <w:p w14:paraId="5189E776" w14:textId="77777777" w:rsidR="00A41258" w:rsidRPr="00711A73"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Також майбутні вихователі </w:t>
      </w:r>
      <w:r w:rsidRPr="00711A73">
        <w:rPr>
          <w:rFonts w:ascii="Times New Roman" w:eastAsia="Times New Roman" w:hAnsi="Times New Roman" w:cs="Times New Roman"/>
          <w:color w:val="000000" w:themeColor="text1"/>
          <w:sz w:val="28"/>
          <w:szCs w:val="28"/>
          <w:lang w:val="uk-UA"/>
        </w:rPr>
        <w:t>були залучені до реалізації таких с</w:t>
      </w:r>
      <w:r>
        <w:rPr>
          <w:rFonts w:ascii="Times New Roman" w:eastAsia="Times New Roman" w:hAnsi="Times New Roman" w:cs="Times New Roman"/>
          <w:color w:val="000000" w:themeColor="text1"/>
          <w:sz w:val="28"/>
          <w:szCs w:val="28"/>
          <w:lang w:val="uk-UA"/>
        </w:rPr>
        <w:t>оціально</w:t>
      </w:r>
      <w:r w:rsidRPr="00711A73">
        <w:rPr>
          <w:rFonts w:ascii="Times New Roman" w:eastAsia="Times New Roman" w:hAnsi="Times New Roman" w:cs="Times New Roman"/>
          <w:color w:val="000000" w:themeColor="text1"/>
          <w:sz w:val="28"/>
          <w:szCs w:val="28"/>
          <w:lang w:val="uk-UA"/>
        </w:rPr>
        <w:t>-значущих проєктів: «Подаруй дитині радість», квест до дня українського козацтва, «Моя родина у вишиванці», «Наша сила в єдності» (до Дня соборності), «З Україною в серці» (до Дня Гідності та Свободи).</w:t>
      </w:r>
    </w:p>
    <w:p w14:paraId="328178BA" w14:textId="77777777" w:rsidR="00A41258" w:rsidRPr="000447F2" w:rsidRDefault="00A41258" w:rsidP="00A41258">
      <w:pPr>
        <w:spacing w:after="0" w:line="360" w:lineRule="auto"/>
        <w:ind w:firstLine="851"/>
        <w:jc w:val="both"/>
        <w:rPr>
          <w:rFonts w:ascii="Times New Roman" w:eastAsia="Times New Roman" w:hAnsi="Times New Roman" w:cs="Times New Roman"/>
          <w:sz w:val="28"/>
          <w:szCs w:val="28"/>
          <w:lang w:val="uk-UA"/>
        </w:rPr>
      </w:pPr>
      <w:r w:rsidRPr="00711A73">
        <w:rPr>
          <w:rFonts w:ascii="Times New Roman" w:eastAsia="Times New Roman" w:hAnsi="Times New Roman" w:cs="Times New Roman"/>
          <w:color w:val="000000" w:themeColor="text1"/>
          <w:sz w:val="28"/>
          <w:szCs w:val="28"/>
          <w:lang w:val="uk-UA"/>
        </w:rPr>
        <w:t>Проєктна робота особливо активно використовувалася нами на мотиваційному е</w:t>
      </w:r>
      <w:r>
        <w:rPr>
          <w:rFonts w:ascii="Times New Roman" w:eastAsia="Times New Roman" w:hAnsi="Times New Roman" w:cs="Times New Roman"/>
          <w:color w:val="000000" w:themeColor="text1"/>
          <w:sz w:val="28"/>
          <w:szCs w:val="28"/>
          <w:lang w:val="uk-UA"/>
        </w:rPr>
        <w:t>тапі, коли ми залучали здобувачів</w:t>
      </w:r>
      <w:r w:rsidRPr="00711A73">
        <w:rPr>
          <w:rFonts w:ascii="Times New Roman" w:eastAsia="Times New Roman" w:hAnsi="Times New Roman" w:cs="Times New Roman"/>
          <w:color w:val="000000" w:themeColor="text1"/>
          <w:sz w:val="28"/>
          <w:szCs w:val="28"/>
          <w:lang w:val="uk-UA"/>
        </w:rPr>
        <w:t xml:space="preserve"> до соціальних проєктів, що реалізуються студентським самоврядуванням, а саме</w:t>
      </w:r>
      <w:r w:rsidRPr="000447F2">
        <w:rPr>
          <w:rFonts w:ascii="Times New Roman" w:eastAsia="Times New Roman" w:hAnsi="Times New Roman" w:cs="Times New Roman"/>
          <w:sz w:val="28"/>
          <w:szCs w:val="28"/>
          <w:lang w:val="uk-UA"/>
        </w:rPr>
        <w:t>: «Подаруй дитині радість», «</w:t>
      </w:r>
      <w:r w:rsidR="000447F2" w:rsidRPr="000447F2">
        <w:rPr>
          <w:rFonts w:ascii="Times New Roman" w:eastAsia="Times New Roman" w:hAnsi="Times New Roman" w:cs="Times New Roman"/>
          <w:sz w:val="28"/>
          <w:szCs w:val="28"/>
          <w:lang w:val="uk-UA"/>
        </w:rPr>
        <w:t>Святий Миколай завітав</w:t>
      </w:r>
      <w:r w:rsidRPr="000447F2">
        <w:rPr>
          <w:rFonts w:ascii="Times New Roman" w:eastAsia="Times New Roman" w:hAnsi="Times New Roman" w:cs="Times New Roman"/>
          <w:sz w:val="28"/>
          <w:szCs w:val="28"/>
          <w:lang w:val="uk-UA"/>
        </w:rPr>
        <w:t>»</w:t>
      </w:r>
      <w:r w:rsidR="000447F2" w:rsidRPr="000447F2">
        <w:rPr>
          <w:rFonts w:ascii="Times New Roman" w:eastAsia="Times New Roman" w:hAnsi="Times New Roman" w:cs="Times New Roman"/>
          <w:sz w:val="28"/>
          <w:szCs w:val="28"/>
          <w:lang w:val="uk-UA"/>
        </w:rPr>
        <w:t>, «Новорічне диво», «Готуємось до весни» тощо.</w:t>
      </w:r>
    </w:p>
    <w:p w14:paraId="2C014FC3" w14:textId="77777777" w:rsidR="00A41258" w:rsidRPr="00711A73"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Так, проєкт «Подаруй дитині радість» був спрямований на організацію та проведення благодійних заходів для дітей, які перебувають у скрутній життєвій ситуації</w:t>
      </w:r>
      <w:r>
        <w:rPr>
          <w:rFonts w:ascii="Times New Roman" w:eastAsia="Times New Roman" w:hAnsi="Times New Roman" w:cs="Times New Roman"/>
          <w:color w:val="000000" w:themeColor="text1"/>
          <w:sz w:val="28"/>
          <w:szCs w:val="28"/>
          <w:lang w:val="uk-UA"/>
        </w:rPr>
        <w:t xml:space="preserve"> а також для дітей ВПО (вимушено переміщених осіб)</w:t>
      </w:r>
      <w:r w:rsidRPr="00711A73">
        <w:rPr>
          <w:rFonts w:ascii="Times New Roman" w:eastAsia="Times New Roman" w:hAnsi="Times New Roman" w:cs="Times New Roman"/>
          <w:color w:val="000000" w:themeColor="text1"/>
          <w:sz w:val="28"/>
          <w:szCs w:val="28"/>
          <w:lang w:val="uk-UA"/>
        </w:rPr>
        <w:t>. Найважливіша мета даної діяльності – подарувати дітям позитивні емоції, підтри</w:t>
      </w:r>
      <w:r>
        <w:rPr>
          <w:rFonts w:ascii="Times New Roman" w:eastAsia="Times New Roman" w:hAnsi="Times New Roman" w:cs="Times New Roman"/>
          <w:color w:val="000000" w:themeColor="text1"/>
          <w:sz w:val="28"/>
          <w:szCs w:val="28"/>
          <w:lang w:val="uk-UA"/>
        </w:rPr>
        <w:t xml:space="preserve">мку та увагу, а також залучити майбутніх вихователів </w:t>
      </w:r>
      <w:r w:rsidRPr="00711A73">
        <w:rPr>
          <w:rFonts w:ascii="Times New Roman" w:eastAsia="Times New Roman" w:hAnsi="Times New Roman" w:cs="Times New Roman"/>
          <w:color w:val="000000" w:themeColor="text1"/>
          <w:sz w:val="28"/>
          <w:szCs w:val="28"/>
          <w:lang w:val="uk-UA"/>
        </w:rPr>
        <w:t>до активної соціальної діяльності для формування у них лідерськ</w:t>
      </w:r>
      <w:r>
        <w:rPr>
          <w:rFonts w:ascii="Times New Roman" w:eastAsia="Times New Roman" w:hAnsi="Times New Roman" w:cs="Times New Roman"/>
          <w:color w:val="000000" w:themeColor="text1"/>
          <w:sz w:val="28"/>
          <w:szCs w:val="28"/>
          <w:lang w:val="uk-UA"/>
        </w:rPr>
        <w:t>ої компетентності</w:t>
      </w:r>
      <w:r w:rsidRPr="00711A73">
        <w:rPr>
          <w:rFonts w:ascii="Times New Roman" w:eastAsia="Times New Roman" w:hAnsi="Times New Roman" w:cs="Times New Roman"/>
          <w:color w:val="000000" w:themeColor="text1"/>
          <w:sz w:val="28"/>
          <w:szCs w:val="28"/>
          <w:lang w:val="uk-UA"/>
        </w:rPr>
        <w:t>, креативн</w:t>
      </w:r>
      <w:r>
        <w:rPr>
          <w:rFonts w:ascii="Times New Roman" w:eastAsia="Times New Roman" w:hAnsi="Times New Roman" w:cs="Times New Roman"/>
          <w:color w:val="000000" w:themeColor="text1"/>
          <w:sz w:val="28"/>
          <w:szCs w:val="28"/>
          <w:lang w:val="uk-UA"/>
        </w:rPr>
        <w:t>ості, емпатії, відповідальності</w:t>
      </w:r>
      <w:r w:rsidRPr="00711A73">
        <w:rPr>
          <w:rFonts w:ascii="Times New Roman" w:eastAsia="Times New Roman" w:hAnsi="Times New Roman" w:cs="Times New Roman"/>
          <w:color w:val="000000" w:themeColor="text1"/>
          <w:sz w:val="28"/>
          <w:szCs w:val="28"/>
          <w:lang w:val="uk-UA"/>
        </w:rPr>
        <w:t>, ефективн</w:t>
      </w:r>
      <w:r>
        <w:rPr>
          <w:rFonts w:ascii="Times New Roman" w:eastAsia="Times New Roman" w:hAnsi="Times New Roman" w:cs="Times New Roman"/>
          <w:color w:val="000000" w:themeColor="text1"/>
          <w:sz w:val="28"/>
          <w:szCs w:val="28"/>
          <w:lang w:val="uk-UA"/>
        </w:rPr>
        <w:t>ій комунікації, організаційних якостей</w:t>
      </w:r>
      <w:r w:rsidRPr="00711A73">
        <w:rPr>
          <w:rFonts w:ascii="Times New Roman" w:eastAsia="Times New Roman" w:hAnsi="Times New Roman" w:cs="Times New Roman"/>
          <w:color w:val="000000" w:themeColor="text1"/>
          <w:sz w:val="28"/>
          <w:szCs w:val="28"/>
          <w:lang w:val="uk-UA"/>
        </w:rPr>
        <w:t xml:space="preserve">. </w:t>
      </w:r>
    </w:p>
    <w:p w14:paraId="495DBDA9" w14:textId="77777777" w:rsidR="00A41258" w:rsidRPr="00711A73"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 xml:space="preserve">Учасниками проєкту стали </w:t>
      </w:r>
      <w:r>
        <w:rPr>
          <w:rFonts w:ascii="Times New Roman" w:eastAsia="Times New Roman" w:hAnsi="Times New Roman" w:cs="Times New Roman"/>
          <w:color w:val="000000" w:themeColor="text1"/>
          <w:sz w:val="28"/>
          <w:szCs w:val="28"/>
          <w:lang w:val="uk-UA"/>
        </w:rPr>
        <w:t>майбутні вихователі</w:t>
      </w:r>
      <w:r w:rsidRPr="00711A73">
        <w:rPr>
          <w:rFonts w:ascii="Times New Roman" w:eastAsia="Times New Roman" w:hAnsi="Times New Roman" w:cs="Times New Roman"/>
          <w:color w:val="000000" w:themeColor="text1"/>
          <w:sz w:val="28"/>
          <w:szCs w:val="28"/>
          <w:lang w:val="uk-UA"/>
        </w:rPr>
        <w:t xml:space="preserve"> другого року навчання, представники студентського самоврядування, діти-учасники заходу. </w:t>
      </w:r>
    </w:p>
    <w:p w14:paraId="2C41E3B9" w14:textId="77777777" w:rsidR="00A41258" w:rsidRPr="00711A73"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На етапі формування команди проєкту майбутні вихователі другого року навчання взаємодіяли зі студентським активом, розподіляли ролі та обов’язки, визначал</w:t>
      </w:r>
      <w:r>
        <w:rPr>
          <w:rFonts w:ascii="Times New Roman" w:eastAsia="Times New Roman" w:hAnsi="Times New Roman" w:cs="Times New Roman"/>
          <w:color w:val="000000" w:themeColor="text1"/>
          <w:sz w:val="28"/>
          <w:szCs w:val="28"/>
          <w:lang w:val="uk-UA"/>
        </w:rPr>
        <w:t>и відповідальних за той чи той</w:t>
      </w:r>
      <w:r w:rsidRPr="00711A73">
        <w:rPr>
          <w:rFonts w:ascii="Times New Roman" w:eastAsia="Times New Roman" w:hAnsi="Times New Roman" w:cs="Times New Roman"/>
          <w:color w:val="000000" w:themeColor="text1"/>
          <w:sz w:val="28"/>
          <w:szCs w:val="28"/>
          <w:lang w:val="uk-UA"/>
        </w:rPr>
        <w:t xml:space="preserve"> сектор роботи, обрали координатора проєкту у складі студентського активу. </w:t>
      </w:r>
    </w:p>
    <w:p w14:paraId="76C9F630" w14:textId="77777777" w:rsidR="00A41258" w:rsidRPr="00711A73"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 xml:space="preserve">На етапі визначення цільової групи майбутні вихователі домовлялися із представниками дитячих будинків сімейного типу, лікарень </w:t>
      </w:r>
      <w:r>
        <w:rPr>
          <w:rFonts w:ascii="Times New Roman" w:eastAsia="Times New Roman" w:hAnsi="Times New Roman" w:cs="Times New Roman"/>
          <w:color w:val="000000" w:themeColor="text1"/>
          <w:sz w:val="28"/>
          <w:szCs w:val="28"/>
          <w:lang w:val="uk-UA"/>
        </w:rPr>
        <w:t xml:space="preserve">міста </w:t>
      </w:r>
      <w:r w:rsidRPr="00711A73">
        <w:rPr>
          <w:rFonts w:ascii="Times New Roman" w:eastAsia="Times New Roman" w:hAnsi="Times New Roman" w:cs="Times New Roman"/>
          <w:color w:val="000000" w:themeColor="text1"/>
          <w:sz w:val="28"/>
          <w:szCs w:val="28"/>
          <w:lang w:val="uk-UA"/>
        </w:rPr>
        <w:t xml:space="preserve">про організацію заходів. </w:t>
      </w:r>
    </w:p>
    <w:p w14:paraId="3CF6824E" w14:textId="77777777" w:rsidR="00A41258" w:rsidRPr="00711A73"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Відповідальним етапом для майбутніх вихователів стала розробка плану заходу та складання програми (ігри, майстер-класи, концерти, акції) та сценаріїв. Саме цей етап був досить складним у плані ефективної творчої комуніка</w:t>
      </w:r>
      <w:r>
        <w:rPr>
          <w:rFonts w:ascii="Times New Roman" w:eastAsia="Times New Roman" w:hAnsi="Times New Roman" w:cs="Times New Roman"/>
          <w:color w:val="000000" w:themeColor="text1"/>
          <w:sz w:val="28"/>
          <w:szCs w:val="28"/>
          <w:lang w:val="uk-UA"/>
        </w:rPr>
        <w:t>ції та досягнення мети. здобувачі</w:t>
      </w:r>
      <w:r w:rsidRPr="00711A73">
        <w:rPr>
          <w:rFonts w:ascii="Times New Roman" w:eastAsia="Times New Roman" w:hAnsi="Times New Roman" w:cs="Times New Roman"/>
          <w:color w:val="000000" w:themeColor="text1"/>
          <w:sz w:val="28"/>
          <w:szCs w:val="28"/>
          <w:lang w:val="uk-UA"/>
        </w:rPr>
        <w:t xml:space="preserve"> вчилися не лише аргументовано висловлювати свою думку, вступати в дискусію, вирішувати конфліктні ситуації, а й виявляти толерантність, ухвалення опозиційної думки, емпатію. Однак саме в процесі такої комунікації між учасниками формувався цілий спектр лідерських якостей</w:t>
      </w:r>
      <w:r>
        <w:rPr>
          <w:rFonts w:ascii="Times New Roman" w:eastAsia="Times New Roman" w:hAnsi="Times New Roman" w:cs="Times New Roman"/>
          <w:color w:val="000000" w:themeColor="text1"/>
          <w:sz w:val="28"/>
          <w:szCs w:val="28"/>
          <w:lang w:val="uk-UA"/>
        </w:rPr>
        <w:t xml:space="preserve"> (</w:t>
      </w:r>
      <w:r w:rsidRPr="00711A73">
        <w:rPr>
          <w:rFonts w:ascii="Times New Roman" w:eastAsia="Times New Roman" w:hAnsi="Times New Roman" w:cs="Times New Roman"/>
          <w:color w:val="000000" w:themeColor="text1"/>
          <w:sz w:val="28"/>
          <w:szCs w:val="28"/>
          <w:lang w:val="uk-UA"/>
        </w:rPr>
        <w:t>ефективна комунікація, уміння працювати в команді, організаційні здібності, відповідальність, активність та ініціат</w:t>
      </w:r>
      <w:r>
        <w:rPr>
          <w:rFonts w:ascii="Times New Roman" w:eastAsia="Times New Roman" w:hAnsi="Times New Roman" w:cs="Times New Roman"/>
          <w:color w:val="000000" w:themeColor="text1"/>
          <w:sz w:val="28"/>
          <w:szCs w:val="28"/>
          <w:lang w:val="uk-UA"/>
        </w:rPr>
        <w:t>ивність, креативність, емпатія) як складових лідерської компетентності.</w:t>
      </w:r>
    </w:p>
    <w:p w14:paraId="57F1AF58" w14:textId="77777777" w:rsidR="00A41258" w:rsidRPr="00711A73"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 xml:space="preserve">Проведення студентами святкової програми сприяло не лише формуванню у них </w:t>
      </w:r>
      <w:r>
        <w:rPr>
          <w:rFonts w:ascii="Times New Roman" w:eastAsia="Times New Roman" w:hAnsi="Times New Roman" w:cs="Times New Roman"/>
          <w:color w:val="000000" w:themeColor="text1"/>
          <w:sz w:val="28"/>
          <w:szCs w:val="28"/>
          <w:lang w:val="uk-UA"/>
        </w:rPr>
        <w:t>ініціативи, впевненості у своїх силах, адаптивності</w:t>
      </w:r>
      <w:r w:rsidRPr="00711A73">
        <w:rPr>
          <w:rFonts w:ascii="Times New Roman" w:eastAsia="Times New Roman" w:hAnsi="Times New Roman" w:cs="Times New Roman"/>
          <w:color w:val="000000" w:themeColor="text1"/>
          <w:sz w:val="28"/>
          <w:szCs w:val="28"/>
          <w:lang w:val="uk-UA"/>
        </w:rPr>
        <w:t xml:space="preserve">, а й усвідомленому вибору ефективних стратегій творчої комунікації з дітьми дошкільного віку – суб’єктами майбутньої професії. Саме на кінець другого курсу здійснювався поступовий перехід від позиції об’єкта впливу до позиції активного суб’єкта </w:t>
      </w:r>
      <w:r>
        <w:rPr>
          <w:rFonts w:ascii="Times New Roman" w:eastAsia="Times New Roman" w:hAnsi="Times New Roman" w:cs="Times New Roman"/>
          <w:color w:val="000000" w:themeColor="text1"/>
          <w:sz w:val="28"/>
          <w:szCs w:val="28"/>
          <w:lang w:val="uk-UA"/>
        </w:rPr>
        <w:t xml:space="preserve">здобувача. </w:t>
      </w:r>
    </w:p>
    <w:p w14:paraId="6DE0A7F8" w14:textId="77777777" w:rsidR="00A41258" w:rsidRDefault="00A41258" w:rsidP="00A41258">
      <w:pPr>
        <w:spacing w:after="0" w:line="360" w:lineRule="auto"/>
        <w:ind w:firstLine="851"/>
        <w:jc w:val="both"/>
        <w:rPr>
          <w:rFonts w:ascii="Times New Roman" w:hAnsi="Times New Roman" w:cs="Times New Roman"/>
          <w:sz w:val="28"/>
          <w:szCs w:val="28"/>
          <w:lang w:val="uk-UA"/>
        </w:rPr>
      </w:pPr>
      <w:r>
        <w:rPr>
          <w:rFonts w:ascii="Times New Roman" w:eastAsia="Times New Roman" w:hAnsi="Times New Roman" w:cs="Times New Roman"/>
          <w:color w:val="000000" w:themeColor="text1"/>
          <w:sz w:val="28"/>
          <w:szCs w:val="28"/>
          <w:lang w:val="uk-UA"/>
        </w:rPr>
        <w:t xml:space="preserve">Науково-дослідний напрям роботи на мотиваційному етапі передбачав поступове залучення майбутніх вихователів до первинної наукової роботи </w:t>
      </w:r>
      <w:r w:rsidRPr="00FB642A">
        <w:rPr>
          <w:rFonts w:ascii="Times New Roman" w:hAnsi="Times New Roman" w:cs="Times New Roman"/>
          <w:sz w:val="28"/>
          <w:szCs w:val="28"/>
          <w:lang w:val="uk-UA"/>
        </w:rPr>
        <w:t>активізацію інтересу майбутніх вихователів закладів дошкільної освіти до проблеми лідерства, усвідомлення її значущості для професійної самореалізації та успішної педагогічної діяльності. У межах науково-дослідного напряму цей етап спрямований на формування дослідницької позиції студентів, розвиток умінь критично аналізувати наукові джерела, порівнювати підходи та визначати власну ціннісну орієнтацію щодо лідерської компетентності.</w:t>
      </w:r>
    </w:p>
    <w:p w14:paraId="5E98CF9A" w14:textId="77777777" w:rsidR="00A41258" w:rsidRPr="00FB642A" w:rsidRDefault="00173006"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Pr>
          <w:rFonts w:ascii="Times New Roman" w:hAnsi="Times New Roman" w:cs="Times New Roman"/>
          <w:sz w:val="28"/>
          <w:szCs w:val="28"/>
          <w:lang w:val="uk-UA"/>
        </w:rPr>
        <w:t>Тож</w:t>
      </w:r>
      <w:r w:rsidR="00A41258">
        <w:rPr>
          <w:rFonts w:ascii="Times New Roman" w:hAnsi="Times New Roman" w:cs="Times New Roman"/>
          <w:sz w:val="28"/>
          <w:szCs w:val="28"/>
          <w:lang w:val="uk-UA"/>
        </w:rPr>
        <w:t xml:space="preserve"> у межах даного напряму ми залучали здобувачів до першого етапу Всеукраїнської студентської олімпіади, де пропонували їм мотиваційно-творчі завдання,  а також стимулювали до написання тез з різних проблем лідерства. </w:t>
      </w:r>
    </w:p>
    <w:p w14:paraId="27612030" w14:textId="77777777" w:rsidR="00A41258" w:rsidRPr="00711A73"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Як правило, на перших двох етапах майбутній вихователь ще не стає повноправним суб’єктом діяльності в рамках участі у студентському самоврядуванні, а займає більш пасивну позицію, за винятком активу групи. Однак</w:t>
      </w:r>
      <w:r>
        <w:rPr>
          <w:rFonts w:ascii="Times New Roman" w:eastAsia="Times New Roman" w:hAnsi="Times New Roman" w:cs="Times New Roman"/>
          <w:color w:val="000000" w:themeColor="text1"/>
          <w:sz w:val="28"/>
          <w:szCs w:val="28"/>
          <w:lang w:val="uk-UA"/>
        </w:rPr>
        <w:t>,</w:t>
      </w:r>
      <w:r w:rsidRPr="00711A73">
        <w:rPr>
          <w:rFonts w:ascii="Times New Roman" w:eastAsia="Times New Roman" w:hAnsi="Times New Roman" w:cs="Times New Roman"/>
          <w:color w:val="000000" w:themeColor="text1"/>
          <w:sz w:val="28"/>
          <w:szCs w:val="28"/>
          <w:lang w:val="uk-UA"/>
        </w:rPr>
        <w:t xml:space="preserve"> саме тут зароджується розуміння своїх сил та можливостей, усвідомлення свого творчого потенціалу, лідерських якостей. Викладачі та студентський актив, </w:t>
      </w:r>
      <w:r>
        <w:rPr>
          <w:rFonts w:ascii="Times New Roman" w:eastAsia="Times New Roman" w:hAnsi="Times New Roman" w:cs="Times New Roman"/>
          <w:color w:val="000000" w:themeColor="text1"/>
          <w:sz w:val="28"/>
          <w:szCs w:val="28"/>
          <w:lang w:val="uk-UA"/>
        </w:rPr>
        <w:t>своєю чергою</w:t>
      </w:r>
      <w:r w:rsidRPr="00711A73">
        <w:rPr>
          <w:rFonts w:ascii="Times New Roman" w:eastAsia="Times New Roman" w:hAnsi="Times New Roman" w:cs="Times New Roman"/>
          <w:color w:val="000000" w:themeColor="text1"/>
          <w:sz w:val="28"/>
          <w:szCs w:val="28"/>
          <w:lang w:val="uk-UA"/>
        </w:rPr>
        <w:t xml:space="preserve">, виступають у ролі кураторів та наставників. </w:t>
      </w:r>
    </w:p>
    <w:p w14:paraId="541C91BA" w14:textId="77777777" w:rsidR="00A41258" w:rsidRDefault="00A41258" w:rsidP="00A41258">
      <w:pPr>
        <w:spacing w:after="0" w:line="360" w:lineRule="auto"/>
        <w:ind w:firstLine="851"/>
        <w:jc w:val="both"/>
        <w:rPr>
          <w:rFonts w:ascii="Times New Roman" w:eastAsia="Times New Roman" w:hAnsi="Times New Roman" w:cs="Times New Roman"/>
          <w:b/>
          <w:bCs/>
          <w:color w:val="000000" w:themeColor="text1"/>
          <w:sz w:val="28"/>
          <w:szCs w:val="28"/>
          <w:lang w:val="uk-UA"/>
        </w:rPr>
        <w:sectPr w:rsidR="00A41258" w:rsidSect="00DE373C">
          <w:pgSz w:w="12240" w:h="15840"/>
          <w:pgMar w:top="1134" w:right="851" w:bottom="1418" w:left="1701" w:header="709" w:footer="709" w:gutter="0"/>
          <w:pgNumType w:start="124"/>
          <w:cols w:space="720"/>
          <w:titlePg/>
        </w:sectPr>
      </w:pPr>
    </w:p>
    <w:p w14:paraId="670F6090" w14:textId="77777777" w:rsidR="00A41258" w:rsidRDefault="00A41258" w:rsidP="00A41258">
      <w:pPr>
        <w:spacing w:after="0" w:line="360" w:lineRule="auto"/>
        <w:ind w:firstLine="851"/>
        <w:jc w:val="both"/>
        <w:rPr>
          <w:rFonts w:ascii="Times New Roman" w:eastAsia="Times New Roman" w:hAnsi="Times New Roman" w:cs="Times New Roman"/>
          <w:b/>
          <w:bCs/>
          <w:color w:val="000000" w:themeColor="text1"/>
          <w:sz w:val="28"/>
          <w:szCs w:val="28"/>
          <w:lang w:val="uk-UA"/>
        </w:rPr>
      </w:pPr>
    </w:p>
    <w:tbl>
      <w:tblPr>
        <w:tblW w:w="135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64"/>
        <w:gridCol w:w="2759"/>
        <w:gridCol w:w="1918"/>
        <w:gridCol w:w="2197"/>
        <w:gridCol w:w="2800"/>
        <w:gridCol w:w="2800"/>
        <w:gridCol w:w="10"/>
      </w:tblGrid>
      <w:tr w:rsidR="00A41258" w:rsidRPr="005B416C" w14:paraId="4AB98ACA" w14:textId="77777777" w:rsidTr="006D53BF">
        <w:trPr>
          <w:cantSplit/>
        </w:trPr>
        <w:tc>
          <w:tcPr>
            <w:tcW w:w="13548" w:type="dxa"/>
            <w:gridSpan w:val="7"/>
            <w:tcBorders>
              <w:top w:val="nil"/>
              <w:left w:val="nil"/>
              <w:bottom w:val="nil"/>
              <w:right w:val="nil"/>
            </w:tcBorders>
          </w:tcPr>
          <w:p w14:paraId="53F865E7" w14:textId="77777777" w:rsidR="00A41258" w:rsidRPr="004B177C" w:rsidRDefault="00A41258" w:rsidP="00CC77F4">
            <w:pPr>
              <w:widowControl w:val="0"/>
              <w:spacing w:after="0" w:line="360" w:lineRule="auto"/>
              <w:jc w:val="right"/>
              <w:rPr>
                <w:rFonts w:ascii="Times New Roman" w:eastAsia="Times New Roman" w:hAnsi="Times New Roman" w:cs="Times New Roman"/>
                <w:b/>
                <w:color w:val="000000" w:themeColor="text1"/>
                <w:sz w:val="28"/>
                <w:szCs w:val="28"/>
                <w:lang w:val="uk-UA"/>
              </w:rPr>
            </w:pPr>
            <w:r w:rsidRPr="004B177C">
              <w:rPr>
                <w:rFonts w:ascii="Times New Roman" w:eastAsia="Times New Roman" w:hAnsi="Times New Roman" w:cs="Times New Roman"/>
                <w:b/>
                <w:color w:val="000000" w:themeColor="text1"/>
                <w:sz w:val="28"/>
                <w:szCs w:val="28"/>
                <w:lang w:val="uk-UA"/>
              </w:rPr>
              <w:t>Таблиця</w:t>
            </w:r>
            <w:r w:rsidR="00E44D19" w:rsidRPr="004B177C">
              <w:rPr>
                <w:rFonts w:ascii="Times New Roman" w:eastAsia="Times New Roman" w:hAnsi="Times New Roman" w:cs="Times New Roman"/>
                <w:b/>
                <w:color w:val="000000" w:themeColor="text1"/>
                <w:sz w:val="28"/>
                <w:szCs w:val="28"/>
                <w:lang w:val="uk-UA"/>
              </w:rPr>
              <w:t xml:space="preserve"> 2.7</w:t>
            </w:r>
          </w:p>
          <w:p w14:paraId="7B6A36D7" w14:textId="77777777" w:rsidR="00A41258" w:rsidRPr="004B177C" w:rsidRDefault="00A41258" w:rsidP="00CC77F4">
            <w:pPr>
              <w:widowControl w:val="0"/>
              <w:spacing w:after="0" w:line="360" w:lineRule="auto"/>
              <w:jc w:val="center"/>
              <w:rPr>
                <w:rFonts w:ascii="Times New Roman" w:eastAsia="Times New Roman" w:hAnsi="Times New Roman" w:cs="Times New Roman"/>
                <w:b/>
                <w:color w:val="000000" w:themeColor="text1"/>
                <w:sz w:val="28"/>
                <w:szCs w:val="28"/>
                <w:lang w:val="uk-UA"/>
              </w:rPr>
            </w:pPr>
            <w:r w:rsidRPr="004B177C">
              <w:rPr>
                <w:rFonts w:ascii="Times New Roman" w:eastAsia="Times New Roman" w:hAnsi="Times New Roman" w:cs="Times New Roman"/>
                <w:b/>
                <w:color w:val="000000" w:themeColor="text1"/>
                <w:sz w:val="28"/>
                <w:szCs w:val="28"/>
                <w:lang w:val="uk-UA"/>
              </w:rPr>
              <w:t>Реалізація мотиваційного етапу ТФЛК майбутніх вихователів ЗДО у фаховій підготовці</w:t>
            </w:r>
          </w:p>
          <w:p w14:paraId="34C6D3D6" w14:textId="77777777" w:rsidR="00077036" w:rsidRPr="006D53BF" w:rsidRDefault="00077036" w:rsidP="00CC77F4">
            <w:pPr>
              <w:widowControl w:val="0"/>
              <w:spacing w:after="0" w:line="360" w:lineRule="auto"/>
              <w:jc w:val="center"/>
              <w:rPr>
                <w:rFonts w:ascii="Times New Roman" w:eastAsia="Times New Roman" w:hAnsi="Times New Roman" w:cs="Times New Roman"/>
                <w:b/>
                <w:color w:val="000000" w:themeColor="text1"/>
                <w:sz w:val="24"/>
                <w:szCs w:val="24"/>
                <w:lang w:val="uk-UA"/>
              </w:rPr>
            </w:pPr>
          </w:p>
        </w:tc>
      </w:tr>
      <w:tr w:rsidR="00A41258" w:rsidRPr="005B416C" w14:paraId="6886EEA0" w14:textId="77777777" w:rsidTr="006D53BF">
        <w:trPr>
          <w:gridAfter w:val="1"/>
          <w:wAfter w:w="10" w:type="dxa"/>
          <w:cantSplit/>
        </w:trPr>
        <w:tc>
          <w:tcPr>
            <w:tcW w:w="1064" w:type="dxa"/>
            <w:tcBorders>
              <w:top w:val="single" w:sz="4" w:space="0" w:color="auto"/>
            </w:tcBorders>
          </w:tcPr>
          <w:p w14:paraId="4B0E3D40" w14:textId="77777777" w:rsidR="00A41258" w:rsidRPr="004B177C" w:rsidRDefault="00A41258" w:rsidP="004B177C">
            <w:pPr>
              <w:widowControl w:val="0"/>
              <w:spacing w:after="0" w:line="276" w:lineRule="auto"/>
              <w:jc w:val="center"/>
              <w:rPr>
                <w:rFonts w:ascii="Times New Roman" w:eastAsia="Times New Roman" w:hAnsi="Times New Roman" w:cs="Times New Roman"/>
                <w:b/>
                <w:color w:val="000000" w:themeColor="text1"/>
                <w:sz w:val="28"/>
                <w:szCs w:val="28"/>
                <w:lang w:val="uk-UA"/>
              </w:rPr>
            </w:pPr>
            <w:r w:rsidRPr="004B177C">
              <w:rPr>
                <w:rFonts w:ascii="Times New Roman" w:eastAsia="Times New Roman" w:hAnsi="Times New Roman" w:cs="Times New Roman"/>
                <w:b/>
                <w:color w:val="000000" w:themeColor="text1"/>
                <w:sz w:val="28"/>
                <w:szCs w:val="28"/>
                <w:lang w:val="uk-UA"/>
              </w:rPr>
              <w:t>Етапи</w:t>
            </w:r>
          </w:p>
        </w:tc>
        <w:tc>
          <w:tcPr>
            <w:tcW w:w="2759" w:type="dxa"/>
            <w:tcBorders>
              <w:top w:val="single" w:sz="4" w:space="0" w:color="auto"/>
            </w:tcBorders>
          </w:tcPr>
          <w:p w14:paraId="7C50A03B" w14:textId="77777777" w:rsidR="00A41258" w:rsidRPr="004B177C" w:rsidRDefault="00A41258" w:rsidP="004B177C">
            <w:pPr>
              <w:widowControl w:val="0"/>
              <w:spacing w:after="0" w:line="276" w:lineRule="auto"/>
              <w:jc w:val="center"/>
              <w:rPr>
                <w:rFonts w:ascii="Times New Roman" w:eastAsia="Times New Roman" w:hAnsi="Times New Roman" w:cs="Times New Roman"/>
                <w:b/>
                <w:color w:val="000000" w:themeColor="text1"/>
                <w:sz w:val="28"/>
                <w:szCs w:val="28"/>
                <w:lang w:val="uk-UA"/>
              </w:rPr>
            </w:pPr>
            <w:r w:rsidRPr="004B177C">
              <w:rPr>
                <w:rFonts w:ascii="Times New Roman" w:eastAsia="Times New Roman" w:hAnsi="Times New Roman" w:cs="Times New Roman"/>
                <w:b/>
                <w:color w:val="000000" w:themeColor="text1"/>
                <w:sz w:val="28"/>
                <w:szCs w:val="28"/>
                <w:lang w:val="uk-UA"/>
              </w:rPr>
              <w:t xml:space="preserve">Мета </w:t>
            </w:r>
          </w:p>
        </w:tc>
        <w:tc>
          <w:tcPr>
            <w:tcW w:w="1918" w:type="dxa"/>
            <w:tcBorders>
              <w:top w:val="single" w:sz="4" w:space="0" w:color="auto"/>
            </w:tcBorders>
          </w:tcPr>
          <w:p w14:paraId="3C1FEB6C" w14:textId="77777777" w:rsidR="00A41258" w:rsidRPr="004B177C" w:rsidRDefault="00A41258" w:rsidP="004B177C">
            <w:pPr>
              <w:widowControl w:val="0"/>
              <w:spacing w:after="0" w:line="276" w:lineRule="auto"/>
              <w:jc w:val="center"/>
              <w:rPr>
                <w:rFonts w:ascii="Times New Roman" w:eastAsia="Times New Roman" w:hAnsi="Times New Roman" w:cs="Times New Roman"/>
                <w:b/>
                <w:color w:val="000000" w:themeColor="text1"/>
                <w:sz w:val="28"/>
                <w:szCs w:val="28"/>
                <w:lang w:val="uk-UA"/>
              </w:rPr>
            </w:pPr>
            <w:r w:rsidRPr="004B177C">
              <w:rPr>
                <w:rFonts w:ascii="Times New Roman" w:eastAsia="Times New Roman" w:hAnsi="Times New Roman" w:cs="Times New Roman"/>
                <w:b/>
                <w:color w:val="000000" w:themeColor="text1"/>
                <w:sz w:val="28"/>
                <w:szCs w:val="28"/>
                <w:lang w:val="uk-UA"/>
              </w:rPr>
              <w:t>Роль здобувача та педагога</w:t>
            </w:r>
          </w:p>
        </w:tc>
        <w:tc>
          <w:tcPr>
            <w:tcW w:w="2197" w:type="dxa"/>
            <w:tcBorders>
              <w:top w:val="single" w:sz="4" w:space="0" w:color="auto"/>
            </w:tcBorders>
          </w:tcPr>
          <w:p w14:paraId="2F976EF8" w14:textId="77777777" w:rsidR="00A41258" w:rsidRPr="004B177C" w:rsidRDefault="00A41258" w:rsidP="004B177C">
            <w:pPr>
              <w:widowControl w:val="0"/>
              <w:spacing w:after="0" w:line="276" w:lineRule="auto"/>
              <w:jc w:val="center"/>
              <w:rPr>
                <w:rFonts w:ascii="Times New Roman" w:eastAsia="Times New Roman" w:hAnsi="Times New Roman" w:cs="Times New Roman"/>
                <w:b/>
                <w:color w:val="000000" w:themeColor="text1"/>
                <w:sz w:val="28"/>
                <w:szCs w:val="28"/>
                <w:lang w:val="uk-UA"/>
              </w:rPr>
            </w:pPr>
            <w:r w:rsidRPr="004B177C">
              <w:rPr>
                <w:rFonts w:ascii="Times New Roman" w:eastAsia="Times New Roman" w:hAnsi="Times New Roman" w:cs="Times New Roman"/>
                <w:b/>
                <w:color w:val="000000" w:themeColor="text1"/>
                <w:sz w:val="28"/>
                <w:szCs w:val="28"/>
                <w:lang w:val="uk-UA"/>
              </w:rPr>
              <w:t>Напрями роботи</w:t>
            </w:r>
          </w:p>
        </w:tc>
        <w:tc>
          <w:tcPr>
            <w:tcW w:w="2800" w:type="dxa"/>
            <w:tcBorders>
              <w:top w:val="single" w:sz="4" w:space="0" w:color="auto"/>
            </w:tcBorders>
          </w:tcPr>
          <w:p w14:paraId="5F88E6AD" w14:textId="77777777" w:rsidR="00A41258" w:rsidRPr="004B177C" w:rsidRDefault="00A41258" w:rsidP="004B177C">
            <w:pPr>
              <w:widowControl w:val="0"/>
              <w:spacing w:after="0" w:line="276" w:lineRule="auto"/>
              <w:jc w:val="center"/>
              <w:rPr>
                <w:rFonts w:ascii="Times New Roman" w:eastAsia="Times New Roman" w:hAnsi="Times New Roman" w:cs="Times New Roman"/>
                <w:b/>
                <w:color w:val="000000" w:themeColor="text1"/>
                <w:sz w:val="28"/>
                <w:szCs w:val="28"/>
                <w:lang w:val="uk-UA"/>
              </w:rPr>
            </w:pPr>
            <w:r w:rsidRPr="004B177C">
              <w:rPr>
                <w:rFonts w:ascii="Times New Roman" w:eastAsia="Times New Roman" w:hAnsi="Times New Roman" w:cs="Times New Roman"/>
                <w:b/>
                <w:color w:val="000000" w:themeColor="text1"/>
                <w:sz w:val="28"/>
                <w:szCs w:val="28"/>
                <w:lang w:val="uk-UA"/>
              </w:rPr>
              <w:t>Технології</w:t>
            </w:r>
          </w:p>
        </w:tc>
        <w:tc>
          <w:tcPr>
            <w:tcW w:w="2800" w:type="dxa"/>
            <w:tcBorders>
              <w:top w:val="single" w:sz="4" w:space="0" w:color="auto"/>
            </w:tcBorders>
          </w:tcPr>
          <w:p w14:paraId="220658BC" w14:textId="77777777" w:rsidR="00A41258" w:rsidRPr="004B177C" w:rsidRDefault="00A41258" w:rsidP="004B177C">
            <w:pPr>
              <w:widowControl w:val="0"/>
              <w:spacing w:after="0" w:line="276" w:lineRule="auto"/>
              <w:jc w:val="center"/>
              <w:rPr>
                <w:rFonts w:ascii="Times New Roman" w:eastAsia="Times New Roman" w:hAnsi="Times New Roman" w:cs="Times New Roman"/>
                <w:b/>
                <w:color w:val="000000" w:themeColor="text1"/>
                <w:sz w:val="28"/>
                <w:szCs w:val="28"/>
                <w:lang w:val="uk-UA"/>
              </w:rPr>
            </w:pPr>
            <w:r w:rsidRPr="004B177C">
              <w:rPr>
                <w:rFonts w:ascii="Times New Roman" w:eastAsia="Times New Roman" w:hAnsi="Times New Roman" w:cs="Times New Roman"/>
                <w:b/>
                <w:color w:val="000000" w:themeColor="text1"/>
                <w:sz w:val="28"/>
                <w:szCs w:val="28"/>
                <w:lang w:val="uk-UA"/>
              </w:rPr>
              <w:t>Використовувані форми та методи роботи</w:t>
            </w:r>
          </w:p>
        </w:tc>
      </w:tr>
      <w:tr w:rsidR="00A41258" w:rsidRPr="005B416C" w14:paraId="4271C6F0" w14:textId="77777777" w:rsidTr="006D53BF">
        <w:trPr>
          <w:gridAfter w:val="1"/>
          <w:wAfter w:w="10" w:type="dxa"/>
        </w:trPr>
        <w:tc>
          <w:tcPr>
            <w:tcW w:w="1064" w:type="dxa"/>
            <w:vMerge w:val="restart"/>
            <w:textDirection w:val="btLr"/>
          </w:tcPr>
          <w:p w14:paraId="1B7D5129" w14:textId="77777777" w:rsidR="00A41258" w:rsidRPr="006D53BF" w:rsidRDefault="00A41258" w:rsidP="00CC77F4">
            <w:pPr>
              <w:widowControl w:val="0"/>
              <w:spacing w:after="0" w:line="360" w:lineRule="auto"/>
              <w:ind w:left="113" w:right="113"/>
              <w:jc w:val="center"/>
              <w:rPr>
                <w:rFonts w:ascii="Times New Roman" w:eastAsia="Times New Roman" w:hAnsi="Times New Roman" w:cs="Times New Roman"/>
                <w:b/>
                <w:color w:val="000000" w:themeColor="text1"/>
                <w:sz w:val="24"/>
                <w:szCs w:val="24"/>
                <w:lang w:val="uk-UA"/>
              </w:rPr>
            </w:pPr>
            <w:r w:rsidRPr="006D53BF">
              <w:rPr>
                <w:rFonts w:ascii="Times New Roman" w:eastAsia="Times New Roman" w:hAnsi="Times New Roman" w:cs="Times New Roman"/>
                <w:b/>
                <w:color w:val="000000" w:themeColor="text1"/>
                <w:sz w:val="24"/>
                <w:szCs w:val="24"/>
                <w:lang w:val="uk-UA"/>
              </w:rPr>
              <w:t xml:space="preserve">Мотиваційний </w:t>
            </w:r>
          </w:p>
        </w:tc>
        <w:tc>
          <w:tcPr>
            <w:tcW w:w="2759" w:type="dxa"/>
            <w:vMerge w:val="restart"/>
          </w:tcPr>
          <w:p w14:paraId="319F4DFD" w14:textId="77777777" w:rsidR="00A41258" w:rsidRPr="004B177C" w:rsidRDefault="00A41258" w:rsidP="004B177C">
            <w:pPr>
              <w:widowControl w:val="0"/>
              <w:spacing w:after="0" w:line="276" w:lineRule="auto"/>
              <w:rPr>
                <w:rFonts w:ascii="Times New Roman" w:eastAsia="Times New Roman" w:hAnsi="Times New Roman" w:cs="Times New Roman"/>
                <w:color w:val="000000" w:themeColor="text1"/>
                <w:sz w:val="28"/>
                <w:szCs w:val="28"/>
                <w:lang w:val="uk-UA"/>
              </w:rPr>
            </w:pPr>
            <w:r w:rsidRPr="004B177C">
              <w:rPr>
                <w:rFonts w:ascii="Times New Roman" w:eastAsia="Times New Roman" w:hAnsi="Times New Roman" w:cs="Times New Roman"/>
                <w:color w:val="000000" w:themeColor="text1"/>
                <w:sz w:val="28"/>
                <w:szCs w:val="28"/>
                <w:lang w:val="uk-UA"/>
              </w:rPr>
              <w:t>Формування мотиваційної готовності та ціннісної установки на лідерську компетентність та освоєння лідерських якостей на основі суб᾽єкт-суб᾽єктної взаємодії з усіма учасниками освітнього процесу</w:t>
            </w:r>
          </w:p>
        </w:tc>
        <w:tc>
          <w:tcPr>
            <w:tcW w:w="1918" w:type="dxa"/>
            <w:vMerge w:val="restart"/>
          </w:tcPr>
          <w:p w14:paraId="477FB050" w14:textId="77777777" w:rsidR="00A41258" w:rsidRPr="004B177C" w:rsidRDefault="00A41258" w:rsidP="004B177C">
            <w:pPr>
              <w:widowControl w:val="0"/>
              <w:spacing w:after="0" w:line="276" w:lineRule="auto"/>
              <w:rPr>
                <w:rFonts w:ascii="Times New Roman" w:eastAsia="Times New Roman" w:hAnsi="Times New Roman" w:cs="Times New Roman"/>
                <w:color w:val="000000" w:themeColor="text1"/>
                <w:sz w:val="28"/>
                <w:szCs w:val="28"/>
                <w:lang w:val="uk-UA"/>
              </w:rPr>
            </w:pPr>
            <w:r w:rsidRPr="004B177C">
              <w:rPr>
                <w:rFonts w:ascii="Times New Roman" w:eastAsia="Times New Roman" w:hAnsi="Times New Roman" w:cs="Times New Roman"/>
                <w:color w:val="000000" w:themeColor="text1"/>
                <w:sz w:val="28"/>
                <w:szCs w:val="28"/>
                <w:lang w:val="uk-UA"/>
              </w:rPr>
              <w:t xml:space="preserve"> Ролі педагогів: едвайзер, наставник </w:t>
            </w:r>
          </w:p>
          <w:p w14:paraId="089BB8E5" w14:textId="77777777" w:rsidR="00A41258" w:rsidRPr="004B177C" w:rsidRDefault="00A41258" w:rsidP="004B177C">
            <w:pPr>
              <w:widowControl w:val="0"/>
              <w:spacing w:after="0" w:line="276" w:lineRule="auto"/>
              <w:rPr>
                <w:rFonts w:ascii="Times New Roman" w:eastAsia="Times New Roman" w:hAnsi="Times New Roman" w:cs="Times New Roman"/>
                <w:color w:val="000000" w:themeColor="text1"/>
                <w:sz w:val="28"/>
                <w:szCs w:val="28"/>
                <w:lang w:val="uk-UA"/>
              </w:rPr>
            </w:pPr>
          </w:p>
          <w:p w14:paraId="5910D5C6" w14:textId="77777777" w:rsidR="00A41258" w:rsidRPr="004B177C" w:rsidRDefault="00A41258" w:rsidP="004B177C">
            <w:pPr>
              <w:widowControl w:val="0"/>
              <w:spacing w:after="0" w:line="276" w:lineRule="auto"/>
              <w:rPr>
                <w:rFonts w:ascii="Times New Roman" w:eastAsia="Times New Roman" w:hAnsi="Times New Roman" w:cs="Times New Roman"/>
                <w:color w:val="000000" w:themeColor="text1"/>
                <w:sz w:val="28"/>
                <w:szCs w:val="28"/>
                <w:lang w:val="uk-UA"/>
              </w:rPr>
            </w:pPr>
          </w:p>
          <w:p w14:paraId="75E5E9B0" w14:textId="77777777" w:rsidR="00A41258" w:rsidRPr="004B177C" w:rsidRDefault="00A41258" w:rsidP="004B177C">
            <w:pPr>
              <w:widowControl w:val="0"/>
              <w:spacing w:after="0" w:line="276" w:lineRule="auto"/>
              <w:rPr>
                <w:rFonts w:ascii="Times New Roman" w:eastAsia="Times New Roman" w:hAnsi="Times New Roman" w:cs="Times New Roman"/>
                <w:color w:val="000000" w:themeColor="text1"/>
                <w:sz w:val="28"/>
                <w:szCs w:val="28"/>
                <w:lang w:val="uk-UA"/>
              </w:rPr>
            </w:pPr>
            <w:r w:rsidRPr="004B177C">
              <w:rPr>
                <w:rFonts w:ascii="Times New Roman" w:eastAsia="Times New Roman" w:hAnsi="Times New Roman" w:cs="Times New Roman"/>
                <w:color w:val="000000" w:themeColor="text1"/>
                <w:sz w:val="28"/>
                <w:szCs w:val="28"/>
                <w:lang w:val="uk-UA"/>
              </w:rPr>
              <w:t>Роль майбутнього педагога: об'єкт впливу</w:t>
            </w:r>
          </w:p>
        </w:tc>
        <w:tc>
          <w:tcPr>
            <w:tcW w:w="2197" w:type="dxa"/>
          </w:tcPr>
          <w:p w14:paraId="10430033" w14:textId="77777777" w:rsidR="00A41258" w:rsidRPr="004B177C" w:rsidRDefault="00A41258" w:rsidP="004B177C">
            <w:pPr>
              <w:widowControl w:val="0"/>
              <w:spacing w:after="0" w:line="276" w:lineRule="auto"/>
              <w:rPr>
                <w:rFonts w:ascii="Times New Roman" w:eastAsia="Times New Roman" w:hAnsi="Times New Roman" w:cs="Times New Roman"/>
                <w:color w:val="000000" w:themeColor="text1"/>
                <w:sz w:val="28"/>
                <w:szCs w:val="28"/>
                <w:lang w:val="uk-UA"/>
              </w:rPr>
            </w:pPr>
            <w:r w:rsidRPr="004B177C">
              <w:rPr>
                <w:rFonts w:ascii="Times New Roman" w:eastAsia="Times New Roman" w:hAnsi="Times New Roman" w:cs="Times New Roman"/>
                <w:color w:val="000000" w:themeColor="text1"/>
                <w:sz w:val="28"/>
                <w:szCs w:val="28"/>
                <w:lang w:val="uk-UA"/>
              </w:rPr>
              <w:t xml:space="preserve">Навчальний </w:t>
            </w:r>
          </w:p>
        </w:tc>
        <w:tc>
          <w:tcPr>
            <w:tcW w:w="2800" w:type="dxa"/>
          </w:tcPr>
          <w:p w14:paraId="756B505C" w14:textId="77777777" w:rsidR="00A41258" w:rsidRPr="004B177C" w:rsidRDefault="00A41258" w:rsidP="004B177C">
            <w:pPr>
              <w:widowControl w:val="0"/>
              <w:spacing w:after="0" w:line="276" w:lineRule="auto"/>
              <w:rPr>
                <w:rFonts w:ascii="Times New Roman" w:eastAsia="Times New Roman" w:hAnsi="Times New Roman" w:cs="Times New Roman"/>
                <w:color w:val="000000" w:themeColor="text1"/>
                <w:sz w:val="28"/>
                <w:szCs w:val="28"/>
                <w:lang w:val="uk-UA"/>
              </w:rPr>
            </w:pPr>
            <w:r w:rsidRPr="004B177C">
              <w:rPr>
                <w:rFonts w:ascii="Times New Roman" w:eastAsia="Times New Roman" w:hAnsi="Times New Roman" w:cs="Times New Roman"/>
                <w:color w:val="000000" w:themeColor="text1"/>
                <w:sz w:val="28"/>
                <w:szCs w:val="28"/>
                <w:lang w:val="uk-UA"/>
              </w:rPr>
              <w:t xml:space="preserve">Діалогова технологія, технологія проєктів, </w:t>
            </w:r>
            <w:r w:rsidR="000447F2" w:rsidRPr="004B177C">
              <w:rPr>
                <w:rFonts w:ascii="Times New Roman" w:eastAsia="Times New Roman" w:hAnsi="Times New Roman" w:cs="Times New Roman"/>
                <w:color w:val="000000" w:themeColor="text1"/>
                <w:sz w:val="28"/>
                <w:szCs w:val="28"/>
                <w:lang w:val="uk-UA"/>
              </w:rPr>
              <w:t>технологія навчального тренінгу</w:t>
            </w:r>
          </w:p>
        </w:tc>
        <w:tc>
          <w:tcPr>
            <w:tcW w:w="2800" w:type="dxa"/>
          </w:tcPr>
          <w:p w14:paraId="30F6BD3A" w14:textId="77777777" w:rsidR="00A41258" w:rsidRPr="004B177C" w:rsidRDefault="000447F2" w:rsidP="004B177C">
            <w:pPr>
              <w:widowControl w:val="0"/>
              <w:spacing w:after="0" w:line="276" w:lineRule="auto"/>
              <w:rPr>
                <w:rFonts w:ascii="Times New Roman" w:hAnsi="Times New Roman" w:cs="Times New Roman"/>
                <w:sz w:val="28"/>
                <w:szCs w:val="28"/>
                <w:lang w:val="uk-UA"/>
              </w:rPr>
            </w:pPr>
            <w:r w:rsidRPr="004B177C">
              <w:rPr>
                <w:rFonts w:ascii="Times New Roman" w:hAnsi="Times New Roman" w:cs="Times New Roman"/>
                <w:sz w:val="28"/>
                <w:szCs w:val="28"/>
                <w:lang w:val="uk-UA"/>
              </w:rPr>
              <w:t xml:space="preserve">Дискусії, дебати, евристична бесіда, проблемні питання, </w:t>
            </w:r>
          </w:p>
          <w:p w14:paraId="04C631D1" w14:textId="77777777" w:rsidR="000447F2" w:rsidRPr="004B177C" w:rsidRDefault="00D22FDF" w:rsidP="004B177C">
            <w:pPr>
              <w:widowControl w:val="0"/>
              <w:spacing w:after="0" w:line="276" w:lineRule="auto"/>
              <w:rPr>
                <w:rFonts w:ascii="Times New Roman" w:eastAsia="Times New Roman" w:hAnsi="Times New Roman" w:cs="Times New Roman"/>
                <w:color w:val="FF0000"/>
                <w:sz w:val="28"/>
                <w:szCs w:val="28"/>
                <w:lang w:val="uk-UA"/>
              </w:rPr>
            </w:pPr>
            <w:r w:rsidRPr="004B177C">
              <w:rPr>
                <w:rFonts w:ascii="Times New Roman" w:hAnsi="Times New Roman" w:cs="Times New Roman"/>
                <w:sz w:val="28"/>
                <w:szCs w:val="28"/>
                <w:lang w:val="uk-UA"/>
              </w:rPr>
              <w:t>р</w:t>
            </w:r>
            <w:r w:rsidR="000447F2" w:rsidRPr="004B177C">
              <w:rPr>
                <w:rFonts w:ascii="Times New Roman" w:hAnsi="Times New Roman" w:cs="Times New Roman"/>
                <w:sz w:val="28"/>
                <w:szCs w:val="28"/>
                <w:lang w:val="uk-UA"/>
              </w:rPr>
              <w:t>ольові ігри, тренінгові вправи, мозковий штурм, групові міні-проєкти</w:t>
            </w:r>
          </w:p>
        </w:tc>
      </w:tr>
      <w:tr w:rsidR="00A41258" w:rsidRPr="005B416C" w14:paraId="4355DF9F" w14:textId="77777777" w:rsidTr="006D53BF">
        <w:trPr>
          <w:gridAfter w:val="1"/>
          <w:wAfter w:w="10" w:type="dxa"/>
          <w:trHeight w:val="1987"/>
        </w:trPr>
        <w:tc>
          <w:tcPr>
            <w:tcW w:w="1064" w:type="dxa"/>
            <w:vMerge/>
          </w:tcPr>
          <w:p w14:paraId="21E9BEE1" w14:textId="77777777" w:rsidR="00A41258" w:rsidRPr="006D53BF" w:rsidRDefault="00A41258" w:rsidP="00CC77F4">
            <w:pPr>
              <w:widowControl w:val="0"/>
              <w:pBdr>
                <w:top w:val="nil"/>
                <w:left w:val="nil"/>
                <w:bottom w:val="nil"/>
                <w:right w:val="nil"/>
                <w:between w:val="nil"/>
              </w:pBdr>
              <w:spacing w:after="0" w:line="360" w:lineRule="auto"/>
              <w:rPr>
                <w:rFonts w:ascii="Times New Roman" w:eastAsia="Times New Roman" w:hAnsi="Times New Roman" w:cs="Times New Roman"/>
                <w:color w:val="000000" w:themeColor="text1"/>
                <w:sz w:val="24"/>
                <w:szCs w:val="24"/>
                <w:lang w:val="uk-UA"/>
              </w:rPr>
            </w:pPr>
          </w:p>
        </w:tc>
        <w:tc>
          <w:tcPr>
            <w:tcW w:w="2759" w:type="dxa"/>
            <w:vMerge/>
          </w:tcPr>
          <w:p w14:paraId="1F4C817A" w14:textId="77777777" w:rsidR="00A41258" w:rsidRPr="004B177C" w:rsidRDefault="00A41258" w:rsidP="004B177C">
            <w:pPr>
              <w:widowControl w:val="0"/>
              <w:pBdr>
                <w:top w:val="nil"/>
                <w:left w:val="nil"/>
                <w:bottom w:val="nil"/>
                <w:right w:val="nil"/>
                <w:between w:val="nil"/>
              </w:pBdr>
              <w:spacing w:after="0" w:line="276" w:lineRule="auto"/>
              <w:rPr>
                <w:rFonts w:ascii="Times New Roman" w:eastAsia="Times New Roman" w:hAnsi="Times New Roman" w:cs="Times New Roman"/>
                <w:color w:val="000000" w:themeColor="text1"/>
                <w:sz w:val="28"/>
                <w:szCs w:val="28"/>
                <w:lang w:val="uk-UA"/>
              </w:rPr>
            </w:pPr>
          </w:p>
        </w:tc>
        <w:tc>
          <w:tcPr>
            <w:tcW w:w="1918" w:type="dxa"/>
            <w:vMerge/>
          </w:tcPr>
          <w:p w14:paraId="550FE096" w14:textId="77777777" w:rsidR="00A41258" w:rsidRPr="004B177C" w:rsidRDefault="00A41258" w:rsidP="004B177C">
            <w:pPr>
              <w:widowControl w:val="0"/>
              <w:pBdr>
                <w:top w:val="nil"/>
                <w:left w:val="nil"/>
                <w:bottom w:val="nil"/>
                <w:right w:val="nil"/>
                <w:between w:val="nil"/>
              </w:pBdr>
              <w:spacing w:after="0" w:line="276" w:lineRule="auto"/>
              <w:rPr>
                <w:rFonts w:ascii="Times New Roman" w:eastAsia="Times New Roman" w:hAnsi="Times New Roman" w:cs="Times New Roman"/>
                <w:color w:val="000000" w:themeColor="text1"/>
                <w:sz w:val="28"/>
                <w:szCs w:val="28"/>
                <w:lang w:val="uk-UA"/>
              </w:rPr>
            </w:pPr>
          </w:p>
        </w:tc>
        <w:tc>
          <w:tcPr>
            <w:tcW w:w="2197" w:type="dxa"/>
          </w:tcPr>
          <w:p w14:paraId="5D27CE54" w14:textId="77777777" w:rsidR="00A41258" w:rsidRPr="004B177C" w:rsidRDefault="00A41258" w:rsidP="004B177C">
            <w:pPr>
              <w:widowControl w:val="0"/>
              <w:spacing w:after="0" w:line="276" w:lineRule="auto"/>
              <w:rPr>
                <w:rFonts w:ascii="Times New Roman" w:eastAsia="Times New Roman" w:hAnsi="Times New Roman" w:cs="Times New Roman"/>
                <w:color w:val="000000" w:themeColor="text1"/>
                <w:sz w:val="28"/>
                <w:szCs w:val="28"/>
                <w:lang w:val="uk-UA"/>
              </w:rPr>
            </w:pPr>
            <w:r w:rsidRPr="004B177C">
              <w:rPr>
                <w:rFonts w:ascii="Times New Roman" w:eastAsia="Times New Roman" w:hAnsi="Times New Roman" w:cs="Times New Roman"/>
                <w:color w:val="000000" w:themeColor="text1"/>
                <w:sz w:val="28"/>
                <w:szCs w:val="28"/>
                <w:lang w:val="uk-UA"/>
              </w:rPr>
              <w:t>Науково-дослідний</w:t>
            </w:r>
          </w:p>
        </w:tc>
        <w:tc>
          <w:tcPr>
            <w:tcW w:w="2800" w:type="dxa"/>
          </w:tcPr>
          <w:p w14:paraId="5B2365AC" w14:textId="77777777" w:rsidR="00A41258" w:rsidRPr="004B177C" w:rsidRDefault="00A41258" w:rsidP="004B177C">
            <w:pPr>
              <w:widowControl w:val="0"/>
              <w:spacing w:after="0" w:line="276" w:lineRule="auto"/>
              <w:rPr>
                <w:rFonts w:ascii="Times New Roman" w:eastAsia="Times New Roman" w:hAnsi="Times New Roman" w:cs="Times New Roman"/>
                <w:color w:val="000000" w:themeColor="text1"/>
                <w:sz w:val="28"/>
                <w:szCs w:val="28"/>
                <w:lang w:val="uk-UA"/>
              </w:rPr>
            </w:pPr>
            <w:r w:rsidRPr="004B177C">
              <w:rPr>
                <w:rFonts w:ascii="Times New Roman" w:eastAsia="Times New Roman" w:hAnsi="Times New Roman" w:cs="Times New Roman"/>
                <w:color w:val="000000" w:themeColor="text1"/>
                <w:sz w:val="28"/>
                <w:szCs w:val="28"/>
                <w:lang w:val="uk-UA"/>
              </w:rPr>
              <w:t>Діалогова технологія, технологія проєктів, коуч-технологія</w:t>
            </w:r>
          </w:p>
        </w:tc>
        <w:tc>
          <w:tcPr>
            <w:tcW w:w="2800" w:type="dxa"/>
          </w:tcPr>
          <w:p w14:paraId="78006CAB" w14:textId="77777777" w:rsidR="00A41258" w:rsidRPr="004B177C" w:rsidRDefault="00E716E8" w:rsidP="004B177C">
            <w:pPr>
              <w:widowControl w:val="0"/>
              <w:spacing w:after="0" w:line="276" w:lineRule="auto"/>
              <w:rPr>
                <w:rFonts w:ascii="Times New Roman" w:eastAsia="Times New Roman" w:hAnsi="Times New Roman" w:cs="Times New Roman"/>
                <w:color w:val="000000" w:themeColor="text1"/>
                <w:sz w:val="28"/>
                <w:szCs w:val="28"/>
                <w:lang w:val="uk-UA"/>
              </w:rPr>
            </w:pPr>
            <w:r w:rsidRPr="004B177C">
              <w:rPr>
                <w:rFonts w:ascii="Times New Roman" w:eastAsia="Times New Roman" w:hAnsi="Times New Roman" w:cs="Times New Roman"/>
                <w:color w:val="000000" w:themeColor="text1"/>
                <w:sz w:val="28"/>
                <w:szCs w:val="28"/>
                <w:lang w:val="uk-UA"/>
              </w:rPr>
              <w:t>Круглі столи, конференції, міні-дослідження з проблем дошкільної освіти, наставництво.</w:t>
            </w:r>
          </w:p>
        </w:tc>
      </w:tr>
      <w:tr w:rsidR="00A41258" w:rsidRPr="005B416C" w14:paraId="7CD13BEA" w14:textId="77777777" w:rsidTr="006D53BF">
        <w:trPr>
          <w:gridAfter w:val="1"/>
          <w:wAfter w:w="10" w:type="dxa"/>
          <w:trHeight w:val="3864"/>
        </w:trPr>
        <w:tc>
          <w:tcPr>
            <w:tcW w:w="1064" w:type="dxa"/>
            <w:vMerge/>
          </w:tcPr>
          <w:p w14:paraId="5070A835" w14:textId="77777777" w:rsidR="00A41258" w:rsidRPr="006D53BF" w:rsidRDefault="00A41258" w:rsidP="00CC77F4">
            <w:pPr>
              <w:widowControl w:val="0"/>
              <w:pBdr>
                <w:top w:val="nil"/>
                <w:left w:val="nil"/>
                <w:bottom w:val="nil"/>
                <w:right w:val="nil"/>
                <w:between w:val="nil"/>
              </w:pBdr>
              <w:spacing w:after="0" w:line="360" w:lineRule="auto"/>
              <w:rPr>
                <w:rFonts w:ascii="Times New Roman" w:eastAsia="Times New Roman" w:hAnsi="Times New Roman" w:cs="Times New Roman"/>
                <w:color w:val="000000" w:themeColor="text1"/>
                <w:sz w:val="24"/>
                <w:szCs w:val="24"/>
                <w:lang w:val="uk-UA"/>
              </w:rPr>
            </w:pPr>
          </w:p>
        </w:tc>
        <w:tc>
          <w:tcPr>
            <w:tcW w:w="2759" w:type="dxa"/>
            <w:vMerge/>
          </w:tcPr>
          <w:p w14:paraId="0CF1E41B" w14:textId="77777777" w:rsidR="00A41258" w:rsidRPr="004B177C" w:rsidRDefault="00A41258" w:rsidP="004B177C">
            <w:pPr>
              <w:widowControl w:val="0"/>
              <w:pBdr>
                <w:top w:val="nil"/>
                <w:left w:val="nil"/>
                <w:bottom w:val="nil"/>
                <w:right w:val="nil"/>
                <w:between w:val="nil"/>
              </w:pBdr>
              <w:spacing w:after="0" w:line="276" w:lineRule="auto"/>
              <w:rPr>
                <w:rFonts w:ascii="Times New Roman" w:eastAsia="Times New Roman" w:hAnsi="Times New Roman" w:cs="Times New Roman"/>
                <w:color w:val="000000" w:themeColor="text1"/>
                <w:sz w:val="28"/>
                <w:szCs w:val="28"/>
                <w:lang w:val="uk-UA"/>
              </w:rPr>
            </w:pPr>
          </w:p>
        </w:tc>
        <w:tc>
          <w:tcPr>
            <w:tcW w:w="1918" w:type="dxa"/>
            <w:vMerge/>
          </w:tcPr>
          <w:p w14:paraId="36C89409" w14:textId="77777777" w:rsidR="00A41258" w:rsidRPr="004B177C" w:rsidRDefault="00A41258" w:rsidP="004B177C">
            <w:pPr>
              <w:widowControl w:val="0"/>
              <w:pBdr>
                <w:top w:val="nil"/>
                <w:left w:val="nil"/>
                <w:bottom w:val="nil"/>
                <w:right w:val="nil"/>
                <w:between w:val="nil"/>
              </w:pBdr>
              <w:spacing w:after="0" w:line="276" w:lineRule="auto"/>
              <w:rPr>
                <w:rFonts w:ascii="Times New Roman" w:eastAsia="Times New Roman" w:hAnsi="Times New Roman" w:cs="Times New Roman"/>
                <w:color w:val="000000" w:themeColor="text1"/>
                <w:sz w:val="28"/>
                <w:szCs w:val="28"/>
                <w:lang w:val="uk-UA"/>
              </w:rPr>
            </w:pPr>
          </w:p>
        </w:tc>
        <w:tc>
          <w:tcPr>
            <w:tcW w:w="2197" w:type="dxa"/>
          </w:tcPr>
          <w:p w14:paraId="47E3E7E6" w14:textId="77777777" w:rsidR="00A41258" w:rsidRPr="004B177C" w:rsidRDefault="00A41258" w:rsidP="004B177C">
            <w:pPr>
              <w:widowControl w:val="0"/>
              <w:spacing w:after="0" w:line="276" w:lineRule="auto"/>
              <w:rPr>
                <w:rFonts w:ascii="Times New Roman" w:eastAsia="Times New Roman" w:hAnsi="Times New Roman" w:cs="Times New Roman"/>
                <w:color w:val="000000" w:themeColor="text1"/>
                <w:sz w:val="28"/>
                <w:szCs w:val="28"/>
                <w:lang w:val="uk-UA"/>
              </w:rPr>
            </w:pPr>
            <w:r w:rsidRPr="004B177C">
              <w:rPr>
                <w:rFonts w:ascii="Times New Roman" w:eastAsia="Times New Roman" w:hAnsi="Times New Roman" w:cs="Times New Roman"/>
                <w:color w:val="000000" w:themeColor="text1"/>
                <w:sz w:val="28"/>
                <w:szCs w:val="28"/>
                <w:lang w:val="uk-UA"/>
              </w:rPr>
              <w:t>Соціально-гуманітарний</w:t>
            </w:r>
          </w:p>
        </w:tc>
        <w:tc>
          <w:tcPr>
            <w:tcW w:w="2800" w:type="dxa"/>
          </w:tcPr>
          <w:p w14:paraId="0D44391A" w14:textId="77777777" w:rsidR="00A41258" w:rsidRPr="004B177C" w:rsidRDefault="00A41258" w:rsidP="004B177C">
            <w:pPr>
              <w:widowControl w:val="0"/>
              <w:spacing w:after="0" w:line="276" w:lineRule="auto"/>
              <w:rPr>
                <w:rFonts w:ascii="Times New Roman" w:eastAsia="Times New Roman" w:hAnsi="Times New Roman" w:cs="Times New Roman"/>
                <w:color w:val="000000" w:themeColor="text1"/>
                <w:sz w:val="28"/>
                <w:szCs w:val="28"/>
                <w:lang w:val="uk-UA"/>
              </w:rPr>
            </w:pPr>
            <w:r w:rsidRPr="004B177C">
              <w:rPr>
                <w:rFonts w:ascii="Times New Roman" w:eastAsia="Times New Roman" w:hAnsi="Times New Roman" w:cs="Times New Roman"/>
                <w:color w:val="000000" w:themeColor="text1"/>
                <w:sz w:val="28"/>
                <w:szCs w:val="28"/>
                <w:lang w:val="uk-UA"/>
              </w:rPr>
              <w:t xml:space="preserve">Коуч-технологія, </w:t>
            </w:r>
          </w:p>
          <w:p w14:paraId="0D4F460F" w14:textId="77777777" w:rsidR="00A41258" w:rsidRPr="004B177C" w:rsidRDefault="00E716E8" w:rsidP="004B177C">
            <w:pPr>
              <w:widowControl w:val="0"/>
              <w:spacing w:after="0" w:line="276" w:lineRule="auto"/>
              <w:rPr>
                <w:rFonts w:ascii="Times New Roman" w:eastAsia="Times New Roman" w:hAnsi="Times New Roman" w:cs="Times New Roman"/>
                <w:color w:val="000000" w:themeColor="text1"/>
                <w:sz w:val="28"/>
                <w:szCs w:val="28"/>
                <w:lang w:val="uk-UA"/>
              </w:rPr>
            </w:pPr>
            <w:r w:rsidRPr="004B177C">
              <w:rPr>
                <w:rFonts w:ascii="Times New Roman" w:eastAsia="Times New Roman" w:hAnsi="Times New Roman" w:cs="Times New Roman"/>
                <w:color w:val="000000" w:themeColor="text1"/>
                <w:sz w:val="28"/>
                <w:szCs w:val="28"/>
                <w:lang w:val="uk-UA"/>
              </w:rPr>
              <w:t>д</w:t>
            </w:r>
            <w:r w:rsidR="00A41258" w:rsidRPr="004B177C">
              <w:rPr>
                <w:rFonts w:ascii="Times New Roman" w:eastAsia="Times New Roman" w:hAnsi="Times New Roman" w:cs="Times New Roman"/>
                <w:color w:val="000000" w:themeColor="text1"/>
                <w:sz w:val="28"/>
                <w:szCs w:val="28"/>
                <w:lang w:val="uk-UA"/>
              </w:rPr>
              <w:t>іалогова технологія, технологія навчального тренінгу, проєктна технологія</w:t>
            </w:r>
          </w:p>
        </w:tc>
        <w:tc>
          <w:tcPr>
            <w:tcW w:w="2800" w:type="dxa"/>
          </w:tcPr>
          <w:p w14:paraId="353F55FD" w14:textId="77777777" w:rsidR="00A41258" w:rsidRPr="004B177C" w:rsidRDefault="00A41258" w:rsidP="004B177C">
            <w:pPr>
              <w:widowControl w:val="0"/>
              <w:spacing w:after="0" w:line="276" w:lineRule="auto"/>
              <w:jc w:val="both"/>
              <w:rPr>
                <w:rFonts w:ascii="Times New Roman" w:eastAsia="Times New Roman" w:hAnsi="Times New Roman" w:cs="Times New Roman"/>
                <w:color w:val="000000" w:themeColor="text1"/>
                <w:sz w:val="28"/>
                <w:szCs w:val="28"/>
                <w:lang w:val="uk-UA"/>
              </w:rPr>
            </w:pPr>
            <w:r w:rsidRPr="004B177C">
              <w:rPr>
                <w:rFonts w:ascii="Times New Roman" w:eastAsia="Times New Roman" w:hAnsi="Times New Roman" w:cs="Times New Roman"/>
                <w:color w:val="000000" w:themeColor="text1"/>
                <w:sz w:val="28"/>
                <w:szCs w:val="28"/>
                <w:lang w:val="uk-UA"/>
              </w:rPr>
              <w:t>Коуч-сесії,</w:t>
            </w:r>
          </w:p>
          <w:p w14:paraId="59D288A6" w14:textId="77777777" w:rsidR="00A41258" w:rsidRPr="004B177C" w:rsidRDefault="00A41258" w:rsidP="004B177C">
            <w:pPr>
              <w:widowControl w:val="0"/>
              <w:spacing w:after="0" w:line="276" w:lineRule="auto"/>
              <w:rPr>
                <w:rFonts w:ascii="Times New Roman" w:eastAsia="Times New Roman" w:hAnsi="Times New Roman" w:cs="Times New Roman"/>
                <w:color w:val="000000" w:themeColor="text1"/>
                <w:sz w:val="28"/>
                <w:szCs w:val="28"/>
                <w:lang w:val="uk-UA"/>
              </w:rPr>
            </w:pPr>
            <w:r w:rsidRPr="004B177C">
              <w:rPr>
                <w:rFonts w:ascii="Times New Roman" w:eastAsia="Times New Roman" w:hAnsi="Times New Roman" w:cs="Times New Roman"/>
                <w:color w:val="000000" w:themeColor="text1"/>
                <w:sz w:val="28"/>
                <w:szCs w:val="28"/>
                <w:lang w:val="uk-UA"/>
              </w:rPr>
              <w:t>едвайзерські години, інтерактивні лекції, індивідуальні сесії, проблемні лекції, дискусії, диспути, бесіди, індивідуальні консультації, мозковий штурм, дискусії, рольова гра, ділова гра, проблемна міні-лекція, інтерактивна лекція, методи релаксації, рефлексія.</w:t>
            </w:r>
          </w:p>
        </w:tc>
      </w:tr>
    </w:tbl>
    <w:p w14:paraId="01F48AA1" w14:textId="77777777" w:rsidR="00A41258" w:rsidRDefault="00A41258" w:rsidP="00A41258">
      <w:pPr>
        <w:spacing w:after="0" w:line="360" w:lineRule="auto"/>
        <w:ind w:firstLine="851"/>
        <w:jc w:val="both"/>
        <w:rPr>
          <w:rFonts w:ascii="Times New Roman" w:eastAsia="Times New Roman" w:hAnsi="Times New Roman" w:cs="Times New Roman"/>
          <w:b/>
          <w:bCs/>
          <w:color w:val="000000" w:themeColor="text1"/>
          <w:sz w:val="28"/>
          <w:szCs w:val="28"/>
          <w:lang w:val="uk-UA"/>
        </w:rPr>
      </w:pPr>
    </w:p>
    <w:p w14:paraId="1D76F777" w14:textId="77777777" w:rsidR="00A41258" w:rsidRDefault="00A41258" w:rsidP="00A41258">
      <w:pPr>
        <w:spacing w:after="0" w:line="360" w:lineRule="auto"/>
        <w:ind w:firstLine="851"/>
        <w:jc w:val="both"/>
        <w:rPr>
          <w:rFonts w:ascii="Times New Roman" w:eastAsia="Times New Roman" w:hAnsi="Times New Roman" w:cs="Times New Roman"/>
          <w:b/>
          <w:bCs/>
          <w:color w:val="000000" w:themeColor="text1"/>
          <w:sz w:val="28"/>
          <w:szCs w:val="28"/>
          <w:lang w:val="uk-UA"/>
        </w:rPr>
      </w:pPr>
    </w:p>
    <w:p w14:paraId="780053D1" w14:textId="77777777" w:rsidR="00A41258" w:rsidRDefault="00A41258" w:rsidP="00A41258">
      <w:pPr>
        <w:spacing w:after="0" w:line="360" w:lineRule="auto"/>
        <w:ind w:firstLine="851"/>
        <w:jc w:val="both"/>
        <w:rPr>
          <w:rFonts w:ascii="Times New Roman" w:eastAsia="Times New Roman" w:hAnsi="Times New Roman" w:cs="Times New Roman"/>
          <w:b/>
          <w:bCs/>
          <w:color w:val="000000" w:themeColor="text1"/>
          <w:sz w:val="28"/>
          <w:szCs w:val="28"/>
          <w:lang w:val="uk-UA"/>
        </w:rPr>
        <w:sectPr w:rsidR="00A41258" w:rsidSect="00DE373C">
          <w:pgSz w:w="15840" w:h="12240" w:orient="landscape"/>
          <w:pgMar w:top="1134" w:right="851" w:bottom="1134" w:left="1701" w:header="709" w:footer="709" w:gutter="0"/>
          <w:pgNumType w:start="130"/>
          <w:cols w:space="720"/>
          <w:titlePg/>
        </w:sectPr>
      </w:pPr>
    </w:p>
    <w:p w14:paraId="3F9C63A0" w14:textId="77777777" w:rsidR="00A41258" w:rsidRPr="00711A73"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b/>
          <w:bCs/>
          <w:color w:val="000000" w:themeColor="text1"/>
          <w:sz w:val="28"/>
          <w:szCs w:val="28"/>
          <w:lang w:val="uk-UA"/>
        </w:rPr>
        <w:t>На основному етапі</w:t>
      </w:r>
      <w:r w:rsidRPr="00711A73">
        <w:rPr>
          <w:rFonts w:ascii="Times New Roman" w:eastAsia="Times New Roman" w:hAnsi="Times New Roman" w:cs="Times New Roman"/>
          <w:color w:val="000000" w:themeColor="text1"/>
          <w:sz w:val="28"/>
          <w:szCs w:val="28"/>
          <w:lang w:val="uk-UA"/>
        </w:rPr>
        <w:t xml:space="preserve"> дослідження ми прагнули максимально </w:t>
      </w:r>
      <w:r>
        <w:rPr>
          <w:rFonts w:ascii="Times New Roman" w:eastAsia="Times New Roman" w:hAnsi="Times New Roman" w:cs="Times New Roman"/>
          <w:color w:val="000000" w:themeColor="text1"/>
          <w:sz w:val="28"/>
          <w:szCs w:val="28"/>
          <w:lang w:val="uk-UA"/>
        </w:rPr>
        <w:t xml:space="preserve">залучити </w:t>
      </w:r>
      <w:r w:rsidRPr="00711A73">
        <w:rPr>
          <w:rFonts w:ascii="Times New Roman" w:eastAsia="Times New Roman" w:hAnsi="Times New Roman" w:cs="Times New Roman"/>
          <w:color w:val="000000" w:themeColor="text1"/>
          <w:sz w:val="28"/>
          <w:szCs w:val="28"/>
          <w:lang w:val="uk-UA"/>
        </w:rPr>
        <w:t>ма</w:t>
      </w:r>
      <w:r>
        <w:rPr>
          <w:rFonts w:ascii="Times New Roman" w:eastAsia="Times New Roman" w:hAnsi="Times New Roman" w:cs="Times New Roman"/>
          <w:color w:val="000000" w:themeColor="text1"/>
          <w:sz w:val="28"/>
          <w:szCs w:val="28"/>
          <w:lang w:val="uk-UA"/>
        </w:rPr>
        <w:t>йбутніх вихователів у соціально-</w:t>
      </w:r>
      <w:r w:rsidRPr="00711A73">
        <w:rPr>
          <w:rFonts w:ascii="Times New Roman" w:eastAsia="Times New Roman" w:hAnsi="Times New Roman" w:cs="Times New Roman"/>
          <w:color w:val="000000" w:themeColor="text1"/>
          <w:sz w:val="28"/>
          <w:szCs w:val="28"/>
          <w:lang w:val="uk-UA"/>
        </w:rPr>
        <w:t>зна</w:t>
      </w:r>
      <w:r>
        <w:rPr>
          <w:rFonts w:ascii="Times New Roman" w:eastAsia="Times New Roman" w:hAnsi="Times New Roman" w:cs="Times New Roman"/>
          <w:color w:val="000000" w:themeColor="text1"/>
          <w:sz w:val="28"/>
          <w:szCs w:val="28"/>
          <w:lang w:val="uk-UA"/>
        </w:rPr>
        <w:t xml:space="preserve">чущу </w:t>
      </w:r>
      <w:r w:rsidRPr="00711A73">
        <w:rPr>
          <w:rFonts w:ascii="Times New Roman" w:eastAsia="Times New Roman" w:hAnsi="Times New Roman" w:cs="Times New Roman"/>
          <w:color w:val="000000" w:themeColor="text1"/>
          <w:sz w:val="28"/>
          <w:szCs w:val="28"/>
          <w:lang w:val="uk-UA"/>
        </w:rPr>
        <w:t xml:space="preserve">діяльність, яка має важливий ціннісний вектор. Саме на цьому етапі, за умови правильної організації роботи на попередніх, майбутній вихователь здійснює перехід від об’єкта впливу до часткової суб’єктивної позиції, що є невід’ємною умовою ефективної творчої взаємодії. </w:t>
      </w:r>
    </w:p>
    <w:p w14:paraId="6DA6BDC6" w14:textId="77777777" w:rsidR="00A41258"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Основний етап був насичений усіма видами активної діяльності</w:t>
      </w:r>
      <w:r>
        <w:rPr>
          <w:rFonts w:ascii="Times New Roman" w:eastAsia="Times New Roman" w:hAnsi="Times New Roman" w:cs="Times New Roman"/>
          <w:color w:val="000000" w:themeColor="text1"/>
          <w:sz w:val="28"/>
          <w:szCs w:val="28"/>
          <w:lang w:val="uk-UA"/>
        </w:rPr>
        <w:t xml:space="preserve"> у межах різних напрямів роботи</w:t>
      </w:r>
      <w:r w:rsidRPr="00711A73">
        <w:rPr>
          <w:rFonts w:ascii="Times New Roman" w:eastAsia="Times New Roman" w:hAnsi="Times New Roman" w:cs="Times New Roman"/>
          <w:color w:val="000000" w:themeColor="text1"/>
          <w:sz w:val="28"/>
          <w:szCs w:val="28"/>
          <w:lang w:val="uk-UA"/>
        </w:rPr>
        <w:t xml:space="preserve"> з використанням спектра форм та методів </w:t>
      </w:r>
      <w:r>
        <w:rPr>
          <w:rFonts w:ascii="Times New Roman" w:eastAsia="Times New Roman" w:hAnsi="Times New Roman" w:cs="Times New Roman"/>
          <w:color w:val="000000" w:themeColor="text1"/>
          <w:sz w:val="28"/>
          <w:szCs w:val="28"/>
          <w:lang w:val="uk-UA"/>
        </w:rPr>
        <w:t>діяльності</w:t>
      </w:r>
      <w:r w:rsidRPr="00711A73">
        <w:rPr>
          <w:rFonts w:ascii="Times New Roman" w:eastAsia="Times New Roman" w:hAnsi="Times New Roman" w:cs="Times New Roman"/>
          <w:color w:val="000000" w:themeColor="text1"/>
          <w:sz w:val="28"/>
          <w:szCs w:val="28"/>
          <w:lang w:val="uk-UA"/>
        </w:rPr>
        <w:t xml:space="preserve">. </w:t>
      </w:r>
    </w:p>
    <w:p w14:paraId="30CB4E2A" w14:textId="24640A4B" w:rsidR="00A41258" w:rsidRPr="00B65848"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Так, у межах навчального напряму роботи ми не лише насичували різні </w:t>
      </w:r>
      <w:r w:rsidRPr="0056510B">
        <w:rPr>
          <w:rFonts w:ascii="Times New Roman" w:eastAsia="Times New Roman" w:hAnsi="Times New Roman" w:cs="Times New Roman"/>
          <w:color w:val="000000" w:themeColor="text1"/>
          <w:sz w:val="28"/>
          <w:szCs w:val="28"/>
          <w:lang w:val="uk-UA"/>
        </w:rPr>
        <w:t xml:space="preserve">освітні компоненти темами з проблеми лідерства, а й упровадили авторський </w:t>
      </w:r>
      <w:r w:rsidR="00E3634F" w:rsidRPr="0056510B">
        <w:rPr>
          <w:rFonts w:ascii="Times New Roman" w:hAnsi="Times New Roman" w:cs="Times New Roman"/>
          <w:sz w:val="28"/>
          <w:szCs w:val="28"/>
          <w:lang w:val="uk-UA"/>
        </w:rPr>
        <w:t>вибірковий освітній компонент</w:t>
      </w:r>
      <w:r w:rsidRPr="0056510B">
        <w:rPr>
          <w:rFonts w:ascii="Times New Roman" w:eastAsia="Times New Roman" w:hAnsi="Times New Roman" w:cs="Times New Roman"/>
          <w:color w:val="000000" w:themeColor="text1"/>
          <w:sz w:val="28"/>
          <w:szCs w:val="28"/>
          <w:lang w:val="uk-UA"/>
        </w:rPr>
        <w:t xml:space="preserve"> «</w:t>
      </w:r>
      <w:r w:rsidRPr="0056510B">
        <w:rPr>
          <w:rFonts w:ascii="Times New Roman" w:hAnsi="Times New Roman" w:cs="Times New Roman"/>
          <w:sz w:val="28"/>
          <w:szCs w:val="28"/>
          <w:lang w:val="uk-UA"/>
        </w:rPr>
        <w:t>Лідерство у професійній діяльності вихователя</w:t>
      </w:r>
      <w:r w:rsidRPr="0056510B">
        <w:rPr>
          <w:rFonts w:ascii="Times New Roman" w:eastAsia="Times New Roman" w:hAnsi="Times New Roman" w:cs="Times New Roman"/>
          <w:color w:val="000000" w:themeColor="text1"/>
          <w:sz w:val="28"/>
          <w:szCs w:val="28"/>
          <w:lang w:val="uk-UA"/>
        </w:rPr>
        <w:t xml:space="preserve">», метою якого було формування знань та </w:t>
      </w:r>
      <w:r w:rsidR="00E3634F" w:rsidRPr="0056510B">
        <w:rPr>
          <w:rFonts w:ascii="Times New Roman" w:eastAsia="Times New Roman" w:hAnsi="Times New Roman" w:cs="Times New Roman"/>
          <w:color w:val="000000" w:themeColor="text1"/>
          <w:sz w:val="28"/>
          <w:szCs w:val="28"/>
          <w:lang w:val="uk-UA"/>
        </w:rPr>
        <w:t>в</w:t>
      </w:r>
      <w:r w:rsidRPr="0056510B">
        <w:rPr>
          <w:rFonts w:ascii="Times New Roman" w:eastAsia="Times New Roman" w:hAnsi="Times New Roman" w:cs="Times New Roman"/>
          <w:color w:val="000000" w:themeColor="text1"/>
          <w:sz w:val="28"/>
          <w:szCs w:val="28"/>
          <w:lang w:val="uk-UA"/>
        </w:rPr>
        <w:t xml:space="preserve">мінь як складових лідерської </w:t>
      </w:r>
      <w:r w:rsidRPr="00110507">
        <w:rPr>
          <w:rFonts w:ascii="Times New Roman" w:eastAsia="Times New Roman" w:hAnsi="Times New Roman" w:cs="Times New Roman"/>
          <w:sz w:val="28"/>
          <w:szCs w:val="28"/>
          <w:lang w:val="uk-UA"/>
        </w:rPr>
        <w:t xml:space="preserve">компетентності. Структура </w:t>
      </w:r>
      <w:r w:rsidR="00E3634F" w:rsidRPr="00110507">
        <w:rPr>
          <w:rFonts w:ascii="Times New Roman" w:hAnsi="Times New Roman" w:cs="Times New Roman"/>
          <w:sz w:val="28"/>
          <w:szCs w:val="28"/>
          <w:lang w:val="uk-UA"/>
        </w:rPr>
        <w:t>вибіркового освітнього компонента</w:t>
      </w:r>
      <w:r w:rsidRPr="00110507">
        <w:rPr>
          <w:rFonts w:ascii="Times New Roman" w:eastAsia="Times New Roman" w:hAnsi="Times New Roman" w:cs="Times New Roman"/>
          <w:sz w:val="28"/>
          <w:szCs w:val="28"/>
          <w:lang w:val="uk-UA"/>
        </w:rPr>
        <w:t xml:space="preserve"> відображена в </w:t>
      </w:r>
      <w:r w:rsidR="00D72CBC">
        <w:rPr>
          <w:rFonts w:ascii="Times New Roman" w:eastAsia="Times New Roman" w:hAnsi="Times New Roman" w:cs="Times New Roman"/>
          <w:sz w:val="28"/>
          <w:szCs w:val="28"/>
          <w:lang w:val="uk-UA"/>
        </w:rPr>
        <w:t>додатку Є</w:t>
      </w:r>
      <w:r w:rsidRPr="00110507">
        <w:rPr>
          <w:rFonts w:ascii="Times New Roman" w:eastAsia="Times New Roman" w:hAnsi="Times New Roman" w:cs="Times New Roman"/>
          <w:sz w:val="28"/>
          <w:szCs w:val="28"/>
          <w:lang w:val="uk-UA"/>
        </w:rPr>
        <w:t>.</w:t>
      </w:r>
    </w:p>
    <w:p w14:paraId="02827734" w14:textId="77777777" w:rsidR="00A41258" w:rsidRPr="00C54DB1" w:rsidRDefault="00E3634F" w:rsidP="00A41258">
      <w:pPr>
        <w:spacing w:after="0" w:line="360" w:lineRule="auto"/>
        <w:ind w:firstLine="851"/>
        <w:jc w:val="both"/>
        <w:rPr>
          <w:rFonts w:ascii="Times New Roman" w:hAnsi="Times New Roman" w:cs="Times New Roman"/>
          <w:sz w:val="28"/>
          <w:szCs w:val="28"/>
          <w:lang w:val="uk-UA"/>
        </w:rPr>
      </w:pPr>
      <w:r>
        <w:rPr>
          <w:rFonts w:ascii="Times New Roman" w:eastAsia="Times New Roman" w:hAnsi="Times New Roman" w:cs="Times New Roman"/>
          <w:color w:val="000000" w:themeColor="text1"/>
          <w:sz w:val="28"/>
          <w:szCs w:val="28"/>
          <w:lang w:val="uk-UA"/>
        </w:rPr>
        <w:t xml:space="preserve">Зазначимо, що </w:t>
      </w:r>
      <w:r w:rsidRPr="0056510B">
        <w:rPr>
          <w:rFonts w:ascii="Times New Roman" w:eastAsia="Times New Roman" w:hAnsi="Times New Roman" w:cs="Times New Roman"/>
          <w:color w:val="000000" w:themeColor="text1"/>
          <w:sz w:val="28"/>
          <w:szCs w:val="28"/>
          <w:lang w:val="uk-UA"/>
        </w:rPr>
        <w:t>в</w:t>
      </w:r>
      <w:r w:rsidR="00A41258" w:rsidRPr="0056510B">
        <w:rPr>
          <w:rFonts w:ascii="Times New Roman" w:eastAsia="Times New Roman" w:hAnsi="Times New Roman" w:cs="Times New Roman"/>
          <w:color w:val="000000" w:themeColor="text1"/>
          <w:sz w:val="28"/>
          <w:szCs w:val="28"/>
          <w:lang w:val="uk-UA"/>
        </w:rPr>
        <w:t xml:space="preserve">провадження </w:t>
      </w:r>
      <w:r w:rsidRPr="0056510B">
        <w:rPr>
          <w:rFonts w:ascii="Times New Roman" w:hAnsi="Times New Roman" w:cs="Times New Roman"/>
          <w:sz w:val="28"/>
          <w:szCs w:val="28"/>
          <w:lang w:val="uk-UA"/>
        </w:rPr>
        <w:t>вибіркового освітнього компонента</w:t>
      </w:r>
      <w:r w:rsidR="00A41258">
        <w:rPr>
          <w:rFonts w:ascii="Times New Roman" w:eastAsia="Times New Roman" w:hAnsi="Times New Roman" w:cs="Times New Roman"/>
          <w:color w:val="000000" w:themeColor="text1"/>
          <w:sz w:val="28"/>
          <w:szCs w:val="28"/>
          <w:lang w:val="uk-UA"/>
        </w:rPr>
        <w:t xml:space="preserve"> дозволило розширити й </w:t>
      </w:r>
      <w:r w:rsidR="00A41258" w:rsidRPr="00C54DB1">
        <w:rPr>
          <w:rFonts w:ascii="Times New Roman" w:eastAsia="Times New Roman" w:hAnsi="Times New Roman" w:cs="Times New Roman"/>
          <w:color w:val="000000" w:themeColor="text1"/>
          <w:sz w:val="28"/>
          <w:szCs w:val="28"/>
          <w:lang w:val="uk-UA"/>
        </w:rPr>
        <w:t xml:space="preserve">систематизувати теоретичні знання з проблеми лідерства: майбутні вихователі </w:t>
      </w:r>
      <w:r w:rsidR="00A41258" w:rsidRPr="00C54DB1">
        <w:rPr>
          <w:rFonts w:ascii="Times New Roman" w:hAnsi="Times New Roman" w:cs="Times New Roman"/>
          <w:sz w:val="28"/>
          <w:szCs w:val="28"/>
          <w:lang w:val="uk-UA"/>
        </w:rPr>
        <w:t xml:space="preserve">засвоїли сутність і структуру лідерської компетентності, ознайомилися з різними стилями й стратегіями лідерської взаємодії, опанували наукові підходи до розуміння ролі лідера у педагогічному колективі та особливостей його впливу на розвиток дітей і співпрацю з батьками. </w:t>
      </w:r>
    </w:p>
    <w:p w14:paraId="6223C67A" w14:textId="77777777" w:rsidR="00A41258" w:rsidRDefault="00A41258" w:rsidP="00A41258">
      <w:pPr>
        <w:spacing w:after="0" w:line="360" w:lineRule="auto"/>
        <w:ind w:firstLine="851"/>
        <w:jc w:val="both"/>
        <w:rPr>
          <w:rFonts w:ascii="Times New Roman" w:hAnsi="Times New Roman" w:cs="Times New Roman"/>
          <w:sz w:val="28"/>
          <w:szCs w:val="28"/>
          <w:lang w:val="uk-UA"/>
        </w:rPr>
      </w:pPr>
      <w:r w:rsidRPr="00C54DB1">
        <w:rPr>
          <w:rFonts w:ascii="Times New Roman" w:hAnsi="Times New Roman" w:cs="Times New Roman"/>
          <w:sz w:val="28"/>
          <w:szCs w:val="28"/>
          <w:lang w:val="uk-UA"/>
        </w:rPr>
        <w:t>Паралельно з</w:t>
      </w:r>
      <w:r>
        <w:rPr>
          <w:rFonts w:ascii="Times New Roman" w:hAnsi="Times New Roman" w:cs="Times New Roman"/>
          <w:sz w:val="28"/>
          <w:szCs w:val="28"/>
          <w:lang w:val="uk-UA"/>
        </w:rPr>
        <w:t xml:space="preserve"> цим спостерігалось</w:t>
      </w:r>
      <w:r w:rsidRPr="00C54DB1">
        <w:rPr>
          <w:rFonts w:ascii="Times New Roman" w:hAnsi="Times New Roman" w:cs="Times New Roman"/>
          <w:sz w:val="28"/>
          <w:szCs w:val="28"/>
          <w:lang w:val="uk-UA"/>
        </w:rPr>
        <w:t xml:space="preserve"> помітне зростання практичної готовності до реалізації лідерських функцій майбутніх вихователів: під час виконання тренінгових вправ, участі в ділових іграх та моделюванні професійних ситуацій майбутні вихователі навчалися організовувати діяльність малої групи, координувати спільну роботу, виявляти ініціативність та відповідальність, а також застосовувати ефективні комунікативні стратегії у процесі вирішення конфліктів. </w:t>
      </w:r>
    </w:p>
    <w:p w14:paraId="11822632" w14:textId="77777777" w:rsidR="00A41258" w:rsidRDefault="00A41258" w:rsidP="00A41258">
      <w:pPr>
        <w:spacing w:after="0" w:line="360" w:lineRule="auto"/>
        <w:ind w:firstLine="851"/>
        <w:jc w:val="both"/>
        <w:rPr>
          <w:rFonts w:ascii="Times New Roman" w:hAnsi="Times New Roman" w:cs="Times New Roman"/>
          <w:sz w:val="28"/>
          <w:szCs w:val="28"/>
          <w:lang w:val="uk-UA"/>
        </w:rPr>
      </w:pPr>
      <w:r w:rsidRPr="00C54DB1">
        <w:rPr>
          <w:rFonts w:ascii="Times New Roman" w:hAnsi="Times New Roman" w:cs="Times New Roman"/>
          <w:sz w:val="28"/>
          <w:szCs w:val="28"/>
          <w:lang w:val="uk-UA"/>
        </w:rPr>
        <w:t xml:space="preserve">Важливим результатом стало формування у студентів позитивної мотивації до професійного самовдосконалення: вони усвідомили значущість лідерської компетентності для майбутньої діяльності, виробили установку на розвиток власних лідерських якостей та готовність до конструктивної співпраці з колегами, батьками й вихованцями. </w:t>
      </w:r>
    </w:p>
    <w:p w14:paraId="48FFF78C" w14:textId="77777777" w:rsidR="00A41258" w:rsidRPr="00C54DB1"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Pr>
          <w:rFonts w:ascii="Times New Roman" w:hAnsi="Times New Roman" w:cs="Times New Roman"/>
          <w:sz w:val="28"/>
          <w:szCs w:val="28"/>
          <w:lang w:val="uk-UA"/>
        </w:rPr>
        <w:t xml:space="preserve">Зауважимо, що майбутні вихователі </w:t>
      </w:r>
      <w:r w:rsidRPr="00C54DB1">
        <w:rPr>
          <w:rFonts w:ascii="Times New Roman" w:hAnsi="Times New Roman" w:cs="Times New Roman"/>
          <w:sz w:val="28"/>
          <w:szCs w:val="28"/>
          <w:lang w:val="uk-UA"/>
        </w:rPr>
        <w:t xml:space="preserve">навчилися критично оцінювати рівень власних лідерських здібностей, визначати індивідуальні траєкторії їх розвитку та здійснювати самоаналіз професійних дій у контексті лідерської взаємодії. Окрім того, у процесі виконання індивідуальних і групових завдань студенти здобули первинний досвід дослідницької діяльності: вони опановували елементи емпіричного вивчення проблем лідерства, зокрема проведення опитувань, аналіз освітніх ситуацій, підготовку міні-проєктів, що сприяло інтеграції </w:t>
      </w:r>
      <w:r w:rsidRPr="0056510B">
        <w:rPr>
          <w:rFonts w:ascii="Times New Roman" w:hAnsi="Times New Roman" w:cs="Times New Roman"/>
          <w:sz w:val="28"/>
          <w:szCs w:val="28"/>
          <w:lang w:val="uk-UA"/>
        </w:rPr>
        <w:t xml:space="preserve">теоретичних знань із практикою наукового пошуку. Загалом упровадження </w:t>
      </w:r>
      <w:r w:rsidR="00E3634F" w:rsidRPr="0056510B">
        <w:rPr>
          <w:rFonts w:ascii="Times New Roman" w:hAnsi="Times New Roman" w:cs="Times New Roman"/>
          <w:sz w:val="28"/>
          <w:szCs w:val="28"/>
          <w:lang w:val="uk-UA"/>
        </w:rPr>
        <w:t>вибіркового освітнього компонента</w:t>
      </w:r>
      <w:r w:rsidRPr="0056510B">
        <w:rPr>
          <w:rFonts w:ascii="Times New Roman" w:hAnsi="Times New Roman" w:cs="Times New Roman"/>
          <w:sz w:val="28"/>
          <w:szCs w:val="28"/>
          <w:lang w:val="uk-UA"/>
        </w:rPr>
        <w:t xml:space="preserve"> забезпечило комплексний розвиток лідерської компетентності майбутніх вихователів</w:t>
      </w:r>
      <w:r w:rsidRPr="00C54DB1">
        <w:rPr>
          <w:rFonts w:ascii="Times New Roman" w:hAnsi="Times New Roman" w:cs="Times New Roman"/>
          <w:sz w:val="28"/>
          <w:szCs w:val="28"/>
          <w:lang w:val="uk-UA"/>
        </w:rPr>
        <w:t>, що виявилося у підвищенні рівня їхньої професійної зрілості, готовності до організації колективної діяльності та здатності ефективно реалізовувати лідерські функції у педагогічному процесі закладу дошкільної освіти.</w:t>
      </w:r>
    </w:p>
    <w:p w14:paraId="1EC89638" w14:textId="77777777" w:rsidR="00A41258" w:rsidRDefault="00A41258" w:rsidP="00A41258">
      <w:pPr>
        <w:spacing w:after="0" w:line="360" w:lineRule="auto"/>
        <w:ind w:firstLine="851"/>
        <w:jc w:val="both"/>
        <w:rPr>
          <w:rFonts w:ascii="Times New Roman" w:hAnsi="Times New Roman" w:cs="Times New Roman"/>
          <w:sz w:val="28"/>
          <w:szCs w:val="28"/>
          <w:lang w:val="uk-UA"/>
        </w:rPr>
      </w:pPr>
      <w:r>
        <w:rPr>
          <w:rFonts w:ascii="Times New Roman" w:eastAsia="Times New Roman" w:hAnsi="Times New Roman" w:cs="Times New Roman"/>
          <w:color w:val="000000" w:themeColor="text1"/>
          <w:sz w:val="28"/>
          <w:szCs w:val="28"/>
          <w:lang w:val="uk-UA"/>
        </w:rPr>
        <w:t xml:space="preserve">У межах науково-дослідного напряму </w:t>
      </w:r>
      <w:r w:rsidRPr="00C54DB1">
        <w:rPr>
          <w:rFonts w:ascii="Times New Roman" w:hAnsi="Times New Roman" w:cs="Times New Roman"/>
          <w:sz w:val="28"/>
          <w:szCs w:val="28"/>
          <w:lang w:val="uk-UA"/>
        </w:rPr>
        <w:t>відбувалася цілеспрямована організація до</w:t>
      </w:r>
      <w:r>
        <w:rPr>
          <w:rFonts w:ascii="Times New Roman" w:hAnsi="Times New Roman" w:cs="Times New Roman"/>
          <w:sz w:val="28"/>
          <w:szCs w:val="28"/>
          <w:lang w:val="uk-UA"/>
        </w:rPr>
        <w:t>слідницької діяльності здобувачі</w:t>
      </w:r>
      <w:r w:rsidRPr="00C54DB1">
        <w:rPr>
          <w:rFonts w:ascii="Times New Roman" w:hAnsi="Times New Roman" w:cs="Times New Roman"/>
          <w:sz w:val="28"/>
          <w:szCs w:val="28"/>
          <w:lang w:val="uk-UA"/>
        </w:rPr>
        <w:t xml:space="preserve">, спрямованої на поглиблення їхніх знань із проблематики педагогічного лідерства, вироблення навичок наукового пошуку та застосування отриманих результатів у практичній підготовці. </w:t>
      </w:r>
    </w:p>
    <w:p w14:paraId="1037AC73" w14:textId="77777777" w:rsidR="00A41258" w:rsidRDefault="00A41258" w:rsidP="00A41258">
      <w:pPr>
        <w:spacing w:after="0" w:line="360" w:lineRule="auto"/>
        <w:ind w:firstLine="851"/>
        <w:jc w:val="both"/>
        <w:rPr>
          <w:rFonts w:ascii="Times New Roman" w:hAnsi="Times New Roman" w:cs="Times New Roman"/>
          <w:sz w:val="28"/>
          <w:szCs w:val="28"/>
          <w:lang w:val="uk-UA"/>
        </w:rPr>
      </w:pPr>
      <w:r w:rsidRPr="00C54DB1">
        <w:rPr>
          <w:rFonts w:ascii="Times New Roman" w:hAnsi="Times New Roman" w:cs="Times New Roman"/>
          <w:sz w:val="28"/>
          <w:szCs w:val="28"/>
          <w:lang w:val="uk-UA"/>
        </w:rPr>
        <w:t>Якщо на попередньому етапі увага зосереджувалася на формуванні інтересу й мотивації до дослідницької роботи, то на даному етапі вона реалізовувалася у вигляді практичного опанування методів збору, аналізу та інтерпретац</w:t>
      </w:r>
      <w:r>
        <w:rPr>
          <w:rFonts w:ascii="Times New Roman" w:hAnsi="Times New Roman" w:cs="Times New Roman"/>
          <w:sz w:val="28"/>
          <w:szCs w:val="28"/>
          <w:lang w:val="uk-UA"/>
        </w:rPr>
        <w:t>ії наукової інформації. Майбутні вихователі</w:t>
      </w:r>
      <w:r w:rsidRPr="00C54DB1">
        <w:rPr>
          <w:rFonts w:ascii="Times New Roman" w:hAnsi="Times New Roman" w:cs="Times New Roman"/>
          <w:sz w:val="28"/>
          <w:szCs w:val="28"/>
          <w:lang w:val="uk-UA"/>
        </w:rPr>
        <w:t xml:space="preserve"> долучалися до виконання індивідуальних і групових міні-досліджень, спрямованих на вивчення особливостей прояву лідерських якостей у діяльності педагогів дошкільних закладів, здійснювали педагогічні спостереження під час практики, проводили анкетування та інтерв’ю з вихователями й адміністрацією для з’ясування специфіки стилів лідерства у професійному середовищі. Важливим напрямом роботи стала підготовка наукових повідомлень і статей за результатами власних досліджень, участь у студентських науково-практичних конференціях, що сприяло формуванню дослідницької культури та підвищенню рівня наукової компетентності. Особлива увага приділялася розвитку вмінь критичного аналізу даних, зіставлення різних наукових підходів, формулювання обґрунтованих висновків і рекомендацій для удосконалення професійної підготовки вихователя. Внаслідок такої діяльності у студентів вироблялися стійкі навички наукового пошуку, зростала здатність застосовувати дослідницькі методи для вирішення професійних завдань, формувалася готовність до подальшої наукової роботи у межах курсових, кваліфікаційних чи магістерських досліджень. </w:t>
      </w:r>
    </w:p>
    <w:p w14:paraId="42DF83E8" w14:textId="77777777" w:rsidR="00A41258" w:rsidRPr="00C54DB1" w:rsidRDefault="005963A6"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sidRPr="0056510B">
        <w:rPr>
          <w:rFonts w:ascii="Times New Roman" w:hAnsi="Times New Roman" w:cs="Times New Roman"/>
          <w:sz w:val="28"/>
          <w:szCs w:val="28"/>
          <w:lang w:val="uk-UA"/>
        </w:rPr>
        <w:t>Отже</w:t>
      </w:r>
      <w:r w:rsidR="00A41258" w:rsidRPr="0056510B">
        <w:rPr>
          <w:rFonts w:ascii="Times New Roman" w:hAnsi="Times New Roman" w:cs="Times New Roman"/>
          <w:sz w:val="28"/>
          <w:szCs w:val="28"/>
          <w:lang w:val="uk-UA"/>
        </w:rPr>
        <w:t>,</w:t>
      </w:r>
      <w:r w:rsidR="00A41258" w:rsidRPr="00C54DB1">
        <w:rPr>
          <w:rFonts w:ascii="Times New Roman" w:hAnsi="Times New Roman" w:cs="Times New Roman"/>
          <w:sz w:val="28"/>
          <w:szCs w:val="28"/>
          <w:lang w:val="uk-UA"/>
        </w:rPr>
        <w:t xml:space="preserve"> науково-дослідний напрям на основному етапі став ключовим чинником інтеграції теоретичних знань і практичного досвіду, забезпечив глибше розуміння сутності лідерської компетентності та сприяв підвищенню рівня професійної зрілості майбутніх вихователів.</w:t>
      </w:r>
    </w:p>
    <w:p w14:paraId="13D423BD" w14:textId="77777777" w:rsidR="00A41258" w:rsidRPr="00711A73"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У межах соціально-гуманітарної роботи </w:t>
      </w:r>
      <w:r w:rsidRPr="00711A73">
        <w:rPr>
          <w:rFonts w:ascii="Times New Roman" w:eastAsia="Times New Roman" w:hAnsi="Times New Roman" w:cs="Times New Roman"/>
          <w:color w:val="000000" w:themeColor="text1"/>
          <w:sz w:val="28"/>
          <w:szCs w:val="28"/>
          <w:lang w:val="uk-UA"/>
        </w:rPr>
        <w:t xml:space="preserve">на основному етапі майбутні вихователі включалися до соціально значущої та волонтерської діяльності. </w:t>
      </w:r>
      <w:r>
        <w:rPr>
          <w:rFonts w:ascii="Times New Roman" w:eastAsia="Times New Roman" w:hAnsi="Times New Roman" w:cs="Times New Roman"/>
          <w:color w:val="000000" w:themeColor="text1"/>
          <w:sz w:val="28"/>
          <w:szCs w:val="28"/>
          <w:lang w:val="uk-UA"/>
        </w:rPr>
        <w:t xml:space="preserve">Здобувачі </w:t>
      </w:r>
      <w:r w:rsidRPr="00711A73">
        <w:rPr>
          <w:rFonts w:ascii="Times New Roman" w:eastAsia="Times New Roman" w:hAnsi="Times New Roman" w:cs="Times New Roman"/>
          <w:color w:val="000000" w:themeColor="text1"/>
          <w:sz w:val="28"/>
          <w:szCs w:val="28"/>
          <w:lang w:val="uk-UA"/>
        </w:rPr>
        <w:t xml:space="preserve"> були задіяні у таких заходах: Міжнародний день миру, проведення університетської акції «Подаруй дитині радість», День матері, акція до Дня захисту дітей, конференція, присвячена актуальним питанням організації виховної та соціально-гуманітарної роботи зі студентською молоддю та ін.</w:t>
      </w:r>
    </w:p>
    <w:p w14:paraId="4C6BD5F0" w14:textId="77777777" w:rsidR="00A41258" w:rsidRPr="00711A73"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Також майбутні вихователі</w:t>
      </w:r>
      <w:r w:rsidRPr="00711A73">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у</w:t>
      </w:r>
      <w:r w:rsidRPr="00711A73">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межах</w:t>
      </w:r>
      <w:r w:rsidRPr="00711A73">
        <w:rPr>
          <w:rFonts w:ascii="Times New Roman" w:eastAsia="Times New Roman" w:hAnsi="Times New Roman" w:cs="Times New Roman"/>
          <w:color w:val="000000" w:themeColor="text1"/>
          <w:sz w:val="28"/>
          <w:szCs w:val="28"/>
          <w:lang w:val="uk-UA"/>
        </w:rPr>
        <w:t xml:space="preserve"> акції «Подаруй дитині радість» проводили заходи в дитячих будинках сімейного типу, дитячих лікарнях, а саме: свято «Святий Миколай несе диво», анімація «Новий рік стукає у двері», майстер-класи: «Дивовижні фарби», «Намистини щастя», «Дивовижна наука», «Пісенна феєрія», інтерактивні ігри і конкурси «Пошук скарбів» та ін. </w:t>
      </w:r>
    </w:p>
    <w:p w14:paraId="5FFB2E94" w14:textId="77777777" w:rsidR="00A41258" w:rsidRPr="00711A73"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 xml:space="preserve">Найбільшу </w:t>
      </w:r>
      <w:r>
        <w:rPr>
          <w:rFonts w:ascii="Times New Roman" w:eastAsia="Times New Roman" w:hAnsi="Times New Roman" w:cs="Times New Roman"/>
          <w:color w:val="000000" w:themeColor="text1"/>
          <w:sz w:val="28"/>
          <w:szCs w:val="28"/>
          <w:lang w:val="uk-UA"/>
        </w:rPr>
        <w:t>цінність у формуванні лідерської</w:t>
      </w:r>
      <w:r w:rsidRPr="00711A73">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 xml:space="preserve">компетентності </w:t>
      </w:r>
      <w:r w:rsidRPr="00711A73">
        <w:rPr>
          <w:rFonts w:ascii="Times New Roman" w:eastAsia="Times New Roman" w:hAnsi="Times New Roman" w:cs="Times New Roman"/>
          <w:color w:val="000000" w:themeColor="text1"/>
          <w:sz w:val="28"/>
          <w:szCs w:val="28"/>
          <w:lang w:val="uk-UA"/>
        </w:rPr>
        <w:t xml:space="preserve">мали ті проєкти, які були ініційовані, організовані та проведені самими здобувачами вищої освіти. Наведемо приклади найвдаліших проєктів, організованих </w:t>
      </w:r>
      <w:r>
        <w:rPr>
          <w:rFonts w:ascii="Times New Roman" w:eastAsia="Times New Roman" w:hAnsi="Times New Roman" w:cs="Times New Roman"/>
          <w:color w:val="000000" w:themeColor="text1"/>
          <w:sz w:val="28"/>
          <w:szCs w:val="28"/>
          <w:lang w:val="uk-UA"/>
        </w:rPr>
        <w:t>майбутніми вихователями</w:t>
      </w:r>
      <w:r w:rsidRPr="00711A73">
        <w:rPr>
          <w:rFonts w:ascii="Times New Roman" w:eastAsia="Times New Roman" w:hAnsi="Times New Roman" w:cs="Times New Roman"/>
          <w:color w:val="000000" w:themeColor="text1"/>
          <w:sz w:val="28"/>
          <w:szCs w:val="28"/>
          <w:lang w:val="uk-UA"/>
        </w:rPr>
        <w:t xml:space="preserve">: «Я люблю Україну», «Найкращі друзі козаків», «Ми пам’ятаємо наше коріння», «Діти під захистом», до Дня української писемності та мови  онлайн-конкурс презентацій висловів про українську мову  «Мова рідна, ти ж у нас одна», </w:t>
      </w:r>
      <w:r w:rsidRPr="00711A73">
        <w:rPr>
          <w:color w:val="000000" w:themeColor="text1"/>
          <w:lang w:val="uk-UA"/>
        </w:rPr>
        <w:t xml:space="preserve"> </w:t>
      </w:r>
      <w:r w:rsidRPr="00711A73">
        <w:rPr>
          <w:rFonts w:ascii="Times New Roman" w:eastAsia="Times New Roman" w:hAnsi="Times New Roman" w:cs="Times New Roman"/>
          <w:color w:val="000000" w:themeColor="text1"/>
          <w:sz w:val="28"/>
          <w:szCs w:val="28"/>
          <w:lang w:val="uk-UA"/>
        </w:rPr>
        <w:t>«Юний лідер».</w:t>
      </w:r>
    </w:p>
    <w:p w14:paraId="4236CE2A" w14:textId="77777777" w:rsidR="00A41258" w:rsidRPr="00711A73"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 xml:space="preserve">Вважаємо, що найуспішнішим проєктом, організованим самими майбутніми вихователями, став «Юний лідер», метою якого стала робота з дітьми старшого дошкільного віку щодо формування у них лідерських навичок. </w:t>
      </w:r>
    </w:p>
    <w:p w14:paraId="4B8FF866" w14:textId="104427A7" w:rsidR="00A41258" w:rsidRPr="00711A73"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 xml:space="preserve">Підготовка такого проєкту проходила у кілька етапів, а сам проєкт реалізовувався упродовж семи місяців. Насамперед, </w:t>
      </w:r>
      <w:r>
        <w:rPr>
          <w:rFonts w:ascii="Times New Roman" w:eastAsia="Times New Roman" w:hAnsi="Times New Roman" w:cs="Times New Roman"/>
          <w:color w:val="000000" w:themeColor="text1"/>
          <w:sz w:val="28"/>
          <w:szCs w:val="28"/>
          <w:lang w:val="uk-UA"/>
        </w:rPr>
        <w:t xml:space="preserve">здобувачі </w:t>
      </w:r>
      <w:r w:rsidRPr="00711A73">
        <w:rPr>
          <w:rFonts w:ascii="Times New Roman" w:eastAsia="Times New Roman" w:hAnsi="Times New Roman" w:cs="Times New Roman"/>
          <w:color w:val="000000" w:themeColor="text1"/>
          <w:sz w:val="28"/>
          <w:szCs w:val="28"/>
          <w:lang w:val="uk-UA"/>
        </w:rPr>
        <w:t>виступили з ініціативою до студентського самоврядування щодо організації такого проєкту. Голова студентського самоврядування у рамках співробітництва з закладами дошкільної освіти міста Лубни Полтавської області домовилася про його проведення на базі</w:t>
      </w:r>
      <w:r w:rsidR="00663886">
        <w:rPr>
          <w:rFonts w:ascii="Times New Roman" w:eastAsia="Times New Roman" w:hAnsi="Times New Roman" w:cs="Times New Roman"/>
          <w:color w:val="000000" w:themeColor="text1"/>
          <w:sz w:val="28"/>
          <w:szCs w:val="28"/>
          <w:lang w:val="uk-UA"/>
        </w:rPr>
        <w:t xml:space="preserve"> ЗДО</w:t>
      </w:r>
      <w:r w:rsidRPr="00711A73">
        <w:rPr>
          <w:rFonts w:ascii="Times New Roman" w:eastAsia="Times New Roman" w:hAnsi="Times New Roman" w:cs="Times New Roman"/>
          <w:color w:val="000000" w:themeColor="text1"/>
          <w:sz w:val="28"/>
          <w:szCs w:val="28"/>
          <w:lang w:val="uk-UA"/>
        </w:rPr>
        <w:t xml:space="preserve"> № 8 «Капітошка» Лубенської міської ради Полтавської області.</w:t>
      </w:r>
    </w:p>
    <w:p w14:paraId="6D394468" w14:textId="77777777" w:rsidR="00A41258" w:rsidRPr="00711A73"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Далі студентами було складено план заходів, у рамках яких було підготовлено такі заняття зі старшими дошкільниками: «Що таке лідерство?», «Робота в команді», «Вирішення конфліктів», «Що таке мета?», «Вчимося слухати і чути?», «Мої емоції», «Фінальний захід».</w:t>
      </w:r>
    </w:p>
    <w:p w14:paraId="49024470" w14:textId="77777777" w:rsidR="00A41258" w:rsidRPr="00711A73"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Кожне заняття було розроблено самими студентами з використанням нетрадиційних форм та методів (інтегроване заняття, заняття-тренінг, комбіноване заняття, квест, година ввічливості, ігрова технологія, мандрівка тощо). Такі заняття сприяли розвитку навичок спілкування у дітей старшого дошкільного віку, уміння працювати в команді та виявляти свої лідерські якості.</w:t>
      </w:r>
    </w:p>
    <w:p w14:paraId="770863DC" w14:textId="77777777" w:rsidR="00A41258" w:rsidRPr="00711A73"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 xml:space="preserve">Після реалізації цього проєкту майбутні вихователі організували звітну зустріч, куди було запрошено едвайзерів та коучів, педагогічних працівників закладу дошкільної освіти «Капітошка». Здобувачі ділилися досвідом, говорили про його сильні та слабкі сторони в організації та проведенні заходів, пропонували для обговорення варіанти удосконалення та адаптації занять з метою реалізації проєкту в інших закладах дошкільної освіти міста Лубни. </w:t>
      </w:r>
    </w:p>
    <w:p w14:paraId="17EBF3B3" w14:textId="77777777" w:rsidR="00A41258" w:rsidRPr="00711A73"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У рамках тренінгової технології на основному етапі майбутні вихователі виступали не лише учасниками, а й організаторами тренінгів як у рамках волонтерської та суспільно-</w:t>
      </w:r>
      <w:r>
        <w:rPr>
          <w:rFonts w:ascii="Times New Roman" w:eastAsia="Times New Roman" w:hAnsi="Times New Roman" w:cs="Times New Roman"/>
          <w:color w:val="000000" w:themeColor="text1"/>
          <w:sz w:val="28"/>
          <w:szCs w:val="28"/>
          <w:lang w:val="uk-UA"/>
        </w:rPr>
        <w:t xml:space="preserve">значущої </w:t>
      </w:r>
      <w:r w:rsidRPr="00711A73">
        <w:rPr>
          <w:rFonts w:ascii="Times New Roman" w:eastAsia="Times New Roman" w:hAnsi="Times New Roman" w:cs="Times New Roman"/>
          <w:color w:val="000000" w:themeColor="text1"/>
          <w:sz w:val="28"/>
          <w:szCs w:val="28"/>
          <w:lang w:val="uk-UA"/>
        </w:rPr>
        <w:t xml:space="preserve"> роботи (для дітей різних категорій), так і для студентів молодших курсів. </w:t>
      </w:r>
    </w:p>
    <w:p w14:paraId="51F0C868" w14:textId="77777777" w:rsidR="00A41258" w:rsidRPr="00711A73" w:rsidRDefault="00A41258" w:rsidP="00A41258">
      <w:pPr>
        <w:widowControl w:val="0"/>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Серед найефективніших тренінгів виділяємо: «Секрети лідерства», «Тайм-менеджмент від А до Я», «Самоідентифікація особистості як лідера», «Навчання самопрезентації», «Ефективне переконання та конструктивна співпраця», «Рефреймінг – розгляд проблеми з усіх сторін та формування лідерської емпатії»,  «Стресостійкість», «Тімбілдінг» та ін.</w:t>
      </w:r>
    </w:p>
    <w:p w14:paraId="1D452855" w14:textId="77777777" w:rsidR="00A41258" w:rsidRPr="00711A73"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 xml:space="preserve">Так, у рамках тренінгу «Тайм-менеджмент від А до Я» студентам пропонувалося проаналізувати, на що вони витрачають свій час. </w:t>
      </w:r>
    </w:p>
    <w:p w14:paraId="01290399" w14:textId="77777777" w:rsidR="00A41258" w:rsidRPr="00711A73"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Вправа «Розподіл часу»</w:t>
      </w:r>
    </w:p>
    <w:p w14:paraId="1D7BB956" w14:textId="77777777" w:rsidR="00A41258" w:rsidRPr="00711A73"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 xml:space="preserve">Мета: аналіз витрат часу. Майбутнім вихователям пропонується порахувати та записати, скільки часу вони присвячують різним сферам життя. У кожному блоці необхідно проставити конкретну кількість годин на день, наприклад, навчання 6 годин, сон 8 годин і т.д. </w:t>
      </w:r>
    </w:p>
    <w:p w14:paraId="2E81C6ED" w14:textId="77777777" w:rsidR="00A41258" w:rsidRPr="00711A73"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 xml:space="preserve">Вправа допомагала наочно уявити, скільки часу протягом дня у студентів йде на перегляд соціальних мереж, порожні розмови, пасивний відпочинок. Також тренер пропонує подумати, на які види активностей можна замінити витрачений час. </w:t>
      </w:r>
    </w:p>
    <w:p w14:paraId="43B9374B" w14:textId="77777777" w:rsidR="00A41258" w:rsidRPr="00711A73"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Вправа «Матриця Ейзенхауера»</w:t>
      </w:r>
    </w:p>
    <w:p w14:paraId="338B1B7D" w14:textId="77777777" w:rsidR="00A41258" w:rsidRPr="00711A73"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 xml:space="preserve">Мета: навчитися виділяти головні та другорядні відносини, ефективно планувати відносини за рівнем важливості. </w:t>
      </w:r>
    </w:p>
    <w:p w14:paraId="7AAA6778" w14:textId="0234A985" w:rsidR="00A41258" w:rsidRPr="00711A73"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Студентам пропонують об</w:t>
      </w:r>
      <w:r w:rsidR="006A53FC">
        <w:rPr>
          <w:rFonts w:ascii="Times New Roman" w:eastAsia="Times New Roman" w:hAnsi="Times New Roman" w:cs="Times New Roman"/>
          <w:color w:val="000000" w:themeColor="text1"/>
          <w:sz w:val="28"/>
          <w:szCs w:val="28"/>
          <w:lang w:val="uk-UA"/>
        </w:rPr>
        <w:t>’</w:t>
      </w:r>
      <w:r w:rsidRPr="00711A73">
        <w:rPr>
          <w:rFonts w:ascii="Times New Roman" w:eastAsia="Times New Roman" w:hAnsi="Times New Roman" w:cs="Times New Roman"/>
          <w:color w:val="000000" w:themeColor="text1"/>
          <w:sz w:val="28"/>
          <w:szCs w:val="28"/>
          <w:lang w:val="uk-UA"/>
        </w:rPr>
        <w:t>єднатися у групи по 4 особи. Завдання: дійти загального рішення за 3 хвилини.</w:t>
      </w:r>
    </w:p>
    <w:p w14:paraId="7650575C" w14:textId="77777777" w:rsidR="00A41258" w:rsidRPr="00711A73"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Обговорення. Кожна група представляє результати одного із чотирьох квадрантів матриці.</w:t>
      </w:r>
    </w:p>
    <w:p w14:paraId="03344C80" w14:textId="77777777" w:rsidR="00A41258" w:rsidRPr="00711A73"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Вправа «Завдання-звірі».</w:t>
      </w:r>
    </w:p>
    <w:p w14:paraId="08678985" w14:textId="77777777" w:rsidR="00A41258" w:rsidRPr="00711A73"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Мета: навчитися планування, складання переліку справ.</w:t>
      </w:r>
    </w:p>
    <w:p w14:paraId="07135D95" w14:textId="77777777" w:rsidR="00A41258" w:rsidRPr="00711A73"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 xml:space="preserve">Студентам пропонується здійснити невелику «екскурсію до зоопарку» та подивитися на жаб, слонів, мамонтів і навіть єдинорогів. </w:t>
      </w:r>
    </w:p>
    <w:p w14:paraId="0CF9D252" w14:textId="77777777" w:rsidR="00A41258" w:rsidRPr="00711A73"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«Жаби» - це дрібні, але неприємні завдання, які люди дуже не люблять виконувати. Як правило, це справи, пов’язані з дискомфортом, стресом, нудьгою та іншими неприємними відчуттями.</w:t>
      </w:r>
    </w:p>
    <w:p w14:paraId="67065D05" w14:textId="77777777" w:rsidR="00A41258" w:rsidRPr="00711A73"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Що з ними робити?</w:t>
      </w:r>
    </w:p>
    <w:p w14:paraId="7A2B7BD2" w14:textId="77777777" w:rsidR="00A41258" w:rsidRPr="00711A73"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Вираз «з’їсти жабу» у тайм-менеджменті означає «виконати якусь неприємну справу». Якщо вранці ви з’їсте жабу, то нічого страшнішого з вами цього дня не станеться.</w:t>
      </w:r>
    </w:p>
    <w:p w14:paraId="713A113C" w14:textId="77777777" w:rsidR="00A41258" w:rsidRPr="00711A73"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«Слони» – це великі, грандіозні, масштабні завдання, до яких страшно підступитися. Що з ними робити? Назва цього завдання з’явилося завдяки приказці: Як з’їсти слона? По шматочку!</w:t>
      </w:r>
    </w:p>
    <w:p w14:paraId="5BB42501" w14:textId="77777777" w:rsidR="00A41258" w:rsidRPr="00711A73"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 xml:space="preserve">Викладачі та студентський актив на основному етапі є фасилітаторами, тьюторами, іноді рівноправними учасниками тих видів активностей, які ініціюють майбутні вихователі. Такий підхід сприяв переходу до повноцінної </w:t>
      </w:r>
      <w:r>
        <w:rPr>
          <w:rFonts w:ascii="Times New Roman" w:eastAsia="Times New Roman" w:hAnsi="Times New Roman" w:cs="Times New Roman"/>
          <w:color w:val="000000" w:themeColor="text1"/>
          <w:sz w:val="28"/>
          <w:szCs w:val="28"/>
          <w:lang w:val="uk-UA"/>
        </w:rPr>
        <w:t xml:space="preserve">суб᾽єкт-суб᾽єктної </w:t>
      </w:r>
      <w:r w:rsidRPr="00711A73">
        <w:rPr>
          <w:rFonts w:ascii="Times New Roman" w:eastAsia="Times New Roman" w:hAnsi="Times New Roman" w:cs="Times New Roman"/>
          <w:color w:val="000000" w:themeColor="text1"/>
          <w:sz w:val="28"/>
          <w:szCs w:val="28"/>
          <w:lang w:val="uk-UA"/>
        </w:rPr>
        <w:t xml:space="preserve"> взаємодії всіх </w:t>
      </w:r>
      <w:r>
        <w:rPr>
          <w:rFonts w:ascii="Times New Roman" w:eastAsia="Times New Roman" w:hAnsi="Times New Roman" w:cs="Times New Roman"/>
          <w:color w:val="000000" w:themeColor="text1"/>
          <w:sz w:val="28"/>
          <w:szCs w:val="28"/>
          <w:lang w:val="uk-UA"/>
        </w:rPr>
        <w:t xml:space="preserve">учасників </w:t>
      </w:r>
      <w:r w:rsidRPr="00711A73">
        <w:rPr>
          <w:rFonts w:ascii="Times New Roman" w:eastAsia="Times New Roman" w:hAnsi="Times New Roman" w:cs="Times New Roman"/>
          <w:color w:val="000000" w:themeColor="text1"/>
          <w:sz w:val="28"/>
          <w:szCs w:val="28"/>
          <w:lang w:val="uk-UA"/>
        </w:rPr>
        <w:t xml:space="preserve">освітнього процесу </w:t>
      </w:r>
      <w:r>
        <w:rPr>
          <w:rFonts w:ascii="Times New Roman" w:eastAsia="Times New Roman" w:hAnsi="Times New Roman" w:cs="Times New Roman"/>
          <w:color w:val="000000" w:themeColor="text1"/>
          <w:sz w:val="28"/>
          <w:szCs w:val="28"/>
          <w:lang w:val="uk-UA"/>
        </w:rPr>
        <w:t>ЗВО</w:t>
      </w:r>
      <w:r w:rsidRPr="00711A73">
        <w:rPr>
          <w:rFonts w:ascii="Times New Roman" w:eastAsia="Times New Roman" w:hAnsi="Times New Roman" w:cs="Times New Roman"/>
          <w:color w:val="000000" w:themeColor="text1"/>
          <w:sz w:val="28"/>
          <w:szCs w:val="28"/>
          <w:lang w:val="uk-UA"/>
        </w:rPr>
        <w:t xml:space="preserve">. </w:t>
      </w:r>
    </w:p>
    <w:p w14:paraId="28FC7B18" w14:textId="77777777" w:rsidR="00A41258"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sectPr w:rsidR="00A41258" w:rsidSect="00DE373C">
          <w:pgSz w:w="12240" w:h="15840"/>
          <w:pgMar w:top="1134" w:right="851" w:bottom="1418" w:left="1701" w:header="709" w:footer="709" w:gutter="0"/>
          <w:pgNumType w:start="131"/>
          <w:cols w:space="720"/>
          <w:titlePg/>
        </w:sectPr>
      </w:pPr>
    </w:p>
    <w:p w14:paraId="790B187D" w14:textId="77777777" w:rsidR="00A41258" w:rsidRPr="004B177C" w:rsidRDefault="00A41258" w:rsidP="004B177C">
      <w:pPr>
        <w:spacing w:after="0" w:line="276" w:lineRule="auto"/>
        <w:ind w:firstLine="851"/>
        <w:jc w:val="both"/>
        <w:rPr>
          <w:rFonts w:ascii="Times New Roman" w:eastAsia="Times New Roman" w:hAnsi="Times New Roman" w:cs="Times New Roman"/>
          <w:color w:val="000000" w:themeColor="text1"/>
          <w:sz w:val="28"/>
          <w:szCs w:val="28"/>
          <w:lang w:val="uk-UA"/>
        </w:rPr>
      </w:pPr>
    </w:p>
    <w:tbl>
      <w:tblPr>
        <w:tblW w:w="134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64"/>
        <w:gridCol w:w="2759"/>
        <w:gridCol w:w="1918"/>
        <w:gridCol w:w="2056"/>
        <w:gridCol w:w="2800"/>
        <w:gridCol w:w="2800"/>
        <w:gridCol w:w="10"/>
      </w:tblGrid>
      <w:tr w:rsidR="00A41258" w:rsidRPr="005B416C" w14:paraId="1A8BDBB0" w14:textId="77777777" w:rsidTr="006D53BF">
        <w:trPr>
          <w:cantSplit/>
        </w:trPr>
        <w:tc>
          <w:tcPr>
            <w:tcW w:w="13407" w:type="dxa"/>
            <w:gridSpan w:val="7"/>
            <w:tcBorders>
              <w:top w:val="nil"/>
              <w:left w:val="nil"/>
              <w:bottom w:val="nil"/>
              <w:right w:val="nil"/>
            </w:tcBorders>
          </w:tcPr>
          <w:p w14:paraId="39B76C45" w14:textId="77777777" w:rsidR="00A41258" w:rsidRPr="004B177C" w:rsidRDefault="00A41258" w:rsidP="004B177C">
            <w:pPr>
              <w:widowControl w:val="0"/>
              <w:spacing w:after="0" w:line="276" w:lineRule="auto"/>
              <w:jc w:val="right"/>
              <w:rPr>
                <w:rFonts w:ascii="Times New Roman" w:eastAsia="Times New Roman" w:hAnsi="Times New Roman" w:cs="Times New Roman"/>
                <w:b/>
                <w:color w:val="000000" w:themeColor="text1"/>
                <w:sz w:val="28"/>
                <w:szCs w:val="28"/>
                <w:lang w:val="uk-UA"/>
              </w:rPr>
            </w:pPr>
            <w:r w:rsidRPr="004B177C">
              <w:rPr>
                <w:rFonts w:ascii="Times New Roman" w:eastAsia="Times New Roman" w:hAnsi="Times New Roman" w:cs="Times New Roman"/>
                <w:b/>
                <w:color w:val="000000" w:themeColor="text1"/>
                <w:sz w:val="28"/>
                <w:szCs w:val="28"/>
                <w:lang w:val="uk-UA"/>
              </w:rPr>
              <w:t>Таблиця</w:t>
            </w:r>
            <w:r w:rsidR="00E44D19" w:rsidRPr="004B177C">
              <w:rPr>
                <w:rFonts w:ascii="Times New Roman" w:eastAsia="Times New Roman" w:hAnsi="Times New Roman" w:cs="Times New Roman"/>
                <w:b/>
                <w:color w:val="000000" w:themeColor="text1"/>
                <w:sz w:val="28"/>
                <w:szCs w:val="28"/>
                <w:lang w:val="uk-UA"/>
              </w:rPr>
              <w:t xml:space="preserve"> 2.8</w:t>
            </w:r>
          </w:p>
          <w:p w14:paraId="4CC16C75" w14:textId="77777777" w:rsidR="00A41258" w:rsidRPr="004B177C" w:rsidRDefault="00A41258" w:rsidP="004B177C">
            <w:pPr>
              <w:widowControl w:val="0"/>
              <w:spacing w:after="0" w:line="276" w:lineRule="auto"/>
              <w:jc w:val="center"/>
              <w:rPr>
                <w:rFonts w:ascii="Times New Roman" w:eastAsia="Times New Roman" w:hAnsi="Times New Roman" w:cs="Times New Roman"/>
                <w:b/>
                <w:color w:val="000000" w:themeColor="text1"/>
                <w:sz w:val="28"/>
                <w:szCs w:val="28"/>
                <w:lang w:val="uk-UA"/>
              </w:rPr>
            </w:pPr>
            <w:r w:rsidRPr="004B177C">
              <w:rPr>
                <w:rFonts w:ascii="Times New Roman" w:eastAsia="Times New Roman" w:hAnsi="Times New Roman" w:cs="Times New Roman"/>
                <w:b/>
                <w:color w:val="000000" w:themeColor="text1"/>
                <w:sz w:val="28"/>
                <w:szCs w:val="28"/>
                <w:lang w:val="uk-UA"/>
              </w:rPr>
              <w:t>Реалізація основного етапу ТФЛК майбутніх вихователів ЗДО у фаховій підготовці</w:t>
            </w:r>
          </w:p>
          <w:p w14:paraId="336A92BB" w14:textId="77777777" w:rsidR="004807D9" w:rsidRPr="004B177C" w:rsidRDefault="004807D9" w:rsidP="004B177C">
            <w:pPr>
              <w:widowControl w:val="0"/>
              <w:spacing w:after="0" w:line="276" w:lineRule="auto"/>
              <w:jc w:val="center"/>
              <w:rPr>
                <w:rFonts w:ascii="Times New Roman" w:eastAsia="Times New Roman" w:hAnsi="Times New Roman" w:cs="Times New Roman"/>
                <w:b/>
                <w:color w:val="000000" w:themeColor="text1"/>
                <w:sz w:val="28"/>
                <w:szCs w:val="28"/>
                <w:lang w:val="uk-UA"/>
              </w:rPr>
            </w:pPr>
          </w:p>
        </w:tc>
      </w:tr>
      <w:tr w:rsidR="00A41258" w:rsidRPr="005B416C" w14:paraId="228FA55B" w14:textId="77777777" w:rsidTr="006D53BF">
        <w:trPr>
          <w:gridAfter w:val="1"/>
          <w:wAfter w:w="10" w:type="dxa"/>
          <w:cantSplit/>
        </w:trPr>
        <w:tc>
          <w:tcPr>
            <w:tcW w:w="1064" w:type="dxa"/>
            <w:tcBorders>
              <w:top w:val="single" w:sz="4" w:space="0" w:color="auto"/>
            </w:tcBorders>
          </w:tcPr>
          <w:p w14:paraId="0277BAEB" w14:textId="77777777" w:rsidR="00A41258" w:rsidRPr="004B177C" w:rsidRDefault="00A41258" w:rsidP="004B177C">
            <w:pPr>
              <w:widowControl w:val="0"/>
              <w:spacing w:after="0" w:line="276" w:lineRule="auto"/>
              <w:jc w:val="center"/>
              <w:rPr>
                <w:rFonts w:ascii="Times New Roman" w:eastAsia="Times New Roman" w:hAnsi="Times New Roman" w:cs="Times New Roman"/>
                <w:b/>
                <w:color w:val="000000" w:themeColor="text1"/>
                <w:sz w:val="28"/>
                <w:szCs w:val="28"/>
                <w:lang w:val="uk-UA"/>
              </w:rPr>
            </w:pPr>
            <w:r w:rsidRPr="004B177C">
              <w:rPr>
                <w:rFonts w:ascii="Times New Roman" w:eastAsia="Times New Roman" w:hAnsi="Times New Roman" w:cs="Times New Roman"/>
                <w:b/>
                <w:color w:val="000000" w:themeColor="text1"/>
                <w:sz w:val="28"/>
                <w:szCs w:val="28"/>
                <w:lang w:val="uk-UA"/>
              </w:rPr>
              <w:t>Етапи</w:t>
            </w:r>
          </w:p>
        </w:tc>
        <w:tc>
          <w:tcPr>
            <w:tcW w:w="2759" w:type="dxa"/>
            <w:tcBorders>
              <w:top w:val="single" w:sz="4" w:space="0" w:color="auto"/>
            </w:tcBorders>
          </w:tcPr>
          <w:p w14:paraId="464A83E4" w14:textId="77777777" w:rsidR="00A41258" w:rsidRPr="004B177C" w:rsidRDefault="00A41258" w:rsidP="004B177C">
            <w:pPr>
              <w:widowControl w:val="0"/>
              <w:spacing w:after="0" w:line="276" w:lineRule="auto"/>
              <w:jc w:val="center"/>
              <w:rPr>
                <w:rFonts w:ascii="Times New Roman" w:eastAsia="Times New Roman" w:hAnsi="Times New Roman" w:cs="Times New Roman"/>
                <w:b/>
                <w:color w:val="000000" w:themeColor="text1"/>
                <w:sz w:val="28"/>
                <w:szCs w:val="28"/>
                <w:lang w:val="uk-UA"/>
              </w:rPr>
            </w:pPr>
            <w:r w:rsidRPr="004B177C">
              <w:rPr>
                <w:rFonts w:ascii="Times New Roman" w:eastAsia="Times New Roman" w:hAnsi="Times New Roman" w:cs="Times New Roman"/>
                <w:b/>
                <w:color w:val="000000" w:themeColor="text1"/>
                <w:sz w:val="28"/>
                <w:szCs w:val="28"/>
                <w:lang w:val="uk-UA"/>
              </w:rPr>
              <w:t xml:space="preserve">Мета </w:t>
            </w:r>
          </w:p>
        </w:tc>
        <w:tc>
          <w:tcPr>
            <w:tcW w:w="1918" w:type="dxa"/>
            <w:tcBorders>
              <w:top w:val="single" w:sz="4" w:space="0" w:color="auto"/>
            </w:tcBorders>
          </w:tcPr>
          <w:p w14:paraId="33B2965A" w14:textId="77777777" w:rsidR="00A41258" w:rsidRPr="004B177C" w:rsidRDefault="00A41258" w:rsidP="004B177C">
            <w:pPr>
              <w:widowControl w:val="0"/>
              <w:spacing w:after="0" w:line="276" w:lineRule="auto"/>
              <w:jc w:val="center"/>
              <w:rPr>
                <w:rFonts w:ascii="Times New Roman" w:eastAsia="Times New Roman" w:hAnsi="Times New Roman" w:cs="Times New Roman"/>
                <w:b/>
                <w:color w:val="000000" w:themeColor="text1"/>
                <w:sz w:val="28"/>
                <w:szCs w:val="28"/>
                <w:lang w:val="uk-UA"/>
              </w:rPr>
            </w:pPr>
            <w:r w:rsidRPr="004B177C">
              <w:rPr>
                <w:rFonts w:ascii="Times New Roman" w:eastAsia="Times New Roman" w:hAnsi="Times New Roman" w:cs="Times New Roman"/>
                <w:b/>
                <w:color w:val="000000" w:themeColor="text1"/>
                <w:sz w:val="28"/>
                <w:szCs w:val="28"/>
                <w:lang w:val="uk-UA"/>
              </w:rPr>
              <w:t>Роль здобувача та педагога</w:t>
            </w:r>
          </w:p>
        </w:tc>
        <w:tc>
          <w:tcPr>
            <w:tcW w:w="2056" w:type="dxa"/>
            <w:tcBorders>
              <w:top w:val="single" w:sz="4" w:space="0" w:color="auto"/>
            </w:tcBorders>
          </w:tcPr>
          <w:p w14:paraId="653EC0FA" w14:textId="77777777" w:rsidR="00A41258" w:rsidRPr="004B177C" w:rsidRDefault="00A41258" w:rsidP="004B177C">
            <w:pPr>
              <w:widowControl w:val="0"/>
              <w:spacing w:after="0" w:line="276" w:lineRule="auto"/>
              <w:jc w:val="center"/>
              <w:rPr>
                <w:rFonts w:ascii="Times New Roman" w:eastAsia="Times New Roman" w:hAnsi="Times New Roman" w:cs="Times New Roman"/>
                <w:b/>
                <w:color w:val="000000" w:themeColor="text1"/>
                <w:sz w:val="28"/>
                <w:szCs w:val="28"/>
                <w:lang w:val="uk-UA"/>
              </w:rPr>
            </w:pPr>
            <w:r w:rsidRPr="004B177C">
              <w:rPr>
                <w:rFonts w:ascii="Times New Roman" w:eastAsia="Times New Roman" w:hAnsi="Times New Roman" w:cs="Times New Roman"/>
                <w:b/>
                <w:color w:val="000000" w:themeColor="text1"/>
                <w:sz w:val="28"/>
                <w:szCs w:val="28"/>
                <w:lang w:val="uk-UA"/>
              </w:rPr>
              <w:t>Напрями роботи</w:t>
            </w:r>
          </w:p>
        </w:tc>
        <w:tc>
          <w:tcPr>
            <w:tcW w:w="2800" w:type="dxa"/>
            <w:tcBorders>
              <w:top w:val="single" w:sz="4" w:space="0" w:color="auto"/>
            </w:tcBorders>
          </w:tcPr>
          <w:p w14:paraId="337E1F32" w14:textId="77777777" w:rsidR="00A41258" w:rsidRPr="004B177C" w:rsidRDefault="00A41258" w:rsidP="004B177C">
            <w:pPr>
              <w:widowControl w:val="0"/>
              <w:spacing w:after="0" w:line="276" w:lineRule="auto"/>
              <w:jc w:val="center"/>
              <w:rPr>
                <w:rFonts w:ascii="Times New Roman" w:eastAsia="Times New Roman" w:hAnsi="Times New Roman" w:cs="Times New Roman"/>
                <w:b/>
                <w:color w:val="000000" w:themeColor="text1"/>
                <w:sz w:val="28"/>
                <w:szCs w:val="28"/>
                <w:lang w:val="uk-UA"/>
              </w:rPr>
            </w:pPr>
            <w:r w:rsidRPr="004B177C">
              <w:rPr>
                <w:rFonts w:ascii="Times New Roman" w:eastAsia="Times New Roman" w:hAnsi="Times New Roman" w:cs="Times New Roman"/>
                <w:b/>
                <w:color w:val="000000" w:themeColor="text1"/>
                <w:sz w:val="28"/>
                <w:szCs w:val="28"/>
                <w:lang w:val="uk-UA"/>
              </w:rPr>
              <w:t>Технології</w:t>
            </w:r>
          </w:p>
        </w:tc>
        <w:tc>
          <w:tcPr>
            <w:tcW w:w="2800" w:type="dxa"/>
            <w:tcBorders>
              <w:top w:val="single" w:sz="4" w:space="0" w:color="auto"/>
            </w:tcBorders>
          </w:tcPr>
          <w:p w14:paraId="087F9BFB" w14:textId="77777777" w:rsidR="00A41258" w:rsidRPr="004B177C" w:rsidRDefault="00A41258" w:rsidP="004B177C">
            <w:pPr>
              <w:widowControl w:val="0"/>
              <w:spacing w:after="0" w:line="276" w:lineRule="auto"/>
              <w:jc w:val="center"/>
              <w:rPr>
                <w:rFonts w:ascii="Times New Roman" w:eastAsia="Times New Roman" w:hAnsi="Times New Roman" w:cs="Times New Roman"/>
                <w:b/>
                <w:color w:val="000000" w:themeColor="text1"/>
                <w:sz w:val="28"/>
                <w:szCs w:val="28"/>
                <w:lang w:val="uk-UA"/>
              </w:rPr>
            </w:pPr>
            <w:r w:rsidRPr="004B177C">
              <w:rPr>
                <w:rFonts w:ascii="Times New Roman" w:eastAsia="Times New Roman" w:hAnsi="Times New Roman" w:cs="Times New Roman"/>
                <w:b/>
                <w:color w:val="000000" w:themeColor="text1"/>
                <w:sz w:val="28"/>
                <w:szCs w:val="28"/>
                <w:lang w:val="uk-UA"/>
              </w:rPr>
              <w:t>Використовувані форми та методи роботи</w:t>
            </w:r>
          </w:p>
        </w:tc>
      </w:tr>
      <w:tr w:rsidR="004807D9" w:rsidRPr="005B416C" w14:paraId="67BF4B8A" w14:textId="77777777" w:rsidTr="006D53BF">
        <w:trPr>
          <w:gridAfter w:val="1"/>
          <w:wAfter w:w="10" w:type="dxa"/>
        </w:trPr>
        <w:tc>
          <w:tcPr>
            <w:tcW w:w="1064" w:type="dxa"/>
            <w:vMerge w:val="restart"/>
            <w:textDirection w:val="btLr"/>
          </w:tcPr>
          <w:p w14:paraId="7BC75E3C" w14:textId="77777777" w:rsidR="004807D9" w:rsidRPr="004B177C" w:rsidRDefault="004807D9" w:rsidP="004B177C">
            <w:pPr>
              <w:widowControl w:val="0"/>
              <w:spacing w:after="0" w:line="276" w:lineRule="auto"/>
              <w:ind w:left="113" w:right="113"/>
              <w:jc w:val="center"/>
              <w:rPr>
                <w:rFonts w:ascii="Times New Roman" w:eastAsia="Times New Roman" w:hAnsi="Times New Roman" w:cs="Times New Roman"/>
                <w:b/>
                <w:color w:val="000000" w:themeColor="text1"/>
                <w:sz w:val="28"/>
                <w:szCs w:val="28"/>
                <w:lang w:val="uk-UA"/>
              </w:rPr>
            </w:pPr>
            <w:r w:rsidRPr="004B177C">
              <w:rPr>
                <w:rFonts w:ascii="Times New Roman" w:eastAsia="Times New Roman" w:hAnsi="Times New Roman" w:cs="Times New Roman"/>
                <w:b/>
                <w:color w:val="000000" w:themeColor="text1"/>
                <w:sz w:val="28"/>
                <w:szCs w:val="28"/>
                <w:lang w:val="uk-UA"/>
              </w:rPr>
              <w:t>Основний</w:t>
            </w:r>
          </w:p>
        </w:tc>
        <w:tc>
          <w:tcPr>
            <w:tcW w:w="2759" w:type="dxa"/>
            <w:vMerge w:val="restart"/>
          </w:tcPr>
          <w:p w14:paraId="2A771D42" w14:textId="77777777" w:rsidR="004807D9" w:rsidRPr="004B177C" w:rsidRDefault="004807D9" w:rsidP="004B177C">
            <w:pPr>
              <w:widowControl w:val="0"/>
              <w:spacing w:after="0" w:line="276" w:lineRule="auto"/>
              <w:rPr>
                <w:rFonts w:ascii="Times New Roman" w:eastAsia="Times New Roman" w:hAnsi="Times New Roman" w:cs="Times New Roman"/>
                <w:color w:val="000000" w:themeColor="text1"/>
                <w:sz w:val="28"/>
                <w:szCs w:val="28"/>
                <w:lang w:val="uk-UA"/>
              </w:rPr>
            </w:pPr>
            <w:r w:rsidRPr="004B177C">
              <w:rPr>
                <w:rFonts w:ascii="Times New Roman" w:eastAsia="Times New Roman" w:hAnsi="Times New Roman" w:cs="Times New Roman"/>
                <w:color w:val="000000" w:themeColor="text1"/>
                <w:sz w:val="28"/>
                <w:szCs w:val="28"/>
                <w:lang w:val="uk-UA"/>
              </w:rPr>
              <w:t>Формування знань, умінь та навичок, лідерських якостей, необхідних педагогу-лідеру у подальшій професійній діяльності на основі творчої взаємодії зі студентським самоврядуванням</w:t>
            </w:r>
          </w:p>
        </w:tc>
        <w:tc>
          <w:tcPr>
            <w:tcW w:w="1918" w:type="dxa"/>
            <w:vMerge w:val="restart"/>
          </w:tcPr>
          <w:p w14:paraId="36AA3163" w14:textId="77777777" w:rsidR="004807D9" w:rsidRPr="004B177C" w:rsidRDefault="004807D9" w:rsidP="004B177C">
            <w:pPr>
              <w:widowControl w:val="0"/>
              <w:spacing w:line="276" w:lineRule="auto"/>
              <w:rPr>
                <w:rFonts w:ascii="Times New Roman" w:eastAsia="Times New Roman" w:hAnsi="Times New Roman" w:cs="Times New Roman"/>
                <w:color w:val="000000" w:themeColor="text1"/>
                <w:sz w:val="28"/>
                <w:szCs w:val="28"/>
                <w:lang w:val="uk-UA"/>
              </w:rPr>
            </w:pPr>
            <w:r w:rsidRPr="004B177C">
              <w:rPr>
                <w:rFonts w:ascii="Times New Roman" w:eastAsia="Times New Roman" w:hAnsi="Times New Roman" w:cs="Times New Roman"/>
                <w:color w:val="000000" w:themeColor="text1"/>
                <w:sz w:val="28"/>
                <w:szCs w:val="28"/>
                <w:lang w:val="uk-UA"/>
              </w:rPr>
              <w:t>Ролі педагогів: тьютор, фасилітатор</w:t>
            </w:r>
          </w:p>
          <w:p w14:paraId="3A357696" w14:textId="77777777" w:rsidR="004807D9" w:rsidRPr="004B177C" w:rsidRDefault="004807D9" w:rsidP="004B177C">
            <w:pPr>
              <w:widowControl w:val="0"/>
              <w:spacing w:line="276" w:lineRule="auto"/>
              <w:rPr>
                <w:rFonts w:ascii="Times New Roman" w:eastAsia="Times New Roman" w:hAnsi="Times New Roman" w:cs="Times New Roman"/>
                <w:color w:val="000000" w:themeColor="text1"/>
                <w:sz w:val="28"/>
                <w:szCs w:val="28"/>
                <w:lang w:val="uk-UA"/>
              </w:rPr>
            </w:pPr>
          </w:p>
          <w:p w14:paraId="3013273E" w14:textId="77777777" w:rsidR="004807D9" w:rsidRPr="004B177C" w:rsidRDefault="004807D9" w:rsidP="004B177C">
            <w:pPr>
              <w:widowControl w:val="0"/>
              <w:spacing w:line="276" w:lineRule="auto"/>
              <w:rPr>
                <w:rFonts w:ascii="Times New Roman" w:eastAsia="Times New Roman" w:hAnsi="Times New Roman" w:cs="Times New Roman"/>
                <w:color w:val="000000" w:themeColor="text1"/>
                <w:sz w:val="28"/>
                <w:szCs w:val="28"/>
                <w:lang w:val="uk-UA"/>
              </w:rPr>
            </w:pPr>
            <w:r w:rsidRPr="004B177C">
              <w:rPr>
                <w:rFonts w:ascii="Times New Roman" w:eastAsia="Times New Roman" w:hAnsi="Times New Roman" w:cs="Times New Roman"/>
                <w:color w:val="000000" w:themeColor="text1"/>
                <w:sz w:val="28"/>
                <w:szCs w:val="28"/>
                <w:lang w:val="uk-UA"/>
              </w:rPr>
              <w:t>Роль майбутнього вихователя: трансформація позиції об’єкта у суб’єктивну позицію</w:t>
            </w:r>
          </w:p>
        </w:tc>
        <w:tc>
          <w:tcPr>
            <w:tcW w:w="2056" w:type="dxa"/>
          </w:tcPr>
          <w:p w14:paraId="69D54BB0" w14:textId="77777777" w:rsidR="004807D9" w:rsidRPr="004B177C" w:rsidRDefault="004807D9" w:rsidP="004B177C">
            <w:pPr>
              <w:widowControl w:val="0"/>
              <w:spacing w:after="0" w:line="276" w:lineRule="auto"/>
              <w:rPr>
                <w:rFonts w:ascii="Times New Roman" w:eastAsia="Times New Roman" w:hAnsi="Times New Roman" w:cs="Times New Roman"/>
                <w:color w:val="000000" w:themeColor="text1"/>
                <w:sz w:val="28"/>
                <w:szCs w:val="28"/>
                <w:lang w:val="uk-UA"/>
              </w:rPr>
            </w:pPr>
            <w:r w:rsidRPr="004B177C">
              <w:rPr>
                <w:rFonts w:ascii="Times New Roman" w:eastAsia="Times New Roman" w:hAnsi="Times New Roman" w:cs="Times New Roman"/>
                <w:color w:val="000000" w:themeColor="text1"/>
                <w:sz w:val="28"/>
                <w:szCs w:val="28"/>
                <w:lang w:val="uk-UA"/>
              </w:rPr>
              <w:t xml:space="preserve">Навчальний </w:t>
            </w:r>
          </w:p>
        </w:tc>
        <w:tc>
          <w:tcPr>
            <w:tcW w:w="2800" w:type="dxa"/>
          </w:tcPr>
          <w:p w14:paraId="36C59ACB" w14:textId="77777777" w:rsidR="004807D9" w:rsidRPr="004B177C" w:rsidRDefault="004807D9" w:rsidP="004B177C">
            <w:pPr>
              <w:widowControl w:val="0"/>
              <w:spacing w:after="0" w:line="276" w:lineRule="auto"/>
              <w:rPr>
                <w:rFonts w:ascii="Times New Roman" w:eastAsia="Times New Roman" w:hAnsi="Times New Roman" w:cs="Times New Roman"/>
                <w:color w:val="000000" w:themeColor="text1"/>
                <w:sz w:val="28"/>
                <w:szCs w:val="28"/>
                <w:lang w:val="uk-UA"/>
              </w:rPr>
            </w:pPr>
            <w:r w:rsidRPr="004B177C">
              <w:rPr>
                <w:rFonts w:ascii="Times New Roman" w:eastAsia="Times New Roman" w:hAnsi="Times New Roman" w:cs="Times New Roman"/>
                <w:color w:val="000000" w:themeColor="text1"/>
                <w:sz w:val="28"/>
                <w:szCs w:val="28"/>
                <w:lang w:val="uk-UA"/>
              </w:rPr>
              <w:t>Діалогова технологія, технологія навчального тренінгу, проєктна технологія</w:t>
            </w:r>
          </w:p>
        </w:tc>
        <w:tc>
          <w:tcPr>
            <w:tcW w:w="2800" w:type="dxa"/>
          </w:tcPr>
          <w:p w14:paraId="55D04140" w14:textId="77777777" w:rsidR="004807D9" w:rsidRPr="004B177C" w:rsidRDefault="004807D9" w:rsidP="004B177C">
            <w:pPr>
              <w:widowControl w:val="0"/>
              <w:spacing w:after="0" w:line="276" w:lineRule="auto"/>
              <w:rPr>
                <w:rFonts w:ascii="Times New Roman" w:hAnsi="Times New Roman" w:cs="Times New Roman"/>
                <w:sz w:val="28"/>
                <w:szCs w:val="28"/>
                <w:lang w:val="uk-UA"/>
              </w:rPr>
            </w:pPr>
            <w:r w:rsidRPr="004B177C">
              <w:rPr>
                <w:rFonts w:ascii="Times New Roman" w:hAnsi="Times New Roman" w:cs="Times New Roman"/>
                <w:sz w:val="28"/>
                <w:szCs w:val="28"/>
                <w:lang w:val="uk-UA"/>
              </w:rPr>
              <w:t xml:space="preserve">Дискусії, дебати, проблемні питання, </w:t>
            </w:r>
          </w:p>
          <w:p w14:paraId="3164167B" w14:textId="77777777" w:rsidR="004807D9" w:rsidRPr="004B177C" w:rsidRDefault="004807D9" w:rsidP="004B177C">
            <w:pPr>
              <w:widowControl w:val="0"/>
              <w:spacing w:after="0" w:line="276" w:lineRule="auto"/>
              <w:rPr>
                <w:rFonts w:ascii="Times New Roman" w:eastAsia="Times New Roman" w:hAnsi="Times New Roman" w:cs="Times New Roman"/>
                <w:color w:val="FF0000"/>
                <w:sz w:val="28"/>
                <w:szCs w:val="28"/>
                <w:lang w:val="uk-UA"/>
              </w:rPr>
            </w:pPr>
            <w:r w:rsidRPr="004B177C">
              <w:rPr>
                <w:rFonts w:ascii="Times New Roman" w:hAnsi="Times New Roman" w:cs="Times New Roman"/>
                <w:sz w:val="28"/>
                <w:szCs w:val="28"/>
                <w:lang w:val="uk-UA"/>
              </w:rPr>
              <w:t>тренінгові вправи, мозковий штурм, групові та індивідуальні проєкти, проблемні лекції</w:t>
            </w:r>
            <w:r w:rsidR="008B06AF" w:rsidRPr="004B177C">
              <w:rPr>
                <w:rFonts w:ascii="Times New Roman" w:hAnsi="Times New Roman" w:cs="Times New Roman"/>
                <w:sz w:val="28"/>
                <w:szCs w:val="28"/>
                <w:lang w:val="uk-UA"/>
              </w:rPr>
              <w:t>, практико-орієнтовані кейси для навчальних практик</w:t>
            </w:r>
          </w:p>
        </w:tc>
      </w:tr>
      <w:tr w:rsidR="004807D9" w:rsidRPr="005B416C" w14:paraId="2FBD5327" w14:textId="77777777" w:rsidTr="006D53BF">
        <w:trPr>
          <w:gridAfter w:val="1"/>
          <w:wAfter w:w="10" w:type="dxa"/>
          <w:trHeight w:val="1987"/>
        </w:trPr>
        <w:tc>
          <w:tcPr>
            <w:tcW w:w="1064" w:type="dxa"/>
            <w:vMerge/>
          </w:tcPr>
          <w:p w14:paraId="30C1EBB0" w14:textId="77777777" w:rsidR="004807D9" w:rsidRPr="004B177C" w:rsidRDefault="004807D9" w:rsidP="004B177C">
            <w:pPr>
              <w:widowControl w:val="0"/>
              <w:pBdr>
                <w:top w:val="nil"/>
                <w:left w:val="nil"/>
                <w:bottom w:val="nil"/>
                <w:right w:val="nil"/>
                <w:between w:val="nil"/>
              </w:pBdr>
              <w:spacing w:after="0" w:line="276" w:lineRule="auto"/>
              <w:rPr>
                <w:rFonts w:ascii="Times New Roman" w:eastAsia="Times New Roman" w:hAnsi="Times New Roman" w:cs="Times New Roman"/>
                <w:color w:val="000000" w:themeColor="text1"/>
                <w:sz w:val="28"/>
                <w:szCs w:val="28"/>
                <w:lang w:val="uk-UA"/>
              </w:rPr>
            </w:pPr>
          </w:p>
        </w:tc>
        <w:tc>
          <w:tcPr>
            <w:tcW w:w="2759" w:type="dxa"/>
            <w:vMerge/>
          </w:tcPr>
          <w:p w14:paraId="1A7B90C3" w14:textId="77777777" w:rsidR="004807D9" w:rsidRPr="004B177C" w:rsidRDefault="004807D9" w:rsidP="004B177C">
            <w:pPr>
              <w:widowControl w:val="0"/>
              <w:pBdr>
                <w:top w:val="nil"/>
                <w:left w:val="nil"/>
                <w:bottom w:val="nil"/>
                <w:right w:val="nil"/>
                <w:between w:val="nil"/>
              </w:pBdr>
              <w:spacing w:after="0" w:line="276" w:lineRule="auto"/>
              <w:rPr>
                <w:rFonts w:ascii="Times New Roman" w:eastAsia="Times New Roman" w:hAnsi="Times New Roman" w:cs="Times New Roman"/>
                <w:color w:val="000000" w:themeColor="text1"/>
                <w:sz w:val="28"/>
                <w:szCs w:val="28"/>
                <w:lang w:val="uk-UA"/>
              </w:rPr>
            </w:pPr>
          </w:p>
        </w:tc>
        <w:tc>
          <w:tcPr>
            <w:tcW w:w="1918" w:type="dxa"/>
            <w:vMerge/>
          </w:tcPr>
          <w:p w14:paraId="116D49CE" w14:textId="77777777" w:rsidR="004807D9" w:rsidRPr="004B177C" w:rsidRDefault="004807D9" w:rsidP="004B177C">
            <w:pPr>
              <w:widowControl w:val="0"/>
              <w:pBdr>
                <w:top w:val="nil"/>
                <w:left w:val="nil"/>
                <w:bottom w:val="nil"/>
                <w:right w:val="nil"/>
                <w:between w:val="nil"/>
              </w:pBdr>
              <w:spacing w:after="0" w:line="276" w:lineRule="auto"/>
              <w:rPr>
                <w:rFonts w:ascii="Times New Roman" w:eastAsia="Times New Roman" w:hAnsi="Times New Roman" w:cs="Times New Roman"/>
                <w:color w:val="000000" w:themeColor="text1"/>
                <w:sz w:val="28"/>
                <w:szCs w:val="28"/>
                <w:lang w:val="uk-UA"/>
              </w:rPr>
            </w:pPr>
          </w:p>
        </w:tc>
        <w:tc>
          <w:tcPr>
            <w:tcW w:w="2056" w:type="dxa"/>
          </w:tcPr>
          <w:p w14:paraId="28B529D2" w14:textId="77777777" w:rsidR="004807D9" w:rsidRPr="004B177C" w:rsidRDefault="004807D9" w:rsidP="004B177C">
            <w:pPr>
              <w:widowControl w:val="0"/>
              <w:spacing w:after="0" w:line="276" w:lineRule="auto"/>
              <w:rPr>
                <w:rFonts w:ascii="Times New Roman" w:eastAsia="Times New Roman" w:hAnsi="Times New Roman" w:cs="Times New Roman"/>
                <w:color w:val="000000" w:themeColor="text1"/>
                <w:sz w:val="28"/>
                <w:szCs w:val="28"/>
                <w:lang w:val="uk-UA"/>
              </w:rPr>
            </w:pPr>
            <w:r w:rsidRPr="004B177C">
              <w:rPr>
                <w:rFonts w:ascii="Times New Roman" w:eastAsia="Times New Roman" w:hAnsi="Times New Roman" w:cs="Times New Roman"/>
                <w:color w:val="000000" w:themeColor="text1"/>
                <w:sz w:val="28"/>
                <w:szCs w:val="28"/>
                <w:lang w:val="uk-UA"/>
              </w:rPr>
              <w:t>Науково-дослідний</w:t>
            </w:r>
          </w:p>
        </w:tc>
        <w:tc>
          <w:tcPr>
            <w:tcW w:w="2800" w:type="dxa"/>
          </w:tcPr>
          <w:p w14:paraId="491229CA" w14:textId="77777777" w:rsidR="004807D9" w:rsidRPr="004B177C" w:rsidRDefault="004807D9" w:rsidP="004B177C">
            <w:pPr>
              <w:widowControl w:val="0"/>
              <w:spacing w:after="0" w:line="276" w:lineRule="auto"/>
              <w:rPr>
                <w:rFonts w:ascii="Times New Roman" w:eastAsia="Times New Roman" w:hAnsi="Times New Roman" w:cs="Times New Roman"/>
                <w:color w:val="000000" w:themeColor="text1"/>
                <w:sz w:val="28"/>
                <w:szCs w:val="28"/>
                <w:lang w:val="uk-UA"/>
              </w:rPr>
            </w:pPr>
            <w:r w:rsidRPr="004B177C">
              <w:rPr>
                <w:rFonts w:ascii="Times New Roman" w:eastAsia="Times New Roman" w:hAnsi="Times New Roman" w:cs="Times New Roman"/>
                <w:color w:val="000000" w:themeColor="text1"/>
                <w:sz w:val="28"/>
                <w:szCs w:val="28"/>
                <w:lang w:val="uk-UA"/>
              </w:rPr>
              <w:t xml:space="preserve">Коуч-технологія, </w:t>
            </w:r>
          </w:p>
          <w:p w14:paraId="58DA15AE" w14:textId="77777777" w:rsidR="004807D9" w:rsidRPr="004B177C" w:rsidRDefault="004807D9" w:rsidP="004B177C">
            <w:pPr>
              <w:widowControl w:val="0"/>
              <w:spacing w:after="0" w:line="276" w:lineRule="auto"/>
              <w:rPr>
                <w:rFonts w:ascii="Times New Roman" w:eastAsia="Times New Roman" w:hAnsi="Times New Roman" w:cs="Times New Roman"/>
                <w:color w:val="000000" w:themeColor="text1"/>
                <w:sz w:val="28"/>
                <w:szCs w:val="28"/>
                <w:lang w:val="uk-UA"/>
              </w:rPr>
            </w:pPr>
            <w:r w:rsidRPr="004B177C">
              <w:rPr>
                <w:rFonts w:ascii="Times New Roman" w:eastAsia="Times New Roman" w:hAnsi="Times New Roman" w:cs="Times New Roman"/>
                <w:color w:val="000000" w:themeColor="text1"/>
                <w:sz w:val="28"/>
                <w:szCs w:val="28"/>
                <w:lang w:val="uk-UA"/>
              </w:rPr>
              <w:t>технологія навчального тренінгу, проєктна технологія</w:t>
            </w:r>
          </w:p>
        </w:tc>
        <w:tc>
          <w:tcPr>
            <w:tcW w:w="2800" w:type="dxa"/>
          </w:tcPr>
          <w:p w14:paraId="417E923F" w14:textId="77777777" w:rsidR="004807D9" w:rsidRPr="004B177C" w:rsidRDefault="004807D9" w:rsidP="004B177C">
            <w:pPr>
              <w:widowControl w:val="0"/>
              <w:spacing w:after="0" w:line="276" w:lineRule="auto"/>
              <w:rPr>
                <w:rFonts w:ascii="Times New Roman" w:eastAsia="Times New Roman" w:hAnsi="Times New Roman" w:cs="Times New Roman"/>
                <w:color w:val="000000" w:themeColor="text1"/>
                <w:sz w:val="28"/>
                <w:szCs w:val="28"/>
                <w:lang w:val="uk-UA"/>
              </w:rPr>
            </w:pPr>
            <w:r w:rsidRPr="004B177C">
              <w:rPr>
                <w:rFonts w:ascii="Times New Roman" w:eastAsia="Times New Roman" w:hAnsi="Times New Roman" w:cs="Times New Roman"/>
                <w:sz w:val="28"/>
                <w:szCs w:val="28"/>
                <w:lang w:val="uk-UA"/>
              </w:rPr>
              <w:t>Круглі столи, конференції, майсте-класи, проблемні лекції, науково-дослідницькі проєкти (написання статей, тез, конкурсних робіт)</w:t>
            </w:r>
          </w:p>
        </w:tc>
      </w:tr>
      <w:tr w:rsidR="004807D9" w:rsidRPr="005B416C" w14:paraId="7A23E007" w14:textId="77777777" w:rsidTr="006D53BF">
        <w:trPr>
          <w:gridAfter w:val="1"/>
          <w:wAfter w:w="10" w:type="dxa"/>
          <w:trHeight w:val="3864"/>
        </w:trPr>
        <w:tc>
          <w:tcPr>
            <w:tcW w:w="1064" w:type="dxa"/>
            <w:vMerge/>
          </w:tcPr>
          <w:p w14:paraId="0D2BD7F6" w14:textId="77777777" w:rsidR="004807D9" w:rsidRPr="004B177C" w:rsidRDefault="004807D9" w:rsidP="004B177C">
            <w:pPr>
              <w:widowControl w:val="0"/>
              <w:pBdr>
                <w:top w:val="nil"/>
                <w:left w:val="nil"/>
                <w:bottom w:val="nil"/>
                <w:right w:val="nil"/>
                <w:between w:val="nil"/>
              </w:pBdr>
              <w:spacing w:after="0" w:line="276" w:lineRule="auto"/>
              <w:rPr>
                <w:rFonts w:ascii="Times New Roman" w:eastAsia="Times New Roman" w:hAnsi="Times New Roman" w:cs="Times New Roman"/>
                <w:color w:val="000000" w:themeColor="text1"/>
                <w:sz w:val="28"/>
                <w:szCs w:val="28"/>
                <w:lang w:val="uk-UA"/>
              </w:rPr>
            </w:pPr>
          </w:p>
        </w:tc>
        <w:tc>
          <w:tcPr>
            <w:tcW w:w="2759" w:type="dxa"/>
            <w:vMerge/>
          </w:tcPr>
          <w:p w14:paraId="6608B535" w14:textId="77777777" w:rsidR="004807D9" w:rsidRPr="004B177C" w:rsidRDefault="004807D9" w:rsidP="004B177C">
            <w:pPr>
              <w:widowControl w:val="0"/>
              <w:pBdr>
                <w:top w:val="nil"/>
                <w:left w:val="nil"/>
                <w:bottom w:val="nil"/>
                <w:right w:val="nil"/>
                <w:between w:val="nil"/>
              </w:pBdr>
              <w:spacing w:after="0" w:line="276" w:lineRule="auto"/>
              <w:rPr>
                <w:rFonts w:ascii="Times New Roman" w:eastAsia="Times New Roman" w:hAnsi="Times New Roman" w:cs="Times New Roman"/>
                <w:color w:val="000000" w:themeColor="text1"/>
                <w:sz w:val="28"/>
                <w:szCs w:val="28"/>
                <w:lang w:val="uk-UA"/>
              </w:rPr>
            </w:pPr>
          </w:p>
        </w:tc>
        <w:tc>
          <w:tcPr>
            <w:tcW w:w="1918" w:type="dxa"/>
            <w:vMerge/>
          </w:tcPr>
          <w:p w14:paraId="771C9EF9" w14:textId="77777777" w:rsidR="004807D9" w:rsidRPr="004B177C" w:rsidRDefault="004807D9" w:rsidP="004B177C">
            <w:pPr>
              <w:widowControl w:val="0"/>
              <w:pBdr>
                <w:top w:val="nil"/>
                <w:left w:val="nil"/>
                <w:bottom w:val="nil"/>
                <w:right w:val="nil"/>
                <w:between w:val="nil"/>
              </w:pBdr>
              <w:spacing w:after="0" w:line="276" w:lineRule="auto"/>
              <w:rPr>
                <w:rFonts w:ascii="Times New Roman" w:eastAsia="Times New Roman" w:hAnsi="Times New Roman" w:cs="Times New Roman"/>
                <w:color w:val="000000" w:themeColor="text1"/>
                <w:sz w:val="28"/>
                <w:szCs w:val="28"/>
                <w:lang w:val="uk-UA"/>
              </w:rPr>
            </w:pPr>
          </w:p>
        </w:tc>
        <w:tc>
          <w:tcPr>
            <w:tcW w:w="2056" w:type="dxa"/>
          </w:tcPr>
          <w:p w14:paraId="200BA5CE" w14:textId="77777777" w:rsidR="004807D9" w:rsidRPr="004B177C" w:rsidRDefault="004807D9" w:rsidP="004B177C">
            <w:pPr>
              <w:widowControl w:val="0"/>
              <w:spacing w:after="0" w:line="276" w:lineRule="auto"/>
              <w:rPr>
                <w:rFonts w:ascii="Times New Roman" w:eastAsia="Times New Roman" w:hAnsi="Times New Roman" w:cs="Times New Roman"/>
                <w:color w:val="000000" w:themeColor="text1"/>
                <w:sz w:val="28"/>
                <w:szCs w:val="28"/>
                <w:lang w:val="uk-UA"/>
              </w:rPr>
            </w:pPr>
            <w:r w:rsidRPr="004B177C">
              <w:rPr>
                <w:rFonts w:ascii="Times New Roman" w:eastAsia="Times New Roman" w:hAnsi="Times New Roman" w:cs="Times New Roman"/>
                <w:color w:val="000000" w:themeColor="text1"/>
                <w:sz w:val="28"/>
                <w:szCs w:val="28"/>
                <w:lang w:val="uk-UA"/>
              </w:rPr>
              <w:t>Соціально-гуманітарний</w:t>
            </w:r>
          </w:p>
        </w:tc>
        <w:tc>
          <w:tcPr>
            <w:tcW w:w="2800" w:type="dxa"/>
          </w:tcPr>
          <w:p w14:paraId="79E48050" w14:textId="77777777" w:rsidR="004807D9" w:rsidRPr="004B177C" w:rsidRDefault="004807D9" w:rsidP="004B177C">
            <w:pPr>
              <w:widowControl w:val="0"/>
              <w:spacing w:after="0" w:line="276" w:lineRule="auto"/>
              <w:rPr>
                <w:rFonts w:ascii="Times New Roman" w:eastAsia="Times New Roman" w:hAnsi="Times New Roman" w:cs="Times New Roman"/>
                <w:color w:val="000000" w:themeColor="text1"/>
                <w:sz w:val="28"/>
                <w:szCs w:val="28"/>
                <w:lang w:val="uk-UA"/>
              </w:rPr>
            </w:pPr>
            <w:r w:rsidRPr="004B177C">
              <w:rPr>
                <w:rFonts w:ascii="Times New Roman" w:eastAsia="Times New Roman" w:hAnsi="Times New Roman" w:cs="Times New Roman"/>
                <w:color w:val="000000" w:themeColor="text1"/>
                <w:sz w:val="28"/>
                <w:szCs w:val="28"/>
                <w:lang w:val="uk-UA"/>
              </w:rPr>
              <w:t xml:space="preserve">Коуч-технологія, </w:t>
            </w:r>
          </w:p>
          <w:p w14:paraId="4E1B6AE8" w14:textId="77777777" w:rsidR="004807D9" w:rsidRPr="004B177C" w:rsidRDefault="004807D9" w:rsidP="004B177C">
            <w:pPr>
              <w:widowControl w:val="0"/>
              <w:spacing w:after="0" w:line="276" w:lineRule="auto"/>
              <w:rPr>
                <w:rFonts w:ascii="Times New Roman" w:eastAsia="Times New Roman" w:hAnsi="Times New Roman" w:cs="Times New Roman"/>
                <w:color w:val="000000" w:themeColor="text1"/>
                <w:sz w:val="28"/>
                <w:szCs w:val="28"/>
                <w:lang w:val="uk-UA"/>
              </w:rPr>
            </w:pPr>
            <w:r w:rsidRPr="004B177C">
              <w:rPr>
                <w:rFonts w:ascii="Times New Roman" w:eastAsia="Times New Roman" w:hAnsi="Times New Roman" w:cs="Times New Roman"/>
                <w:color w:val="000000" w:themeColor="text1"/>
                <w:sz w:val="28"/>
                <w:szCs w:val="28"/>
                <w:lang w:val="uk-UA"/>
              </w:rPr>
              <w:t>діалогова технологія, технологія навчального тренінгу, проєктна технологія</w:t>
            </w:r>
          </w:p>
        </w:tc>
        <w:tc>
          <w:tcPr>
            <w:tcW w:w="2800" w:type="dxa"/>
          </w:tcPr>
          <w:p w14:paraId="0CE12B37" w14:textId="77777777" w:rsidR="004807D9" w:rsidRPr="00C55B11" w:rsidRDefault="004807D9" w:rsidP="004B177C">
            <w:pPr>
              <w:widowControl w:val="0"/>
              <w:spacing w:after="0" w:line="276" w:lineRule="auto"/>
              <w:jc w:val="both"/>
              <w:rPr>
                <w:rFonts w:ascii="Times New Roman" w:eastAsia="Times New Roman" w:hAnsi="Times New Roman" w:cs="Times New Roman"/>
                <w:color w:val="000000" w:themeColor="text1"/>
                <w:sz w:val="28"/>
                <w:szCs w:val="28"/>
                <w:lang w:val="uk-UA"/>
              </w:rPr>
            </w:pPr>
            <w:r w:rsidRPr="004B177C">
              <w:rPr>
                <w:rFonts w:ascii="Times New Roman" w:eastAsia="Times New Roman" w:hAnsi="Times New Roman" w:cs="Times New Roman"/>
                <w:color w:val="000000" w:themeColor="text1"/>
                <w:sz w:val="28"/>
                <w:szCs w:val="28"/>
                <w:lang w:val="uk-UA"/>
              </w:rPr>
              <w:t xml:space="preserve">Індивідуальні коуч-сесії, метод потужних запитань, питання за моделлю </w:t>
            </w:r>
            <w:r w:rsidRPr="004B177C">
              <w:rPr>
                <w:rFonts w:ascii="Times New Roman" w:eastAsia="Times New Roman" w:hAnsi="Times New Roman" w:cs="Times New Roman"/>
                <w:color w:val="000000" w:themeColor="text1"/>
                <w:sz w:val="28"/>
                <w:szCs w:val="28"/>
              </w:rPr>
              <w:t>GROW</w:t>
            </w:r>
            <w:r w:rsidRPr="00C55B11">
              <w:rPr>
                <w:rFonts w:ascii="Times New Roman" w:eastAsia="Times New Roman" w:hAnsi="Times New Roman" w:cs="Times New Roman"/>
                <w:color w:val="000000" w:themeColor="text1"/>
                <w:sz w:val="28"/>
                <w:szCs w:val="28"/>
                <w:lang w:val="uk-UA"/>
              </w:rPr>
              <w:t xml:space="preserve">, </w:t>
            </w:r>
          </w:p>
          <w:p w14:paraId="354383CB" w14:textId="77777777" w:rsidR="004807D9" w:rsidRPr="004B177C" w:rsidRDefault="004807D9" w:rsidP="004B177C">
            <w:pPr>
              <w:widowControl w:val="0"/>
              <w:spacing w:after="0" w:line="276" w:lineRule="auto"/>
              <w:rPr>
                <w:rFonts w:ascii="Times New Roman" w:eastAsia="Times New Roman" w:hAnsi="Times New Roman" w:cs="Times New Roman"/>
                <w:color w:val="000000" w:themeColor="text1"/>
                <w:sz w:val="28"/>
                <w:szCs w:val="28"/>
                <w:lang w:val="uk-UA"/>
              </w:rPr>
            </w:pPr>
            <w:r w:rsidRPr="004B177C">
              <w:rPr>
                <w:rFonts w:ascii="Times New Roman" w:eastAsia="Times New Roman" w:hAnsi="Times New Roman" w:cs="Times New Roman"/>
                <w:color w:val="000000" w:themeColor="text1"/>
                <w:sz w:val="28"/>
                <w:szCs w:val="28"/>
                <w:lang w:val="uk-UA"/>
              </w:rPr>
              <w:t>едвайзерські години, інтерактивні лекції,  проблемні лекції, дискусії, диспути, бесіди, індивідуальні консультації, мозковий штурм, дискусії, рольова гра, ділова гра, методи релаксації, рефлексія.</w:t>
            </w:r>
          </w:p>
        </w:tc>
      </w:tr>
    </w:tbl>
    <w:p w14:paraId="4D567237" w14:textId="77777777" w:rsidR="00A41258"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p>
    <w:p w14:paraId="0868839F" w14:textId="77777777" w:rsidR="00A41258"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p>
    <w:p w14:paraId="2C8E23DC" w14:textId="77777777" w:rsidR="00A41258"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p>
    <w:p w14:paraId="64027221" w14:textId="77777777" w:rsidR="00A41258"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sectPr w:rsidR="00A41258" w:rsidSect="00351A44">
          <w:pgSz w:w="15840" w:h="12240" w:orient="landscape"/>
          <w:pgMar w:top="1134" w:right="851" w:bottom="1134" w:left="1701" w:header="709" w:footer="709" w:gutter="0"/>
          <w:pgNumType w:start="137"/>
          <w:cols w:space="720"/>
          <w:titlePg/>
        </w:sectPr>
      </w:pPr>
    </w:p>
    <w:p w14:paraId="4CE15991" w14:textId="77777777" w:rsidR="00A41258"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p>
    <w:p w14:paraId="7C35F9FF" w14:textId="77777777" w:rsidR="00A41258" w:rsidRPr="00711A73"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Останній</w:t>
      </w:r>
      <w:r w:rsidRPr="00711A73">
        <w:rPr>
          <w:rFonts w:ascii="Times New Roman" w:eastAsia="Times New Roman" w:hAnsi="Times New Roman" w:cs="Times New Roman"/>
          <w:b/>
          <w:bCs/>
          <w:color w:val="000000" w:themeColor="text1"/>
          <w:sz w:val="28"/>
          <w:szCs w:val="28"/>
          <w:lang w:val="uk-UA"/>
        </w:rPr>
        <w:t xml:space="preserve"> – творчий </w:t>
      </w:r>
      <w:r w:rsidRPr="009352F3">
        <w:rPr>
          <w:rFonts w:ascii="Times New Roman" w:eastAsia="Times New Roman" w:hAnsi="Times New Roman" w:cs="Times New Roman"/>
          <w:bCs/>
          <w:color w:val="000000" w:themeColor="text1"/>
          <w:sz w:val="28"/>
          <w:szCs w:val="28"/>
          <w:lang w:val="uk-UA"/>
        </w:rPr>
        <w:t>– етап</w:t>
      </w:r>
      <w:r w:rsidRPr="00711A73">
        <w:rPr>
          <w:rFonts w:ascii="Times New Roman" w:eastAsia="Times New Roman" w:hAnsi="Times New Roman" w:cs="Times New Roman"/>
          <w:color w:val="000000" w:themeColor="text1"/>
          <w:sz w:val="28"/>
          <w:szCs w:val="28"/>
          <w:lang w:val="uk-UA"/>
        </w:rPr>
        <w:t xml:space="preserve"> передбачав остаточне становлення суб’єктної позиції </w:t>
      </w:r>
      <w:r w:rsidR="009352F3">
        <w:rPr>
          <w:rFonts w:ascii="Times New Roman" w:eastAsia="Times New Roman" w:hAnsi="Times New Roman" w:cs="Times New Roman"/>
          <w:color w:val="000000" w:themeColor="text1"/>
          <w:sz w:val="28"/>
          <w:szCs w:val="28"/>
          <w:lang w:val="uk-UA"/>
        </w:rPr>
        <w:t>майбутнього вихователя ЗДО</w:t>
      </w:r>
      <w:r w:rsidRPr="00711A73">
        <w:rPr>
          <w:rFonts w:ascii="Times New Roman" w:eastAsia="Times New Roman" w:hAnsi="Times New Roman" w:cs="Times New Roman"/>
          <w:color w:val="000000" w:themeColor="text1"/>
          <w:sz w:val="28"/>
          <w:szCs w:val="28"/>
          <w:lang w:val="uk-UA"/>
        </w:rPr>
        <w:t>, коли він самостійно ініціював та реалізовував соціально-значущі види діяльності, а також брав на себе повну відповідальність за її результати. На цьому етапі майбутній вихователь є тьютором і навіть коучем для здобувачів мо</w:t>
      </w:r>
      <w:r w:rsidR="00BA4321">
        <w:rPr>
          <w:rFonts w:ascii="Times New Roman" w:eastAsia="Times New Roman" w:hAnsi="Times New Roman" w:cs="Times New Roman"/>
          <w:color w:val="000000" w:themeColor="text1"/>
          <w:sz w:val="28"/>
          <w:szCs w:val="28"/>
          <w:lang w:val="uk-UA"/>
        </w:rPr>
        <w:t xml:space="preserve">лодших курсів поряд з едвайзером. </w:t>
      </w:r>
      <w:r w:rsidRPr="00711A73">
        <w:rPr>
          <w:rFonts w:ascii="Times New Roman" w:eastAsia="Times New Roman" w:hAnsi="Times New Roman" w:cs="Times New Roman"/>
          <w:color w:val="000000" w:themeColor="text1"/>
          <w:sz w:val="28"/>
          <w:szCs w:val="28"/>
          <w:lang w:val="uk-UA"/>
        </w:rPr>
        <w:t xml:space="preserve"> </w:t>
      </w:r>
    </w:p>
    <w:p w14:paraId="3DC4A22C" w14:textId="77777777" w:rsidR="00A41258" w:rsidRPr="00711A73"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На четвертому</w:t>
      </w:r>
      <w:r w:rsidR="00BA4321">
        <w:rPr>
          <w:rFonts w:ascii="Times New Roman" w:eastAsia="Times New Roman" w:hAnsi="Times New Roman" w:cs="Times New Roman"/>
          <w:color w:val="000000" w:themeColor="text1"/>
          <w:sz w:val="28"/>
          <w:szCs w:val="28"/>
          <w:lang w:val="uk-UA"/>
        </w:rPr>
        <w:t xml:space="preserve"> році навчання майбутні вихователі</w:t>
      </w:r>
      <w:r w:rsidRPr="00711A73">
        <w:rPr>
          <w:rFonts w:ascii="Times New Roman" w:eastAsia="Times New Roman" w:hAnsi="Times New Roman" w:cs="Times New Roman"/>
          <w:color w:val="000000" w:themeColor="text1"/>
          <w:sz w:val="28"/>
          <w:szCs w:val="28"/>
          <w:lang w:val="uk-UA"/>
        </w:rPr>
        <w:t xml:space="preserve"> вже мали уявлення про сутність </w:t>
      </w:r>
      <w:r w:rsidR="00BA4321">
        <w:rPr>
          <w:rFonts w:ascii="Times New Roman" w:eastAsia="Times New Roman" w:hAnsi="Times New Roman" w:cs="Times New Roman"/>
          <w:color w:val="000000" w:themeColor="text1"/>
          <w:sz w:val="28"/>
          <w:szCs w:val="28"/>
          <w:lang w:val="uk-UA"/>
        </w:rPr>
        <w:t xml:space="preserve">суб'єкт-суб'єктної </w:t>
      </w:r>
      <w:r w:rsidRPr="00711A73">
        <w:rPr>
          <w:rFonts w:ascii="Times New Roman" w:eastAsia="Times New Roman" w:hAnsi="Times New Roman" w:cs="Times New Roman"/>
          <w:color w:val="000000" w:themeColor="text1"/>
          <w:sz w:val="28"/>
          <w:szCs w:val="28"/>
          <w:lang w:val="uk-UA"/>
        </w:rPr>
        <w:t xml:space="preserve">взаємодії, знали основні шляхи реалізації такої комунікації, завдяки підтримці розуміли свої сильні та слабкі сторони у спілкуванні, командній роботі, крім того, самі виступали суб’єктами педагогічної підтримки </w:t>
      </w:r>
      <w:r w:rsidR="00BA4321">
        <w:rPr>
          <w:rFonts w:ascii="Times New Roman" w:eastAsia="Times New Roman" w:hAnsi="Times New Roman" w:cs="Times New Roman"/>
          <w:color w:val="000000" w:themeColor="text1"/>
          <w:sz w:val="28"/>
          <w:szCs w:val="28"/>
          <w:lang w:val="uk-UA"/>
        </w:rPr>
        <w:t xml:space="preserve">здобувачів </w:t>
      </w:r>
      <w:r w:rsidRPr="00711A73">
        <w:rPr>
          <w:rFonts w:ascii="Times New Roman" w:eastAsia="Times New Roman" w:hAnsi="Times New Roman" w:cs="Times New Roman"/>
          <w:color w:val="000000" w:themeColor="text1"/>
          <w:sz w:val="28"/>
          <w:szCs w:val="28"/>
          <w:lang w:val="uk-UA"/>
        </w:rPr>
        <w:t>молодших курсів. Відповідно, основне завдання поляга</w:t>
      </w:r>
      <w:r w:rsidR="00BA4321">
        <w:rPr>
          <w:rFonts w:ascii="Times New Roman" w:eastAsia="Times New Roman" w:hAnsi="Times New Roman" w:cs="Times New Roman"/>
          <w:color w:val="000000" w:themeColor="text1"/>
          <w:sz w:val="28"/>
          <w:szCs w:val="28"/>
          <w:lang w:val="uk-UA"/>
        </w:rPr>
        <w:t>ло в тому, щоб майбутні вихователі</w:t>
      </w:r>
      <w:r w:rsidRPr="00711A73">
        <w:rPr>
          <w:rFonts w:ascii="Times New Roman" w:eastAsia="Times New Roman" w:hAnsi="Times New Roman" w:cs="Times New Roman"/>
          <w:color w:val="000000" w:themeColor="text1"/>
          <w:sz w:val="28"/>
          <w:szCs w:val="28"/>
          <w:lang w:val="uk-UA"/>
        </w:rPr>
        <w:t xml:space="preserve"> 3-4 курсів самостійно організовували </w:t>
      </w:r>
      <w:r w:rsidR="00BA4321">
        <w:rPr>
          <w:rFonts w:ascii="Times New Roman" w:eastAsia="Times New Roman" w:hAnsi="Times New Roman" w:cs="Times New Roman"/>
          <w:color w:val="000000" w:themeColor="text1"/>
          <w:sz w:val="28"/>
          <w:szCs w:val="28"/>
          <w:lang w:val="uk-UA"/>
        </w:rPr>
        <w:t xml:space="preserve">певні </w:t>
      </w:r>
      <w:r w:rsidRPr="00711A73">
        <w:rPr>
          <w:rFonts w:ascii="Times New Roman" w:eastAsia="Times New Roman" w:hAnsi="Times New Roman" w:cs="Times New Roman"/>
          <w:color w:val="000000" w:themeColor="text1"/>
          <w:sz w:val="28"/>
          <w:szCs w:val="28"/>
          <w:lang w:val="uk-UA"/>
        </w:rPr>
        <w:t>активності для становлення суб’єктної позиції студентів-першокурсн</w:t>
      </w:r>
      <w:r w:rsidR="00BA4321">
        <w:rPr>
          <w:rFonts w:ascii="Times New Roman" w:eastAsia="Times New Roman" w:hAnsi="Times New Roman" w:cs="Times New Roman"/>
          <w:color w:val="000000" w:themeColor="text1"/>
          <w:sz w:val="28"/>
          <w:szCs w:val="28"/>
          <w:lang w:val="uk-UA"/>
        </w:rPr>
        <w:t xml:space="preserve">иків та залучення їх до </w:t>
      </w:r>
      <w:r w:rsidRPr="00711A73">
        <w:rPr>
          <w:rFonts w:ascii="Times New Roman" w:eastAsia="Times New Roman" w:hAnsi="Times New Roman" w:cs="Times New Roman"/>
          <w:color w:val="000000" w:themeColor="text1"/>
          <w:sz w:val="28"/>
          <w:szCs w:val="28"/>
          <w:lang w:val="uk-UA"/>
        </w:rPr>
        <w:t xml:space="preserve">взаємодії. </w:t>
      </w:r>
    </w:p>
    <w:p w14:paraId="3B8E599C" w14:textId="77777777" w:rsidR="00A41258"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На творчому етапі майбутній вихователь є повноправним суб’єктом взаємодії, а педагоги, едвайзери – рівноправними учасниками всього спектра активностей, які ініціює майбутній вихователь (масові заходи, волонтерська діяльність, соціально гуманітарна діяльність).</w:t>
      </w:r>
    </w:p>
    <w:p w14:paraId="5F109787" w14:textId="77777777" w:rsidR="00640D80" w:rsidRDefault="00640D80" w:rsidP="00640D80">
      <w:pPr>
        <w:spacing w:after="0" w:line="360" w:lineRule="auto"/>
        <w:ind w:firstLine="851"/>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На творчому етапі провідними стають науковий та соціально-гуманітарний напрями, а навчальний слугує своєрідним удосконаленням вже набутих теоретичних знань та умінь. </w:t>
      </w:r>
    </w:p>
    <w:p w14:paraId="1A91F86D" w14:textId="77777777" w:rsidR="00640D80" w:rsidRDefault="00173006" w:rsidP="00640D80">
      <w:pPr>
        <w:spacing w:after="0" w:line="360" w:lineRule="auto"/>
        <w:ind w:firstLine="851"/>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Тож</w:t>
      </w:r>
      <w:r w:rsidR="00640D80">
        <w:rPr>
          <w:rFonts w:ascii="Times New Roman" w:eastAsia="Times New Roman" w:hAnsi="Times New Roman" w:cs="Times New Roman"/>
          <w:color w:val="000000" w:themeColor="text1"/>
          <w:sz w:val="28"/>
          <w:szCs w:val="28"/>
          <w:lang w:val="uk-UA"/>
        </w:rPr>
        <w:t xml:space="preserve"> у межах навчального напряму ми продовжували упроваджувати певні теми щодо лідерства в освітні компоненти</w:t>
      </w:r>
      <w:r w:rsidR="0057459D">
        <w:rPr>
          <w:rFonts w:ascii="Times New Roman" w:eastAsia="Times New Roman" w:hAnsi="Times New Roman" w:cs="Times New Roman"/>
          <w:color w:val="000000" w:themeColor="text1"/>
          <w:sz w:val="28"/>
          <w:szCs w:val="28"/>
          <w:lang w:val="uk-UA"/>
        </w:rPr>
        <w:t xml:space="preserve"> професійного циклу, натомість </w:t>
      </w:r>
      <w:r w:rsidR="00640D80">
        <w:rPr>
          <w:rFonts w:ascii="Times New Roman" w:eastAsia="Times New Roman" w:hAnsi="Times New Roman" w:cs="Times New Roman"/>
          <w:color w:val="000000" w:themeColor="text1"/>
          <w:sz w:val="28"/>
          <w:szCs w:val="28"/>
          <w:lang w:val="uk-UA"/>
        </w:rPr>
        <w:t xml:space="preserve">намагались залучити здобувачів до проведення проблемних, а, інколи ‒ бінарних лекцій. Тобто самі вихователі виступали у ролі викладача на певних заняттях. </w:t>
      </w:r>
    </w:p>
    <w:p w14:paraId="6CF43407" w14:textId="77777777" w:rsidR="00640D80" w:rsidRDefault="00883C59" w:rsidP="00640D80">
      <w:pPr>
        <w:spacing w:after="0" w:line="360" w:lineRule="auto"/>
        <w:ind w:firstLine="851"/>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Найбільш цікавими для майбутніх вихователів виявилося проведення разом з викладачами таких проблемних лекцій: </w:t>
      </w:r>
    </w:p>
    <w:p w14:paraId="6F7CE6DA" w14:textId="77777777" w:rsidR="00245523" w:rsidRPr="00AC7827" w:rsidRDefault="00245523" w:rsidP="00245523">
      <w:pPr>
        <w:pStyle w:val="a8"/>
        <w:spacing w:before="0" w:beforeAutospacing="0" w:after="0" w:afterAutospacing="0" w:line="360" w:lineRule="auto"/>
        <w:ind w:firstLine="851"/>
        <w:rPr>
          <w:sz w:val="28"/>
          <w:szCs w:val="28"/>
          <w:lang w:val="uk-UA"/>
        </w:rPr>
      </w:pPr>
      <w:r w:rsidRPr="0029396C">
        <w:rPr>
          <w:sz w:val="28"/>
          <w:szCs w:val="28"/>
          <w:lang w:val="ru-RU"/>
        </w:rPr>
        <w:t xml:space="preserve">‒ </w:t>
      </w:r>
      <w:r w:rsidRPr="00AC7827">
        <w:rPr>
          <w:sz w:val="28"/>
          <w:szCs w:val="28"/>
          <w:lang w:val="ru-RU"/>
        </w:rPr>
        <w:t>«</w:t>
      </w:r>
      <w:r w:rsidRPr="00AC7827">
        <w:rPr>
          <w:bCs/>
          <w:sz w:val="28"/>
          <w:szCs w:val="28"/>
          <w:lang w:val="uk-UA"/>
        </w:rPr>
        <w:t>Лідер чи керівник: у чому різниця для вихователя ЗДО?»</w:t>
      </w:r>
      <w:r w:rsidR="004751BA" w:rsidRPr="00AC7827">
        <w:rPr>
          <w:bCs/>
          <w:sz w:val="28"/>
          <w:szCs w:val="28"/>
          <w:lang w:val="uk-UA"/>
        </w:rPr>
        <w:t>;</w:t>
      </w:r>
    </w:p>
    <w:p w14:paraId="25B13235" w14:textId="77777777" w:rsidR="00245523" w:rsidRPr="00245523" w:rsidRDefault="00245523" w:rsidP="00245523">
      <w:pPr>
        <w:spacing w:after="0" w:line="360" w:lineRule="auto"/>
        <w:ind w:firstLine="851"/>
        <w:rPr>
          <w:rFonts w:ascii="Times New Roman" w:eastAsia="Times New Roman" w:hAnsi="Times New Roman" w:cs="Times New Roman"/>
          <w:sz w:val="28"/>
          <w:szCs w:val="28"/>
          <w:lang w:val="uk-UA"/>
        </w:rPr>
      </w:pPr>
      <w:r w:rsidRPr="00AC7827">
        <w:rPr>
          <w:rFonts w:ascii="Times New Roman" w:eastAsia="Times New Roman" w:hAnsi="Times New Roman" w:cs="Times New Roman"/>
          <w:sz w:val="28"/>
          <w:szCs w:val="28"/>
          <w:lang w:val="uk-UA"/>
        </w:rPr>
        <w:t xml:space="preserve">‒ </w:t>
      </w:r>
      <w:r w:rsidRPr="00AC7827">
        <w:rPr>
          <w:rFonts w:ascii="Times New Roman" w:eastAsia="Times New Roman" w:hAnsi="Times New Roman" w:cs="Times New Roman"/>
          <w:bCs/>
          <w:sz w:val="28"/>
          <w:szCs w:val="28"/>
          <w:lang w:val="uk-UA"/>
        </w:rPr>
        <w:t>«Лідер у світі дошкілля: як надихати та мотивувати дітей і колег»</w:t>
      </w:r>
      <w:r w:rsidR="004751BA" w:rsidRPr="00AC7827">
        <w:rPr>
          <w:rFonts w:ascii="Times New Roman" w:eastAsia="Times New Roman" w:hAnsi="Times New Roman" w:cs="Times New Roman"/>
          <w:bCs/>
          <w:sz w:val="28"/>
          <w:szCs w:val="28"/>
          <w:lang w:val="uk-UA"/>
        </w:rPr>
        <w:t>;</w:t>
      </w:r>
    </w:p>
    <w:p w14:paraId="19DFDC38" w14:textId="77777777" w:rsidR="00245523" w:rsidRPr="00245523" w:rsidRDefault="00245523" w:rsidP="00245523">
      <w:pPr>
        <w:spacing w:after="0" w:line="360" w:lineRule="auto"/>
        <w:ind w:firstLine="851"/>
        <w:rPr>
          <w:rFonts w:ascii="Times New Roman" w:eastAsia="Times New Roman" w:hAnsi="Times New Roman" w:cs="Times New Roman"/>
          <w:sz w:val="28"/>
          <w:szCs w:val="28"/>
          <w:lang w:val="uk-UA"/>
        </w:rPr>
      </w:pPr>
      <w:r w:rsidRPr="00AC7827">
        <w:rPr>
          <w:rFonts w:ascii="Times New Roman" w:eastAsia="Times New Roman" w:hAnsi="Times New Roman" w:cs="Times New Roman"/>
          <w:sz w:val="28"/>
          <w:szCs w:val="28"/>
          <w:lang w:val="uk-UA"/>
        </w:rPr>
        <w:t>‒</w:t>
      </w:r>
      <w:r w:rsidRPr="00245523">
        <w:rPr>
          <w:rFonts w:ascii="Times New Roman" w:eastAsia="Times New Roman" w:hAnsi="Times New Roman" w:cs="Times New Roman"/>
          <w:sz w:val="28"/>
          <w:szCs w:val="28"/>
          <w:lang w:val="uk-UA"/>
        </w:rPr>
        <w:t xml:space="preserve"> </w:t>
      </w:r>
      <w:r w:rsidRPr="00AC7827">
        <w:rPr>
          <w:rFonts w:ascii="Times New Roman" w:eastAsia="Times New Roman" w:hAnsi="Times New Roman" w:cs="Times New Roman"/>
          <w:bCs/>
          <w:sz w:val="28"/>
          <w:szCs w:val="28"/>
          <w:lang w:val="uk-UA"/>
        </w:rPr>
        <w:t>«Конфлікт у дитячому колективі: випробування для лідера-вихователя»</w:t>
      </w:r>
      <w:r w:rsidR="004751BA" w:rsidRPr="00AC7827">
        <w:rPr>
          <w:rFonts w:ascii="Times New Roman" w:eastAsia="Times New Roman" w:hAnsi="Times New Roman" w:cs="Times New Roman"/>
          <w:bCs/>
          <w:sz w:val="28"/>
          <w:szCs w:val="28"/>
          <w:lang w:val="uk-UA"/>
        </w:rPr>
        <w:t>;</w:t>
      </w:r>
    </w:p>
    <w:p w14:paraId="3C101654" w14:textId="77777777" w:rsidR="00245523" w:rsidRPr="00245523" w:rsidRDefault="00245523" w:rsidP="00245523">
      <w:pPr>
        <w:spacing w:after="0" w:line="360" w:lineRule="auto"/>
        <w:ind w:firstLine="851"/>
        <w:rPr>
          <w:rFonts w:ascii="Times New Roman" w:eastAsia="Times New Roman" w:hAnsi="Times New Roman" w:cs="Times New Roman"/>
          <w:sz w:val="28"/>
          <w:szCs w:val="28"/>
          <w:lang w:val="uk-UA"/>
        </w:rPr>
      </w:pPr>
      <w:r w:rsidRPr="00AC7827">
        <w:rPr>
          <w:rFonts w:ascii="Times New Roman" w:eastAsia="Times New Roman" w:hAnsi="Times New Roman" w:cs="Times New Roman"/>
          <w:sz w:val="28"/>
          <w:szCs w:val="28"/>
          <w:lang w:val="uk-UA"/>
        </w:rPr>
        <w:t>‒</w:t>
      </w:r>
      <w:r w:rsidRPr="00245523">
        <w:rPr>
          <w:rFonts w:ascii="Times New Roman" w:eastAsia="Times New Roman" w:hAnsi="Times New Roman" w:cs="Times New Roman"/>
          <w:sz w:val="28"/>
          <w:szCs w:val="28"/>
          <w:lang w:val="uk-UA"/>
        </w:rPr>
        <w:t xml:space="preserve"> </w:t>
      </w:r>
      <w:r w:rsidRPr="00AC7827">
        <w:rPr>
          <w:rFonts w:ascii="Times New Roman" w:eastAsia="Times New Roman" w:hAnsi="Times New Roman" w:cs="Times New Roman"/>
          <w:bCs/>
          <w:sz w:val="28"/>
          <w:szCs w:val="28"/>
          <w:lang w:val="uk-UA"/>
        </w:rPr>
        <w:t>«Моделі лідерства у педагогіці: який шлях обирає вихователь?»</w:t>
      </w:r>
      <w:r w:rsidR="004751BA" w:rsidRPr="00AC7827">
        <w:rPr>
          <w:rFonts w:ascii="Times New Roman" w:eastAsia="Times New Roman" w:hAnsi="Times New Roman" w:cs="Times New Roman"/>
          <w:bCs/>
          <w:sz w:val="28"/>
          <w:szCs w:val="28"/>
          <w:lang w:val="uk-UA"/>
        </w:rPr>
        <w:t>;</w:t>
      </w:r>
    </w:p>
    <w:p w14:paraId="50356104" w14:textId="77777777" w:rsidR="00245523" w:rsidRPr="00245523" w:rsidRDefault="00245523" w:rsidP="00245523">
      <w:pPr>
        <w:spacing w:after="0" w:line="360" w:lineRule="auto"/>
        <w:ind w:firstLine="851"/>
        <w:rPr>
          <w:rFonts w:ascii="Times New Roman" w:eastAsia="Times New Roman" w:hAnsi="Times New Roman" w:cs="Times New Roman"/>
          <w:sz w:val="28"/>
          <w:szCs w:val="28"/>
          <w:lang w:val="uk-UA"/>
        </w:rPr>
      </w:pPr>
      <w:r w:rsidRPr="00AC7827">
        <w:rPr>
          <w:rFonts w:ascii="Times New Roman" w:eastAsia="Times New Roman" w:hAnsi="Times New Roman" w:cs="Times New Roman"/>
          <w:sz w:val="28"/>
          <w:szCs w:val="28"/>
          <w:lang w:val="uk-UA"/>
        </w:rPr>
        <w:t xml:space="preserve">‒ </w:t>
      </w:r>
      <w:r w:rsidRPr="00245523">
        <w:rPr>
          <w:rFonts w:ascii="Times New Roman" w:eastAsia="Times New Roman" w:hAnsi="Times New Roman" w:cs="Times New Roman"/>
          <w:sz w:val="28"/>
          <w:szCs w:val="28"/>
          <w:lang w:val="uk-UA"/>
        </w:rPr>
        <w:t xml:space="preserve"> </w:t>
      </w:r>
      <w:r w:rsidRPr="00AC7827">
        <w:rPr>
          <w:rFonts w:ascii="Times New Roman" w:eastAsia="Times New Roman" w:hAnsi="Times New Roman" w:cs="Times New Roman"/>
          <w:bCs/>
          <w:sz w:val="28"/>
          <w:szCs w:val="28"/>
          <w:lang w:val="uk-UA"/>
        </w:rPr>
        <w:t>«Лідерство як стиль життя сучасного педагога дошкільної освіти»</w:t>
      </w:r>
      <w:r w:rsidR="004751BA" w:rsidRPr="00AC7827">
        <w:rPr>
          <w:rFonts w:ascii="Times New Roman" w:eastAsia="Times New Roman" w:hAnsi="Times New Roman" w:cs="Times New Roman"/>
          <w:bCs/>
          <w:sz w:val="28"/>
          <w:szCs w:val="28"/>
          <w:lang w:val="uk-UA"/>
        </w:rPr>
        <w:t>.</w:t>
      </w:r>
    </w:p>
    <w:p w14:paraId="2AD7C1C1" w14:textId="77777777" w:rsidR="008D1370" w:rsidRPr="00AC7827" w:rsidRDefault="0076081B" w:rsidP="00A41258">
      <w:pPr>
        <w:spacing w:after="0" w:line="360" w:lineRule="auto"/>
        <w:ind w:firstLine="851"/>
        <w:jc w:val="both"/>
        <w:rPr>
          <w:rFonts w:ascii="Times New Roman" w:eastAsia="Times New Roman" w:hAnsi="Times New Roman" w:cs="Times New Roman"/>
          <w:sz w:val="28"/>
          <w:szCs w:val="28"/>
          <w:lang w:val="uk-UA"/>
        </w:rPr>
      </w:pPr>
      <w:bookmarkStart w:id="6" w:name="_owu29kmy157a" w:colFirst="0" w:colLast="0"/>
      <w:bookmarkEnd w:id="6"/>
      <w:r w:rsidRPr="00AC7827">
        <w:rPr>
          <w:rFonts w:ascii="Times New Roman" w:eastAsia="Times New Roman" w:hAnsi="Times New Roman" w:cs="Times New Roman"/>
          <w:sz w:val="28"/>
          <w:szCs w:val="28"/>
          <w:lang w:val="uk-UA"/>
        </w:rPr>
        <w:t xml:space="preserve">У межах виробничих практик нами було запропоновано низку кейсів: організаційно-управлінські завдання, комунікативно-лідерські завдання та креативно-проєктні. </w:t>
      </w:r>
    </w:p>
    <w:p w14:paraId="3230C0C9" w14:textId="77777777" w:rsidR="0076081B" w:rsidRPr="00AC7827" w:rsidRDefault="0076081B" w:rsidP="00A41258">
      <w:pPr>
        <w:spacing w:after="0" w:line="360" w:lineRule="auto"/>
        <w:ind w:firstLine="851"/>
        <w:jc w:val="both"/>
        <w:rPr>
          <w:rFonts w:ascii="Times New Roman" w:eastAsia="Times New Roman" w:hAnsi="Times New Roman" w:cs="Times New Roman"/>
          <w:sz w:val="28"/>
          <w:szCs w:val="28"/>
          <w:lang w:val="uk-UA"/>
        </w:rPr>
      </w:pPr>
      <w:r w:rsidRPr="00AC7827">
        <w:rPr>
          <w:rFonts w:ascii="Times New Roman" w:eastAsia="Times New Roman" w:hAnsi="Times New Roman" w:cs="Times New Roman"/>
          <w:sz w:val="28"/>
          <w:szCs w:val="28"/>
          <w:lang w:val="uk-UA"/>
        </w:rPr>
        <w:t xml:space="preserve">Так, до організаційно-управлінських зараховуємо завдання по типу: розробити та провести серію занять з дітьми з теми на вибір; скласти щоденний план роботи групи, взяти участь у плануванні роботи групи спільно із вихователем тощо. </w:t>
      </w:r>
    </w:p>
    <w:p w14:paraId="1360B74A" w14:textId="77777777" w:rsidR="0076081B" w:rsidRPr="00AC7827" w:rsidRDefault="0076081B" w:rsidP="00A41258">
      <w:pPr>
        <w:spacing w:after="0" w:line="360" w:lineRule="auto"/>
        <w:ind w:firstLine="851"/>
        <w:jc w:val="both"/>
        <w:rPr>
          <w:rFonts w:ascii="Times New Roman" w:eastAsia="Times New Roman" w:hAnsi="Times New Roman" w:cs="Times New Roman"/>
          <w:sz w:val="28"/>
          <w:szCs w:val="28"/>
          <w:lang w:val="uk-UA"/>
        </w:rPr>
      </w:pPr>
      <w:r w:rsidRPr="00AC7827">
        <w:rPr>
          <w:rFonts w:ascii="Times New Roman" w:eastAsia="Times New Roman" w:hAnsi="Times New Roman" w:cs="Times New Roman"/>
          <w:sz w:val="28"/>
          <w:szCs w:val="28"/>
          <w:lang w:val="uk-UA"/>
        </w:rPr>
        <w:t xml:space="preserve">Прикладом комунікативно-лідерських завдань для практик стали: провести ділову гру для дітей старшого дошкільного віку; організувати спільну діяльність дітей та батьків тощо. </w:t>
      </w:r>
    </w:p>
    <w:p w14:paraId="00644450" w14:textId="77777777" w:rsidR="0076081B" w:rsidRDefault="0076081B" w:rsidP="00A41258">
      <w:pPr>
        <w:spacing w:after="0" w:line="360" w:lineRule="auto"/>
        <w:ind w:firstLine="851"/>
        <w:jc w:val="both"/>
        <w:rPr>
          <w:rFonts w:ascii="Times New Roman" w:eastAsia="Times New Roman" w:hAnsi="Times New Roman" w:cs="Times New Roman"/>
          <w:sz w:val="28"/>
          <w:szCs w:val="28"/>
          <w:lang w:val="uk-UA"/>
        </w:rPr>
      </w:pPr>
      <w:r w:rsidRPr="00AC7827">
        <w:rPr>
          <w:rFonts w:ascii="Times New Roman" w:eastAsia="Times New Roman" w:hAnsi="Times New Roman" w:cs="Times New Roman"/>
          <w:sz w:val="28"/>
          <w:szCs w:val="28"/>
          <w:lang w:val="uk-UA"/>
        </w:rPr>
        <w:t xml:space="preserve">І, нарешті, до креативно-творчих ми віднесли: </w:t>
      </w:r>
      <w:r w:rsidR="00AC7827" w:rsidRPr="00AC7827">
        <w:rPr>
          <w:rFonts w:ascii="Times New Roman" w:eastAsia="Times New Roman" w:hAnsi="Times New Roman" w:cs="Times New Roman"/>
          <w:sz w:val="28"/>
          <w:szCs w:val="28"/>
          <w:lang w:val="uk-UA"/>
        </w:rPr>
        <w:t>запропонувати інноваційну ідею для організації життя групи на один день/тиждень; ініціювати, реалізувати та презентувати результати міні-проєкту колективу ЗДО</w:t>
      </w:r>
      <w:r w:rsidR="00AC7827">
        <w:rPr>
          <w:rFonts w:ascii="Times New Roman" w:eastAsia="Times New Roman" w:hAnsi="Times New Roman" w:cs="Times New Roman"/>
          <w:sz w:val="28"/>
          <w:szCs w:val="28"/>
          <w:lang w:val="uk-UA"/>
        </w:rPr>
        <w:t xml:space="preserve"> тощо. </w:t>
      </w:r>
    </w:p>
    <w:p w14:paraId="219D6DE8" w14:textId="77777777" w:rsidR="00D60040" w:rsidRDefault="00D60040" w:rsidP="00A41258">
      <w:pPr>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Науково-дослідницький напрям мав вагому роль, оскільки майбутні вихователі вже самостійно намагались </w:t>
      </w:r>
      <w:r w:rsidR="008D6BB6">
        <w:rPr>
          <w:rFonts w:ascii="Times New Roman" w:eastAsia="Times New Roman" w:hAnsi="Times New Roman" w:cs="Times New Roman"/>
          <w:sz w:val="28"/>
          <w:szCs w:val="28"/>
          <w:lang w:val="uk-UA"/>
        </w:rPr>
        <w:t xml:space="preserve">проводити міні-дослідження у ЗДО, результати якого оформляли у вигляді наукових тез, статей, конкурсних роботах, а деякі – у курсових проєктах. </w:t>
      </w:r>
    </w:p>
    <w:p w14:paraId="2F8E23A4" w14:textId="77777777" w:rsidR="004C630A" w:rsidRPr="004C630A" w:rsidRDefault="004C630A" w:rsidP="004C630A">
      <w:pPr>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Означений</w:t>
      </w:r>
      <w:r w:rsidRPr="004C630A">
        <w:rPr>
          <w:rFonts w:ascii="Times New Roman" w:eastAsia="Times New Roman" w:hAnsi="Times New Roman" w:cs="Times New Roman"/>
          <w:sz w:val="28"/>
          <w:szCs w:val="28"/>
          <w:lang w:val="uk-UA"/>
        </w:rPr>
        <w:t xml:space="preserve"> напрям на творчому етапі формування лідерської компетентності майбутніх вихователів </w:t>
      </w:r>
      <w:r>
        <w:rPr>
          <w:rFonts w:ascii="Times New Roman" w:eastAsia="Times New Roman" w:hAnsi="Times New Roman" w:cs="Times New Roman"/>
          <w:sz w:val="28"/>
          <w:szCs w:val="28"/>
          <w:lang w:val="uk-UA"/>
        </w:rPr>
        <w:t xml:space="preserve">ЗДО передбачав активну позицію здобувача, </w:t>
      </w:r>
      <w:r w:rsidRPr="004C630A">
        <w:rPr>
          <w:rFonts w:ascii="Times New Roman" w:eastAsia="Times New Roman" w:hAnsi="Times New Roman" w:cs="Times New Roman"/>
          <w:sz w:val="28"/>
          <w:szCs w:val="28"/>
          <w:lang w:val="uk-UA"/>
        </w:rPr>
        <w:t xml:space="preserve">здатного до ініціації, організації та реалізації інноваційних педагогічних ідей. </w:t>
      </w:r>
      <w:r>
        <w:rPr>
          <w:rFonts w:ascii="Times New Roman" w:eastAsia="Times New Roman" w:hAnsi="Times New Roman" w:cs="Times New Roman"/>
          <w:sz w:val="28"/>
          <w:szCs w:val="28"/>
          <w:lang w:val="uk-UA"/>
        </w:rPr>
        <w:t xml:space="preserve"> Дослідницький компонент полягав</w:t>
      </w:r>
      <w:r w:rsidRPr="004C630A">
        <w:rPr>
          <w:rFonts w:ascii="Times New Roman" w:eastAsia="Times New Roman" w:hAnsi="Times New Roman" w:cs="Times New Roman"/>
          <w:sz w:val="28"/>
          <w:szCs w:val="28"/>
          <w:lang w:val="uk-UA"/>
        </w:rPr>
        <w:t xml:space="preserve"> у виборі та формулюванні актуальної проблеми з галузі дошкільної освіти, постановці гіпотези та визначенні шляхів її перевірки в умовах практики</w:t>
      </w:r>
      <w:r>
        <w:rPr>
          <w:rFonts w:ascii="Times New Roman" w:eastAsia="Times New Roman" w:hAnsi="Times New Roman" w:cs="Times New Roman"/>
          <w:sz w:val="28"/>
          <w:szCs w:val="28"/>
          <w:lang w:val="uk-UA"/>
        </w:rPr>
        <w:t xml:space="preserve"> та реальної діяльності з дошкільниками</w:t>
      </w:r>
      <w:r w:rsidRPr="004C630A">
        <w:rPr>
          <w:rFonts w:ascii="Times New Roman" w:eastAsia="Times New Roman" w:hAnsi="Times New Roman" w:cs="Times New Roman"/>
          <w:sz w:val="28"/>
          <w:szCs w:val="28"/>
          <w:lang w:val="uk-UA"/>
        </w:rPr>
        <w:t xml:space="preserve">. Важливим є те, що здобувач </w:t>
      </w:r>
      <w:r>
        <w:rPr>
          <w:rFonts w:ascii="Times New Roman" w:eastAsia="Times New Roman" w:hAnsi="Times New Roman" w:cs="Times New Roman"/>
          <w:sz w:val="28"/>
          <w:szCs w:val="28"/>
          <w:lang w:val="uk-UA"/>
        </w:rPr>
        <w:t>самостійно планував</w:t>
      </w:r>
      <w:r w:rsidRPr="004C630A">
        <w:rPr>
          <w:rFonts w:ascii="Times New Roman" w:eastAsia="Times New Roman" w:hAnsi="Times New Roman" w:cs="Times New Roman"/>
          <w:sz w:val="28"/>
          <w:szCs w:val="28"/>
          <w:lang w:val="uk-UA"/>
        </w:rPr>
        <w:t xml:space="preserve"> хід дослідження, координу</w:t>
      </w:r>
      <w:r>
        <w:rPr>
          <w:rFonts w:ascii="Times New Roman" w:eastAsia="Times New Roman" w:hAnsi="Times New Roman" w:cs="Times New Roman"/>
          <w:sz w:val="28"/>
          <w:szCs w:val="28"/>
          <w:lang w:val="uk-UA"/>
        </w:rPr>
        <w:t>вав</w:t>
      </w:r>
      <w:r w:rsidRPr="004C630A">
        <w:rPr>
          <w:rFonts w:ascii="Times New Roman" w:eastAsia="Times New Roman" w:hAnsi="Times New Roman" w:cs="Times New Roman"/>
          <w:sz w:val="28"/>
          <w:szCs w:val="28"/>
          <w:lang w:val="uk-UA"/>
        </w:rPr>
        <w:t xml:space="preserve"> роботу з діть</w:t>
      </w:r>
      <w:r>
        <w:rPr>
          <w:rFonts w:ascii="Times New Roman" w:eastAsia="Times New Roman" w:hAnsi="Times New Roman" w:cs="Times New Roman"/>
          <w:sz w:val="28"/>
          <w:szCs w:val="28"/>
          <w:lang w:val="uk-UA"/>
        </w:rPr>
        <w:t>ми, батьками чи колегами, що дало</w:t>
      </w:r>
      <w:r w:rsidRPr="004C630A">
        <w:rPr>
          <w:rFonts w:ascii="Times New Roman" w:eastAsia="Times New Roman" w:hAnsi="Times New Roman" w:cs="Times New Roman"/>
          <w:sz w:val="28"/>
          <w:szCs w:val="28"/>
          <w:lang w:val="uk-UA"/>
        </w:rPr>
        <w:t xml:space="preserve"> йому можливість виконувати організаторські функції та відчувати відповідальність за результат.</w:t>
      </w:r>
    </w:p>
    <w:p w14:paraId="7AFA21F1" w14:textId="77777777" w:rsidR="004C630A" w:rsidRPr="004C630A" w:rsidRDefault="004C630A" w:rsidP="004C630A">
      <w:pPr>
        <w:spacing w:after="0" w:line="360" w:lineRule="auto"/>
        <w:ind w:firstLine="851"/>
        <w:jc w:val="both"/>
        <w:rPr>
          <w:rFonts w:ascii="Times New Roman" w:eastAsia="Times New Roman" w:hAnsi="Times New Roman" w:cs="Times New Roman"/>
          <w:sz w:val="28"/>
          <w:szCs w:val="28"/>
          <w:lang w:val="uk-UA"/>
        </w:rPr>
      </w:pPr>
      <w:r w:rsidRPr="004C630A">
        <w:rPr>
          <w:rFonts w:ascii="Times New Roman" w:eastAsia="Times New Roman" w:hAnsi="Times New Roman" w:cs="Times New Roman"/>
          <w:sz w:val="28"/>
          <w:szCs w:val="28"/>
          <w:lang w:val="uk-UA"/>
        </w:rPr>
        <w:t>Саме у процесі пошуку нових форм і змісту ос</w:t>
      </w:r>
      <w:r w:rsidR="00516E84">
        <w:rPr>
          <w:rFonts w:ascii="Times New Roman" w:eastAsia="Times New Roman" w:hAnsi="Times New Roman" w:cs="Times New Roman"/>
          <w:sz w:val="28"/>
          <w:szCs w:val="28"/>
          <w:lang w:val="uk-UA"/>
        </w:rPr>
        <w:t>вітньої діяльності розкривалась його лідерська</w:t>
      </w:r>
      <w:r w:rsidRPr="004C630A">
        <w:rPr>
          <w:rFonts w:ascii="Times New Roman" w:eastAsia="Times New Roman" w:hAnsi="Times New Roman" w:cs="Times New Roman"/>
          <w:sz w:val="28"/>
          <w:szCs w:val="28"/>
          <w:lang w:val="uk-UA"/>
        </w:rPr>
        <w:t xml:space="preserve"> </w:t>
      </w:r>
      <w:r w:rsidR="00516E84">
        <w:rPr>
          <w:rFonts w:ascii="Times New Roman" w:eastAsia="Times New Roman" w:hAnsi="Times New Roman" w:cs="Times New Roman"/>
          <w:sz w:val="28"/>
          <w:szCs w:val="28"/>
          <w:lang w:val="uk-UA"/>
        </w:rPr>
        <w:t>компетентність</w:t>
      </w:r>
      <w:r w:rsidRPr="004C630A">
        <w:rPr>
          <w:rFonts w:ascii="Times New Roman" w:eastAsia="Times New Roman" w:hAnsi="Times New Roman" w:cs="Times New Roman"/>
          <w:sz w:val="28"/>
          <w:szCs w:val="28"/>
          <w:lang w:val="uk-UA"/>
        </w:rPr>
        <w:t>: здатність бачити перспективу, вести за собою, мотивувати інших учасників освіт</w:t>
      </w:r>
      <w:r w:rsidR="00FD2277">
        <w:rPr>
          <w:rFonts w:ascii="Times New Roman" w:eastAsia="Times New Roman" w:hAnsi="Times New Roman" w:cs="Times New Roman"/>
          <w:sz w:val="28"/>
          <w:szCs w:val="28"/>
          <w:lang w:val="uk-UA"/>
        </w:rPr>
        <w:t>нього процесу. Не менш значущим був</w:t>
      </w:r>
      <w:r w:rsidRPr="004C630A">
        <w:rPr>
          <w:rFonts w:ascii="Times New Roman" w:eastAsia="Times New Roman" w:hAnsi="Times New Roman" w:cs="Times New Roman"/>
          <w:sz w:val="28"/>
          <w:szCs w:val="28"/>
          <w:lang w:val="uk-UA"/>
        </w:rPr>
        <w:t xml:space="preserve"> публічний захист результатів науково</w:t>
      </w:r>
      <w:r w:rsidR="00FD2277">
        <w:rPr>
          <w:rFonts w:ascii="Times New Roman" w:eastAsia="Times New Roman" w:hAnsi="Times New Roman" w:cs="Times New Roman"/>
          <w:sz w:val="28"/>
          <w:szCs w:val="28"/>
          <w:lang w:val="uk-UA"/>
        </w:rPr>
        <w:t>-дослідної діяльності, який</w:t>
      </w:r>
      <w:r w:rsidRPr="004C630A">
        <w:rPr>
          <w:rFonts w:ascii="Times New Roman" w:eastAsia="Times New Roman" w:hAnsi="Times New Roman" w:cs="Times New Roman"/>
          <w:sz w:val="28"/>
          <w:szCs w:val="28"/>
          <w:lang w:val="uk-UA"/>
        </w:rPr>
        <w:t xml:space="preserve"> реалізовува</w:t>
      </w:r>
      <w:r w:rsidR="00FD2277">
        <w:rPr>
          <w:rFonts w:ascii="Times New Roman" w:eastAsia="Times New Roman" w:hAnsi="Times New Roman" w:cs="Times New Roman"/>
          <w:sz w:val="28"/>
          <w:szCs w:val="28"/>
          <w:lang w:val="uk-UA"/>
        </w:rPr>
        <w:t xml:space="preserve">вся </w:t>
      </w:r>
      <w:r w:rsidRPr="004C630A">
        <w:rPr>
          <w:rFonts w:ascii="Times New Roman" w:eastAsia="Times New Roman" w:hAnsi="Times New Roman" w:cs="Times New Roman"/>
          <w:sz w:val="28"/>
          <w:szCs w:val="28"/>
          <w:lang w:val="uk-UA"/>
        </w:rPr>
        <w:t>у формі презентацій, методичних семінарів. Така форма дає можливість заявити про себе як про активного й відповідального суб’єкта професійної діяльності.</w:t>
      </w:r>
    </w:p>
    <w:p w14:paraId="68F512CF" w14:textId="77777777" w:rsidR="004C630A" w:rsidRPr="004C630A" w:rsidRDefault="00FD2277" w:rsidP="004C630A">
      <w:pPr>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Майбутній вихователь</w:t>
      </w:r>
      <w:r w:rsidR="004C630A" w:rsidRPr="004C630A">
        <w:rPr>
          <w:rFonts w:ascii="Times New Roman" w:eastAsia="Times New Roman" w:hAnsi="Times New Roman" w:cs="Times New Roman"/>
          <w:sz w:val="28"/>
          <w:szCs w:val="28"/>
          <w:lang w:val="uk-UA"/>
        </w:rPr>
        <w:t xml:space="preserve"> на цьому етапі постає фактично як практичний лідер – ініціативний, здатний до стратегічного мислення, відповідальний за результати колективної діяльності та готовий до впровадження інновацій у дошкільну освіту.</w:t>
      </w:r>
    </w:p>
    <w:p w14:paraId="1CDF7D92" w14:textId="77777777" w:rsidR="00A41258" w:rsidRPr="00711A73" w:rsidRDefault="00FD2277"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У</w:t>
      </w:r>
      <w:r w:rsidR="00A41258" w:rsidRPr="00711A73">
        <w:rPr>
          <w:rFonts w:ascii="Times New Roman" w:eastAsia="Times New Roman" w:hAnsi="Times New Roman" w:cs="Times New Roman"/>
          <w:color w:val="000000" w:themeColor="text1"/>
          <w:sz w:val="28"/>
          <w:szCs w:val="28"/>
          <w:lang w:val="uk-UA"/>
        </w:rPr>
        <w:t xml:space="preserve"> </w:t>
      </w:r>
      <w:r w:rsidR="008B06AF">
        <w:rPr>
          <w:rFonts w:ascii="Times New Roman" w:eastAsia="Times New Roman" w:hAnsi="Times New Roman" w:cs="Times New Roman"/>
          <w:color w:val="000000" w:themeColor="text1"/>
          <w:sz w:val="28"/>
          <w:szCs w:val="28"/>
          <w:lang w:val="uk-UA"/>
        </w:rPr>
        <w:t xml:space="preserve">межах соціально-гуманітарного напряму </w:t>
      </w:r>
      <w:r w:rsidR="00A41258" w:rsidRPr="00711A73">
        <w:rPr>
          <w:rFonts w:ascii="Times New Roman" w:eastAsia="Times New Roman" w:hAnsi="Times New Roman" w:cs="Times New Roman"/>
          <w:color w:val="000000" w:themeColor="text1"/>
          <w:sz w:val="28"/>
          <w:szCs w:val="28"/>
          <w:lang w:val="uk-UA"/>
        </w:rPr>
        <w:t>роботи майбутні вихователі організували низку культурно-масових заходів, взаємодіючи із представниками студентського самоврядування</w:t>
      </w:r>
      <w:r w:rsidR="008B06AF">
        <w:rPr>
          <w:rFonts w:ascii="Times New Roman" w:eastAsia="Times New Roman" w:hAnsi="Times New Roman" w:cs="Times New Roman"/>
          <w:color w:val="000000" w:themeColor="text1"/>
          <w:sz w:val="28"/>
          <w:szCs w:val="28"/>
          <w:lang w:val="uk-UA"/>
        </w:rPr>
        <w:t xml:space="preserve"> та ЗДО-партнерами</w:t>
      </w:r>
      <w:r w:rsidR="00A41258" w:rsidRPr="00711A73">
        <w:rPr>
          <w:rFonts w:ascii="Times New Roman" w:eastAsia="Times New Roman" w:hAnsi="Times New Roman" w:cs="Times New Roman"/>
          <w:color w:val="000000" w:themeColor="text1"/>
          <w:sz w:val="28"/>
          <w:szCs w:val="28"/>
          <w:lang w:val="uk-UA"/>
        </w:rPr>
        <w:t xml:space="preserve">: </w:t>
      </w:r>
    </w:p>
    <w:p w14:paraId="44E112DF" w14:textId="77777777" w:rsidR="00A41258" w:rsidRPr="00711A73"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 xml:space="preserve">‒  на рівні міста: заходи, присвячені Дню Миру, Дню гідності і свободи, Дню пам’яті та примирення, Дню Соборності, свято Олімпійського прапора; </w:t>
      </w:r>
    </w:p>
    <w:p w14:paraId="099DBDC5" w14:textId="77777777" w:rsidR="00A41258"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  на рівні університету: до Дня вишиванки «Найкрасивіша у світі жінка, це ти УКРАЇНКА», до дня закоханих «Війна, кохання, Перемога», офлайн - конкурс «Веселкою сплелися кольори», «Тобі мій талант, рідний університете!», конкурс «Мальовничі куточки України», присвячений Міжнародному дню Матері-Землі і т.д.</w:t>
      </w:r>
    </w:p>
    <w:p w14:paraId="0385F05C" w14:textId="77777777" w:rsidR="00A41258" w:rsidRPr="00711A73"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 xml:space="preserve">Значний перелік заходів було організовано майбутніми вихователями у рамках соціально-гуманітарної діяльності, що стало можливим завдяки творчій співпраці закладу вищої освіти з іншими соціальними інститутами. Так, </w:t>
      </w:r>
      <w:r w:rsidR="008B06AF">
        <w:rPr>
          <w:rFonts w:ascii="Times New Roman" w:eastAsia="Times New Roman" w:hAnsi="Times New Roman" w:cs="Times New Roman"/>
          <w:color w:val="000000" w:themeColor="text1"/>
          <w:sz w:val="28"/>
          <w:szCs w:val="28"/>
          <w:lang w:val="uk-UA"/>
        </w:rPr>
        <w:t>майбутніми вихователями</w:t>
      </w:r>
      <w:r w:rsidRPr="00711A73">
        <w:rPr>
          <w:rFonts w:ascii="Times New Roman" w:eastAsia="Times New Roman" w:hAnsi="Times New Roman" w:cs="Times New Roman"/>
          <w:color w:val="000000" w:themeColor="text1"/>
          <w:sz w:val="28"/>
          <w:szCs w:val="28"/>
          <w:lang w:val="uk-UA"/>
        </w:rPr>
        <w:t xml:space="preserve"> було проведено: </w:t>
      </w:r>
    </w:p>
    <w:p w14:paraId="446298F7" w14:textId="77777777" w:rsidR="00A41258" w:rsidRPr="00711A73"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 xml:space="preserve">‒ майстер-клас з нетрадиційного малювання, присвячений Великоднім святам в Україні, який проходив у центрі міста Лубни Полтавської області, а участь могли взяти усі бажаючі; акція до дня захисту дітей «Подаруй дитині усмішку»; </w:t>
      </w:r>
    </w:p>
    <w:p w14:paraId="159327A1" w14:textId="77777777" w:rsidR="00A41258" w:rsidRPr="00711A73"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 xml:space="preserve">‒ цикл тематичних заходів («День знань», «Новий рік стукає у двері», «Щедра Масляна», «День матері») для дітей, які тимчасово перебувають на тривалому лікуванні та дітей ВПО в місті Лубни Полтавської області; </w:t>
      </w:r>
    </w:p>
    <w:p w14:paraId="4964148B" w14:textId="77777777" w:rsidR="00A41258" w:rsidRPr="00711A73"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 організовано виїзний захід здобувачів до Полтавського навчально-реабілітаційного центру Полтавської обласної ради;</w:t>
      </w:r>
    </w:p>
    <w:p w14:paraId="1F74F629" w14:textId="77777777" w:rsidR="00A41258" w:rsidRPr="00711A73"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 xml:space="preserve">‒ участь в  акціях на підтримку Збройних сил України;  </w:t>
      </w:r>
    </w:p>
    <w:p w14:paraId="65143851" w14:textId="77777777" w:rsidR="00A41258" w:rsidRPr="00711A73"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 цикл акцій, присвячених пам’ятним та календарним датам.</w:t>
      </w:r>
    </w:p>
    <w:p w14:paraId="53C168D2" w14:textId="77777777" w:rsidR="008B06AF" w:rsidRDefault="00A41258"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 xml:space="preserve">Реалізація такої роботи вирішувала одразу два завдання: </w:t>
      </w:r>
    </w:p>
    <w:p w14:paraId="3DDF219F" w14:textId="3957FBDA" w:rsidR="008B06AF" w:rsidRDefault="008B06AF"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 </w:t>
      </w:r>
      <w:r w:rsidR="00A41258" w:rsidRPr="00711A73">
        <w:rPr>
          <w:rFonts w:ascii="Times New Roman" w:eastAsia="Times New Roman" w:hAnsi="Times New Roman" w:cs="Times New Roman"/>
          <w:color w:val="000000" w:themeColor="text1"/>
          <w:sz w:val="28"/>
          <w:szCs w:val="28"/>
          <w:lang w:val="uk-UA"/>
        </w:rPr>
        <w:t xml:space="preserve">залучення </w:t>
      </w:r>
      <w:r>
        <w:rPr>
          <w:rFonts w:ascii="Times New Roman" w:eastAsia="Times New Roman" w:hAnsi="Times New Roman" w:cs="Times New Roman"/>
          <w:color w:val="000000" w:themeColor="text1"/>
          <w:sz w:val="28"/>
          <w:szCs w:val="28"/>
          <w:lang w:val="uk-UA"/>
        </w:rPr>
        <w:t>майбутніх вихователів</w:t>
      </w:r>
      <w:r w:rsidR="00A41258" w:rsidRPr="00711A73">
        <w:rPr>
          <w:rFonts w:ascii="Times New Roman" w:eastAsia="Times New Roman" w:hAnsi="Times New Roman" w:cs="Times New Roman"/>
          <w:color w:val="000000" w:themeColor="text1"/>
          <w:sz w:val="28"/>
          <w:szCs w:val="28"/>
          <w:lang w:val="uk-UA"/>
        </w:rPr>
        <w:t xml:space="preserve"> молодших курсів до творчої діяльності, формування у них таких лідерських якостей, як ефективна комунікація, уміння працювати в команді, прагнення до саморозвитку та самовдосконалення, адаптивність та ін</w:t>
      </w:r>
      <w:r w:rsidR="006A53FC">
        <w:rPr>
          <w:rFonts w:ascii="Times New Roman" w:eastAsia="Times New Roman" w:hAnsi="Times New Roman" w:cs="Times New Roman"/>
          <w:color w:val="000000" w:themeColor="text1"/>
          <w:sz w:val="28"/>
          <w:szCs w:val="28"/>
          <w:lang w:val="uk-UA"/>
        </w:rPr>
        <w:t>.</w:t>
      </w:r>
      <w:r w:rsidR="00A41258" w:rsidRPr="00711A73">
        <w:rPr>
          <w:rFonts w:ascii="Times New Roman" w:eastAsia="Times New Roman" w:hAnsi="Times New Roman" w:cs="Times New Roman"/>
          <w:color w:val="000000" w:themeColor="text1"/>
          <w:sz w:val="28"/>
          <w:szCs w:val="28"/>
          <w:lang w:val="uk-UA"/>
        </w:rPr>
        <w:t xml:space="preserve">; </w:t>
      </w:r>
    </w:p>
    <w:p w14:paraId="3419A8BB" w14:textId="77777777" w:rsidR="00A41258" w:rsidRPr="0029396C" w:rsidRDefault="008B06AF" w:rsidP="00A41258">
      <w:pPr>
        <w:spacing w:after="0" w:line="360" w:lineRule="auto"/>
        <w:ind w:firstLine="851"/>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формування у майбутніх вихователів</w:t>
      </w:r>
      <w:r w:rsidR="00A41258" w:rsidRPr="00711A73">
        <w:rPr>
          <w:rFonts w:ascii="Times New Roman" w:eastAsia="Times New Roman" w:hAnsi="Times New Roman" w:cs="Times New Roman"/>
          <w:color w:val="000000" w:themeColor="text1"/>
          <w:sz w:val="28"/>
          <w:szCs w:val="28"/>
          <w:lang w:val="uk-UA"/>
        </w:rPr>
        <w:t xml:space="preserve"> старших курсів </w:t>
      </w:r>
      <w:r>
        <w:rPr>
          <w:rFonts w:ascii="Times New Roman" w:eastAsia="Times New Roman" w:hAnsi="Times New Roman" w:cs="Times New Roman"/>
          <w:color w:val="000000" w:themeColor="text1"/>
          <w:sz w:val="28"/>
          <w:szCs w:val="28"/>
          <w:lang w:val="uk-UA"/>
        </w:rPr>
        <w:t xml:space="preserve">лідерської компетентності у сукупності її якостей та здатностей, що дозволить їм у майбутньому виявляти ініціативність, </w:t>
      </w:r>
      <w:r w:rsidR="00A41258" w:rsidRPr="00711A73">
        <w:rPr>
          <w:rFonts w:ascii="Times New Roman" w:eastAsia="Times New Roman" w:hAnsi="Times New Roman" w:cs="Times New Roman"/>
          <w:color w:val="000000" w:themeColor="text1"/>
          <w:sz w:val="28"/>
          <w:szCs w:val="28"/>
          <w:lang w:val="uk-UA"/>
        </w:rPr>
        <w:t>креативність та інноваційність</w:t>
      </w:r>
      <w:r w:rsidR="00A41258" w:rsidRPr="0029396C">
        <w:rPr>
          <w:rFonts w:ascii="Times New Roman" w:eastAsia="Times New Roman" w:hAnsi="Times New Roman" w:cs="Times New Roman"/>
          <w:color w:val="000000" w:themeColor="text1"/>
          <w:sz w:val="28"/>
          <w:szCs w:val="28"/>
          <w:lang w:val="uk-UA"/>
        </w:rPr>
        <w:t xml:space="preserve">. </w:t>
      </w:r>
    </w:p>
    <w:p w14:paraId="576ACAD9" w14:textId="77777777" w:rsidR="00A41258" w:rsidRPr="0029396C" w:rsidRDefault="00A41258" w:rsidP="00A41258">
      <w:pPr>
        <w:pBdr>
          <w:top w:val="nil"/>
          <w:left w:val="nil"/>
          <w:bottom w:val="nil"/>
          <w:right w:val="nil"/>
          <w:between w:val="nil"/>
        </w:pBdr>
        <w:spacing w:after="0" w:line="360" w:lineRule="auto"/>
        <w:ind w:firstLine="851"/>
        <w:jc w:val="both"/>
        <w:rPr>
          <w:rFonts w:ascii="Times New Roman" w:eastAsia="Times New Roman" w:hAnsi="Times New Roman" w:cs="Times New Roman"/>
          <w:b/>
          <w:color w:val="000000" w:themeColor="text1"/>
          <w:sz w:val="28"/>
          <w:szCs w:val="28"/>
          <w:lang w:val="uk-UA"/>
        </w:rPr>
        <w:sectPr w:rsidR="00A41258" w:rsidRPr="0029396C" w:rsidSect="00351A44">
          <w:pgSz w:w="12240" w:h="15840"/>
          <w:pgMar w:top="1134" w:right="851" w:bottom="1418" w:left="1701" w:header="709" w:footer="709" w:gutter="0"/>
          <w:pgNumType w:start="139"/>
          <w:cols w:space="720"/>
          <w:titlePg/>
        </w:sectPr>
      </w:pPr>
    </w:p>
    <w:p w14:paraId="36F4DA86" w14:textId="77777777" w:rsidR="00A41258" w:rsidRPr="0029396C" w:rsidRDefault="00A41258" w:rsidP="00A41258">
      <w:pPr>
        <w:widowControl w:val="0"/>
        <w:pBdr>
          <w:top w:val="nil"/>
          <w:left w:val="nil"/>
          <w:bottom w:val="nil"/>
          <w:right w:val="nil"/>
          <w:between w:val="nil"/>
        </w:pBdr>
        <w:spacing w:after="0" w:line="276" w:lineRule="auto"/>
        <w:rPr>
          <w:rFonts w:ascii="Times New Roman" w:eastAsia="Times New Roman" w:hAnsi="Times New Roman" w:cs="Times New Roman"/>
          <w:b/>
          <w:color w:val="000000" w:themeColor="text1"/>
          <w:sz w:val="28"/>
          <w:szCs w:val="28"/>
          <w:lang w:val="uk-UA"/>
        </w:rPr>
      </w:pPr>
    </w:p>
    <w:tbl>
      <w:tblPr>
        <w:tblW w:w="135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64"/>
        <w:gridCol w:w="2759"/>
        <w:gridCol w:w="1918"/>
        <w:gridCol w:w="2197"/>
        <w:gridCol w:w="2800"/>
        <w:gridCol w:w="2800"/>
        <w:gridCol w:w="10"/>
      </w:tblGrid>
      <w:tr w:rsidR="00A41258" w:rsidRPr="005B416C" w14:paraId="2E28CEF6" w14:textId="77777777" w:rsidTr="006D53BF">
        <w:trPr>
          <w:cantSplit/>
        </w:trPr>
        <w:tc>
          <w:tcPr>
            <w:tcW w:w="13548" w:type="dxa"/>
            <w:gridSpan w:val="7"/>
            <w:tcBorders>
              <w:top w:val="nil"/>
              <w:left w:val="nil"/>
              <w:bottom w:val="nil"/>
              <w:right w:val="nil"/>
            </w:tcBorders>
          </w:tcPr>
          <w:p w14:paraId="6A700B89" w14:textId="77777777" w:rsidR="00A41258" w:rsidRPr="004B177C" w:rsidRDefault="00A41258" w:rsidP="004B177C">
            <w:pPr>
              <w:widowControl w:val="0"/>
              <w:spacing w:after="0" w:line="276" w:lineRule="auto"/>
              <w:jc w:val="right"/>
              <w:rPr>
                <w:rFonts w:ascii="Times New Roman" w:eastAsia="Times New Roman" w:hAnsi="Times New Roman" w:cs="Times New Roman"/>
                <w:b/>
                <w:color w:val="000000" w:themeColor="text1"/>
                <w:sz w:val="28"/>
                <w:szCs w:val="28"/>
                <w:lang w:val="uk-UA"/>
              </w:rPr>
            </w:pPr>
            <w:r w:rsidRPr="004B177C">
              <w:rPr>
                <w:rFonts w:ascii="Times New Roman" w:eastAsia="Times New Roman" w:hAnsi="Times New Roman" w:cs="Times New Roman"/>
                <w:b/>
                <w:color w:val="000000" w:themeColor="text1"/>
                <w:sz w:val="28"/>
                <w:szCs w:val="28"/>
                <w:lang w:val="uk-UA"/>
              </w:rPr>
              <w:t>Таблиця</w:t>
            </w:r>
            <w:r w:rsidR="00E44D19" w:rsidRPr="004B177C">
              <w:rPr>
                <w:rFonts w:ascii="Times New Roman" w:eastAsia="Times New Roman" w:hAnsi="Times New Roman" w:cs="Times New Roman"/>
                <w:b/>
                <w:color w:val="000000" w:themeColor="text1"/>
                <w:sz w:val="28"/>
                <w:szCs w:val="28"/>
                <w:lang w:val="uk-UA"/>
              </w:rPr>
              <w:t xml:space="preserve"> 2.9</w:t>
            </w:r>
          </w:p>
          <w:p w14:paraId="67778433" w14:textId="77777777" w:rsidR="001E158C" w:rsidRPr="004B177C" w:rsidRDefault="001E158C" w:rsidP="004B177C">
            <w:pPr>
              <w:widowControl w:val="0"/>
              <w:spacing w:after="0" w:line="276" w:lineRule="auto"/>
              <w:jc w:val="center"/>
              <w:rPr>
                <w:rFonts w:ascii="Times New Roman" w:eastAsia="Times New Roman" w:hAnsi="Times New Roman" w:cs="Times New Roman"/>
                <w:b/>
                <w:color w:val="000000" w:themeColor="text1"/>
                <w:sz w:val="28"/>
                <w:szCs w:val="28"/>
                <w:lang w:val="uk-UA"/>
              </w:rPr>
            </w:pPr>
          </w:p>
          <w:p w14:paraId="6F1774E9" w14:textId="77777777" w:rsidR="00A41258" w:rsidRPr="004B177C" w:rsidRDefault="00A41258" w:rsidP="004B177C">
            <w:pPr>
              <w:widowControl w:val="0"/>
              <w:spacing w:after="0" w:line="276" w:lineRule="auto"/>
              <w:jc w:val="center"/>
              <w:rPr>
                <w:rFonts w:ascii="Times New Roman" w:eastAsia="Times New Roman" w:hAnsi="Times New Roman" w:cs="Times New Roman"/>
                <w:b/>
                <w:color w:val="000000" w:themeColor="text1"/>
                <w:sz w:val="28"/>
                <w:szCs w:val="28"/>
                <w:lang w:val="uk-UA"/>
              </w:rPr>
            </w:pPr>
            <w:r w:rsidRPr="004B177C">
              <w:rPr>
                <w:rFonts w:ascii="Times New Roman" w:eastAsia="Times New Roman" w:hAnsi="Times New Roman" w:cs="Times New Roman"/>
                <w:b/>
                <w:color w:val="000000" w:themeColor="text1"/>
                <w:sz w:val="28"/>
                <w:szCs w:val="28"/>
                <w:lang w:val="uk-UA"/>
              </w:rPr>
              <w:t>Реалізація творчого етапу ТФЛК майбутніх вихователів ЗДО у фаховій підготовці</w:t>
            </w:r>
          </w:p>
          <w:p w14:paraId="71ED0D6C" w14:textId="77777777" w:rsidR="001E158C" w:rsidRPr="004B177C" w:rsidRDefault="001E158C" w:rsidP="004B177C">
            <w:pPr>
              <w:widowControl w:val="0"/>
              <w:spacing w:after="0" w:line="276" w:lineRule="auto"/>
              <w:jc w:val="center"/>
              <w:rPr>
                <w:rFonts w:ascii="Times New Roman" w:eastAsia="Times New Roman" w:hAnsi="Times New Roman" w:cs="Times New Roman"/>
                <w:b/>
                <w:color w:val="000000" w:themeColor="text1"/>
                <w:sz w:val="28"/>
                <w:szCs w:val="28"/>
                <w:lang w:val="uk-UA"/>
              </w:rPr>
            </w:pPr>
          </w:p>
        </w:tc>
      </w:tr>
      <w:tr w:rsidR="00A41258" w:rsidRPr="005B416C" w14:paraId="45D6E3D5" w14:textId="77777777" w:rsidTr="006D53BF">
        <w:trPr>
          <w:gridAfter w:val="1"/>
          <w:wAfter w:w="10" w:type="dxa"/>
          <w:cantSplit/>
        </w:trPr>
        <w:tc>
          <w:tcPr>
            <w:tcW w:w="1064" w:type="dxa"/>
            <w:tcBorders>
              <w:top w:val="single" w:sz="4" w:space="0" w:color="auto"/>
            </w:tcBorders>
          </w:tcPr>
          <w:p w14:paraId="6E988E67" w14:textId="77777777" w:rsidR="00A41258" w:rsidRPr="004B177C" w:rsidRDefault="00A41258" w:rsidP="004B177C">
            <w:pPr>
              <w:widowControl w:val="0"/>
              <w:spacing w:after="0" w:line="276" w:lineRule="auto"/>
              <w:jc w:val="center"/>
              <w:rPr>
                <w:rFonts w:ascii="Times New Roman" w:eastAsia="Times New Roman" w:hAnsi="Times New Roman" w:cs="Times New Roman"/>
                <w:b/>
                <w:sz w:val="28"/>
                <w:szCs w:val="28"/>
                <w:lang w:val="uk-UA"/>
              </w:rPr>
            </w:pPr>
            <w:r w:rsidRPr="004B177C">
              <w:rPr>
                <w:rFonts w:ascii="Times New Roman" w:eastAsia="Times New Roman" w:hAnsi="Times New Roman" w:cs="Times New Roman"/>
                <w:b/>
                <w:sz w:val="28"/>
                <w:szCs w:val="28"/>
                <w:lang w:val="uk-UA"/>
              </w:rPr>
              <w:t>Етапи</w:t>
            </w:r>
          </w:p>
        </w:tc>
        <w:tc>
          <w:tcPr>
            <w:tcW w:w="2759" w:type="dxa"/>
            <w:tcBorders>
              <w:top w:val="single" w:sz="4" w:space="0" w:color="auto"/>
            </w:tcBorders>
          </w:tcPr>
          <w:p w14:paraId="6D9BF9DB" w14:textId="77777777" w:rsidR="00A41258" w:rsidRPr="004B177C" w:rsidRDefault="00A41258" w:rsidP="004B177C">
            <w:pPr>
              <w:widowControl w:val="0"/>
              <w:spacing w:after="0" w:line="276" w:lineRule="auto"/>
              <w:jc w:val="center"/>
              <w:rPr>
                <w:rFonts w:ascii="Times New Roman" w:eastAsia="Times New Roman" w:hAnsi="Times New Roman" w:cs="Times New Roman"/>
                <w:b/>
                <w:sz w:val="28"/>
                <w:szCs w:val="28"/>
                <w:lang w:val="uk-UA"/>
              </w:rPr>
            </w:pPr>
            <w:r w:rsidRPr="004B177C">
              <w:rPr>
                <w:rFonts w:ascii="Times New Roman" w:eastAsia="Times New Roman" w:hAnsi="Times New Roman" w:cs="Times New Roman"/>
                <w:b/>
                <w:sz w:val="28"/>
                <w:szCs w:val="28"/>
                <w:lang w:val="uk-UA"/>
              </w:rPr>
              <w:t xml:space="preserve">Мета </w:t>
            </w:r>
          </w:p>
        </w:tc>
        <w:tc>
          <w:tcPr>
            <w:tcW w:w="1918" w:type="dxa"/>
            <w:tcBorders>
              <w:top w:val="single" w:sz="4" w:space="0" w:color="auto"/>
            </w:tcBorders>
          </w:tcPr>
          <w:p w14:paraId="13CD2AE4" w14:textId="77777777" w:rsidR="00A41258" w:rsidRPr="004B177C" w:rsidRDefault="00A41258" w:rsidP="004B177C">
            <w:pPr>
              <w:widowControl w:val="0"/>
              <w:spacing w:after="0" w:line="276" w:lineRule="auto"/>
              <w:jc w:val="center"/>
              <w:rPr>
                <w:rFonts w:ascii="Times New Roman" w:eastAsia="Times New Roman" w:hAnsi="Times New Roman" w:cs="Times New Roman"/>
                <w:b/>
                <w:sz w:val="28"/>
                <w:szCs w:val="28"/>
                <w:lang w:val="uk-UA"/>
              </w:rPr>
            </w:pPr>
            <w:r w:rsidRPr="004B177C">
              <w:rPr>
                <w:rFonts w:ascii="Times New Roman" w:eastAsia="Times New Roman" w:hAnsi="Times New Roman" w:cs="Times New Roman"/>
                <w:b/>
                <w:sz w:val="28"/>
                <w:szCs w:val="28"/>
                <w:lang w:val="uk-UA"/>
              </w:rPr>
              <w:t>Роль здобувача та педагога</w:t>
            </w:r>
          </w:p>
        </w:tc>
        <w:tc>
          <w:tcPr>
            <w:tcW w:w="2197" w:type="dxa"/>
            <w:tcBorders>
              <w:top w:val="single" w:sz="4" w:space="0" w:color="auto"/>
            </w:tcBorders>
          </w:tcPr>
          <w:p w14:paraId="40F328B2" w14:textId="77777777" w:rsidR="00A41258" w:rsidRPr="004B177C" w:rsidRDefault="00A41258" w:rsidP="004B177C">
            <w:pPr>
              <w:widowControl w:val="0"/>
              <w:spacing w:after="0" w:line="276" w:lineRule="auto"/>
              <w:jc w:val="center"/>
              <w:rPr>
                <w:rFonts w:ascii="Times New Roman" w:eastAsia="Times New Roman" w:hAnsi="Times New Roman" w:cs="Times New Roman"/>
                <w:b/>
                <w:sz w:val="28"/>
                <w:szCs w:val="28"/>
                <w:lang w:val="uk-UA"/>
              </w:rPr>
            </w:pPr>
            <w:r w:rsidRPr="004B177C">
              <w:rPr>
                <w:rFonts w:ascii="Times New Roman" w:eastAsia="Times New Roman" w:hAnsi="Times New Roman" w:cs="Times New Roman"/>
                <w:b/>
                <w:sz w:val="28"/>
                <w:szCs w:val="28"/>
                <w:lang w:val="uk-UA"/>
              </w:rPr>
              <w:t>Напрями роботи</w:t>
            </w:r>
          </w:p>
        </w:tc>
        <w:tc>
          <w:tcPr>
            <w:tcW w:w="2800" w:type="dxa"/>
            <w:tcBorders>
              <w:top w:val="single" w:sz="4" w:space="0" w:color="auto"/>
            </w:tcBorders>
          </w:tcPr>
          <w:p w14:paraId="4B6D1386" w14:textId="77777777" w:rsidR="00A41258" w:rsidRPr="004B177C" w:rsidRDefault="00A41258" w:rsidP="004B177C">
            <w:pPr>
              <w:widowControl w:val="0"/>
              <w:spacing w:after="0" w:line="276" w:lineRule="auto"/>
              <w:jc w:val="center"/>
              <w:rPr>
                <w:rFonts w:ascii="Times New Roman" w:eastAsia="Times New Roman" w:hAnsi="Times New Roman" w:cs="Times New Roman"/>
                <w:b/>
                <w:sz w:val="28"/>
                <w:szCs w:val="28"/>
                <w:lang w:val="uk-UA"/>
              </w:rPr>
            </w:pPr>
            <w:r w:rsidRPr="004B177C">
              <w:rPr>
                <w:rFonts w:ascii="Times New Roman" w:eastAsia="Times New Roman" w:hAnsi="Times New Roman" w:cs="Times New Roman"/>
                <w:b/>
                <w:sz w:val="28"/>
                <w:szCs w:val="28"/>
                <w:lang w:val="uk-UA"/>
              </w:rPr>
              <w:t>Технології</w:t>
            </w:r>
          </w:p>
        </w:tc>
        <w:tc>
          <w:tcPr>
            <w:tcW w:w="2800" w:type="dxa"/>
            <w:tcBorders>
              <w:top w:val="single" w:sz="4" w:space="0" w:color="auto"/>
            </w:tcBorders>
          </w:tcPr>
          <w:p w14:paraId="3292D3DF" w14:textId="77777777" w:rsidR="00A41258" w:rsidRPr="004B177C" w:rsidRDefault="00A41258" w:rsidP="004B177C">
            <w:pPr>
              <w:widowControl w:val="0"/>
              <w:spacing w:after="0" w:line="276" w:lineRule="auto"/>
              <w:jc w:val="center"/>
              <w:rPr>
                <w:rFonts w:ascii="Times New Roman" w:eastAsia="Times New Roman" w:hAnsi="Times New Roman" w:cs="Times New Roman"/>
                <w:b/>
                <w:color w:val="000000" w:themeColor="text1"/>
                <w:sz w:val="28"/>
                <w:szCs w:val="28"/>
                <w:lang w:val="uk-UA"/>
              </w:rPr>
            </w:pPr>
            <w:r w:rsidRPr="004B177C">
              <w:rPr>
                <w:rFonts w:ascii="Times New Roman" w:eastAsia="Times New Roman" w:hAnsi="Times New Roman" w:cs="Times New Roman"/>
                <w:b/>
                <w:color w:val="000000" w:themeColor="text1"/>
                <w:sz w:val="28"/>
                <w:szCs w:val="28"/>
                <w:lang w:val="uk-UA"/>
              </w:rPr>
              <w:t>Використовувані форми та методи роботи</w:t>
            </w:r>
          </w:p>
        </w:tc>
      </w:tr>
      <w:tr w:rsidR="00A41258" w:rsidRPr="005B416C" w14:paraId="3F7EBA29" w14:textId="77777777" w:rsidTr="006D53BF">
        <w:trPr>
          <w:gridAfter w:val="1"/>
          <w:wAfter w:w="10" w:type="dxa"/>
        </w:trPr>
        <w:tc>
          <w:tcPr>
            <w:tcW w:w="1064" w:type="dxa"/>
            <w:vMerge w:val="restart"/>
            <w:textDirection w:val="btLr"/>
          </w:tcPr>
          <w:p w14:paraId="5FEF49B4" w14:textId="77777777" w:rsidR="00A41258" w:rsidRPr="004B177C" w:rsidRDefault="00A41258" w:rsidP="004B177C">
            <w:pPr>
              <w:widowControl w:val="0"/>
              <w:spacing w:after="0" w:line="276" w:lineRule="auto"/>
              <w:ind w:left="113" w:right="113"/>
              <w:jc w:val="center"/>
              <w:rPr>
                <w:rFonts w:ascii="Times New Roman" w:eastAsia="Times New Roman" w:hAnsi="Times New Roman" w:cs="Times New Roman"/>
                <w:b/>
                <w:color w:val="FF0000"/>
                <w:sz w:val="28"/>
                <w:szCs w:val="28"/>
                <w:lang w:val="uk-UA"/>
              </w:rPr>
            </w:pPr>
            <w:r w:rsidRPr="004B177C">
              <w:rPr>
                <w:rFonts w:ascii="Times New Roman" w:eastAsia="Times New Roman" w:hAnsi="Times New Roman" w:cs="Times New Roman"/>
                <w:b/>
                <w:sz w:val="28"/>
                <w:szCs w:val="28"/>
                <w:lang w:val="uk-UA"/>
              </w:rPr>
              <w:t xml:space="preserve">Творчий </w:t>
            </w:r>
          </w:p>
        </w:tc>
        <w:tc>
          <w:tcPr>
            <w:tcW w:w="2759" w:type="dxa"/>
            <w:vMerge w:val="restart"/>
          </w:tcPr>
          <w:p w14:paraId="79EB6ABC" w14:textId="77777777" w:rsidR="00A41258" w:rsidRPr="004B177C" w:rsidRDefault="00A41258" w:rsidP="004B177C">
            <w:pPr>
              <w:widowControl w:val="0"/>
              <w:spacing w:after="0" w:line="276" w:lineRule="auto"/>
              <w:rPr>
                <w:rFonts w:ascii="Times New Roman" w:eastAsia="Times New Roman" w:hAnsi="Times New Roman" w:cs="Times New Roman"/>
                <w:color w:val="FF0000"/>
                <w:sz w:val="28"/>
                <w:szCs w:val="28"/>
                <w:lang w:val="uk-UA"/>
              </w:rPr>
            </w:pPr>
            <w:r w:rsidRPr="004B177C">
              <w:rPr>
                <w:rFonts w:ascii="Times New Roman" w:eastAsia="Times New Roman" w:hAnsi="Times New Roman" w:cs="Times New Roman"/>
                <w:color w:val="000000" w:themeColor="text1"/>
                <w:sz w:val="28"/>
                <w:szCs w:val="28"/>
                <w:lang w:val="uk-UA"/>
              </w:rPr>
              <w:t>Формування проактивної життєвої позиції як майбутнього вихователя, так і громадянина</w:t>
            </w:r>
          </w:p>
        </w:tc>
        <w:tc>
          <w:tcPr>
            <w:tcW w:w="1918" w:type="dxa"/>
            <w:vMerge w:val="restart"/>
          </w:tcPr>
          <w:p w14:paraId="576AA129" w14:textId="77777777" w:rsidR="00A41258" w:rsidRPr="004B177C" w:rsidRDefault="00A41258" w:rsidP="004B177C">
            <w:pPr>
              <w:widowControl w:val="0"/>
              <w:spacing w:line="276" w:lineRule="auto"/>
              <w:rPr>
                <w:rFonts w:ascii="Times New Roman" w:eastAsia="Times New Roman" w:hAnsi="Times New Roman" w:cs="Times New Roman"/>
                <w:color w:val="000000" w:themeColor="text1"/>
                <w:sz w:val="28"/>
                <w:szCs w:val="28"/>
                <w:lang w:val="uk-UA"/>
              </w:rPr>
            </w:pPr>
            <w:r w:rsidRPr="004B177C">
              <w:rPr>
                <w:rFonts w:ascii="Times New Roman" w:eastAsia="Times New Roman" w:hAnsi="Times New Roman" w:cs="Times New Roman"/>
                <w:color w:val="000000" w:themeColor="text1"/>
                <w:sz w:val="28"/>
                <w:szCs w:val="28"/>
                <w:lang w:val="uk-UA"/>
              </w:rPr>
              <w:t xml:space="preserve">Роль викладача: рівноправний партнер </w:t>
            </w:r>
          </w:p>
          <w:p w14:paraId="30B58D45" w14:textId="77777777" w:rsidR="00A41258" w:rsidRPr="004B177C" w:rsidRDefault="00A41258" w:rsidP="004B177C">
            <w:pPr>
              <w:widowControl w:val="0"/>
              <w:spacing w:line="276" w:lineRule="auto"/>
              <w:rPr>
                <w:rFonts w:ascii="Times New Roman" w:eastAsia="Times New Roman" w:hAnsi="Times New Roman" w:cs="Times New Roman"/>
                <w:color w:val="000000" w:themeColor="text1"/>
                <w:sz w:val="28"/>
                <w:szCs w:val="28"/>
                <w:lang w:val="uk-UA"/>
              </w:rPr>
            </w:pPr>
          </w:p>
          <w:p w14:paraId="3FF94EB5" w14:textId="77777777" w:rsidR="00A41258" w:rsidRPr="004B177C" w:rsidRDefault="00A41258" w:rsidP="004B177C">
            <w:pPr>
              <w:widowControl w:val="0"/>
              <w:spacing w:after="0" w:line="276" w:lineRule="auto"/>
              <w:rPr>
                <w:rFonts w:ascii="Times New Roman" w:eastAsia="Times New Roman" w:hAnsi="Times New Roman" w:cs="Times New Roman"/>
                <w:color w:val="FF0000"/>
                <w:sz w:val="28"/>
                <w:szCs w:val="28"/>
                <w:lang w:val="uk-UA"/>
              </w:rPr>
            </w:pPr>
            <w:r w:rsidRPr="004B177C">
              <w:rPr>
                <w:rFonts w:ascii="Times New Roman" w:eastAsia="Times New Roman" w:hAnsi="Times New Roman" w:cs="Times New Roman"/>
                <w:color w:val="000000" w:themeColor="text1"/>
                <w:sz w:val="28"/>
                <w:szCs w:val="28"/>
                <w:lang w:val="uk-UA"/>
              </w:rPr>
              <w:t>Роль здобувача: активний суб’єкт</w:t>
            </w:r>
          </w:p>
        </w:tc>
        <w:tc>
          <w:tcPr>
            <w:tcW w:w="2197" w:type="dxa"/>
          </w:tcPr>
          <w:p w14:paraId="5A4D49E6" w14:textId="77777777" w:rsidR="00A41258" w:rsidRPr="004B177C" w:rsidRDefault="00A41258" w:rsidP="004B177C">
            <w:pPr>
              <w:widowControl w:val="0"/>
              <w:spacing w:after="0" w:line="276" w:lineRule="auto"/>
              <w:rPr>
                <w:rFonts w:ascii="Times New Roman" w:eastAsia="Times New Roman" w:hAnsi="Times New Roman" w:cs="Times New Roman"/>
                <w:sz w:val="28"/>
                <w:szCs w:val="28"/>
                <w:lang w:val="uk-UA"/>
              </w:rPr>
            </w:pPr>
            <w:r w:rsidRPr="004B177C">
              <w:rPr>
                <w:rFonts w:ascii="Times New Roman" w:eastAsia="Times New Roman" w:hAnsi="Times New Roman" w:cs="Times New Roman"/>
                <w:sz w:val="28"/>
                <w:szCs w:val="28"/>
                <w:lang w:val="uk-UA"/>
              </w:rPr>
              <w:t xml:space="preserve">Навчальний </w:t>
            </w:r>
          </w:p>
        </w:tc>
        <w:tc>
          <w:tcPr>
            <w:tcW w:w="2800" w:type="dxa"/>
          </w:tcPr>
          <w:p w14:paraId="6218D5B8" w14:textId="77777777" w:rsidR="00A41258" w:rsidRPr="004B177C" w:rsidRDefault="00A41258" w:rsidP="004B177C">
            <w:pPr>
              <w:widowControl w:val="0"/>
              <w:spacing w:after="0" w:line="276" w:lineRule="auto"/>
              <w:rPr>
                <w:rFonts w:ascii="Times New Roman" w:eastAsia="Times New Roman" w:hAnsi="Times New Roman" w:cs="Times New Roman"/>
                <w:color w:val="FF0000"/>
                <w:sz w:val="28"/>
                <w:szCs w:val="28"/>
                <w:lang w:val="uk-UA"/>
              </w:rPr>
            </w:pPr>
            <w:r w:rsidRPr="004B177C">
              <w:rPr>
                <w:rFonts w:ascii="Times New Roman" w:eastAsia="Times New Roman" w:hAnsi="Times New Roman" w:cs="Times New Roman"/>
                <w:color w:val="000000" w:themeColor="text1"/>
                <w:sz w:val="28"/>
                <w:szCs w:val="28"/>
                <w:lang w:val="uk-UA"/>
              </w:rPr>
              <w:t>Діалогова технологія, технологія навчального тренінгу, проєктна технологія</w:t>
            </w:r>
          </w:p>
        </w:tc>
        <w:tc>
          <w:tcPr>
            <w:tcW w:w="2800" w:type="dxa"/>
          </w:tcPr>
          <w:p w14:paraId="6DCBD386" w14:textId="77777777" w:rsidR="00A41258" w:rsidRPr="004B177C" w:rsidRDefault="001E158C" w:rsidP="004B177C">
            <w:pPr>
              <w:widowControl w:val="0"/>
              <w:spacing w:after="0" w:line="276" w:lineRule="auto"/>
              <w:rPr>
                <w:rFonts w:ascii="Times New Roman" w:eastAsia="Times New Roman" w:hAnsi="Times New Roman" w:cs="Times New Roman"/>
                <w:color w:val="FF0000"/>
                <w:sz w:val="28"/>
                <w:szCs w:val="28"/>
                <w:lang w:val="uk-UA"/>
              </w:rPr>
            </w:pPr>
            <w:r w:rsidRPr="004B177C">
              <w:rPr>
                <w:rFonts w:ascii="Times New Roman" w:eastAsia="Times New Roman" w:hAnsi="Times New Roman" w:cs="Times New Roman"/>
                <w:sz w:val="28"/>
                <w:szCs w:val="28"/>
                <w:lang w:val="uk-UA"/>
              </w:rPr>
              <w:t>Проблемні лекції, бінарні лекції, дискусія, мозковий штурм, практико-орієнтовані кейси для виробничої практики</w:t>
            </w:r>
            <w:r w:rsidR="002E7771" w:rsidRPr="004B177C">
              <w:rPr>
                <w:rFonts w:ascii="Times New Roman" w:eastAsia="Times New Roman" w:hAnsi="Times New Roman" w:cs="Times New Roman"/>
                <w:sz w:val="28"/>
                <w:szCs w:val="28"/>
                <w:lang w:val="uk-UA"/>
              </w:rPr>
              <w:t xml:space="preserve">, дебати, рольове моделювання ситуацій </w:t>
            </w:r>
          </w:p>
        </w:tc>
      </w:tr>
      <w:tr w:rsidR="00A41258" w:rsidRPr="005B416C" w14:paraId="3E792952" w14:textId="77777777" w:rsidTr="004B177C">
        <w:trPr>
          <w:gridAfter w:val="1"/>
          <w:wAfter w:w="10" w:type="dxa"/>
          <w:trHeight w:val="840"/>
        </w:trPr>
        <w:tc>
          <w:tcPr>
            <w:tcW w:w="1064" w:type="dxa"/>
            <w:vMerge/>
          </w:tcPr>
          <w:p w14:paraId="7BB881BF" w14:textId="77777777" w:rsidR="00A41258" w:rsidRPr="004B177C" w:rsidRDefault="00A41258" w:rsidP="004B177C">
            <w:pPr>
              <w:widowControl w:val="0"/>
              <w:pBdr>
                <w:top w:val="nil"/>
                <w:left w:val="nil"/>
                <w:bottom w:val="nil"/>
                <w:right w:val="nil"/>
                <w:between w:val="nil"/>
              </w:pBdr>
              <w:spacing w:after="0" w:line="276" w:lineRule="auto"/>
              <w:rPr>
                <w:rFonts w:ascii="Times New Roman" w:eastAsia="Times New Roman" w:hAnsi="Times New Roman" w:cs="Times New Roman"/>
                <w:color w:val="FF0000"/>
                <w:sz w:val="28"/>
                <w:szCs w:val="28"/>
                <w:lang w:val="uk-UA"/>
              </w:rPr>
            </w:pPr>
          </w:p>
        </w:tc>
        <w:tc>
          <w:tcPr>
            <w:tcW w:w="2759" w:type="dxa"/>
            <w:vMerge/>
          </w:tcPr>
          <w:p w14:paraId="705667D5" w14:textId="77777777" w:rsidR="00A41258" w:rsidRPr="004B177C" w:rsidRDefault="00A41258" w:rsidP="004B177C">
            <w:pPr>
              <w:widowControl w:val="0"/>
              <w:pBdr>
                <w:top w:val="nil"/>
                <w:left w:val="nil"/>
                <w:bottom w:val="nil"/>
                <w:right w:val="nil"/>
                <w:between w:val="nil"/>
              </w:pBdr>
              <w:spacing w:after="0" w:line="276" w:lineRule="auto"/>
              <w:rPr>
                <w:rFonts w:ascii="Times New Roman" w:eastAsia="Times New Roman" w:hAnsi="Times New Roman" w:cs="Times New Roman"/>
                <w:color w:val="FF0000"/>
                <w:sz w:val="28"/>
                <w:szCs w:val="28"/>
                <w:lang w:val="uk-UA"/>
              </w:rPr>
            </w:pPr>
          </w:p>
        </w:tc>
        <w:tc>
          <w:tcPr>
            <w:tcW w:w="1918" w:type="dxa"/>
            <w:vMerge/>
          </w:tcPr>
          <w:p w14:paraId="3DDA4280" w14:textId="77777777" w:rsidR="00A41258" w:rsidRPr="004B177C" w:rsidRDefault="00A41258" w:rsidP="004B177C">
            <w:pPr>
              <w:widowControl w:val="0"/>
              <w:pBdr>
                <w:top w:val="nil"/>
                <w:left w:val="nil"/>
                <w:bottom w:val="nil"/>
                <w:right w:val="nil"/>
                <w:between w:val="nil"/>
              </w:pBdr>
              <w:spacing w:after="0" w:line="276" w:lineRule="auto"/>
              <w:rPr>
                <w:rFonts w:ascii="Times New Roman" w:eastAsia="Times New Roman" w:hAnsi="Times New Roman" w:cs="Times New Roman"/>
                <w:color w:val="FF0000"/>
                <w:sz w:val="28"/>
                <w:szCs w:val="28"/>
                <w:lang w:val="uk-UA"/>
              </w:rPr>
            </w:pPr>
          </w:p>
        </w:tc>
        <w:tc>
          <w:tcPr>
            <w:tcW w:w="2197" w:type="dxa"/>
          </w:tcPr>
          <w:p w14:paraId="79360688" w14:textId="77777777" w:rsidR="00A41258" w:rsidRPr="004B177C" w:rsidRDefault="00A41258" w:rsidP="004B177C">
            <w:pPr>
              <w:widowControl w:val="0"/>
              <w:spacing w:after="0" w:line="276" w:lineRule="auto"/>
              <w:rPr>
                <w:rFonts w:ascii="Times New Roman" w:eastAsia="Times New Roman" w:hAnsi="Times New Roman" w:cs="Times New Roman"/>
                <w:sz w:val="28"/>
                <w:szCs w:val="28"/>
                <w:lang w:val="uk-UA"/>
              </w:rPr>
            </w:pPr>
            <w:r w:rsidRPr="004B177C">
              <w:rPr>
                <w:rFonts w:ascii="Times New Roman" w:eastAsia="Times New Roman" w:hAnsi="Times New Roman" w:cs="Times New Roman"/>
                <w:sz w:val="28"/>
                <w:szCs w:val="28"/>
                <w:lang w:val="uk-UA"/>
              </w:rPr>
              <w:t>Науково-дослідний</w:t>
            </w:r>
          </w:p>
        </w:tc>
        <w:tc>
          <w:tcPr>
            <w:tcW w:w="2800" w:type="dxa"/>
          </w:tcPr>
          <w:p w14:paraId="28A58E09" w14:textId="77777777" w:rsidR="00A41258" w:rsidRPr="004B177C" w:rsidRDefault="00A41258" w:rsidP="004B177C">
            <w:pPr>
              <w:widowControl w:val="0"/>
              <w:spacing w:after="0" w:line="276" w:lineRule="auto"/>
              <w:rPr>
                <w:rFonts w:ascii="Times New Roman" w:eastAsia="Times New Roman" w:hAnsi="Times New Roman" w:cs="Times New Roman"/>
                <w:sz w:val="28"/>
                <w:szCs w:val="28"/>
                <w:lang w:val="uk-UA"/>
              </w:rPr>
            </w:pPr>
            <w:r w:rsidRPr="004B177C">
              <w:rPr>
                <w:rFonts w:ascii="Times New Roman" w:eastAsia="Times New Roman" w:hAnsi="Times New Roman" w:cs="Times New Roman"/>
                <w:sz w:val="28"/>
                <w:szCs w:val="28"/>
                <w:lang w:val="uk-UA"/>
              </w:rPr>
              <w:t xml:space="preserve">Проєктна технологія, </w:t>
            </w:r>
          </w:p>
          <w:p w14:paraId="7246C835" w14:textId="77777777" w:rsidR="00A41258" w:rsidRPr="004B177C" w:rsidRDefault="001E158C" w:rsidP="004B177C">
            <w:pPr>
              <w:widowControl w:val="0"/>
              <w:spacing w:after="0" w:line="276" w:lineRule="auto"/>
              <w:rPr>
                <w:rFonts w:ascii="Times New Roman" w:eastAsia="Times New Roman" w:hAnsi="Times New Roman" w:cs="Times New Roman"/>
                <w:color w:val="FF0000"/>
                <w:sz w:val="28"/>
                <w:szCs w:val="28"/>
                <w:lang w:val="uk-UA"/>
              </w:rPr>
            </w:pPr>
            <w:r w:rsidRPr="004B177C">
              <w:rPr>
                <w:rFonts w:ascii="Times New Roman" w:eastAsia="Times New Roman" w:hAnsi="Times New Roman" w:cs="Times New Roman"/>
                <w:sz w:val="28"/>
                <w:szCs w:val="28"/>
                <w:lang w:val="uk-UA"/>
              </w:rPr>
              <w:t>д</w:t>
            </w:r>
            <w:r w:rsidR="00A41258" w:rsidRPr="004B177C">
              <w:rPr>
                <w:rFonts w:ascii="Times New Roman" w:eastAsia="Times New Roman" w:hAnsi="Times New Roman" w:cs="Times New Roman"/>
                <w:sz w:val="28"/>
                <w:szCs w:val="28"/>
                <w:lang w:val="uk-UA"/>
              </w:rPr>
              <w:t>іал</w:t>
            </w:r>
            <w:r w:rsidRPr="004B177C">
              <w:rPr>
                <w:rFonts w:ascii="Times New Roman" w:eastAsia="Times New Roman" w:hAnsi="Times New Roman" w:cs="Times New Roman"/>
                <w:sz w:val="28"/>
                <w:szCs w:val="28"/>
                <w:lang w:val="uk-UA"/>
              </w:rPr>
              <w:t>о</w:t>
            </w:r>
            <w:r w:rsidR="00A41258" w:rsidRPr="004B177C">
              <w:rPr>
                <w:rFonts w:ascii="Times New Roman" w:eastAsia="Times New Roman" w:hAnsi="Times New Roman" w:cs="Times New Roman"/>
                <w:sz w:val="28"/>
                <w:szCs w:val="28"/>
                <w:lang w:val="uk-UA"/>
              </w:rPr>
              <w:t>гова технологія</w:t>
            </w:r>
          </w:p>
        </w:tc>
        <w:tc>
          <w:tcPr>
            <w:tcW w:w="2800" w:type="dxa"/>
          </w:tcPr>
          <w:p w14:paraId="207B8A66" w14:textId="77777777" w:rsidR="00A41258" w:rsidRPr="004B177C" w:rsidRDefault="002E7771" w:rsidP="004B177C">
            <w:pPr>
              <w:widowControl w:val="0"/>
              <w:spacing w:after="0" w:line="276" w:lineRule="auto"/>
              <w:rPr>
                <w:rFonts w:ascii="Times New Roman" w:eastAsia="Times New Roman" w:hAnsi="Times New Roman" w:cs="Times New Roman"/>
                <w:color w:val="000000" w:themeColor="text1"/>
                <w:sz w:val="28"/>
                <w:szCs w:val="28"/>
                <w:lang w:val="uk-UA"/>
              </w:rPr>
            </w:pPr>
            <w:r w:rsidRPr="004B177C">
              <w:rPr>
                <w:rFonts w:ascii="Times New Roman" w:eastAsia="Times New Roman" w:hAnsi="Times New Roman" w:cs="Times New Roman"/>
                <w:sz w:val="28"/>
                <w:szCs w:val="28"/>
                <w:lang w:val="uk-UA"/>
              </w:rPr>
              <w:t>Круглі столи, конференції, майсте-класи для здобувачів молодших курсів, науково-дослідницькі проєкти (написання статей, тез, конкурсних робіт)</w:t>
            </w:r>
          </w:p>
        </w:tc>
      </w:tr>
      <w:tr w:rsidR="00A41258" w:rsidRPr="005B416C" w14:paraId="4976A1F2" w14:textId="77777777" w:rsidTr="006D53BF">
        <w:trPr>
          <w:gridAfter w:val="1"/>
          <w:wAfter w:w="10" w:type="dxa"/>
          <w:trHeight w:val="3864"/>
        </w:trPr>
        <w:tc>
          <w:tcPr>
            <w:tcW w:w="1064" w:type="dxa"/>
            <w:vMerge/>
          </w:tcPr>
          <w:p w14:paraId="49330674" w14:textId="77777777" w:rsidR="00A41258" w:rsidRPr="004B177C" w:rsidRDefault="00A41258" w:rsidP="004B177C">
            <w:pPr>
              <w:widowControl w:val="0"/>
              <w:pBdr>
                <w:top w:val="nil"/>
                <w:left w:val="nil"/>
                <w:bottom w:val="nil"/>
                <w:right w:val="nil"/>
                <w:between w:val="nil"/>
              </w:pBdr>
              <w:spacing w:after="0" w:line="276" w:lineRule="auto"/>
              <w:rPr>
                <w:rFonts w:ascii="Times New Roman" w:eastAsia="Times New Roman" w:hAnsi="Times New Roman" w:cs="Times New Roman"/>
                <w:color w:val="FF0000"/>
                <w:sz w:val="28"/>
                <w:szCs w:val="28"/>
                <w:lang w:val="uk-UA"/>
              </w:rPr>
            </w:pPr>
          </w:p>
        </w:tc>
        <w:tc>
          <w:tcPr>
            <w:tcW w:w="2759" w:type="dxa"/>
            <w:vMerge/>
          </w:tcPr>
          <w:p w14:paraId="458B7DE9" w14:textId="77777777" w:rsidR="00A41258" w:rsidRPr="004B177C" w:rsidRDefault="00A41258" w:rsidP="004B177C">
            <w:pPr>
              <w:widowControl w:val="0"/>
              <w:pBdr>
                <w:top w:val="nil"/>
                <w:left w:val="nil"/>
                <w:bottom w:val="nil"/>
                <w:right w:val="nil"/>
                <w:between w:val="nil"/>
              </w:pBdr>
              <w:spacing w:after="0" w:line="276" w:lineRule="auto"/>
              <w:rPr>
                <w:rFonts w:ascii="Times New Roman" w:eastAsia="Times New Roman" w:hAnsi="Times New Roman" w:cs="Times New Roman"/>
                <w:color w:val="FF0000"/>
                <w:sz w:val="28"/>
                <w:szCs w:val="28"/>
                <w:lang w:val="uk-UA"/>
              </w:rPr>
            </w:pPr>
          </w:p>
        </w:tc>
        <w:tc>
          <w:tcPr>
            <w:tcW w:w="1918" w:type="dxa"/>
            <w:vMerge/>
          </w:tcPr>
          <w:p w14:paraId="136A3175" w14:textId="77777777" w:rsidR="00A41258" w:rsidRPr="004B177C" w:rsidRDefault="00A41258" w:rsidP="004B177C">
            <w:pPr>
              <w:widowControl w:val="0"/>
              <w:pBdr>
                <w:top w:val="nil"/>
                <w:left w:val="nil"/>
                <w:bottom w:val="nil"/>
                <w:right w:val="nil"/>
                <w:between w:val="nil"/>
              </w:pBdr>
              <w:spacing w:after="0" w:line="276" w:lineRule="auto"/>
              <w:rPr>
                <w:rFonts w:ascii="Times New Roman" w:eastAsia="Times New Roman" w:hAnsi="Times New Roman" w:cs="Times New Roman"/>
                <w:color w:val="FF0000"/>
                <w:sz w:val="28"/>
                <w:szCs w:val="28"/>
                <w:lang w:val="uk-UA"/>
              </w:rPr>
            </w:pPr>
          </w:p>
        </w:tc>
        <w:tc>
          <w:tcPr>
            <w:tcW w:w="2197" w:type="dxa"/>
          </w:tcPr>
          <w:p w14:paraId="6BF818DD" w14:textId="77777777" w:rsidR="00A41258" w:rsidRPr="004B177C" w:rsidRDefault="00A41258" w:rsidP="004B177C">
            <w:pPr>
              <w:widowControl w:val="0"/>
              <w:spacing w:after="0" w:line="276" w:lineRule="auto"/>
              <w:rPr>
                <w:rFonts w:ascii="Times New Roman" w:eastAsia="Times New Roman" w:hAnsi="Times New Roman" w:cs="Times New Roman"/>
                <w:color w:val="FF0000"/>
                <w:sz w:val="28"/>
                <w:szCs w:val="28"/>
                <w:lang w:val="uk-UA"/>
              </w:rPr>
            </w:pPr>
            <w:r w:rsidRPr="004B177C">
              <w:rPr>
                <w:rFonts w:ascii="Times New Roman" w:eastAsia="Times New Roman" w:hAnsi="Times New Roman" w:cs="Times New Roman"/>
                <w:sz w:val="28"/>
                <w:szCs w:val="28"/>
                <w:lang w:val="uk-UA"/>
              </w:rPr>
              <w:t>Соціально-гуманітарний</w:t>
            </w:r>
          </w:p>
        </w:tc>
        <w:tc>
          <w:tcPr>
            <w:tcW w:w="2800" w:type="dxa"/>
          </w:tcPr>
          <w:p w14:paraId="27DEBB71" w14:textId="77777777" w:rsidR="00A41258" w:rsidRPr="004B177C" w:rsidRDefault="00A41258" w:rsidP="004B177C">
            <w:pPr>
              <w:widowControl w:val="0"/>
              <w:spacing w:after="0" w:line="276" w:lineRule="auto"/>
              <w:rPr>
                <w:rFonts w:ascii="Times New Roman" w:eastAsia="Times New Roman" w:hAnsi="Times New Roman" w:cs="Times New Roman"/>
                <w:color w:val="000000" w:themeColor="text1"/>
                <w:sz w:val="28"/>
                <w:szCs w:val="28"/>
                <w:lang w:val="uk-UA"/>
              </w:rPr>
            </w:pPr>
            <w:r w:rsidRPr="004B177C">
              <w:rPr>
                <w:rFonts w:ascii="Times New Roman" w:eastAsia="Times New Roman" w:hAnsi="Times New Roman" w:cs="Times New Roman"/>
                <w:color w:val="000000" w:themeColor="text1"/>
                <w:sz w:val="28"/>
                <w:szCs w:val="28"/>
                <w:lang w:val="uk-UA"/>
              </w:rPr>
              <w:t>Діалогова технологія, технологія навчального тренінгу, проєктна технологія,</w:t>
            </w:r>
          </w:p>
          <w:p w14:paraId="26C999EC" w14:textId="7D427439" w:rsidR="00A41258" w:rsidRPr="004B177C" w:rsidRDefault="00A41258" w:rsidP="004B177C">
            <w:pPr>
              <w:widowControl w:val="0"/>
              <w:spacing w:after="0" w:line="276" w:lineRule="auto"/>
              <w:rPr>
                <w:rFonts w:ascii="Times New Roman" w:eastAsia="Times New Roman" w:hAnsi="Times New Roman" w:cs="Times New Roman"/>
                <w:color w:val="FF0000"/>
                <w:sz w:val="28"/>
                <w:szCs w:val="28"/>
                <w:lang w:val="uk-UA"/>
              </w:rPr>
            </w:pPr>
            <w:r w:rsidRPr="004B177C">
              <w:rPr>
                <w:rFonts w:ascii="Times New Roman" w:eastAsia="Times New Roman" w:hAnsi="Times New Roman" w:cs="Times New Roman"/>
                <w:color w:val="000000" w:themeColor="text1"/>
                <w:sz w:val="28"/>
                <w:szCs w:val="28"/>
                <w:lang w:val="uk-UA"/>
              </w:rPr>
              <w:t>коучинг (із здобувач</w:t>
            </w:r>
            <w:r w:rsidR="006A53FC">
              <w:rPr>
                <w:rFonts w:ascii="Times New Roman" w:eastAsia="Times New Roman" w:hAnsi="Times New Roman" w:cs="Times New Roman"/>
                <w:color w:val="000000" w:themeColor="text1"/>
                <w:sz w:val="28"/>
                <w:szCs w:val="28"/>
                <w:lang w:val="uk-UA"/>
              </w:rPr>
              <w:t>а</w:t>
            </w:r>
            <w:r w:rsidRPr="004B177C">
              <w:rPr>
                <w:rFonts w:ascii="Times New Roman" w:eastAsia="Times New Roman" w:hAnsi="Times New Roman" w:cs="Times New Roman"/>
                <w:color w:val="000000" w:themeColor="text1"/>
                <w:sz w:val="28"/>
                <w:szCs w:val="28"/>
                <w:lang w:val="uk-UA"/>
              </w:rPr>
              <w:t>ми молодших курсів)</w:t>
            </w:r>
          </w:p>
        </w:tc>
        <w:tc>
          <w:tcPr>
            <w:tcW w:w="2800" w:type="dxa"/>
          </w:tcPr>
          <w:p w14:paraId="1F22AB3C" w14:textId="77777777" w:rsidR="002E7771" w:rsidRPr="0029396C" w:rsidRDefault="002E7771" w:rsidP="004B177C">
            <w:pPr>
              <w:widowControl w:val="0"/>
              <w:spacing w:after="0" w:line="276" w:lineRule="auto"/>
              <w:jc w:val="both"/>
              <w:rPr>
                <w:rFonts w:ascii="Times New Roman" w:eastAsia="Times New Roman" w:hAnsi="Times New Roman" w:cs="Times New Roman"/>
                <w:color w:val="000000" w:themeColor="text1"/>
                <w:sz w:val="28"/>
                <w:szCs w:val="28"/>
                <w:lang w:val="uk-UA"/>
              </w:rPr>
            </w:pPr>
            <w:r w:rsidRPr="004B177C">
              <w:rPr>
                <w:rFonts w:ascii="Times New Roman" w:eastAsia="Times New Roman" w:hAnsi="Times New Roman" w:cs="Times New Roman"/>
                <w:color w:val="000000" w:themeColor="text1"/>
                <w:sz w:val="28"/>
                <w:szCs w:val="28"/>
                <w:lang w:val="uk-UA"/>
              </w:rPr>
              <w:t xml:space="preserve">Індивідуальні коуч-сесії із здобувачами молодших курсів,  питання за моделлю </w:t>
            </w:r>
            <w:r w:rsidRPr="004B177C">
              <w:rPr>
                <w:rFonts w:ascii="Times New Roman" w:eastAsia="Times New Roman" w:hAnsi="Times New Roman" w:cs="Times New Roman"/>
                <w:color w:val="000000" w:themeColor="text1"/>
                <w:sz w:val="28"/>
                <w:szCs w:val="28"/>
              </w:rPr>
              <w:t>GROW</w:t>
            </w:r>
            <w:r w:rsidRPr="0029396C">
              <w:rPr>
                <w:rFonts w:ascii="Times New Roman" w:eastAsia="Times New Roman" w:hAnsi="Times New Roman" w:cs="Times New Roman"/>
                <w:color w:val="000000" w:themeColor="text1"/>
                <w:sz w:val="28"/>
                <w:szCs w:val="28"/>
                <w:lang w:val="uk-UA"/>
              </w:rPr>
              <w:t xml:space="preserve">, </w:t>
            </w:r>
            <w:r w:rsidRPr="004B177C">
              <w:rPr>
                <w:rFonts w:ascii="Times New Roman" w:eastAsia="Times New Roman" w:hAnsi="Times New Roman" w:cs="Times New Roman"/>
                <w:color w:val="000000" w:themeColor="text1"/>
                <w:sz w:val="28"/>
                <w:szCs w:val="28"/>
              </w:rPr>
              <w:t>SMART</w:t>
            </w:r>
            <w:r w:rsidRPr="0029396C">
              <w:rPr>
                <w:rFonts w:ascii="Times New Roman" w:eastAsia="Times New Roman" w:hAnsi="Times New Roman" w:cs="Times New Roman"/>
                <w:color w:val="000000" w:themeColor="text1"/>
                <w:sz w:val="28"/>
                <w:szCs w:val="28"/>
                <w:lang w:val="uk-UA"/>
              </w:rPr>
              <w:t>-планування,</w:t>
            </w:r>
          </w:p>
          <w:p w14:paraId="100FCEA1" w14:textId="77777777" w:rsidR="00A41258" w:rsidRPr="004B177C" w:rsidRDefault="002E7771" w:rsidP="004B177C">
            <w:pPr>
              <w:widowControl w:val="0"/>
              <w:spacing w:after="0" w:line="276" w:lineRule="auto"/>
              <w:rPr>
                <w:rFonts w:ascii="Times New Roman" w:eastAsia="Times New Roman" w:hAnsi="Times New Roman" w:cs="Times New Roman"/>
                <w:color w:val="000000" w:themeColor="text1"/>
                <w:sz w:val="28"/>
                <w:szCs w:val="28"/>
                <w:lang w:val="uk-UA"/>
              </w:rPr>
            </w:pPr>
            <w:r w:rsidRPr="004B177C">
              <w:rPr>
                <w:rFonts w:ascii="Times New Roman" w:eastAsia="Times New Roman" w:hAnsi="Times New Roman" w:cs="Times New Roman"/>
                <w:color w:val="000000" w:themeColor="text1"/>
                <w:sz w:val="28"/>
                <w:szCs w:val="28"/>
                <w:lang w:val="uk-UA"/>
              </w:rPr>
              <w:t>едвайзерські години,  проблемні лекції,  бесіди, індивідуальні консультації, рольова гра, ділова гра, методи релаксації, проведення акцій, заходів, конкурсів для дошкільників, рефлексія.</w:t>
            </w:r>
          </w:p>
        </w:tc>
      </w:tr>
    </w:tbl>
    <w:p w14:paraId="672FA83D" w14:textId="77777777" w:rsidR="00A41258" w:rsidRPr="0029396C" w:rsidRDefault="00A41258" w:rsidP="00A41258">
      <w:pPr>
        <w:widowControl w:val="0"/>
        <w:pBdr>
          <w:top w:val="nil"/>
          <w:left w:val="nil"/>
          <w:bottom w:val="nil"/>
          <w:right w:val="nil"/>
          <w:between w:val="nil"/>
        </w:pBdr>
        <w:spacing w:after="0" w:line="276" w:lineRule="auto"/>
        <w:rPr>
          <w:rFonts w:ascii="Times New Roman" w:eastAsia="Times New Roman" w:hAnsi="Times New Roman" w:cs="Times New Roman"/>
          <w:b/>
          <w:color w:val="000000" w:themeColor="text1"/>
          <w:sz w:val="28"/>
          <w:szCs w:val="28"/>
          <w:lang w:val="uk-UA"/>
        </w:rPr>
      </w:pPr>
    </w:p>
    <w:p w14:paraId="2A561882" w14:textId="77777777" w:rsidR="00A41258" w:rsidRPr="0029396C" w:rsidRDefault="00A41258" w:rsidP="00A41258">
      <w:pPr>
        <w:spacing w:after="0" w:line="360" w:lineRule="auto"/>
        <w:jc w:val="both"/>
        <w:rPr>
          <w:rFonts w:ascii="Times New Roman" w:eastAsia="Times New Roman" w:hAnsi="Times New Roman" w:cs="Times New Roman"/>
          <w:b/>
          <w:color w:val="000000" w:themeColor="text1"/>
          <w:sz w:val="28"/>
          <w:szCs w:val="28"/>
          <w:lang w:val="uk-UA"/>
        </w:rPr>
      </w:pPr>
    </w:p>
    <w:p w14:paraId="43F6FFBA" w14:textId="77777777" w:rsidR="00A41258" w:rsidRPr="0029396C" w:rsidRDefault="00A41258" w:rsidP="00A41258">
      <w:pPr>
        <w:spacing w:after="0" w:line="360" w:lineRule="auto"/>
        <w:jc w:val="both"/>
        <w:rPr>
          <w:rFonts w:ascii="Times New Roman" w:eastAsia="Times New Roman" w:hAnsi="Times New Roman" w:cs="Times New Roman"/>
          <w:b/>
          <w:color w:val="000000" w:themeColor="text1"/>
          <w:sz w:val="28"/>
          <w:szCs w:val="28"/>
          <w:lang w:val="uk-UA"/>
        </w:rPr>
        <w:sectPr w:rsidR="00A41258" w:rsidRPr="0029396C" w:rsidSect="00915032">
          <w:pgSz w:w="15840" w:h="12240" w:orient="landscape"/>
          <w:pgMar w:top="1134" w:right="851" w:bottom="1134" w:left="1701" w:header="709" w:footer="709" w:gutter="0"/>
          <w:cols w:space="720"/>
          <w:titlePg/>
        </w:sectPr>
      </w:pPr>
    </w:p>
    <w:p w14:paraId="75BD6DDD" w14:textId="77777777" w:rsidR="00A41258" w:rsidRPr="001353CB" w:rsidRDefault="00A41258" w:rsidP="00A41258">
      <w:pPr>
        <w:spacing w:after="0" w:line="360" w:lineRule="auto"/>
        <w:ind w:firstLine="709"/>
        <w:jc w:val="both"/>
        <w:rPr>
          <w:rFonts w:ascii="Times New Roman" w:eastAsia="Times New Roman" w:hAnsi="Times New Roman" w:cs="Times New Roman"/>
          <w:sz w:val="28"/>
          <w:szCs w:val="28"/>
          <w:lang w:val="uk-UA"/>
        </w:rPr>
      </w:pPr>
    </w:p>
    <w:p w14:paraId="7F2CBBAE" w14:textId="77777777" w:rsidR="00A41258" w:rsidRPr="006B3C58" w:rsidRDefault="005963A6" w:rsidP="006B3C58">
      <w:pPr>
        <w:spacing w:after="0" w:line="360" w:lineRule="auto"/>
        <w:ind w:firstLine="709"/>
        <w:jc w:val="both"/>
        <w:rPr>
          <w:rFonts w:ascii="Times New Roman" w:eastAsia="Times New Roman" w:hAnsi="Times New Roman" w:cs="Times New Roman"/>
          <w:sz w:val="28"/>
          <w:szCs w:val="28"/>
          <w:lang w:val="uk-UA"/>
        </w:rPr>
      </w:pPr>
      <w:r w:rsidRPr="007A23BB">
        <w:rPr>
          <w:rFonts w:ascii="Times New Roman" w:hAnsi="Times New Roman" w:cs="Times New Roman"/>
          <w:sz w:val="28"/>
          <w:szCs w:val="28"/>
          <w:lang w:val="uk-UA"/>
        </w:rPr>
        <w:t>Отже</w:t>
      </w:r>
      <w:r w:rsidR="00A41258" w:rsidRPr="007A23BB">
        <w:rPr>
          <w:rFonts w:ascii="Times New Roman" w:eastAsia="Times New Roman" w:hAnsi="Times New Roman" w:cs="Times New Roman"/>
          <w:sz w:val="28"/>
          <w:szCs w:val="28"/>
          <w:lang w:val="uk-UA"/>
        </w:rPr>
        <w:t>, поетапна</w:t>
      </w:r>
      <w:r w:rsidR="00A41258" w:rsidRPr="001353CB">
        <w:rPr>
          <w:rFonts w:ascii="Times New Roman" w:eastAsia="Times New Roman" w:hAnsi="Times New Roman" w:cs="Times New Roman"/>
          <w:sz w:val="28"/>
          <w:szCs w:val="28"/>
          <w:lang w:val="uk-UA"/>
        </w:rPr>
        <w:t xml:space="preserve"> реалізація </w:t>
      </w:r>
      <w:r w:rsidR="00417D08" w:rsidRPr="001353CB">
        <w:rPr>
          <w:rFonts w:ascii="Times New Roman" w:eastAsia="Times New Roman" w:hAnsi="Times New Roman" w:cs="Times New Roman"/>
          <w:sz w:val="28"/>
          <w:szCs w:val="28"/>
          <w:lang w:val="uk-UA"/>
        </w:rPr>
        <w:t>технології формування лідерської компетентності майбутніх вихователів</w:t>
      </w:r>
      <w:r w:rsidR="00A41258" w:rsidRPr="001353CB">
        <w:rPr>
          <w:rFonts w:ascii="Times New Roman" w:eastAsia="Times New Roman" w:hAnsi="Times New Roman" w:cs="Times New Roman"/>
          <w:sz w:val="28"/>
          <w:szCs w:val="28"/>
          <w:lang w:val="uk-UA"/>
        </w:rPr>
        <w:t xml:space="preserve"> на основі </w:t>
      </w:r>
      <w:r w:rsidR="000C0F92" w:rsidRPr="001353CB">
        <w:rPr>
          <w:rFonts w:ascii="Times New Roman" w:eastAsia="Times New Roman" w:hAnsi="Times New Roman" w:cs="Times New Roman"/>
          <w:sz w:val="28"/>
          <w:szCs w:val="28"/>
          <w:lang w:val="uk-UA"/>
        </w:rPr>
        <w:t>суб᾽єкт-суб᾽єктної</w:t>
      </w:r>
      <w:r w:rsidR="00A41258" w:rsidRPr="001353CB">
        <w:rPr>
          <w:rFonts w:ascii="Times New Roman" w:eastAsia="Times New Roman" w:hAnsi="Times New Roman" w:cs="Times New Roman"/>
          <w:sz w:val="28"/>
          <w:szCs w:val="28"/>
          <w:lang w:val="uk-UA"/>
        </w:rPr>
        <w:t xml:space="preserve"> взаємодії між усіма </w:t>
      </w:r>
      <w:r w:rsidR="000C0F92" w:rsidRPr="001353CB">
        <w:rPr>
          <w:rFonts w:ascii="Times New Roman" w:eastAsia="Times New Roman" w:hAnsi="Times New Roman" w:cs="Times New Roman"/>
          <w:sz w:val="28"/>
          <w:szCs w:val="28"/>
          <w:lang w:val="uk-UA"/>
        </w:rPr>
        <w:t>учасниками</w:t>
      </w:r>
      <w:r w:rsidR="00A41258" w:rsidRPr="001353CB">
        <w:rPr>
          <w:rFonts w:ascii="Times New Roman" w:eastAsia="Times New Roman" w:hAnsi="Times New Roman" w:cs="Times New Roman"/>
          <w:sz w:val="28"/>
          <w:szCs w:val="28"/>
          <w:lang w:val="uk-UA"/>
        </w:rPr>
        <w:t xml:space="preserve"> освітнього процесу закладу вищої освіти з використанням комплексу інноваційних технологій сприяла, з одного боку, вільному самовираженню здобувачів вищої освіти, форм</w:t>
      </w:r>
      <w:r w:rsidR="00521721">
        <w:rPr>
          <w:rFonts w:ascii="Times New Roman" w:eastAsia="Times New Roman" w:hAnsi="Times New Roman" w:cs="Times New Roman"/>
          <w:sz w:val="28"/>
          <w:szCs w:val="28"/>
          <w:lang w:val="uk-UA"/>
        </w:rPr>
        <w:t>уванню комунікативних навичок, у</w:t>
      </w:r>
      <w:r w:rsidR="00A41258" w:rsidRPr="001353CB">
        <w:rPr>
          <w:rFonts w:ascii="Times New Roman" w:eastAsia="Times New Roman" w:hAnsi="Times New Roman" w:cs="Times New Roman"/>
          <w:sz w:val="28"/>
          <w:szCs w:val="28"/>
          <w:lang w:val="uk-UA"/>
        </w:rPr>
        <w:t xml:space="preserve">певненості в собі та своїх силах, розкриттю творчого потенціалу, з іншого – мотивувала на ініціативу та реалізацію соціально значущих </w:t>
      </w:r>
      <w:r w:rsidR="00A41258" w:rsidRPr="00521721">
        <w:rPr>
          <w:rFonts w:ascii="Times New Roman" w:eastAsia="Times New Roman" w:hAnsi="Times New Roman" w:cs="Times New Roman"/>
          <w:sz w:val="28"/>
          <w:szCs w:val="28"/>
          <w:lang w:val="uk-UA"/>
        </w:rPr>
        <w:t xml:space="preserve">проєктів як безпосередньо у закладі вищої освіти, так і за його межами, що дозволило сформувати </w:t>
      </w:r>
      <w:r w:rsidR="00521721" w:rsidRPr="00521721">
        <w:rPr>
          <w:rFonts w:ascii="Times New Roman" w:eastAsia="Times New Roman" w:hAnsi="Times New Roman" w:cs="Times New Roman"/>
          <w:sz w:val="28"/>
          <w:szCs w:val="28"/>
          <w:lang w:val="uk-UA"/>
        </w:rPr>
        <w:t>лідерську компетентність у сукупності знань, умінь, цінностей та відповідного досвіду.</w:t>
      </w:r>
      <w:r w:rsidR="006B3C58">
        <w:rPr>
          <w:rFonts w:ascii="Times New Roman" w:eastAsia="Times New Roman" w:hAnsi="Times New Roman" w:cs="Times New Roman"/>
          <w:sz w:val="28"/>
          <w:szCs w:val="28"/>
          <w:lang w:val="uk-UA"/>
        </w:rPr>
        <w:t xml:space="preserve"> </w:t>
      </w:r>
    </w:p>
    <w:p w14:paraId="722900E9" w14:textId="3BF9C1C6" w:rsidR="00A41258" w:rsidRDefault="00A41258" w:rsidP="00A41258">
      <w:pPr>
        <w:spacing w:after="0" w:line="360" w:lineRule="auto"/>
        <w:ind w:firstLine="851"/>
        <w:jc w:val="center"/>
        <w:rPr>
          <w:rFonts w:ascii="Times New Roman" w:hAnsi="Times New Roman" w:cs="Times New Roman"/>
          <w:b/>
          <w:sz w:val="28"/>
          <w:szCs w:val="28"/>
          <w:lang w:val="uk-UA"/>
        </w:rPr>
      </w:pPr>
    </w:p>
    <w:p w14:paraId="778B98CD" w14:textId="77777777" w:rsidR="00616340" w:rsidRPr="00005F47" w:rsidRDefault="00616340" w:rsidP="00A41258">
      <w:pPr>
        <w:spacing w:after="0" w:line="360" w:lineRule="auto"/>
        <w:ind w:firstLine="851"/>
        <w:jc w:val="center"/>
        <w:rPr>
          <w:rFonts w:ascii="Times New Roman" w:hAnsi="Times New Roman" w:cs="Times New Roman"/>
          <w:b/>
          <w:sz w:val="28"/>
          <w:szCs w:val="28"/>
          <w:lang w:val="uk-UA"/>
        </w:rPr>
      </w:pPr>
    </w:p>
    <w:p w14:paraId="2A14F0D8" w14:textId="77777777" w:rsidR="00EA776A" w:rsidRPr="003528F1" w:rsidRDefault="00A41258" w:rsidP="006B3C58">
      <w:pPr>
        <w:spacing w:after="0" w:line="360" w:lineRule="auto"/>
        <w:ind w:firstLine="851"/>
        <w:rPr>
          <w:rFonts w:ascii="Times New Roman" w:hAnsi="Times New Roman" w:cs="Times New Roman"/>
          <w:b/>
          <w:sz w:val="28"/>
          <w:szCs w:val="28"/>
          <w:lang w:val="uk-UA"/>
        </w:rPr>
      </w:pPr>
      <w:r w:rsidRPr="003528F1">
        <w:rPr>
          <w:rFonts w:ascii="Times New Roman" w:hAnsi="Times New Roman" w:cs="Times New Roman"/>
          <w:b/>
          <w:sz w:val="28"/>
          <w:szCs w:val="28"/>
          <w:lang w:val="uk-UA"/>
        </w:rPr>
        <w:t>2.3. Результати до</w:t>
      </w:r>
      <w:r w:rsidR="006B3C58">
        <w:rPr>
          <w:rFonts w:ascii="Times New Roman" w:hAnsi="Times New Roman" w:cs="Times New Roman"/>
          <w:b/>
          <w:sz w:val="28"/>
          <w:szCs w:val="28"/>
          <w:lang w:val="uk-UA"/>
        </w:rPr>
        <w:t>слідно-експериментальної роботи</w:t>
      </w:r>
    </w:p>
    <w:p w14:paraId="00684E3D" w14:textId="77777777" w:rsidR="00EA776A" w:rsidRDefault="00EA776A" w:rsidP="00B5390B">
      <w:pPr>
        <w:spacing w:after="0" w:line="360" w:lineRule="auto"/>
        <w:ind w:firstLine="851"/>
        <w:jc w:val="both"/>
        <w:rPr>
          <w:rFonts w:ascii="Times New Roman" w:hAnsi="Times New Roman" w:cs="Times New Roman"/>
          <w:sz w:val="28"/>
          <w:szCs w:val="28"/>
          <w:lang w:val="uk-UA"/>
        </w:rPr>
      </w:pPr>
      <w:r w:rsidRPr="00C201AE">
        <w:rPr>
          <w:rFonts w:ascii="Times New Roman" w:hAnsi="Times New Roman" w:cs="Times New Roman"/>
          <w:sz w:val="28"/>
          <w:szCs w:val="28"/>
          <w:lang w:val="uk-UA"/>
        </w:rPr>
        <w:t xml:space="preserve">Реалізація </w:t>
      </w:r>
      <w:r w:rsidR="00B5390B">
        <w:rPr>
          <w:rFonts w:ascii="Times New Roman" w:hAnsi="Times New Roman" w:cs="Times New Roman"/>
          <w:sz w:val="28"/>
          <w:szCs w:val="28"/>
          <w:lang w:val="uk-UA"/>
        </w:rPr>
        <w:t xml:space="preserve">формувального етапу експерименту дозволяє перейти до опису контрольного зрізу для розуміння ефективності запропонованої технології формування лідерської компетентності майбутніх вихователів ЗДО у процесі фахової підготовки. </w:t>
      </w:r>
    </w:p>
    <w:p w14:paraId="3C8E1D61" w14:textId="77777777" w:rsidR="00B5390B" w:rsidRDefault="00B5390B" w:rsidP="00B5390B">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Зазначимо, що під час контрольного експерименту нами було використано ті ж самі діагностичні методики, що і на констатувальному етапі. До КГ увійшло 152 особи, до ЕГ – 154 майбутніх фахівця. </w:t>
      </w:r>
    </w:p>
    <w:p w14:paraId="3309D3F4" w14:textId="77777777" w:rsidR="00A65480" w:rsidRDefault="00A65480" w:rsidP="00A65480">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Результати контрольного експерименту за мотиваційно-ціннісним критерієм узагальнено у вигляді таблиці (таблиця 2.10).</w:t>
      </w:r>
    </w:p>
    <w:p w14:paraId="1B1504F8" w14:textId="77777777" w:rsidR="00937A80" w:rsidRPr="00494108" w:rsidRDefault="00343D97" w:rsidP="00CB2D0A">
      <w:pPr>
        <w:spacing w:after="0" w:line="360" w:lineRule="auto"/>
        <w:ind w:firstLine="851"/>
        <w:jc w:val="right"/>
        <w:rPr>
          <w:rFonts w:ascii="Times New Roman" w:hAnsi="Times New Roman" w:cs="Times New Roman"/>
          <w:b/>
          <w:bCs/>
          <w:sz w:val="28"/>
          <w:szCs w:val="28"/>
          <w:lang w:val="uk-UA"/>
        </w:rPr>
      </w:pPr>
      <w:r>
        <w:rPr>
          <w:rFonts w:ascii="Times New Roman" w:hAnsi="Times New Roman" w:cs="Times New Roman"/>
          <w:b/>
          <w:color w:val="FF0000"/>
          <w:sz w:val="28"/>
          <w:szCs w:val="28"/>
          <w:lang w:val="uk-UA"/>
        </w:rPr>
        <w:br w:type="column"/>
      </w:r>
      <w:r w:rsidR="00937A80" w:rsidRPr="00494108">
        <w:rPr>
          <w:rFonts w:ascii="Times New Roman" w:hAnsi="Times New Roman" w:cs="Times New Roman"/>
          <w:b/>
          <w:bCs/>
          <w:sz w:val="28"/>
          <w:szCs w:val="28"/>
          <w:lang w:val="uk-UA"/>
        </w:rPr>
        <w:t>Таблиц</w:t>
      </w:r>
      <w:r w:rsidR="00937A80">
        <w:rPr>
          <w:rFonts w:ascii="Times New Roman" w:hAnsi="Times New Roman" w:cs="Times New Roman"/>
          <w:b/>
          <w:bCs/>
          <w:sz w:val="28"/>
          <w:szCs w:val="28"/>
          <w:lang w:val="uk-UA"/>
        </w:rPr>
        <w:t>я</w:t>
      </w:r>
      <w:r w:rsidR="00937A80" w:rsidRPr="00494108">
        <w:rPr>
          <w:rFonts w:ascii="Times New Roman" w:hAnsi="Times New Roman" w:cs="Times New Roman"/>
          <w:b/>
          <w:bCs/>
          <w:sz w:val="28"/>
          <w:szCs w:val="28"/>
          <w:lang w:val="uk-UA"/>
        </w:rPr>
        <w:t xml:space="preserve"> 2.1</w:t>
      </w:r>
      <w:r w:rsidR="00937A80">
        <w:rPr>
          <w:rFonts w:ascii="Times New Roman" w:hAnsi="Times New Roman" w:cs="Times New Roman"/>
          <w:b/>
          <w:bCs/>
          <w:sz w:val="28"/>
          <w:szCs w:val="28"/>
          <w:lang w:val="uk-UA"/>
        </w:rPr>
        <w:t>0</w:t>
      </w:r>
    </w:p>
    <w:p w14:paraId="106C62F5" w14:textId="77777777" w:rsidR="00937A80" w:rsidRPr="00494108" w:rsidRDefault="00937A80" w:rsidP="00937A80">
      <w:pPr>
        <w:widowControl w:val="0"/>
        <w:spacing w:after="0" w:line="360" w:lineRule="auto"/>
        <w:ind w:firstLine="709"/>
        <w:jc w:val="right"/>
        <w:rPr>
          <w:rFonts w:ascii="Times New Roman" w:hAnsi="Times New Roman" w:cs="Times New Roman"/>
          <w:b/>
          <w:bCs/>
          <w:sz w:val="28"/>
          <w:szCs w:val="28"/>
          <w:lang w:val="uk-UA"/>
        </w:rPr>
      </w:pPr>
    </w:p>
    <w:p w14:paraId="291D01B6" w14:textId="77777777" w:rsidR="008A669C" w:rsidRDefault="00937A80" w:rsidP="00937A80">
      <w:pPr>
        <w:widowControl w:val="0"/>
        <w:spacing w:after="0" w:line="360" w:lineRule="auto"/>
        <w:ind w:firstLine="851"/>
        <w:jc w:val="center"/>
        <w:rPr>
          <w:rFonts w:ascii="Times New Roman" w:hAnsi="Times New Roman" w:cs="Times New Roman"/>
          <w:b/>
          <w:bCs/>
          <w:sz w:val="28"/>
          <w:szCs w:val="28"/>
          <w:lang w:val="uk-UA"/>
        </w:rPr>
      </w:pPr>
      <w:r w:rsidRPr="00494108">
        <w:rPr>
          <w:rFonts w:ascii="Times New Roman" w:hAnsi="Times New Roman" w:cs="Times New Roman"/>
          <w:b/>
          <w:bCs/>
          <w:sz w:val="28"/>
          <w:szCs w:val="28"/>
          <w:lang w:val="uk-UA"/>
        </w:rPr>
        <w:t>Результати кон</w:t>
      </w:r>
      <w:r>
        <w:rPr>
          <w:rFonts w:ascii="Times New Roman" w:hAnsi="Times New Roman" w:cs="Times New Roman"/>
          <w:b/>
          <w:bCs/>
          <w:sz w:val="28"/>
          <w:szCs w:val="28"/>
          <w:lang w:val="uk-UA"/>
        </w:rPr>
        <w:t>трольного експерименту</w:t>
      </w:r>
      <w:r w:rsidRPr="00494108">
        <w:rPr>
          <w:rFonts w:ascii="Times New Roman" w:hAnsi="Times New Roman" w:cs="Times New Roman"/>
          <w:b/>
          <w:bCs/>
          <w:sz w:val="28"/>
          <w:szCs w:val="28"/>
          <w:lang w:val="uk-UA"/>
        </w:rPr>
        <w:t xml:space="preserve"> за </w:t>
      </w:r>
    </w:p>
    <w:p w14:paraId="58D75924" w14:textId="77777777" w:rsidR="00937A80" w:rsidRPr="00494108" w:rsidRDefault="00937A80" w:rsidP="00937A80">
      <w:pPr>
        <w:widowControl w:val="0"/>
        <w:spacing w:after="0" w:line="360" w:lineRule="auto"/>
        <w:ind w:firstLine="851"/>
        <w:jc w:val="center"/>
        <w:rPr>
          <w:rFonts w:ascii="Times New Roman" w:hAnsi="Times New Roman" w:cs="Times New Roman"/>
          <w:b/>
          <w:bCs/>
          <w:sz w:val="28"/>
          <w:szCs w:val="28"/>
          <w:lang w:val="uk-UA"/>
        </w:rPr>
      </w:pPr>
      <w:r w:rsidRPr="00494108">
        <w:rPr>
          <w:rFonts w:ascii="Times New Roman" w:hAnsi="Times New Roman" w:cs="Times New Roman"/>
          <w:b/>
          <w:bCs/>
          <w:sz w:val="28"/>
          <w:szCs w:val="28"/>
          <w:lang w:val="uk-UA"/>
        </w:rPr>
        <w:t>мотиваційно-ціннісним критерієм (</w:t>
      </w:r>
      <w:r>
        <w:rPr>
          <w:rFonts w:ascii="Times New Roman" w:hAnsi="Times New Roman" w:cs="Times New Roman"/>
          <w:b/>
          <w:bCs/>
          <w:sz w:val="28"/>
          <w:szCs w:val="28"/>
          <w:lang w:val="uk-UA"/>
        </w:rPr>
        <w:t>у</w:t>
      </w:r>
      <w:r w:rsidRPr="00494108">
        <w:rPr>
          <w:rFonts w:ascii="Times New Roman" w:hAnsi="Times New Roman" w:cs="Times New Roman"/>
          <w:b/>
          <w:bCs/>
          <w:sz w:val="28"/>
          <w:szCs w:val="28"/>
          <w:lang w:val="uk-UA"/>
        </w:rPr>
        <w:t>%)</w:t>
      </w:r>
    </w:p>
    <w:p w14:paraId="5883927E" w14:textId="77777777" w:rsidR="00937A80" w:rsidRPr="00494108" w:rsidRDefault="00937A80" w:rsidP="00937A80">
      <w:pPr>
        <w:widowControl w:val="0"/>
        <w:spacing w:after="0" w:line="240" w:lineRule="auto"/>
        <w:jc w:val="center"/>
        <w:rPr>
          <w:rFonts w:ascii="Times New Roman" w:hAnsi="Times New Roman" w:cs="Times New Roman"/>
          <w:color w:val="FF0000"/>
          <w:sz w:val="28"/>
          <w:szCs w:val="28"/>
          <w:lang w:val="uk-UA"/>
        </w:rPr>
      </w:pPr>
    </w:p>
    <w:tbl>
      <w:tblPr>
        <w:tblpPr w:leftFromText="180" w:rightFromText="180" w:vertAnchor="text" w:horzAnchor="margin" w:tblpY="27"/>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7"/>
        <w:gridCol w:w="1080"/>
        <w:gridCol w:w="987"/>
        <w:gridCol w:w="9"/>
        <w:gridCol w:w="736"/>
        <w:gridCol w:w="983"/>
        <w:gridCol w:w="9"/>
        <w:gridCol w:w="1003"/>
        <w:gridCol w:w="1561"/>
        <w:gridCol w:w="1014"/>
        <w:gridCol w:w="809"/>
      </w:tblGrid>
      <w:tr w:rsidR="00937A80" w:rsidRPr="005B416C" w14:paraId="3DB6FF25" w14:textId="77777777" w:rsidTr="00937A80">
        <w:tc>
          <w:tcPr>
            <w:tcW w:w="830" w:type="pct"/>
            <w:vMerge w:val="restart"/>
          </w:tcPr>
          <w:p w14:paraId="4A97D280" w14:textId="77777777" w:rsidR="00937A80" w:rsidRPr="00E13642" w:rsidRDefault="00937A80" w:rsidP="00937A80">
            <w:pPr>
              <w:widowControl w:val="0"/>
              <w:spacing w:after="0"/>
              <w:jc w:val="center"/>
              <w:rPr>
                <w:rFonts w:ascii="Times New Roman" w:hAnsi="Times New Roman" w:cs="Times New Roman"/>
                <w:b/>
                <w:sz w:val="28"/>
                <w:szCs w:val="28"/>
              </w:rPr>
            </w:pPr>
            <w:r w:rsidRPr="00E13642">
              <w:rPr>
                <w:rFonts w:ascii="Times New Roman" w:hAnsi="Times New Roman" w:cs="Times New Roman"/>
                <w:b/>
                <w:sz w:val="28"/>
                <w:szCs w:val="28"/>
                <w:lang w:val="uk-UA"/>
              </w:rPr>
              <w:t>Рівень</w:t>
            </w:r>
            <w:r w:rsidRPr="00E13642">
              <w:rPr>
                <w:rFonts w:ascii="Times New Roman" w:hAnsi="Times New Roman" w:cs="Times New Roman"/>
                <w:b/>
                <w:sz w:val="28"/>
                <w:szCs w:val="28"/>
              </w:rPr>
              <w:t>/</w:t>
            </w:r>
          </w:p>
          <w:p w14:paraId="3D735377" w14:textId="77777777" w:rsidR="00937A80" w:rsidRPr="00E13642" w:rsidRDefault="00937A80" w:rsidP="00937A80">
            <w:pPr>
              <w:widowControl w:val="0"/>
              <w:spacing w:after="0"/>
              <w:jc w:val="center"/>
              <w:rPr>
                <w:rFonts w:ascii="Times New Roman" w:hAnsi="Times New Roman" w:cs="Times New Roman"/>
                <w:b/>
                <w:sz w:val="28"/>
                <w:szCs w:val="28"/>
                <w:lang w:val="uk-UA"/>
              </w:rPr>
            </w:pPr>
            <w:r w:rsidRPr="00E13642">
              <w:rPr>
                <w:rFonts w:ascii="Times New Roman" w:hAnsi="Times New Roman" w:cs="Times New Roman"/>
                <w:b/>
                <w:sz w:val="28"/>
                <w:szCs w:val="28"/>
              </w:rPr>
              <w:t>Показ</w:t>
            </w:r>
            <w:r w:rsidRPr="00E13642">
              <w:rPr>
                <w:rFonts w:ascii="Times New Roman" w:hAnsi="Times New Roman" w:cs="Times New Roman"/>
                <w:b/>
                <w:sz w:val="28"/>
                <w:szCs w:val="28"/>
                <w:lang w:val="uk-UA"/>
              </w:rPr>
              <w:t>ник</w:t>
            </w:r>
          </w:p>
        </w:tc>
        <w:tc>
          <w:tcPr>
            <w:tcW w:w="1013" w:type="pct"/>
            <w:gridSpan w:val="3"/>
          </w:tcPr>
          <w:p w14:paraId="0C55C357" w14:textId="77777777" w:rsidR="00937A80" w:rsidRPr="00E13642" w:rsidRDefault="00937A80" w:rsidP="00937A80">
            <w:pPr>
              <w:widowControl w:val="0"/>
              <w:spacing w:after="0" w:line="240" w:lineRule="auto"/>
              <w:jc w:val="center"/>
              <w:rPr>
                <w:rFonts w:ascii="Times New Roman" w:hAnsi="Times New Roman" w:cs="Times New Roman"/>
                <w:sz w:val="28"/>
                <w:szCs w:val="28"/>
                <w:lang w:val="ru-RU"/>
              </w:rPr>
            </w:pPr>
            <w:r w:rsidRPr="00E13642">
              <w:rPr>
                <w:rFonts w:ascii="Times New Roman" w:hAnsi="Times New Roman" w:cs="Times New Roman"/>
                <w:sz w:val="28"/>
                <w:szCs w:val="28"/>
                <w:lang w:val="uk-UA"/>
              </w:rPr>
              <w:t xml:space="preserve">прагнення </w:t>
            </w:r>
            <w:r>
              <w:rPr>
                <w:rFonts w:ascii="Times New Roman" w:hAnsi="Times New Roman" w:cs="Times New Roman"/>
                <w:sz w:val="28"/>
                <w:szCs w:val="28"/>
                <w:lang w:val="uk-UA"/>
              </w:rPr>
              <w:t xml:space="preserve">та внутрішня готовність </w:t>
            </w:r>
            <w:r w:rsidRPr="00E13642">
              <w:rPr>
                <w:rFonts w:ascii="Times New Roman" w:hAnsi="Times New Roman" w:cs="Times New Roman"/>
                <w:sz w:val="28"/>
                <w:szCs w:val="28"/>
                <w:lang w:val="uk-UA"/>
              </w:rPr>
              <w:t>зайняти лідерську позицію в групі/колективі</w:t>
            </w:r>
          </w:p>
        </w:tc>
        <w:tc>
          <w:tcPr>
            <w:tcW w:w="1017" w:type="pct"/>
            <w:gridSpan w:val="3"/>
          </w:tcPr>
          <w:p w14:paraId="5133A28B" w14:textId="77777777" w:rsidR="00937A80" w:rsidRPr="00E13642" w:rsidRDefault="00937A80" w:rsidP="00937A80">
            <w:pPr>
              <w:widowControl w:val="0"/>
              <w:spacing w:after="0" w:line="240" w:lineRule="auto"/>
              <w:jc w:val="center"/>
              <w:rPr>
                <w:rFonts w:ascii="Times New Roman" w:hAnsi="Times New Roman" w:cs="Times New Roman"/>
                <w:sz w:val="28"/>
                <w:szCs w:val="28"/>
                <w:lang w:val="ru-RU"/>
              </w:rPr>
            </w:pPr>
            <w:r w:rsidRPr="00E13642">
              <w:rPr>
                <w:rFonts w:ascii="Times New Roman" w:hAnsi="Times New Roman" w:cs="Times New Roman"/>
                <w:sz w:val="28"/>
                <w:szCs w:val="28"/>
                <w:lang w:val="uk-UA"/>
              </w:rPr>
              <w:t>ціннісний орієнтир на активну життєву позицію</w:t>
            </w:r>
          </w:p>
        </w:tc>
        <w:tc>
          <w:tcPr>
            <w:tcW w:w="1251" w:type="pct"/>
            <w:gridSpan w:val="2"/>
          </w:tcPr>
          <w:p w14:paraId="44EF8257" w14:textId="77777777" w:rsidR="00937A80" w:rsidRPr="00E13642" w:rsidRDefault="00937A80" w:rsidP="00937A80">
            <w:pPr>
              <w:widowControl w:val="0"/>
              <w:spacing w:after="0" w:line="240" w:lineRule="auto"/>
              <w:jc w:val="center"/>
              <w:rPr>
                <w:rFonts w:ascii="Times New Roman" w:hAnsi="Times New Roman" w:cs="Times New Roman"/>
                <w:b/>
                <w:sz w:val="28"/>
                <w:szCs w:val="28"/>
                <w:lang w:val="ru-RU"/>
              </w:rPr>
            </w:pPr>
            <w:r w:rsidRPr="00E13642">
              <w:rPr>
                <w:rFonts w:ascii="Times New Roman" w:hAnsi="Times New Roman" w:cs="Times New Roman"/>
                <w:sz w:val="28"/>
                <w:szCs w:val="28"/>
                <w:lang w:val="uk-UA"/>
              </w:rPr>
              <w:t>прагнення до самовдосконалення і самопізнання</w:t>
            </w:r>
          </w:p>
        </w:tc>
        <w:tc>
          <w:tcPr>
            <w:tcW w:w="890" w:type="pct"/>
            <w:gridSpan w:val="2"/>
          </w:tcPr>
          <w:p w14:paraId="33682743" w14:textId="77777777" w:rsidR="00937A80" w:rsidRPr="00E13642" w:rsidRDefault="00937A80" w:rsidP="00937A80">
            <w:pPr>
              <w:widowControl w:val="0"/>
              <w:spacing w:after="0" w:line="240" w:lineRule="auto"/>
              <w:jc w:val="center"/>
              <w:rPr>
                <w:rFonts w:ascii="Times New Roman" w:hAnsi="Times New Roman" w:cs="Times New Roman"/>
                <w:b/>
                <w:sz w:val="28"/>
                <w:szCs w:val="28"/>
                <w:lang w:val="uk-UA"/>
              </w:rPr>
            </w:pPr>
            <w:r w:rsidRPr="00E13642">
              <w:rPr>
                <w:rFonts w:ascii="Times New Roman" w:hAnsi="Times New Roman" w:cs="Times New Roman"/>
                <w:sz w:val="28"/>
                <w:szCs w:val="28"/>
                <w:lang w:val="uk-UA"/>
              </w:rPr>
              <w:t>Загальна оцінка мотиваційно-ціннісного критерію</w:t>
            </w:r>
          </w:p>
        </w:tc>
      </w:tr>
      <w:tr w:rsidR="00937A80" w:rsidRPr="00630963" w14:paraId="324235C2" w14:textId="77777777" w:rsidTr="00937A80">
        <w:tc>
          <w:tcPr>
            <w:tcW w:w="830" w:type="pct"/>
            <w:vMerge/>
          </w:tcPr>
          <w:p w14:paraId="3067050F" w14:textId="77777777" w:rsidR="00937A80" w:rsidRPr="00E13642" w:rsidRDefault="00937A80" w:rsidP="00937A80">
            <w:pPr>
              <w:widowControl w:val="0"/>
              <w:spacing w:after="0"/>
              <w:rPr>
                <w:rFonts w:ascii="Times New Roman" w:hAnsi="Times New Roman" w:cs="Times New Roman"/>
                <w:b/>
                <w:sz w:val="28"/>
                <w:szCs w:val="28"/>
                <w:lang w:val="ru-RU"/>
              </w:rPr>
            </w:pPr>
          </w:p>
        </w:tc>
        <w:tc>
          <w:tcPr>
            <w:tcW w:w="527" w:type="pct"/>
          </w:tcPr>
          <w:p w14:paraId="7B39E963" w14:textId="77777777" w:rsidR="00937A80" w:rsidRPr="00E13642" w:rsidRDefault="00937A80" w:rsidP="00937A80">
            <w:pPr>
              <w:widowControl w:val="0"/>
              <w:spacing w:after="0"/>
              <w:ind w:firstLine="36"/>
              <w:jc w:val="center"/>
              <w:rPr>
                <w:rFonts w:ascii="Times New Roman" w:hAnsi="Times New Roman" w:cs="Times New Roman"/>
                <w:b/>
                <w:sz w:val="28"/>
                <w:szCs w:val="28"/>
              </w:rPr>
            </w:pPr>
            <w:r w:rsidRPr="00E13642">
              <w:rPr>
                <w:rFonts w:ascii="Times New Roman" w:hAnsi="Times New Roman" w:cs="Times New Roman"/>
                <w:b/>
                <w:sz w:val="28"/>
                <w:szCs w:val="28"/>
              </w:rPr>
              <w:t>КГ</w:t>
            </w:r>
          </w:p>
        </w:tc>
        <w:tc>
          <w:tcPr>
            <w:tcW w:w="482" w:type="pct"/>
          </w:tcPr>
          <w:p w14:paraId="77BB6C1A" w14:textId="77777777" w:rsidR="00937A80" w:rsidRPr="00E13642" w:rsidRDefault="00937A80" w:rsidP="00937A80">
            <w:pPr>
              <w:widowControl w:val="0"/>
              <w:spacing w:after="0"/>
              <w:jc w:val="center"/>
              <w:rPr>
                <w:rFonts w:ascii="Times New Roman" w:hAnsi="Times New Roman" w:cs="Times New Roman"/>
                <w:b/>
                <w:sz w:val="28"/>
                <w:szCs w:val="28"/>
              </w:rPr>
            </w:pPr>
            <w:r>
              <w:rPr>
                <w:rFonts w:ascii="Times New Roman" w:hAnsi="Times New Roman" w:cs="Times New Roman"/>
                <w:b/>
                <w:sz w:val="28"/>
                <w:szCs w:val="28"/>
                <w:lang w:val="uk-UA"/>
              </w:rPr>
              <w:t>Е</w:t>
            </w:r>
            <w:r w:rsidRPr="00E13642">
              <w:rPr>
                <w:rFonts w:ascii="Times New Roman" w:hAnsi="Times New Roman" w:cs="Times New Roman"/>
                <w:b/>
                <w:sz w:val="28"/>
                <w:szCs w:val="28"/>
              </w:rPr>
              <w:t>Г</w:t>
            </w:r>
          </w:p>
        </w:tc>
        <w:tc>
          <w:tcPr>
            <w:tcW w:w="445" w:type="pct"/>
            <w:gridSpan w:val="2"/>
          </w:tcPr>
          <w:p w14:paraId="6C2F2C6F" w14:textId="77777777" w:rsidR="00937A80" w:rsidRPr="00E13642" w:rsidRDefault="00937A80" w:rsidP="00937A80">
            <w:pPr>
              <w:widowControl w:val="0"/>
              <w:spacing w:after="0"/>
              <w:jc w:val="center"/>
              <w:rPr>
                <w:rFonts w:ascii="Times New Roman" w:hAnsi="Times New Roman" w:cs="Times New Roman"/>
                <w:b/>
                <w:sz w:val="28"/>
                <w:szCs w:val="28"/>
              </w:rPr>
            </w:pPr>
            <w:r w:rsidRPr="00E13642">
              <w:rPr>
                <w:rFonts w:ascii="Times New Roman" w:hAnsi="Times New Roman" w:cs="Times New Roman"/>
                <w:b/>
                <w:sz w:val="28"/>
                <w:szCs w:val="28"/>
              </w:rPr>
              <w:t>КГ</w:t>
            </w:r>
          </w:p>
        </w:tc>
        <w:tc>
          <w:tcPr>
            <w:tcW w:w="569" w:type="pct"/>
          </w:tcPr>
          <w:p w14:paraId="68C89C6D" w14:textId="77777777" w:rsidR="00937A80" w:rsidRPr="00E13642" w:rsidRDefault="00937A80" w:rsidP="00937A80">
            <w:pPr>
              <w:widowControl w:val="0"/>
              <w:spacing w:after="0"/>
              <w:jc w:val="center"/>
              <w:rPr>
                <w:rFonts w:ascii="Times New Roman" w:hAnsi="Times New Roman" w:cs="Times New Roman"/>
                <w:b/>
                <w:sz w:val="28"/>
                <w:szCs w:val="28"/>
              </w:rPr>
            </w:pPr>
            <w:r>
              <w:rPr>
                <w:rFonts w:ascii="Times New Roman" w:hAnsi="Times New Roman" w:cs="Times New Roman"/>
                <w:b/>
                <w:sz w:val="28"/>
                <w:szCs w:val="28"/>
                <w:lang w:val="uk-UA"/>
              </w:rPr>
              <w:t>Е</w:t>
            </w:r>
            <w:r w:rsidRPr="00E13642">
              <w:rPr>
                <w:rFonts w:ascii="Times New Roman" w:hAnsi="Times New Roman" w:cs="Times New Roman"/>
                <w:b/>
                <w:sz w:val="28"/>
                <w:szCs w:val="28"/>
              </w:rPr>
              <w:t>Г</w:t>
            </w:r>
          </w:p>
        </w:tc>
        <w:tc>
          <w:tcPr>
            <w:tcW w:w="496" w:type="pct"/>
            <w:gridSpan w:val="2"/>
          </w:tcPr>
          <w:p w14:paraId="7325F668" w14:textId="77777777" w:rsidR="00937A80" w:rsidRPr="00E13642" w:rsidRDefault="00937A80" w:rsidP="00937A80">
            <w:pPr>
              <w:widowControl w:val="0"/>
              <w:spacing w:after="0"/>
              <w:jc w:val="center"/>
              <w:rPr>
                <w:rFonts w:ascii="Times New Roman" w:hAnsi="Times New Roman" w:cs="Times New Roman"/>
                <w:b/>
                <w:sz w:val="28"/>
                <w:szCs w:val="28"/>
              </w:rPr>
            </w:pPr>
            <w:r w:rsidRPr="00E13642">
              <w:rPr>
                <w:rFonts w:ascii="Times New Roman" w:hAnsi="Times New Roman" w:cs="Times New Roman"/>
                <w:b/>
                <w:sz w:val="28"/>
                <w:szCs w:val="28"/>
              </w:rPr>
              <w:t>КГ</w:t>
            </w:r>
          </w:p>
        </w:tc>
        <w:tc>
          <w:tcPr>
            <w:tcW w:w="761" w:type="pct"/>
          </w:tcPr>
          <w:p w14:paraId="126AFACE" w14:textId="77777777" w:rsidR="00937A80" w:rsidRPr="00E13642" w:rsidRDefault="00937A80" w:rsidP="00937A80">
            <w:pPr>
              <w:widowControl w:val="0"/>
              <w:spacing w:after="0"/>
              <w:jc w:val="center"/>
              <w:rPr>
                <w:rFonts w:ascii="Times New Roman" w:hAnsi="Times New Roman" w:cs="Times New Roman"/>
                <w:b/>
                <w:sz w:val="28"/>
                <w:szCs w:val="28"/>
              </w:rPr>
            </w:pPr>
            <w:r>
              <w:rPr>
                <w:rFonts w:ascii="Times New Roman" w:hAnsi="Times New Roman" w:cs="Times New Roman"/>
                <w:b/>
                <w:sz w:val="28"/>
                <w:szCs w:val="28"/>
                <w:lang w:val="uk-UA"/>
              </w:rPr>
              <w:t>Е</w:t>
            </w:r>
            <w:r w:rsidRPr="00E13642">
              <w:rPr>
                <w:rFonts w:ascii="Times New Roman" w:hAnsi="Times New Roman" w:cs="Times New Roman"/>
                <w:b/>
                <w:sz w:val="28"/>
                <w:szCs w:val="28"/>
              </w:rPr>
              <w:t>Г</w:t>
            </w:r>
          </w:p>
        </w:tc>
        <w:tc>
          <w:tcPr>
            <w:tcW w:w="495" w:type="pct"/>
          </w:tcPr>
          <w:p w14:paraId="2D24709A" w14:textId="77777777" w:rsidR="00937A80" w:rsidRPr="00E13642" w:rsidRDefault="00937A80" w:rsidP="00937A80">
            <w:pPr>
              <w:widowControl w:val="0"/>
              <w:spacing w:after="0"/>
              <w:jc w:val="center"/>
              <w:rPr>
                <w:rFonts w:ascii="Times New Roman" w:hAnsi="Times New Roman" w:cs="Times New Roman"/>
                <w:b/>
                <w:sz w:val="28"/>
                <w:szCs w:val="28"/>
              </w:rPr>
            </w:pPr>
            <w:r w:rsidRPr="00E13642">
              <w:rPr>
                <w:rFonts w:ascii="Times New Roman" w:hAnsi="Times New Roman" w:cs="Times New Roman"/>
                <w:b/>
                <w:sz w:val="28"/>
                <w:szCs w:val="28"/>
              </w:rPr>
              <w:t>КГ</w:t>
            </w:r>
          </w:p>
        </w:tc>
        <w:tc>
          <w:tcPr>
            <w:tcW w:w="395" w:type="pct"/>
          </w:tcPr>
          <w:p w14:paraId="6A008D86" w14:textId="77777777" w:rsidR="00937A80" w:rsidRPr="00E13642" w:rsidRDefault="00937A80" w:rsidP="00937A80">
            <w:pPr>
              <w:widowControl w:val="0"/>
              <w:spacing w:after="0"/>
              <w:jc w:val="center"/>
              <w:rPr>
                <w:rFonts w:ascii="Times New Roman" w:hAnsi="Times New Roman" w:cs="Times New Roman"/>
                <w:b/>
                <w:sz w:val="28"/>
                <w:szCs w:val="28"/>
              </w:rPr>
            </w:pPr>
            <w:r>
              <w:rPr>
                <w:rFonts w:ascii="Times New Roman" w:hAnsi="Times New Roman" w:cs="Times New Roman"/>
                <w:b/>
                <w:sz w:val="28"/>
                <w:szCs w:val="28"/>
                <w:lang w:val="uk-UA"/>
              </w:rPr>
              <w:t>Е</w:t>
            </w:r>
            <w:r w:rsidRPr="00E13642">
              <w:rPr>
                <w:rFonts w:ascii="Times New Roman" w:hAnsi="Times New Roman" w:cs="Times New Roman"/>
                <w:b/>
                <w:sz w:val="28"/>
                <w:szCs w:val="28"/>
              </w:rPr>
              <w:t>Г</w:t>
            </w:r>
          </w:p>
        </w:tc>
      </w:tr>
      <w:tr w:rsidR="00937A80" w:rsidRPr="00630963" w14:paraId="675CCE8D" w14:textId="77777777" w:rsidTr="00937A80">
        <w:tc>
          <w:tcPr>
            <w:tcW w:w="830" w:type="pct"/>
          </w:tcPr>
          <w:p w14:paraId="3115126B" w14:textId="77777777" w:rsidR="00937A80" w:rsidRPr="00E13642" w:rsidRDefault="00937A80" w:rsidP="00937A80">
            <w:pPr>
              <w:widowControl w:val="0"/>
              <w:spacing w:after="0"/>
              <w:rPr>
                <w:rFonts w:ascii="Times New Roman" w:hAnsi="Times New Roman" w:cs="Times New Roman"/>
                <w:b/>
                <w:sz w:val="28"/>
                <w:szCs w:val="28"/>
                <w:lang w:val="uk-UA"/>
              </w:rPr>
            </w:pPr>
            <w:r w:rsidRPr="00E13642">
              <w:rPr>
                <w:rFonts w:ascii="Times New Roman" w:hAnsi="Times New Roman" w:cs="Times New Roman"/>
                <w:b/>
                <w:sz w:val="28"/>
                <w:szCs w:val="28"/>
                <w:lang w:val="uk-UA"/>
              </w:rPr>
              <w:t>Високий</w:t>
            </w:r>
          </w:p>
        </w:tc>
        <w:tc>
          <w:tcPr>
            <w:tcW w:w="527" w:type="pct"/>
          </w:tcPr>
          <w:p w14:paraId="10705C87" w14:textId="77777777" w:rsidR="00937A80" w:rsidRPr="00984560" w:rsidRDefault="001D1241" w:rsidP="00937A80">
            <w:pPr>
              <w:widowControl w:val="0"/>
              <w:spacing w:after="0"/>
              <w:ind w:firstLine="36"/>
              <w:jc w:val="center"/>
              <w:rPr>
                <w:rFonts w:ascii="Times New Roman" w:hAnsi="Times New Roman" w:cs="Times New Roman"/>
                <w:sz w:val="28"/>
                <w:szCs w:val="28"/>
                <w:lang w:val="uk-UA"/>
              </w:rPr>
            </w:pPr>
            <w:r>
              <w:rPr>
                <w:rFonts w:ascii="Times New Roman" w:hAnsi="Times New Roman" w:cs="Times New Roman"/>
                <w:sz w:val="28"/>
                <w:szCs w:val="28"/>
                <w:lang w:val="uk-UA"/>
              </w:rPr>
              <w:t>29</w:t>
            </w:r>
          </w:p>
        </w:tc>
        <w:tc>
          <w:tcPr>
            <w:tcW w:w="482" w:type="pct"/>
          </w:tcPr>
          <w:p w14:paraId="419A6FB9" w14:textId="77777777" w:rsidR="00937A80" w:rsidRPr="004E2E08" w:rsidRDefault="001D1241" w:rsidP="00937A80">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31,2</w:t>
            </w:r>
          </w:p>
        </w:tc>
        <w:tc>
          <w:tcPr>
            <w:tcW w:w="445" w:type="pct"/>
            <w:gridSpan w:val="2"/>
          </w:tcPr>
          <w:p w14:paraId="5CBCED63" w14:textId="77777777" w:rsidR="00937A80" w:rsidRPr="004E2E08" w:rsidRDefault="001D1241" w:rsidP="00937A80">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26,3</w:t>
            </w:r>
          </w:p>
        </w:tc>
        <w:tc>
          <w:tcPr>
            <w:tcW w:w="569" w:type="pct"/>
          </w:tcPr>
          <w:p w14:paraId="56EBDF5B" w14:textId="77777777" w:rsidR="00937A80" w:rsidRPr="004E2E08" w:rsidRDefault="001D1241" w:rsidP="00937A80">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35,7</w:t>
            </w:r>
          </w:p>
        </w:tc>
        <w:tc>
          <w:tcPr>
            <w:tcW w:w="496" w:type="pct"/>
            <w:gridSpan w:val="2"/>
          </w:tcPr>
          <w:p w14:paraId="31E49195" w14:textId="77777777" w:rsidR="00937A80" w:rsidRPr="004E2E08" w:rsidRDefault="001D1241" w:rsidP="00937A80">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29,6</w:t>
            </w:r>
          </w:p>
        </w:tc>
        <w:tc>
          <w:tcPr>
            <w:tcW w:w="761" w:type="pct"/>
          </w:tcPr>
          <w:p w14:paraId="28B1CDB5" w14:textId="77777777" w:rsidR="00937A80" w:rsidRPr="004E2E08" w:rsidRDefault="001D1241" w:rsidP="00937A80">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50,6</w:t>
            </w:r>
          </w:p>
        </w:tc>
        <w:tc>
          <w:tcPr>
            <w:tcW w:w="495" w:type="pct"/>
          </w:tcPr>
          <w:p w14:paraId="482D64A8" w14:textId="77777777" w:rsidR="00937A80" w:rsidRPr="004E2E08" w:rsidRDefault="007B5A5B" w:rsidP="00937A80">
            <w:pPr>
              <w:widowControl w:val="0"/>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28,3</w:t>
            </w:r>
          </w:p>
        </w:tc>
        <w:tc>
          <w:tcPr>
            <w:tcW w:w="395" w:type="pct"/>
          </w:tcPr>
          <w:p w14:paraId="107B5AF3" w14:textId="77777777" w:rsidR="00937A80" w:rsidRPr="008D516B" w:rsidRDefault="007B5A5B" w:rsidP="00937A80">
            <w:pPr>
              <w:widowControl w:val="0"/>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39,2</w:t>
            </w:r>
          </w:p>
        </w:tc>
      </w:tr>
      <w:tr w:rsidR="00937A80" w:rsidRPr="00630963" w14:paraId="045AD0D3" w14:textId="77777777" w:rsidTr="00937A80">
        <w:tc>
          <w:tcPr>
            <w:tcW w:w="830" w:type="pct"/>
          </w:tcPr>
          <w:p w14:paraId="6E6CF2DA" w14:textId="77777777" w:rsidR="00937A80" w:rsidRPr="00E13642" w:rsidRDefault="00937A80" w:rsidP="00937A80">
            <w:pPr>
              <w:widowControl w:val="0"/>
              <w:spacing w:after="0"/>
              <w:rPr>
                <w:rFonts w:ascii="Times New Roman" w:hAnsi="Times New Roman" w:cs="Times New Roman"/>
                <w:b/>
                <w:sz w:val="28"/>
                <w:szCs w:val="28"/>
                <w:lang w:val="uk-UA"/>
              </w:rPr>
            </w:pPr>
            <w:r w:rsidRPr="00E13642">
              <w:rPr>
                <w:rFonts w:ascii="Times New Roman" w:hAnsi="Times New Roman" w:cs="Times New Roman"/>
                <w:b/>
                <w:sz w:val="28"/>
                <w:szCs w:val="28"/>
                <w:lang w:val="uk-UA"/>
              </w:rPr>
              <w:t>Середній</w:t>
            </w:r>
          </w:p>
        </w:tc>
        <w:tc>
          <w:tcPr>
            <w:tcW w:w="527" w:type="pct"/>
          </w:tcPr>
          <w:p w14:paraId="64AD8A28" w14:textId="77777777" w:rsidR="00937A80" w:rsidRPr="00984560" w:rsidRDefault="001D1241" w:rsidP="00937A80">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39,5</w:t>
            </w:r>
          </w:p>
        </w:tc>
        <w:tc>
          <w:tcPr>
            <w:tcW w:w="482" w:type="pct"/>
          </w:tcPr>
          <w:p w14:paraId="709A0F33" w14:textId="77777777" w:rsidR="00937A80" w:rsidRPr="004E2E08" w:rsidRDefault="001D1241" w:rsidP="00937A80">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48,7</w:t>
            </w:r>
          </w:p>
        </w:tc>
        <w:tc>
          <w:tcPr>
            <w:tcW w:w="445" w:type="pct"/>
            <w:gridSpan w:val="2"/>
          </w:tcPr>
          <w:p w14:paraId="6145FC3B" w14:textId="77777777" w:rsidR="00937A80" w:rsidRPr="004E2E08" w:rsidRDefault="001D1241" w:rsidP="00937A80">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33,6</w:t>
            </w:r>
          </w:p>
        </w:tc>
        <w:tc>
          <w:tcPr>
            <w:tcW w:w="569" w:type="pct"/>
          </w:tcPr>
          <w:p w14:paraId="54EA4211" w14:textId="77777777" w:rsidR="00937A80" w:rsidRPr="004E2E08" w:rsidRDefault="001D1241" w:rsidP="00937A80">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50,6</w:t>
            </w:r>
          </w:p>
        </w:tc>
        <w:tc>
          <w:tcPr>
            <w:tcW w:w="496" w:type="pct"/>
            <w:gridSpan w:val="2"/>
          </w:tcPr>
          <w:p w14:paraId="39F56FD3" w14:textId="77777777" w:rsidR="00937A80" w:rsidRPr="004E2E08" w:rsidRDefault="001D1241" w:rsidP="00937A80">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38,8</w:t>
            </w:r>
          </w:p>
        </w:tc>
        <w:tc>
          <w:tcPr>
            <w:tcW w:w="761" w:type="pct"/>
          </w:tcPr>
          <w:p w14:paraId="17CFCFD7" w14:textId="77777777" w:rsidR="00937A80" w:rsidRPr="004E2E08" w:rsidRDefault="001D1241" w:rsidP="00937A80">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35,1</w:t>
            </w:r>
          </w:p>
        </w:tc>
        <w:tc>
          <w:tcPr>
            <w:tcW w:w="495" w:type="pct"/>
          </w:tcPr>
          <w:p w14:paraId="1A652AF2" w14:textId="77777777" w:rsidR="00937A80" w:rsidRPr="004E2E08" w:rsidRDefault="007B5A5B" w:rsidP="00937A80">
            <w:pPr>
              <w:widowControl w:val="0"/>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37,3</w:t>
            </w:r>
          </w:p>
        </w:tc>
        <w:tc>
          <w:tcPr>
            <w:tcW w:w="395" w:type="pct"/>
          </w:tcPr>
          <w:p w14:paraId="362D5677" w14:textId="77777777" w:rsidR="00937A80" w:rsidRPr="008D516B" w:rsidRDefault="007B5A5B" w:rsidP="00937A80">
            <w:pPr>
              <w:widowControl w:val="0"/>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44,8</w:t>
            </w:r>
          </w:p>
        </w:tc>
      </w:tr>
      <w:tr w:rsidR="00937A80" w:rsidRPr="00630963" w14:paraId="5B0889E7" w14:textId="77777777" w:rsidTr="00937A80">
        <w:tc>
          <w:tcPr>
            <w:tcW w:w="830" w:type="pct"/>
          </w:tcPr>
          <w:p w14:paraId="2B09EDF8" w14:textId="77777777" w:rsidR="00937A80" w:rsidRPr="00E13642" w:rsidRDefault="00937A80" w:rsidP="00937A80">
            <w:pPr>
              <w:widowControl w:val="0"/>
              <w:spacing w:after="0"/>
              <w:rPr>
                <w:rFonts w:ascii="Times New Roman" w:hAnsi="Times New Roman" w:cs="Times New Roman"/>
                <w:b/>
                <w:sz w:val="28"/>
                <w:szCs w:val="28"/>
                <w:lang w:val="uk-UA"/>
              </w:rPr>
            </w:pPr>
            <w:r w:rsidRPr="00E13642">
              <w:rPr>
                <w:rFonts w:ascii="Times New Roman" w:hAnsi="Times New Roman" w:cs="Times New Roman"/>
                <w:b/>
                <w:sz w:val="28"/>
                <w:szCs w:val="28"/>
                <w:lang w:val="uk-UA"/>
              </w:rPr>
              <w:t>Низький</w:t>
            </w:r>
          </w:p>
        </w:tc>
        <w:tc>
          <w:tcPr>
            <w:tcW w:w="527" w:type="pct"/>
          </w:tcPr>
          <w:p w14:paraId="36FB093A" w14:textId="77777777" w:rsidR="00937A80" w:rsidRPr="00984560" w:rsidRDefault="001D1241" w:rsidP="00937A80">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31,5</w:t>
            </w:r>
          </w:p>
        </w:tc>
        <w:tc>
          <w:tcPr>
            <w:tcW w:w="482" w:type="pct"/>
          </w:tcPr>
          <w:p w14:paraId="579DD082" w14:textId="77777777" w:rsidR="00937A80" w:rsidRPr="004E2E08" w:rsidRDefault="001D1241" w:rsidP="00937A80">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20,1</w:t>
            </w:r>
          </w:p>
        </w:tc>
        <w:tc>
          <w:tcPr>
            <w:tcW w:w="445" w:type="pct"/>
            <w:gridSpan w:val="2"/>
          </w:tcPr>
          <w:p w14:paraId="5C54EE48" w14:textId="77777777" w:rsidR="00937A80" w:rsidRPr="004E2E08" w:rsidRDefault="001D1241" w:rsidP="00937A80">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40,1</w:t>
            </w:r>
          </w:p>
        </w:tc>
        <w:tc>
          <w:tcPr>
            <w:tcW w:w="569" w:type="pct"/>
          </w:tcPr>
          <w:p w14:paraId="41461EF1" w14:textId="77777777" w:rsidR="00937A80" w:rsidRPr="004E2E08" w:rsidRDefault="001D1241" w:rsidP="00937A80">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13,7</w:t>
            </w:r>
          </w:p>
        </w:tc>
        <w:tc>
          <w:tcPr>
            <w:tcW w:w="496" w:type="pct"/>
            <w:gridSpan w:val="2"/>
          </w:tcPr>
          <w:p w14:paraId="3A1DD4C6" w14:textId="77777777" w:rsidR="00937A80" w:rsidRPr="004E2E08" w:rsidRDefault="001D1241" w:rsidP="00937A80">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31,6</w:t>
            </w:r>
          </w:p>
        </w:tc>
        <w:tc>
          <w:tcPr>
            <w:tcW w:w="761" w:type="pct"/>
          </w:tcPr>
          <w:p w14:paraId="257885E0" w14:textId="77777777" w:rsidR="00937A80" w:rsidRPr="004E2E08" w:rsidRDefault="001D1241" w:rsidP="00937A80">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1</w:t>
            </w:r>
            <w:r w:rsidR="007B5A5B">
              <w:rPr>
                <w:rFonts w:ascii="Times New Roman" w:hAnsi="Times New Roman" w:cs="Times New Roman"/>
                <w:sz w:val="28"/>
                <w:szCs w:val="28"/>
                <w:lang w:val="uk-UA"/>
              </w:rPr>
              <w:t>4</w:t>
            </w:r>
            <w:r>
              <w:rPr>
                <w:rFonts w:ascii="Times New Roman" w:hAnsi="Times New Roman" w:cs="Times New Roman"/>
                <w:sz w:val="28"/>
                <w:szCs w:val="28"/>
                <w:lang w:val="uk-UA"/>
              </w:rPr>
              <w:t>,3</w:t>
            </w:r>
          </w:p>
        </w:tc>
        <w:tc>
          <w:tcPr>
            <w:tcW w:w="495" w:type="pct"/>
          </w:tcPr>
          <w:p w14:paraId="1BB4A2F7" w14:textId="77777777" w:rsidR="00937A80" w:rsidRPr="004E2E08" w:rsidRDefault="007B5A5B" w:rsidP="00937A80">
            <w:pPr>
              <w:widowControl w:val="0"/>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34,4</w:t>
            </w:r>
          </w:p>
        </w:tc>
        <w:tc>
          <w:tcPr>
            <w:tcW w:w="395" w:type="pct"/>
          </w:tcPr>
          <w:p w14:paraId="7BDCA73B" w14:textId="77777777" w:rsidR="00937A80" w:rsidRPr="008D516B" w:rsidRDefault="007B5A5B" w:rsidP="00937A80">
            <w:pPr>
              <w:widowControl w:val="0"/>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16</w:t>
            </w:r>
          </w:p>
        </w:tc>
      </w:tr>
    </w:tbl>
    <w:p w14:paraId="719F4C57" w14:textId="77777777" w:rsidR="00343D97" w:rsidRDefault="00343D97" w:rsidP="00A41258">
      <w:pPr>
        <w:spacing w:after="0" w:line="360" w:lineRule="auto"/>
        <w:ind w:firstLine="851"/>
        <w:jc w:val="center"/>
        <w:rPr>
          <w:rFonts w:ascii="Times New Roman" w:hAnsi="Times New Roman" w:cs="Times New Roman"/>
          <w:b/>
          <w:color w:val="FF0000"/>
          <w:sz w:val="28"/>
          <w:szCs w:val="28"/>
          <w:lang w:val="uk-UA"/>
        </w:rPr>
      </w:pPr>
    </w:p>
    <w:p w14:paraId="07409541" w14:textId="77777777" w:rsidR="002E56A6" w:rsidRDefault="008A669C" w:rsidP="002C3853">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бачимо з таблиці 2.10 нам вдалося значно підвищити </w:t>
      </w:r>
      <w:r w:rsidR="002C3853">
        <w:rPr>
          <w:rFonts w:ascii="Times New Roman" w:hAnsi="Times New Roman" w:cs="Times New Roman"/>
          <w:sz w:val="28"/>
          <w:szCs w:val="28"/>
          <w:lang w:val="uk-UA"/>
        </w:rPr>
        <w:t xml:space="preserve">дані за кожним показником мотиваційно-ціннісного критерію </w:t>
      </w:r>
      <w:r w:rsidR="009A27FE">
        <w:rPr>
          <w:rFonts w:ascii="Times New Roman" w:hAnsi="Times New Roman" w:cs="Times New Roman"/>
          <w:sz w:val="28"/>
          <w:szCs w:val="28"/>
          <w:lang w:val="uk-UA"/>
        </w:rPr>
        <w:t xml:space="preserve">в ЕГ, у той час як в КГ спостерігаємо незначний приріст. </w:t>
      </w:r>
    </w:p>
    <w:p w14:paraId="53AA849A" w14:textId="77777777" w:rsidR="009A27FE" w:rsidRDefault="009A27FE" w:rsidP="002C3853">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 за показником «прагнення та внутрішня готовність зайняти лідерську позицію в групі/колективі» </w:t>
      </w:r>
      <w:r w:rsidR="00E62B4A">
        <w:rPr>
          <w:rFonts w:ascii="Times New Roman" w:hAnsi="Times New Roman" w:cs="Times New Roman"/>
          <w:sz w:val="28"/>
          <w:szCs w:val="28"/>
          <w:lang w:val="uk-UA"/>
        </w:rPr>
        <w:t>бачимо підвищення високого рівня з 2</w:t>
      </w:r>
      <w:r w:rsidR="00E76587">
        <w:rPr>
          <w:rFonts w:ascii="Times New Roman" w:hAnsi="Times New Roman" w:cs="Times New Roman"/>
          <w:sz w:val="28"/>
          <w:szCs w:val="28"/>
          <w:lang w:val="uk-UA"/>
        </w:rPr>
        <w:t>5</w:t>
      </w:r>
      <w:r w:rsidR="00E62B4A">
        <w:rPr>
          <w:rFonts w:ascii="Times New Roman" w:hAnsi="Times New Roman" w:cs="Times New Roman"/>
          <w:sz w:val="28"/>
          <w:szCs w:val="28"/>
          <w:lang w:val="uk-UA"/>
        </w:rPr>
        <w:t>,</w:t>
      </w:r>
      <w:r w:rsidR="00E76587">
        <w:rPr>
          <w:rFonts w:ascii="Times New Roman" w:hAnsi="Times New Roman" w:cs="Times New Roman"/>
          <w:sz w:val="28"/>
          <w:szCs w:val="28"/>
          <w:lang w:val="uk-UA"/>
        </w:rPr>
        <w:t>9</w:t>
      </w:r>
      <w:r w:rsidR="00E62B4A">
        <w:rPr>
          <w:rFonts w:ascii="Times New Roman" w:hAnsi="Times New Roman" w:cs="Times New Roman"/>
          <w:sz w:val="28"/>
          <w:szCs w:val="28"/>
          <w:lang w:val="uk-UA"/>
        </w:rPr>
        <w:t>% до 3</w:t>
      </w:r>
      <w:r w:rsidR="00E76587">
        <w:rPr>
          <w:rFonts w:ascii="Times New Roman" w:hAnsi="Times New Roman" w:cs="Times New Roman"/>
          <w:sz w:val="28"/>
          <w:szCs w:val="28"/>
          <w:lang w:val="uk-UA"/>
        </w:rPr>
        <w:t>1</w:t>
      </w:r>
      <w:r w:rsidR="00E62B4A">
        <w:rPr>
          <w:rFonts w:ascii="Times New Roman" w:hAnsi="Times New Roman" w:cs="Times New Roman"/>
          <w:sz w:val="28"/>
          <w:szCs w:val="28"/>
          <w:lang w:val="uk-UA"/>
        </w:rPr>
        <w:t>,</w:t>
      </w:r>
      <w:r w:rsidR="00E76587">
        <w:rPr>
          <w:rFonts w:ascii="Times New Roman" w:hAnsi="Times New Roman" w:cs="Times New Roman"/>
          <w:sz w:val="28"/>
          <w:szCs w:val="28"/>
          <w:lang w:val="uk-UA"/>
        </w:rPr>
        <w:t>2</w:t>
      </w:r>
      <w:r w:rsidR="00E62B4A">
        <w:rPr>
          <w:rFonts w:ascii="Times New Roman" w:hAnsi="Times New Roman" w:cs="Times New Roman"/>
          <w:sz w:val="28"/>
          <w:szCs w:val="28"/>
          <w:lang w:val="uk-UA"/>
        </w:rPr>
        <w:t xml:space="preserve">% в ЕГ. Зазначимо, що чимало здобувачів виявляли бажання брати на себе певну відповідальність </w:t>
      </w:r>
      <w:r w:rsidR="00DB27C2">
        <w:rPr>
          <w:rFonts w:ascii="Times New Roman" w:hAnsi="Times New Roman" w:cs="Times New Roman"/>
          <w:sz w:val="28"/>
          <w:szCs w:val="28"/>
          <w:lang w:val="uk-UA"/>
        </w:rPr>
        <w:t>за різн</w:t>
      </w:r>
      <w:r w:rsidR="00E12B14">
        <w:rPr>
          <w:rFonts w:ascii="Times New Roman" w:hAnsi="Times New Roman" w:cs="Times New Roman"/>
          <w:sz w:val="28"/>
          <w:szCs w:val="28"/>
          <w:lang w:val="uk-UA"/>
        </w:rPr>
        <w:t>і</w:t>
      </w:r>
      <w:r w:rsidR="00DB27C2">
        <w:rPr>
          <w:rFonts w:ascii="Times New Roman" w:hAnsi="Times New Roman" w:cs="Times New Roman"/>
          <w:sz w:val="28"/>
          <w:szCs w:val="28"/>
          <w:lang w:val="uk-UA"/>
        </w:rPr>
        <w:t xml:space="preserve"> види діяльності, намагались сприяти роботі активу групи, самостійно виявляли зацікавленість у діяльності студентського самоврядування </w:t>
      </w:r>
      <w:r w:rsidR="00E12B14">
        <w:rPr>
          <w:rFonts w:ascii="Times New Roman" w:hAnsi="Times New Roman" w:cs="Times New Roman"/>
          <w:sz w:val="28"/>
          <w:szCs w:val="28"/>
          <w:lang w:val="uk-UA"/>
        </w:rPr>
        <w:t xml:space="preserve">та бажали зайняти лідерську позицію під час організації різних сумісних заходів. </w:t>
      </w:r>
    </w:p>
    <w:p w14:paraId="4FADE54E" w14:textId="77777777" w:rsidR="00E12B14" w:rsidRDefault="00E12B14" w:rsidP="002C3853">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маємо підвищення і середнього рівня на </w:t>
      </w:r>
      <w:r w:rsidR="00E76587">
        <w:rPr>
          <w:rFonts w:ascii="Times New Roman" w:hAnsi="Times New Roman" w:cs="Times New Roman"/>
          <w:sz w:val="28"/>
          <w:szCs w:val="28"/>
          <w:lang w:val="uk-UA"/>
        </w:rPr>
        <w:t>9,2</w:t>
      </w:r>
      <w:r>
        <w:rPr>
          <w:rFonts w:ascii="Times New Roman" w:hAnsi="Times New Roman" w:cs="Times New Roman"/>
          <w:sz w:val="28"/>
          <w:szCs w:val="28"/>
          <w:lang w:val="uk-UA"/>
        </w:rPr>
        <w:t xml:space="preserve">% </w:t>
      </w:r>
      <w:r w:rsidR="006B6BD6">
        <w:rPr>
          <w:rFonts w:ascii="Times New Roman" w:hAnsi="Times New Roman" w:cs="Times New Roman"/>
          <w:sz w:val="28"/>
          <w:szCs w:val="28"/>
          <w:lang w:val="uk-UA"/>
        </w:rPr>
        <w:t xml:space="preserve">в ЕГ </w:t>
      </w:r>
      <w:r w:rsidR="00E76587">
        <w:rPr>
          <w:rFonts w:ascii="Times New Roman" w:hAnsi="Times New Roman" w:cs="Times New Roman"/>
          <w:sz w:val="28"/>
          <w:szCs w:val="28"/>
          <w:lang w:val="uk-UA"/>
        </w:rPr>
        <w:t xml:space="preserve">у порівнянні з КГ </w:t>
      </w:r>
      <w:r w:rsidR="006B6BD6">
        <w:rPr>
          <w:rFonts w:ascii="Times New Roman" w:hAnsi="Times New Roman" w:cs="Times New Roman"/>
          <w:sz w:val="28"/>
          <w:szCs w:val="28"/>
          <w:lang w:val="uk-UA"/>
        </w:rPr>
        <w:t>за означеним показником. Такі здобувачі активно включались в будь-яку діяльність, де необхідно було проявити лідерську компетентність, висловлювались про те, що стали більш упевненими своїх силах і можуть за необхідності взяти на себе частину відповідальності</w:t>
      </w:r>
      <w:r w:rsidR="00F10816">
        <w:rPr>
          <w:rFonts w:ascii="Times New Roman" w:hAnsi="Times New Roman" w:cs="Times New Roman"/>
          <w:sz w:val="28"/>
          <w:szCs w:val="28"/>
          <w:lang w:val="uk-UA"/>
        </w:rPr>
        <w:t xml:space="preserve"> зі різні види діяльності в академічній групі. Цікавим є той факт, що майбутні вихователі зазначали наступне: «як би ми раніше розуміли сутність лідерства та функціоналу лідера та володіли вже існуючими особистісними якостями, то включались би в різні активності частіше». </w:t>
      </w:r>
    </w:p>
    <w:p w14:paraId="5D42C79D" w14:textId="77777777" w:rsidR="00E76587" w:rsidRDefault="00E76587" w:rsidP="002C3853">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2.10 свідчить про те, що на низькому рівні залишилось 20,1% здобувачів ЕГ у той час як в КГ показник набагато вищий ‒ 31,5%. На жаль, після проведеного експерименту </w:t>
      </w:r>
      <w:r w:rsidR="009315D1">
        <w:rPr>
          <w:rFonts w:ascii="Times New Roman" w:hAnsi="Times New Roman" w:cs="Times New Roman"/>
          <w:sz w:val="28"/>
          <w:szCs w:val="28"/>
          <w:lang w:val="uk-UA"/>
        </w:rPr>
        <w:t xml:space="preserve">в ЕГ все ще залишались здобувачі, які демонстрували пасивну позицію щодо виявлення лідерства в групі, вказуючи на те, що «я прийшов виключно за знаннями», «я не є лідером в принципі» тощо. В якості позитивного аспекту зазначимо, що ті </w:t>
      </w:r>
      <w:r w:rsidR="009315D1" w:rsidRPr="007A23BB">
        <w:rPr>
          <w:rFonts w:ascii="Times New Roman" w:hAnsi="Times New Roman" w:cs="Times New Roman"/>
          <w:sz w:val="28"/>
          <w:szCs w:val="28"/>
          <w:lang w:val="uk-UA"/>
        </w:rPr>
        <w:t>здобувачі, які висловлювались, що вони не є соціальними лідерами, є прийшли виключно навчатись, мали дійсно високі академічні бали, бра</w:t>
      </w:r>
      <w:r w:rsidR="00173006" w:rsidRPr="007A23BB">
        <w:rPr>
          <w:rFonts w:ascii="Times New Roman" w:hAnsi="Times New Roman" w:cs="Times New Roman"/>
          <w:sz w:val="28"/>
          <w:szCs w:val="28"/>
          <w:lang w:val="uk-UA"/>
        </w:rPr>
        <w:t>ли посильну участь у НДР. Тож в</w:t>
      </w:r>
      <w:r w:rsidR="009315D1" w:rsidRPr="007A23BB">
        <w:rPr>
          <w:rFonts w:ascii="Times New Roman" w:hAnsi="Times New Roman" w:cs="Times New Roman"/>
          <w:sz w:val="28"/>
          <w:szCs w:val="28"/>
          <w:lang w:val="uk-UA"/>
        </w:rPr>
        <w:t>важаємо, що важливо продовжу</w:t>
      </w:r>
      <w:r w:rsidR="00173006" w:rsidRPr="007A23BB">
        <w:rPr>
          <w:rFonts w:ascii="Times New Roman" w:hAnsi="Times New Roman" w:cs="Times New Roman"/>
          <w:sz w:val="28"/>
          <w:szCs w:val="28"/>
          <w:lang w:val="uk-UA"/>
        </w:rPr>
        <w:t>вати роботу в означеному напрямі</w:t>
      </w:r>
      <w:r w:rsidR="009315D1" w:rsidRPr="007A23BB">
        <w:rPr>
          <w:rFonts w:ascii="Times New Roman" w:hAnsi="Times New Roman" w:cs="Times New Roman"/>
          <w:sz w:val="28"/>
          <w:szCs w:val="28"/>
          <w:lang w:val="uk-UA"/>
        </w:rPr>
        <w:t>.</w:t>
      </w:r>
      <w:r w:rsidR="009315D1">
        <w:rPr>
          <w:rFonts w:ascii="Times New Roman" w:hAnsi="Times New Roman" w:cs="Times New Roman"/>
          <w:sz w:val="28"/>
          <w:szCs w:val="28"/>
          <w:lang w:val="uk-UA"/>
        </w:rPr>
        <w:t xml:space="preserve"> </w:t>
      </w:r>
    </w:p>
    <w:p w14:paraId="65F0A98D" w14:textId="77777777" w:rsidR="00F03543" w:rsidRDefault="00F03543" w:rsidP="002C3853">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 КГ групі ми не зафіксували суттєвого підвищення даних за означеним показником мотиваційно-ціннісного критерію</w:t>
      </w:r>
      <w:r w:rsidR="00533344">
        <w:rPr>
          <w:rFonts w:ascii="Times New Roman" w:hAnsi="Times New Roman" w:cs="Times New Roman"/>
          <w:sz w:val="28"/>
          <w:szCs w:val="28"/>
          <w:lang w:val="uk-UA"/>
        </w:rPr>
        <w:t>, що свідчить про важливість та ефективність проведеної роботи.</w:t>
      </w:r>
    </w:p>
    <w:p w14:paraId="5CA5660E" w14:textId="77777777" w:rsidR="007A0B45" w:rsidRDefault="007A0B45" w:rsidP="002C3853">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Отримані дані за наступним показником ‒ «ціннісний орієнтир на активну життєву позицію» ‒ засвідчили позитивну динаміку в ЕГ ‒ високий рівень сягнув 35,7%, середній ‒ 50,6%, а низький ‒ 13,7%. </w:t>
      </w:r>
    </w:p>
    <w:p w14:paraId="50490D23" w14:textId="77777777" w:rsidR="008C574E" w:rsidRPr="007A23BB" w:rsidRDefault="008C574E" w:rsidP="002C3853">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Зауважимо, що здобувачі, які засвідчили високий та середній рівні після проведеної роботи визначали, що вони стали більше усвідомлювати важливість активної життєвої позиції, оскільки це не лише впливає на лідерство та конкурентоспроможність, а й дозволяє досягати більш значних особистісних завдань. До високого рівня ми віднесли тих здобувачів, які акцентували саме на майбутній професійній діяльності, до середнього ‒ здобувачі, які визначали значущість активної життєвої позиції у різних сферах. Саме тому спостерігаємо тут вагоме значення ‒ 50,6%, </w:t>
      </w:r>
      <w:r w:rsidRPr="007A23BB">
        <w:rPr>
          <w:rFonts w:ascii="Times New Roman" w:hAnsi="Times New Roman" w:cs="Times New Roman"/>
          <w:sz w:val="28"/>
          <w:szCs w:val="28"/>
          <w:lang w:val="uk-UA"/>
        </w:rPr>
        <w:t xml:space="preserve">тобто половина респондентів. </w:t>
      </w:r>
    </w:p>
    <w:p w14:paraId="1D89E0B1" w14:textId="77777777" w:rsidR="008C574E" w:rsidRDefault="00107C03" w:rsidP="002C3853">
      <w:pPr>
        <w:spacing w:after="0" w:line="360" w:lineRule="auto"/>
        <w:ind w:firstLine="851"/>
        <w:jc w:val="both"/>
        <w:rPr>
          <w:rFonts w:ascii="Times New Roman" w:hAnsi="Times New Roman" w:cs="Times New Roman"/>
          <w:sz w:val="28"/>
          <w:szCs w:val="28"/>
          <w:lang w:val="uk-UA"/>
        </w:rPr>
      </w:pPr>
      <w:r w:rsidRPr="007A23BB">
        <w:rPr>
          <w:rFonts w:ascii="Times New Roman" w:hAnsi="Times New Roman" w:cs="Times New Roman"/>
          <w:sz w:val="28"/>
          <w:szCs w:val="28"/>
          <w:lang w:val="uk-UA"/>
        </w:rPr>
        <w:t>Значним досягненням в</w:t>
      </w:r>
      <w:r w:rsidR="008C574E" w:rsidRPr="007A23BB">
        <w:rPr>
          <w:rFonts w:ascii="Times New Roman" w:hAnsi="Times New Roman" w:cs="Times New Roman"/>
          <w:sz w:val="28"/>
          <w:szCs w:val="28"/>
          <w:lang w:val="uk-UA"/>
        </w:rPr>
        <w:t>важаємо</w:t>
      </w:r>
      <w:r w:rsidR="008C574E">
        <w:rPr>
          <w:rFonts w:ascii="Times New Roman" w:hAnsi="Times New Roman" w:cs="Times New Roman"/>
          <w:sz w:val="28"/>
          <w:szCs w:val="28"/>
          <w:lang w:val="uk-UA"/>
        </w:rPr>
        <w:t xml:space="preserve"> </w:t>
      </w:r>
      <w:r w:rsidR="007C3960">
        <w:rPr>
          <w:rFonts w:ascii="Times New Roman" w:hAnsi="Times New Roman" w:cs="Times New Roman"/>
          <w:sz w:val="28"/>
          <w:szCs w:val="28"/>
          <w:lang w:val="uk-UA"/>
        </w:rPr>
        <w:t xml:space="preserve">суттєве зниження низького рівня в ЕГ ‒ до 13,7%, що у порівнянні з КГ (40,1%) є доволі низьким. </w:t>
      </w:r>
    </w:p>
    <w:p w14:paraId="4D7DAC22" w14:textId="77777777" w:rsidR="00E62201" w:rsidRDefault="00E62201" w:rsidP="002C3853">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Результати отримані в КГ дозволяють говорити про те, що суттєвих змін не відбулося ‒ високий рівень засвідчили 26,3% здобувачів, середній 33,6 %, а низький переважав ‒ 40,1%. </w:t>
      </w:r>
    </w:p>
    <w:p w14:paraId="69417947" w14:textId="77777777" w:rsidR="007C3960" w:rsidRDefault="00173006" w:rsidP="002C3853">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Тож</w:t>
      </w:r>
      <w:r w:rsidR="007C3960">
        <w:rPr>
          <w:rFonts w:ascii="Times New Roman" w:hAnsi="Times New Roman" w:cs="Times New Roman"/>
          <w:sz w:val="28"/>
          <w:szCs w:val="28"/>
          <w:lang w:val="uk-UA"/>
        </w:rPr>
        <w:t xml:space="preserve"> резюмуємо, що більшість майбутніх вихователів </w:t>
      </w:r>
      <w:r w:rsidR="00E62201">
        <w:rPr>
          <w:rFonts w:ascii="Times New Roman" w:hAnsi="Times New Roman" w:cs="Times New Roman"/>
          <w:sz w:val="28"/>
          <w:szCs w:val="28"/>
          <w:lang w:val="uk-UA"/>
        </w:rPr>
        <w:t xml:space="preserve">ЕГ </w:t>
      </w:r>
      <w:r w:rsidR="007C3960">
        <w:rPr>
          <w:rFonts w:ascii="Times New Roman" w:hAnsi="Times New Roman" w:cs="Times New Roman"/>
          <w:sz w:val="28"/>
          <w:szCs w:val="28"/>
          <w:lang w:val="uk-UA"/>
        </w:rPr>
        <w:t>стали дійсно мотивованими та орієнтованими ставити собі нові цілі та досягати максимального результату</w:t>
      </w:r>
      <w:r w:rsidR="00E62201">
        <w:rPr>
          <w:rFonts w:ascii="Times New Roman" w:hAnsi="Times New Roman" w:cs="Times New Roman"/>
          <w:sz w:val="28"/>
          <w:szCs w:val="28"/>
          <w:lang w:val="uk-UA"/>
        </w:rPr>
        <w:t xml:space="preserve">, у той час як відсутність цілеспрямованої роботи із майбутніми фахівцями негативно повпливала на формування у них лідерської компетентності. </w:t>
      </w:r>
    </w:p>
    <w:p w14:paraId="0FD68C56" w14:textId="77777777" w:rsidR="001E0E13" w:rsidRPr="001E0E13" w:rsidRDefault="00E04D29" w:rsidP="001E0E13">
      <w:pPr>
        <w:spacing w:after="0" w:line="360" w:lineRule="auto"/>
        <w:ind w:firstLine="851"/>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І, нарешті, останній показник ‒ «прагнення до самовдосконалення та самопізнання»</w:t>
      </w:r>
      <w:r w:rsidR="00E62201">
        <w:rPr>
          <w:rFonts w:ascii="Times New Roman" w:hAnsi="Times New Roman" w:cs="Times New Roman"/>
          <w:sz w:val="28"/>
          <w:szCs w:val="28"/>
          <w:lang w:val="uk-UA"/>
        </w:rPr>
        <w:t xml:space="preserve"> дозволя</w:t>
      </w:r>
      <w:r w:rsidR="00847575">
        <w:rPr>
          <w:rFonts w:ascii="Times New Roman" w:hAnsi="Times New Roman" w:cs="Times New Roman"/>
          <w:sz w:val="28"/>
          <w:szCs w:val="28"/>
          <w:lang w:val="uk-UA"/>
        </w:rPr>
        <w:t xml:space="preserve">є </w:t>
      </w:r>
      <w:r w:rsidR="00CD4C8F">
        <w:rPr>
          <w:rFonts w:ascii="Times New Roman" w:hAnsi="Times New Roman" w:cs="Times New Roman"/>
          <w:sz w:val="28"/>
          <w:szCs w:val="28"/>
          <w:lang w:val="uk-UA"/>
        </w:rPr>
        <w:t xml:space="preserve">констатувати максимально позитивні результати за мотиваційно-ціннісним показником в ЕГ. </w:t>
      </w:r>
      <w:r w:rsidR="001E0E13" w:rsidRPr="001E0E13">
        <w:rPr>
          <w:rFonts w:ascii="Times New Roman" w:eastAsia="Times New Roman" w:hAnsi="Times New Roman" w:cs="Times New Roman"/>
          <w:sz w:val="28"/>
          <w:szCs w:val="28"/>
          <w:lang w:val="uk-UA"/>
        </w:rPr>
        <w:t xml:space="preserve">Зокрема, </w:t>
      </w:r>
      <w:r w:rsidR="001E0E13" w:rsidRPr="001E0E13">
        <w:rPr>
          <w:rFonts w:ascii="Times New Roman" w:eastAsia="Times New Roman" w:hAnsi="Times New Roman" w:cs="Times New Roman"/>
          <w:bCs/>
          <w:sz w:val="28"/>
          <w:szCs w:val="28"/>
          <w:lang w:val="uk-UA"/>
        </w:rPr>
        <w:t>високий рівень прагнення до самовдосконалення</w:t>
      </w:r>
      <w:r w:rsidR="001E0E13">
        <w:rPr>
          <w:rFonts w:ascii="Times New Roman" w:eastAsia="Times New Roman" w:hAnsi="Times New Roman" w:cs="Times New Roman"/>
          <w:sz w:val="28"/>
          <w:szCs w:val="28"/>
          <w:lang w:val="uk-UA"/>
        </w:rPr>
        <w:t xml:space="preserve"> продемонстрували 50,6</w:t>
      </w:r>
      <w:r w:rsidR="001E0E13" w:rsidRPr="001E0E13">
        <w:rPr>
          <w:rFonts w:ascii="Times New Roman" w:eastAsia="Times New Roman" w:hAnsi="Times New Roman" w:cs="Times New Roman"/>
          <w:sz w:val="28"/>
          <w:szCs w:val="28"/>
          <w:lang w:val="uk-UA"/>
        </w:rPr>
        <w:t>% студентів</w:t>
      </w:r>
      <w:r w:rsidR="001E0E13">
        <w:rPr>
          <w:rFonts w:ascii="Times New Roman" w:eastAsia="Times New Roman" w:hAnsi="Times New Roman" w:cs="Times New Roman"/>
          <w:sz w:val="28"/>
          <w:szCs w:val="28"/>
          <w:lang w:val="uk-UA"/>
        </w:rPr>
        <w:t>, що на 21</w:t>
      </w:r>
      <w:r w:rsidR="001E0E13" w:rsidRPr="001E0E13">
        <w:rPr>
          <w:rFonts w:ascii="Times New Roman" w:eastAsia="Times New Roman" w:hAnsi="Times New Roman" w:cs="Times New Roman"/>
          <w:sz w:val="28"/>
          <w:szCs w:val="28"/>
          <w:lang w:val="uk-UA"/>
        </w:rPr>
        <w:t xml:space="preserve">% більше порівняно з контрольною групою. </w:t>
      </w:r>
      <w:r w:rsidR="001E0E13" w:rsidRPr="001E0E13">
        <w:rPr>
          <w:rFonts w:ascii="Times New Roman" w:eastAsia="Times New Roman" w:hAnsi="Times New Roman" w:cs="Times New Roman"/>
          <w:bCs/>
          <w:sz w:val="28"/>
          <w:szCs w:val="28"/>
          <w:lang w:val="uk-UA"/>
        </w:rPr>
        <w:t>Середній рівень</w:t>
      </w:r>
      <w:r w:rsidR="001E0E13">
        <w:rPr>
          <w:rFonts w:ascii="Times New Roman" w:eastAsia="Times New Roman" w:hAnsi="Times New Roman" w:cs="Times New Roman"/>
          <w:sz w:val="28"/>
          <w:szCs w:val="28"/>
          <w:lang w:val="uk-UA"/>
        </w:rPr>
        <w:t xml:space="preserve"> визначено у 35,1</w:t>
      </w:r>
      <w:r w:rsidR="001E0E13" w:rsidRPr="001E0E13">
        <w:rPr>
          <w:rFonts w:ascii="Times New Roman" w:eastAsia="Times New Roman" w:hAnsi="Times New Roman" w:cs="Times New Roman"/>
          <w:sz w:val="28"/>
          <w:szCs w:val="28"/>
          <w:lang w:val="uk-UA"/>
        </w:rPr>
        <w:t xml:space="preserve">% респондентів, що практично відповідає показникам контрольної групи, однак відбувається за рахунок зменшення частки осіб із низьким рівнем. Найбільш показовим є різке зниження кількості студентів із </w:t>
      </w:r>
      <w:r w:rsidR="001E0E13" w:rsidRPr="001E0E13">
        <w:rPr>
          <w:rFonts w:ascii="Times New Roman" w:eastAsia="Times New Roman" w:hAnsi="Times New Roman" w:cs="Times New Roman"/>
          <w:bCs/>
          <w:sz w:val="28"/>
          <w:szCs w:val="28"/>
          <w:lang w:val="uk-UA"/>
        </w:rPr>
        <w:t>низьким рівнем</w:t>
      </w:r>
      <w:r w:rsidR="001E0E13">
        <w:rPr>
          <w:rFonts w:ascii="Times New Roman" w:eastAsia="Times New Roman" w:hAnsi="Times New Roman" w:cs="Times New Roman"/>
          <w:sz w:val="28"/>
          <w:szCs w:val="28"/>
          <w:lang w:val="uk-UA"/>
        </w:rPr>
        <w:t xml:space="preserve"> – лише 14,3</w:t>
      </w:r>
      <w:r w:rsidR="001E0E13" w:rsidRPr="001E0E13">
        <w:rPr>
          <w:rFonts w:ascii="Times New Roman" w:eastAsia="Times New Roman" w:hAnsi="Times New Roman" w:cs="Times New Roman"/>
          <w:sz w:val="28"/>
          <w:szCs w:val="28"/>
          <w:lang w:val="uk-UA"/>
        </w:rPr>
        <w:t>%, що майже удвічі менше за аналогічний п</w:t>
      </w:r>
      <w:r w:rsidR="001E0E13">
        <w:rPr>
          <w:rFonts w:ascii="Times New Roman" w:eastAsia="Times New Roman" w:hAnsi="Times New Roman" w:cs="Times New Roman"/>
          <w:sz w:val="28"/>
          <w:szCs w:val="28"/>
          <w:lang w:val="uk-UA"/>
        </w:rPr>
        <w:t>оказник контрольної групи (31,6</w:t>
      </w:r>
      <w:r w:rsidR="001E0E13" w:rsidRPr="001E0E13">
        <w:rPr>
          <w:rFonts w:ascii="Times New Roman" w:eastAsia="Times New Roman" w:hAnsi="Times New Roman" w:cs="Times New Roman"/>
          <w:sz w:val="28"/>
          <w:szCs w:val="28"/>
          <w:lang w:val="uk-UA"/>
        </w:rPr>
        <w:t>%).</w:t>
      </w:r>
    </w:p>
    <w:p w14:paraId="34D2762A" w14:textId="77777777" w:rsidR="001E0E13" w:rsidRPr="001E0E13" w:rsidRDefault="001E0E13" w:rsidP="001E0E13">
      <w:pPr>
        <w:spacing w:after="0" w:line="360" w:lineRule="auto"/>
        <w:ind w:firstLine="851"/>
        <w:jc w:val="both"/>
        <w:rPr>
          <w:rFonts w:ascii="Times New Roman" w:eastAsia="Times New Roman" w:hAnsi="Times New Roman" w:cs="Times New Roman"/>
          <w:sz w:val="28"/>
          <w:szCs w:val="28"/>
          <w:lang w:val="uk-UA"/>
        </w:rPr>
      </w:pPr>
      <w:r w:rsidRPr="001E0E13">
        <w:rPr>
          <w:rFonts w:ascii="Times New Roman" w:eastAsia="Times New Roman" w:hAnsi="Times New Roman" w:cs="Times New Roman"/>
          <w:sz w:val="28"/>
          <w:szCs w:val="28"/>
          <w:lang w:val="uk-UA"/>
        </w:rPr>
        <w:t>Отримані результати свідчать про те, що впроваджена технологія створює ефективні умови для активізації внутрішньої мотивації студентів, формування позитивної ціннісної спрямованості на професійний розвиток і самореалізацію. Зростання частки осіб із високим рівнем пояснюється тим, що освітній процес було організовано на засадах суб’єкт-суб’єктної взаємодії, використання активних методів навчання, елементів рефлексивної діяльності та створення ситуацій успіху, які стимулюють особистісне зростання.</w:t>
      </w:r>
    </w:p>
    <w:p w14:paraId="090C0892" w14:textId="77777777" w:rsidR="00E04D29" w:rsidRDefault="009867C6" w:rsidP="002C3853">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КГ </w:t>
      </w:r>
      <w:r w:rsidRPr="009867C6">
        <w:rPr>
          <w:rFonts w:ascii="Times New Roman" w:hAnsi="Times New Roman" w:cs="Times New Roman"/>
          <w:sz w:val="28"/>
          <w:szCs w:val="28"/>
          <w:lang w:val="uk-UA"/>
        </w:rPr>
        <w:t xml:space="preserve">результати засвідчили відносно рівномірний розподіл респондентів за трьома рівнями сформованості цього показника: </w:t>
      </w:r>
      <w:r w:rsidRPr="009867C6">
        <w:rPr>
          <w:rStyle w:val="ad"/>
          <w:rFonts w:ascii="Times New Roman" w:hAnsi="Times New Roman" w:cs="Times New Roman"/>
          <w:b w:val="0"/>
          <w:sz w:val="28"/>
          <w:szCs w:val="28"/>
          <w:lang w:val="uk-UA"/>
        </w:rPr>
        <w:t>високий рівень</w:t>
      </w:r>
      <w:r w:rsidR="00614C6F">
        <w:rPr>
          <w:rFonts w:ascii="Times New Roman" w:hAnsi="Times New Roman" w:cs="Times New Roman"/>
          <w:sz w:val="28"/>
          <w:szCs w:val="28"/>
          <w:lang w:val="uk-UA"/>
        </w:rPr>
        <w:t xml:space="preserve"> було виявлено у 29,6</w:t>
      </w:r>
      <w:r w:rsidRPr="009867C6">
        <w:rPr>
          <w:rFonts w:ascii="Times New Roman" w:hAnsi="Times New Roman" w:cs="Times New Roman"/>
          <w:sz w:val="28"/>
          <w:szCs w:val="28"/>
          <w:lang w:val="uk-UA"/>
        </w:rPr>
        <w:t xml:space="preserve">% студентів, </w:t>
      </w:r>
      <w:r w:rsidRPr="009867C6">
        <w:rPr>
          <w:rStyle w:val="ad"/>
          <w:rFonts w:ascii="Times New Roman" w:hAnsi="Times New Roman" w:cs="Times New Roman"/>
          <w:b w:val="0"/>
          <w:sz w:val="28"/>
          <w:szCs w:val="28"/>
          <w:lang w:val="uk-UA"/>
        </w:rPr>
        <w:t>середній</w:t>
      </w:r>
      <w:r w:rsidR="00614C6F">
        <w:rPr>
          <w:rFonts w:ascii="Times New Roman" w:hAnsi="Times New Roman" w:cs="Times New Roman"/>
          <w:sz w:val="28"/>
          <w:szCs w:val="28"/>
          <w:lang w:val="uk-UA"/>
        </w:rPr>
        <w:t xml:space="preserve"> – у 38,8</w:t>
      </w:r>
      <w:r w:rsidRPr="009867C6">
        <w:rPr>
          <w:rFonts w:ascii="Times New Roman" w:hAnsi="Times New Roman" w:cs="Times New Roman"/>
          <w:sz w:val="28"/>
          <w:szCs w:val="28"/>
          <w:lang w:val="uk-UA"/>
        </w:rPr>
        <w:t xml:space="preserve">%, а </w:t>
      </w:r>
      <w:r w:rsidRPr="009867C6">
        <w:rPr>
          <w:rStyle w:val="ad"/>
          <w:rFonts w:ascii="Times New Roman" w:hAnsi="Times New Roman" w:cs="Times New Roman"/>
          <w:b w:val="0"/>
          <w:sz w:val="28"/>
          <w:szCs w:val="28"/>
          <w:lang w:val="uk-UA"/>
        </w:rPr>
        <w:t>низький</w:t>
      </w:r>
      <w:r w:rsidR="00614C6F">
        <w:rPr>
          <w:rFonts w:ascii="Times New Roman" w:hAnsi="Times New Roman" w:cs="Times New Roman"/>
          <w:sz w:val="28"/>
          <w:szCs w:val="28"/>
          <w:lang w:val="uk-UA"/>
        </w:rPr>
        <w:t xml:space="preserve"> – у 31,6</w:t>
      </w:r>
      <w:r w:rsidRPr="009867C6">
        <w:rPr>
          <w:rFonts w:ascii="Times New Roman" w:hAnsi="Times New Roman" w:cs="Times New Roman"/>
          <w:sz w:val="28"/>
          <w:szCs w:val="28"/>
          <w:lang w:val="uk-UA"/>
        </w:rPr>
        <w:t>%. Такий розподіл можна вважати</w:t>
      </w:r>
      <w:r>
        <w:rPr>
          <w:rFonts w:ascii="Times New Roman" w:hAnsi="Times New Roman" w:cs="Times New Roman"/>
          <w:sz w:val="28"/>
          <w:szCs w:val="28"/>
          <w:lang w:val="uk-UA"/>
        </w:rPr>
        <w:t xml:space="preserve"> типовим для майбутніх вихователів</w:t>
      </w:r>
      <w:r w:rsidRPr="009867C6">
        <w:rPr>
          <w:rFonts w:ascii="Times New Roman" w:hAnsi="Times New Roman" w:cs="Times New Roman"/>
          <w:sz w:val="28"/>
          <w:szCs w:val="28"/>
          <w:lang w:val="uk-UA"/>
        </w:rPr>
        <w:t xml:space="preserve">, які навчаються за традиційною освітньою програмою без спеціально </w:t>
      </w:r>
      <w:r>
        <w:rPr>
          <w:rFonts w:ascii="Times New Roman" w:hAnsi="Times New Roman" w:cs="Times New Roman"/>
          <w:sz w:val="28"/>
          <w:szCs w:val="28"/>
          <w:lang w:val="uk-UA"/>
        </w:rPr>
        <w:t>упроваджених технологій, методик, форм та методів роботи</w:t>
      </w:r>
      <w:r w:rsidRPr="009867C6">
        <w:rPr>
          <w:rFonts w:ascii="Times New Roman" w:hAnsi="Times New Roman" w:cs="Times New Roman"/>
          <w:sz w:val="28"/>
          <w:szCs w:val="28"/>
          <w:lang w:val="uk-UA"/>
        </w:rPr>
        <w:t xml:space="preserve">, спрямованих на </w:t>
      </w:r>
      <w:r>
        <w:rPr>
          <w:rFonts w:ascii="Times New Roman" w:hAnsi="Times New Roman" w:cs="Times New Roman"/>
          <w:sz w:val="28"/>
          <w:szCs w:val="28"/>
          <w:lang w:val="uk-UA"/>
        </w:rPr>
        <w:t xml:space="preserve">формування </w:t>
      </w:r>
      <w:r w:rsidRPr="009867C6">
        <w:rPr>
          <w:rFonts w:ascii="Times New Roman" w:hAnsi="Times New Roman" w:cs="Times New Roman"/>
          <w:sz w:val="28"/>
          <w:szCs w:val="28"/>
          <w:lang w:val="uk-UA"/>
        </w:rPr>
        <w:t>лідерсько</w:t>
      </w:r>
      <w:r>
        <w:rPr>
          <w:rFonts w:ascii="Times New Roman" w:hAnsi="Times New Roman" w:cs="Times New Roman"/>
          <w:sz w:val="28"/>
          <w:szCs w:val="28"/>
          <w:lang w:val="uk-UA"/>
        </w:rPr>
        <w:t>ї</w:t>
      </w:r>
      <w:r w:rsidRPr="009867C6">
        <w:rPr>
          <w:rFonts w:ascii="Times New Roman" w:hAnsi="Times New Roman" w:cs="Times New Roman"/>
          <w:sz w:val="28"/>
          <w:szCs w:val="28"/>
          <w:lang w:val="uk-UA"/>
        </w:rPr>
        <w:t xml:space="preserve"> </w:t>
      </w:r>
      <w:r>
        <w:rPr>
          <w:rFonts w:ascii="Times New Roman" w:hAnsi="Times New Roman" w:cs="Times New Roman"/>
          <w:sz w:val="28"/>
          <w:szCs w:val="28"/>
          <w:lang w:val="uk-UA"/>
        </w:rPr>
        <w:t>компетентності</w:t>
      </w:r>
      <w:r w:rsidRPr="009867C6">
        <w:rPr>
          <w:rFonts w:ascii="Times New Roman" w:hAnsi="Times New Roman" w:cs="Times New Roman"/>
          <w:sz w:val="28"/>
          <w:szCs w:val="28"/>
          <w:lang w:val="uk-UA"/>
        </w:rPr>
        <w:t>. Високий рівень демонструють лише ті студенти, які мають виражену внутрішню мотивацію до професійного самовдосконалення, натомість значна частина перебуває на середньому або низькому рівні, що зумовлено відсутністю цілеспрямованої роботи з формування відповідних компетентностей.</w:t>
      </w:r>
    </w:p>
    <w:p w14:paraId="2DB17E51" w14:textId="77777777" w:rsidR="009867C6" w:rsidRPr="007A23BB" w:rsidRDefault="005963A6" w:rsidP="002C3853">
      <w:pPr>
        <w:spacing w:after="0" w:line="360" w:lineRule="auto"/>
        <w:ind w:firstLine="851"/>
        <w:jc w:val="both"/>
        <w:rPr>
          <w:rFonts w:ascii="Times New Roman" w:hAnsi="Times New Roman" w:cs="Times New Roman"/>
          <w:sz w:val="28"/>
          <w:szCs w:val="28"/>
          <w:lang w:val="uk-UA"/>
        </w:rPr>
      </w:pPr>
      <w:r w:rsidRPr="007A23BB">
        <w:rPr>
          <w:rFonts w:ascii="Times New Roman" w:hAnsi="Times New Roman" w:cs="Times New Roman"/>
          <w:sz w:val="28"/>
          <w:szCs w:val="28"/>
          <w:lang w:val="uk-UA"/>
        </w:rPr>
        <w:t>Отже</w:t>
      </w:r>
      <w:r w:rsidR="00953A4E" w:rsidRPr="007A23BB">
        <w:rPr>
          <w:rFonts w:ascii="Times New Roman" w:hAnsi="Times New Roman" w:cs="Times New Roman"/>
          <w:sz w:val="28"/>
          <w:szCs w:val="28"/>
          <w:lang w:val="uk-UA"/>
        </w:rPr>
        <w:t xml:space="preserve">, </w:t>
      </w:r>
      <w:r w:rsidR="00614C6F" w:rsidRPr="007A23BB">
        <w:rPr>
          <w:rFonts w:ascii="Times New Roman" w:hAnsi="Times New Roman" w:cs="Times New Roman"/>
          <w:sz w:val="28"/>
          <w:szCs w:val="28"/>
          <w:lang w:val="uk-UA"/>
        </w:rPr>
        <w:t>загальні дані отримані за мотиваційно-ціннісним критерієм свідчать про ефективність проведеної нами роботи, оскільки в ЕГ відбулися позитивні зміни у порівнянні з КГ</w:t>
      </w:r>
      <w:r w:rsidR="00BB6E22" w:rsidRPr="007A23BB">
        <w:rPr>
          <w:rFonts w:ascii="Times New Roman" w:hAnsi="Times New Roman" w:cs="Times New Roman"/>
          <w:sz w:val="28"/>
          <w:szCs w:val="28"/>
          <w:lang w:val="uk-UA"/>
        </w:rPr>
        <w:t>:</w:t>
      </w:r>
    </w:p>
    <w:p w14:paraId="0D47A286" w14:textId="77777777" w:rsidR="00BB6E22" w:rsidRPr="007A23BB" w:rsidRDefault="00BB6E22" w:rsidP="002C3853">
      <w:pPr>
        <w:spacing w:after="0" w:line="360" w:lineRule="auto"/>
        <w:ind w:firstLine="851"/>
        <w:jc w:val="both"/>
        <w:rPr>
          <w:rFonts w:ascii="Times New Roman" w:hAnsi="Times New Roman" w:cs="Times New Roman"/>
          <w:sz w:val="28"/>
          <w:szCs w:val="28"/>
          <w:lang w:val="uk-UA"/>
        </w:rPr>
      </w:pPr>
      <w:r w:rsidRPr="007A23BB">
        <w:rPr>
          <w:rFonts w:ascii="Times New Roman" w:hAnsi="Times New Roman" w:cs="Times New Roman"/>
          <w:sz w:val="28"/>
          <w:szCs w:val="28"/>
          <w:lang w:val="uk-UA"/>
        </w:rPr>
        <w:t>‒ високий рівень зріз з 28,3% до 39,2% ‒ на 10,9%;</w:t>
      </w:r>
    </w:p>
    <w:p w14:paraId="1032B1E5" w14:textId="77777777" w:rsidR="00BB6E22" w:rsidRPr="007A23BB" w:rsidRDefault="00BB6E22" w:rsidP="002C3853">
      <w:pPr>
        <w:spacing w:after="0" w:line="360" w:lineRule="auto"/>
        <w:ind w:firstLine="851"/>
        <w:jc w:val="both"/>
        <w:rPr>
          <w:rFonts w:ascii="Times New Roman" w:hAnsi="Times New Roman" w:cs="Times New Roman"/>
          <w:sz w:val="28"/>
          <w:szCs w:val="28"/>
          <w:lang w:val="uk-UA"/>
        </w:rPr>
      </w:pPr>
      <w:r w:rsidRPr="007A23BB">
        <w:rPr>
          <w:rFonts w:ascii="Times New Roman" w:hAnsi="Times New Roman" w:cs="Times New Roman"/>
          <w:sz w:val="28"/>
          <w:szCs w:val="28"/>
          <w:lang w:val="uk-UA"/>
        </w:rPr>
        <w:t>‒ середній рівень зріз з 37,3% до 44,8% ‒ на 7%;</w:t>
      </w:r>
    </w:p>
    <w:p w14:paraId="03DF4F0C" w14:textId="77777777" w:rsidR="00BB6E22" w:rsidRPr="007A23BB" w:rsidRDefault="00BB6E22" w:rsidP="002C3853">
      <w:pPr>
        <w:spacing w:after="0" w:line="360" w:lineRule="auto"/>
        <w:ind w:firstLine="851"/>
        <w:jc w:val="both"/>
        <w:rPr>
          <w:rFonts w:ascii="Times New Roman" w:hAnsi="Times New Roman" w:cs="Times New Roman"/>
          <w:sz w:val="28"/>
          <w:szCs w:val="28"/>
          <w:lang w:val="uk-UA"/>
        </w:rPr>
      </w:pPr>
      <w:r w:rsidRPr="007A23BB">
        <w:rPr>
          <w:rFonts w:ascii="Times New Roman" w:hAnsi="Times New Roman" w:cs="Times New Roman"/>
          <w:sz w:val="28"/>
          <w:szCs w:val="28"/>
          <w:lang w:val="uk-UA"/>
        </w:rPr>
        <w:t xml:space="preserve">‒ низький рівень зменшився з 34,4% до 16% ‒ на 18,4%. </w:t>
      </w:r>
    </w:p>
    <w:p w14:paraId="28E84352" w14:textId="77777777" w:rsidR="00BB6E22" w:rsidRPr="009867C6" w:rsidRDefault="00107C03" w:rsidP="002C3853">
      <w:pPr>
        <w:spacing w:after="0" w:line="360" w:lineRule="auto"/>
        <w:ind w:firstLine="851"/>
        <w:jc w:val="both"/>
        <w:rPr>
          <w:rFonts w:ascii="Times New Roman" w:hAnsi="Times New Roman" w:cs="Times New Roman"/>
          <w:sz w:val="28"/>
          <w:szCs w:val="28"/>
          <w:lang w:val="uk-UA"/>
        </w:rPr>
      </w:pPr>
      <w:r w:rsidRPr="007A23BB">
        <w:rPr>
          <w:rFonts w:ascii="Times New Roman" w:hAnsi="Times New Roman" w:cs="Times New Roman"/>
          <w:sz w:val="28"/>
          <w:szCs w:val="28"/>
          <w:lang w:val="uk-UA"/>
        </w:rPr>
        <w:t>В</w:t>
      </w:r>
      <w:r w:rsidR="00BB6E22" w:rsidRPr="007A23BB">
        <w:rPr>
          <w:rFonts w:ascii="Times New Roman" w:hAnsi="Times New Roman" w:cs="Times New Roman"/>
          <w:sz w:val="28"/>
          <w:szCs w:val="28"/>
          <w:lang w:val="uk-UA"/>
        </w:rPr>
        <w:t>важаємо</w:t>
      </w:r>
      <w:r w:rsidR="00BB6E22">
        <w:rPr>
          <w:rFonts w:ascii="Times New Roman" w:hAnsi="Times New Roman" w:cs="Times New Roman"/>
          <w:sz w:val="28"/>
          <w:szCs w:val="28"/>
          <w:lang w:val="uk-UA"/>
        </w:rPr>
        <w:t xml:space="preserve"> таку динаміку цілком позитивною, натомість існує необхідність у продовженні роботи із майбутніми вихователями за всіма векторами у формуванні лідерської компетентності. </w:t>
      </w:r>
    </w:p>
    <w:p w14:paraId="716B70F6" w14:textId="77777777" w:rsidR="00533344" w:rsidRPr="008A669C" w:rsidRDefault="00BB6E22" w:rsidP="002C3853">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Для кращого розуміння динаміки отриманих даних подаємо результати у вигляді порівняльної таблиці до та після експерименту за КГ та ЕГ (таблиця 2.11).</w:t>
      </w:r>
    </w:p>
    <w:p w14:paraId="41D974D8" w14:textId="77777777" w:rsidR="002E56A6" w:rsidRDefault="002E56A6" w:rsidP="00A41258">
      <w:pPr>
        <w:spacing w:after="0" w:line="360" w:lineRule="auto"/>
        <w:ind w:firstLine="851"/>
        <w:jc w:val="center"/>
        <w:rPr>
          <w:rFonts w:ascii="Times New Roman" w:hAnsi="Times New Roman" w:cs="Times New Roman"/>
          <w:b/>
          <w:color w:val="FF0000"/>
          <w:sz w:val="28"/>
          <w:szCs w:val="28"/>
          <w:lang w:val="uk-UA"/>
        </w:rPr>
      </w:pPr>
    </w:p>
    <w:p w14:paraId="4E645676" w14:textId="77777777" w:rsidR="00937A80" w:rsidRDefault="00937A80" w:rsidP="00A41258">
      <w:pPr>
        <w:spacing w:after="0" w:line="360" w:lineRule="auto"/>
        <w:ind w:firstLine="851"/>
        <w:jc w:val="center"/>
        <w:rPr>
          <w:rFonts w:ascii="Times New Roman" w:hAnsi="Times New Roman" w:cs="Times New Roman"/>
          <w:b/>
          <w:color w:val="FF0000"/>
          <w:sz w:val="28"/>
          <w:szCs w:val="28"/>
          <w:lang w:val="uk-UA"/>
        </w:rPr>
      </w:pPr>
    </w:p>
    <w:p w14:paraId="7A55DE75" w14:textId="77777777" w:rsidR="00937A80" w:rsidRDefault="00937A80" w:rsidP="00A41258">
      <w:pPr>
        <w:spacing w:after="0" w:line="360" w:lineRule="auto"/>
        <w:ind w:firstLine="851"/>
        <w:jc w:val="center"/>
        <w:rPr>
          <w:rFonts w:ascii="Times New Roman" w:hAnsi="Times New Roman" w:cs="Times New Roman"/>
          <w:b/>
          <w:color w:val="FF0000"/>
          <w:sz w:val="28"/>
          <w:szCs w:val="28"/>
          <w:lang w:val="uk-UA"/>
        </w:rPr>
        <w:sectPr w:rsidR="00937A80" w:rsidSect="008C574E">
          <w:headerReference w:type="default" r:id="rId19"/>
          <w:footerReference w:type="default" r:id="rId20"/>
          <w:headerReference w:type="first" r:id="rId21"/>
          <w:pgSz w:w="12240" w:h="15840"/>
          <w:pgMar w:top="1134" w:right="851" w:bottom="1134" w:left="1701" w:header="709" w:footer="1668" w:gutter="0"/>
          <w:cols w:space="708"/>
          <w:docGrid w:linePitch="360"/>
        </w:sectPr>
      </w:pPr>
    </w:p>
    <w:p w14:paraId="4B44166E" w14:textId="77777777" w:rsidR="00343D97" w:rsidRPr="004D00EC" w:rsidRDefault="00343D97" w:rsidP="00A41258">
      <w:pPr>
        <w:spacing w:after="0" w:line="360" w:lineRule="auto"/>
        <w:ind w:firstLine="851"/>
        <w:jc w:val="center"/>
        <w:rPr>
          <w:rFonts w:ascii="Times New Roman" w:hAnsi="Times New Roman" w:cs="Times New Roman"/>
          <w:b/>
          <w:sz w:val="28"/>
          <w:szCs w:val="28"/>
          <w:lang w:val="uk-UA"/>
        </w:rPr>
      </w:pPr>
    </w:p>
    <w:p w14:paraId="0E1D5168" w14:textId="77777777" w:rsidR="00A17CCC" w:rsidRPr="004D00EC" w:rsidRDefault="00A17CCC" w:rsidP="00A17CCC">
      <w:pPr>
        <w:spacing w:after="0" w:line="360" w:lineRule="auto"/>
        <w:ind w:firstLine="851"/>
        <w:jc w:val="right"/>
        <w:rPr>
          <w:rFonts w:ascii="Times New Roman" w:hAnsi="Times New Roman" w:cs="Times New Roman"/>
          <w:b/>
          <w:sz w:val="28"/>
          <w:szCs w:val="28"/>
          <w:lang w:val="uk-UA"/>
        </w:rPr>
      </w:pPr>
      <w:r w:rsidRPr="004D00EC">
        <w:rPr>
          <w:rFonts w:ascii="Times New Roman" w:hAnsi="Times New Roman" w:cs="Times New Roman"/>
          <w:b/>
          <w:sz w:val="28"/>
          <w:szCs w:val="28"/>
          <w:lang w:val="uk-UA"/>
        </w:rPr>
        <w:t>Таблиця 2.11</w:t>
      </w:r>
    </w:p>
    <w:p w14:paraId="15C8B549" w14:textId="77777777" w:rsidR="00A17CCC" w:rsidRPr="004D00EC" w:rsidRDefault="00A17CCC" w:rsidP="00A17CCC">
      <w:pPr>
        <w:spacing w:after="0" w:line="360" w:lineRule="auto"/>
        <w:ind w:firstLine="851"/>
        <w:jc w:val="right"/>
        <w:rPr>
          <w:rFonts w:ascii="Times New Roman" w:hAnsi="Times New Roman" w:cs="Times New Roman"/>
          <w:b/>
          <w:sz w:val="28"/>
          <w:szCs w:val="28"/>
          <w:lang w:val="uk-UA"/>
        </w:rPr>
      </w:pPr>
    </w:p>
    <w:p w14:paraId="4FDF7554" w14:textId="77777777" w:rsidR="00A17CCC" w:rsidRPr="004D00EC" w:rsidRDefault="00A17CCC" w:rsidP="00A41258">
      <w:pPr>
        <w:spacing w:after="0" w:line="360" w:lineRule="auto"/>
        <w:ind w:firstLine="851"/>
        <w:jc w:val="center"/>
        <w:rPr>
          <w:rFonts w:ascii="Times New Roman" w:hAnsi="Times New Roman" w:cs="Times New Roman"/>
          <w:b/>
          <w:sz w:val="28"/>
          <w:szCs w:val="28"/>
          <w:lang w:val="uk-UA"/>
        </w:rPr>
      </w:pPr>
      <w:r w:rsidRPr="004D00EC">
        <w:rPr>
          <w:rFonts w:ascii="Times New Roman" w:hAnsi="Times New Roman" w:cs="Times New Roman"/>
          <w:b/>
          <w:sz w:val="28"/>
          <w:szCs w:val="28"/>
          <w:lang w:val="uk-UA"/>
        </w:rPr>
        <w:t>Динаміка сформованості лідерської компетентності за ціннісно-мотиваційним критерієм (у %)</w:t>
      </w:r>
    </w:p>
    <w:p w14:paraId="4AA5001D" w14:textId="77777777" w:rsidR="00A17CCC" w:rsidRPr="004D00EC" w:rsidRDefault="00A17CCC" w:rsidP="00A41258">
      <w:pPr>
        <w:spacing w:after="0" w:line="360" w:lineRule="auto"/>
        <w:ind w:firstLine="851"/>
        <w:jc w:val="center"/>
        <w:rPr>
          <w:rFonts w:ascii="Times New Roman" w:hAnsi="Times New Roman" w:cs="Times New Roman"/>
          <w:b/>
          <w:sz w:val="28"/>
          <w:szCs w:val="28"/>
          <w:lang w:val="uk-UA"/>
        </w:rPr>
      </w:pPr>
    </w:p>
    <w:tbl>
      <w:tblPr>
        <w:tblW w:w="136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6"/>
        <w:gridCol w:w="706"/>
        <w:gridCol w:w="705"/>
        <w:gridCol w:w="705"/>
        <w:gridCol w:w="705"/>
        <w:gridCol w:w="705"/>
        <w:gridCol w:w="773"/>
        <w:gridCol w:w="705"/>
        <w:gridCol w:w="705"/>
        <w:gridCol w:w="705"/>
        <w:gridCol w:w="36"/>
        <w:gridCol w:w="670"/>
        <w:gridCol w:w="705"/>
        <w:gridCol w:w="773"/>
        <w:gridCol w:w="7"/>
        <w:gridCol w:w="698"/>
        <w:gridCol w:w="705"/>
        <w:gridCol w:w="705"/>
        <w:gridCol w:w="23"/>
        <w:gridCol w:w="683"/>
        <w:gridCol w:w="705"/>
        <w:gridCol w:w="773"/>
      </w:tblGrid>
      <w:tr w:rsidR="00000087" w:rsidRPr="005B416C" w14:paraId="76DC96B0" w14:textId="77777777" w:rsidTr="00FC0F8F">
        <w:tc>
          <w:tcPr>
            <w:tcW w:w="707" w:type="dxa"/>
            <w:vMerge w:val="restart"/>
            <w:textDirection w:val="btLr"/>
          </w:tcPr>
          <w:p w14:paraId="37024841" w14:textId="77777777" w:rsidR="00A17CCC" w:rsidRPr="00A17CCC" w:rsidRDefault="00A17CCC" w:rsidP="00A17CCC">
            <w:pPr>
              <w:keepNext/>
              <w:widowControl w:val="0"/>
              <w:autoSpaceDE w:val="0"/>
              <w:autoSpaceDN w:val="0"/>
              <w:adjustRightInd w:val="0"/>
              <w:spacing w:after="0" w:line="360" w:lineRule="auto"/>
              <w:jc w:val="both"/>
              <w:rPr>
                <w:rFonts w:ascii="Times New Roman" w:hAnsi="Times New Roman" w:cs="Times New Roman"/>
                <w:sz w:val="28"/>
                <w:szCs w:val="28"/>
                <w:lang w:val="uk-UA"/>
              </w:rPr>
            </w:pPr>
            <w:r w:rsidRPr="00A17CCC">
              <w:rPr>
                <w:rFonts w:ascii="Times New Roman" w:hAnsi="Times New Roman" w:cs="Times New Roman"/>
                <w:sz w:val="28"/>
                <w:szCs w:val="28"/>
                <w:lang w:val="uk-UA"/>
              </w:rPr>
              <w:t>Рівень/Показник</w:t>
            </w:r>
          </w:p>
        </w:tc>
        <w:tc>
          <w:tcPr>
            <w:tcW w:w="4283" w:type="dxa"/>
            <w:gridSpan w:val="6"/>
          </w:tcPr>
          <w:p w14:paraId="6D9AB8C8" w14:textId="77777777" w:rsidR="00A17CCC" w:rsidRPr="00E13642" w:rsidRDefault="00A17CCC" w:rsidP="006D53BF">
            <w:pPr>
              <w:widowControl w:val="0"/>
              <w:spacing w:after="0" w:line="276" w:lineRule="auto"/>
              <w:jc w:val="center"/>
              <w:rPr>
                <w:rFonts w:ascii="Times New Roman" w:hAnsi="Times New Roman" w:cs="Times New Roman"/>
                <w:sz w:val="28"/>
                <w:szCs w:val="28"/>
                <w:lang w:val="ru-RU"/>
              </w:rPr>
            </w:pPr>
            <w:r w:rsidRPr="00E13642">
              <w:rPr>
                <w:rFonts w:ascii="Times New Roman" w:hAnsi="Times New Roman" w:cs="Times New Roman"/>
                <w:sz w:val="28"/>
                <w:szCs w:val="28"/>
                <w:lang w:val="uk-UA"/>
              </w:rPr>
              <w:t xml:space="preserve">прагнення </w:t>
            </w:r>
            <w:r>
              <w:rPr>
                <w:rFonts w:ascii="Times New Roman" w:hAnsi="Times New Roman" w:cs="Times New Roman"/>
                <w:sz w:val="28"/>
                <w:szCs w:val="28"/>
                <w:lang w:val="uk-UA"/>
              </w:rPr>
              <w:t xml:space="preserve">та внутрішня готовність </w:t>
            </w:r>
            <w:r w:rsidRPr="00E13642">
              <w:rPr>
                <w:rFonts w:ascii="Times New Roman" w:hAnsi="Times New Roman" w:cs="Times New Roman"/>
                <w:sz w:val="28"/>
                <w:szCs w:val="28"/>
                <w:lang w:val="uk-UA"/>
              </w:rPr>
              <w:t>зайняти лідерську позицію в групі/колективі</w:t>
            </w:r>
          </w:p>
        </w:tc>
        <w:tc>
          <w:tcPr>
            <w:tcW w:w="4308" w:type="dxa"/>
            <w:gridSpan w:val="8"/>
          </w:tcPr>
          <w:p w14:paraId="63AFC252" w14:textId="77777777" w:rsidR="00A17CCC" w:rsidRPr="00E13642" w:rsidRDefault="00A17CCC" w:rsidP="006D53BF">
            <w:pPr>
              <w:widowControl w:val="0"/>
              <w:spacing w:after="0" w:line="276" w:lineRule="auto"/>
              <w:jc w:val="center"/>
              <w:rPr>
                <w:rFonts w:ascii="Times New Roman" w:hAnsi="Times New Roman" w:cs="Times New Roman"/>
                <w:sz w:val="28"/>
                <w:szCs w:val="28"/>
                <w:lang w:val="ru-RU"/>
              </w:rPr>
            </w:pPr>
            <w:r w:rsidRPr="00E13642">
              <w:rPr>
                <w:rFonts w:ascii="Times New Roman" w:hAnsi="Times New Roman" w:cs="Times New Roman"/>
                <w:sz w:val="28"/>
                <w:szCs w:val="28"/>
                <w:lang w:val="uk-UA"/>
              </w:rPr>
              <w:t>ціннісний орієнтир на активну життєву позицію</w:t>
            </w:r>
          </w:p>
        </w:tc>
        <w:tc>
          <w:tcPr>
            <w:tcW w:w="4305" w:type="dxa"/>
            <w:gridSpan w:val="7"/>
          </w:tcPr>
          <w:p w14:paraId="68BEB2C1" w14:textId="77777777" w:rsidR="00A17CCC" w:rsidRPr="00E13642" w:rsidRDefault="00A17CCC" w:rsidP="006D53BF">
            <w:pPr>
              <w:widowControl w:val="0"/>
              <w:spacing w:after="0" w:line="276" w:lineRule="auto"/>
              <w:jc w:val="center"/>
              <w:rPr>
                <w:rFonts w:ascii="Times New Roman" w:hAnsi="Times New Roman" w:cs="Times New Roman"/>
                <w:b/>
                <w:sz w:val="28"/>
                <w:szCs w:val="28"/>
                <w:lang w:val="ru-RU"/>
              </w:rPr>
            </w:pPr>
            <w:r w:rsidRPr="00E13642">
              <w:rPr>
                <w:rFonts w:ascii="Times New Roman" w:hAnsi="Times New Roman" w:cs="Times New Roman"/>
                <w:sz w:val="28"/>
                <w:szCs w:val="28"/>
                <w:lang w:val="uk-UA"/>
              </w:rPr>
              <w:t>прагнення до самовдосконалення і самопізнання</w:t>
            </w:r>
          </w:p>
        </w:tc>
      </w:tr>
      <w:tr w:rsidR="002E56A6" w:rsidRPr="00A17CCC" w14:paraId="53A7E282" w14:textId="77777777" w:rsidTr="00FC0F8F">
        <w:tc>
          <w:tcPr>
            <w:tcW w:w="707" w:type="dxa"/>
            <w:vMerge/>
          </w:tcPr>
          <w:p w14:paraId="078DD274" w14:textId="77777777" w:rsidR="00A17CCC" w:rsidRPr="00A17CCC" w:rsidRDefault="00A17CCC" w:rsidP="002F3571">
            <w:pPr>
              <w:keepNext/>
              <w:widowControl w:val="0"/>
              <w:autoSpaceDE w:val="0"/>
              <w:autoSpaceDN w:val="0"/>
              <w:adjustRightInd w:val="0"/>
              <w:spacing w:after="0" w:line="360" w:lineRule="auto"/>
              <w:jc w:val="both"/>
              <w:rPr>
                <w:rFonts w:ascii="Times New Roman" w:hAnsi="Times New Roman" w:cs="Times New Roman"/>
                <w:sz w:val="28"/>
                <w:szCs w:val="28"/>
                <w:lang w:val="uk-UA"/>
              </w:rPr>
            </w:pPr>
          </w:p>
        </w:tc>
        <w:tc>
          <w:tcPr>
            <w:tcW w:w="2151" w:type="dxa"/>
            <w:gridSpan w:val="3"/>
          </w:tcPr>
          <w:p w14:paraId="66CF70FF" w14:textId="77777777" w:rsidR="00A17CCC" w:rsidRPr="00A17CCC" w:rsidRDefault="00A17CCC" w:rsidP="002F3571">
            <w:pPr>
              <w:keepNext/>
              <w:widowControl w:val="0"/>
              <w:autoSpaceDE w:val="0"/>
              <w:autoSpaceDN w:val="0"/>
              <w:adjustRightInd w:val="0"/>
              <w:spacing w:after="0" w:line="360" w:lineRule="auto"/>
              <w:jc w:val="center"/>
              <w:rPr>
                <w:rFonts w:ascii="Times New Roman" w:hAnsi="Times New Roman" w:cs="Times New Roman"/>
                <w:sz w:val="28"/>
                <w:szCs w:val="28"/>
                <w:lang w:val="uk-UA"/>
              </w:rPr>
            </w:pPr>
            <w:r w:rsidRPr="00A17CCC">
              <w:rPr>
                <w:rFonts w:ascii="Times New Roman" w:hAnsi="Times New Roman" w:cs="Times New Roman"/>
                <w:sz w:val="28"/>
                <w:szCs w:val="28"/>
                <w:lang w:val="uk-UA"/>
              </w:rPr>
              <w:t>КГ</w:t>
            </w:r>
          </w:p>
        </w:tc>
        <w:tc>
          <w:tcPr>
            <w:tcW w:w="2132" w:type="dxa"/>
            <w:gridSpan w:val="3"/>
          </w:tcPr>
          <w:p w14:paraId="3F2EE411" w14:textId="77777777" w:rsidR="00A17CCC" w:rsidRPr="00A17CCC" w:rsidRDefault="00A17CCC" w:rsidP="002F3571">
            <w:pPr>
              <w:keepNext/>
              <w:widowControl w:val="0"/>
              <w:autoSpaceDE w:val="0"/>
              <w:autoSpaceDN w:val="0"/>
              <w:adjustRightInd w:val="0"/>
              <w:spacing w:after="0" w:line="360" w:lineRule="auto"/>
              <w:jc w:val="center"/>
              <w:rPr>
                <w:rFonts w:ascii="Times New Roman" w:hAnsi="Times New Roman" w:cs="Times New Roman"/>
                <w:sz w:val="28"/>
                <w:szCs w:val="28"/>
                <w:lang w:val="uk-UA"/>
              </w:rPr>
            </w:pPr>
            <w:r w:rsidRPr="00A17CCC">
              <w:rPr>
                <w:rFonts w:ascii="Times New Roman" w:hAnsi="Times New Roman" w:cs="Times New Roman"/>
                <w:sz w:val="28"/>
                <w:szCs w:val="28"/>
                <w:lang w:val="uk-UA"/>
              </w:rPr>
              <w:t>ЕГ</w:t>
            </w:r>
          </w:p>
        </w:tc>
        <w:tc>
          <w:tcPr>
            <w:tcW w:w="2172" w:type="dxa"/>
            <w:gridSpan w:val="4"/>
          </w:tcPr>
          <w:p w14:paraId="04F03C91" w14:textId="77777777" w:rsidR="00A17CCC" w:rsidRPr="00A17CCC" w:rsidRDefault="00A17CCC" w:rsidP="002F3571">
            <w:pPr>
              <w:keepNext/>
              <w:widowControl w:val="0"/>
              <w:autoSpaceDE w:val="0"/>
              <w:autoSpaceDN w:val="0"/>
              <w:adjustRightInd w:val="0"/>
              <w:spacing w:after="0" w:line="360" w:lineRule="auto"/>
              <w:jc w:val="center"/>
              <w:rPr>
                <w:rFonts w:ascii="Times New Roman" w:hAnsi="Times New Roman" w:cs="Times New Roman"/>
                <w:sz w:val="28"/>
                <w:szCs w:val="28"/>
                <w:lang w:val="uk-UA"/>
              </w:rPr>
            </w:pPr>
            <w:r w:rsidRPr="00A17CCC">
              <w:rPr>
                <w:rFonts w:ascii="Times New Roman" w:hAnsi="Times New Roman" w:cs="Times New Roman"/>
                <w:sz w:val="28"/>
                <w:szCs w:val="28"/>
                <w:lang w:val="uk-UA"/>
              </w:rPr>
              <w:t>КГ</w:t>
            </w:r>
          </w:p>
        </w:tc>
        <w:tc>
          <w:tcPr>
            <w:tcW w:w="2136" w:type="dxa"/>
            <w:gridSpan w:val="4"/>
          </w:tcPr>
          <w:p w14:paraId="0F5038BB" w14:textId="77777777" w:rsidR="00A17CCC" w:rsidRPr="00A17CCC" w:rsidRDefault="00A17CCC" w:rsidP="002F3571">
            <w:pPr>
              <w:keepNext/>
              <w:widowControl w:val="0"/>
              <w:autoSpaceDE w:val="0"/>
              <w:autoSpaceDN w:val="0"/>
              <w:adjustRightInd w:val="0"/>
              <w:spacing w:after="0" w:line="360" w:lineRule="auto"/>
              <w:jc w:val="center"/>
              <w:rPr>
                <w:rFonts w:ascii="Times New Roman" w:hAnsi="Times New Roman" w:cs="Times New Roman"/>
                <w:sz w:val="28"/>
                <w:szCs w:val="28"/>
                <w:lang w:val="uk-UA"/>
              </w:rPr>
            </w:pPr>
            <w:r w:rsidRPr="00A17CCC">
              <w:rPr>
                <w:rFonts w:ascii="Times New Roman" w:hAnsi="Times New Roman" w:cs="Times New Roman"/>
                <w:sz w:val="28"/>
                <w:szCs w:val="28"/>
                <w:lang w:val="uk-UA"/>
              </w:rPr>
              <w:t>ЕГ</w:t>
            </w:r>
          </w:p>
        </w:tc>
        <w:tc>
          <w:tcPr>
            <w:tcW w:w="2156" w:type="dxa"/>
            <w:gridSpan w:val="4"/>
          </w:tcPr>
          <w:p w14:paraId="139D1E4D" w14:textId="77777777" w:rsidR="00A17CCC" w:rsidRPr="00A17CCC" w:rsidRDefault="00A17CCC" w:rsidP="002F3571">
            <w:pPr>
              <w:keepNext/>
              <w:widowControl w:val="0"/>
              <w:autoSpaceDE w:val="0"/>
              <w:autoSpaceDN w:val="0"/>
              <w:adjustRightInd w:val="0"/>
              <w:spacing w:after="0" w:line="360" w:lineRule="auto"/>
              <w:jc w:val="center"/>
              <w:rPr>
                <w:rFonts w:ascii="Times New Roman" w:hAnsi="Times New Roman" w:cs="Times New Roman"/>
                <w:sz w:val="28"/>
                <w:szCs w:val="28"/>
                <w:lang w:val="uk-UA"/>
              </w:rPr>
            </w:pPr>
            <w:r w:rsidRPr="00A17CCC">
              <w:rPr>
                <w:rFonts w:ascii="Times New Roman" w:hAnsi="Times New Roman" w:cs="Times New Roman"/>
                <w:sz w:val="28"/>
                <w:szCs w:val="28"/>
                <w:lang w:val="uk-UA"/>
              </w:rPr>
              <w:t>КГ</w:t>
            </w:r>
          </w:p>
        </w:tc>
        <w:tc>
          <w:tcPr>
            <w:tcW w:w="2149" w:type="dxa"/>
            <w:gridSpan w:val="3"/>
          </w:tcPr>
          <w:p w14:paraId="0DA02493" w14:textId="77777777" w:rsidR="00A17CCC" w:rsidRPr="00A17CCC" w:rsidRDefault="00A17CCC" w:rsidP="002F3571">
            <w:pPr>
              <w:keepNext/>
              <w:widowControl w:val="0"/>
              <w:autoSpaceDE w:val="0"/>
              <w:autoSpaceDN w:val="0"/>
              <w:adjustRightInd w:val="0"/>
              <w:spacing w:after="0" w:line="360" w:lineRule="auto"/>
              <w:jc w:val="center"/>
              <w:rPr>
                <w:rFonts w:ascii="Times New Roman" w:hAnsi="Times New Roman" w:cs="Times New Roman"/>
                <w:sz w:val="28"/>
                <w:szCs w:val="28"/>
                <w:lang w:val="uk-UA"/>
              </w:rPr>
            </w:pPr>
            <w:r w:rsidRPr="00A17CCC">
              <w:rPr>
                <w:rFonts w:ascii="Times New Roman" w:hAnsi="Times New Roman" w:cs="Times New Roman"/>
                <w:sz w:val="28"/>
                <w:szCs w:val="28"/>
                <w:lang w:val="uk-UA"/>
              </w:rPr>
              <w:t>ЕГ</w:t>
            </w:r>
          </w:p>
        </w:tc>
      </w:tr>
      <w:tr w:rsidR="00A17CCC" w:rsidRPr="00A17CCC" w14:paraId="1D79742E" w14:textId="77777777" w:rsidTr="00FC0F8F">
        <w:trPr>
          <w:cantSplit/>
          <w:trHeight w:val="1767"/>
        </w:trPr>
        <w:tc>
          <w:tcPr>
            <w:tcW w:w="707" w:type="dxa"/>
            <w:vMerge/>
          </w:tcPr>
          <w:p w14:paraId="6AA97D86" w14:textId="77777777" w:rsidR="00A17CCC" w:rsidRPr="00A17CCC" w:rsidRDefault="00A17CCC" w:rsidP="002F3571">
            <w:pPr>
              <w:keepNext/>
              <w:widowControl w:val="0"/>
              <w:autoSpaceDE w:val="0"/>
              <w:autoSpaceDN w:val="0"/>
              <w:adjustRightInd w:val="0"/>
              <w:spacing w:after="0" w:line="360" w:lineRule="auto"/>
              <w:jc w:val="both"/>
              <w:rPr>
                <w:rFonts w:ascii="Times New Roman" w:hAnsi="Times New Roman" w:cs="Times New Roman"/>
                <w:sz w:val="28"/>
                <w:szCs w:val="28"/>
                <w:lang w:val="uk-UA"/>
              </w:rPr>
            </w:pPr>
          </w:p>
        </w:tc>
        <w:tc>
          <w:tcPr>
            <w:tcW w:w="717" w:type="dxa"/>
            <w:textDirection w:val="btLr"/>
          </w:tcPr>
          <w:p w14:paraId="034177E4" w14:textId="77777777" w:rsidR="00A17CCC" w:rsidRPr="00A17CCC" w:rsidRDefault="00A17CCC" w:rsidP="002F3571">
            <w:pPr>
              <w:keepNext/>
              <w:widowControl w:val="0"/>
              <w:autoSpaceDE w:val="0"/>
              <w:autoSpaceDN w:val="0"/>
              <w:adjustRightInd w:val="0"/>
              <w:spacing w:after="0" w:line="360" w:lineRule="auto"/>
              <w:jc w:val="both"/>
              <w:rPr>
                <w:rFonts w:ascii="Times New Roman" w:hAnsi="Times New Roman" w:cs="Times New Roman"/>
                <w:sz w:val="28"/>
                <w:szCs w:val="28"/>
                <w:lang w:val="uk-UA"/>
              </w:rPr>
            </w:pPr>
            <w:r w:rsidRPr="00A17CCC">
              <w:rPr>
                <w:rFonts w:ascii="Times New Roman" w:hAnsi="Times New Roman" w:cs="Times New Roman"/>
                <w:sz w:val="28"/>
                <w:szCs w:val="28"/>
                <w:lang w:val="uk-UA"/>
              </w:rPr>
              <w:t>до</w:t>
            </w:r>
          </w:p>
        </w:tc>
        <w:tc>
          <w:tcPr>
            <w:tcW w:w="716" w:type="dxa"/>
            <w:textDirection w:val="btLr"/>
          </w:tcPr>
          <w:p w14:paraId="01A12320" w14:textId="77777777" w:rsidR="00A17CCC" w:rsidRPr="00A17CCC" w:rsidRDefault="00A17CCC" w:rsidP="002F3571">
            <w:pPr>
              <w:keepNext/>
              <w:widowControl w:val="0"/>
              <w:autoSpaceDE w:val="0"/>
              <w:autoSpaceDN w:val="0"/>
              <w:adjustRightInd w:val="0"/>
              <w:spacing w:after="0" w:line="360" w:lineRule="auto"/>
              <w:jc w:val="both"/>
              <w:rPr>
                <w:rFonts w:ascii="Times New Roman" w:hAnsi="Times New Roman" w:cs="Times New Roman"/>
                <w:sz w:val="28"/>
                <w:szCs w:val="28"/>
                <w:lang w:val="uk-UA"/>
              </w:rPr>
            </w:pPr>
            <w:r w:rsidRPr="00A17CCC">
              <w:rPr>
                <w:rFonts w:ascii="Times New Roman" w:hAnsi="Times New Roman" w:cs="Times New Roman"/>
                <w:sz w:val="28"/>
                <w:szCs w:val="28"/>
                <w:lang w:val="uk-UA"/>
              </w:rPr>
              <w:t>після</w:t>
            </w:r>
          </w:p>
        </w:tc>
        <w:tc>
          <w:tcPr>
            <w:tcW w:w="718" w:type="dxa"/>
            <w:textDirection w:val="btLr"/>
          </w:tcPr>
          <w:p w14:paraId="1DCD2612" w14:textId="77777777" w:rsidR="00A17CCC" w:rsidRPr="00A17CCC" w:rsidRDefault="00A17CCC" w:rsidP="002F3571">
            <w:pPr>
              <w:keepNext/>
              <w:widowControl w:val="0"/>
              <w:autoSpaceDE w:val="0"/>
              <w:autoSpaceDN w:val="0"/>
              <w:adjustRightInd w:val="0"/>
              <w:spacing w:after="0" w:line="360" w:lineRule="auto"/>
              <w:jc w:val="both"/>
              <w:rPr>
                <w:rFonts w:ascii="Times New Roman" w:hAnsi="Times New Roman" w:cs="Times New Roman"/>
                <w:b/>
                <w:sz w:val="28"/>
                <w:szCs w:val="28"/>
                <w:lang w:val="uk-UA"/>
              </w:rPr>
            </w:pPr>
            <w:r w:rsidRPr="00A17CCC">
              <w:rPr>
                <w:rFonts w:ascii="Times New Roman" w:hAnsi="Times New Roman" w:cs="Times New Roman"/>
                <w:b/>
                <w:sz w:val="28"/>
                <w:szCs w:val="28"/>
                <w:lang w:val="uk-UA"/>
              </w:rPr>
              <w:t>динаміка</w:t>
            </w:r>
          </w:p>
        </w:tc>
        <w:tc>
          <w:tcPr>
            <w:tcW w:w="705" w:type="dxa"/>
            <w:textDirection w:val="btLr"/>
          </w:tcPr>
          <w:p w14:paraId="623A47CA" w14:textId="77777777" w:rsidR="00A17CCC" w:rsidRPr="00A17CCC" w:rsidRDefault="00A17CCC" w:rsidP="002F3571">
            <w:pPr>
              <w:keepNext/>
              <w:widowControl w:val="0"/>
              <w:autoSpaceDE w:val="0"/>
              <w:autoSpaceDN w:val="0"/>
              <w:adjustRightInd w:val="0"/>
              <w:spacing w:after="0" w:line="360" w:lineRule="auto"/>
              <w:jc w:val="both"/>
              <w:rPr>
                <w:rFonts w:ascii="Times New Roman" w:hAnsi="Times New Roman" w:cs="Times New Roman"/>
                <w:sz w:val="28"/>
                <w:szCs w:val="28"/>
                <w:lang w:val="uk-UA"/>
              </w:rPr>
            </w:pPr>
            <w:r w:rsidRPr="00A17CCC">
              <w:rPr>
                <w:rFonts w:ascii="Times New Roman" w:hAnsi="Times New Roman" w:cs="Times New Roman"/>
                <w:sz w:val="28"/>
                <w:szCs w:val="28"/>
                <w:lang w:val="uk-UA"/>
              </w:rPr>
              <w:t>до</w:t>
            </w:r>
          </w:p>
        </w:tc>
        <w:tc>
          <w:tcPr>
            <w:tcW w:w="706" w:type="dxa"/>
            <w:textDirection w:val="btLr"/>
          </w:tcPr>
          <w:p w14:paraId="70E0F379" w14:textId="77777777" w:rsidR="00A17CCC" w:rsidRPr="00A17CCC" w:rsidRDefault="00A17CCC" w:rsidP="002F3571">
            <w:pPr>
              <w:keepNext/>
              <w:widowControl w:val="0"/>
              <w:autoSpaceDE w:val="0"/>
              <w:autoSpaceDN w:val="0"/>
              <w:adjustRightInd w:val="0"/>
              <w:spacing w:after="0" w:line="360" w:lineRule="auto"/>
              <w:jc w:val="both"/>
              <w:rPr>
                <w:rFonts w:ascii="Times New Roman" w:hAnsi="Times New Roman" w:cs="Times New Roman"/>
                <w:sz w:val="28"/>
                <w:szCs w:val="28"/>
                <w:lang w:val="uk-UA"/>
              </w:rPr>
            </w:pPr>
            <w:r w:rsidRPr="00A17CCC">
              <w:rPr>
                <w:rFonts w:ascii="Times New Roman" w:hAnsi="Times New Roman" w:cs="Times New Roman"/>
                <w:sz w:val="28"/>
                <w:szCs w:val="28"/>
                <w:lang w:val="uk-UA"/>
              </w:rPr>
              <w:t>після</w:t>
            </w:r>
          </w:p>
        </w:tc>
        <w:tc>
          <w:tcPr>
            <w:tcW w:w="721" w:type="dxa"/>
            <w:textDirection w:val="btLr"/>
          </w:tcPr>
          <w:p w14:paraId="00E95E73" w14:textId="77777777" w:rsidR="00A17CCC" w:rsidRPr="00A17CCC" w:rsidRDefault="00A17CCC" w:rsidP="002F3571">
            <w:pPr>
              <w:keepNext/>
              <w:widowControl w:val="0"/>
              <w:autoSpaceDE w:val="0"/>
              <w:autoSpaceDN w:val="0"/>
              <w:adjustRightInd w:val="0"/>
              <w:spacing w:after="0" w:line="360" w:lineRule="auto"/>
              <w:jc w:val="both"/>
              <w:rPr>
                <w:rFonts w:ascii="Times New Roman" w:hAnsi="Times New Roman" w:cs="Times New Roman"/>
                <w:b/>
                <w:sz w:val="28"/>
                <w:szCs w:val="28"/>
                <w:lang w:val="uk-UA"/>
              </w:rPr>
            </w:pPr>
            <w:r w:rsidRPr="00A17CCC">
              <w:rPr>
                <w:rFonts w:ascii="Times New Roman" w:hAnsi="Times New Roman" w:cs="Times New Roman"/>
                <w:b/>
                <w:sz w:val="28"/>
                <w:szCs w:val="28"/>
                <w:lang w:val="uk-UA"/>
              </w:rPr>
              <w:t>динаміка</w:t>
            </w:r>
          </w:p>
        </w:tc>
        <w:tc>
          <w:tcPr>
            <w:tcW w:w="705" w:type="dxa"/>
            <w:textDirection w:val="btLr"/>
          </w:tcPr>
          <w:p w14:paraId="13D90E10" w14:textId="77777777" w:rsidR="00A17CCC" w:rsidRPr="00A17CCC" w:rsidRDefault="00A17CCC" w:rsidP="002F3571">
            <w:pPr>
              <w:keepNext/>
              <w:widowControl w:val="0"/>
              <w:autoSpaceDE w:val="0"/>
              <w:autoSpaceDN w:val="0"/>
              <w:adjustRightInd w:val="0"/>
              <w:spacing w:after="0" w:line="360" w:lineRule="auto"/>
              <w:jc w:val="both"/>
              <w:rPr>
                <w:rFonts w:ascii="Times New Roman" w:hAnsi="Times New Roman" w:cs="Times New Roman"/>
                <w:sz w:val="28"/>
                <w:szCs w:val="28"/>
                <w:lang w:val="uk-UA"/>
              </w:rPr>
            </w:pPr>
            <w:r w:rsidRPr="00A17CCC">
              <w:rPr>
                <w:rFonts w:ascii="Times New Roman" w:hAnsi="Times New Roman" w:cs="Times New Roman"/>
                <w:sz w:val="28"/>
                <w:szCs w:val="28"/>
                <w:lang w:val="uk-UA"/>
              </w:rPr>
              <w:t>до</w:t>
            </w:r>
          </w:p>
        </w:tc>
        <w:tc>
          <w:tcPr>
            <w:tcW w:w="716" w:type="dxa"/>
            <w:textDirection w:val="btLr"/>
          </w:tcPr>
          <w:p w14:paraId="08FD3CB5" w14:textId="77777777" w:rsidR="00A17CCC" w:rsidRPr="00A17CCC" w:rsidRDefault="00A17CCC" w:rsidP="002F3571">
            <w:pPr>
              <w:keepNext/>
              <w:widowControl w:val="0"/>
              <w:autoSpaceDE w:val="0"/>
              <w:autoSpaceDN w:val="0"/>
              <w:adjustRightInd w:val="0"/>
              <w:spacing w:after="0" w:line="360" w:lineRule="auto"/>
              <w:jc w:val="both"/>
              <w:rPr>
                <w:rFonts w:ascii="Times New Roman" w:hAnsi="Times New Roman" w:cs="Times New Roman"/>
                <w:sz w:val="28"/>
                <w:szCs w:val="28"/>
                <w:lang w:val="uk-UA"/>
              </w:rPr>
            </w:pPr>
            <w:r w:rsidRPr="00A17CCC">
              <w:rPr>
                <w:rFonts w:ascii="Times New Roman" w:hAnsi="Times New Roman" w:cs="Times New Roman"/>
                <w:sz w:val="28"/>
                <w:szCs w:val="28"/>
                <w:lang w:val="uk-UA"/>
              </w:rPr>
              <w:t>після</w:t>
            </w:r>
          </w:p>
        </w:tc>
        <w:tc>
          <w:tcPr>
            <w:tcW w:w="715" w:type="dxa"/>
            <w:textDirection w:val="btLr"/>
          </w:tcPr>
          <w:p w14:paraId="760E8FE7" w14:textId="77777777" w:rsidR="00A17CCC" w:rsidRPr="00A17CCC" w:rsidRDefault="00A17CCC" w:rsidP="002F3571">
            <w:pPr>
              <w:keepNext/>
              <w:widowControl w:val="0"/>
              <w:autoSpaceDE w:val="0"/>
              <w:autoSpaceDN w:val="0"/>
              <w:adjustRightInd w:val="0"/>
              <w:spacing w:after="0" w:line="360" w:lineRule="auto"/>
              <w:jc w:val="both"/>
              <w:rPr>
                <w:rFonts w:ascii="Times New Roman" w:hAnsi="Times New Roman" w:cs="Times New Roman"/>
                <w:b/>
                <w:sz w:val="28"/>
                <w:szCs w:val="28"/>
                <w:lang w:val="uk-UA"/>
              </w:rPr>
            </w:pPr>
            <w:r w:rsidRPr="00A17CCC">
              <w:rPr>
                <w:rFonts w:ascii="Times New Roman" w:hAnsi="Times New Roman" w:cs="Times New Roman"/>
                <w:b/>
                <w:sz w:val="28"/>
                <w:szCs w:val="28"/>
                <w:lang w:val="uk-UA"/>
              </w:rPr>
              <w:t>динаміка</w:t>
            </w:r>
          </w:p>
        </w:tc>
        <w:tc>
          <w:tcPr>
            <w:tcW w:w="729" w:type="dxa"/>
            <w:gridSpan w:val="2"/>
            <w:textDirection w:val="btLr"/>
          </w:tcPr>
          <w:p w14:paraId="27B3968E" w14:textId="77777777" w:rsidR="00A17CCC" w:rsidRPr="00A17CCC" w:rsidRDefault="00A17CCC" w:rsidP="002F3571">
            <w:pPr>
              <w:keepNext/>
              <w:widowControl w:val="0"/>
              <w:autoSpaceDE w:val="0"/>
              <w:autoSpaceDN w:val="0"/>
              <w:adjustRightInd w:val="0"/>
              <w:spacing w:after="0" w:line="360" w:lineRule="auto"/>
              <w:jc w:val="both"/>
              <w:rPr>
                <w:rFonts w:ascii="Times New Roman" w:hAnsi="Times New Roman" w:cs="Times New Roman"/>
                <w:sz w:val="28"/>
                <w:szCs w:val="28"/>
                <w:lang w:val="uk-UA"/>
              </w:rPr>
            </w:pPr>
            <w:r w:rsidRPr="00A17CCC">
              <w:rPr>
                <w:rFonts w:ascii="Times New Roman" w:hAnsi="Times New Roman" w:cs="Times New Roman"/>
                <w:sz w:val="28"/>
                <w:szCs w:val="28"/>
                <w:lang w:val="uk-UA"/>
              </w:rPr>
              <w:t>до</w:t>
            </w:r>
          </w:p>
        </w:tc>
        <w:tc>
          <w:tcPr>
            <w:tcW w:w="715" w:type="dxa"/>
            <w:textDirection w:val="btLr"/>
          </w:tcPr>
          <w:p w14:paraId="2FA38A99" w14:textId="77777777" w:rsidR="00A17CCC" w:rsidRPr="00A17CCC" w:rsidRDefault="00A17CCC" w:rsidP="002F3571">
            <w:pPr>
              <w:keepNext/>
              <w:widowControl w:val="0"/>
              <w:autoSpaceDE w:val="0"/>
              <w:autoSpaceDN w:val="0"/>
              <w:adjustRightInd w:val="0"/>
              <w:spacing w:after="0" w:line="360" w:lineRule="auto"/>
              <w:jc w:val="both"/>
              <w:rPr>
                <w:rFonts w:ascii="Times New Roman" w:hAnsi="Times New Roman" w:cs="Times New Roman"/>
                <w:sz w:val="28"/>
                <w:szCs w:val="28"/>
                <w:lang w:val="uk-UA"/>
              </w:rPr>
            </w:pPr>
            <w:r w:rsidRPr="00A17CCC">
              <w:rPr>
                <w:rFonts w:ascii="Times New Roman" w:hAnsi="Times New Roman" w:cs="Times New Roman"/>
                <w:sz w:val="28"/>
                <w:szCs w:val="28"/>
                <w:lang w:val="uk-UA"/>
              </w:rPr>
              <w:t>після</w:t>
            </w:r>
          </w:p>
        </w:tc>
        <w:tc>
          <w:tcPr>
            <w:tcW w:w="721" w:type="dxa"/>
            <w:textDirection w:val="btLr"/>
          </w:tcPr>
          <w:p w14:paraId="3008CE39" w14:textId="77777777" w:rsidR="00A17CCC" w:rsidRPr="00A17CCC" w:rsidRDefault="00A17CCC" w:rsidP="002F3571">
            <w:pPr>
              <w:keepNext/>
              <w:widowControl w:val="0"/>
              <w:autoSpaceDE w:val="0"/>
              <w:autoSpaceDN w:val="0"/>
              <w:adjustRightInd w:val="0"/>
              <w:spacing w:after="0" w:line="360" w:lineRule="auto"/>
              <w:jc w:val="both"/>
              <w:rPr>
                <w:rFonts w:ascii="Times New Roman" w:hAnsi="Times New Roman" w:cs="Times New Roman"/>
                <w:b/>
                <w:sz w:val="28"/>
                <w:szCs w:val="28"/>
                <w:lang w:val="uk-UA"/>
              </w:rPr>
            </w:pPr>
            <w:r w:rsidRPr="00A17CCC">
              <w:rPr>
                <w:rFonts w:ascii="Times New Roman" w:hAnsi="Times New Roman" w:cs="Times New Roman"/>
                <w:b/>
                <w:sz w:val="28"/>
                <w:szCs w:val="28"/>
                <w:lang w:val="uk-UA"/>
              </w:rPr>
              <w:t>динаміка</w:t>
            </w:r>
          </w:p>
        </w:tc>
        <w:tc>
          <w:tcPr>
            <w:tcW w:w="705" w:type="dxa"/>
            <w:gridSpan w:val="2"/>
            <w:textDirection w:val="btLr"/>
          </w:tcPr>
          <w:p w14:paraId="5CDC34DA" w14:textId="77777777" w:rsidR="00A17CCC" w:rsidRPr="00A17CCC" w:rsidRDefault="00A17CCC" w:rsidP="002F3571">
            <w:pPr>
              <w:keepNext/>
              <w:widowControl w:val="0"/>
              <w:autoSpaceDE w:val="0"/>
              <w:autoSpaceDN w:val="0"/>
              <w:adjustRightInd w:val="0"/>
              <w:spacing w:after="0" w:line="360" w:lineRule="auto"/>
              <w:jc w:val="both"/>
              <w:rPr>
                <w:rFonts w:ascii="Times New Roman" w:hAnsi="Times New Roman" w:cs="Times New Roman"/>
                <w:sz w:val="28"/>
                <w:szCs w:val="28"/>
                <w:lang w:val="uk-UA"/>
              </w:rPr>
            </w:pPr>
            <w:r w:rsidRPr="00A17CCC">
              <w:rPr>
                <w:rFonts w:ascii="Times New Roman" w:hAnsi="Times New Roman" w:cs="Times New Roman"/>
                <w:sz w:val="28"/>
                <w:szCs w:val="28"/>
                <w:lang w:val="uk-UA"/>
              </w:rPr>
              <w:t>до</w:t>
            </w:r>
          </w:p>
        </w:tc>
        <w:tc>
          <w:tcPr>
            <w:tcW w:w="718" w:type="dxa"/>
            <w:textDirection w:val="btLr"/>
          </w:tcPr>
          <w:p w14:paraId="06E4685D" w14:textId="77777777" w:rsidR="00A17CCC" w:rsidRPr="00A17CCC" w:rsidRDefault="00A17CCC" w:rsidP="002F3571">
            <w:pPr>
              <w:keepNext/>
              <w:widowControl w:val="0"/>
              <w:autoSpaceDE w:val="0"/>
              <w:autoSpaceDN w:val="0"/>
              <w:adjustRightInd w:val="0"/>
              <w:spacing w:after="0" w:line="360" w:lineRule="auto"/>
              <w:jc w:val="both"/>
              <w:rPr>
                <w:rFonts w:ascii="Times New Roman" w:hAnsi="Times New Roman" w:cs="Times New Roman"/>
                <w:sz w:val="28"/>
                <w:szCs w:val="28"/>
                <w:lang w:val="uk-UA"/>
              </w:rPr>
            </w:pPr>
            <w:r w:rsidRPr="00A17CCC">
              <w:rPr>
                <w:rFonts w:ascii="Times New Roman" w:hAnsi="Times New Roman" w:cs="Times New Roman"/>
                <w:sz w:val="28"/>
                <w:szCs w:val="28"/>
                <w:lang w:val="uk-UA"/>
              </w:rPr>
              <w:t>після</w:t>
            </w:r>
          </w:p>
        </w:tc>
        <w:tc>
          <w:tcPr>
            <w:tcW w:w="717" w:type="dxa"/>
            <w:textDirection w:val="btLr"/>
          </w:tcPr>
          <w:p w14:paraId="0384711C" w14:textId="77777777" w:rsidR="00A17CCC" w:rsidRPr="00A17CCC" w:rsidRDefault="00A17CCC" w:rsidP="002F3571">
            <w:pPr>
              <w:keepNext/>
              <w:widowControl w:val="0"/>
              <w:autoSpaceDE w:val="0"/>
              <w:autoSpaceDN w:val="0"/>
              <w:adjustRightInd w:val="0"/>
              <w:spacing w:after="0" w:line="360" w:lineRule="auto"/>
              <w:jc w:val="both"/>
              <w:rPr>
                <w:rFonts w:ascii="Times New Roman" w:hAnsi="Times New Roman" w:cs="Times New Roman"/>
                <w:b/>
                <w:sz w:val="28"/>
                <w:szCs w:val="28"/>
                <w:lang w:val="uk-UA"/>
              </w:rPr>
            </w:pPr>
            <w:r w:rsidRPr="00A17CCC">
              <w:rPr>
                <w:rFonts w:ascii="Times New Roman" w:hAnsi="Times New Roman" w:cs="Times New Roman"/>
                <w:b/>
                <w:sz w:val="28"/>
                <w:szCs w:val="28"/>
                <w:lang w:val="uk-UA"/>
              </w:rPr>
              <w:t>динаміка</w:t>
            </w:r>
          </w:p>
        </w:tc>
        <w:tc>
          <w:tcPr>
            <w:tcW w:w="750" w:type="dxa"/>
            <w:gridSpan w:val="2"/>
            <w:textDirection w:val="btLr"/>
          </w:tcPr>
          <w:p w14:paraId="0AF3F0EE" w14:textId="77777777" w:rsidR="00A17CCC" w:rsidRPr="00A17CCC" w:rsidRDefault="00A17CCC" w:rsidP="002F3571">
            <w:pPr>
              <w:keepNext/>
              <w:widowControl w:val="0"/>
              <w:autoSpaceDE w:val="0"/>
              <w:autoSpaceDN w:val="0"/>
              <w:adjustRightInd w:val="0"/>
              <w:spacing w:after="0" w:line="360" w:lineRule="auto"/>
              <w:jc w:val="both"/>
              <w:rPr>
                <w:rFonts w:ascii="Times New Roman" w:hAnsi="Times New Roman" w:cs="Times New Roman"/>
                <w:sz w:val="28"/>
                <w:szCs w:val="28"/>
                <w:lang w:val="uk-UA"/>
              </w:rPr>
            </w:pPr>
            <w:r w:rsidRPr="00A17CCC">
              <w:rPr>
                <w:rFonts w:ascii="Times New Roman" w:hAnsi="Times New Roman" w:cs="Times New Roman"/>
                <w:sz w:val="28"/>
                <w:szCs w:val="28"/>
                <w:lang w:val="uk-UA"/>
              </w:rPr>
              <w:t xml:space="preserve">до </w:t>
            </w:r>
          </w:p>
        </w:tc>
        <w:tc>
          <w:tcPr>
            <w:tcW w:w="717" w:type="dxa"/>
            <w:textDirection w:val="btLr"/>
          </w:tcPr>
          <w:p w14:paraId="4B6E7EF3" w14:textId="77777777" w:rsidR="00A17CCC" w:rsidRPr="00A17CCC" w:rsidRDefault="00A17CCC" w:rsidP="002F3571">
            <w:pPr>
              <w:keepNext/>
              <w:widowControl w:val="0"/>
              <w:autoSpaceDE w:val="0"/>
              <w:autoSpaceDN w:val="0"/>
              <w:adjustRightInd w:val="0"/>
              <w:spacing w:after="0" w:line="360" w:lineRule="auto"/>
              <w:jc w:val="both"/>
              <w:rPr>
                <w:rFonts w:ascii="Times New Roman" w:hAnsi="Times New Roman" w:cs="Times New Roman"/>
                <w:sz w:val="28"/>
                <w:szCs w:val="28"/>
                <w:lang w:val="uk-UA"/>
              </w:rPr>
            </w:pPr>
            <w:r w:rsidRPr="00A17CCC">
              <w:rPr>
                <w:rFonts w:ascii="Times New Roman" w:hAnsi="Times New Roman" w:cs="Times New Roman"/>
                <w:sz w:val="28"/>
                <w:szCs w:val="28"/>
                <w:lang w:val="uk-UA"/>
              </w:rPr>
              <w:t>після</w:t>
            </w:r>
          </w:p>
        </w:tc>
        <w:tc>
          <w:tcPr>
            <w:tcW w:w="705" w:type="dxa"/>
            <w:textDirection w:val="btLr"/>
          </w:tcPr>
          <w:p w14:paraId="69091BB9" w14:textId="77777777" w:rsidR="00A17CCC" w:rsidRPr="00A17CCC" w:rsidRDefault="00A17CCC" w:rsidP="002F3571">
            <w:pPr>
              <w:keepNext/>
              <w:widowControl w:val="0"/>
              <w:autoSpaceDE w:val="0"/>
              <w:autoSpaceDN w:val="0"/>
              <w:adjustRightInd w:val="0"/>
              <w:spacing w:after="0" w:line="360" w:lineRule="auto"/>
              <w:jc w:val="both"/>
              <w:rPr>
                <w:rFonts w:ascii="Times New Roman" w:hAnsi="Times New Roman" w:cs="Times New Roman"/>
                <w:b/>
                <w:sz w:val="28"/>
                <w:szCs w:val="28"/>
                <w:lang w:val="uk-UA"/>
              </w:rPr>
            </w:pPr>
            <w:r w:rsidRPr="00A17CCC">
              <w:rPr>
                <w:rFonts w:ascii="Times New Roman" w:hAnsi="Times New Roman" w:cs="Times New Roman"/>
                <w:b/>
                <w:sz w:val="28"/>
                <w:szCs w:val="28"/>
                <w:lang w:val="uk-UA"/>
              </w:rPr>
              <w:t>динаміка</w:t>
            </w:r>
          </w:p>
        </w:tc>
      </w:tr>
      <w:tr w:rsidR="00895F9C" w:rsidRPr="00A17CCC" w14:paraId="54D4C2D4" w14:textId="77777777" w:rsidTr="00FC0F8F">
        <w:tc>
          <w:tcPr>
            <w:tcW w:w="707" w:type="dxa"/>
          </w:tcPr>
          <w:p w14:paraId="576AD8BC" w14:textId="77777777" w:rsidR="00FC0F8F" w:rsidRPr="00A17CCC" w:rsidRDefault="00FC0F8F" w:rsidP="004D00EC">
            <w:pPr>
              <w:widowControl w:val="0"/>
              <w:autoSpaceDE w:val="0"/>
              <w:autoSpaceDN w:val="0"/>
              <w:adjustRightInd w:val="0"/>
              <w:spacing w:after="0" w:line="360" w:lineRule="auto"/>
              <w:jc w:val="both"/>
              <w:rPr>
                <w:rFonts w:ascii="Times New Roman" w:hAnsi="Times New Roman" w:cs="Times New Roman"/>
                <w:b/>
                <w:sz w:val="28"/>
                <w:szCs w:val="28"/>
                <w:lang w:val="uk-UA"/>
              </w:rPr>
            </w:pPr>
            <w:r w:rsidRPr="00A17CCC">
              <w:rPr>
                <w:rFonts w:ascii="Times New Roman" w:hAnsi="Times New Roman" w:cs="Times New Roman"/>
                <w:b/>
                <w:sz w:val="28"/>
                <w:szCs w:val="28"/>
                <w:lang w:val="uk-UA"/>
              </w:rPr>
              <w:t>В.</w:t>
            </w:r>
          </w:p>
        </w:tc>
        <w:tc>
          <w:tcPr>
            <w:tcW w:w="717" w:type="dxa"/>
          </w:tcPr>
          <w:p w14:paraId="39097DD6" w14:textId="77777777" w:rsidR="00FC0F8F" w:rsidRPr="00FC0F8F" w:rsidRDefault="00FC0F8F" w:rsidP="004D00EC">
            <w:pPr>
              <w:widowControl w:val="0"/>
              <w:spacing w:after="0"/>
              <w:ind w:firstLine="36"/>
              <w:jc w:val="center"/>
              <w:rPr>
                <w:rFonts w:ascii="Times New Roman" w:hAnsi="Times New Roman" w:cs="Times New Roman"/>
                <w:sz w:val="24"/>
                <w:szCs w:val="24"/>
                <w:lang w:val="uk-UA"/>
              </w:rPr>
            </w:pPr>
            <w:r w:rsidRPr="00FC0F8F">
              <w:rPr>
                <w:rFonts w:ascii="Times New Roman" w:hAnsi="Times New Roman" w:cs="Times New Roman"/>
                <w:sz w:val="24"/>
                <w:szCs w:val="24"/>
                <w:lang w:val="uk-UA"/>
              </w:rPr>
              <w:t>27,6</w:t>
            </w:r>
          </w:p>
        </w:tc>
        <w:tc>
          <w:tcPr>
            <w:tcW w:w="716" w:type="dxa"/>
          </w:tcPr>
          <w:p w14:paraId="3C2D56E8" w14:textId="77777777" w:rsidR="00FC0F8F" w:rsidRPr="00FC0F8F" w:rsidRDefault="00FC0F8F" w:rsidP="004D00EC">
            <w:pPr>
              <w:widowControl w:val="0"/>
              <w:spacing w:after="0"/>
              <w:ind w:firstLine="36"/>
              <w:jc w:val="center"/>
              <w:rPr>
                <w:rFonts w:ascii="Times New Roman" w:hAnsi="Times New Roman" w:cs="Times New Roman"/>
                <w:sz w:val="24"/>
                <w:szCs w:val="24"/>
                <w:lang w:val="uk-UA"/>
              </w:rPr>
            </w:pPr>
            <w:r w:rsidRPr="00FC0F8F">
              <w:rPr>
                <w:rFonts w:ascii="Times New Roman" w:hAnsi="Times New Roman" w:cs="Times New Roman"/>
                <w:sz w:val="24"/>
                <w:szCs w:val="24"/>
                <w:lang w:val="uk-UA"/>
              </w:rPr>
              <w:t>29</w:t>
            </w:r>
          </w:p>
        </w:tc>
        <w:tc>
          <w:tcPr>
            <w:tcW w:w="718" w:type="dxa"/>
          </w:tcPr>
          <w:p w14:paraId="326BC5CB" w14:textId="77777777" w:rsidR="00FC0F8F" w:rsidRPr="00FC0F8F" w:rsidRDefault="001E1250" w:rsidP="004D00EC">
            <w:pPr>
              <w:widowControl w:val="0"/>
              <w:autoSpaceDE w:val="0"/>
              <w:autoSpaceDN w:val="0"/>
              <w:adjustRightInd w:val="0"/>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+1,4</w:t>
            </w:r>
          </w:p>
        </w:tc>
        <w:tc>
          <w:tcPr>
            <w:tcW w:w="705" w:type="dxa"/>
          </w:tcPr>
          <w:p w14:paraId="6B8FC978" w14:textId="77777777" w:rsidR="00FC0F8F" w:rsidRPr="00FC0F8F" w:rsidRDefault="00FC0F8F" w:rsidP="004D00EC">
            <w:pPr>
              <w:widowControl w:val="0"/>
              <w:spacing w:after="0"/>
              <w:jc w:val="center"/>
              <w:rPr>
                <w:rFonts w:ascii="Times New Roman" w:hAnsi="Times New Roman" w:cs="Times New Roman"/>
                <w:sz w:val="24"/>
                <w:szCs w:val="24"/>
                <w:lang w:val="uk-UA"/>
              </w:rPr>
            </w:pPr>
            <w:r w:rsidRPr="00FC0F8F">
              <w:rPr>
                <w:rFonts w:ascii="Times New Roman" w:hAnsi="Times New Roman" w:cs="Times New Roman"/>
                <w:sz w:val="24"/>
                <w:szCs w:val="24"/>
                <w:lang w:val="uk-UA"/>
              </w:rPr>
              <w:t>25,9</w:t>
            </w:r>
          </w:p>
        </w:tc>
        <w:tc>
          <w:tcPr>
            <w:tcW w:w="706" w:type="dxa"/>
          </w:tcPr>
          <w:p w14:paraId="063100CD" w14:textId="77777777" w:rsidR="00FC0F8F" w:rsidRPr="00FC0F8F" w:rsidRDefault="00FC0F8F" w:rsidP="004D00EC">
            <w:pPr>
              <w:widowControl w:val="0"/>
              <w:spacing w:after="0"/>
              <w:jc w:val="center"/>
              <w:rPr>
                <w:rFonts w:ascii="Times New Roman" w:hAnsi="Times New Roman" w:cs="Times New Roman"/>
                <w:sz w:val="24"/>
                <w:szCs w:val="24"/>
                <w:lang w:val="uk-UA"/>
              </w:rPr>
            </w:pPr>
            <w:r w:rsidRPr="00FC0F8F">
              <w:rPr>
                <w:rFonts w:ascii="Times New Roman" w:hAnsi="Times New Roman" w:cs="Times New Roman"/>
                <w:sz w:val="24"/>
                <w:szCs w:val="24"/>
                <w:lang w:val="uk-UA"/>
              </w:rPr>
              <w:t>31,2</w:t>
            </w:r>
          </w:p>
        </w:tc>
        <w:tc>
          <w:tcPr>
            <w:tcW w:w="721" w:type="dxa"/>
          </w:tcPr>
          <w:p w14:paraId="20F863DC" w14:textId="77777777" w:rsidR="00FC0F8F" w:rsidRPr="00FC0F8F" w:rsidRDefault="00E308FC" w:rsidP="004D00EC">
            <w:pPr>
              <w:widowControl w:val="0"/>
              <w:autoSpaceDE w:val="0"/>
              <w:autoSpaceDN w:val="0"/>
              <w:adjustRightInd w:val="0"/>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+5,3</w:t>
            </w:r>
          </w:p>
        </w:tc>
        <w:tc>
          <w:tcPr>
            <w:tcW w:w="705" w:type="dxa"/>
          </w:tcPr>
          <w:p w14:paraId="741BA8EA" w14:textId="77777777" w:rsidR="00FC0F8F" w:rsidRPr="00FC0F8F" w:rsidRDefault="00FC0F8F" w:rsidP="004D00EC">
            <w:pPr>
              <w:widowControl w:val="0"/>
              <w:spacing w:after="0"/>
              <w:jc w:val="center"/>
              <w:rPr>
                <w:rFonts w:ascii="Times New Roman" w:hAnsi="Times New Roman" w:cs="Times New Roman"/>
                <w:sz w:val="24"/>
                <w:szCs w:val="24"/>
                <w:lang w:val="uk-UA"/>
              </w:rPr>
            </w:pPr>
            <w:r w:rsidRPr="00FC0F8F">
              <w:rPr>
                <w:rFonts w:ascii="Times New Roman" w:hAnsi="Times New Roman" w:cs="Times New Roman"/>
                <w:sz w:val="24"/>
                <w:szCs w:val="24"/>
                <w:lang w:val="uk-UA"/>
              </w:rPr>
              <w:t>21,7</w:t>
            </w:r>
          </w:p>
        </w:tc>
        <w:tc>
          <w:tcPr>
            <w:tcW w:w="716" w:type="dxa"/>
          </w:tcPr>
          <w:p w14:paraId="642C0979" w14:textId="77777777" w:rsidR="00FC0F8F" w:rsidRPr="00FC0F8F" w:rsidRDefault="00FC0F8F" w:rsidP="004D00EC">
            <w:pPr>
              <w:widowControl w:val="0"/>
              <w:spacing w:after="0"/>
              <w:jc w:val="center"/>
              <w:rPr>
                <w:rFonts w:ascii="Times New Roman" w:hAnsi="Times New Roman" w:cs="Times New Roman"/>
                <w:sz w:val="24"/>
                <w:szCs w:val="24"/>
                <w:lang w:val="uk-UA"/>
              </w:rPr>
            </w:pPr>
            <w:r w:rsidRPr="00FC0F8F">
              <w:rPr>
                <w:rFonts w:ascii="Times New Roman" w:hAnsi="Times New Roman" w:cs="Times New Roman"/>
                <w:sz w:val="24"/>
                <w:szCs w:val="24"/>
                <w:lang w:val="uk-UA"/>
              </w:rPr>
              <w:t>26,3</w:t>
            </w:r>
          </w:p>
        </w:tc>
        <w:tc>
          <w:tcPr>
            <w:tcW w:w="715" w:type="dxa"/>
          </w:tcPr>
          <w:p w14:paraId="08745987" w14:textId="77777777" w:rsidR="00FC0F8F" w:rsidRPr="00FC0F8F" w:rsidRDefault="00370418" w:rsidP="004D00EC">
            <w:pPr>
              <w:widowControl w:val="0"/>
              <w:autoSpaceDE w:val="0"/>
              <w:autoSpaceDN w:val="0"/>
              <w:adjustRightInd w:val="0"/>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+4,6</w:t>
            </w:r>
          </w:p>
        </w:tc>
        <w:tc>
          <w:tcPr>
            <w:tcW w:w="729" w:type="dxa"/>
            <w:gridSpan w:val="2"/>
          </w:tcPr>
          <w:p w14:paraId="729B391A" w14:textId="77777777" w:rsidR="00FC0F8F" w:rsidRPr="00FC0F8F" w:rsidRDefault="00FC0F8F" w:rsidP="004D00EC">
            <w:pPr>
              <w:widowControl w:val="0"/>
              <w:spacing w:after="0"/>
              <w:jc w:val="center"/>
              <w:rPr>
                <w:rFonts w:ascii="Times New Roman" w:hAnsi="Times New Roman" w:cs="Times New Roman"/>
                <w:sz w:val="24"/>
                <w:szCs w:val="24"/>
                <w:lang w:val="uk-UA"/>
              </w:rPr>
            </w:pPr>
            <w:r w:rsidRPr="00FC0F8F">
              <w:rPr>
                <w:rFonts w:ascii="Times New Roman" w:hAnsi="Times New Roman" w:cs="Times New Roman"/>
                <w:sz w:val="24"/>
                <w:szCs w:val="24"/>
                <w:lang w:val="uk-UA"/>
              </w:rPr>
              <w:t>17,5</w:t>
            </w:r>
          </w:p>
        </w:tc>
        <w:tc>
          <w:tcPr>
            <w:tcW w:w="715" w:type="dxa"/>
          </w:tcPr>
          <w:p w14:paraId="47EA88F7" w14:textId="77777777" w:rsidR="00FC0F8F" w:rsidRPr="00FC0F8F" w:rsidRDefault="00FC0F8F" w:rsidP="004D00EC">
            <w:pPr>
              <w:widowControl w:val="0"/>
              <w:spacing w:after="0"/>
              <w:jc w:val="center"/>
              <w:rPr>
                <w:rFonts w:ascii="Times New Roman" w:hAnsi="Times New Roman" w:cs="Times New Roman"/>
                <w:sz w:val="24"/>
                <w:szCs w:val="24"/>
                <w:lang w:val="uk-UA"/>
              </w:rPr>
            </w:pPr>
            <w:r w:rsidRPr="00FC0F8F">
              <w:rPr>
                <w:rFonts w:ascii="Times New Roman" w:hAnsi="Times New Roman" w:cs="Times New Roman"/>
                <w:sz w:val="24"/>
                <w:szCs w:val="24"/>
                <w:lang w:val="uk-UA"/>
              </w:rPr>
              <w:t>35,7</w:t>
            </w:r>
          </w:p>
        </w:tc>
        <w:tc>
          <w:tcPr>
            <w:tcW w:w="721" w:type="dxa"/>
          </w:tcPr>
          <w:p w14:paraId="0B954293" w14:textId="77777777" w:rsidR="00FC0F8F" w:rsidRPr="00FC0F8F" w:rsidRDefault="00290FF2" w:rsidP="004D00EC">
            <w:pPr>
              <w:widowControl w:val="0"/>
              <w:autoSpaceDE w:val="0"/>
              <w:autoSpaceDN w:val="0"/>
              <w:adjustRightInd w:val="0"/>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+18,7</w:t>
            </w:r>
          </w:p>
        </w:tc>
        <w:tc>
          <w:tcPr>
            <w:tcW w:w="705" w:type="dxa"/>
            <w:gridSpan w:val="2"/>
          </w:tcPr>
          <w:p w14:paraId="7827C8E1" w14:textId="77777777" w:rsidR="00FC0F8F" w:rsidRPr="00FC0F8F" w:rsidRDefault="00FC0F8F" w:rsidP="004D00EC">
            <w:pPr>
              <w:widowControl w:val="0"/>
              <w:spacing w:after="0"/>
              <w:jc w:val="center"/>
              <w:rPr>
                <w:rFonts w:ascii="Times New Roman" w:hAnsi="Times New Roman" w:cs="Times New Roman"/>
                <w:sz w:val="24"/>
                <w:szCs w:val="24"/>
                <w:lang w:val="uk-UA"/>
              </w:rPr>
            </w:pPr>
            <w:r w:rsidRPr="00FC0F8F">
              <w:rPr>
                <w:rFonts w:ascii="Times New Roman" w:hAnsi="Times New Roman" w:cs="Times New Roman"/>
                <w:sz w:val="24"/>
                <w:szCs w:val="24"/>
                <w:lang w:val="uk-UA"/>
              </w:rPr>
              <w:t>33,6</w:t>
            </w:r>
          </w:p>
        </w:tc>
        <w:tc>
          <w:tcPr>
            <w:tcW w:w="718" w:type="dxa"/>
          </w:tcPr>
          <w:p w14:paraId="29526AE2" w14:textId="77777777" w:rsidR="00FC0F8F" w:rsidRPr="00FC0F8F" w:rsidRDefault="00FC0F8F" w:rsidP="004D00EC">
            <w:pPr>
              <w:widowControl w:val="0"/>
              <w:spacing w:after="0"/>
              <w:jc w:val="center"/>
              <w:rPr>
                <w:rFonts w:ascii="Times New Roman" w:hAnsi="Times New Roman" w:cs="Times New Roman"/>
                <w:sz w:val="24"/>
                <w:szCs w:val="24"/>
                <w:lang w:val="uk-UA"/>
              </w:rPr>
            </w:pPr>
            <w:r w:rsidRPr="00FC0F8F">
              <w:rPr>
                <w:rFonts w:ascii="Times New Roman" w:hAnsi="Times New Roman" w:cs="Times New Roman"/>
                <w:sz w:val="24"/>
                <w:szCs w:val="24"/>
                <w:lang w:val="uk-UA"/>
              </w:rPr>
              <w:t>29,6</w:t>
            </w:r>
          </w:p>
        </w:tc>
        <w:tc>
          <w:tcPr>
            <w:tcW w:w="717" w:type="dxa"/>
          </w:tcPr>
          <w:p w14:paraId="59DB1F6A" w14:textId="77777777" w:rsidR="00FC0F8F" w:rsidRPr="00FC0F8F" w:rsidRDefault="00895F9C" w:rsidP="004D00EC">
            <w:pPr>
              <w:widowControl w:val="0"/>
              <w:autoSpaceDE w:val="0"/>
              <w:autoSpaceDN w:val="0"/>
              <w:adjustRightInd w:val="0"/>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+4</w:t>
            </w:r>
          </w:p>
        </w:tc>
        <w:tc>
          <w:tcPr>
            <w:tcW w:w="750" w:type="dxa"/>
            <w:gridSpan w:val="2"/>
          </w:tcPr>
          <w:p w14:paraId="46511201" w14:textId="77777777" w:rsidR="00FC0F8F" w:rsidRPr="00FC0F8F" w:rsidRDefault="00FC0F8F" w:rsidP="004D00EC">
            <w:pPr>
              <w:widowControl w:val="0"/>
              <w:spacing w:after="0"/>
              <w:jc w:val="center"/>
              <w:rPr>
                <w:rFonts w:ascii="Times New Roman" w:hAnsi="Times New Roman" w:cs="Times New Roman"/>
                <w:sz w:val="24"/>
                <w:szCs w:val="24"/>
                <w:lang w:val="uk-UA"/>
              </w:rPr>
            </w:pPr>
            <w:r w:rsidRPr="00FC0F8F">
              <w:rPr>
                <w:rFonts w:ascii="Times New Roman" w:hAnsi="Times New Roman" w:cs="Times New Roman"/>
                <w:sz w:val="24"/>
                <w:szCs w:val="24"/>
                <w:lang w:val="uk-UA"/>
              </w:rPr>
              <w:t>28</w:t>
            </w:r>
          </w:p>
        </w:tc>
        <w:tc>
          <w:tcPr>
            <w:tcW w:w="717" w:type="dxa"/>
          </w:tcPr>
          <w:p w14:paraId="2F2C8ACE" w14:textId="77777777" w:rsidR="00FC0F8F" w:rsidRPr="00FC0F8F" w:rsidRDefault="00FC0F8F" w:rsidP="004D00EC">
            <w:pPr>
              <w:widowControl w:val="0"/>
              <w:spacing w:after="0"/>
              <w:jc w:val="center"/>
              <w:rPr>
                <w:rFonts w:ascii="Times New Roman" w:hAnsi="Times New Roman" w:cs="Times New Roman"/>
                <w:sz w:val="24"/>
                <w:szCs w:val="24"/>
                <w:lang w:val="uk-UA"/>
              </w:rPr>
            </w:pPr>
            <w:r w:rsidRPr="00FC0F8F">
              <w:rPr>
                <w:rFonts w:ascii="Times New Roman" w:hAnsi="Times New Roman" w:cs="Times New Roman"/>
                <w:sz w:val="24"/>
                <w:szCs w:val="24"/>
                <w:lang w:val="uk-UA"/>
              </w:rPr>
              <w:t>50,6</w:t>
            </w:r>
          </w:p>
        </w:tc>
        <w:tc>
          <w:tcPr>
            <w:tcW w:w="705" w:type="dxa"/>
          </w:tcPr>
          <w:p w14:paraId="5AD5BD87" w14:textId="77777777" w:rsidR="00FC0F8F" w:rsidRPr="00A704E9" w:rsidRDefault="00895F9C" w:rsidP="004D00EC">
            <w:pPr>
              <w:widowControl w:val="0"/>
              <w:autoSpaceDE w:val="0"/>
              <w:autoSpaceDN w:val="0"/>
              <w:adjustRightInd w:val="0"/>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+22,6</w:t>
            </w:r>
          </w:p>
        </w:tc>
      </w:tr>
      <w:tr w:rsidR="00895F9C" w:rsidRPr="00A17CCC" w14:paraId="7A144AAB" w14:textId="77777777" w:rsidTr="00FC0F8F">
        <w:tc>
          <w:tcPr>
            <w:tcW w:w="707" w:type="dxa"/>
          </w:tcPr>
          <w:p w14:paraId="0143103E" w14:textId="77777777" w:rsidR="00FC0F8F" w:rsidRPr="00A17CCC" w:rsidRDefault="00FC0F8F" w:rsidP="004D00EC">
            <w:pPr>
              <w:widowControl w:val="0"/>
              <w:autoSpaceDE w:val="0"/>
              <w:autoSpaceDN w:val="0"/>
              <w:adjustRightInd w:val="0"/>
              <w:spacing w:after="0" w:line="360" w:lineRule="auto"/>
              <w:jc w:val="both"/>
              <w:rPr>
                <w:rFonts w:ascii="Times New Roman" w:hAnsi="Times New Roman" w:cs="Times New Roman"/>
                <w:b/>
                <w:sz w:val="28"/>
                <w:szCs w:val="28"/>
                <w:lang w:val="uk-UA"/>
              </w:rPr>
            </w:pPr>
            <w:r w:rsidRPr="00A17CCC">
              <w:rPr>
                <w:rFonts w:ascii="Times New Roman" w:hAnsi="Times New Roman" w:cs="Times New Roman"/>
                <w:b/>
                <w:sz w:val="28"/>
                <w:szCs w:val="28"/>
                <w:lang w:val="uk-UA"/>
              </w:rPr>
              <w:t>С.</w:t>
            </w:r>
          </w:p>
        </w:tc>
        <w:tc>
          <w:tcPr>
            <w:tcW w:w="717" w:type="dxa"/>
          </w:tcPr>
          <w:p w14:paraId="04D2CA1B" w14:textId="77777777" w:rsidR="00FC0F8F" w:rsidRPr="00FC0F8F" w:rsidRDefault="00FC0F8F" w:rsidP="004D00EC">
            <w:pPr>
              <w:widowControl w:val="0"/>
              <w:spacing w:after="0"/>
              <w:jc w:val="center"/>
              <w:rPr>
                <w:rFonts w:ascii="Times New Roman" w:hAnsi="Times New Roman" w:cs="Times New Roman"/>
                <w:sz w:val="24"/>
                <w:szCs w:val="24"/>
                <w:lang w:val="uk-UA"/>
              </w:rPr>
            </w:pPr>
            <w:r w:rsidRPr="00FC0F8F">
              <w:rPr>
                <w:rFonts w:ascii="Times New Roman" w:hAnsi="Times New Roman" w:cs="Times New Roman"/>
                <w:sz w:val="24"/>
                <w:szCs w:val="24"/>
                <w:lang w:val="uk-UA"/>
              </w:rPr>
              <w:t>35,5</w:t>
            </w:r>
          </w:p>
        </w:tc>
        <w:tc>
          <w:tcPr>
            <w:tcW w:w="716" w:type="dxa"/>
          </w:tcPr>
          <w:p w14:paraId="25A02E66" w14:textId="77777777" w:rsidR="00FC0F8F" w:rsidRPr="00FC0F8F" w:rsidRDefault="00FC0F8F" w:rsidP="004D00EC">
            <w:pPr>
              <w:widowControl w:val="0"/>
              <w:spacing w:after="0"/>
              <w:jc w:val="center"/>
              <w:rPr>
                <w:rFonts w:ascii="Times New Roman" w:hAnsi="Times New Roman" w:cs="Times New Roman"/>
                <w:sz w:val="24"/>
                <w:szCs w:val="24"/>
                <w:lang w:val="uk-UA"/>
              </w:rPr>
            </w:pPr>
            <w:r w:rsidRPr="00FC0F8F">
              <w:rPr>
                <w:rFonts w:ascii="Times New Roman" w:hAnsi="Times New Roman" w:cs="Times New Roman"/>
                <w:sz w:val="24"/>
                <w:szCs w:val="24"/>
                <w:lang w:val="uk-UA"/>
              </w:rPr>
              <w:t>39,5</w:t>
            </w:r>
          </w:p>
        </w:tc>
        <w:tc>
          <w:tcPr>
            <w:tcW w:w="718" w:type="dxa"/>
          </w:tcPr>
          <w:p w14:paraId="0D20D40F" w14:textId="77777777" w:rsidR="00FC0F8F" w:rsidRPr="00FC0F8F" w:rsidRDefault="001E1250" w:rsidP="004D00EC">
            <w:pPr>
              <w:widowControl w:val="0"/>
              <w:autoSpaceDE w:val="0"/>
              <w:autoSpaceDN w:val="0"/>
              <w:adjustRightInd w:val="0"/>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+4</w:t>
            </w:r>
          </w:p>
        </w:tc>
        <w:tc>
          <w:tcPr>
            <w:tcW w:w="705" w:type="dxa"/>
          </w:tcPr>
          <w:p w14:paraId="3F740533" w14:textId="77777777" w:rsidR="00FC0F8F" w:rsidRPr="00FC0F8F" w:rsidRDefault="00FC0F8F" w:rsidP="004D00EC">
            <w:pPr>
              <w:widowControl w:val="0"/>
              <w:spacing w:after="0"/>
              <w:jc w:val="center"/>
              <w:rPr>
                <w:rFonts w:ascii="Times New Roman" w:hAnsi="Times New Roman" w:cs="Times New Roman"/>
                <w:sz w:val="24"/>
                <w:szCs w:val="24"/>
                <w:lang w:val="uk-UA"/>
              </w:rPr>
            </w:pPr>
            <w:r w:rsidRPr="00FC0F8F">
              <w:rPr>
                <w:rFonts w:ascii="Times New Roman" w:hAnsi="Times New Roman" w:cs="Times New Roman"/>
                <w:sz w:val="24"/>
                <w:szCs w:val="24"/>
                <w:lang w:val="uk-UA"/>
              </w:rPr>
              <w:t>34,4</w:t>
            </w:r>
          </w:p>
        </w:tc>
        <w:tc>
          <w:tcPr>
            <w:tcW w:w="706" w:type="dxa"/>
          </w:tcPr>
          <w:p w14:paraId="60F84B22" w14:textId="77777777" w:rsidR="00FC0F8F" w:rsidRPr="00FC0F8F" w:rsidRDefault="00FC0F8F" w:rsidP="004D00EC">
            <w:pPr>
              <w:widowControl w:val="0"/>
              <w:spacing w:after="0"/>
              <w:jc w:val="center"/>
              <w:rPr>
                <w:rFonts w:ascii="Times New Roman" w:hAnsi="Times New Roman" w:cs="Times New Roman"/>
                <w:sz w:val="24"/>
                <w:szCs w:val="24"/>
                <w:lang w:val="uk-UA"/>
              </w:rPr>
            </w:pPr>
            <w:r w:rsidRPr="00FC0F8F">
              <w:rPr>
                <w:rFonts w:ascii="Times New Roman" w:hAnsi="Times New Roman" w:cs="Times New Roman"/>
                <w:sz w:val="24"/>
                <w:szCs w:val="24"/>
                <w:lang w:val="uk-UA"/>
              </w:rPr>
              <w:t>48,7</w:t>
            </w:r>
          </w:p>
        </w:tc>
        <w:tc>
          <w:tcPr>
            <w:tcW w:w="721" w:type="dxa"/>
          </w:tcPr>
          <w:p w14:paraId="3067322A" w14:textId="77777777" w:rsidR="00FC0F8F" w:rsidRPr="00FC0F8F" w:rsidRDefault="00E308FC" w:rsidP="004D00EC">
            <w:pPr>
              <w:widowControl w:val="0"/>
              <w:autoSpaceDE w:val="0"/>
              <w:autoSpaceDN w:val="0"/>
              <w:adjustRightInd w:val="0"/>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+14,3</w:t>
            </w:r>
          </w:p>
        </w:tc>
        <w:tc>
          <w:tcPr>
            <w:tcW w:w="705" w:type="dxa"/>
          </w:tcPr>
          <w:p w14:paraId="01FC54CC" w14:textId="77777777" w:rsidR="00FC0F8F" w:rsidRPr="00FC0F8F" w:rsidRDefault="00FC0F8F" w:rsidP="004D00EC">
            <w:pPr>
              <w:widowControl w:val="0"/>
              <w:spacing w:after="0"/>
              <w:jc w:val="center"/>
              <w:rPr>
                <w:rFonts w:ascii="Times New Roman" w:hAnsi="Times New Roman" w:cs="Times New Roman"/>
                <w:sz w:val="24"/>
                <w:szCs w:val="24"/>
                <w:lang w:val="uk-UA"/>
              </w:rPr>
            </w:pPr>
            <w:r w:rsidRPr="00FC0F8F">
              <w:rPr>
                <w:rFonts w:ascii="Times New Roman" w:hAnsi="Times New Roman" w:cs="Times New Roman"/>
                <w:sz w:val="24"/>
                <w:szCs w:val="24"/>
                <w:lang w:val="uk-UA"/>
              </w:rPr>
              <w:t>31,6</w:t>
            </w:r>
          </w:p>
        </w:tc>
        <w:tc>
          <w:tcPr>
            <w:tcW w:w="716" w:type="dxa"/>
          </w:tcPr>
          <w:p w14:paraId="484DB9ED" w14:textId="77777777" w:rsidR="00FC0F8F" w:rsidRPr="00FC0F8F" w:rsidRDefault="00FC0F8F" w:rsidP="004D00EC">
            <w:pPr>
              <w:widowControl w:val="0"/>
              <w:spacing w:after="0"/>
              <w:jc w:val="center"/>
              <w:rPr>
                <w:rFonts w:ascii="Times New Roman" w:hAnsi="Times New Roman" w:cs="Times New Roman"/>
                <w:sz w:val="24"/>
                <w:szCs w:val="24"/>
                <w:lang w:val="uk-UA"/>
              </w:rPr>
            </w:pPr>
            <w:r w:rsidRPr="00FC0F8F">
              <w:rPr>
                <w:rFonts w:ascii="Times New Roman" w:hAnsi="Times New Roman" w:cs="Times New Roman"/>
                <w:sz w:val="24"/>
                <w:szCs w:val="24"/>
                <w:lang w:val="uk-UA"/>
              </w:rPr>
              <w:t>33,6</w:t>
            </w:r>
          </w:p>
        </w:tc>
        <w:tc>
          <w:tcPr>
            <w:tcW w:w="715" w:type="dxa"/>
          </w:tcPr>
          <w:p w14:paraId="68E28C31" w14:textId="77777777" w:rsidR="00FC0F8F" w:rsidRPr="00FC0F8F" w:rsidRDefault="00370418" w:rsidP="004D00EC">
            <w:pPr>
              <w:widowControl w:val="0"/>
              <w:autoSpaceDE w:val="0"/>
              <w:autoSpaceDN w:val="0"/>
              <w:adjustRightInd w:val="0"/>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+2</w:t>
            </w:r>
          </w:p>
        </w:tc>
        <w:tc>
          <w:tcPr>
            <w:tcW w:w="729" w:type="dxa"/>
            <w:gridSpan w:val="2"/>
          </w:tcPr>
          <w:p w14:paraId="56293580" w14:textId="77777777" w:rsidR="00FC0F8F" w:rsidRPr="00FC0F8F" w:rsidRDefault="00FC0F8F" w:rsidP="004D00EC">
            <w:pPr>
              <w:widowControl w:val="0"/>
              <w:spacing w:after="0"/>
              <w:jc w:val="center"/>
              <w:rPr>
                <w:rFonts w:ascii="Times New Roman" w:hAnsi="Times New Roman" w:cs="Times New Roman"/>
                <w:sz w:val="24"/>
                <w:szCs w:val="24"/>
                <w:lang w:val="uk-UA"/>
              </w:rPr>
            </w:pPr>
            <w:r w:rsidRPr="00FC0F8F">
              <w:rPr>
                <w:rFonts w:ascii="Times New Roman" w:hAnsi="Times New Roman" w:cs="Times New Roman"/>
                <w:sz w:val="24"/>
                <w:szCs w:val="24"/>
                <w:lang w:val="uk-UA"/>
              </w:rPr>
              <w:t>40,3</w:t>
            </w:r>
          </w:p>
        </w:tc>
        <w:tc>
          <w:tcPr>
            <w:tcW w:w="715" w:type="dxa"/>
          </w:tcPr>
          <w:p w14:paraId="05F65974" w14:textId="77777777" w:rsidR="00FC0F8F" w:rsidRPr="00FC0F8F" w:rsidRDefault="00FC0F8F" w:rsidP="004D00EC">
            <w:pPr>
              <w:widowControl w:val="0"/>
              <w:spacing w:after="0"/>
              <w:jc w:val="center"/>
              <w:rPr>
                <w:rFonts w:ascii="Times New Roman" w:hAnsi="Times New Roman" w:cs="Times New Roman"/>
                <w:sz w:val="24"/>
                <w:szCs w:val="24"/>
                <w:lang w:val="uk-UA"/>
              </w:rPr>
            </w:pPr>
            <w:r w:rsidRPr="00FC0F8F">
              <w:rPr>
                <w:rFonts w:ascii="Times New Roman" w:hAnsi="Times New Roman" w:cs="Times New Roman"/>
                <w:sz w:val="24"/>
                <w:szCs w:val="24"/>
                <w:lang w:val="uk-UA"/>
              </w:rPr>
              <w:t>50,6</w:t>
            </w:r>
          </w:p>
        </w:tc>
        <w:tc>
          <w:tcPr>
            <w:tcW w:w="721" w:type="dxa"/>
          </w:tcPr>
          <w:p w14:paraId="56D26479" w14:textId="77777777" w:rsidR="00FC0F8F" w:rsidRPr="00FC0F8F" w:rsidRDefault="00290FF2" w:rsidP="004D00EC">
            <w:pPr>
              <w:widowControl w:val="0"/>
              <w:autoSpaceDE w:val="0"/>
              <w:autoSpaceDN w:val="0"/>
              <w:adjustRightInd w:val="0"/>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+10,3</w:t>
            </w:r>
          </w:p>
        </w:tc>
        <w:tc>
          <w:tcPr>
            <w:tcW w:w="705" w:type="dxa"/>
            <w:gridSpan w:val="2"/>
          </w:tcPr>
          <w:p w14:paraId="60654BAC" w14:textId="77777777" w:rsidR="00FC0F8F" w:rsidRPr="00FC0F8F" w:rsidRDefault="00FC0F8F" w:rsidP="004D00EC">
            <w:pPr>
              <w:widowControl w:val="0"/>
              <w:spacing w:after="0"/>
              <w:jc w:val="center"/>
              <w:rPr>
                <w:rFonts w:ascii="Times New Roman" w:hAnsi="Times New Roman" w:cs="Times New Roman"/>
                <w:sz w:val="24"/>
                <w:szCs w:val="24"/>
                <w:lang w:val="uk-UA"/>
              </w:rPr>
            </w:pPr>
            <w:r w:rsidRPr="00FC0F8F">
              <w:rPr>
                <w:rFonts w:ascii="Times New Roman" w:hAnsi="Times New Roman" w:cs="Times New Roman"/>
                <w:sz w:val="24"/>
                <w:szCs w:val="24"/>
                <w:lang w:val="uk-UA"/>
              </w:rPr>
              <w:t>39,5</w:t>
            </w:r>
          </w:p>
        </w:tc>
        <w:tc>
          <w:tcPr>
            <w:tcW w:w="718" w:type="dxa"/>
          </w:tcPr>
          <w:p w14:paraId="2914FDE5" w14:textId="77777777" w:rsidR="00FC0F8F" w:rsidRPr="00FC0F8F" w:rsidRDefault="00FC0F8F" w:rsidP="004D00EC">
            <w:pPr>
              <w:widowControl w:val="0"/>
              <w:spacing w:after="0"/>
              <w:jc w:val="center"/>
              <w:rPr>
                <w:rFonts w:ascii="Times New Roman" w:hAnsi="Times New Roman" w:cs="Times New Roman"/>
                <w:sz w:val="24"/>
                <w:szCs w:val="24"/>
                <w:lang w:val="uk-UA"/>
              </w:rPr>
            </w:pPr>
            <w:r w:rsidRPr="00FC0F8F">
              <w:rPr>
                <w:rFonts w:ascii="Times New Roman" w:hAnsi="Times New Roman" w:cs="Times New Roman"/>
                <w:sz w:val="24"/>
                <w:szCs w:val="24"/>
                <w:lang w:val="uk-UA"/>
              </w:rPr>
              <w:t>38,8</w:t>
            </w:r>
          </w:p>
        </w:tc>
        <w:tc>
          <w:tcPr>
            <w:tcW w:w="717" w:type="dxa"/>
          </w:tcPr>
          <w:p w14:paraId="255D1010" w14:textId="77777777" w:rsidR="00FC0F8F" w:rsidRPr="00FC0F8F" w:rsidRDefault="00895F9C" w:rsidP="004D00EC">
            <w:pPr>
              <w:widowControl w:val="0"/>
              <w:autoSpaceDE w:val="0"/>
              <w:autoSpaceDN w:val="0"/>
              <w:adjustRightInd w:val="0"/>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+0,7</w:t>
            </w:r>
          </w:p>
        </w:tc>
        <w:tc>
          <w:tcPr>
            <w:tcW w:w="750" w:type="dxa"/>
            <w:gridSpan w:val="2"/>
          </w:tcPr>
          <w:p w14:paraId="7E3DEF6E" w14:textId="77777777" w:rsidR="00FC0F8F" w:rsidRPr="00FC0F8F" w:rsidRDefault="00FC0F8F" w:rsidP="004D00EC">
            <w:pPr>
              <w:widowControl w:val="0"/>
              <w:spacing w:after="0"/>
              <w:jc w:val="center"/>
              <w:rPr>
                <w:rFonts w:ascii="Times New Roman" w:hAnsi="Times New Roman" w:cs="Times New Roman"/>
                <w:sz w:val="24"/>
                <w:szCs w:val="24"/>
                <w:lang w:val="uk-UA"/>
              </w:rPr>
            </w:pPr>
            <w:r w:rsidRPr="00FC0F8F">
              <w:rPr>
                <w:rFonts w:ascii="Times New Roman" w:hAnsi="Times New Roman" w:cs="Times New Roman"/>
                <w:sz w:val="24"/>
                <w:szCs w:val="24"/>
                <w:lang w:val="uk-UA"/>
              </w:rPr>
              <w:t>38,9</w:t>
            </w:r>
          </w:p>
        </w:tc>
        <w:tc>
          <w:tcPr>
            <w:tcW w:w="717" w:type="dxa"/>
          </w:tcPr>
          <w:p w14:paraId="291742F4" w14:textId="77777777" w:rsidR="00FC0F8F" w:rsidRPr="00FC0F8F" w:rsidRDefault="00FC0F8F" w:rsidP="004D00EC">
            <w:pPr>
              <w:widowControl w:val="0"/>
              <w:spacing w:after="0"/>
              <w:jc w:val="center"/>
              <w:rPr>
                <w:rFonts w:ascii="Times New Roman" w:hAnsi="Times New Roman" w:cs="Times New Roman"/>
                <w:sz w:val="24"/>
                <w:szCs w:val="24"/>
                <w:lang w:val="uk-UA"/>
              </w:rPr>
            </w:pPr>
            <w:r w:rsidRPr="00FC0F8F">
              <w:rPr>
                <w:rFonts w:ascii="Times New Roman" w:hAnsi="Times New Roman" w:cs="Times New Roman"/>
                <w:sz w:val="24"/>
                <w:szCs w:val="24"/>
                <w:lang w:val="uk-UA"/>
              </w:rPr>
              <w:t>35,1</w:t>
            </w:r>
          </w:p>
        </w:tc>
        <w:tc>
          <w:tcPr>
            <w:tcW w:w="705" w:type="dxa"/>
          </w:tcPr>
          <w:p w14:paraId="7C704502" w14:textId="77777777" w:rsidR="00FC0F8F" w:rsidRPr="00A704E9" w:rsidRDefault="00895F9C" w:rsidP="004D00EC">
            <w:pPr>
              <w:widowControl w:val="0"/>
              <w:autoSpaceDE w:val="0"/>
              <w:autoSpaceDN w:val="0"/>
              <w:adjustRightInd w:val="0"/>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-3,8</w:t>
            </w:r>
          </w:p>
        </w:tc>
      </w:tr>
      <w:tr w:rsidR="00895F9C" w:rsidRPr="00A17CCC" w14:paraId="5204053B" w14:textId="77777777" w:rsidTr="00FC0F8F">
        <w:tc>
          <w:tcPr>
            <w:tcW w:w="707" w:type="dxa"/>
          </w:tcPr>
          <w:p w14:paraId="77818684" w14:textId="77777777" w:rsidR="00FC0F8F" w:rsidRPr="00A17CCC" w:rsidRDefault="00FC0F8F" w:rsidP="004D00EC">
            <w:pPr>
              <w:widowControl w:val="0"/>
              <w:autoSpaceDE w:val="0"/>
              <w:autoSpaceDN w:val="0"/>
              <w:adjustRightInd w:val="0"/>
              <w:spacing w:after="0" w:line="360" w:lineRule="auto"/>
              <w:jc w:val="both"/>
              <w:rPr>
                <w:rFonts w:ascii="Times New Roman" w:hAnsi="Times New Roman" w:cs="Times New Roman"/>
                <w:b/>
                <w:sz w:val="28"/>
                <w:szCs w:val="28"/>
                <w:lang w:val="uk-UA"/>
              </w:rPr>
            </w:pPr>
            <w:r w:rsidRPr="00A17CCC">
              <w:rPr>
                <w:rFonts w:ascii="Times New Roman" w:hAnsi="Times New Roman" w:cs="Times New Roman"/>
                <w:b/>
                <w:sz w:val="28"/>
                <w:szCs w:val="28"/>
                <w:lang w:val="uk-UA"/>
              </w:rPr>
              <w:t>Н.</w:t>
            </w:r>
          </w:p>
        </w:tc>
        <w:tc>
          <w:tcPr>
            <w:tcW w:w="717" w:type="dxa"/>
          </w:tcPr>
          <w:p w14:paraId="3F1274A8" w14:textId="77777777" w:rsidR="00FC0F8F" w:rsidRPr="00FC0F8F" w:rsidRDefault="00FC0F8F" w:rsidP="004D00EC">
            <w:pPr>
              <w:widowControl w:val="0"/>
              <w:spacing w:after="0"/>
              <w:jc w:val="center"/>
              <w:rPr>
                <w:rFonts w:ascii="Times New Roman" w:hAnsi="Times New Roman" w:cs="Times New Roman"/>
                <w:sz w:val="24"/>
                <w:szCs w:val="24"/>
                <w:lang w:val="uk-UA"/>
              </w:rPr>
            </w:pPr>
            <w:r w:rsidRPr="00FC0F8F">
              <w:rPr>
                <w:rFonts w:ascii="Times New Roman" w:hAnsi="Times New Roman" w:cs="Times New Roman"/>
                <w:sz w:val="24"/>
                <w:szCs w:val="24"/>
                <w:lang w:val="uk-UA"/>
              </w:rPr>
              <w:t>36,9</w:t>
            </w:r>
          </w:p>
        </w:tc>
        <w:tc>
          <w:tcPr>
            <w:tcW w:w="716" w:type="dxa"/>
          </w:tcPr>
          <w:p w14:paraId="421230DD" w14:textId="77777777" w:rsidR="00FC0F8F" w:rsidRPr="00FC0F8F" w:rsidRDefault="00FC0F8F" w:rsidP="004D00EC">
            <w:pPr>
              <w:widowControl w:val="0"/>
              <w:spacing w:after="0"/>
              <w:jc w:val="center"/>
              <w:rPr>
                <w:rFonts w:ascii="Times New Roman" w:hAnsi="Times New Roman" w:cs="Times New Roman"/>
                <w:sz w:val="24"/>
                <w:szCs w:val="24"/>
                <w:lang w:val="uk-UA"/>
              </w:rPr>
            </w:pPr>
            <w:r w:rsidRPr="00FC0F8F">
              <w:rPr>
                <w:rFonts w:ascii="Times New Roman" w:hAnsi="Times New Roman" w:cs="Times New Roman"/>
                <w:sz w:val="24"/>
                <w:szCs w:val="24"/>
                <w:lang w:val="uk-UA"/>
              </w:rPr>
              <w:t>31,5</w:t>
            </w:r>
          </w:p>
        </w:tc>
        <w:tc>
          <w:tcPr>
            <w:tcW w:w="718" w:type="dxa"/>
          </w:tcPr>
          <w:p w14:paraId="4EE97456" w14:textId="77777777" w:rsidR="00FC0F8F" w:rsidRPr="00FC0F8F" w:rsidRDefault="001E1250" w:rsidP="004D00EC">
            <w:pPr>
              <w:widowControl w:val="0"/>
              <w:autoSpaceDE w:val="0"/>
              <w:autoSpaceDN w:val="0"/>
              <w:adjustRightInd w:val="0"/>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-5,4</w:t>
            </w:r>
          </w:p>
        </w:tc>
        <w:tc>
          <w:tcPr>
            <w:tcW w:w="705" w:type="dxa"/>
          </w:tcPr>
          <w:p w14:paraId="6D20F037" w14:textId="77777777" w:rsidR="00FC0F8F" w:rsidRPr="00FC0F8F" w:rsidRDefault="00FC0F8F" w:rsidP="004D00EC">
            <w:pPr>
              <w:widowControl w:val="0"/>
              <w:spacing w:after="0"/>
              <w:jc w:val="center"/>
              <w:rPr>
                <w:rFonts w:ascii="Times New Roman" w:hAnsi="Times New Roman" w:cs="Times New Roman"/>
                <w:sz w:val="24"/>
                <w:szCs w:val="24"/>
                <w:lang w:val="uk-UA"/>
              </w:rPr>
            </w:pPr>
            <w:r w:rsidRPr="00FC0F8F">
              <w:rPr>
                <w:rFonts w:ascii="Times New Roman" w:hAnsi="Times New Roman" w:cs="Times New Roman"/>
                <w:sz w:val="24"/>
                <w:szCs w:val="24"/>
                <w:lang w:val="uk-UA"/>
              </w:rPr>
              <w:t>39,7</w:t>
            </w:r>
          </w:p>
        </w:tc>
        <w:tc>
          <w:tcPr>
            <w:tcW w:w="706" w:type="dxa"/>
          </w:tcPr>
          <w:p w14:paraId="23AC5A2E" w14:textId="77777777" w:rsidR="00FC0F8F" w:rsidRPr="00FC0F8F" w:rsidRDefault="00FC0F8F" w:rsidP="004D00EC">
            <w:pPr>
              <w:widowControl w:val="0"/>
              <w:spacing w:after="0"/>
              <w:jc w:val="center"/>
              <w:rPr>
                <w:rFonts w:ascii="Times New Roman" w:hAnsi="Times New Roman" w:cs="Times New Roman"/>
                <w:sz w:val="24"/>
                <w:szCs w:val="24"/>
                <w:lang w:val="uk-UA"/>
              </w:rPr>
            </w:pPr>
            <w:r w:rsidRPr="00FC0F8F">
              <w:rPr>
                <w:rFonts w:ascii="Times New Roman" w:hAnsi="Times New Roman" w:cs="Times New Roman"/>
                <w:sz w:val="24"/>
                <w:szCs w:val="24"/>
                <w:lang w:val="uk-UA"/>
              </w:rPr>
              <w:t>20,1</w:t>
            </w:r>
          </w:p>
        </w:tc>
        <w:tc>
          <w:tcPr>
            <w:tcW w:w="721" w:type="dxa"/>
          </w:tcPr>
          <w:p w14:paraId="260C5547" w14:textId="77777777" w:rsidR="00FC0F8F" w:rsidRPr="00FC0F8F" w:rsidRDefault="00E308FC" w:rsidP="004D00EC">
            <w:pPr>
              <w:widowControl w:val="0"/>
              <w:autoSpaceDE w:val="0"/>
              <w:autoSpaceDN w:val="0"/>
              <w:adjustRightInd w:val="0"/>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-19,6</w:t>
            </w:r>
          </w:p>
        </w:tc>
        <w:tc>
          <w:tcPr>
            <w:tcW w:w="705" w:type="dxa"/>
          </w:tcPr>
          <w:p w14:paraId="423051F8" w14:textId="77777777" w:rsidR="00FC0F8F" w:rsidRPr="00FC0F8F" w:rsidRDefault="00FC0F8F" w:rsidP="004D00EC">
            <w:pPr>
              <w:widowControl w:val="0"/>
              <w:spacing w:after="0"/>
              <w:jc w:val="center"/>
              <w:rPr>
                <w:rFonts w:ascii="Times New Roman" w:hAnsi="Times New Roman" w:cs="Times New Roman"/>
                <w:sz w:val="24"/>
                <w:szCs w:val="24"/>
                <w:lang w:val="uk-UA"/>
              </w:rPr>
            </w:pPr>
            <w:r w:rsidRPr="00FC0F8F">
              <w:rPr>
                <w:rFonts w:ascii="Times New Roman" w:hAnsi="Times New Roman" w:cs="Times New Roman"/>
                <w:sz w:val="24"/>
                <w:szCs w:val="24"/>
                <w:lang w:val="uk-UA"/>
              </w:rPr>
              <w:t>46,7</w:t>
            </w:r>
          </w:p>
        </w:tc>
        <w:tc>
          <w:tcPr>
            <w:tcW w:w="716" w:type="dxa"/>
          </w:tcPr>
          <w:p w14:paraId="52C57461" w14:textId="77777777" w:rsidR="00FC0F8F" w:rsidRPr="00FC0F8F" w:rsidRDefault="00FC0F8F" w:rsidP="004D00EC">
            <w:pPr>
              <w:widowControl w:val="0"/>
              <w:spacing w:after="0"/>
              <w:jc w:val="center"/>
              <w:rPr>
                <w:rFonts w:ascii="Times New Roman" w:hAnsi="Times New Roman" w:cs="Times New Roman"/>
                <w:sz w:val="24"/>
                <w:szCs w:val="24"/>
                <w:lang w:val="uk-UA"/>
              </w:rPr>
            </w:pPr>
            <w:r w:rsidRPr="00FC0F8F">
              <w:rPr>
                <w:rFonts w:ascii="Times New Roman" w:hAnsi="Times New Roman" w:cs="Times New Roman"/>
                <w:sz w:val="24"/>
                <w:szCs w:val="24"/>
                <w:lang w:val="uk-UA"/>
              </w:rPr>
              <w:t>40,1</w:t>
            </w:r>
          </w:p>
        </w:tc>
        <w:tc>
          <w:tcPr>
            <w:tcW w:w="715" w:type="dxa"/>
          </w:tcPr>
          <w:p w14:paraId="7C0E8C8B" w14:textId="77777777" w:rsidR="00FC0F8F" w:rsidRPr="00FC0F8F" w:rsidRDefault="00370418" w:rsidP="004D00EC">
            <w:pPr>
              <w:widowControl w:val="0"/>
              <w:autoSpaceDE w:val="0"/>
              <w:autoSpaceDN w:val="0"/>
              <w:adjustRightInd w:val="0"/>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-6,6</w:t>
            </w:r>
          </w:p>
        </w:tc>
        <w:tc>
          <w:tcPr>
            <w:tcW w:w="729" w:type="dxa"/>
            <w:gridSpan w:val="2"/>
          </w:tcPr>
          <w:p w14:paraId="5532B27F" w14:textId="77777777" w:rsidR="00FC0F8F" w:rsidRPr="00FC0F8F" w:rsidRDefault="00FC0F8F" w:rsidP="004D00EC">
            <w:pPr>
              <w:widowControl w:val="0"/>
              <w:spacing w:after="0"/>
              <w:jc w:val="center"/>
              <w:rPr>
                <w:rFonts w:ascii="Times New Roman" w:hAnsi="Times New Roman" w:cs="Times New Roman"/>
                <w:sz w:val="24"/>
                <w:szCs w:val="24"/>
                <w:lang w:val="uk-UA"/>
              </w:rPr>
            </w:pPr>
            <w:r w:rsidRPr="00FC0F8F">
              <w:rPr>
                <w:rFonts w:ascii="Times New Roman" w:hAnsi="Times New Roman" w:cs="Times New Roman"/>
                <w:sz w:val="24"/>
                <w:szCs w:val="24"/>
                <w:lang w:val="uk-UA"/>
              </w:rPr>
              <w:t>42,2</w:t>
            </w:r>
          </w:p>
        </w:tc>
        <w:tc>
          <w:tcPr>
            <w:tcW w:w="715" w:type="dxa"/>
          </w:tcPr>
          <w:p w14:paraId="14F691AC" w14:textId="77777777" w:rsidR="00FC0F8F" w:rsidRPr="00FC0F8F" w:rsidRDefault="00FC0F8F" w:rsidP="004D00EC">
            <w:pPr>
              <w:widowControl w:val="0"/>
              <w:spacing w:after="0"/>
              <w:jc w:val="center"/>
              <w:rPr>
                <w:rFonts w:ascii="Times New Roman" w:hAnsi="Times New Roman" w:cs="Times New Roman"/>
                <w:sz w:val="24"/>
                <w:szCs w:val="24"/>
                <w:lang w:val="uk-UA"/>
              </w:rPr>
            </w:pPr>
            <w:r w:rsidRPr="00FC0F8F">
              <w:rPr>
                <w:rFonts w:ascii="Times New Roman" w:hAnsi="Times New Roman" w:cs="Times New Roman"/>
                <w:sz w:val="24"/>
                <w:szCs w:val="24"/>
                <w:lang w:val="uk-UA"/>
              </w:rPr>
              <w:t>13,7</w:t>
            </w:r>
          </w:p>
        </w:tc>
        <w:tc>
          <w:tcPr>
            <w:tcW w:w="721" w:type="dxa"/>
          </w:tcPr>
          <w:p w14:paraId="523F3DAA" w14:textId="77777777" w:rsidR="00FC0F8F" w:rsidRPr="00FC0F8F" w:rsidRDefault="00290FF2" w:rsidP="004D00EC">
            <w:pPr>
              <w:widowControl w:val="0"/>
              <w:autoSpaceDE w:val="0"/>
              <w:autoSpaceDN w:val="0"/>
              <w:adjustRightInd w:val="0"/>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-28,5</w:t>
            </w:r>
          </w:p>
        </w:tc>
        <w:tc>
          <w:tcPr>
            <w:tcW w:w="705" w:type="dxa"/>
            <w:gridSpan w:val="2"/>
          </w:tcPr>
          <w:p w14:paraId="5F2D75DA" w14:textId="77777777" w:rsidR="00FC0F8F" w:rsidRPr="00FC0F8F" w:rsidRDefault="00FC0F8F" w:rsidP="004D00EC">
            <w:pPr>
              <w:widowControl w:val="0"/>
              <w:spacing w:after="0"/>
              <w:jc w:val="center"/>
              <w:rPr>
                <w:rFonts w:ascii="Times New Roman" w:hAnsi="Times New Roman" w:cs="Times New Roman"/>
                <w:sz w:val="24"/>
                <w:szCs w:val="24"/>
                <w:lang w:val="uk-UA"/>
              </w:rPr>
            </w:pPr>
            <w:r w:rsidRPr="00FC0F8F">
              <w:rPr>
                <w:rFonts w:ascii="Times New Roman" w:hAnsi="Times New Roman" w:cs="Times New Roman"/>
                <w:sz w:val="24"/>
                <w:szCs w:val="24"/>
                <w:lang w:val="uk-UA"/>
              </w:rPr>
              <w:t>26,9</w:t>
            </w:r>
          </w:p>
        </w:tc>
        <w:tc>
          <w:tcPr>
            <w:tcW w:w="718" w:type="dxa"/>
          </w:tcPr>
          <w:p w14:paraId="6E0F16E4" w14:textId="77777777" w:rsidR="00FC0F8F" w:rsidRPr="00FC0F8F" w:rsidRDefault="00FC0F8F" w:rsidP="004D00EC">
            <w:pPr>
              <w:widowControl w:val="0"/>
              <w:spacing w:after="0"/>
              <w:jc w:val="center"/>
              <w:rPr>
                <w:rFonts w:ascii="Times New Roman" w:hAnsi="Times New Roman" w:cs="Times New Roman"/>
                <w:sz w:val="24"/>
                <w:szCs w:val="24"/>
                <w:lang w:val="uk-UA"/>
              </w:rPr>
            </w:pPr>
            <w:r w:rsidRPr="00FC0F8F">
              <w:rPr>
                <w:rFonts w:ascii="Times New Roman" w:hAnsi="Times New Roman" w:cs="Times New Roman"/>
                <w:sz w:val="24"/>
                <w:szCs w:val="24"/>
                <w:lang w:val="uk-UA"/>
              </w:rPr>
              <w:t>31,6</w:t>
            </w:r>
          </w:p>
        </w:tc>
        <w:tc>
          <w:tcPr>
            <w:tcW w:w="717" w:type="dxa"/>
          </w:tcPr>
          <w:p w14:paraId="53EE1BD8" w14:textId="77777777" w:rsidR="00FC0F8F" w:rsidRPr="00FC0F8F" w:rsidRDefault="00895F9C" w:rsidP="004D00EC">
            <w:pPr>
              <w:widowControl w:val="0"/>
              <w:autoSpaceDE w:val="0"/>
              <w:autoSpaceDN w:val="0"/>
              <w:adjustRightInd w:val="0"/>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-4,7</w:t>
            </w:r>
          </w:p>
        </w:tc>
        <w:tc>
          <w:tcPr>
            <w:tcW w:w="750" w:type="dxa"/>
            <w:gridSpan w:val="2"/>
          </w:tcPr>
          <w:p w14:paraId="70AF0069" w14:textId="77777777" w:rsidR="00FC0F8F" w:rsidRPr="00FC0F8F" w:rsidRDefault="00FC0F8F" w:rsidP="004D00EC">
            <w:pPr>
              <w:widowControl w:val="0"/>
              <w:spacing w:after="0"/>
              <w:jc w:val="center"/>
              <w:rPr>
                <w:rFonts w:ascii="Times New Roman" w:hAnsi="Times New Roman" w:cs="Times New Roman"/>
                <w:sz w:val="24"/>
                <w:szCs w:val="24"/>
                <w:lang w:val="uk-UA"/>
              </w:rPr>
            </w:pPr>
            <w:r w:rsidRPr="00FC0F8F">
              <w:rPr>
                <w:rFonts w:ascii="Times New Roman" w:hAnsi="Times New Roman" w:cs="Times New Roman"/>
                <w:sz w:val="24"/>
                <w:szCs w:val="24"/>
                <w:lang w:val="uk-UA"/>
              </w:rPr>
              <w:t>33,1</w:t>
            </w:r>
          </w:p>
        </w:tc>
        <w:tc>
          <w:tcPr>
            <w:tcW w:w="717" w:type="dxa"/>
          </w:tcPr>
          <w:p w14:paraId="04AFBF46" w14:textId="77777777" w:rsidR="00FC0F8F" w:rsidRPr="00FC0F8F" w:rsidRDefault="00FC0F8F" w:rsidP="004D00EC">
            <w:pPr>
              <w:widowControl w:val="0"/>
              <w:spacing w:after="0"/>
              <w:jc w:val="center"/>
              <w:rPr>
                <w:rFonts w:ascii="Times New Roman" w:hAnsi="Times New Roman" w:cs="Times New Roman"/>
                <w:sz w:val="24"/>
                <w:szCs w:val="24"/>
                <w:lang w:val="uk-UA"/>
              </w:rPr>
            </w:pPr>
            <w:r w:rsidRPr="00FC0F8F">
              <w:rPr>
                <w:rFonts w:ascii="Times New Roman" w:hAnsi="Times New Roman" w:cs="Times New Roman"/>
                <w:sz w:val="24"/>
                <w:szCs w:val="24"/>
                <w:lang w:val="uk-UA"/>
              </w:rPr>
              <w:t>14,3</w:t>
            </w:r>
          </w:p>
        </w:tc>
        <w:tc>
          <w:tcPr>
            <w:tcW w:w="705" w:type="dxa"/>
          </w:tcPr>
          <w:p w14:paraId="65498F1C" w14:textId="77777777" w:rsidR="00FC0F8F" w:rsidRPr="00A704E9" w:rsidRDefault="00895F9C" w:rsidP="004D00EC">
            <w:pPr>
              <w:widowControl w:val="0"/>
              <w:autoSpaceDE w:val="0"/>
              <w:autoSpaceDN w:val="0"/>
              <w:adjustRightInd w:val="0"/>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-18,8</w:t>
            </w:r>
          </w:p>
        </w:tc>
      </w:tr>
    </w:tbl>
    <w:p w14:paraId="7F497D06" w14:textId="77777777" w:rsidR="00A17CCC" w:rsidRDefault="00A17CCC" w:rsidP="004D00EC">
      <w:pPr>
        <w:widowControl w:val="0"/>
        <w:spacing w:after="0" w:line="360" w:lineRule="auto"/>
        <w:ind w:firstLine="851"/>
        <w:jc w:val="center"/>
        <w:rPr>
          <w:rFonts w:ascii="Times New Roman" w:hAnsi="Times New Roman" w:cs="Times New Roman"/>
          <w:b/>
          <w:color w:val="FF0000"/>
          <w:sz w:val="28"/>
          <w:szCs w:val="28"/>
          <w:lang w:val="uk-UA"/>
        </w:rPr>
      </w:pPr>
    </w:p>
    <w:p w14:paraId="414E5228" w14:textId="77777777" w:rsidR="00A17CCC" w:rsidRDefault="00A17CCC" w:rsidP="00A41258">
      <w:pPr>
        <w:spacing w:after="0" w:line="360" w:lineRule="auto"/>
        <w:ind w:firstLine="851"/>
        <w:jc w:val="center"/>
        <w:rPr>
          <w:rFonts w:ascii="Times New Roman" w:hAnsi="Times New Roman" w:cs="Times New Roman"/>
          <w:b/>
          <w:color w:val="FF0000"/>
          <w:sz w:val="28"/>
          <w:szCs w:val="28"/>
          <w:lang w:val="uk-UA"/>
        </w:rPr>
      </w:pPr>
    </w:p>
    <w:p w14:paraId="74B28F7C" w14:textId="77777777" w:rsidR="00A17CCC" w:rsidRDefault="00A17CCC" w:rsidP="00A41258">
      <w:pPr>
        <w:spacing w:after="0" w:line="360" w:lineRule="auto"/>
        <w:ind w:firstLine="851"/>
        <w:jc w:val="center"/>
        <w:rPr>
          <w:rFonts w:ascii="Times New Roman" w:hAnsi="Times New Roman" w:cs="Times New Roman"/>
          <w:b/>
          <w:color w:val="FF0000"/>
          <w:sz w:val="28"/>
          <w:szCs w:val="28"/>
          <w:lang w:val="uk-UA"/>
        </w:rPr>
        <w:sectPr w:rsidR="00A17CCC" w:rsidSect="00915032">
          <w:pgSz w:w="15840" w:h="12240" w:orient="landscape"/>
          <w:pgMar w:top="1134" w:right="851" w:bottom="1134" w:left="1701" w:header="709" w:footer="709" w:gutter="0"/>
          <w:cols w:space="708"/>
          <w:docGrid w:linePitch="360"/>
        </w:sectPr>
      </w:pPr>
    </w:p>
    <w:p w14:paraId="013788C7" w14:textId="77777777" w:rsidR="00D6219D" w:rsidRDefault="00D6219D" w:rsidP="00D6219D">
      <w:pPr>
        <w:widowControl w:val="0"/>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Узагальнюючі дані контрольного експерименту за емоційно-вольовим критерієм наводимо в таблиці 2.12.</w:t>
      </w:r>
    </w:p>
    <w:p w14:paraId="4A86F02B" w14:textId="77777777" w:rsidR="00D6219D" w:rsidRPr="00D6219D" w:rsidRDefault="00D6219D" w:rsidP="00D6219D">
      <w:pPr>
        <w:widowControl w:val="0"/>
        <w:spacing w:after="0" w:line="360" w:lineRule="auto"/>
        <w:ind w:firstLine="709"/>
        <w:jc w:val="both"/>
        <w:rPr>
          <w:rFonts w:ascii="Times New Roman" w:hAnsi="Times New Roman" w:cs="Times New Roman"/>
          <w:bCs/>
          <w:sz w:val="28"/>
          <w:szCs w:val="28"/>
          <w:lang w:val="uk-UA"/>
        </w:rPr>
      </w:pPr>
    </w:p>
    <w:p w14:paraId="35B86C1A" w14:textId="77777777" w:rsidR="00937A80" w:rsidRPr="00494108" w:rsidRDefault="00937A80" w:rsidP="00937A80">
      <w:pPr>
        <w:widowControl w:val="0"/>
        <w:spacing w:after="0" w:line="360" w:lineRule="auto"/>
        <w:ind w:firstLine="709"/>
        <w:jc w:val="right"/>
        <w:rPr>
          <w:rFonts w:ascii="Times New Roman" w:hAnsi="Times New Roman" w:cs="Times New Roman"/>
          <w:b/>
          <w:bCs/>
          <w:sz w:val="28"/>
          <w:szCs w:val="28"/>
          <w:lang w:val="uk-UA"/>
        </w:rPr>
      </w:pPr>
      <w:r w:rsidRPr="00494108">
        <w:rPr>
          <w:rFonts w:ascii="Times New Roman" w:hAnsi="Times New Roman" w:cs="Times New Roman"/>
          <w:b/>
          <w:bCs/>
          <w:sz w:val="28"/>
          <w:szCs w:val="28"/>
          <w:lang w:val="uk-UA"/>
        </w:rPr>
        <w:t>Таблиц</w:t>
      </w:r>
      <w:r>
        <w:rPr>
          <w:rFonts w:ascii="Times New Roman" w:hAnsi="Times New Roman" w:cs="Times New Roman"/>
          <w:b/>
          <w:bCs/>
          <w:sz w:val="28"/>
          <w:szCs w:val="28"/>
          <w:lang w:val="uk-UA"/>
        </w:rPr>
        <w:t>я 2.1</w:t>
      </w:r>
      <w:r w:rsidR="00217370">
        <w:rPr>
          <w:rFonts w:ascii="Times New Roman" w:hAnsi="Times New Roman" w:cs="Times New Roman"/>
          <w:b/>
          <w:bCs/>
          <w:sz w:val="28"/>
          <w:szCs w:val="28"/>
          <w:lang w:val="uk-UA"/>
        </w:rPr>
        <w:t>2</w:t>
      </w:r>
    </w:p>
    <w:p w14:paraId="7F17F583" w14:textId="77777777" w:rsidR="00D6219D" w:rsidRDefault="00937A80" w:rsidP="00D6219D">
      <w:pPr>
        <w:widowControl w:val="0"/>
        <w:spacing w:after="0" w:line="360" w:lineRule="auto"/>
        <w:jc w:val="center"/>
        <w:rPr>
          <w:rFonts w:ascii="Times New Roman" w:hAnsi="Times New Roman" w:cs="Times New Roman"/>
          <w:b/>
          <w:bCs/>
          <w:sz w:val="28"/>
          <w:szCs w:val="28"/>
          <w:lang w:val="uk-UA"/>
        </w:rPr>
      </w:pPr>
      <w:r w:rsidRPr="00494108">
        <w:rPr>
          <w:rFonts w:ascii="Times New Roman" w:hAnsi="Times New Roman" w:cs="Times New Roman"/>
          <w:b/>
          <w:bCs/>
          <w:sz w:val="28"/>
          <w:szCs w:val="28"/>
          <w:lang w:val="uk-UA"/>
        </w:rPr>
        <w:t xml:space="preserve">Результати </w:t>
      </w:r>
      <w:r w:rsidR="007F63C7">
        <w:rPr>
          <w:rFonts w:ascii="Times New Roman" w:hAnsi="Times New Roman" w:cs="Times New Roman"/>
          <w:b/>
          <w:bCs/>
          <w:sz w:val="28"/>
          <w:szCs w:val="28"/>
          <w:lang w:val="uk-UA"/>
        </w:rPr>
        <w:t>контрольного експерименту</w:t>
      </w:r>
      <w:r w:rsidRPr="00494108">
        <w:rPr>
          <w:rFonts w:ascii="Times New Roman" w:hAnsi="Times New Roman" w:cs="Times New Roman"/>
          <w:b/>
          <w:bCs/>
          <w:sz w:val="28"/>
          <w:szCs w:val="28"/>
          <w:lang w:val="uk-UA"/>
        </w:rPr>
        <w:t xml:space="preserve"> </w:t>
      </w:r>
    </w:p>
    <w:p w14:paraId="55329B26" w14:textId="77777777" w:rsidR="00937A80" w:rsidRPr="00494108" w:rsidRDefault="00937A80" w:rsidP="00D6219D">
      <w:pPr>
        <w:widowControl w:val="0"/>
        <w:spacing w:after="0" w:line="360" w:lineRule="auto"/>
        <w:jc w:val="center"/>
        <w:rPr>
          <w:rFonts w:ascii="Times New Roman" w:hAnsi="Times New Roman" w:cs="Times New Roman"/>
          <w:b/>
          <w:bCs/>
          <w:sz w:val="28"/>
          <w:szCs w:val="28"/>
          <w:lang w:val="uk-UA"/>
        </w:rPr>
      </w:pPr>
      <w:r w:rsidRPr="00494108">
        <w:rPr>
          <w:rFonts w:ascii="Times New Roman" w:hAnsi="Times New Roman" w:cs="Times New Roman"/>
          <w:b/>
          <w:bCs/>
          <w:sz w:val="28"/>
          <w:szCs w:val="28"/>
          <w:lang w:val="uk-UA"/>
        </w:rPr>
        <w:t xml:space="preserve">за </w:t>
      </w:r>
      <w:r>
        <w:rPr>
          <w:rFonts w:ascii="Times New Roman" w:hAnsi="Times New Roman" w:cs="Times New Roman"/>
          <w:b/>
          <w:bCs/>
          <w:sz w:val="28"/>
          <w:szCs w:val="28"/>
          <w:lang w:val="uk-UA"/>
        </w:rPr>
        <w:t>емоційно-вольовим</w:t>
      </w:r>
      <w:r w:rsidRPr="00494108">
        <w:rPr>
          <w:rFonts w:ascii="Times New Roman" w:hAnsi="Times New Roman" w:cs="Times New Roman"/>
          <w:b/>
          <w:bCs/>
          <w:sz w:val="28"/>
          <w:szCs w:val="28"/>
          <w:lang w:val="uk-UA"/>
        </w:rPr>
        <w:t xml:space="preserve"> критерієм (</w:t>
      </w:r>
      <w:r>
        <w:rPr>
          <w:rFonts w:ascii="Times New Roman" w:hAnsi="Times New Roman" w:cs="Times New Roman"/>
          <w:b/>
          <w:bCs/>
          <w:sz w:val="28"/>
          <w:szCs w:val="28"/>
          <w:lang w:val="uk-UA"/>
        </w:rPr>
        <w:t>у</w:t>
      </w:r>
      <w:r w:rsidRPr="00494108">
        <w:rPr>
          <w:rFonts w:ascii="Times New Roman" w:hAnsi="Times New Roman" w:cs="Times New Roman"/>
          <w:b/>
          <w:bCs/>
          <w:sz w:val="28"/>
          <w:szCs w:val="28"/>
          <w:lang w:val="uk-UA"/>
        </w:rPr>
        <w:t>%)</w:t>
      </w:r>
    </w:p>
    <w:p w14:paraId="1176E4B0" w14:textId="77777777" w:rsidR="00937A80" w:rsidRPr="00494108" w:rsidRDefault="00937A80" w:rsidP="00937A80">
      <w:pPr>
        <w:widowControl w:val="0"/>
        <w:spacing w:after="0" w:line="240" w:lineRule="auto"/>
        <w:jc w:val="center"/>
        <w:rPr>
          <w:rFonts w:ascii="Times New Roman" w:hAnsi="Times New Roman" w:cs="Times New Roman"/>
          <w:color w:val="FF0000"/>
          <w:sz w:val="28"/>
          <w:szCs w:val="28"/>
          <w:lang w:val="uk-UA"/>
        </w:rPr>
      </w:pPr>
    </w:p>
    <w:tbl>
      <w:tblPr>
        <w:tblpPr w:leftFromText="180" w:rightFromText="180" w:vertAnchor="text" w:horzAnchor="margin" w:tblpY="27"/>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06"/>
        <w:gridCol w:w="1019"/>
        <w:gridCol w:w="933"/>
        <w:gridCol w:w="8"/>
        <w:gridCol w:w="854"/>
        <w:gridCol w:w="1101"/>
        <w:gridCol w:w="14"/>
        <w:gridCol w:w="947"/>
        <w:gridCol w:w="1475"/>
        <w:gridCol w:w="958"/>
        <w:gridCol w:w="763"/>
      </w:tblGrid>
      <w:tr w:rsidR="00937A80" w:rsidRPr="008D4128" w14:paraId="7FDD8BA2" w14:textId="77777777" w:rsidTr="00937A80">
        <w:tc>
          <w:tcPr>
            <w:tcW w:w="830" w:type="pct"/>
            <w:vMerge w:val="restart"/>
          </w:tcPr>
          <w:p w14:paraId="192FEC49" w14:textId="77777777" w:rsidR="00937A80" w:rsidRPr="00972D69" w:rsidRDefault="00937A80" w:rsidP="00937A80">
            <w:pPr>
              <w:widowControl w:val="0"/>
              <w:spacing w:after="0"/>
              <w:jc w:val="center"/>
              <w:rPr>
                <w:rFonts w:ascii="Times New Roman" w:hAnsi="Times New Roman" w:cs="Times New Roman"/>
                <w:b/>
                <w:sz w:val="28"/>
                <w:szCs w:val="28"/>
                <w:lang w:val="uk-UA"/>
              </w:rPr>
            </w:pPr>
            <w:r w:rsidRPr="00972D69">
              <w:rPr>
                <w:rFonts w:ascii="Times New Roman" w:hAnsi="Times New Roman" w:cs="Times New Roman"/>
                <w:b/>
                <w:sz w:val="28"/>
                <w:szCs w:val="28"/>
                <w:lang w:val="uk-UA"/>
              </w:rPr>
              <w:t>Рівень/</w:t>
            </w:r>
          </w:p>
          <w:p w14:paraId="5E8876C6" w14:textId="77777777" w:rsidR="00937A80" w:rsidRPr="00E13642" w:rsidRDefault="00937A80" w:rsidP="00937A80">
            <w:pPr>
              <w:widowControl w:val="0"/>
              <w:spacing w:after="0"/>
              <w:jc w:val="center"/>
              <w:rPr>
                <w:rFonts w:ascii="Times New Roman" w:hAnsi="Times New Roman" w:cs="Times New Roman"/>
                <w:b/>
                <w:sz w:val="28"/>
                <w:szCs w:val="28"/>
                <w:lang w:val="uk-UA"/>
              </w:rPr>
            </w:pPr>
            <w:r w:rsidRPr="00972D69">
              <w:rPr>
                <w:rFonts w:ascii="Times New Roman" w:hAnsi="Times New Roman" w:cs="Times New Roman"/>
                <w:b/>
                <w:sz w:val="28"/>
                <w:szCs w:val="28"/>
                <w:lang w:val="uk-UA"/>
              </w:rPr>
              <w:t>Показник</w:t>
            </w:r>
          </w:p>
        </w:tc>
        <w:tc>
          <w:tcPr>
            <w:tcW w:w="1013" w:type="pct"/>
            <w:gridSpan w:val="3"/>
          </w:tcPr>
          <w:p w14:paraId="344163FF" w14:textId="77777777" w:rsidR="00937A80" w:rsidRPr="00E13642" w:rsidRDefault="00937A80" w:rsidP="00937A80">
            <w:pPr>
              <w:widowControl w:val="0"/>
              <w:spacing w:after="0" w:line="240" w:lineRule="auto"/>
              <w:jc w:val="center"/>
              <w:rPr>
                <w:rFonts w:ascii="Times New Roman" w:hAnsi="Times New Roman" w:cs="Times New Roman"/>
                <w:sz w:val="28"/>
                <w:szCs w:val="28"/>
                <w:lang w:val="ru-RU"/>
              </w:rPr>
            </w:pPr>
            <w:r>
              <w:rPr>
                <w:rFonts w:ascii="Times New Roman" w:hAnsi="Times New Roman" w:cs="Times New Roman"/>
                <w:sz w:val="28"/>
                <w:szCs w:val="28"/>
                <w:lang w:val="uk-UA"/>
              </w:rPr>
              <w:t>упевненість у собі і адекватна самооцінка</w:t>
            </w:r>
          </w:p>
        </w:tc>
        <w:tc>
          <w:tcPr>
            <w:tcW w:w="1017" w:type="pct"/>
            <w:gridSpan w:val="3"/>
          </w:tcPr>
          <w:p w14:paraId="4BA5EDDA" w14:textId="77777777" w:rsidR="00937A80" w:rsidRPr="00E13642" w:rsidRDefault="00937A80" w:rsidP="00937A80">
            <w:pPr>
              <w:widowControl w:val="0"/>
              <w:spacing w:after="0" w:line="240" w:lineRule="auto"/>
              <w:jc w:val="center"/>
              <w:rPr>
                <w:rFonts w:ascii="Times New Roman" w:hAnsi="Times New Roman" w:cs="Times New Roman"/>
                <w:sz w:val="28"/>
                <w:szCs w:val="28"/>
                <w:lang w:val="ru-RU"/>
              </w:rPr>
            </w:pPr>
            <w:r>
              <w:rPr>
                <w:rFonts w:ascii="Times New Roman" w:hAnsi="Times New Roman" w:cs="Times New Roman"/>
                <w:sz w:val="28"/>
                <w:szCs w:val="28"/>
                <w:lang w:val="uk-UA"/>
              </w:rPr>
              <w:t>здатність до самоконтролю і управління емоційним станом</w:t>
            </w:r>
          </w:p>
        </w:tc>
        <w:tc>
          <w:tcPr>
            <w:tcW w:w="1251" w:type="pct"/>
            <w:gridSpan w:val="2"/>
          </w:tcPr>
          <w:p w14:paraId="37A29139" w14:textId="77777777" w:rsidR="00937A80" w:rsidRPr="00E13642" w:rsidRDefault="00937A80" w:rsidP="00937A80">
            <w:pPr>
              <w:widowControl w:val="0"/>
              <w:spacing w:after="0" w:line="240" w:lineRule="auto"/>
              <w:jc w:val="center"/>
              <w:rPr>
                <w:rFonts w:ascii="Times New Roman" w:hAnsi="Times New Roman" w:cs="Times New Roman"/>
                <w:b/>
                <w:sz w:val="28"/>
                <w:szCs w:val="28"/>
                <w:lang w:val="ru-RU"/>
              </w:rPr>
            </w:pPr>
            <w:r>
              <w:rPr>
                <w:rFonts w:ascii="Times New Roman" w:hAnsi="Times New Roman" w:cs="Times New Roman"/>
                <w:sz w:val="28"/>
                <w:szCs w:val="28"/>
                <w:lang w:val="uk-UA"/>
              </w:rPr>
              <w:t>здатність до гнучкості та адаптації  у непередбачуваних обставинах</w:t>
            </w:r>
          </w:p>
        </w:tc>
        <w:tc>
          <w:tcPr>
            <w:tcW w:w="890" w:type="pct"/>
            <w:gridSpan w:val="2"/>
          </w:tcPr>
          <w:p w14:paraId="72AA070E" w14:textId="77777777" w:rsidR="00937A80" w:rsidRPr="00E13642" w:rsidRDefault="00937A80" w:rsidP="00937A80">
            <w:pPr>
              <w:widowControl w:val="0"/>
              <w:spacing w:after="0" w:line="240" w:lineRule="auto"/>
              <w:jc w:val="center"/>
              <w:rPr>
                <w:rFonts w:ascii="Times New Roman" w:hAnsi="Times New Roman" w:cs="Times New Roman"/>
                <w:b/>
                <w:sz w:val="28"/>
                <w:szCs w:val="28"/>
                <w:lang w:val="uk-UA"/>
              </w:rPr>
            </w:pPr>
            <w:r w:rsidRPr="00E13642">
              <w:rPr>
                <w:rFonts w:ascii="Times New Roman" w:hAnsi="Times New Roman" w:cs="Times New Roman"/>
                <w:sz w:val="28"/>
                <w:szCs w:val="28"/>
                <w:lang w:val="uk-UA"/>
              </w:rPr>
              <w:t xml:space="preserve">Загальна оцінка </w:t>
            </w:r>
            <w:r>
              <w:rPr>
                <w:rFonts w:ascii="Times New Roman" w:hAnsi="Times New Roman" w:cs="Times New Roman"/>
                <w:sz w:val="28"/>
                <w:szCs w:val="28"/>
                <w:lang w:val="uk-UA"/>
              </w:rPr>
              <w:t>емоційно-вольового</w:t>
            </w:r>
            <w:r w:rsidRPr="00E13642">
              <w:rPr>
                <w:rFonts w:ascii="Times New Roman" w:hAnsi="Times New Roman" w:cs="Times New Roman"/>
                <w:sz w:val="28"/>
                <w:szCs w:val="28"/>
                <w:lang w:val="uk-UA"/>
              </w:rPr>
              <w:t xml:space="preserve"> критерію</w:t>
            </w:r>
          </w:p>
        </w:tc>
      </w:tr>
      <w:tr w:rsidR="00937A80" w:rsidRPr="00630963" w14:paraId="6CA7A38A" w14:textId="77777777" w:rsidTr="00937A80">
        <w:tc>
          <w:tcPr>
            <w:tcW w:w="830" w:type="pct"/>
            <w:vMerge/>
          </w:tcPr>
          <w:p w14:paraId="7142C740" w14:textId="77777777" w:rsidR="00937A80" w:rsidRPr="00E13642" w:rsidRDefault="00937A80" w:rsidP="00937A80">
            <w:pPr>
              <w:widowControl w:val="0"/>
              <w:spacing w:after="0"/>
              <w:rPr>
                <w:rFonts w:ascii="Times New Roman" w:hAnsi="Times New Roman" w:cs="Times New Roman"/>
                <w:b/>
                <w:sz w:val="28"/>
                <w:szCs w:val="28"/>
                <w:lang w:val="ru-RU"/>
              </w:rPr>
            </w:pPr>
          </w:p>
        </w:tc>
        <w:tc>
          <w:tcPr>
            <w:tcW w:w="527" w:type="pct"/>
          </w:tcPr>
          <w:p w14:paraId="29E2D6C4" w14:textId="77777777" w:rsidR="00937A80" w:rsidRPr="00E13642" w:rsidRDefault="00937A80" w:rsidP="00937A80">
            <w:pPr>
              <w:widowControl w:val="0"/>
              <w:spacing w:after="0"/>
              <w:ind w:firstLine="36"/>
              <w:jc w:val="center"/>
              <w:rPr>
                <w:rFonts w:ascii="Times New Roman" w:hAnsi="Times New Roman" w:cs="Times New Roman"/>
                <w:b/>
                <w:sz w:val="28"/>
                <w:szCs w:val="28"/>
              </w:rPr>
            </w:pPr>
            <w:r w:rsidRPr="00E13642">
              <w:rPr>
                <w:rFonts w:ascii="Times New Roman" w:hAnsi="Times New Roman" w:cs="Times New Roman"/>
                <w:b/>
                <w:sz w:val="28"/>
                <w:szCs w:val="28"/>
              </w:rPr>
              <w:t>КГ</w:t>
            </w:r>
          </w:p>
        </w:tc>
        <w:tc>
          <w:tcPr>
            <w:tcW w:w="482" w:type="pct"/>
          </w:tcPr>
          <w:p w14:paraId="7E55E20F" w14:textId="77777777" w:rsidR="00937A80" w:rsidRPr="00E13642" w:rsidRDefault="00937A80" w:rsidP="00937A80">
            <w:pPr>
              <w:widowControl w:val="0"/>
              <w:spacing w:after="0"/>
              <w:jc w:val="center"/>
              <w:rPr>
                <w:rFonts w:ascii="Times New Roman" w:hAnsi="Times New Roman" w:cs="Times New Roman"/>
                <w:b/>
                <w:sz w:val="28"/>
                <w:szCs w:val="28"/>
              </w:rPr>
            </w:pPr>
            <w:r>
              <w:rPr>
                <w:rFonts w:ascii="Times New Roman" w:hAnsi="Times New Roman" w:cs="Times New Roman"/>
                <w:b/>
                <w:sz w:val="28"/>
                <w:szCs w:val="28"/>
                <w:lang w:val="uk-UA"/>
              </w:rPr>
              <w:t>Е</w:t>
            </w:r>
            <w:r w:rsidRPr="00E13642">
              <w:rPr>
                <w:rFonts w:ascii="Times New Roman" w:hAnsi="Times New Roman" w:cs="Times New Roman"/>
                <w:b/>
                <w:sz w:val="28"/>
                <w:szCs w:val="28"/>
              </w:rPr>
              <w:t>Г</w:t>
            </w:r>
          </w:p>
        </w:tc>
        <w:tc>
          <w:tcPr>
            <w:tcW w:w="445" w:type="pct"/>
            <w:gridSpan w:val="2"/>
          </w:tcPr>
          <w:p w14:paraId="3FCE56E1" w14:textId="77777777" w:rsidR="00937A80" w:rsidRPr="00E13642" w:rsidRDefault="00937A80" w:rsidP="00937A80">
            <w:pPr>
              <w:widowControl w:val="0"/>
              <w:spacing w:after="0"/>
              <w:jc w:val="center"/>
              <w:rPr>
                <w:rFonts w:ascii="Times New Roman" w:hAnsi="Times New Roman" w:cs="Times New Roman"/>
                <w:b/>
                <w:sz w:val="28"/>
                <w:szCs w:val="28"/>
              </w:rPr>
            </w:pPr>
            <w:r w:rsidRPr="00E13642">
              <w:rPr>
                <w:rFonts w:ascii="Times New Roman" w:hAnsi="Times New Roman" w:cs="Times New Roman"/>
                <w:b/>
                <w:sz w:val="28"/>
                <w:szCs w:val="28"/>
              </w:rPr>
              <w:t>КГ</w:t>
            </w:r>
          </w:p>
        </w:tc>
        <w:tc>
          <w:tcPr>
            <w:tcW w:w="569" w:type="pct"/>
          </w:tcPr>
          <w:p w14:paraId="69E7D246" w14:textId="77777777" w:rsidR="00937A80" w:rsidRPr="00E13642" w:rsidRDefault="00937A80" w:rsidP="00937A80">
            <w:pPr>
              <w:widowControl w:val="0"/>
              <w:spacing w:after="0"/>
              <w:jc w:val="center"/>
              <w:rPr>
                <w:rFonts w:ascii="Times New Roman" w:hAnsi="Times New Roman" w:cs="Times New Roman"/>
                <w:b/>
                <w:sz w:val="28"/>
                <w:szCs w:val="28"/>
              </w:rPr>
            </w:pPr>
            <w:r>
              <w:rPr>
                <w:rFonts w:ascii="Times New Roman" w:hAnsi="Times New Roman" w:cs="Times New Roman"/>
                <w:b/>
                <w:sz w:val="28"/>
                <w:szCs w:val="28"/>
                <w:lang w:val="uk-UA"/>
              </w:rPr>
              <w:t>Е</w:t>
            </w:r>
            <w:r w:rsidRPr="00E13642">
              <w:rPr>
                <w:rFonts w:ascii="Times New Roman" w:hAnsi="Times New Roman" w:cs="Times New Roman"/>
                <w:b/>
                <w:sz w:val="28"/>
                <w:szCs w:val="28"/>
              </w:rPr>
              <w:t>Г</w:t>
            </w:r>
          </w:p>
        </w:tc>
        <w:tc>
          <w:tcPr>
            <w:tcW w:w="496" w:type="pct"/>
            <w:gridSpan w:val="2"/>
          </w:tcPr>
          <w:p w14:paraId="7D7AADC7" w14:textId="77777777" w:rsidR="00937A80" w:rsidRPr="00E13642" w:rsidRDefault="00937A80" w:rsidP="00937A80">
            <w:pPr>
              <w:widowControl w:val="0"/>
              <w:spacing w:after="0"/>
              <w:jc w:val="center"/>
              <w:rPr>
                <w:rFonts w:ascii="Times New Roman" w:hAnsi="Times New Roman" w:cs="Times New Roman"/>
                <w:b/>
                <w:sz w:val="28"/>
                <w:szCs w:val="28"/>
              </w:rPr>
            </w:pPr>
            <w:r w:rsidRPr="00E13642">
              <w:rPr>
                <w:rFonts w:ascii="Times New Roman" w:hAnsi="Times New Roman" w:cs="Times New Roman"/>
                <w:b/>
                <w:sz w:val="28"/>
                <w:szCs w:val="28"/>
              </w:rPr>
              <w:t>КГ</w:t>
            </w:r>
          </w:p>
        </w:tc>
        <w:tc>
          <w:tcPr>
            <w:tcW w:w="761" w:type="pct"/>
          </w:tcPr>
          <w:p w14:paraId="6669B024" w14:textId="77777777" w:rsidR="00937A80" w:rsidRPr="00E13642" w:rsidRDefault="00937A80" w:rsidP="00937A80">
            <w:pPr>
              <w:widowControl w:val="0"/>
              <w:spacing w:after="0"/>
              <w:jc w:val="center"/>
              <w:rPr>
                <w:rFonts w:ascii="Times New Roman" w:hAnsi="Times New Roman" w:cs="Times New Roman"/>
                <w:b/>
                <w:sz w:val="28"/>
                <w:szCs w:val="28"/>
              </w:rPr>
            </w:pPr>
            <w:r>
              <w:rPr>
                <w:rFonts w:ascii="Times New Roman" w:hAnsi="Times New Roman" w:cs="Times New Roman"/>
                <w:b/>
                <w:sz w:val="28"/>
                <w:szCs w:val="28"/>
                <w:lang w:val="uk-UA"/>
              </w:rPr>
              <w:t>Е</w:t>
            </w:r>
            <w:r w:rsidRPr="00E13642">
              <w:rPr>
                <w:rFonts w:ascii="Times New Roman" w:hAnsi="Times New Roman" w:cs="Times New Roman"/>
                <w:b/>
                <w:sz w:val="28"/>
                <w:szCs w:val="28"/>
              </w:rPr>
              <w:t>Г</w:t>
            </w:r>
          </w:p>
        </w:tc>
        <w:tc>
          <w:tcPr>
            <w:tcW w:w="495" w:type="pct"/>
          </w:tcPr>
          <w:p w14:paraId="7F9730DD" w14:textId="77777777" w:rsidR="00937A80" w:rsidRPr="00E13642" w:rsidRDefault="00937A80" w:rsidP="00937A80">
            <w:pPr>
              <w:widowControl w:val="0"/>
              <w:spacing w:after="0"/>
              <w:jc w:val="center"/>
              <w:rPr>
                <w:rFonts w:ascii="Times New Roman" w:hAnsi="Times New Roman" w:cs="Times New Roman"/>
                <w:b/>
                <w:sz w:val="28"/>
                <w:szCs w:val="28"/>
              </w:rPr>
            </w:pPr>
            <w:r w:rsidRPr="00E13642">
              <w:rPr>
                <w:rFonts w:ascii="Times New Roman" w:hAnsi="Times New Roman" w:cs="Times New Roman"/>
                <w:b/>
                <w:sz w:val="28"/>
                <w:szCs w:val="28"/>
              </w:rPr>
              <w:t>КГ</w:t>
            </w:r>
          </w:p>
        </w:tc>
        <w:tc>
          <w:tcPr>
            <w:tcW w:w="395" w:type="pct"/>
          </w:tcPr>
          <w:p w14:paraId="663A7BAE" w14:textId="77777777" w:rsidR="00937A80" w:rsidRPr="00E13642" w:rsidRDefault="00937A80" w:rsidP="00937A80">
            <w:pPr>
              <w:widowControl w:val="0"/>
              <w:spacing w:after="0"/>
              <w:jc w:val="center"/>
              <w:rPr>
                <w:rFonts w:ascii="Times New Roman" w:hAnsi="Times New Roman" w:cs="Times New Roman"/>
                <w:b/>
                <w:sz w:val="28"/>
                <w:szCs w:val="28"/>
              </w:rPr>
            </w:pPr>
            <w:r>
              <w:rPr>
                <w:rFonts w:ascii="Times New Roman" w:hAnsi="Times New Roman" w:cs="Times New Roman"/>
                <w:b/>
                <w:sz w:val="28"/>
                <w:szCs w:val="28"/>
                <w:lang w:val="uk-UA"/>
              </w:rPr>
              <w:t>Е</w:t>
            </w:r>
            <w:r w:rsidRPr="00E13642">
              <w:rPr>
                <w:rFonts w:ascii="Times New Roman" w:hAnsi="Times New Roman" w:cs="Times New Roman"/>
                <w:b/>
                <w:sz w:val="28"/>
                <w:szCs w:val="28"/>
              </w:rPr>
              <w:t>Г</w:t>
            </w:r>
          </w:p>
        </w:tc>
      </w:tr>
      <w:tr w:rsidR="00937A80" w:rsidRPr="00630963" w14:paraId="5C803D7B" w14:textId="77777777" w:rsidTr="00937A80">
        <w:tc>
          <w:tcPr>
            <w:tcW w:w="830" w:type="pct"/>
          </w:tcPr>
          <w:p w14:paraId="7639E375" w14:textId="77777777" w:rsidR="00937A80" w:rsidRPr="00E13642" w:rsidRDefault="00937A80" w:rsidP="00937A80">
            <w:pPr>
              <w:widowControl w:val="0"/>
              <w:spacing w:after="0"/>
              <w:rPr>
                <w:rFonts w:ascii="Times New Roman" w:hAnsi="Times New Roman" w:cs="Times New Roman"/>
                <w:b/>
                <w:sz w:val="28"/>
                <w:szCs w:val="28"/>
                <w:lang w:val="uk-UA"/>
              </w:rPr>
            </w:pPr>
            <w:r w:rsidRPr="00E13642">
              <w:rPr>
                <w:rFonts w:ascii="Times New Roman" w:hAnsi="Times New Roman" w:cs="Times New Roman"/>
                <w:b/>
                <w:sz w:val="28"/>
                <w:szCs w:val="28"/>
                <w:lang w:val="uk-UA"/>
              </w:rPr>
              <w:t>Високий</w:t>
            </w:r>
          </w:p>
        </w:tc>
        <w:tc>
          <w:tcPr>
            <w:tcW w:w="527" w:type="pct"/>
          </w:tcPr>
          <w:p w14:paraId="25D8094D" w14:textId="77777777" w:rsidR="00937A80" w:rsidRPr="00984560" w:rsidRDefault="002920F1" w:rsidP="00937A80">
            <w:pPr>
              <w:widowControl w:val="0"/>
              <w:spacing w:after="0"/>
              <w:ind w:firstLine="36"/>
              <w:jc w:val="center"/>
              <w:rPr>
                <w:rFonts w:ascii="Times New Roman" w:hAnsi="Times New Roman" w:cs="Times New Roman"/>
                <w:sz w:val="28"/>
                <w:szCs w:val="28"/>
                <w:lang w:val="uk-UA"/>
              </w:rPr>
            </w:pPr>
            <w:r>
              <w:rPr>
                <w:rFonts w:ascii="Times New Roman" w:hAnsi="Times New Roman" w:cs="Times New Roman"/>
                <w:sz w:val="28"/>
                <w:szCs w:val="28"/>
                <w:lang w:val="uk-UA"/>
              </w:rPr>
              <w:t>26,3</w:t>
            </w:r>
          </w:p>
        </w:tc>
        <w:tc>
          <w:tcPr>
            <w:tcW w:w="482" w:type="pct"/>
          </w:tcPr>
          <w:p w14:paraId="6BE983F2" w14:textId="77777777" w:rsidR="00937A80" w:rsidRPr="004E2E08" w:rsidRDefault="002920F1" w:rsidP="00937A80">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36,4</w:t>
            </w:r>
          </w:p>
        </w:tc>
        <w:tc>
          <w:tcPr>
            <w:tcW w:w="445" w:type="pct"/>
            <w:gridSpan w:val="2"/>
          </w:tcPr>
          <w:p w14:paraId="7877C4DC" w14:textId="77777777" w:rsidR="00937A80" w:rsidRPr="004E2E08" w:rsidRDefault="002920F1" w:rsidP="00937A80">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20,4</w:t>
            </w:r>
          </w:p>
        </w:tc>
        <w:tc>
          <w:tcPr>
            <w:tcW w:w="569" w:type="pct"/>
          </w:tcPr>
          <w:p w14:paraId="25C82622" w14:textId="77777777" w:rsidR="00937A80" w:rsidRPr="004E2E08" w:rsidRDefault="000064E9" w:rsidP="00937A80">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36,4</w:t>
            </w:r>
          </w:p>
        </w:tc>
        <w:tc>
          <w:tcPr>
            <w:tcW w:w="496" w:type="pct"/>
            <w:gridSpan w:val="2"/>
          </w:tcPr>
          <w:p w14:paraId="0A6BA3B9" w14:textId="77777777" w:rsidR="00937A80" w:rsidRPr="004E2E08" w:rsidRDefault="002920F1" w:rsidP="00937A80">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761" w:type="pct"/>
          </w:tcPr>
          <w:p w14:paraId="5E749A9D" w14:textId="77777777" w:rsidR="00937A80" w:rsidRPr="004E2E08" w:rsidRDefault="00756570" w:rsidP="00937A80">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35,1</w:t>
            </w:r>
          </w:p>
        </w:tc>
        <w:tc>
          <w:tcPr>
            <w:tcW w:w="495" w:type="pct"/>
          </w:tcPr>
          <w:p w14:paraId="3A5C71E5" w14:textId="77777777" w:rsidR="00937A80" w:rsidRPr="004E2E08" w:rsidRDefault="00756570" w:rsidP="00937A80">
            <w:pPr>
              <w:widowControl w:val="0"/>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19,9</w:t>
            </w:r>
          </w:p>
        </w:tc>
        <w:tc>
          <w:tcPr>
            <w:tcW w:w="395" w:type="pct"/>
          </w:tcPr>
          <w:p w14:paraId="078A3782" w14:textId="77777777" w:rsidR="00937A80" w:rsidRPr="008D516B" w:rsidRDefault="006A5D8C" w:rsidP="00937A80">
            <w:pPr>
              <w:widowControl w:val="0"/>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36</w:t>
            </w:r>
          </w:p>
        </w:tc>
      </w:tr>
      <w:tr w:rsidR="00937A80" w:rsidRPr="00630963" w14:paraId="1FA53C91" w14:textId="77777777" w:rsidTr="00937A80">
        <w:tc>
          <w:tcPr>
            <w:tcW w:w="830" w:type="pct"/>
          </w:tcPr>
          <w:p w14:paraId="3EC38DEC" w14:textId="77777777" w:rsidR="00937A80" w:rsidRPr="00E13642" w:rsidRDefault="00937A80" w:rsidP="00937A80">
            <w:pPr>
              <w:widowControl w:val="0"/>
              <w:spacing w:after="0"/>
              <w:rPr>
                <w:rFonts w:ascii="Times New Roman" w:hAnsi="Times New Roman" w:cs="Times New Roman"/>
                <w:b/>
                <w:sz w:val="28"/>
                <w:szCs w:val="28"/>
                <w:lang w:val="uk-UA"/>
              </w:rPr>
            </w:pPr>
            <w:r w:rsidRPr="00E13642">
              <w:rPr>
                <w:rFonts w:ascii="Times New Roman" w:hAnsi="Times New Roman" w:cs="Times New Roman"/>
                <w:b/>
                <w:sz w:val="28"/>
                <w:szCs w:val="28"/>
                <w:lang w:val="uk-UA"/>
              </w:rPr>
              <w:t>Середній</w:t>
            </w:r>
          </w:p>
        </w:tc>
        <w:tc>
          <w:tcPr>
            <w:tcW w:w="527" w:type="pct"/>
          </w:tcPr>
          <w:p w14:paraId="6F286256" w14:textId="77777777" w:rsidR="00937A80" w:rsidRPr="00984560" w:rsidRDefault="002920F1" w:rsidP="00937A80">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50</w:t>
            </w:r>
          </w:p>
        </w:tc>
        <w:tc>
          <w:tcPr>
            <w:tcW w:w="482" w:type="pct"/>
          </w:tcPr>
          <w:p w14:paraId="7B5161A5" w14:textId="77777777" w:rsidR="00937A80" w:rsidRPr="004E2E08" w:rsidRDefault="002920F1" w:rsidP="00937A80">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44,8</w:t>
            </w:r>
          </w:p>
        </w:tc>
        <w:tc>
          <w:tcPr>
            <w:tcW w:w="445" w:type="pct"/>
            <w:gridSpan w:val="2"/>
          </w:tcPr>
          <w:p w14:paraId="7C1BE010" w14:textId="77777777" w:rsidR="00937A80" w:rsidRPr="004E2E08" w:rsidRDefault="002920F1" w:rsidP="00937A80">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40,8</w:t>
            </w:r>
          </w:p>
        </w:tc>
        <w:tc>
          <w:tcPr>
            <w:tcW w:w="569" w:type="pct"/>
          </w:tcPr>
          <w:p w14:paraId="546FC005" w14:textId="77777777" w:rsidR="00937A80" w:rsidRPr="004E2E08" w:rsidRDefault="000064E9" w:rsidP="00937A80">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44,2</w:t>
            </w:r>
          </w:p>
        </w:tc>
        <w:tc>
          <w:tcPr>
            <w:tcW w:w="496" w:type="pct"/>
            <w:gridSpan w:val="2"/>
          </w:tcPr>
          <w:p w14:paraId="5E26638B" w14:textId="77777777" w:rsidR="00937A80" w:rsidRPr="004E2E08" w:rsidRDefault="002920F1" w:rsidP="00937A80">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27</w:t>
            </w:r>
          </w:p>
        </w:tc>
        <w:tc>
          <w:tcPr>
            <w:tcW w:w="761" w:type="pct"/>
          </w:tcPr>
          <w:p w14:paraId="01C5C2A3" w14:textId="77777777" w:rsidR="00937A80" w:rsidRPr="004E2E08" w:rsidRDefault="00756570" w:rsidP="00937A80">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44,8</w:t>
            </w:r>
          </w:p>
        </w:tc>
        <w:tc>
          <w:tcPr>
            <w:tcW w:w="495" w:type="pct"/>
          </w:tcPr>
          <w:p w14:paraId="1AC8935A" w14:textId="77777777" w:rsidR="00937A80" w:rsidRPr="004E2E08" w:rsidRDefault="00756570" w:rsidP="00937A80">
            <w:pPr>
              <w:widowControl w:val="0"/>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39,3</w:t>
            </w:r>
          </w:p>
        </w:tc>
        <w:tc>
          <w:tcPr>
            <w:tcW w:w="395" w:type="pct"/>
          </w:tcPr>
          <w:p w14:paraId="1BC996A7" w14:textId="77777777" w:rsidR="00937A80" w:rsidRPr="008D516B" w:rsidRDefault="006A5D8C" w:rsidP="00937A80">
            <w:pPr>
              <w:widowControl w:val="0"/>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44,6</w:t>
            </w:r>
          </w:p>
        </w:tc>
      </w:tr>
      <w:tr w:rsidR="00937A80" w:rsidRPr="00630963" w14:paraId="7D7FF45F" w14:textId="77777777" w:rsidTr="00937A80">
        <w:tc>
          <w:tcPr>
            <w:tcW w:w="830" w:type="pct"/>
          </w:tcPr>
          <w:p w14:paraId="21114D7C" w14:textId="77777777" w:rsidR="00937A80" w:rsidRPr="00E13642" w:rsidRDefault="00937A80" w:rsidP="00937A80">
            <w:pPr>
              <w:widowControl w:val="0"/>
              <w:spacing w:after="0"/>
              <w:rPr>
                <w:rFonts w:ascii="Times New Roman" w:hAnsi="Times New Roman" w:cs="Times New Roman"/>
                <w:b/>
                <w:sz w:val="28"/>
                <w:szCs w:val="28"/>
                <w:lang w:val="uk-UA"/>
              </w:rPr>
            </w:pPr>
            <w:r w:rsidRPr="00E13642">
              <w:rPr>
                <w:rFonts w:ascii="Times New Roman" w:hAnsi="Times New Roman" w:cs="Times New Roman"/>
                <w:b/>
                <w:sz w:val="28"/>
                <w:szCs w:val="28"/>
                <w:lang w:val="uk-UA"/>
              </w:rPr>
              <w:t>Низький</w:t>
            </w:r>
          </w:p>
        </w:tc>
        <w:tc>
          <w:tcPr>
            <w:tcW w:w="527" w:type="pct"/>
          </w:tcPr>
          <w:p w14:paraId="2FD65A7A" w14:textId="77777777" w:rsidR="00937A80" w:rsidRPr="00984560" w:rsidRDefault="002920F1" w:rsidP="00937A80">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23,7</w:t>
            </w:r>
          </w:p>
        </w:tc>
        <w:tc>
          <w:tcPr>
            <w:tcW w:w="482" w:type="pct"/>
          </w:tcPr>
          <w:p w14:paraId="4D59B849" w14:textId="77777777" w:rsidR="00937A80" w:rsidRPr="004E2E08" w:rsidRDefault="002920F1" w:rsidP="00937A80">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18,8</w:t>
            </w:r>
          </w:p>
        </w:tc>
        <w:tc>
          <w:tcPr>
            <w:tcW w:w="445" w:type="pct"/>
            <w:gridSpan w:val="2"/>
          </w:tcPr>
          <w:p w14:paraId="05FFAAAE" w14:textId="77777777" w:rsidR="00937A80" w:rsidRPr="004E2E08" w:rsidRDefault="002920F1" w:rsidP="00937A80">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38,8</w:t>
            </w:r>
          </w:p>
        </w:tc>
        <w:tc>
          <w:tcPr>
            <w:tcW w:w="569" w:type="pct"/>
          </w:tcPr>
          <w:p w14:paraId="3C4386BD" w14:textId="77777777" w:rsidR="00937A80" w:rsidRPr="004E2E08" w:rsidRDefault="000064E9" w:rsidP="00937A80">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19,4</w:t>
            </w:r>
          </w:p>
        </w:tc>
        <w:tc>
          <w:tcPr>
            <w:tcW w:w="496" w:type="pct"/>
            <w:gridSpan w:val="2"/>
          </w:tcPr>
          <w:p w14:paraId="0594DCFA" w14:textId="77777777" w:rsidR="00937A80" w:rsidRPr="004E2E08" w:rsidRDefault="002920F1" w:rsidP="00937A80">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60</w:t>
            </w:r>
          </w:p>
        </w:tc>
        <w:tc>
          <w:tcPr>
            <w:tcW w:w="761" w:type="pct"/>
          </w:tcPr>
          <w:p w14:paraId="3AEE0DE8" w14:textId="77777777" w:rsidR="00937A80" w:rsidRPr="004E2E08" w:rsidRDefault="00756570" w:rsidP="00937A80">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20,1</w:t>
            </w:r>
          </w:p>
        </w:tc>
        <w:tc>
          <w:tcPr>
            <w:tcW w:w="495" w:type="pct"/>
          </w:tcPr>
          <w:p w14:paraId="599841C4" w14:textId="77777777" w:rsidR="00937A80" w:rsidRPr="004E2E08" w:rsidRDefault="006A5D8C" w:rsidP="00937A80">
            <w:pPr>
              <w:widowControl w:val="0"/>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40,8</w:t>
            </w:r>
          </w:p>
        </w:tc>
        <w:tc>
          <w:tcPr>
            <w:tcW w:w="395" w:type="pct"/>
          </w:tcPr>
          <w:p w14:paraId="411FD6CB" w14:textId="77777777" w:rsidR="006A5D8C" w:rsidRPr="008D516B" w:rsidRDefault="006A5D8C" w:rsidP="006A5D8C">
            <w:pPr>
              <w:widowControl w:val="0"/>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19,4</w:t>
            </w:r>
          </w:p>
        </w:tc>
      </w:tr>
    </w:tbl>
    <w:p w14:paraId="30CEDD6B" w14:textId="77777777" w:rsidR="00343D97" w:rsidRDefault="00343D97" w:rsidP="00A41258">
      <w:pPr>
        <w:spacing w:after="0" w:line="360" w:lineRule="auto"/>
        <w:ind w:firstLine="851"/>
        <w:jc w:val="center"/>
        <w:rPr>
          <w:rFonts w:ascii="Times New Roman" w:hAnsi="Times New Roman" w:cs="Times New Roman"/>
          <w:b/>
          <w:color w:val="FF0000"/>
          <w:sz w:val="28"/>
          <w:szCs w:val="28"/>
          <w:lang w:val="uk-UA"/>
        </w:rPr>
      </w:pPr>
    </w:p>
    <w:p w14:paraId="0B1123EC" w14:textId="77777777" w:rsidR="00BA18EF" w:rsidRDefault="00BA18EF" w:rsidP="00BA18EF">
      <w:pPr>
        <w:spacing w:after="0" w:line="360" w:lineRule="auto"/>
        <w:ind w:firstLine="851"/>
        <w:jc w:val="both"/>
        <w:rPr>
          <w:rFonts w:ascii="Times New Roman" w:hAnsi="Times New Roman" w:cs="Times New Roman"/>
          <w:sz w:val="28"/>
          <w:szCs w:val="28"/>
          <w:lang w:val="uk-UA"/>
        </w:rPr>
      </w:pPr>
      <w:r w:rsidRPr="00BA18EF">
        <w:rPr>
          <w:rFonts w:ascii="Times New Roman" w:hAnsi="Times New Roman" w:cs="Times New Roman"/>
          <w:sz w:val="28"/>
          <w:szCs w:val="28"/>
          <w:lang w:val="uk-UA"/>
        </w:rPr>
        <w:t xml:space="preserve">Як видно з таблиці 2.12. </w:t>
      </w:r>
      <w:r>
        <w:rPr>
          <w:rFonts w:ascii="Times New Roman" w:hAnsi="Times New Roman" w:cs="Times New Roman"/>
          <w:sz w:val="28"/>
          <w:szCs w:val="28"/>
          <w:lang w:val="uk-UA"/>
        </w:rPr>
        <w:t xml:space="preserve">в ЕГ, де нами було упроваджено відповідну технологію формування лідерської компетентності, спостерігається позитивна динаміка. </w:t>
      </w:r>
      <w:r w:rsidRPr="00BA18EF">
        <w:rPr>
          <w:rStyle w:val="ad"/>
          <w:rFonts w:ascii="Times New Roman" w:hAnsi="Times New Roman" w:cs="Times New Roman"/>
          <w:b w:val="0"/>
          <w:sz w:val="28"/>
          <w:szCs w:val="28"/>
          <w:lang w:val="uk-UA"/>
        </w:rPr>
        <w:t>Високий рівень упевненості та адекватної самооцінки</w:t>
      </w:r>
      <w:r>
        <w:rPr>
          <w:rFonts w:ascii="Times New Roman" w:hAnsi="Times New Roman" w:cs="Times New Roman"/>
          <w:sz w:val="28"/>
          <w:szCs w:val="28"/>
          <w:lang w:val="uk-UA"/>
        </w:rPr>
        <w:t xml:space="preserve"> демонстрували</w:t>
      </w:r>
      <w:r w:rsidRPr="00BA18EF">
        <w:rPr>
          <w:rFonts w:ascii="Times New Roman" w:hAnsi="Times New Roman" w:cs="Times New Roman"/>
          <w:sz w:val="28"/>
          <w:szCs w:val="28"/>
          <w:lang w:val="uk-UA"/>
        </w:rPr>
        <w:t xml:space="preserve"> </w:t>
      </w:r>
      <w:r>
        <w:rPr>
          <w:rFonts w:ascii="Times New Roman" w:hAnsi="Times New Roman" w:cs="Times New Roman"/>
          <w:sz w:val="28"/>
          <w:szCs w:val="28"/>
          <w:lang w:val="uk-UA"/>
        </w:rPr>
        <w:t>36,4</w:t>
      </w:r>
      <w:r w:rsidRPr="00BA18EF">
        <w:rPr>
          <w:rFonts w:ascii="Times New Roman" w:hAnsi="Times New Roman" w:cs="Times New Roman"/>
          <w:sz w:val="28"/>
          <w:szCs w:val="28"/>
          <w:lang w:val="uk-UA"/>
        </w:rPr>
        <w:t xml:space="preserve">% </w:t>
      </w:r>
      <w:r>
        <w:rPr>
          <w:rFonts w:ascii="Times New Roman" w:hAnsi="Times New Roman" w:cs="Times New Roman"/>
          <w:sz w:val="28"/>
          <w:szCs w:val="28"/>
          <w:lang w:val="uk-UA"/>
        </w:rPr>
        <w:t>здобувачів, що на 10,1</w:t>
      </w:r>
      <w:r w:rsidRPr="00BA18EF">
        <w:rPr>
          <w:rFonts w:ascii="Times New Roman" w:hAnsi="Times New Roman" w:cs="Times New Roman"/>
          <w:sz w:val="28"/>
          <w:szCs w:val="28"/>
          <w:lang w:val="uk-UA"/>
        </w:rPr>
        <w:t xml:space="preserve">% більше порівняно з </w:t>
      </w:r>
      <w:r>
        <w:rPr>
          <w:rFonts w:ascii="Times New Roman" w:hAnsi="Times New Roman" w:cs="Times New Roman"/>
          <w:sz w:val="28"/>
          <w:szCs w:val="28"/>
          <w:lang w:val="uk-UA"/>
        </w:rPr>
        <w:t>КГ</w:t>
      </w:r>
      <w:r w:rsidRPr="00BA18EF">
        <w:rPr>
          <w:rFonts w:ascii="Times New Roman" w:hAnsi="Times New Roman" w:cs="Times New Roman"/>
          <w:sz w:val="28"/>
          <w:szCs w:val="28"/>
          <w:lang w:val="uk-UA"/>
        </w:rPr>
        <w:t xml:space="preserve">. Це вказує на те, що </w:t>
      </w:r>
      <w:r>
        <w:rPr>
          <w:rFonts w:ascii="Times New Roman" w:hAnsi="Times New Roman" w:cs="Times New Roman"/>
          <w:sz w:val="28"/>
          <w:szCs w:val="28"/>
          <w:lang w:val="uk-UA"/>
        </w:rPr>
        <w:t>проведена робота</w:t>
      </w:r>
      <w:r w:rsidRPr="00BA18EF">
        <w:rPr>
          <w:rFonts w:ascii="Times New Roman" w:hAnsi="Times New Roman" w:cs="Times New Roman"/>
          <w:sz w:val="28"/>
          <w:szCs w:val="28"/>
          <w:lang w:val="uk-UA"/>
        </w:rPr>
        <w:t xml:space="preserve"> сприял</w:t>
      </w:r>
      <w:r>
        <w:rPr>
          <w:rFonts w:ascii="Times New Roman" w:hAnsi="Times New Roman" w:cs="Times New Roman"/>
          <w:sz w:val="28"/>
          <w:szCs w:val="28"/>
          <w:lang w:val="uk-UA"/>
        </w:rPr>
        <w:t>а</w:t>
      </w:r>
      <w:r w:rsidRPr="00BA18EF">
        <w:rPr>
          <w:rFonts w:ascii="Times New Roman" w:hAnsi="Times New Roman" w:cs="Times New Roman"/>
          <w:sz w:val="28"/>
          <w:szCs w:val="28"/>
          <w:lang w:val="uk-UA"/>
        </w:rPr>
        <w:t xml:space="preserve"> розвитку особистісної стабільності та готовності до відповідальної поведінки. </w:t>
      </w:r>
    </w:p>
    <w:p w14:paraId="2B9BC43E" w14:textId="77777777" w:rsidR="00BA18EF" w:rsidRDefault="00BA18EF" w:rsidP="00BA18EF">
      <w:pPr>
        <w:spacing w:after="0" w:line="360" w:lineRule="auto"/>
        <w:ind w:firstLine="851"/>
        <w:jc w:val="both"/>
        <w:rPr>
          <w:rFonts w:ascii="Times New Roman" w:hAnsi="Times New Roman" w:cs="Times New Roman"/>
          <w:sz w:val="28"/>
          <w:szCs w:val="28"/>
          <w:lang w:val="uk-UA"/>
        </w:rPr>
      </w:pPr>
      <w:r w:rsidRPr="00BA18EF">
        <w:rPr>
          <w:rStyle w:val="ad"/>
          <w:rFonts w:ascii="Times New Roman" w:hAnsi="Times New Roman" w:cs="Times New Roman"/>
          <w:b w:val="0"/>
          <w:sz w:val="28"/>
          <w:szCs w:val="28"/>
          <w:lang w:val="uk-UA"/>
        </w:rPr>
        <w:t>Середній рівень</w:t>
      </w:r>
      <w:r w:rsidRPr="00BA18EF">
        <w:rPr>
          <w:rFonts w:ascii="Times New Roman" w:hAnsi="Times New Roman" w:cs="Times New Roman"/>
          <w:sz w:val="28"/>
          <w:szCs w:val="28"/>
          <w:lang w:val="uk-UA"/>
        </w:rPr>
        <w:t xml:space="preserve"> </w:t>
      </w:r>
      <w:r>
        <w:rPr>
          <w:rFonts w:ascii="Times New Roman" w:hAnsi="Times New Roman" w:cs="Times New Roman"/>
          <w:sz w:val="28"/>
          <w:szCs w:val="28"/>
          <w:lang w:val="uk-UA"/>
        </w:rPr>
        <w:t>виявили 44,8</w:t>
      </w:r>
      <w:r w:rsidRPr="00BA18EF">
        <w:rPr>
          <w:rFonts w:ascii="Times New Roman" w:hAnsi="Times New Roman" w:cs="Times New Roman"/>
          <w:sz w:val="28"/>
          <w:szCs w:val="28"/>
          <w:lang w:val="uk-UA"/>
        </w:rPr>
        <w:t>%</w:t>
      </w:r>
      <w:r>
        <w:rPr>
          <w:rFonts w:ascii="Times New Roman" w:hAnsi="Times New Roman" w:cs="Times New Roman"/>
          <w:sz w:val="28"/>
          <w:szCs w:val="28"/>
          <w:lang w:val="uk-UA"/>
        </w:rPr>
        <w:t xml:space="preserve"> майбутніх вихователів ЕГ, що на 5,2</w:t>
      </w:r>
      <w:r w:rsidRPr="00BA18EF">
        <w:rPr>
          <w:rFonts w:ascii="Times New Roman" w:hAnsi="Times New Roman" w:cs="Times New Roman"/>
          <w:sz w:val="28"/>
          <w:szCs w:val="28"/>
          <w:lang w:val="uk-UA"/>
        </w:rPr>
        <w:t xml:space="preserve">% менше, ніж у </w:t>
      </w:r>
      <w:r>
        <w:rPr>
          <w:rFonts w:ascii="Times New Roman" w:hAnsi="Times New Roman" w:cs="Times New Roman"/>
          <w:sz w:val="28"/>
          <w:szCs w:val="28"/>
          <w:lang w:val="uk-UA"/>
        </w:rPr>
        <w:t>КГ. П</w:t>
      </w:r>
      <w:r w:rsidRPr="00BA18EF">
        <w:rPr>
          <w:rFonts w:ascii="Times New Roman" w:hAnsi="Times New Roman" w:cs="Times New Roman"/>
          <w:sz w:val="28"/>
          <w:szCs w:val="28"/>
          <w:lang w:val="uk-UA"/>
        </w:rPr>
        <w:t xml:space="preserve">роте ця різниця пояснюється перерозподілом респондентів у бік зростання високих показників. </w:t>
      </w:r>
      <w:r>
        <w:rPr>
          <w:rFonts w:ascii="Times New Roman" w:hAnsi="Times New Roman" w:cs="Times New Roman"/>
          <w:sz w:val="28"/>
          <w:szCs w:val="28"/>
          <w:lang w:val="uk-UA"/>
        </w:rPr>
        <w:t>Такі здобувачі були загалом упевнені в своїх силах, натомість були і такі види діяльності, зокрема</w:t>
      </w:r>
      <w:r w:rsidR="006770CC">
        <w:rPr>
          <w:rFonts w:ascii="Times New Roman" w:hAnsi="Times New Roman" w:cs="Times New Roman"/>
          <w:sz w:val="28"/>
          <w:szCs w:val="28"/>
          <w:lang w:val="uk-UA"/>
        </w:rPr>
        <w:t>:</w:t>
      </w:r>
      <w:r>
        <w:rPr>
          <w:rFonts w:ascii="Times New Roman" w:hAnsi="Times New Roman" w:cs="Times New Roman"/>
          <w:sz w:val="28"/>
          <w:szCs w:val="28"/>
          <w:lang w:val="uk-UA"/>
        </w:rPr>
        <w:t xml:space="preserve"> презентація наукової доповіді</w:t>
      </w:r>
      <w:r w:rsidR="003660C9">
        <w:rPr>
          <w:rFonts w:ascii="Times New Roman" w:hAnsi="Times New Roman" w:cs="Times New Roman"/>
          <w:sz w:val="28"/>
          <w:szCs w:val="28"/>
          <w:lang w:val="uk-UA"/>
        </w:rPr>
        <w:t xml:space="preserve"> на конференції, робота з дошкільниками у межах різних ініціатив студентського самоврядування, коли захід проводився вперше. </w:t>
      </w:r>
    </w:p>
    <w:p w14:paraId="11C43825" w14:textId="77777777" w:rsidR="003660C9" w:rsidRPr="00A34D0C" w:rsidRDefault="003660C9" w:rsidP="00BA18EF">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Суттєвим досягненням уважаємо зниження низького рівня до 18,8%, що </w:t>
      </w:r>
      <w:r w:rsidRPr="00BA18EF">
        <w:rPr>
          <w:rFonts w:ascii="Times New Roman" w:hAnsi="Times New Roman" w:cs="Times New Roman"/>
          <w:sz w:val="28"/>
          <w:szCs w:val="28"/>
          <w:lang w:val="uk-UA"/>
        </w:rPr>
        <w:t>свідчить про зменшення кількості осіб з проблемами у сфері самосприйняття та емоційно-вольової регуляції.</w:t>
      </w:r>
      <w:r w:rsidR="00A34D0C">
        <w:rPr>
          <w:rFonts w:ascii="Times New Roman" w:hAnsi="Times New Roman" w:cs="Times New Roman"/>
          <w:sz w:val="28"/>
          <w:szCs w:val="28"/>
          <w:lang w:val="uk-UA"/>
        </w:rPr>
        <w:t xml:space="preserve"> </w:t>
      </w:r>
      <w:r w:rsidR="00A34D0C" w:rsidRPr="00A34D0C">
        <w:rPr>
          <w:rFonts w:ascii="Times New Roman" w:hAnsi="Times New Roman" w:cs="Times New Roman"/>
          <w:sz w:val="28"/>
          <w:szCs w:val="28"/>
          <w:lang w:val="uk-UA"/>
        </w:rPr>
        <w:t xml:space="preserve">На нашу думку, </w:t>
      </w:r>
      <w:r w:rsidR="00A34D0C">
        <w:rPr>
          <w:rFonts w:ascii="Times New Roman" w:hAnsi="Times New Roman" w:cs="Times New Roman"/>
          <w:sz w:val="28"/>
          <w:szCs w:val="28"/>
          <w:lang w:val="uk-UA"/>
        </w:rPr>
        <w:t>з</w:t>
      </w:r>
      <w:r w:rsidR="00A34D0C" w:rsidRPr="00A34D0C">
        <w:rPr>
          <w:rFonts w:ascii="Times New Roman" w:hAnsi="Times New Roman" w:cs="Times New Roman"/>
          <w:sz w:val="28"/>
          <w:szCs w:val="28"/>
          <w:lang w:val="uk-UA"/>
        </w:rPr>
        <w:t>ростання впевненості у собі, формування адекватної самооцінки є важливими умова</w:t>
      </w:r>
      <w:r w:rsidR="00A34D0C">
        <w:rPr>
          <w:rFonts w:ascii="Times New Roman" w:hAnsi="Times New Roman" w:cs="Times New Roman"/>
          <w:sz w:val="28"/>
          <w:szCs w:val="28"/>
          <w:lang w:val="uk-UA"/>
        </w:rPr>
        <w:t>ми розвитку майбутнього вихователя</w:t>
      </w:r>
      <w:r w:rsidR="00A34D0C" w:rsidRPr="00A34D0C">
        <w:rPr>
          <w:rFonts w:ascii="Times New Roman" w:hAnsi="Times New Roman" w:cs="Times New Roman"/>
          <w:sz w:val="28"/>
          <w:szCs w:val="28"/>
          <w:lang w:val="uk-UA"/>
        </w:rPr>
        <w:t>-лідера, який має не тільки організовувати освітній процес, але й бути прикладом психологічної стійкості та гармонійної особистості для вихованців.</w:t>
      </w:r>
      <w:r w:rsidR="00A34D0C">
        <w:rPr>
          <w:rFonts w:ascii="Times New Roman" w:hAnsi="Times New Roman" w:cs="Times New Roman"/>
          <w:sz w:val="28"/>
          <w:szCs w:val="28"/>
          <w:lang w:val="uk-UA"/>
        </w:rPr>
        <w:t xml:space="preserve"> Як свідчить практика, найбільш ефективною технологією щодо формування упевненості виявились тренінгова технологія та коуч-технологія. </w:t>
      </w:r>
    </w:p>
    <w:p w14:paraId="2FAAB112" w14:textId="77777777" w:rsidR="00A34D0C" w:rsidRPr="00A93522" w:rsidRDefault="00A93522" w:rsidP="00BA18EF">
      <w:pPr>
        <w:spacing w:after="0" w:line="360" w:lineRule="auto"/>
        <w:ind w:firstLine="851"/>
        <w:jc w:val="both"/>
        <w:rPr>
          <w:rFonts w:ascii="Times New Roman" w:hAnsi="Times New Roman" w:cs="Times New Roman"/>
          <w:sz w:val="28"/>
          <w:szCs w:val="28"/>
          <w:lang w:val="uk-UA"/>
        </w:rPr>
      </w:pPr>
      <w:r w:rsidRPr="00A93522">
        <w:rPr>
          <w:rFonts w:ascii="Times New Roman" w:hAnsi="Times New Roman" w:cs="Times New Roman"/>
          <w:sz w:val="28"/>
          <w:szCs w:val="28"/>
          <w:lang w:val="uk-UA"/>
        </w:rPr>
        <w:t xml:space="preserve">У КГ переважав </w:t>
      </w:r>
      <w:r w:rsidRPr="00A93522">
        <w:rPr>
          <w:rStyle w:val="ad"/>
          <w:rFonts w:ascii="Times New Roman" w:hAnsi="Times New Roman" w:cs="Times New Roman"/>
          <w:b w:val="0"/>
          <w:sz w:val="28"/>
          <w:szCs w:val="28"/>
          <w:lang w:val="uk-UA"/>
        </w:rPr>
        <w:t>середній рівень</w:t>
      </w:r>
      <w:r w:rsidRPr="00A93522">
        <w:rPr>
          <w:rFonts w:ascii="Times New Roman" w:hAnsi="Times New Roman" w:cs="Times New Roman"/>
          <w:sz w:val="28"/>
          <w:szCs w:val="28"/>
          <w:lang w:val="uk-UA"/>
        </w:rPr>
        <w:t xml:space="preserve"> сформованості означеного</w:t>
      </w:r>
      <w:r>
        <w:rPr>
          <w:rFonts w:ascii="Times New Roman" w:hAnsi="Times New Roman" w:cs="Times New Roman"/>
          <w:sz w:val="28"/>
          <w:szCs w:val="28"/>
          <w:lang w:val="uk-UA"/>
        </w:rPr>
        <w:t xml:space="preserve"> показника – 50</w:t>
      </w:r>
      <w:r w:rsidRPr="00A93522">
        <w:rPr>
          <w:rFonts w:ascii="Times New Roman" w:hAnsi="Times New Roman" w:cs="Times New Roman"/>
          <w:sz w:val="28"/>
          <w:szCs w:val="28"/>
          <w:lang w:val="uk-UA"/>
        </w:rPr>
        <w:t>% респондентів</w:t>
      </w:r>
      <w:r>
        <w:rPr>
          <w:rFonts w:ascii="Times New Roman" w:hAnsi="Times New Roman" w:cs="Times New Roman"/>
          <w:sz w:val="28"/>
          <w:szCs w:val="28"/>
          <w:lang w:val="uk-UA"/>
        </w:rPr>
        <w:t xml:space="preserve"> сягнули саме його</w:t>
      </w:r>
      <w:r w:rsidRPr="00A93522">
        <w:rPr>
          <w:rFonts w:ascii="Times New Roman" w:hAnsi="Times New Roman" w:cs="Times New Roman"/>
          <w:sz w:val="28"/>
          <w:szCs w:val="28"/>
          <w:lang w:val="uk-UA"/>
        </w:rPr>
        <w:t xml:space="preserve">. Це свідчить про відносну стабільність емоційно-вольової сфери майбутніх вихователів, однак без достатнього рівня впевненості у власних силах та без чіткого усвідомлення власного потенціалу. </w:t>
      </w:r>
      <w:r w:rsidRPr="00A93522">
        <w:rPr>
          <w:rStyle w:val="ad"/>
          <w:rFonts w:ascii="Times New Roman" w:hAnsi="Times New Roman" w:cs="Times New Roman"/>
          <w:b w:val="0"/>
          <w:sz w:val="28"/>
          <w:szCs w:val="28"/>
          <w:lang w:val="uk-UA"/>
        </w:rPr>
        <w:t>Високий рівень</w:t>
      </w:r>
      <w:r w:rsidR="00EA27A7">
        <w:rPr>
          <w:rFonts w:ascii="Times New Roman" w:hAnsi="Times New Roman" w:cs="Times New Roman"/>
          <w:sz w:val="28"/>
          <w:szCs w:val="28"/>
          <w:lang w:val="uk-UA"/>
        </w:rPr>
        <w:t xml:space="preserve"> виявлено у 26,3</w:t>
      </w:r>
      <w:r>
        <w:rPr>
          <w:rFonts w:ascii="Times New Roman" w:hAnsi="Times New Roman" w:cs="Times New Roman"/>
          <w:sz w:val="28"/>
          <w:szCs w:val="28"/>
          <w:lang w:val="uk-UA"/>
        </w:rPr>
        <w:t>% майбутніх вихователів</w:t>
      </w:r>
      <w:r w:rsidRPr="00A93522">
        <w:rPr>
          <w:rFonts w:ascii="Times New Roman" w:hAnsi="Times New Roman" w:cs="Times New Roman"/>
          <w:sz w:val="28"/>
          <w:szCs w:val="28"/>
          <w:lang w:val="uk-UA"/>
        </w:rPr>
        <w:t>, що свідчить про наявність у частини респондентів сформованої здатності адекватно оцінювати свої можливості, демонструвати стійкість у професі</w:t>
      </w:r>
      <w:r w:rsidR="00F3386B">
        <w:rPr>
          <w:rFonts w:ascii="Times New Roman" w:hAnsi="Times New Roman" w:cs="Times New Roman"/>
          <w:sz w:val="28"/>
          <w:szCs w:val="28"/>
          <w:lang w:val="uk-UA"/>
        </w:rPr>
        <w:t xml:space="preserve">йних ситуаціях та впевнено </w:t>
      </w:r>
      <w:r w:rsidR="00F3386B" w:rsidRPr="007A23BB">
        <w:rPr>
          <w:rFonts w:ascii="Times New Roman" w:hAnsi="Times New Roman" w:cs="Times New Roman"/>
          <w:sz w:val="28"/>
          <w:szCs w:val="28"/>
          <w:lang w:val="uk-UA"/>
        </w:rPr>
        <w:t>ухвалюв</w:t>
      </w:r>
      <w:r w:rsidRPr="007A23BB">
        <w:rPr>
          <w:rFonts w:ascii="Times New Roman" w:hAnsi="Times New Roman" w:cs="Times New Roman"/>
          <w:sz w:val="28"/>
          <w:szCs w:val="28"/>
          <w:lang w:val="uk-UA"/>
        </w:rPr>
        <w:t>ати</w:t>
      </w:r>
      <w:r w:rsidRPr="00A93522">
        <w:rPr>
          <w:rFonts w:ascii="Times New Roman" w:hAnsi="Times New Roman" w:cs="Times New Roman"/>
          <w:sz w:val="28"/>
          <w:szCs w:val="28"/>
          <w:lang w:val="uk-UA"/>
        </w:rPr>
        <w:t xml:space="preserve"> рішення. Водночас </w:t>
      </w:r>
      <w:r w:rsidRPr="00A93522">
        <w:rPr>
          <w:rStyle w:val="ad"/>
          <w:rFonts w:ascii="Times New Roman" w:hAnsi="Times New Roman" w:cs="Times New Roman"/>
          <w:b w:val="0"/>
          <w:sz w:val="28"/>
          <w:szCs w:val="28"/>
          <w:lang w:val="uk-UA"/>
        </w:rPr>
        <w:t>низький рівень</w:t>
      </w:r>
      <w:r w:rsidRPr="00A93522">
        <w:rPr>
          <w:rFonts w:ascii="Times New Roman" w:hAnsi="Times New Roman" w:cs="Times New Roman"/>
          <w:sz w:val="28"/>
          <w:szCs w:val="28"/>
          <w:lang w:val="uk-UA"/>
        </w:rPr>
        <w:t xml:space="preserve"> (23,7%) засвідчує наявність проблем у майже чверті </w:t>
      </w:r>
      <w:r>
        <w:rPr>
          <w:rFonts w:ascii="Times New Roman" w:hAnsi="Times New Roman" w:cs="Times New Roman"/>
          <w:sz w:val="28"/>
          <w:szCs w:val="28"/>
          <w:lang w:val="uk-UA"/>
        </w:rPr>
        <w:t>здобувачів</w:t>
      </w:r>
      <w:r w:rsidRPr="00A93522">
        <w:rPr>
          <w:rFonts w:ascii="Times New Roman" w:hAnsi="Times New Roman" w:cs="Times New Roman"/>
          <w:sz w:val="28"/>
          <w:szCs w:val="28"/>
          <w:lang w:val="uk-UA"/>
        </w:rPr>
        <w:t xml:space="preserve"> </w:t>
      </w:r>
      <w:r>
        <w:rPr>
          <w:rFonts w:ascii="Times New Roman" w:hAnsi="Times New Roman" w:cs="Times New Roman"/>
          <w:sz w:val="28"/>
          <w:szCs w:val="28"/>
          <w:lang w:val="uk-UA"/>
        </w:rPr>
        <w:t>КГ</w:t>
      </w:r>
      <w:r w:rsidRPr="00A93522">
        <w:rPr>
          <w:rFonts w:ascii="Times New Roman" w:hAnsi="Times New Roman" w:cs="Times New Roman"/>
          <w:sz w:val="28"/>
          <w:szCs w:val="28"/>
          <w:lang w:val="uk-UA"/>
        </w:rPr>
        <w:t>, які характеризуються невпевненістю, схильністю до сумнівів, емоційною нестійкістю та заниженою самооцінкою.</w:t>
      </w:r>
      <w:r>
        <w:rPr>
          <w:rFonts w:ascii="Times New Roman" w:hAnsi="Times New Roman" w:cs="Times New Roman"/>
          <w:sz w:val="28"/>
          <w:szCs w:val="28"/>
          <w:lang w:val="uk-UA"/>
        </w:rPr>
        <w:t xml:space="preserve"> Зазначимо, що отримані в КГ дані мало змінилися до та після експерименту (таблиця 2.13).</w:t>
      </w:r>
    </w:p>
    <w:p w14:paraId="4257B9E9" w14:textId="77777777" w:rsidR="00EA27A7" w:rsidRPr="00016241" w:rsidRDefault="00C87960" w:rsidP="00C87960">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Наступний досліджуваний показник ‒ </w:t>
      </w:r>
      <w:r w:rsidR="00EA27A7">
        <w:rPr>
          <w:rFonts w:ascii="Times New Roman" w:hAnsi="Times New Roman" w:cs="Times New Roman"/>
          <w:sz w:val="28"/>
          <w:szCs w:val="28"/>
          <w:lang w:val="uk-UA"/>
        </w:rPr>
        <w:t>«</w:t>
      </w:r>
      <w:r>
        <w:rPr>
          <w:rFonts w:ascii="Times New Roman" w:hAnsi="Times New Roman" w:cs="Times New Roman"/>
          <w:sz w:val="28"/>
          <w:szCs w:val="28"/>
          <w:lang w:val="uk-UA"/>
        </w:rPr>
        <w:t>здатність до самоконтролю і управління емоційним станом</w:t>
      </w:r>
      <w:r w:rsidR="00EA27A7">
        <w:rPr>
          <w:rFonts w:ascii="Times New Roman" w:hAnsi="Times New Roman" w:cs="Times New Roman"/>
          <w:sz w:val="28"/>
          <w:szCs w:val="28"/>
          <w:lang w:val="uk-UA"/>
        </w:rPr>
        <w:t xml:space="preserve">» </w:t>
      </w:r>
      <w:r w:rsidR="00016241">
        <w:rPr>
          <w:rFonts w:ascii="Times New Roman" w:hAnsi="Times New Roman" w:cs="Times New Roman"/>
          <w:sz w:val="28"/>
          <w:szCs w:val="28"/>
          <w:lang w:val="uk-UA"/>
        </w:rPr>
        <w:t>‒ дав можливість проаналізувати отримані дані. Так, в ЕГ,</w:t>
      </w:r>
      <w:r w:rsidR="00F7088D">
        <w:rPr>
          <w:rFonts w:ascii="Times New Roman" w:hAnsi="Times New Roman" w:cs="Times New Roman"/>
          <w:sz w:val="28"/>
          <w:szCs w:val="28"/>
          <w:lang w:val="uk-UA"/>
        </w:rPr>
        <w:t xml:space="preserve"> </w:t>
      </w:r>
      <w:r w:rsidR="00016241">
        <w:rPr>
          <w:rFonts w:ascii="Times New Roman" w:hAnsi="Times New Roman" w:cs="Times New Roman"/>
          <w:sz w:val="28"/>
          <w:szCs w:val="28"/>
          <w:lang w:val="uk-UA"/>
        </w:rPr>
        <w:t xml:space="preserve">де було упроваджено розроблену нами технологію, результати є значно вищими, ніж в КГ. </w:t>
      </w:r>
      <w:r w:rsidR="00016241" w:rsidRPr="00016241">
        <w:rPr>
          <w:rFonts w:ascii="Times New Roman" w:hAnsi="Times New Roman" w:cs="Times New Roman"/>
          <w:sz w:val="28"/>
          <w:szCs w:val="28"/>
          <w:lang w:val="uk-UA"/>
        </w:rPr>
        <w:t xml:space="preserve">Зокрема, </w:t>
      </w:r>
      <w:r w:rsidR="00016241" w:rsidRPr="00016241">
        <w:rPr>
          <w:rStyle w:val="ad"/>
          <w:rFonts w:ascii="Times New Roman" w:hAnsi="Times New Roman" w:cs="Times New Roman"/>
          <w:b w:val="0"/>
          <w:sz w:val="28"/>
          <w:szCs w:val="28"/>
          <w:lang w:val="uk-UA"/>
        </w:rPr>
        <w:t>високий рівень здатності до самоконтролю та управління емоційним станом</w:t>
      </w:r>
      <w:r w:rsidR="00016241">
        <w:rPr>
          <w:rFonts w:ascii="Times New Roman" w:hAnsi="Times New Roman" w:cs="Times New Roman"/>
          <w:sz w:val="28"/>
          <w:szCs w:val="28"/>
          <w:lang w:val="uk-UA"/>
        </w:rPr>
        <w:t xml:space="preserve"> виявлено у 36,4</w:t>
      </w:r>
      <w:r w:rsidR="00016241" w:rsidRPr="00016241">
        <w:rPr>
          <w:rFonts w:ascii="Times New Roman" w:hAnsi="Times New Roman" w:cs="Times New Roman"/>
          <w:sz w:val="28"/>
          <w:szCs w:val="28"/>
          <w:lang w:val="uk-UA"/>
        </w:rPr>
        <w:t xml:space="preserve">% </w:t>
      </w:r>
      <w:r w:rsidR="00016241">
        <w:rPr>
          <w:rFonts w:ascii="Times New Roman" w:hAnsi="Times New Roman" w:cs="Times New Roman"/>
          <w:sz w:val="28"/>
          <w:szCs w:val="28"/>
          <w:lang w:val="uk-UA"/>
        </w:rPr>
        <w:t>здобувачів</w:t>
      </w:r>
      <w:r w:rsidR="00016241" w:rsidRPr="00016241">
        <w:rPr>
          <w:rFonts w:ascii="Times New Roman" w:hAnsi="Times New Roman" w:cs="Times New Roman"/>
          <w:sz w:val="28"/>
          <w:szCs w:val="28"/>
          <w:lang w:val="uk-UA"/>
        </w:rPr>
        <w:t xml:space="preserve">, що майже вдвічі перевищує показник </w:t>
      </w:r>
      <w:r w:rsidR="00016241">
        <w:rPr>
          <w:rFonts w:ascii="Times New Roman" w:hAnsi="Times New Roman" w:cs="Times New Roman"/>
          <w:sz w:val="28"/>
          <w:szCs w:val="28"/>
          <w:lang w:val="uk-UA"/>
        </w:rPr>
        <w:t>КГ</w:t>
      </w:r>
      <w:r w:rsidR="00016241" w:rsidRPr="00016241">
        <w:rPr>
          <w:rFonts w:ascii="Times New Roman" w:hAnsi="Times New Roman" w:cs="Times New Roman"/>
          <w:sz w:val="28"/>
          <w:szCs w:val="28"/>
          <w:lang w:val="uk-UA"/>
        </w:rPr>
        <w:t xml:space="preserve">. </w:t>
      </w:r>
      <w:r w:rsidR="00016241" w:rsidRPr="00016241">
        <w:rPr>
          <w:rStyle w:val="ad"/>
          <w:rFonts w:ascii="Times New Roman" w:hAnsi="Times New Roman" w:cs="Times New Roman"/>
          <w:b w:val="0"/>
          <w:sz w:val="28"/>
          <w:szCs w:val="28"/>
          <w:lang w:val="uk-UA"/>
        </w:rPr>
        <w:t>Середній рівень</w:t>
      </w:r>
      <w:r w:rsidR="00016241">
        <w:rPr>
          <w:rFonts w:ascii="Times New Roman" w:hAnsi="Times New Roman" w:cs="Times New Roman"/>
          <w:sz w:val="28"/>
          <w:szCs w:val="28"/>
          <w:lang w:val="uk-UA"/>
        </w:rPr>
        <w:t xml:space="preserve"> становить 44,2</w:t>
      </w:r>
      <w:r w:rsidR="00016241" w:rsidRPr="00016241">
        <w:rPr>
          <w:rFonts w:ascii="Times New Roman" w:hAnsi="Times New Roman" w:cs="Times New Roman"/>
          <w:sz w:val="28"/>
          <w:szCs w:val="28"/>
          <w:lang w:val="uk-UA"/>
        </w:rPr>
        <w:t xml:space="preserve">%, що на 3,4 % більше, ніж у </w:t>
      </w:r>
      <w:r w:rsidR="00016241">
        <w:rPr>
          <w:rFonts w:ascii="Times New Roman" w:hAnsi="Times New Roman" w:cs="Times New Roman"/>
          <w:sz w:val="28"/>
          <w:szCs w:val="28"/>
          <w:lang w:val="uk-UA"/>
        </w:rPr>
        <w:t>КГ.</w:t>
      </w:r>
      <w:r w:rsidR="00016241" w:rsidRPr="00016241">
        <w:rPr>
          <w:rFonts w:ascii="Times New Roman" w:hAnsi="Times New Roman" w:cs="Times New Roman"/>
          <w:sz w:val="28"/>
          <w:szCs w:val="28"/>
          <w:lang w:val="uk-UA"/>
        </w:rPr>
        <w:t xml:space="preserve"> Найважливішим є різке зменшення частки респондентів із </w:t>
      </w:r>
      <w:r w:rsidR="00016241" w:rsidRPr="00016241">
        <w:rPr>
          <w:rStyle w:val="ad"/>
          <w:rFonts w:ascii="Times New Roman" w:hAnsi="Times New Roman" w:cs="Times New Roman"/>
          <w:b w:val="0"/>
          <w:sz w:val="28"/>
          <w:szCs w:val="28"/>
          <w:lang w:val="uk-UA"/>
        </w:rPr>
        <w:t>низьким рівнем</w:t>
      </w:r>
      <w:r w:rsidR="00016241" w:rsidRPr="00016241">
        <w:rPr>
          <w:rFonts w:ascii="Times New Roman" w:hAnsi="Times New Roman" w:cs="Times New Roman"/>
          <w:sz w:val="28"/>
          <w:szCs w:val="28"/>
          <w:lang w:val="uk-UA"/>
        </w:rPr>
        <w:t xml:space="preserve"> – до 19,4 %, що майже удвічі менше порівняно з </w:t>
      </w:r>
      <w:r w:rsidR="00016241">
        <w:rPr>
          <w:rFonts w:ascii="Times New Roman" w:hAnsi="Times New Roman" w:cs="Times New Roman"/>
          <w:sz w:val="28"/>
          <w:szCs w:val="28"/>
          <w:lang w:val="uk-UA"/>
        </w:rPr>
        <w:t>КГ (3</w:t>
      </w:r>
      <w:r w:rsidR="00016241" w:rsidRPr="00016241">
        <w:rPr>
          <w:rFonts w:ascii="Times New Roman" w:hAnsi="Times New Roman" w:cs="Times New Roman"/>
          <w:sz w:val="28"/>
          <w:szCs w:val="28"/>
          <w:lang w:val="uk-UA"/>
        </w:rPr>
        <w:t>8,8 %).</w:t>
      </w:r>
    </w:p>
    <w:p w14:paraId="3A83E63A" w14:textId="77777777" w:rsidR="00EA27A7" w:rsidRPr="00016241" w:rsidRDefault="00EA27A7" w:rsidP="00C87960">
      <w:pPr>
        <w:spacing w:after="0" w:line="360" w:lineRule="auto"/>
        <w:ind w:firstLine="851"/>
        <w:jc w:val="both"/>
        <w:rPr>
          <w:rFonts w:ascii="Times New Roman" w:hAnsi="Times New Roman" w:cs="Times New Roman"/>
          <w:sz w:val="28"/>
          <w:szCs w:val="28"/>
          <w:lang w:val="uk-UA"/>
        </w:rPr>
      </w:pPr>
      <w:r w:rsidRPr="00016241">
        <w:rPr>
          <w:rFonts w:ascii="Times New Roman" w:hAnsi="Times New Roman" w:cs="Times New Roman"/>
          <w:sz w:val="28"/>
          <w:szCs w:val="28"/>
          <w:lang w:val="uk-UA"/>
        </w:rPr>
        <w:t xml:space="preserve">У </w:t>
      </w:r>
      <w:r w:rsidRPr="00016241">
        <w:rPr>
          <w:rStyle w:val="ad"/>
          <w:rFonts w:ascii="Times New Roman" w:hAnsi="Times New Roman" w:cs="Times New Roman"/>
          <w:b w:val="0"/>
          <w:sz w:val="28"/>
          <w:szCs w:val="28"/>
          <w:lang w:val="uk-UA"/>
        </w:rPr>
        <w:t>контрольній групі</w:t>
      </w:r>
      <w:r w:rsidRPr="00016241">
        <w:rPr>
          <w:rFonts w:ascii="Times New Roman" w:hAnsi="Times New Roman" w:cs="Times New Roman"/>
          <w:b/>
          <w:sz w:val="28"/>
          <w:szCs w:val="28"/>
          <w:lang w:val="uk-UA"/>
        </w:rPr>
        <w:t xml:space="preserve"> </w:t>
      </w:r>
      <w:r w:rsidRPr="00016241">
        <w:rPr>
          <w:rFonts w:ascii="Times New Roman" w:hAnsi="Times New Roman" w:cs="Times New Roman"/>
          <w:sz w:val="28"/>
          <w:szCs w:val="28"/>
          <w:lang w:val="uk-UA"/>
        </w:rPr>
        <w:t xml:space="preserve">спостерігається такий розподіл: </w:t>
      </w:r>
      <w:r w:rsidRPr="00016241">
        <w:rPr>
          <w:rStyle w:val="ad"/>
          <w:rFonts w:ascii="Times New Roman" w:hAnsi="Times New Roman" w:cs="Times New Roman"/>
          <w:b w:val="0"/>
          <w:sz w:val="28"/>
          <w:szCs w:val="28"/>
          <w:lang w:val="uk-UA"/>
        </w:rPr>
        <w:t>високий рівень</w:t>
      </w:r>
      <w:r w:rsidR="00016241">
        <w:rPr>
          <w:rFonts w:ascii="Times New Roman" w:hAnsi="Times New Roman" w:cs="Times New Roman"/>
          <w:sz w:val="28"/>
          <w:szCs w:val="28"/>
          <w:lang w:val="uk-UA"/>
        </w:rPr>
        <w:t xml:space="preserve"> продемонстрували лише 20,4</w:t>
      </w:r>
      <w:r w:rsidRPr="00016241">
        <w:rPr>
          <w:rFonts w:ascii="Times New Roman" w:hAnsi="Times New Roman" w:cs="Times New Roman"/>
          <w:sz w:val="28"/>
          <w:szCs w:val="28"/>
          <w:lang w:val="uk-UA"/>
        </w:rPr>
        <w:t xml:space="preserve">% </w:t>
      </w:r>
      <w:r w:rsidR="00016241">
        <w:rPr>
          <w:rFonts w:ascii="Times New Roman" w:hAnsi="Times New Roman" w:cs="Times New Roman"/>
          <w:sz w:val="28"/>
          <w:szCs w:val="28"/>
          <w:lang w:val="uk-UA"/>
        </w:rPr>
        <w:t>майбутніх вихователів</w:t>
      </w:r>
      <w:r w:rsidRPr="00016241">
        <w:rPr>
          <w:rFonts w:ascii="Times New Roman" w:hAnsi="Times New Roman" w:cs="Times New Roman"/>
          <w:sz w:val="28"/>
          <w:szCs w:val="28"/>
          <w:lang w:val="uk-UA"/>
        </w:rPr>
        <w:t xml:space="preserve">, </w:t>
      </w:r>
      <w:r w:rsidRPr="00016241">
        <w:rPr>
          <w:rStyle w:val="ad"/>
          <w:rFonts w:ascii="Times New Roman" w:hAnsi="Times New Roman" w:cs="Times New Roman"/>
          <w:b w:val="0"/>
          <w:sz w:val="28"/>
          <w:szCs w:val="28"/>
          <w:lang w:val="uk-UA"/>
        </w:rPr>
        <w:t>середній</w:t>
      </w:r>
      <w:r w:rsidR="00016241">
        <w:rPr>
          <w:rFonts w:ascii="Times New Roman" w:hAnsi="Times New Roman" w:cs="Times New Roman"/>
          <w:sz w:val="28"/>
          <w:szCs w:val="28"/>
          <w:lang w:val="uk-UA"/>
        </w:rPr>
        <w:t xml:space="preserve"> – 40,8</w:t>
      </w:r>
      <w:r w:rsidRPr="00016241">
        <w:rPr>
          <w:rFonts w:ascii="Times New Roman" w:hAnsi="Times New Roman" w:cs="Times New Roman"/>
          <w:sz w:val="28"/>
          <w:szCs w:val="28"/>
          <w:lang w:val="uk-UA"/>
        </w:rPr>
        <w:t xml:space="preserve">%, а </w:t>
      </w:r>
      <w:r w:rsidRPr="00016241">
        <w:rPr>
          <w:rStyle w:val="ad"/>
          <w:rFonts w:ascii="Times New Roman" w:hAnsi="Times New Roman" w:cs="Times New Roman"/>
          <w:b w:val="0"/>
          <w:sz w:val="28"/>
          <w:szCs w:val="28"/>
          <w:lang w:val="uk-UA"/>
        </w:rPr>
        <w:t>низький</w:t>
      </w:r>
      <w:r w:rsidRPr="00016241">
        <w:rPr>
          <w:rFonts w:ascii="Times New Roman" w:hAnsi="Times New Roman" w:cs="Times New Roman"/>
          <w:b/>
          <w:sz w:val="28"/>
          <w:szCs w:val="28"/>
          <w:lang w:val="uk-UA"/>
        </w:rPr>
        <w:t xml:space="preserve"> –</w:t>
      </w:r>
      <w:r w:rsidR="00016241">
        <w:rPr>
          <w:rFonts w:ascii="Times New Roman" w:hAnsi="Times New Roman" w:cs="Times New Roman"/>
          <w:sz w:val="28"/>
          <w:szCs w:val="28"/>
          <w:lang w:val="uk-UA"/>
        </w:rPr>
        <w:t xml:space="preserve"> 38,8</w:t>
      </w:r>
      <w:r w:rsidRPr="00016241">
        <w:rPr>
          <w:rFonts w:ascii="Times New Roman" w:hAnsi="Times New Roman" w:cs="Times New Roman"/>
          <w:sz w:val="28"/>
          <w:szCs w:val="28"/>
          <w:lang w:val="uk-UA"/>
        </w:rPr>
        <w:t>%. Така структура вказує на те, що переважна частина майбутніх вихователів або лише частково володіє навичками емоційної саморегуляції, або має труднощі у сфері контролю власних емоцій. Значна частка респондентів із низьким рівнем (майже дві п’ятих) свідчить про недостатній розвиток механізмів вольової регуляції, схильність до імпульсивності та труднощі в подоланні емоційних станів, що ускладнює ефективну професійну діяльність.</w:t>
      </w:r>
    </w:p>
    <w:p w14:paraId="71241CF4" w14:textId="77777777" w:rsidR="00A704E9" w:rsidRPr="000250F5" w:rsidRDefault="004736C9" w:rsidP="000250F5">
      <w:pPr>
        <w:spacing w:after="0" w:line="360" w:lineRule="auto"/>
        <w:ind w:firstLine="851"/>
        <w:jc w:val="both"/>
        <w:rPr>
          <w:rFonts w:ascii="Times New Roman" w:hAnsi="Times New Roman" w:cs="Times New Roman"/>
          <w:sz w:val="28"/>
          <w:szCs w:val="28"/>
          <w:lang w:val="uk-UA"/>
        </w:rPr>
      </w:pPr>
      <w:r w:rsidRPr="004736C9">
        <w:rPr>
          <w:rFonts w:ascii="Times New Roman" w:hAnsi="Times New Roman" w:cs="Times New Roman"/>
          <w:sz w:val="28"/>
          <w:szCs w:val="28"/>
          <w:lang w:val="uk-UA"/>
        </w:rPr>
        <w:t xml:space="preserve">Останній показник емоційно-вольового критерію </w:t>
      </w:r>
      <w:r w:rsidR="00124C41">
        <w:rPr>
          <w:rFonts w:ascii="Times New Roman" w:hAnsi="Times New Roman" w:cs="Times New Roman"/>
          <w:sz w:val="28"/>
          <w:szCs w:val="28"/>
          <w:lang w:val="uk-UA"/>
        </w:rPr>
        <w:t xml:space="preserve">‒ «здатність до гнучкості та адаптації у непередбачуваних ситуаціях» </w:t>
      </w:r>
      <w:r w:rsidR="00B10A19">
        <w:rPr>
          <w:rFonts w:ascii="Times New Roman" w:hAnsi="Times New Roman" w:cs="Times New Roman"/>
          <w:sz w:val="28"/>
          <w:szCs w:val="28"/>
          <w:lang w:val="uk-UA"/>
        </w:rPr>
        <w:t xml:space="preserve">‒ дозволив констатувати, що здобувачі ЕГ стали більш гнучкими та були здатні діяти навіть за мінливих </w:t>
      </w:r>
      <w:r w:rsidR="00B10A19" w:rsidRPr="000250F5">
        <w:rPr>
          <w:rFonts w:ascii="Times New Roman" w:hAnsi="Times New Roman" w:cs="Times New Roman"/>
          <w:sz w:val="28"/>
          <w:szCs w:val="28"/>
          <w:lang w:val="uk-UA"/>
        </w:rPr>
        <w:t xml:space="preserve">умов. </w:t>
      </w:r>
    </w:p>
    <w:p w14:paraId="1177AD56" w14:textId="77777777" w:rsidR="000250F5" w:rsidRPr="000250F5" w:rsidRDefault="000250F5" w:rsidP="000250F5">
      <w:pPr>
        <w:spacing w:after="0" w:line="360" w:lineRule="auto"/>
        <w:ind w:firstLine="851"/>
        <w:jc w:val="both"/>
        <w:rPr>
          <w:rFonts w:ascii="Times New Roman" w:eastAsia="Times New Roman" w:hAnsi="Times New Roman" w:cs="Times New Roman"/>
          <w:sz w:val="28"/>
          <w:szCs w:val="28"/>
          <w:lang w:val="uk-UA"/>
        </w:rPr>
      </w:pPr>
      <w:r w:rsidRPr="000250F5">
        <w:rPr>
          <w:rFonts w:ascii="Times New Roman" w:eastAsia="Times New Roman" w:hAnsi="Times New Roman" w:cs="Times New Roman"/>
          <w:sz w:val="28"/>
          <w:szCs w:val="28"/>
          <w:lang w:val="uk-UA"/>
        </w:rPr>
        <w:t xml:space="preserve">У </w:t>
      </w:r>
      <w:r>
        <w:rPr>
          <w:rFonts w:ascii="Times New Roman" w:eastAsia="Times New Roman" w:hAnsi="Times New Roman" w:cs="Times New Roman"/>
          <w:sz w:val="28"/>
          <w:szCs w:val="28"/>
          <w:lang w:val="uk-UA"/>
        </w:rPr>
        <w:t>ЕГ</w:t>
      </w:r>
      <w:r w:rsidRPr="000250F5">
        <w:rPr>
          <w:rFonts w:ascii="Times New Roman" w:eastAsia="Times New Roman" w:hAnsi="Times New Roman" w:cs="Times New Roman"/>
          <w:sz w:val="28"/>
          <w:szCs w:val="28"/>
          <w:lang w:val="uk-UA"/>
        </w:rPr>
        <w:t xml:space="preserve">, де було реалізовано технологію формування лідерської компетентності, результати мають виразно позитивний характер. Так, </w:t>
      </w:r>
      <w:r w:rsidRPr="000250F5">
        <w:rPr>
          <w:rFonts w:ascii="Times New Roman" w:eastAsia="Times New Roman" w:hAnsi="Times New Roman" w:cs="Times New Roman"/>
          <w:bCs/>
          <w:sz w:val="28"/>
          <w:szCs w:val="28"/>
          <w:lang w:val="uk-UA"/>
        </w:rPr>
        <w:t>високий рівень гнучкості та адаптації</w:t>
      </w:r>
      <w:r w:rsidRPr="000250F5">
        <w:rPr>
          <w:rFonts w:ascii="Times New Roman" w:eastAsia="Times New Roman" w:hAnsi="Times New Roman" w:cs="Times New Roman"/>
          <w:sz w:val="28"/>
          <w:szCs w:val="28"/>
          <w:lang w:val="uk-UA"/>
        </w:rPr>
        <w:t xml:space="preserve"> виявлено у 35,1% </w:t>
      </w:r>
      <w:r>
        <w:rPr>
          <w:rFonts w:ascii="Times New Roman" w:eastAsia="Times New Roman" w:hAnsi="Times New Roman" w:cs="Times New Roman"/>
          <w:sz w:val="28"/>
          <w:szCs w:val="28"/>
          <w:lang w:val="uk-UA"/>
        </w:rPr>
        <w:t>здобувачів</w:t>
      </w:r>
      <w:r w:rsidRPr="000250F5">
        <w:rPr>
          <w:rFonts w:ascii="Times New Roman" w:eastAsia="Times New Roman" w:hAnsi="Times New Roman" w:cs="Times New Roman"/>
          <w:sz w:val="28"/>
          <w:szCs w:val="28"/>
          <w:lang w:val="uk-UA"/>
        </w:rPr>
        <w:t xml:space="preserve">, що майже утричі перевищує аналогічний показник контрольної групи. </w:t>
      </w:r>
      <w:r w:rsidRPr="000250F5">
        <w:rPr>
          <w:rFonts w:ascii="Times New Roman" w:eastAsia="Times New Roman" w:hAnsi="Times New Roman" w:cs="Times New Roman"/>
          <w:bCs/>
          <w:sz w:val="28"/>
          <w:szCs w:val="28"/>
          <w:lang w:val="uk-UA"/>
        </w:rPr>
        <w:t>Середній рівень</w:t>
      </w:r>
      <w:r w:rsidRPr="000250F5">
        <w:rPr>
          <w:rFonts w:ascii="Times New Roman" w:eastAsia="Times New Roman" w:hAnsi="Times New Roman" w:cs="Times New Roman"/>
          <w:sz w:val="28"/>
          <w:szCs w:val="28"/>
          <w:lang w:val="uk-UA"/>
        </w:rPr>
        <w:t xml:space="preserve"> зафіксовано у 48,8% опитаних, що свідчить про здатність значної частини респондентів мобілізувати власні ресурси у нестандартних обставинах і знаходити прийнятні варіанти поведінки. Показник </w:t>
      </w:r>
      <w:r w:rsidRPr="000250F5">
        <w:rPr>
          <w:rFonts w:ascii="Times New Roman" w:eastAsia="Times New Roman" w:hAnsi="Times New Roman" w:cs="Times New Roman"/>
          <w:bCs/>
          <w:sz w:val="28"/>
          <w:szCs w:val="28"/>
          <w:lang w:val="uk-UA"/>
        </w:rPr>
        <w:t>низького рівня</w:t>
      </w:r>
      <w:r w:rsidRPr="000250F5">
        <w:rPr>
          <w:rFonts w:ascii="Times New Roman" w:eastAsia="Times New Roman" w:hAnsi="Times New Roman" w:cs="Times New Roman"/>
          <w:sz w:val="28"/>
          <w:szCs w:val="28"/>
          <w:lang w:val="uk-UA"/>
        </w:rPr>
        <w:t xml:space="preserve"> знизився до 25,1 %, тобто більш ніж удвічі у порівнянні з </w:t>
      </w:r>
      <w:r>
        <w:rPr>
          <w:rFonts w:ascii="Times New Roman" w:eastAsia="Times New Roman" w:hAnsi="Times New Roman" w:cs="Times New Roman"/>
          <w:sz w:val="28"/>
          <w:szCs w:val="28"/>
          <w:lang w:val="uk-UA"/>
        </w:rPr>
        <w:t>КГ</w:t>
      </w:r>
      <w:r w:rsidRPr="000250F5">
        <w:rPr>
          <w:rFonts w:ascii="Times New Roman" w:eastAsia="Times New Roman" w:hAnsi="Times New Roman" w:cs="Times New Roman"/>
          <w:sz w:val="28"/>
          <w:szCs w:val="28"/>
          <w:lang w:val="uk-UA"/>
        </w:rPr>
        <w:t>.</w:t>
      </w:r>
    </w:p>
    <w:p w14:paraId="374176E9" w14:textId="77777777" w:rsidR="000250F5" w:rsidRDefault="000250F5" w:rsidP="000250F5">
      <w:pPr>
        <w:spacing w:after="0" w:line="360" w:lineRule="auto"/>
        <w:ind w:firstLine="851"/>
        <w:jc w:val="both"/>
        <w:rPr>
          <w:rFonts w:ascii="Times New Roman" w:eastAsia="Times New Roman" w:hAnsi="Times New Roman" w:cs="Times New Roman"/>
          <w:sz w:val="28"/>
          <w:szCs w:val="28"/>
          <w:lang w:val="uk-UA"/>
        </w:rPr>
      </w:pPr>
      <w:r w:rsidRPr="000250F5">
        <w:rPr>
          <w:rFonts w:ascii="Times New Roman" w:eastAsia="Times New Roman" w:hAnsi="Times New Roman" w:cs="Times New Roman"/>
          <w:sz w:val="28"/>
          <w:szCs w:val="28"/>
          <w:lang w:val="uk-UA"/>
        </w:rPr>
        <w:t xml:space="preserve">Отримані результати свідчать про те, що впроваджена технологія сприяла формуванню у </w:t>
      </w:r>
      <w:r>
        <w:rPr>
          <w:rFonts w:ascii="Times New Roman" w:eastAsia="Times New Roman" w:hAnsi="Times New Roman" w:cs="Times New Roman"/>
          <w:sz w:val="28"/>
          <w:szCs w:val="28"/>
          <w:lang w:val="uk-UA"/>
        </w:rPr>
        <w:t>майбутніх вихователів</w:t>
      </w:r>
      <w:r w:rsidRPr="000250F5">
        <w:rPr>
          <w:rFonts w:ascii="Times New Roman" w:eastAsia="Times New Roman" w:hAnsi="Times New Roman" w:cs="Times New Roman"/>
          <w:sz w:val="28"/>
          <w:szCs w:val="28"/>
          <w:lang w:val="uk-UA"/>
        </w:rPr>
        <w:t xml:space="preserve"> психологічної стійкості, здатності до конструктивного мислення в умовах невизначеності та готовності ефективно реагувати на професійні виклики. Збільшення кількості респондентів із високим рівнем можна пояснити використанням активних методів навчання (ділових ігор, моделювання проблемних ситуацій, тренінгів з командної взаємодії), які створювали умови для тренування навичок адаптивної поведінки.</w:t>
      </w:r>
    </w:p>
    <w:p w14:paraId="657BAB19" w14:textId="77777777" w:rsidR="000250F5" w:rsidRPr="000250F5" w:rsidRDefault="0057459D" w:rsidP="000250F5">
      <w:pPr>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Натомість</w:t>
      </w:r>
      <w:r w:rsidR="000250F5" w:rsidRPr="00683431">
        <w:rPr>
          <w:rFonts w:ascii="Times New Roman" w:eastAsia="Times New Roman" w:hAnsi="Times New Roman" w:cs="Times New Roman"/>
          <w:sz w:val="28"/>
          <w:szCs w:val="28"/>
          <w:lang w:val="uk-UA"/>
        </w:rPr>
        <w:t xml:space="preserve"> у КГ </w:t>
      </w:r>
      <w:r w:rsidR="00683431" w:rsidRPr="00683431">
        <w:rPr>
          <w:rFonts w:ascii="Times New Roman" w:hAnsi="Times New Roman" w:cs="Times New Roman"/>
          <w:sz w:val="28"/>
          <w:szCs w:val="28"/>
          <w:lang w:val="uk-UA"/>
        </w:rPr>
        <w:t xml:space="preserve">лише </w:t>
      </w:r>
      <w:r w:rsidR="00683431">
        <w:rPr>
          <w:rStyle w:val="ad"/>
          <w:rFonts w:ascii="Times New Roman" w:hAnsi="Times New Roman" w:cs="Times New Roman"/>
          <w:b w:val="0"/>
          <w:sz w:val="28"/>
          <w:szCs w:val="28"/>
          <w:lang w:val="uk-UA"/>
        </w:rPr>
        <w:t>13</w:t>
      </w:r>
      <w:r>
        <w:rPr>
          <w:rStyle w:val="ad"/>
          <w:rFonts w:ascii="Times New Roman" w:hAnsi="Times New Roman" w:cs="Times New Roman"/>
          <w:b w:val="0"/>
          <w:sz w:val="28"/>
          <w:szCs w:val="28"/>
          <w:lang w:val="uk-UA"/>
        </w:rPr>
        <w:t> </w:t>
      </w:r>
      <w:r w:rsidR="00683431" w:rsidRPr="00683431">
        <w:rPr>
          <w:rStyle w:val="ad"/>
          <w:rFonts w:ascii="Times New Roman" w:hAnsi="Times New Roman" w:cs="Times New Roman"/>
          <w:b w:val="0"/>
          <w:sz w:val="28"/>
          <w:szCs w:val="28"/>
          <w:lang w:val="uk-UA"/>
        </w:rPr>
        <w:t>%</w:t>
      </w:r>
      <w:r w:rsidR="00683431" w:rsidRPr="00683431">
        <w:rPr>
          <w:rFonts w:ascii="Times New Roman" w:hAnsi="Times New Roman" w:cs="Times New Roman"/>
          <w:sz w:val="28"/>
          <w:szCs w:val="28"/>
          <w:lang w:val="uk-UA"/>
        </w:rPr>
        <w:t xml:space="preserve"> респондентів продемонстрували </w:t>
      </w:r>
      <w:r w:rsidR="00683431" w:rsidRPr="00683431">
        <w:rPr>
          <w:rStyle w:val="ad"/>
          <w:rFonts w:ascii="Times New Roman" w:hAnsi="Times New Roman" w:cs="Times New Roman"/>
          <w:b w:val="0"/>
          <w:sz w:val="28"/>
          <w:szCs w:val="28"/>
          <w:lang w:val="uk-UA"/>
        </w:rPr>
        <w:t>високий рівень</w:t>
      </w:r>
      <w:r w:rsidR="00683431" w:rsidRPr="00683431">
        <w:rPr>
          <w:rFonts w:ascii="Times New Roman" w:hAnsi="Times New Roman" w:cs="Times New Roman"/>
          <w:b/>
          <w:sz w:val="28"/>
          <w:szCs w:val="28"/>
          <w:lang w:val="uk-UA"/>
        </w:rPr>
        <w:t xml:space="preserve"> </w:t>
      </w:r>
      <w:r w:rsidR="00683431">
        <w:rPr>
          <w:rFonts w:ascii="Times New Roman" w:hAnsi="Times New Roman" w:cs="Times New Roman"/>
          <w:sz w:val="28"/>
          <w:szCs w:val="28"/>
          <w:lang w:val="uk-UA"/>
        </w:rPr>
        <w:t>сформованості</w:t>
      </w:r>
      <w:r w:rsidR="00683431" w:rsidRPr="00683431">
        <w:rPr>
          <w:rFonts w:ascii="Times New Roman" w:hAnsi="Times New Roman" w:cs="Times New Roman"/>
          <w:sz w:val="28"/>
          <w:szCs w:val="28"/>
          <w:lang w:val="uk-UA"/>
        </w:rPr>
        <w:t xml:space="preserve"> </w:t>
      </w:r>
      <w:r w:rsidR="00683431">
        <w:rPr>
          <w:rFonts w:ascii="Times New Roman" w:hAnsi="Times New Roman" w:cs="Times New Roman"/>
          <w:sz w:val="28"/>
          <w:szCs w:val="28"/>
          <w:lang w:val="uk-UA"/>
        </w:rPr>
        <w:t>досліджуваного</w:t>
      </w:r>
      <w:r w:rsidR="00683431" w:rsidRPr="00683431">
        <w:rPr>
          <w:rFonts w:ascii="Times New Roman" w:hAnsi="Times New Roman" w:cs="Times New Roman"/>
          <w:sz w:val="28"/>
          <w:szCs w:val="28"/>
          <w:lang w:val="uk-UA"/>
        </w:rPr>
        <w:t xml:space="preserve"> показника. Це свідчить про недостатню готовність більшості майбутніх вихователів швидко й конструктивно реагувати на зміни умов професійної діяльності чи нестандартні ситуації. </w:t>
      </w:r>
      <w:r w:rsidR="00683431" w:rsidRPr="00683431">
        <w:rPr>
          <w:rStyle w:val="ad"/>
          <w:rFonts w:ascii="Times New Roman" w:hAnsi="Times New Roman" w:cs="Times New Roman"/>
          <w:b w:val="0"/>
          <w:sz w:val="28"/>
          <w:szCs w:val="28"/>
          <w:lang w:val="uk-UA"/>
        </w:rPr>
        <w:t>Середній рівень</w:t>
      </w:r>
      <w:r w:rsidR="00683431" w:rsidRPr="00683431">
        <w:rPr>
          <w:rFonts w:ascii="Times New Roman" w:hAnsi="Times New Roman" w:cs="Times New Roman"/>
          <w:sz w:val="28"/>
          <w:szCs w:val="28"/>
          <w:lang w:val="uk-UA"/>
        </w:rPr>
        <w:t xml:space="preserve"> </w:t>
      </w:r>
      <w:r w:rsidR="00683431">
        <w:rPr>
          <w:rFonts w:ascii="Times New Roman" w:hAnsi="Times New Roman" w:cs="Times New Roman"/>
          <w:sz w:val="28"/>
          <w:szCs w:val="28"/>
          <w:lang w:val="uk-UA"/>
        </w:rPr>
        <w:t>становить 27</w:t>
      </w:r>
      <w:r>
        <w:rPr>
          <w:rFonts w:ascii="Times New Roman" w:hAnsi="Times New Roman" w:cs="Times New Roman"/>
          <w:sz w:val="28"/>
          <w:szCs w:val="28"/>
          <w:lang w:val="uk-UA"/>
        </w:rPr>
        <w:t> </w:t>
      </w:r>
      <w:r w:rsidR="00683431" w:rsidRPr="00683431">
        <w:rPr>
          <w:rFonts w:ascii="Times New Roman" w:hAnsi="Times New Roman" w:cs="Times New Roman"/>
          <w:sz w:val="28"/>
          <w:szCs w:val="28"/>
          <w:lang w:val="uk-UA"/>
        </w:rPr>
        <w:t xml:space="preserve">%, що вказує на наявність певного потенціалу до адаптивної поведінки, проте без достатньої стійкості та впевненості у власних можливостях. Водночас найбільш численною є група студентів із </w:t>
      </w:r>
      <w:r w:rsidR="00683431" w:rsidRPr="00683431">
        <w:rPr>
          <w:rStyle w:val="ad"/>
          <w:rFonts w:ascii="Times New Roman" w:hAnsi="Times New Roman" w:cs="Times New Roman"/>
          <w:b w:val="0"/>
          <w:sz w:val="28"/>
          <w:szCs w:val="28"/>
          <w:lang w:val="uk-UA"/>
        </w:rPr>
        <w:t>низьким рівнем</w:t>
      </w:r>
      <w:r w:rsidR="00683431" w:rsidRPr="00683431">
        <w:rPr>
          <w:rFonts w:ascii="Times New Roman" w:hAnsi="Times New Roman" w:cs="Times New Roman"/>
          <w:sz w:val="28"/>
          <w:szCs w:val="28"/>
          <w:lang w:val="uk-UA"/>
        </w:rPr>
        <w:t xml:space="preserve"> – 60 %, що свідчить про суттєві труднощі у сфері психологічної адаптації, схильність до дезорганізації діяльності та невпевненості під час зіткнення з непередбачуваними обставинами.</w:t>
      </w:r>
    </w:p>
    <w:p w14:paraId="545FD1D8" w14:textId="77777777" w:rsidR="000250F5" w:rsidRDefault="002878D6" w:rsidP="00124C4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кращої наочності щодо динаміки становлення емоційно-вольового критерію до та після експерименту </w:t>
      </w:r>
      <w:r w:rsidR="002B1338">
        <w:rPr>
          <w:rFonts w:ascii="Times New Roman" w:hAnsi="Times New Roman" w:cs="Times New Roman"/>
          <w:sz w:val="28"/>
          <w:szCs w:val="28"/>
          <w:lang w:val="uk-UA"/>
        </w:rPr>
        <w:t xml:space="preserve">ми відобразили отримані дані у вигляді таблиці 2.13. Унаочнені дані засвідчують, що в КГ максимальний приріст становив 5,8%. У той же час в ЕГ максимальне збільшення маємо по останньому показнику, коли високий рівень зріз на 27,3%, а низький зменшився на 46,8%. </w:t>
      </w:r>
    </w:p>
    <w:p w14:paraId="7B023DA8" w14:textId="77777777" w:rsidR="002E1E79" w:rsidRDefault="002E1E79" w:rsidP="002E1E79">
      <w:pPr>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Узагальнені дані за емоційно-вольовим критерієм переконують в ефективності запропонованої технології роботи з </w:t>
      </w:r>
      <w:r w:rsidR="006F7275">
        <w:rPr>
          <w:rFonts w:ascii="Times New Roman" w:eastAsia="Times New Roman" w:hAnsi="Times New Roman" w:cs="Times New Roman"/>
          <w:sz w:val="28"/>
          <w:szCs w:val="28"/>
          <w:lang w:val="uk-UA"/>
        </w:rPr>
        <w:t xml:space="preserve">майбутніми вихователями: </w:t>
      </w:r>
      <w:r w:rsidR="006F7275" w:rsidRPr="002E1E79">
        <w:rPr>
          <w:rFonts w:ascii="Times New Roman" w:eastAsia="Times New Roman" w:hAnsi="Times New Roman" w:cs="Times New Roman"/>
          <w:sz w:val="28"/>
          <w:szCs w:val="28"/>
          <w:lang w:val="uk-UA"/>
        </w:rPr>
        <w:t xml:space="preserve">суттєво зросла частка </w:t>
      </w:r>
      <w:r w:rsidR="006F7275">
        <w:rPr>
          <w:rFonts w:ascii="Times New Roman" w:eastAsia="Times New Roman" w:hAnsi="Times New Roman" w:cs="Times New Roman"/>
          <w:sz w:val="28"/>
          <w:szCs w:val="28"/>
          <w:lang w:val="uk-UA"/>
        </w:rPr>
        <w:t xml:space="preserve">здобувачів </w:t>
      </w:r>
      <w:r w:rsidR="006F7275" w:rsidRPr="002E1E79">
        <w:rPr>
          <w:rFonts w:ascii="Times New Roman" w:eastAsia="Times New Roman" w:hAnsi="Times New Roman" w:cs="Times New Roman"/>
          <w:sz w:val="28"/>
          <w:szCs w:val="28"/>
          <w:lang w:val="uk-UA"/>
        </w:rPr>
        <w:t>із високим рівнем розвитку емоційно-вольових якостей (на 8–15 % у різних показниках), а кількість респондентів із низьким рівнем скоротилася майже удвічі. Зокрема, збільшилася впевненість у собі та адекватність самооцінки, посилилися навички самоконтролю та емоційної регуляції, зросла здатність до гнучкості й адаптації у складних чи непередбачуваних ситуаціях.</w:t>
      </w:r>
    </w:p>
    <w:p w14:paraId="20044F58" w14:textId="77777777" w:rsidR="002E1E79" w:rsidRPr="002E1E79" w:rsidRDefault="002E1E79" w:rsidP="002E1E79">
      <w:pPr>
        <w:spacing w:after="0" w:line="360" w:lineRule="auto"/>
        <w:ind w:firstLine="851"/>
        <w:jc w:val="both"/>
        <w:rPr>
          <w:rFonts w:ascii="Times New Roman" w:eastAsia="Times New Roman" w:hAnsi="Times New Roman" w:cs="Times New Roman"/>
          <w:sz w:val="28"/>
          <w:szCs w:val="28"/>
          <w:lang w:val="uk-UA"/>
        </w:rPr>
      </w:pPr>
      <w:r w:rsidRPr="002E1E79">
        <w:rPr>
          <w:rFonts w:ascii="Times New Roman" w:eastAsia="Times New Roman" w:hAnsi="Times New Roman" w:cs="Times New Roman"/>
          <w:sz w:val="28"/>
          <w:szCs w:val="28"/>
          <w:lang w:val="uk-UA"/>
        </w:rPr>
        <w:t xml:space="preserve">Отримані результати дозволяють зробити висновок, що впроваджена технологія створила сприятливі умови для розвитку емоційної стійкості, внутрішньої збалансованості та вольової саморегуляції майбутніх вихователів. Саме ці якості є ключовими у становленні лідерської компетентності, оскільки забезпечують готовність майбутніх </w:t>
      </w:r>
      <w:r w:rsidR="006F7275">
        <w:rPr>
          <w:rFonts w:ascii="Times New Roman" w:eastAsia="Times New Roman" w:hAnsi="Times New Roman" w:cs="Times New Roman"/>
          <w:sz w:val="28"/>
          <w:szCs w:val="28"/>
          <w:lang w:val="uk-UA"/>
        </w:rPr>
        <w:t>вихователів</w:t>
      </w:r>
      <w:r w:rsidRPr="002E1E79">
        <w:rPr>
          <w:rFonts w:ascii="Times New Roman" w:eastAsia="Times New Roman" w:hAnsi="Times New Roman" w:cs="Times New Roman"/>
          <w:sz w:val="28"/>
          <w:szCs w:val="28"/>
          <w:lang w:val="uk-UA"/>
        </w:rPr>
        <w:t xml:space="preserve"> до ефективного управління як власною діяльністю, так і міжособистісними взаємодіями у професійному середовищі.</w:t>
      </w:r>
    </w:p>
    <w:p w14:paraId="60649971" w14:textId="77777777" w:rsidR="002B1338" w:rsidRPr="002E1E79" w:rsidRDefault="002B1338" w:rsidP="002E1E79">
      <w:pPr>
        <w:spacing w:after="0" w:line="360" w:lineRule="auto"/>
        <w:ind w:firstLine="851"/>
        <w:jc w:val="both"/>
        <w:rPr>
          <w:rFonts w:ascii="Times New Roman" w:hAnsi="Times New Roman" w:cs="Times New Roman"/>
          <w:sz w:val="28"/>
          <w:szCs w:val="28"/>
          <w:lang w:val="uk-UA"/>
        </w:rPr>
      </w:pPr>
    </w:p>
    <w:p w14:paraId="7BEF6201" w14:textId="77777777" w:rsidR="00937A80" w:rsidRDefault="00937A80" w:rsidP="001B1205">
      <w:pPr>
        <w:spacing w:after="0" w:line="360" w:lineRule="auto"/>
        <w:rPr>
          <w:rFonts w:ascii="Times New Roman" w:hAnsi="Times New Roman" w:cs="Times New Roman"/>
          <w:b/>
          <w:color w:val="FF0000"/>
          <w:sz w:val="28"/>
          <w:szCs w:val="28"/>
          <w:lang w:val="uk-UA"/>
        </w:rPr>
        <w:sectPr w:rsidR="00937A80" w:rsidSect="00915032">
          <w:pgSz w:w="12240" w:h="15840"/>
          <w:pgMar w:top="1134" w:right="851" w:bottom="1134" w:left="1701" w:header="709" w:footer="709" w:gutter="0"/>
          <w:cols w:space="708"/>
          <w:docGrid w:linePitch="360"/>
        </w:sectPr>
      </w:pPr>
    </w:p>
    <w:p w14:paraId="298FC3F0" w14:textId="77777777" w:rsidR="00343D97" w:rsidRPr="005A015F" w:rsidRDefault="00343D97" w:rsidP="00107C03">
      <w:pPr>
        <w:spacing w:after="0" w:line="360" w:lineRule="auto"/>
        <w:rPr>
          <w:rFonts w:ascii="Times New Roman" w:hAnsi="Times New Roman" w:cs="Times New Roman"/>
          <w:b/>
          <w:sz w:val="28"/>
          <w:szCs w:val="28"/>
          <w:lang w:val="uk-UA"/>
        </w:rPr>
      </w:pPr>
    </w:p>
    <w:p w14:paraId="0B5CA688" w14:textId="77777777" w:rsidR="005C7290" w:rsidRDefault="005C7290" w:rsidP="005C7290">
      <w:pPr>
        <w:spacing w:after="0" w:line="360" w:lineRule="auto"/>
        <w:ind w:firstLine="851"/>
        <w:jc w:val="right"/>
        <w:rPr>
          <w:rFonts w:ascii="Times New Roman" w:hAnsi="Times New Roman" w:cs="Times New Roman"/>
          <w:b/>
          <w:sz w:val="28"/>
          <w:szCs w:val="28"/>
          <w:lang w:val="uk-UA"/>
        </w:rPr>
      </w:pPr>
      <w:r w:rsidRPr="00A17CCC">
        <w:rPr>
          <w:rFonts w:ascii="Times New Roman" w:hAnsi="Times New Roman" w:cs="Times New Roman"/>
          <w:b/>
          <w:sz w:val="28"/>
          <w:szCs w:val="28"/>
          <w:lang w:val="uk-UA"/>
        </w:rPr>
        <w:t>Таблиця 2.1</w:t>
      </w:r>
      <w:r>
        <w:rPr>
          <w:rFonts w:ascii="Times New Roman" w:hAnsi="Times New Roman" w:cs="Times New Roman"/>
          <w:b/>
          <w:sz w:val="28"/>
          <w:szCs w:val="28"/>
          <w:lang w:val="uk-UA"/>
        </w:rPr>
        <w:t>3</w:t>
      </w:r>
    </w:p>
    <w:p w14:paraId="7C6D68CC" w14:textId="77777777" w:rsidR="005C7290" w:rsidRPr="00A17CCC" w:rsidRDefault="005C7290" w:rsidP="005C7290">
      <w:pPr>
        <w:spacing w:after="0" w:line="360" w:lineRule="auto"/>
        <w:ind w:firstLine="851"/>
        <w:jc w:val="right"/>
        <w:rPr>
          <w:rFonts w:ascii="Times New Roman" w:hAnsi="Times New Roman" w:cs="Times New Roman"/>
          <w:b/>
          <w:sz w:val="28"/>
          <w:szCs w:val="28"/>
          <w:lang w:val="uk-UA"/>
        </w:rPr>
      </w:pPr>
    </w:p>
    <w:p w14:paraId="0C5A5F8F" w14:textId="77777777" w:rsidR="005C7290" w:rsidRPr="00A17CCC" w:rsidRDefault="005C7290" w:rsidP="005C7290">
      <w:pPr>
        <w:spacing w:after="0" w:line="360" w:lineRule="auto"/>
        <w:ind w:firstLine="851"/>
        <w:jc w:val="center"/>
        <w:rPr>
          <w:rFonts w:ascii="Times New Roman" w:hAnsi="Times New Roman" w:cs="Times New Roman"/>
          <w:b/>
          <w:sz w:val="28"/>
          <w:szCs w:val="28"/>
          <w:lang w:val="uk-UA"/>
        </w:rPr>
      </w:pPr>
      <w:r w:rsidRPr="00A17CCC">
        <w:rPr>
          <w:rFonts w:ascii="Times New Roman" w:hAnsi="Times New Roman" w:cs="Times New Roman"/>
          <w:b/>
          <w:sz w:val="28"/>
          <w:szCs w:val="28"/>
          <w:lang w:val="uk-UA"/>
        </w:rPr>
        <w:t xml:space="preserve">Динаміка </w:t>
      </w:r>
      <w:r>
        <w:rPr>
          <w:rFonts w:ascii="Times New Roman" w:hAnsi="Times New Roman" w:cs="Times New Roman"/>
          <w:b/>
          <w:sz w:val="28"/>
          <w:szCs w:val="28"/>
          <w:lang w:val="uk-UA"/>
        </w:rPr>
        <w:t xml:space="preserve">сформованості лідерської компетентності </w:t>
      </w:r>
      <w:r w:rsidR="00BB47BC">
        <w:rPr>
          <w:rFonts w:ascii="Times New Roman" w:hAnsi="Times New Roman" w:cs="Times New Roman"/>
          <w:b/>
          <w:sz w:val="28"/>
          <w:szCs w:val="28"/>
          <w:lang w:val="uk-UA"/>
        </w:rPr>
        <w:t xml:space="preserve">за </w:t>
      </w:r>
      <w:r>
        <w:rPr>
          <w:rFonts w:ascii="Times New Roman" w:hAnsi="Times New Roman" w:cs="Times New Roman"/>
          <w:b/>
          <w:sz w:val="28"/>
          <w:szCs w:val="28"/>
          <w:lang w:val="uk-UA"/>
        </w:rPr>
        <w:t>емоційно-вольовим</w:t>
      </w:r>
      <w:r w:rsidRPr="00A17CCC">
        <w:rPr>
          <w:rFonts w:ascii="Times New Roman" w:hAnsi="Times New Roman" w:cs="Times New Roman"/>
          <w:b/>
          <w:sz w:val="28"/>
          <w:szCs w:val="28"/>
          <w:lang w:val="uk-UA"/>
        </w:rPr>
        <w:t xml:space="preserve"> критерієм </w:t>
      </w:r>
      <w:r>
        <w:rPr>
          <w:rFonts w:ascii="Times New Roman" w:hAnsi="Times New Roman" w:cs="Times New Roman"/>
          <w:b/>
          <w:sz w:val="28"/>
          <w:szCs w:val="28"/>
          <w:lang w:val="uk-UA"/>
        </w:rPr>
        <w:t>(у %)</w:t>
      </w:r>
    </w:p>
    <w:p w14:paraId="0210B7C3" w14:textId="77777777" w:rsidR="005C7290" w:rsidRPr="00A17CCC" w:rsidRDefault="005C7290" w:rsidP="005C7290">
      <w:pPr>
        <w:spacing w:after="0" w:line="360" w:lineRule="auto"/>
        <w:ind w:firstLine="851"/>
        <w:jc w:val="center"/>
        <w:rPr>
          <w:rFonts w:ascii="Times New Roman" w:hAnsi="Times New Roman" w:cs="Times New Roman"/>
          <w:b/>
          <w:sz w:val="28"/>
          <w:szCs w:val="28"/>
          <w:lang w:val="uk-UA"/>
        </w:rPr>
      </w:pPr>
    </w:p>
    <w:tbl>
      <w:tblPr>
        <w:tblW w:w="13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7"/>
        <w:gridCol w:w="724"/>
        <w:gridCol w:w="724"/>
        <w:gridCol w:w="715"/>
        <w:gridCol w:w="705"/>
        <w:gridCol w:w="705"/>
        <w:gridCol w:w="773"/>
        <w:gridCol w:w="705"/>
        <w:gridCol w:w="713"/>
        <w:gridCol w:w="712"/>
        <w:gridCol w:w="36"/>
        <w:gridCol w:w="686"/>
        <w:gridCol w:w="712"/>
        <w:gridCol w:w="773"/>
        <w:gridCol w:w="18"/>
        <w:gridCol w:w="687"/>
        <w:gridCol w:w="714"/>
        <w:gridCol w:w="713"/>
        <w:gridCol w:w="34"/>
        <w:gridCol w:w="703"/>
        <w:gridCol w:w="713"/>
        <w:gridCol w:w="773"/>
      </w:tblGrid>
      <w:tr w:rsidR="00E26B8E" w:rsidRPr="008D4128" w14:paraId="241AA436" w14:textId="77777777" w:rsidTr="00123CF9">
        <w:tc>
          <w:tcPr>
            <w:tcW w:w="708" w:type="dxa"/>
            <w:vMerge w:val="restart"/>
            <w:textDirection w:val="btLr"/>
          </w:tcPr>
          <w:p w14:paraId="566659E7" w14:textId="77777777" w:rsidR="005C7290" w:rsidRPr="00A17CCC" w:rsidRDefault="005C7290" w:rsidP="005C7290">
            <w:pPr>
              <w:keepNext/>
              <w:widowControl w:val="0"/>
              <w:autoSpaceDE w:val="0"/>
              <w:autoSpaceDN w:val="0"/>
              <w:adjustRightInd w:val="0"/>
              <w:spacing w:after="0" w:line="360" w:lineRule="auto"/>
              <w:jc w:val="both"/>
              <w:rPr>
                <w:rFonts w:ascii="Times New Roman" w:hAnsi="Times New Roman" w:cs="Times New Roman"/>
                <w:sz w:val="28"/>
                <w:szCs w:val="28"/>
                <w:lang w:val="uk-UA"/>
              </w:rPr>
            </w:pPr>
            <w:r w:rsidRPr="00A17CCC">
              <w:rPr>
                <w:rFonts w:ascii="Times New Roman" w:hAnsi="Times New Roman" w:cs="Times New Roman"/>
                <w:sz w:val="28"/>
                <w:szCs w:val="28"/>
                <w:lang w:val="uk-UA"/>
              </w:rPr>
              <w:t>Рівень/Показник</w:t>
            </w:r>
          </w:p>
        </w:tc>
        <w:tc>
          <w:tcPr>
            <w:tcW w:w="4350" w:type="dxa"/>
            <w:gridSpan w:val="6"/>
          </w:tcPr>
          <w:p w14:paraId="2F93D740" w14:textId="77777777" w:rsidR="005C7290" w:rsidRPr="00E13642" w:rsidRDefault="005C7290" w:rsidP="006D53BF">
            <w:pPr>
              <w:widowControl w:val="0"/>
              <w:spacing w:after="0" w:line="276" w:lineRule="auto"/>
              <w:jc w:val="center"/>
              <w:rPr>
                <w:rFonts w:ascii="Times New Roman" w:hAnsi="Times New Roman" w:cs="Times New Roman"/>
                <w:sz w:val="28"/>
                <w:szCs w:val="28"/>
                <w:lang w:val="ru-RU"/>
              </w:rPr>
            </w:pPr>
            <w:r>
              <w:rPr>
                <w:rFonts w:ascii="Times New Roman" w:hAnsi="Times New Roman" w:cs="Times New Roman"/>
                <w:sz w:val="28"/>
                <w:szCs w:val="28"/>
                <w:lang w:val="uk-UA"/>
              </w:rPr>
              <w:t>упевненість у собі і адекватна самооцінка</w:t>
            </w:r>
          </w:p>
        </w:tc>
        <w:tc>
          <w:tcPr>
            <w:tcW w:w="4355" w:type="dxa"/>
            <w:gridSpan w:val="8"/>
          </w:tcPr>
          <w:p w14:paraId="55B5850B" w14:textId="77777777" w:rsidR="005C7290" w:rsidRPr="00E13642" w:rsidRDefault="005C7290" w:rsidP="006D53BF">
            <w:pPr>
              <w:widowControl w:val="0"/>
              <w:spacing w:after="0" w:line="276" w:lineRule="auto"/>
              <w:jc w:val="center"/>
              <w:rPr>
                <w:rFonts w:ascii="Times New Roman" w:hAnsi="Times New Roman" w:cs="Times New Roman"/>
                <w:sz w:val="28"/>
                <w:szCs w:val="28"/>
                <w:lang w:val="ru-RU"/>
              </w:rPr>
            </w:pPr>
            <w:r>
              <w:rPr>
                <w:rFonts w:ascii="Times New Roman" w:hAnsi="Times New Roman" w:cs="Times New Roman"/>
                <w:sz w:val="28"/>
                <w:szCs w:val="28"/>
                <w:lang w:val="uk-UA"/>
              </w:rPr>
              <w:t>здатність до самоконтролю і управління емоційним станом</w:t>
            </w:r>
          </w:p>
        </w:tc>
        <w:tc>
          <w:tcPr>
            <w:tcW w:w="4332" w:type="dxa"/>
            <w:gridSpan w:val="7"/>
          </w:tcPr>
          <w:p w14:paraId="2FBDEC2F" w14:textId="77777777" w:rsidR="005C7290" w:rsidRPr="00E13642" w:rsidRDefault="005C7290" w:rsidP="006D53BF">
            <w:pPr>
              <w:widowControl w:val="0"/>
              <w:spacing w:after="0" w:line="276" w:lineRule="auto"/>
              <w:jc w:val="center"/>
              <w:rPr>
                <w:rFonts w:ascii="Times New Roman" w:hAnsi="Times New Roman" w:cs="Times New Roman"/>
                <w:b/>
                <w:sz w:val="28"/>
                <w:szCs w:val="28"/>
                <w:lang w:val="ru-RU"/>
              </w:rPr>
            </w:pPr>
            <w:r>
              <w:rPr>
                <w:rFonts w:ascii="Times New Roman" w:hAnsi="Times New Roman" w:cs="Times New Roman"/>
                <w:sz w:val="28"/>
                <w:szCs w:val="28"/>
                <w:lang w:val="uk-UA"/>
              </w:rPr>
              <w:t>здатність до гнучкості та адаптації  у непередбачуваних обставинах</w:t>
            </w:r>
          </w:p>
        </w:tc>
      </w:tr>
      <w:tr w:rsidR="00A704E9" w:rsidRPr="00A17CCC" w14:paraId="3E984D04" w14:textId="77777777" w:rsidTr="00123CF9">
        <w:tc>
          <w:tcPr>
            <w:tcW w:w="708" w:type="dxa"/>
            <w:vMerge/>
          </w:tcPr>
          <w:p w14:paraId="2D1A7CFE" w14:textId="77777777" w:rsidR="005C7290" w:rsidRPr="00A17CCC" w:rsidRDefault="005C7290" w:rsidP="002F3571">
            <w:pPr>
              <w:keepNext/>
              <w:widowControl w:val="0"/>
              <w:autoSpaceDE w:val="0"/>
              <w:autoSpaceDN w:val="0"/>
              <w:adjustRightInd w:val="0"/>
              <w:spacing w:after="0" w:line="360" w:lineRule="auto"/>
              <w:jc w:val="both"/>
              <w:rPr>
                <w:rFonts w:ascii="Times New Roman" w:hAnsi="Times New Roman" w:cs="Times New Roman"/>
                <w:sz w:val="28"/>
                <w:szCs w:val="28"/>
                <w:lang w:val="uk-UA"/>
              </w:rPr>
            </w:pPr>
          </w:p>
        </w:tc>
        <w:tc>
          <w:tcPr>
            <w:tcW w:w="2210" w:type="dxa"/>
            <w:gridSpan w:val="3"/>
          </w:tcPr>
          <w:p w14:paraId="6C39D9CA" w14:textId="77777777" w:rsidR="005C7290" w:rsidRPr="00A17CCC" w:rsidRDefault="005C7290" w:rsidP="002F3571">
            <w:pPr>
              <w:keepNext/>
              <w:widowControl w:val="0"/>
              <w:autoSpaceDE w:val="0"/>
              <w:autoSpaceDN w:val="0"/>
              <w:adjustRightInd w:val="0"/>
              <w:spacing w:after="0" w:line="360" w:lineRule="auto"/>
              <w:jc w:val="center"/>
              <w:rPr>
                <w:rFonts w:ascii="Times New Roman" w:hAnsi="Times New Roman" w:cs="Times New Roman"/>
                <w:sz w:val="28"/>
                <w:szCs w:val="28"/>
                <w:lang w:val="uk-UA"/>
              </w:rPr>
            </w:pPr>
            <w:r w:rsidRPr="00A17CCC">
              <w:rPr>
                <w:rFonts w:ascii="Times New Roman" w:hAnsi="Times New Roman" w:cs="Times New Roman"/>
                <w:sz w:val="28"/>
                <w:szCs w:val="28"/>
                <w:lang w:val="uk-UA"/>
              </w:rPr>
              <w:t>КГ</w:t>
            </w:r>
          </w:p>
        </w:tc>
        <w:tc>
          <w:tcPr>
            <w:tcW w:w="2140" w:type="dxa"/>
            <w:gridSpan w:val="3"/>
          </w:tcPr>
          <w:p w14:paraId="0264F919" w14:textId="77777777" w:rsidR="005C7290" w:rsidRPr="00A17CCC" w:rsidRDefault="005C7290" w:rsidP="002F3571">
            <w:pPr>
              <w:keepNext/>
              <w:widowControl w:val="0"/>
              <w:autoSpaceDE w:val="0"/>
              <w:autoSpaceDN w:val="0"/>
              <w:adjustRightInd w:val="0"/>
              <w:spacing w:after="0" w:line="360" w:lineRule="auto"/>
              <w:jc w:val="center"/>
              <w:rPr>
                <w:rFonts w:ascii="Times New Roman" w:hAnsi="Times New Roman" w:cs="Times New Roman"/>
                <w:sz w:val="28"/>
                <w:szCs w:val="28"/>
                <w:lang w:val="uk-UA"/>
              </w:rPr>
            </w:pPr>
            <w:r w:rsidRPr="00A17CCC">
              <w:rPr>
                <w:rFonts w:ascii="Times New Roman" w:hAnsi="Times New Roman" w:cs="Times New Roman"/>
                <w:sz w:val="28"/>
                <w:szCs w:val="28"/>
                <w:lang w:val="uk-UA"/>
              </w:rPr>
              <w:t>ЕГ</w:t>
            </w:r>
          </w:p>
        </w:tc>
        <w:tc>
          <w:tcPr>
            <w:tcW w:w="2184" w:type="dxa"/>
            <w:gridSpan w:val="4"/>
          </w:tcPr>
          <w:p w14:paraId="76B4D7F8" w14:textId="77777777" w:rsidR="005C7290" w:rsidRPr="00A17CCC" w:rsidRDefault="005C7290" w:rsidP="002F3571">
            <w:pPr>
              <w:keepNext/>
              <w:widowControl w:val="0"/>
              <w:autoSpaceDE w:val="0"/>
              <w:autoSpaceDN w:val="0"/>
              <w:adjustRightInd w:val="0"/>
              <w:spacing w:after="0" w:line="360" w:lineRule="auto"/>
              <w:jc w:val="center"/>
              <w:rPr>
                <w:rFonts w:ascii="Times New Roman" w:hAnsi="Times New Roman" w:cs="Times New Roman"/>
                <w:sz w:val="28"/>
                <w:szCs w:val="28"/>
                <w:lang w:val="uk-UA"/>
              </w:rPr>
            </w:pPr>
            <w:r w:rsidRPr="00A17CCC">
              <w:rPr>
                <w:rFonts w:ascii="Times New Roman" w:hAnsi="Times New Roman" w:cs="Times New Roman"/>
                <w:sz w:val="28"/>
                <w:szCs w:val="28"/>
                <w:lang w:val="uk-UA"/>
              </w:rPr>
              <w:t>КГ</w:t>
            </w:r>
          </w:p>
        </w:tc>
        <w:tc>
          <w:tcPr>
            <w:tcW w:w="2171" w:type="dxa"/>
            <w:gridSpan w:val="4"/>
          </w:tcPr>
          <w:p w14:paraId="12CE4587" w14:textId="77777777" w:rsidR="005C7290" w:rsidRPr="00A17CCC" w:rsidRDefault="005C7290" w:rsidP="002F3571">
            <w:pPr>
              <w:keepNext/>
              <w:widowControl w:val="0"/>
              <w:autoSpaceDE w:val="0"/>
              <w:autoSpaceDN w:val="0"/>
              <w:adjustRightInd w:val="0"/>
              <w:spacing w:after="0" w:line="360" w:lineRule="auto"/>
              <w:jc w:val="center"/>
              <w:rPr>
                <w:rFonts w:ascii="Times New Roman" w:hAnsi="Times New Roman" w:cs="Times New Roman"/>
                <w:sz w:val="28"/>
                <w:szCs w:val="28"/>
                <w:lang w:val="uk-UA"/>
              </w:rPr>
            </w:pPr>
            <w:r w:rsidRPr="00A17CCC">
              <w:rPr>
                <w:rFonts w:ascii="Times New Roman" w:hAnsi="Times New Roman" w:cs="Times New Roman"/>
                <w:sz w:val="28"/>
                <w:szCs w:val="28"/>
                <w:lang w:val="uk-UA"/>
              </w:rPr>
              <w:t>ЕГ</w:t>
            </w:r>
          </w:p>
        </w:tc>
        <w:tc>
          <w:tcPr>
            <w:tcW w:w="2168" w:type="dxa"/>
            <w:gridSpan w:val="4"/>
          </w:tcPr>
          <w:p w14:paraId="0E4DFCF9" w14:textId="77777777" w:rsidR="005C7290" w:rsidRPr="00A17CCC" w:rsidRDefault="005C7290" w:rsidP="002F3571">
            <w:pPr>
              <w:keepNext/>
              <w:widowControl w:val="0"/>
              <w:autoSpaceDE w:val="0"/>
              <w:autoSpaceDN w:val="0"/>
              <w:adjustRightInd w:val="0"/>
              <w:spacing w:after="0" w:line="360" w:lineRule="auto"/>
              <w:jc w:val="center"/>
              <w:rPr>
                <w:rFonts w:ascii="Times New Roman" w:hAnsi="Times New Roman" w:cs="Times New Roman"/>
                <w:sz w:val="28"/>
                <w:szCs w:val="28"/>
                <w:lang w:val="uk-UA"/>
              </w:rPr>
            </w:pPr>
            <w:r w:rsidRPr="00A17CCC">
              <w:rPr>
                <w:rFonts w:ascii="Times New Roman" w:hAnsi="Times New Roman" w:cs="Times New Roman"/>
                <w:sz w:val="28"/>
                <w:szCs w:val="28"/>
                <w:lang w:val="uk-UA"/>
              </w:rPr>
              <w:t>КГ</w:t>
            </w:r>
          </w:p>
        </w:tc>
        <w:tc>
          <w:tcPr>
            <w:tcW w:w="2164" w:type="dxa"/>
            <w:gridSpan w:val="3"/>
          </w:tcPr>
          <w:p w14:paraId="60EEA762" w14:textId="77777777" w:rsidR="005C7290" w:rsidRPr="00A17CCC" w:rsidRDefault="005C7290" w:rsidP="002F3571">
            <w:pPr>
              <w:keepNext/>
              <w:widowControl w:val="0"/>
              <w:autoSpaceDE w:val="0"/>
              <w:autoSpaceDN w:val="0"/>
              <w:adjustRightInd w:val="0"/>
              <w:spacing w:after="0" w:line="360" w:lineRule="auto"/>
              <w:jc w:val="center"/>
              <w:rPr>
                <w:rFonts w:ascii="Times New Roman" w:hAnsi="Times New Roman" w:cs="Times New Roman"/>
                <w:sz w:val="28"/>
                <w:szCs w:val="28"/>
                <w:lang w:val="uk-UA"/>
              </w:rPr>
            </w:pPr>
            <w:r w:rsidRPr="00A17CCC">
              <w:rPr>
                <w:rFonts w:ascii="Times New Roman" w:hAnsi="Times New Roman" w:cs="Times New Roman"/>
                <w:sz w:val="28"/>
                <w:szCs w:val="28"/>
                <w:lang w:val="uk-UA"/>
              </w:rPr>
              <w:t>ЕГ</w:t>
            </w:r>
          </w:p>
        </w:tc>
      </w:tr>
      <w:tr w:rsidR="00A704E9" w:rsidRPr="00A17CCC" w14:paraId="59A193E9" w14:textId="77777777" w:rsidTr="00123CF9">
        <w:trPr>
          <w:cantSplit/>
          <w:trHeight w:val="1767"/>
        </w:trPr>
        <w:tc>
          <w:tcPr>
            <w:tcW w:w="708" w:type="dxa"/>
            <w:vMerge/>
          </w:tcPr>
          <w:p w14:paraId="73CF7A4D" w14:textId="77777777" w:rsidR="005C7290" w:rsidRPr="00A17CCC" w:rsidRDefault="005C7290" w:rsidP="002F3571">
            <w:pPr>
              <w:keepNext/>
              <w:widowControl w:val="0"/>
              <w:autoSpaceDE w:val="0"/>
              <w:autoSpaceDN w:val="0"/>
              <w:adjustRightInd w:val="0"/>
              <w:spacing w:after="0" w:line="360" w:lineRule="auto"/>
              <w:jc w:val="both"/>
              <w:rPr>
                <w:rFonts w:ascii="Times New Roman" w:hAnsi="Times New Roman" w:cs="Times New Roman"/>
                <w:sz w:val="28"/>
                <w:szCs w:val="28"/>
                <w:lang w:val="uk-UA"/>
              </w:rPr>
            </w:pPr>
          </w:p>
        </w:tc>
        <w:tc>
          <w:tcPr>
            <w:tcW w:w="743" w:type="dxa"/>
            <w:textDirection w:val="btLr"/>
          </w:tcPr>
          <w:p w14:paraId="7993D2BB" w14:textId="77777777" w:rsidR="005C7290" w:rsidRPr="00A17CCC" w:rsidRDefault="005C7290" w:rsidP="002F3571">
            <w:pPr>
              <w:keepNext/>
              <w:widowControl w:val="0"/>
              <w:autoSpaceDE w:val="0"/>
              <w:autoSpaceDN w:val="0"/>
              <w:adjustRightInd w:val="0"/>
              <w:spacing w:after="0" w:line="360" w:lineRule="auto"/>
              <w:jc w:val="both"/>
              <w:rPr>
                <w:rFonts w:ascii="Times New Roman" w:hAnsi="Times New Roman" w:cs="Times New Roman"/>
                <w:sz w:val="28"/>
                <w:szCs w:val="28"/>
                <w:lang w:val="uk-UA"/>
              </w:rPr>
            </w:pPr>
            <w:r w:rsidRPr="00A17CCC">
              <w:rPr>
                <w:rFonts w:ascii="Times New Roman" w:hAnsi="Times New Roman" w:cs="Times New Roman"/>
                <w:sz w:val="28"/>
                <w:szCs w:val="28"/>
                <w:lang w:val="uk-UA"/>
              </w:rPr>
              <w:t>до</w:t>
            </w:r>
          </w:p>
        </w:tc>
        <w:tc>
          <w:tcPr>
            <w:tcW w:w="743" w:type="dxa"/>
            <w:textDirection w:val="btLr"/>
          </w:tcPr>
          <w:p w14:paraId="37084C64" w14:textId="77777777" w:rsidR="005C7290" w:rsidRPr="00A17CCC" w:rsidRDefault="005C7290" w:rsidP="002F3571">
            <w:pPr>
              <w:keepNext/>
              <w:widowControl w:val="0"/>
              <w:autoSpaceDE w:val="0"/>
              <w:autoSpaceDN w:val="0"/>
              <w:adjustRightInd w:val="0"/>
              <w:spacing w:after="0" w:line="360" w:lineRule="auto"/>
              <w:jc w:val="both"/>
              <w:rPr>
                <w:rFonts w:ascii="Times New Roman" w:hAnsi="Times New Roman" w:cs="Times New Roman"/>
                <w:sz w:val="28"/>
                <w:szCs w:val="28"/>
                <w:lang w:val="uk-UA"/>
              </w:rPr>
            </w:pPr>
            <w:r w:rsidRPr="00A17CCC">
              <w:rPr>
                <w:rFonts w:ascii="Times New Roman" w:hAnsi="Times New Roman" w:cs="Times New Roman"/>
                <w:sz w:val="28"/>
                <w:szCs w:val="28"/>
                <w:lang w:val="uk-UA"/>
              </w:rPr>
              <w:t>після</w:t>
            </w:r>
          </w:p>
        </w:tc>
        <w:tc>
          <w:tcPr>
            <w:tcW w:w="724" w:type="dxa"/>
            <w:textDirection w:val="btLr"/>
          </w:tcPr>
          <w:p w14:paraId="546766ED" w14:textId="77777777" w:rsidR="005C7290" w:rsidRPr="00A17CCC" w:rsidRDefault="005C7290" w:rsidP="002F3571">
            <w:pPr>
              <w:keepNext/>
              <w:widowControl w:val="0"/>
              <w:autoSpaceDE w:val="0"/>
              <w:autoSpaceDN w:val="0"/>
              <w:adjustRightInd w:val="0"/>
              <w:spacing w:after="0" w:line="360" w:lineRule="auto"/>
              <w:jc w:val="both"/>
              <w:rPr>
                <w:rFonts w:ascii="Times New Roman" w:hAnsi="Times New Roman" w:cs="Times New Roman"/>
                <w:b/>
                <w:sz w:val="28"/>
                <w:szCs w:val="28"/>
                <w:lang w:val="uk-UA"/>
              </w:rPr>
            </w:pPr>
            <w:r w:rsidRPr="00A17CCC">
              <w:rPr>
                <w:rFonts w:ascii="Times New Roman" w:hAnsi="Times New Roman" w:cs="Times New Roman"/>
                <w:b/>
                <w:sz w:val="28"/>
                <w:szCs w:val="28"/>
                <w:lang w:val="uk-UA"/>
              </w:rPr>
              <w:t>динаміка</w:t>
            </w:r>
          </w:p>
        </w:tc>
        <w:tc>
          <w:tcPr>
            <w:tcW w:w="706" w:type="dxa"/>
            <w:textDirection w:val="btLr"/>
          </w:tcPr>
          <w:p w14:paraId="1DE480B2" w14:textId="77777777" w:rsidR="005C7290" w:rsidRPr="00A17CCC" w:rsidRDefault="005C7290" w:rsidP="002F3571">
            <w:pPr>
              <w:keepNext/>
              <w:widowControl w:val="0"/>
              <w:autoSpaceDE w:val="0"/>
              <w:autoSpaceDN w:val="0"/>
              <w:adjustRightInd w:val="0"/>
              <w:spacing w:after="0" w:line="360" w:lineRule="auto"/>
              <w:jc w:val="both"/>
              <w:rPr>
                <w:rFonts w:ascii="Times New Roman" w:hAnsi="Times New Roman" w:cs="Times New Roman"/>
                <w:sz w:val="28"/>
                <w:szCs w:val="28"/>
                <w:lang w:val="uk-UA"/>
              </w:rPr>
            </w:pPr>
            <w:r w:rsidRPr="00A17CCC">
              <w:rPr>
                <w:rFonts w:ascii="Times New Roman" w:hAnsi="Times New Roman" w:cs="Times New Roman"/>
                <w:sz w:val="28"/>
                <w:szCs w:val="28"/>
                <w:lang w:val="uk-UA"/>
              </w:rPr>
              <w:t>до</w:t>
            </w:r>
          </w:p>
        </w:tc>
        <w:tc>
          <w:tcPr>
            <w:tcW w:w="706" w:type="dxa"/>
            <w:textDirection w:val="btLr"/>
          </w:tcPr>
          <w:p w14:paraId="6229E409" w14:textId="77777777" w:rsidR="005C7290" w:rsidRPr="00A17CCC" w:rsidRDefault="005C7290" w:rsidP="002F3571">
            <w:pPr>
              <w:keepNext/>
              <w:widowControl w:val="0"/>
              <w:autoSpaceDE w:val="0"/>
              <w:autoSpaceDN w:val="0"/>
              <w:adjustRightInd w:val="0"/>
              <w:spacing w:after="0" w:line="360" w:lineRule="auto"/>
              <w:jc w:val="both"/>
              <w:rPr>
                <w:rFonts w:ascii="Times New Roman" w:hAnsi="Times New Roman" w:cs="Times New Roman"/>
                <w:sz w:val="28"/>
                <w:szCs w:val="28"/>
                <w:lang w:val="uk-UA"/>
              </w:rPr>
            </w:pPr>
            <w:r w:rsidRPr="00A17CCC">
              <w:rPr>
                <w:rFonts w:ascii="Times New Roman" w:hAnsi="Times New Roman" w:cs="Times New Roman"/>
                <w:sz w:val="28"/>
                <w:szCs w:val="28"/>
                <w:lang w:val="uk-UA"/>
              </w:rPr>
              <w:t>після</w:t>
            </w:r>
          </w:p>
        </w:tc>
        <w:tc>
          <w:tcPr>
            <w:tcW w:w="728" w:type="dxa"/>
            <w:textDirection w:val="btLr"/>
          </w:tcPr>
          <w:p w14:paraId="7C1E1006" w14:textId="77777777" w:rsidR="005C7290" w:rsidRPr="00A17CCC" w:rsidRDefault="005C7290" w:rsidP="002F3571">
            <w:pPr>
              <w:keepNext/>
              <w:widowControl w:val="0"/>
              <w:autoSpaceDE w:val="0"/>
              <w:autoSpaceDN w:val="0"/>
              <w:adjustRightInd w:val="0"/>
              <w:spacing w:after="0" w:line="360" w:lineRule="auto"/>
              <w:jc w:val="both"/>
              <w:rPr>
                <w:rFonts w:ascii="Times New Roman" w:hAnsi="Times New Roman" w:cs="Times New Roman"/>
                <w:b/>
                <w:sz w:val="28"/>
                <w:szCs w:val="28"/>
                <w:lang w:val="uk-UA"/>
              </w:rPr>
            </w:pPr>
            <w:r w:rsidRPr="00A17CCC">
              <w:rPr>
                <w:rFonts w:ascii="Times New Roman" w:hAnsi="Times New Roman" w:cs="Times New Roman"/>
                <w:b/>
                <w:sz w:val="28"/>
                <w:szCs w:val="28"/>
                <w:lang w:val="uk-UA"/>
              </w:rPr>
              <w:t>динаміка</w:t>
            </w:r>
          </w:p>
        </w:tc>
        <w:tc>
          <w:tcPr>
            <w:tcW w:w="706" w:type="dxa"/>
            <w:textDirection w:val="btLr"/>
          </w:tcPr>
          <w:p w14:paraId="28599F75" w14:textId="77777777" w:rsidR="005C7290" w:rsidRPr="00A17CCC" w:rsidRDefault="005C7290" w:rsidP="002F3571">
            <w:pPr>
              <w:keepNext/>
              <w:widowControl w:val="0"/>
              <w:autoSpaceDE w:val="0"/>
              <w:autoSpaceDN w:val="0"/>
              <w:adjustRightInd w:val="0"/>
              <w:spacing w:after="0" w:line="360" w:lineRule="auto"/>
              <w:jc w:val="both"/>
              <w:rPr>
                <w:rFonts w:ascii="Times New Roman" w:hAnsi="Times New Roman" w:cs="Times New Roman"/>
                <w:sz w:val="28"/>
                <w:szCs w:val="28"/>
                <w:lang w:val="uk-UA"/>
              </w:rPr>
            </w:pPr>
            <w:r w:rsidRPr="00A17CCC">
              <w:rPr>
                <w:rFonts w:ascii="Times New Roman" w:hAnsi="Times New Roman" w:cs="Times New Roman"/>
                <w:sz w:val="28"/>
                <w:szCs w:val="28"/>
                <w:lang w:val="uk-UA"/>
              </w:rPr>
              <w:t>до</w:t>
            </w:r>
          </w:p>
        </w:tc>
        <w:tc>
          <w:tcPr>
            <w:tcW w:w="722" w:type="dxa"/>
            <w:textDirection w:val="btLr"/>
          </w:tcPr>
          <w:p w14:paraId="114706ED" w14:textId="77777777" w:rsidR="005C7290" w:rsidRPr="00A17CCC" w:rsidRDefault="005C7290" w:rsidP="002F3571">
            <w:pPr>
              <w:keepNext/>
              <w:widowControl w:val="0"/>
              <w:autoSpaceDE w:val="0"/>
              <w:autoSpaceDN w:val="0"/>
              <w:adjustRightInd w:val="0"/>
              <w:spacing w:after="0" w:line="360" w:lineRule="auto"/>
              <w:jc w:val="both"/>
              <w:rPr>
                <w:rFonts w:ascii="Times New Roman" w:hAnsi="Times New Roman" w:cs="Times New Roman"/>
                <w:sz w:val="28"/>
                <w:szCs w:val="28"/>
                <w:lang w:val="uk-UA"/>
              </w:rPr>
            </w:pPr>
            <w:r w:rsidRPr="00A17CCC">
              <w:rPr>
                <w:rFonts w:ascii="Times New Roman" w:hAnsi="Times New Roman" w:cs="Times New Roman"/>
                <w:sz w:val="28"/>
                <w:szCs w:val="28"/>
                <w:lang w:val="uk-UA"/>
              </w:rPr>
              <w:t>після</w:t>
            </w:r>
          </w:p>
        </w:tc>
        <w:tc>
          <w:tcPr>
            <w:tcW w:w="720" w:type="dxa"/>
            <w:textDirection w:val="btLr"/>
          </w:tcPr>
          <w:p w14:paraId="6CE16725" w14:textId="77777777" w:rsidR="005C7290" w:rsidRPr="00A17CCC" w:rsidRDefault="005C7290" w:rsidP="002F3571">
            <w:pPr>
              <w:keepNext/>
              <w:widowControl w:val="0"/>
              <w:autoSpaceDE w:val="0"/>
              <w:autoSpaceDN w:val="0"/>
              <w:adjustRightInd w:val="0"/>
              <w:spacing w:after="0" w:line="360" w:lineRule="auto"/>
              <w:jc w:val="both"/>
              <w:rPr>
                <w:rFonts w:ascii="Times New Roman" w:hAnsi="Times New Roman" w:cs="Times New Roman"/>
                <w:b/>
                <w:sz w:val="28"/>
                <w:szCs w:val="28"/>
                <w:lang w:val="uk-UA"/>
              </w:rPr>
            </w:pPr>
            <w:r w:rsidRPr="00A17CCC">
              <w:rPr>
                <w:rFonts w:ascii="Times New Roman" w:hAnsi="Times New Roman" w:cs="Times New Roman"/>
                <w:b/>
                <w:sz w:val="28"/>
                <w:szCs w:val="28"/>
                <w:lang w:val="uk-UA"/>
              </w:rPr>
              <w:t>динаміка</w:t>
            </w:r>
          </w:p>
        </w:tc>
        <w:tc>
          <w:tcPr>
            <w:tcW w:w="741" w:type="dxa"/>
            <w:gridSpan w:val="2"/>
            <w:textDirection w:val="btLr"/>
          </w:tcPr>
          <w:p w14:paraId="1E3EE75C" w14:textId="77777777" w:rsidR="005C7290" w:rsidRPr="00A17CCC" w:rsidRDefault="005C7290" w:rsidP="002F3571">
            <w:pPr>
              <w:keepNext/>
              <w:widowControl w:val="0"/>
              <w:autoSpaceDE w:val="0"/>
              <w:autoSpaceDN w:val="0"/>
              <w:adjustRightInd w:val="0"/>
              <w:spacing w:after="0" w:line="360" w:lineRule="auto"/>
              <w:jc w:val="both"/>
              <w:rPr>
                <w:rFonts w:ascii="Times New Roman" w:hAnsi="Times New Roman" w:cs="Times New Roman"/>
                <w:sz w:val="28"/>
                <w:szCs w:val="28"/>
                <w:lang w:val="uk-UA"/>
              </w:rPr>
            </w:pPr>
            <w:r w:rsidRPr="00A17CCC">
              <w:rPr>
                <w:rFonts w:ascii="Times New Roman" w:hAnsi="Times New Roman" w:cs="Times New Roman"/>
                <w:sz w:val="28"/>
                <w:szCs w:val="28"/>
                <w:lang w:val="uk-UA"/>
              </w:rPr>
              <w:t>до</w:t>
            </w:r>
          </w:p>
        </w:tc>
        <w:tc>
          <w:tcPr>
            <w:tcW w:w="720" w:type="dxa"/>
            <w:textDirection w:val="btLr"/>
          </w:tcPr>
          <w:p w14:paraId="6E3E8411" w14:textId="77777777" w:rsidR="005C7290" w:rsidRPr="00A17CCC" w:rsidRDefault="005C7290" w:rsidP="002F3571">
            <w:pPr>
              <w:keepNext/>
              <w:widowControl w:val="0"/>
              <w:autoSpaceDE w:val="0"/>
              <w:autoSpaceDN w:val="0"/>
              <w:adjustRightInd w:val="0"/>
              <w:spacing w:after="0" w:line="360" w:lineRule="auto"/>
              <w:jc w:val="both"/>
              <w:rPr>
                <w:rFonts w:ascii="Times New Roman" w:hAnsi="Times New Roman" w:cs="Times New Roman"/>
                <w:sz w:val="28"/>
                <w:szCs w:val="28"/>
                <w:lang w:val="uk-UA"/>
              </w:rPr>
            </w:pPr>
            <w:r w:rsidRPr="00A17CCC">
              <w:rPr>
                <w:rFonts w:ascii="Times New Roman" w:hAnsi="Times New Roman" w:cs="Times New Roman"/>
                <w:sz w:val="28"/>
                <w:szCs w:val="28"/>
                <w:lang w:val="uk-UA"/>
              </w:rPr>
              <w:t>після</w:t>
            </w:r>
          </w:p>
        </w:tc>
        <w:tc>
          <w:tcPr>
            <w:tcW w:w="728" w:type="dxa"/>
            <w:textDirection w:val="btLr"/>
          </w:tcPr>
          <w:p w14:paraId="6F5D8399" w14:textId="77777777" w:rsidR="005C7290" w:rsidRPr="00A17CCC" w:rsidRDefault="005C7290" w:rsidP="002F3571">
            <w:pPr>
              <w:keepNext/>
              <w:widowControl w:val="0"/>
              <w:autoSpaceDE w:val="0"/>
              <w:autoSpaceDN w:val="0"/>
              <w:adjustRightInd w:val="0"/>
              <w:spacing w:after="0" w:line="360" w:lineRule="auto"/>
              <w:jc w:val="both"/>
              <w:rPr>
                <w:rFonts w:ascii="Times New Roman" w:hAnsi="Times New Roman" w:cs="Times New Roman"/>
                <w:b/>
                <w:sz w:val="28"/>
                <w:szCs w:val="28"/>
                <w:lang w:val="uk-UA"/>
              </w:rPr>
            </w:pPr>
            <w:r w:rsidRPr="00A17CCC">
              <w:rPr>
                <w:rFonts w:ascii="Times New Roman" w:hAnsi="Times New Roman" w:cs="Times New Roman"/>
                <w:b/>
                <w:sz w:val="28"/>
                <w:szCs w:val="28"/>
                <w:lang w:val="uk-UA"/>
              </w:rPr>
              <w:t>динаміка</w:t>
            </w:r>
          </w:p>
        </w:tc>
        <w:tc>
          <w:tcPr>
            <w:tcW w:w="706" w:type="dxa"/>
            <w:gridSpan w:val="2"/>
            <w:textDirection w:val="btLr"/>
          </w:tcPr>
          <w:p w14:paraId="718E757F" w14:textId="77777777" w:rsidR="005C7290" w:rsidRPr="00A17CCC" w:rsidRDefault="005C7290" w:rsidP="002F3571">
            <w:pPr>
              <w:keepNext/>
              <w:widowControl w:val="0"/>
              <w:autoSpaceDE w:val="0"/>
              <w:autoSpaceDN w:val="0"/>
              <w:adjustRightInd w:val="0"/>
              <w:spacing w:after="0" w:line="360" w:lineRule="auto"/>
              <w:jc w:val="both"/>
              <w:rPr>
                <w:rFonts w:ascii="Times New Roman" w:hAnsi="Times New Roman" w:cs="Times New Roman"/>
                <w:sz w:val="28"/>
                <w:szCs w:val="28"/>
                <w:lang w:val="uk-UA"/>
              </w:rPr>
            </w:pPr>
            <w:r w:rsidRPr="00A17CCC">
              <w:rPr>
                <w:rFonts w:ascii="Times New Roman" w:hAnsi="Times New Roman" w:cs="Times New Roman"/>
                <w:sz w:val="28"/>
                <w:szCs w:val="28"/>
                <w:lang w:val="uk-UA"/>
              </w:rPr>
              <w:t>до</w:t>
            </w:r>
          </w:p>
        </w:tc>
        <w:tc>
          <w:tcPr>
            <w:tcW w:w="724" w:type="dxa"/>
            <w:textDirection w:val="btLr"/>
          </w:tcPr>
          <w:p w14:paraId="013E7F27" w14:textId="77777777" w:rsidR="005C7290" w:rsidRPr="00A17CCC" w:rsidRDefault="005C7290" w:rsidP="002F3571">
            <w:pPr>
              <w:keepNext/>
              <w:widowControl w:val="0"/>
              <w:autoSpaceDE w:val="0"/>
              <w:autoSpaceDN w:val="0"/>
              <w:adjustRightInd w:val="0"/>
              <w:spacing w:after="0" w:line="360" w:lineRule="auto"/>
              <w:jc w:val="both"/>
              <w:rPr>
                <w:rFonts w:ascii="Times New Roman" w:hAnsi="Times New Roman" w:cs="Times New Roman"/>
                <w:sz w:val="28"/>
                <w:szCs w:val="28"/>
                <w:lang w:val="uk-UA"/>
              </w:rPr>
            </w:pPr>
            <w:r w:rsidRPr="00A17CCC">
              <w:rPr>
                <w:rFonts w:ascii="Times New Roman" w:hAnsi="Times New Roman" w:cs="Times New Roman"/>
                <w:sz w:val="28"/>
                <w:szCs w:val="28"/>
                <w:lang w:val="uk-UA"/>
              </w:rPr>
              <w:t>після</w:t>
            </w:r>
          </w:p>
        </w:tc>
        <w:tc>
          <w:tcPr>
            <w:tcW w:w="722" w:type="dxa"/>
            <w:textDirection w:val="btLr"/>
          </w:tcPr>
          <w:p w14:paraId="55A0B1F1" w14:textId="77777777" w:rsidR="005C7290" w:rsidRPr="00A17CCC" w:rsidRDefault="005C7290" w:rsidP="002F3571">
            <w:pPr>
              <w:keepNext/>
              <w:widowControl w:val="0"/>
              <w:autoSpaceDE w:val="0"/>
              <w:autoSpaceDN w:val="0"/>
              <w:adjustRightInd w:val="0"/>
              <w:spacing w:after="0" w:line="360" w:lineRule="auto"/>
              <w:jc w:val="both"/>
              <w:rPr>
                <w:rFonts w:ascii="Times New Roman" w:hAnsi="Times New Roman" w:cs="Times New Roman"/>
                <w:b/>
                <w:sz w:val="28"/>
                <w:szCs w:val="28"/>
                <w:lang w:val="uk-UA"/>
              </w:rPr>
            </w:pPr>
            <w:r w:rsidRPr="00A17CCC">
              <w:rPr>
                <w:rFonts w:ascii="Times New Roman" w:hAnsi="Times New Roman" w:cs="Times New Roman"/>
                <w:b/>
                <w:sz w:val="28"/>
                <w:szCs w:val="28"/>
                <w:lang w:val="uk-UA"/>
              </w:rPr>
              <w:t>динаміка</w:t>
            </w:r>
          </w:p>
        </w:tc>
        <w:tc>
          <w:tcPr>
            <w:tcW w:w="771" w:type="dxa"/>
            <w:gridSpan w:val="2"/>
            <w:textDirection w:val="btLr"/>
          </w:tcPr>
          <w:p w14:paraId="10D73BED" w14:textId="77777777" w:rsidR="005C7290" w:rsidRPr="00A17CCC" w:rsidRDefault="005C7290" w:rsidP="002F3571">
            <w:pPr>
              <w:keepNext/>
              <w:widowControl w:val="0"/>
              <w:autoSpaceDE w:val="0"/>
              <w:autoSpaceDN w:val="0"/>
              <w:adjustRightInd w:val="0"/>
              <w:spacing w:after="0" w:line="360" w:lineRule="auto"/>
              <w:jc w:val="both"/>
              <w:rPr>
                <w:rFonts w:ascii="Times New Roman" w:hAnsi="Times New Roman" w:cs="Times New Roman"/>
                <w:sz w:val="28"/>
                <w:szCs w:val="28"/>
                <w:lang w:val="uk-UA"/>
              </w:rPr>
            </w:pPr>
            <w:r w:rsidRPr="00A17CCC">
              <w:rPr>
                <w:rFonts w:ascii="Times New Roman" w:hAnsi="Times New Roman" w:cs="Times New Roman"/>
                <w:sz w:val="28"/>
                <w:szCs w:val="28"/>
                <w:lang w:val="uk-UA"/>
              </w:rPr>
              <w:t xml:space="preserve">до </w:t>
            </w:r>
          </w:p>
        </w:tc>
        <w:tc>
          <w:tcPr>
            <w:tcW w:w="722" w:type="dxa"/>
            <w:textDirection w:val="btLr"/>
          </w:tcPr>
          <w:p w14:paraId="2C22BC14" w14:textId="77777777" w:rsidR="005C7290" w:rsidRPr="00A17CCC" w:rsidRDefault="005C7290" w:rsidP="002F3571">
            <w:pPr>
              <w:keepNext/>
              <w:widowControl w:val="0"/>
              <w:autoSpaceDE w:val="0"/>
              <w:autoSpaceDN w:val="0"/>
              <w:adjustRightInd w:val="0"/>
              <w:spacing w:after="0" w:line="360" w:lineRule="auto"/>
              <w:jc w:val="both"/>
              <w:rPr>
                <w:rFonts w:ascii="Times New Roman" w:hAnsi="Times New Roman" w:cs="Times New Roman"/>
                <w:sz w:val="28"/>
                <w:szCs w:val="28"/>
                <w:lang w:val="uk-UA"/>
              </w:rPr>
            </w:pPr>
            <w:r w:rsidRPr="00A17CCC">
              <w:rPr>
                <w:rFonts w:ascii="Times New Roman" w:hAnsi="Times New Roman" w:cs="Times New Roman"/>
                <w:sz w:val="28"/>
                <w:szCs w:val="28"/>
                <w:lang w:val="uk-UA"/>
              </w:rPr>
              <w:t>після</w:t>
            </w:r>
          </w:p>
        </w:tc>
        <w:tc>
          <w:tcPr>
            <w:tcW w:w="705" w:type="dxa"/>
            <w:textDirection w:val="btLr"/>
          </w:tcPr>
          <w:p w14:paraId="4B9621F5" w14:textId="77777777" w:rsidR="005C7290" w:rsidRPr="00A17CCC" w:rsidRDefault="005C7290" w:rsidP="002F3571">
            <w:pPr>
              <w:keepNext/>
              <w:widowControl w:val="0"/>
              <w:autoSpaceDE w:val="0"/>
              <w:autoSpaceDN w:val="0"/>
              <w:adjustRightInd w:val="0"/>
              <w:spacing w:after="0" w:line="360" w:lineRule="auto"/>
              <w:jc w:val="both"/>
              <w:rPr>
                <w:rFonts w:ascii="Times New Roman" w:hAnsi="Times New Roman" w:cs="Times New Roman"/>
                <w:b/>
                <w:sz w:val="28"/>
                <w:szCs w:val="28"/>
                <w:lang w:val="uk-UA"/>
              </w:rPr>
            </w:pPr>
            <w:r w:rsidRPr="00A17CCC">
              <w:rPr>
                <w:rFonts w:ascii="Times New Roman" w:hAnsi="Times New Roman" w:cs="Times New Roman"/>
                <w:b/>
                <w:sz w:val="28"/>
                <w:szCs w:val="28"/>
                <w:lang w:val="uk-UA"/>
              </w:rPr>
              <w:t>динаміка</w:t>
            </w:r>
          </w:p>
        </w:tc>
      </w:tr>
      <w:tr w:rsidR="00123CF9" w:rsidRPr="00A17CCC" w14:paraId="54A24700" w14:textId="77777777" w:rsidTr="00123CF9">
        <w:tc>
          <w:tcPr>
            <w:tcW w:w="708" w:type="dxa"/>
          </w:tcPr>
          <w:p w14:paraId="26B43EAB" w14:textId="77777777" w:rsidR="00123CF9" w:rsidRPr="00A17CCC" w:rsidRDefault="00123CF9" w:rsidP="00123CF9">
            <w:pPr>
              <w:keepNext/>
              <w:widowControl w:val="0"/>
              <w:autoSpaceDE w:val="0"/>
              <w:autoSpaceDN w:val="0"/>
              <w:adjustRightInd w:val="0"/>
              <w:spacing w:after="0" w:line="360" w:lineRule="auto"/>
              <w:jc w:val="both"/>
              <w:rPr>
                <w:rFonts w:ascii="Times New Roman" w:hAnsi="Times New Roman" w:cs="Times New Roman"/>
                <w:b/>
                <w:sz w:val="28"/>
                <w:szCs w:val="28"/>
                <w:lang w:val="uk-UA"/>
              </w:rPr>
            </w:pPr>
            <w:r w:rsidRPr="00A17CCC">
              <w:rPr>
                <w:rFonts w:ascii="Times New Roman" w:hAnsi="Times New Roman" w:cs="Times New Roman"/>
                <w:b/>
                <w:sz w:val="28"/>
                <w:szCs w:val="28"/>
                <w:lang w:val="uk-UA"/>
              </w:rPr>
              <w:t>В.</w:t>
            </w:r>
          </w:p>
        </w:tc>
        <w:tc>
          <w:tcPr>
            <w:tcW w:w="743" w:type="dxa"/>
          </w:tcPr>
          <w:p w14:paraId="6BD4E49C" w14:textId="77777777" w:rsidR="00123CF9" w:rsidRPr="005A015F" w:rsidRDefault="00123CF9" w:rsidP="00123CF9">
            <w:pPr>
              <w:widowControl w:val="0"/>
              <w:spacing w:after="0"/>
              <w:ind w:firstLine="36"/>
              <w:jc w:val="center"/>
              <w:rPr>
                <w:rFonts w:ascii="Times New Roman" w:hAnsi="Times New Roman" w:cs="Times New Roman"/>
                <w:sz w:val="24"/>
                <w:szCs w:val="24"/>
                <w:lang w:val="uk-UA"/>
              </w:rPr>
            </w:pPr>
            <w:r w:rsidRPr="005A015F">
              <w:rPr>
                <w:rFonts w:ascii="Times New Roman" w:hAnsi="Times New Roman" w:cs="Times New Roman"/>
                <w:sz w:val="24"/>
                <w:szCs w:val="24"/>
                <w:lang w:val="uk-UA"/>
              </w:rPr>
              <w:t>23,7</w:t>
            </w:r>
          </w:p>
        </w:tc>
        <w:tc>
          <w:tcPr>
            <w:tcW w:w="743" w:type="dxa"/>
          </w:tcPr>
          <w:p w14:paraId="6153213E" w14:textId="77777777" w:rsidR="00123CF9" w:rsidRPr="005A015F" w:rsidRDefault="00123CF9" w:rsidP="00123CF9">
            <w:pPr>
              <w:widowControl w:val="0"/>
              <w:spacing w:after="0"/>
              <w:ind w:firstLine="36"/>
              <w:jc w:val="center"/>
              <w:rPr>
                <w:rFonts w:ascii="Times New Roman" w:hAnsi="Times New Roman" w:cs="Times New Roman"/>
                <w:sz w:val="24"/>
                <w:szCs w:val="24"/>
                <w:lang w:val="uk-UA"/>
              </w:rPr>
            </w:pPr>
            <w:r w:rsidRPr="005A015F">
              <w:rPr>
                <w:rFonts w:ascii="Times New Roman" w:hAnsi="Times New Roman" w:cs="Times New Roman"/>
                <w:sz w:val="24"/>
                <w:szCs w:val="24"/>
                <w:lang w:val="uk-UA"/>
              </w:rPr>
              <w:t>26,3</w:t>
            </w:r>
          </w:p>
        </w:tc>
        <w:tc>
          <w:tcPr>
            <w:tcW w:w="724" w:type="dxa"/>
          </w:tcPr>
          <w:p w14:paraId="4D2F2901" w14:textId="77777777" w:rsidR="00123CF9" w:rsidRPr="005A015F" w:rsidRDefault="00163A12" w:rsidP="00123CF9">
            <w:pPr>
              <w:keepNext/>
              <w:widowControl w:val="0"/>
              <w:autoSpaceDE w:val="0"/>
              <w:autoSpaceDN w:val="0"/>
              <w:adjustRightInd w:val="0"/>
              <w:spacing w:after="0" w:line="360" w:lineRule="auto"/>
              <w:jc w:val="both"/>
              <w:rPr>
                <w:rFonts w:ascii="Times New Roman" w:hAnsi="Times New Roman" w:cs="Times New Roman"/>
                <w:b/>
                <w:sz w:val="24"/>
                <w:szCs w:val="24"/>
                <w:lang w:val="uk-UA"/>
              </w:rPr>
            </w:pPr>
            <w:r w:rsidRPr="005A015F">
              <w:rPr>
                <w:rFonts w:ascii="Times New Roman" w:hAnsi="Times New Roman" w:cs="Times New Roman"/>
                <w:b/>
                <w:sz w:val="24"/>
                <w:szCs w:val="24"/>
                <w:lang w:val="uk-UA"/>
              </w:rPr>
              <w:t>+2,6</w:t>
            </w:r>
          </w:p>
        </w:tc>
        <w:tc>
          <w:tcPr>
            <w:tcW w:w="706" w:type="dxa"/>
          </w:tcPr>
          <w:p w14:paraId="2544F145" w14:textId="77777777" w:rsidR="00123CF9" w:rsidRPr="005A015F" w:rsidRDefault="00123CF9" w:rsidP="00123CF9">
            <w:pPr>
              <w:widowControl w:val="0"/>
              <w:spacing w:after="0"/>
              <w:jc w:val="center"/>
              <w:rPr>
                <w:rFonts w:ascii="Times New Roman" w:hAnsi="Times New Roman" w:cs="Times New Roman"/>
                <w:sz w:val="24"/>
                <w:szCs w:val="24"/>
                <w:lang w:val="uk-UA"/>
              </w:rPr>
            </w:pPr>
            <w:r w:rsidRPr="005A015F">
              <w:rPr>
                <w:rFonts w:ascii="Times New Roman" w:hAnsi="Times New Roman" w:cs="Times New Roman"/>
                <w:sz w:val="24"/>
                <w:szCs w:val="24"/>
                <w:lang w:val="uk-UA"/>
              </w:rPr>
              <w:t>20,1</w:t>
            </w:r>
          </w:p>
        </w:tc>
        <w:tc>
          <w:tcPr>
            <w:tcW w:w="706" w:type="dxa"/>
          </w:tcPr>
          <w:p w14:paraId="60E898BD" w14:textId="77777777" w:rsidR="00123CF9" w:rsidRPr="005A015F" w:rsidRDefault="00123CF9" w:rsidP="00123CF9">
            <w:pPr>
              <w:widowControl w:val="0"/>
              <w:spacing w:after="0"/>
              <w:jc w:val="center"/>
              <w:rPr>
                <w:rFonts w:ascii="Times New Roman" w:hAnsi="Times New Roman" w:cs="Times New Roman"/>
                <w:sz w:val="24"/>
                <w:szCs w:val="24"/>
                <w:lang w:val="uk-UA"/>
              </w:rPr>
            </w:pPr>
            <w:r w:rsidRPr="005A015F">
              <w:rPr>
                <w:rFonts w:ascii="Times New Roman" w:hAnsi="Times New Roman" w:cs="Times New Roman"/>
                <w:sz w:val="24"/>
                <w:szCs w:val="24"/>
                <w:lang w:val="uk-UA"/>
              </w:rPr>
              <w:t>36,4</w:t>
            </w:r>
          </w:p>
        </w:tc>
        <w:tc>
          <w:tcPr>
            <w:tcW w:w="728" w:type="dxa"/>
          </w:tcPr>
          <w:p w14:paraId="56387F19" w14:textId="77777777" w:rsidR="00123CF9" w:rsidRPr="005A015F" w:rsidRDefault="00D231AC" w:rsidP="00123CF9">
            <w:pPr>
              <w:keepNext/>
              <w:widowControl w:val="0"/>
              <w:autoSpaceDE w:val="0"/>
              <w:autoSpaceDN w:val="0"/>
              <w:adjustRightInd w:val="0"/>
              <w:spacing w:after="0" w:line="360" w:lineRule="auto"/>
              <w:jc w:val="both"/>
              <w:rPr>
                <w:rFonts w:ascii="Times New Roman" w:hAnsi="Times New Roman" w:cs="Times New Roman"/>
                <w:b/>
                <w:sz w:val="24"/>
                <w:szCs w:val="24"/>
                <w:lang w:val="uk-UA"/>
              </w:rPr>
            </w:pPr>
            <w:r w:rsidRPr="005A015F">
              <w:rPr>
                <w:rFonts w:ascii="Times New Roman" w:hAnsi="Times New Roman" w:cs="Times New Roman"/>
                <w:b/>
                <w:sz w:val="24"/>
                <w:szCs w:val="24"/>
                <w:lang w:val="uk-UA"/>
              </w:rPr>
              <w:t>+16,3</w:t>
            </w:r>
          </w:p>
        </w:tc>
        <w:tc>
          <w:tcPr>
            <w:tcW w:w="706" w:type="dxa"/>
          </w:tcPr>
          <w:p w14:paraId="5070C643" w14:textId="77777777" w:rsidR="00123CF9" w:rsidRPr="005A015F" w:rsidRDefault="00123CF9" w:rsidP="00123CF9">
            <w:pPr>
              <w:widowControl w:val="0"/>
              <w:spacing w:after="0"/>
              <w:jc w:val="center"/>
              <w:rPr>
                <w:rFonts w:ascii="Times New Roman" w:hAnsi="Times New Roman" w:cs="Times New Roman"/>
                <w:sz w:val="24"/>
                <w:szCs w:val="24"/>
                <w:lang w:val="uk-UA"/>
              </w:rPr>
            </w:pPr>
            <w:r w:rsidRPr="005A015F">
              <w:rPr>
                <w:rFonts w:ascii="Times New Roman" w:hAnsi="Times New Roman" w:cs="Times New Roman"/>
                <w:sz w:val="24"/>
                <w:szCs w:val="24"/>
                <w:lang w:val="uk-UA"/>
              </w:rPr>
              <w:t>17,1</w:t>
            </w:r>
          </w:p>
        </w:tc>
        <w:tc>
          <w:tcPr>
            <w:tcW w:w="722" w:type="dxa"/>
          </w:tcPr>
          <w:p w14:paraId="1172CC90" w14:textId="77777777" w:rsidR="00123CF9" w:rsidRPr="005A015F" w:rsidRDefault="00123CF9" w:rsidP="00123CF9">
            <w:pPr>
              <w:widowControl w:val="0"/>
              <w:spacing w:after="0"/>
              <w:jc w:val="center"/>
              <w:rPr>
                <w:rFonts w:ascii="Times New Roman" w:hAnsi="Times New Roman" w:cs="Times New Roman"/>
                <w:sz w:val="24"/>
                <w:szCs w:val="24"/>
                <w:lang w:val="uk-UA"/>
              </w:rPr>
            </w:pPr>
            <w:r w:rsidRPr="005A015F">
              <w:rPr>
                <w:rFonts w:ascii="Times New Roman" w:hAnsi="Times New Roman" w:cs="Times New Roman"/>
                <w:sz w:val="24"/>
                <w:szCs w:val="24"/>
                <w:lang w:val="uk-UA"/>
              </w:rPr>
              <w:t>20,4</w:t>
            </w:r>
          </w:p>
        </w:tc>
        <w:tc>
          <w:tcPr>
            <w:tcW w:w="720" w:type="dxa"/>
          </w:tcPr>
          <w:p w14:paraId="7C1E6A14" w14:textId="77777777" w:rsidR="00123CF9" w:rsidRPr="005A015F" w:rsidRDefault="00D231AC" w:rsidP="00123CF9">
            <w:pPr>
              <w:keepNext/>
              <w:widowControl w:val="0"/>
              <w:autoSpaceDE w:val="0"/>
              <w:autoSpaceDN w:val="0"/>
              <w:adjustRightInd w:val="0"/>
              <w:spacing w:after="0" w:line="360" w:lineRule="auto"/>
              <w:jc w:val="both"/>
              <w:rPr>
                <w:rFonts w:ascii="Times New Roman" w:hAnsi="Times New Roman" w:cs="Times New Roman"/>
                <w:b/>
                <w:sz w:val="24"/>
                <w:szCs w:val="24"/>
                <w:lang w:val="uk-UA"/>
              </w:rPr>
            </w:pPr>
            <w:r w:rsidRPr="005A015F">
              <w:rPr>
                <w:rFonts w:ascii="Times New Roman" w:hAnsi="Times New Roman" w:cs="Times New Roman"/>
                <w:b/>
                <w:sz w:val="24"/>
                <w:szCs w:val="24"/>
                <w:lang w:val="uk-UA"/>
              </w:rPr>
              <w:t>+3,3</w:t>
            </w:r>
          </w:p>
        </w:tc>
        <w:tc>
          <w:tcPr>
            <w:tcW w:w="741" w:type="dxa"/>
            <w:gridSpan w:val="2"/>
          </w:tcPr>
          <w:p w14:paraId="35D88331" w14:textId="77777777" w:rsidR="00123CF9" w:rsidRPr="005A015F" w:rsidRDefault="00123CF9" w:rsidP="00123CF9">
            <w:pPr>
              <w:widowControl w:val="0"/>
              <w:spacing w:after="0"/>
              <w:jc w:val="center"/>
              <w:rPr>
                <w:rFonts w:ascii="Times New Roman" w:hAnsi="Times New Roman" w:cs="Times New Roman"/>
                <w:sz w:val="24"/>
                <w:szCs w:val="24"/>
                <w:lang w:val="uk-UA"/>
              </w:rPr>
            </w:pPr>
            <w:r w:rsidRPr="005A015F">
              <w:rPr>
                <w:rFonts w:ascii="Times New Roman" w:hAnsi="Times New Roman" w:cs="Times New Roman"/>
                <w:sz w:val="24"/>
                <w:szCs w:val="24"/>
                <w:lang w:val="uk-UA"/>
              </w:rPr>
              <w:t>13</w:t>
            </w:r>
          </w:p>
        </w:tc>
        <w:tc>
          <w:tcPr>
            <w:tcW w:w="720" w:type="dxa"/>
          </w:tcPr>
          <w:p w14:paraId="4E2DC771" w14:textId="77777777" w:rsidR="00123CF9" w:rsidRPr="005A015F" w:rsidRDefault="00123CF9" w:rsidP="00123CF9">
            <w:pPr>
              <w:widowControl w:val="0"/>
              <w:spacing w:after="0"/>
              <w:jc w:val="center"/>
              <w:rPr>
                <w:rFonts w:ascii="Times New Roman" w:hAnsi="Times New Roman" w:cs="Times New Roman"/>
                <w:sz w:val="24"/>
                <w:szCs w:val="24"/>
                <w:lang w:val="uk-UA"/>
              </w:rPr>
            </w:pPr>
            <w:r w:rsidRPr="005A015F">
              <w:rPr>
                <w:rFonts w:ascii="Times New Roman" w:hAnsi="Times New Roman" w:cs="Times New Roman"/>
                <w:sz w:val="24"/>
                <w:szCs w:val="24"/>
                <w:lang w:val="uk-UA"/>
              </w:rPr>
              <w:t>36,4</w:t>
            </w:r>
          </w:p>
        </w:tc>
        <w:tc>
          <w:tcPr>
            <w:tcW w:w="728" w:type="dxa"/>
          </w:tcPr>
          <w:p w14:paraId="4D490F52" w14:textId="77777777" w:rsidR="00123CF9" w:rsidRPr="005A015F" w:rsidRDefault="00E85422" w:rsidP="00123CF9">
            <w:pPr>
              <w:keepNext/>
              <w:widowControl w:val="0"/>
              <w:autoSpaceDE w:val="0"/>
              <w:autoSpaceDN w:val="0"/>
              <w:adjustRightInd w:val="0"/>
              <w:spacing w:after="0" w:line="360" w:lineRule="auto"/>
              <w:jc w:val="both"/>
              <w:rPr>
                <w:rFonts w:ascii="Times New Roman" w:hAnsi="Times New Roman" w:cs="Times New Roman"/>
                <w:b/>
                <w:sz w:val="24"/>
                <w:szCs w:val="24"/>
                <w:lang w:val="uk-UA"/>
              </w:rPr>
            </w:pPr>
            <w:r w:rsidRPr="005A015F">
              <w:rPr>
                <w:rFonts w:ascii="Times New Roman" w:hAnsi="Times New Roman" w:cs="Times New Roman"/>
                <w:b/>
                <w:sz w:val="24"/>
                <w:szCs w:val="24"/>
                <w:lang w:val="uk-UA"/>
              </w:rPr>
              <w:t>+23,4</w:t>
            </w:r>
          </w:p>
        </w:tc>
        <w:tc>
          <w:tcPr>
            <w:tcW w:w="706" w:type="dxa"/>
            <w:gridSpan w:val="2"/>
          </w:tcPr>
          <w:p w14:paraId="06DD8B65" w14:textId="77777777" w:rsidR="00123CF9" w:rsidRPr="005A015F" w:rsidRDefault="00123CF9" w:rsidP="00123CF9">
            <w:pPr>
              <w:widowControl w:val="0"/>
              <w:spacing w:after="0"/>
              <w:jc w:val="center"/>
              <w:rPr>
                <w:rFonts w:ascii="Times New Roman" w:hAnsi="Times New Roman" w:cs="Times New Roman"/>
                <w:sz w:val="24"/>
                <w:szCs w:val="24"/>
                <w:lang w:val="uk-UA"/>
              </w:rPr>
            </w:pPr>
            <w:r w:rsidRPr="005A015F">
              <w:rPr>
                <w:rFonts w:ascii="Times New Roman" w:hAnsi="Times New Roman" w:cs="Times New Roman"/>
                <w:sz w:val="24"/>
                <w:szCs w:val="24"/>
                <w:lang w:val="uk-UA"/>
              </w:rPr>
              <w:t>6,6</w:t>
            </w:r>
          </w:p>
        </w:tc>
        <w:tc>
          <w:tcPr>
            <w:tcW w:w="724" w:type="dxa"/>
          </w:tcPr>
          <w:p w14:paraId="7C39438E" w14:textId="77777777" w:rsidR="00123CF9" w:rsidRPr="005A015F" w:rsidRDefault="00123CF9" w:rsidP="00123CF9">
            <w:pPr>
              <w:widowControl w:val="0"/>
              <w:spacing w:after="0"/>
              <w:jc w:val="center"/>
              <w:rPr>
                <w:rFonts w:ascii="Times New Roman" w:hAnsi="Times New Roman" w:cs="Times New Roman"/>
                <w:sz w:val="24"/>
                <w:szCs w:val="24"/>
                <w:lang w:val="uk-UA"/>
              </w:rPr>
            </w:pPr>
            <w:r w:rsidRPr="005A015F">
              <w:rPr>
                <w:rFonts w:ascii="Times New Roman" w:hAnsi="Times New Roman" w:cs="Times New Roman"/>
                <w:sz w:val="24"/>
                <w:szCs w:val="24"/>
                <w:lang w:val="uk-UA"/>
              </w:rPr>
              <w:t>13</w:t>
            </w:r>
          </w:p>
        </w:tc>
        <w:tc>
          <w:tcPr>
            <w:tcW w:w="722" w:type="dxa"/>
          </w:tcPr>
          <w:p w14:paraId="3BE1A2AF" w14:textId="77777777" w:rsidR="00123CF9" w:rsidRPr="005A015F" w:rsidRDefault="00E85422" w:rsidP="00123CF9">
            <w:pPr>
              <w:keepNext/>
              <w:widowControl w:val="0"/>
              <w:autoSpaceDE w:val="0"/>
              <w:autoSpaceDN w:val="0"/>
              <w:adjustRightInd w:val="0"/>
              <w:spacing w:after="0" w:line="360" w:lineRule="auto"/>
              <w:jc w:val="both"/>
              <w:rPr>
                <w:rFonts w:ascii="Times New Roman" w:hAnsi="Times New Roman" w:cs="Times New Roman"/>
                <w:b/>
                <w:sz w:val="24"/>
                <w:szCs w:val="24"/>
                <w:lang w:val="uk-UA"/>
              </w:rPr>
            </w:pPr>
            <w:r w:rsidRPr="005A015F">
              <w:rPr>
                <w:rFonts w:ascii="Times New Roman" w:hAnsi="Times New Roman" w:cs="Times New Roman"/>
                <w:b/>
                <w:sz w:val="24"/>
                <w:szCs w:val="24"/>
                <w:lang w:val="uk-UA"/>
              </w:rPr>
              <w:t>+6,4</w:t>
            </w:r>
          </w:p>
        </w:tc>
        <w:tc>
          <w:tcPr>
            <w:tcW w:w="771" w:type="dxa"/>
            <w:gridSpan w:val="2"/>
          </w:tcPr>
          <w:p w14:paraId="5A2AF667" w14:textId="77777777" w:rsidR="00123CF9" w:rsidRPr="005A015F" w:rsidRDefault="00123CF9" w:rsidP="00123CF9">
            <w:pPr>
              <w:widowControl w:val="0"/>
              <w:spacing w:after="0"/>
              <w:jc w:val="center"/>
              <w:rPr>
                <w:rFonts w:ascii="Times New Roman" w:hAnsi="Times New Roman" w:cs="Times New Roman"/>
                <w:sz w:val="24"/>
                <w:szCs w:val="24"/>
                <w:lang w:val="uk-UA"/>
              </w:rPr>
            </w:pPr>
            <w:r w:rsidRPr="005A015F">
              <w:rPr>
                <w:rFonts w:ascii="Times New Roman" w:hAnsi="Times New Roman" w:cs="Times New Roman"/>
                <w:sz w:val="24"/>
                <w:szCs w:val="24"/>
                <w:lang w:val="uk-UA"/>
              </w:rPr>
              <w:t>7,8</w:t>
            </w:r>
          </w:p>
        </w:tc>
        <w:tc>
          <w:tcPr>
            <w:tcW w:w="722" w:type="dxa"/>
          </w:tcPr>
          <w:p w14:paraId="3D3BBDA9" w14:textId="77777777" w:rsidR="00123CF9" w:rsidRPr="005A015F" w:rsidRDefault="00123CF9" w:rsidP="00123CF9">
            <w:pPr>
              <w:widowControl w:val="0"/>
              <w:spacing w:after="0"/>
              <w:jc w:val="center"/>
              <w:rPr>
                <w:rFonts w:ascii="Times New Roman" w:hAnsi="Times New Roman" w:cs="Times New Roman"/>
                <w:sz w:val="24"/>
                <w:szCs w:val="24"/>
                <w:lang w:val="uk-UA"/>
              </w:rPr>
            </w:pPr>
            <w:r w:rsidRPr="005A015F">
              <w:rPr>
                <w:rFonts w:ascii="Times New Roman" w:hAnsi="Times New Roman" w:cs="Times New Roman"/>
                <w:sz w:val="24"/>
                <w:szCs w:val="24"/>
                <w:lang w:val="uk-UA"/>
              </w:rPr>
              <w:t>35,1</w:t>
            </w:r>
          </w:p>
        </w:tc>
        <w:tc>
          <w:tcPr>
            <w:tcW w:w="705" w:type="dxa"/>
          </w:tcPr>
          <w:p w14:paraId="37E7D9FB" w14:textId="77777777" w:rsidR="00123CF9" w:rsidRPr="005A015F" w:rsidRDefault="00E85422" w:rsidP="00123CF9">
            <w:pPr>
              <w:keepNext/>
              <w:widowControl w:val="0"/>
              <w:autoSpaceDE w:val="0"/>
              <w:autoSpaceDN w:val="0"/>
              <w:adjustRightInd w:val="0"/>
              <w:spacing w:after="0" w:line="360" w:lineRule="auto"/>
              <w:jc w:val="both"/>
              <w:rPr>
                <w:rFonts w:ascii="Times New Roman" w:hAnsi="Times New Roman" w:cs="Times New Roman"/>
                <w:b/>
                <w:sz w:val="24"/>
                <w:szCs w:val="24"/>
                <w:lang w:val="uk-UA"/>
              </w:rPr>
            </w:pPr>
            <w:r w:rsidRPr="005A015F">
              <w:rPr>
                <w:rFonts w:ascii="Times New Roman" w:hAnsi="Times New Roman" w:cs="Times New Roman"/>
                <w:b/>
                <w:sz w:val="24"/>
                <w:szCs w:val="24"/>
                <w:lang w:val="uk-UA"/>
              </w:rPr>
              <w:t>+27,3</w:t>
            </w:r>
          </w:p>
        </w:tc>
      </w:tr>
      <w:tr w:rsidR="00123CF9" w:rsidRPr="00A17CCC" w14:paraId="0A7147FF" w14:textId="77777777" w:rsidTr="00123CF9">
        <w:tc>
          <w:tcPr>
            <w:tcW w:w="708" w:type="dxa"/>
          </w:tcPr>
          <w:p w14:paraId="708ABC84" w14:textId="77777777" w:rsidR="00123CF9" w:rsidRPr="00A17CCC" w:rsidRDefault="00123CF9" w:rsidP="00123CF9">
            <w:pPr>
              <w:keepNext/>
              <w:widowControl w:val="0"/>
              <w:autoSpaceDE w:val="0"/>
              <w:autoSpaceDN w:val="0"/>
              <w:adjustRightInd w:val="0"/>
              <w:spacing w:after="0" w:line="360" w:lineRule="auto"/>
              <w:jc w:val="both"/>
              <w:rPr>
                <w:rFonts w:ascii="Times New Roman" w:hAnsi="Times New Roman" w:cs="Times New Roman"/>
                <w:b/>
                <w:sz w:val="28"/>
                <w:szCs w:val="28"/>
                <w:lang w:val="uk-UA"/>
              </w:rPr>
            </w:pPr>
            <w:r w:rsidRPr="00A17CCC">
              <w:rPr>
                <w:rFonts w:ascii="Times New Roman" w:hAnsi="Times New Roman" w:cs="Times New Roman"/>
                <w:b/>
                <w:sz w:val="28"/>
                <w:szCs w:val="28"/>
                <w:lang w:val="uk-UA"/>
              </w:rPr>
              <w:t>С.</w:t>
            </w:r>
          </w:p>
        </w:tc>
        <w:tc>
          <w:tcPr>
            <w:tcW w:w="743" w:type="dxa"/>
          </w:tcPr>
          <w:p w14:paraId="156EF4EA" w14:textId="77777777" w:rsidR="00123CF9" w:rsidRPr="005A015F" w:rsidRDefault="00123CF9" w:rsidP="00123CF9">
            <w:pPr>
              <w:widowControl w:val="0"/>
              <w:spacing w:after="0"/>
              <w:jc w:val="center"/>
              <w:rPr>
                <w:rFonts w:ascii="Times New Roman" w:hAnsi="Times New Roman" w:cs="Times New Roman"/>
                <w:sz w:val="24"/>
                <w:szCs w:val="24"/>
                <w:lang w:val="uk-UA"/>
              </w:rPr>
            </w:pPr>
            <w:r w:rsidRPr="005A015F">
              <w:rPr>
                <w:rFonts w:ascii="Times New Roman" w:hAnsi="Times New Roman" w:cs="Times New Roman"/>
                <w:sz w:val="24"/>
                <w:szCs w:val="24"/>
                <w:lang w:val="uk-UA"/>
              </w:rPr>
              <w:t>47,3</w:t>
            </w:r>
          </w:p>
        </w:tc>
        <w:tc>
          <w:tcPr>
            <w:tcW w:w="743" w:type="dxa"/>
          </w:tcPr>
          <w:p w14:paraId="5CB66A48" w14:textId="77777777" w:rsidR="00123CF9" w:rsidRPr="005A015F" w:rsidRDefault="00123CF9" w:rsidP="00123CF9">
            <w:pPr>
              <w:widowControl w:val="0"/>
              <w:spacing w:after="0"/>
              <w:jc w:val="center"/>
              <w:rPr>
                <w:rFonts w:ascii="Times New Roman" w:hAnsi="Times New Roman" w:cs="Times New Roman"/>
                <w:sz w:val="24"/>
                <w:szCs w:val="24"/>
                <w:lang w:val="uk-UA"/>
              </w:rPr>
            </w:pPr>
            <w:r w:rsidRPr="005A015F">
              <w:rPr>
                <w:rFonts w:ascii="Times New Roman" w:hAnsi="Times New Roman" w:cs="Times New Roman"/>
                <w:sz w:val="24"/>
                <w:szCs w:val="24"/>
                <w:lang w:val="uk-UA"/>
              </w:rPr>
              <w:t>50</w:t>
            </w:r>
          </w:p>
        </w:tc>
        <w:tc>
          <w:tcPr>
            <w:tcW w:w="724" w:type="dxa"/>
          </w:tcPr>
          <w:p w14:paraId="5D182B9D" w14:textId="77777777" w:rsidR="00123CF9" w:rsidRPr="005A015F" w:rsidRDefault="00163A12" w:rsidP="00123CF9">
            <w:pPr>
              <w:keepNext/>
              <w:widowControl w:val="0"/>
              <w:autoSpaceDE w:val="0"/>
              <w:autoSpaceDN w:val="0"/>
              <w:adjustRightInd w:val="0"/>
              <w:spacing w:after="0" w:line="360" w:lineRule="auto"/>
              <w:jc w:val="both"/>
              <w:rPr>
                <w:rFonts w:ascii="Times New Roman" w:hAnsi="Times New Roman" w:cs="Times New Roman"/>
                <w:b/>
                <w:sz w:val="24"/>
                <w:szCs w:val="24"/>
                <w:lang w:val="uk-UA"/>
              </w:rPr>
            </w:pPr>
            <w:r w:rsidRPr="005A015F">
              <w:rPr>
                <w:rFonts w:ascii="Times New Roman" w:hAnsi="Times New Roman" w:cs="Times New Roman"/>
                <w:b/>
                <w:sz w:val="24"/>
                <w:szCs w:val="24"/>
                <w:lang w:val="uk-UA"/>
              </w:rPr>
              <w:t>+2,7</w:t>
            </w:r>
          </w:p>
        </w:tc>
        <w:tc>
          <w:tcPr>
            <w:tcW w:w="706" w:type="dxa"/>
          </w:tcPr>
          <w:p w14:paraId="034E0F9D" w14:textId="77777777" w:rsidR="00123CF9" w:rsidRPr="005A015F" w:rsidRDefault="00123CF9" w:rsidP="00123CF9">
            <w:pPr>
              <w:widowControl w:val="0"/>
              <w:spacing w:after="0"/>
              <w:jc w:val="center"/>
              <w:rPr>
                <w:rFonts w:ascii="Times New Roman" w:hAnsi="Times New Roman" w:cs="Times New Roman"/>
                <w:sz w:val="24"/>
                <w:szCs w:val="24"/>
                <w:lang w:val="uk-UA"/>
              </w:rPr>
            </w:pPr>
            <w:r w:rsidRPr="005A015F">
              <w:rPr>
                <w:rFonts w:ascii="Times New Roman" w:hAnsi="Times New Roman" w:cs="Times New Roman"/>
                <w:sz w:val="24"/>
                <w:szCs w:val="24"/>
                <w:lang w:val="uk-UA"/>
              </w:rPr>
              <w:t>43,5</w:t>
            </w:r>
          </w:p>
        </w:tc>
        <w:tc>
          <w:tcPr>
            <w:tcW w:w="706" w:type="dxa"/>
          </w:tcPr>
          <w:p w14:paraId="64B9AAE3" w14:textId="77777777" w:rsidR="00123CF9" w:rsidRPr="005A015F" w:rsidRDefault="00123CF9" w:rsidP="00123CF9">
            <w:pPr>
              <w:widowControl w:val="0"/>
              <w:spacing w:after="0"/>
              <w:jc w:val="center"/>
              <w:rPr>
                <w:rFonts w:ascii="Times New Roman" w:hAnsi="Times New Roman" w:cs="Times New Roman"/>
                <w:sz w:val="24"/>
                <w:szCs w:val="24"/>
                <w:lang w:val="uk-UA"/>
              </w:rPr>
            </w:pPr>
            <w:r w:rsidRPr="005A015F">
              <w:rPr>
                <w:rFonts w:ascii="Times New Roman" w:hAnsi="Times New Roman" w:cs="Times New Roman"/>
                <w:sz w:val="24"/>
                <w:szCs w:val="24"/>
                <w:lang w:val="uk-UA"/>
              </w:rPr>
              <w:t>44,8</w:t>
            </w:r>
          </w:p>
        </w:tc>
        <w:tc>
          <w:tcPr>
            <w:tcW w:w="728" w:type="dxa"/>
          </w:tcPr>
          <w:p w14:paraId="41DDB0CA" w14:textId="77777777" w:rsidR="00123CF9" w:rsidRPr="005A015F" w:rsidRDefault="00D231AC" w:rsidP="00123CF9">
            <w:pPr>
              <w:keepNext/>
              <w:widowControl w:val="0"/>
              <w:autoSpaceDE w:val="0"/>
              <w:autoSpaceDN w:val="0"/>
              <w:adjustRightInd w:val="0"/>
              <w:spacing w:after="0" w:line="360" w:lineRule="auto"/>
              <w:jc w:val="both"/>
              <w:rPr>
                <w:rFonts w:ascii="Times New Roman" w:hAnsi="Times New Roman" w:cs="Times New Roman"/>
                <w:b/>
                <w:sz w:val="24"/>
                <w:szCs w:val="24"/>
                <w:lang w:val="uk-UA"/>
              </w:rPr>
            </w:pPr>
            <w:r w:rsidRPr="005A015F">
              <w:rPr>
                <w:rFonts w:ascii="Times New Roman" w:hAnsi="Times New Roman" w:cs="Times New Roman"/>
                <w:b/>
                <w:sz w:val="24"/>
                <w:szCs w:val="24"/>
                <w:lang w:val="uk-UA"/>
              </w:rPr>
              <w:t>+1,3</w:t>
            </w:r>
          </w:p>
        </w:tc>
        <w:tc>
          <w:tcPr>
            <w:tcW w:w="706" w:type="dxa"/>
          </w:tcPr>
          <w:p w14:paraId="70D41C8E" w14:textId="77777777" w:rsidR="00123CF9" w:rsidRPr="005A015F" w:rsidRDefault="00123CF9" w:rsidP="00123CF9">
            <w:pPr>
              <w:widowControl w:val="0"/>
              <w:spacing w:after="0"/>
              <w:jc w:val="center"/>
              <w:rPr>
                <w:rFonts w:ascii="Times New Roman" w:hAnsi="Times New Roman" w:cs="Times New Roman"/>
                <w:sz w:val="24"/>
                <w:szCs w:val="24"/>
                <w:lang w:val="uk-UA"/>
              </w:rPr>
            </w:pPr>
            <w:r w:rsidRPr="005A015F">
              <w:rPr>
                <w:rFonts w:ascii="Times New Roman" w:hAnsi="Times New Roman" w:cs="Times New Roman"/>
                <w:sz w:val="24"/>
                <w:szCs w:val="24"/>
                <w:lang w:val="uk-UA"/>
              </w:rPr>
              <w:t>39,5</w:t>
            </w:r>
          </w:p>
        </w:tc>
        <w:tc>
          <w:tcPr>
            <w:tcW w:w="722" w:type="dxa"/>
          </w:tcPr>
          <w:p w14:paraId="1458785D" w14:textId="77777777" w:rsidR="00123CF9" w:rsidRPr="005A015F" w:rsidRDefault="00123CF9" w:rsidP="00123CF9">
            <w:pPr>
              <w:widowControl w:val="0"/>
              <w:spacing w:after="0"/>
              <w:jc w:val="center"/>
              <w:rPr>
                <w:rFonts w:ascii="Times New Roman" w:hAnsi="Times New Roman" w:cs="Times New Roman"/>
                <w:sz w:val="24"/>
                <w:szCs w:val="24"/>
                <w:lang w:val="uk-UA"/>
              </w:rPr>
            </w:pPr>
            <w:r w:rsidRPr="005A015F">
              <w:rPr>
                <w:rFonts w:ascii="Times New Roman" w:hAnsi="Times New Roman" w:cs="Times New Roman"/>
                <w:sz w:val="24"/>
                <w:szCs w:val="24"/>
                <w:lang w:val="uk-UA"/>
              </w:rPr>
              <w:t>40,8</w:t>
            </w:r>
          </w:p>
        </w:tc>
        <w:tc>
          <w:tcPr>
            <w:tcW w:w="720" w:type="dxa"/>
          </w:tcPr>
          <w:p w14:paraId="210E362B" w14:textId="77777777" w:rsidR="00123CF9" w:rsidRPr="005A015F" w:rsidRDefault="00D231AC" w:rsidP="00123CF9">
            <w:pPr>
              <w:keepNext/>
              <w:widowControl w:val="0"/>
              <w:autoSpaceDE w:val="0"/>
              <w:autoSpaceDN w:val="0"/>
              <w:adjustRightInd w:val="0"/>
              <w:spacing w:after="0" w:line="360" w:lineRule="auto"/>
              <w:jc w:val="both"/>
              <w:rPr>
                <w:rFonts w:ascii="Times New Roman" w:hAnsi="Times New Roman" w:cs="Times New Roman"/>
                <w:b/>
                <w:sz w:val="24"/>
                <w:szCs w:val="24"/>
                <w:lang w:val="uk-UA"/>
              </w:rPr>
            </w:pPr>
            <w:r w:rsidRPr="005A015F">
              <w:rPr>
                <w:rFonts w:ascii="Times New Roman" w:hAnsi="Times New Roman" w:cs="Times New Roman"/>
                <w:b/>
                <w:sz w:val="24"/>
                <w:szCs w:val="24"/>
                <w:lang w:val="uk-UA"/>
              </w:rPr>
              <w:t>+1,3</w:t>
            </w:r>
          </w:p>
        </w:tc>
        <w:tc>
          <w:tcPr>
            <w:tcW w:w="741" w:type="dxa"/>
            <w:gridSpan w:val="2"/>
          </w:tcPr>
          <w:p w14:paraId="3940D3CE" w14:textId="77777777" w:rsidR="00123CF9" w:rsidRPr="005A015F" w:rsidRDefault="00123CF9" w:rsidP="00123CF9">
            <w:pPr>
              <w:widowControl w:val="0"/>
              <w:spacing w:after="0"/>
              <w:jc w:val="center"/>
              <w:rPr>
                <w:rFonts w:ascii="Times New Roman" w:hAnsi="Times New Roman" w:cs="Times New Roman"/>
                <w:sz w:val="24"/>
                <w:szCs w:val="24"/>
                <w:lang w:val="uk-UA"/>
              </w:rPr>
            </w:pPr>
            <w:r w:rsidRPr="005A015F">
              <w:rPr>
                <w:rFonts w:ascii="Times New Roman" w:hAnsi="Times New Roman" w:cs="Times New Roman"/>
                <w:sz w:val="24"/>
                <w:szCs w:val="24"/>
                <w:lang w:val="uk-UA"/>
              </w:rPr>
              <w:t>42,9</w:t>
            </w:r>
          </w:p>
        </w:tc>
        <w:tc>
          <w:tcPr>
            <w:tcW w:w="720" w:type="dxa"/>
          </w:tcPr>
          <w:p w14:paraId="070A6AEB" w14:textId="77777777" w:rsidR="00123CF9" w:rsidRPr="005A015F" w:rsidRDefault="00123CF9" w:rsidP="00123CF9">
            <w:pPr>
              <w:widowControl w:val="0"/>
              <w:spacing w:after="0"/>
              <w:jc w:val="center"/>
              <w:rPr>
                <w:rFonts w:ascii="Times New Roman" w:hAnsi="Times New Roman" w:cs="Times New Roman"/>
                <w:sz w:val="24"/>
                <w:szCs w:val="24"/>
                <w:lang w:val="uk-UA"/>
              </w:rPr>
            </w:pPr>
            <w:r w:rsidRPr="005A015F">
              <w:rPr>
                <w:rFonts w:ascii="Times New Roman" w:hAnsi="Times New Roman" w:cs="Times New Roman"/>
                <w:sz w:val="24"/>
                <w:szCs w:val="24"/>
                <w:lang w:val="uk-UA"/>
              </w:rPr>
              <w:t>44,2</w:t>
            </w:r>
          </w:p>
        </w:tc>
        <w:tc>
          <w:tcPr>
            <w:tcW w:w="728" w:type="dxa"/>
          </w:tcPr>
          <w:p w14:paraId="35B46E1F" w14:textId="77777777" w:rsidR="00123CF9" w:rsidRPr="005A015F" w:rsidRDefault="00E85422" w:rsidP="00123CF9">
            <w:pPr>
              <w:keepNext/>
              <w:widowControl w:val="0"/>
              <w:autoSpaceDE w:val="0"/>
              <w:autoSpaceDN w:val="0"/>
              <w:adjustRightInd w:val="0"/>
              <w:spacing w:after="0" w:line="360" w:lineRule="auto"/>
              <w:jc w:val="both"/>
              <w:rPr>
                <w:rFonts w:ascii="Times New Roman" w:hAnsi="Times New Roman" w:cs="Times New Roman"/>
                <w:b/>
                <w:sz w:val="24"/>
                <w:szCs w:val="24"/>
                <w:lang w:val="uk-UA"/>
              </w:rPr>
            </w:pPr>
            <w:r w:rsidRPr="005A015F">
              <w:rPr>
                <w:rFonts w:ascii="Times New Roman" w:hAnsi="Times New Roman" w:cs="Times New Roman"/>
                <w:b/>
                <w:sz w:val="24"/>
                <w:szCs w:val="24"/>
                <w:lang w:val="uk-UA"/>
              </w:rPr>
              <w:t>+1,3</w:t>
            </w:r>
          </w:p>
        </w:tc>
        <w:tc>
          <w:tcPr>
            <w:tcW w:w="706" w:type="dxa"/>
            <w:gridSpan w:val="2"/>
          </w:tcPr>
          <w:p w14:paraId="65F1704E" w14:textId="77777777" w:rsidR="00123CF9" w:rsidRPr="005A015F" w:rsidRDefault="00123CF9" w:rsidP="00123CF9">
            <w:pPr>
              <w:widowControl w:val="0"/>
              <w:spacing w:after="0"/>
              <w:jc w:val="center"/>
              <w:rPr>
                <w:rFonts w:ascii="Times New Roman" w:hAnsi="Times New Roman" w:cs="Times New Roman"/>
                <w:sz w:val="24"/>
                <w:szCs w:val="24"/>
                <w:lang w:val="uk-UA"/>
              </w:rPr>
            </w:pPr>
            <w:r w:rsidRPr="005A015F">
              <w:rPr>
                <w:rFonts w:ascii="Times New Roman" w:hAnsi="Times New Roman" w:cs="Times New Roman"/>
                <w:sz w:val="24"/>
                <w:szCs w:val="24"/>
                <w:lang w:val="uk-UA"/>
              </w:rPr>
              <w:t>27,6</w:t>
            </w:r>
          </w:p>
        </w:tc>
        <w:tc>
          <w:tcPr>
            <w:tcW w:w="724" w:type="dxa"/>
          </w:tcPr>
          <w:p w14:paraId="7A6E4064" w14:textId="77777777" w:rsidR="00123CF9" w:rsidRPr="005A015F" w:rsidRDefault="00123CF9" w:rsidP="00123CF9">
            <w:pPr>
              <w:widowControl w:val="0"/>
              <w:spacing w:after="0"/>
              <w:jc w:val="center"/>
              <w:rPr>
                <w:rFonts w:ascii="Times New Roman" w:hAnsi="Times New Roman" w:cs="Times New Roman"/>
                <w:sz w:val="24"/>
                <w:szCs w:val="24"/>
                <w:lang w:val="uk-UA"/>
              </w:rPr>
            </w:pPr>
            <w:r w:rsidRPr="005A015F">
              <w:rPr>
                <w:rFonts w:ascii="Times New Roman" w:hAnsi="Times New Roman" w:cs="Times New Roman"/>
                <w:sz w:val="24"/>
                <w:szCs w:val="24"/>
                <w:lang w:val="uk-UA"/>
              </w:rPr>
              <w:t>27</w:t>
            </w:r>
          </w:p>
        </w:tc>
        <w:tc>
          <w:tcPr>
            <w:tcW w:w="722" w:type="dxa"/>
          </w:tcPr>
          <w:p w14:paraId="72A93748" w14:textId="77777777" w:rsidR="00123CF9" w:rsidRPr="005A015F" w:rsidRDefault="00E85422" w:rsidP="00123CF9">
            <w:pPr>
              <w:keepNext/>
              <w:widowControl w:val="0"/>
              <w:autoSpaceDE w:val="0"/>
              <w:autoSpaceDN w:val="0"/>
              <w:adjustRightInd w:val="0"/>
              <w:spacing w:after="0" w:line="360" w:lineRule="auto"/>
              <w:jc w:val="both"/>
              <w:rPr>
                <w:rFonts w:ascii="Times New Roman" w:hAnsi="Times New Roman" w:cs="Times New Roman"/>
                <w:b/>
                <w:sz w:val="24"/>
                <w:szCs w:val="24"/>
                <w:lang w:val="uk-UA"/>
              </w:rPr>
            </w:pPr>
            <w:r w:rsidRPr="005A015F">
              <w:rPr>
                <w:rFonts w:ascii="Times New Roman" w:hAnsi="Times New Roman" w:cs="Times New Roman"/>
                <w:b/>
                <w:sz w:val="24"/>
                <w:szCs w:val="24"/>
                <w:lang w:val="uk-UA"/>
              </w:rPr>
              <w:t>-0,6</w:t>
            </w:r>
          </w:p>
        </w:tc>
        <w:tc>
          <w:tcPr>
            <w:tcW w:w="771" w:type="dxa"/>
            <w:gridSpan w:val="2"/>
          </w:tcPr>
          <w:p w14:paraId="60BAC834" w14:textId="77777777" w:rsidR="00123CF9" w:rsidRPr="005A015F" w:rsidRDefault="00123CF9" w:rsidP="00123CF9">
            <w:pPr>
              <w:widowControl w:val="0"/>
              <w:spacing w:after="0"/>
              <w:jc w:val="center"/>
              <w:rPr>
                <w:rFonts w:ascii="Times New Roman" w:hAnsi="Times New Roman" w:cs="Times New Roman"/>
                <w:sz w:val="24"/>
                <w:szCs w:val="24"/>
                <w:lang w:val="uk-UA"/>
              </w:rPr>
            </w:pPr>
            <w:r w:rsidRPr="005A015F">
              <w:rPr>
                <w:rFonts w:ascii="Times New Roman" w:hAnsi="Times New Roman" w:cs="Times New Roman"/>
                <w:sz w:val="24"/>
                <w:szCs w:val="24"/>
                <w:lang w:val="uk-UA"/>
              </w:rPr>
              <w:t>25,3</w:t>
            </w:r>
          </w:p>
        </w:tc>
        <w:tc>
          <w:tcPr>
            <w:tcW w:w="722" w:type="dxa"/>
          </w:tcPr>
          <w:p w14:paraId="789F6740" w14:textId="77777777" w:rsidR="00123CF9" w:rsidRPr="005A015F" w:rsidRDefault="00123CF9" w:rsidP="00123CF9">
            <w:pPr>
              <w:widowControl w:val="0"/>
              <w:spacing w:after="0"/>
              <w:jc w:val="center"/>
              <w:rPr>
                <w:rFonts w:ascii="Times New Roman" w:hAnsi="Times New Roman" w:cs="Times New Roman"/>
                <w:sz w:val="24"/>
                <w:szCs w:val="24"/>
                <w:lang w:val="uk-UA"/>
              </w:rPr>
            </w:pPr>
            <w:r w:rsidRPr="005A015F">
              <w:rPr>
                <w:rFonts w:ascii="Times New Roman" w:hAnsi="Times New Roman" w:cs="Times New Roman"/>
                <w:sz w:val="24"/>
                <w:szCs w:val="24"/>
                <w:lang w:val="uk-UA"/>
              </w:rPr>
              <w:t>44,8</w:t>
            </w:r>
          </w:p>
        </w:tc>
        <w:tc>
          <w:tcPr>
            <w:tcW w:w="705" w:type="dxa"/>
          </w:tcPr>
          <w:p w14:paraId="164905D4" w14:textId="77777777" w:rsidR="00123CF9" w:rsidRPr="005A015F" w:rsidRDefault="00E85422" w:rsidP="00123CF9">
            <w:pPr>
              <w:keepNext/>
              <w:widowControl w:val="0"/>
              <w:autoSpaceDE w:val="0"/>
              <w:autoSpaceDN w:val="0"/>
              <w:adjustRightInd w:val="0"/>
              <w:spacing w:after="0" w:line="360" w:lineRule="auto"/>
              <w:jc w:val="both"/>
              <w:rPr>
                <w:rFonts w:ascii="Times New Roman" w:hAnsi="Times New Roman" w:cs="Times New Roman"/>
                <w:b/>
                <w:sz w:val="24"/>
                <w:szCs w:val="24"/>
                <w:lang w:val="uk-UA"/>
              </w:rPr>
            </w:pPr>
            <w:r w:rsidRPr="005A015F">
              <w:rPr>
                <w:rFonts w:ascii="Times New Roman" w:hAnsi="Times New Roman" w:cs="Times New Roman"/>
                <w:b/>
                <w:sz w:val="24"/>
                <w:szCs w:val="24"/>
                <w:lang w:val="uk-UA"/>
              </w:rPr>
              <w:t>+19,5</w:t>
            </w:r>
          </w:p>
        </w:tc>
      </w:tr>
      <w:tr w:rsidR="00123CF9" w:rsidRPr="00A17CCC" w14:paraId="46593390" w14:textId="77777777" w:rsidTr="00123CF9">
        <w:tc>
          <w:tcPr>
            <w:tcW w:w="708" w:type="dxa"/>
          </w:tcPr>
          <w:p w14:paraId="36E3BB08" w14:textId="77777777" w:rsidR="00123CF9" w:rsidRPr="00A17CCC" w:rsidRDefault="00123CF9" w:rsidP="00123CF9">
            <w:pPr>
              <w:keepNext/>
              <w:widowControl w:val="0"/>
              <w:autoSpaceDE w:val="0"/>
              <w:autoSpaceDN w:val="0"/>
              <w:adjustRightInd w:val="0"/>
              <w:spacing w:after="0" w:line="360" w:lineRule="auto"/>
              <w:jc w:val="both"/>
              <w:rPr>
                <w:rFonts w:ascii="Times New Roman" w:hAnsi="Times New Roman" w:cs="Times New Roman"/>
                <w:b/>
                <w:sz w:val="28"/>
                <w:szCs w:val="28"/>
                <w:lang w:val="uk-UA"/>
              </w:rPr>
            </w:pPr>
            <w:r w:rsidRPr="00A17CCC">
              <w:rPr>
                <w:rFonts w:ascii="Times New Roman" w:hAnsi="Times New Roman" w:cs="Times New Roman"/>
                <w:b/>
                <w:sz w:val="28"/>
                <w:szCs w:val="28"/>
                <w:lang w:val="uk-UA"/>
              </w:rPr>
              <w:t>Н.</w:t>
            </w:r>
          </w:p>
        </w:tc>
        <w:tc>
          <w:tcPr>
            <w:tcW w:w="743" w:type="dxa"/>
          </w:tcPr>
          <w:p w14:paraId="598B00FD" w14:textId="77777777" w:rsidR="00123CF9" w:rsidRPr="005A015F" w:rsidRDefault="00123CF9" w:rsidP="00123CF9">
            <w:pPr>
              <w:widowControl w:val="0"/>
              <w:spacing w:after="0"/>
              <w:jc w:val="center"/>
              <w:rPr>
                <w:rFonts w:ascii="Times New Roman" w:hAnsi="Times New Roman" w:cs="Times New Roman"/>
                <w:sz w:val="24"/>
                <w:szCs w:val="24"/>
                <w:lang w:val="uk-UA"/>
              </w:rPr>
            </w:pPr>
            <w:r w:rsidRPr="005A015F">
              <w:rPr>
                <w:rFonts w:ascii="Times New Roman" w:hAnsi="Times New Roman" w:cs="Times New Roman"/>
                <w:sz w:val="24"/>
                <w:szCs w:val="24"/>
                <w:lang w:val="uk-UA"/>
              </w:rPr>
              <w:t>29</w:t>
            </w:r>
          </w:p>
        </w:tc>
        <w:tc>
          <w:tcPr>
            <w:tcW w:w="743" w:type="dxa"/>
          </w:tcPr>
          <w:p w14:paraId="44B1D701" w14:textId="77777777" w:rsidR="00123CF9" w:rsidRPr="005A015F" w:rsidRDefault="00123CF9" w:rsidP="00123CF9">
            <w:pPr>
              <w:widowControl w:val="0"/>
              <w:spacing w:after="0"/>
              <w:jc w:val="center"/>
              <w:rPr>
                <w:rFonts w:ascii="Times New Roman" w:hAnsi="Times New Roman" w:cs="Times New Roman"/>
                <w:sz w:val="24"/>
                <w:szCs w:val="24"/>
                <w:lang w:val="uk-UA"/>
              </w:rPr>
            </w:pPr>
            <w:r w:rsidRPr="005A015F">
              <w:rPr>
                <w:rFonts w:ascii="Times New Roman" w:hAnsi="Times New Roman" w:cs="Times New Roman"/>
                <w:sz w:val="24"/>
                <w:szCs w:val="24"/>
                <w:lang w:val="uk-UA"/>
              </w:rPr>
              <w:t>23,7</w:t>
            </w:r>
          </w:p>
        </w:tc>
        <w:tc>
          <w:tcPr>
            <w:tcW w:w="724" w:type="dxa"/>
          </w:tcPr>
          <w:p w14:paraId="75922D2F" w14:textId="77777777" w:rsidR="00123CF9" w:rsidRPr="005A015F" w:rsidRDefault="00163A12" w:rsidP="00123CF9">
            <w:pPr>
              <w:keepNext/>
              <w:widowControl w:val="0"/>
              <w:autoSpaceDE w:val="0"/>
              <w:autoSpaceDN w:val="0"/>
              <w:adjustRightInd w:val="0"/>
              <w:spacing w:after="0" w:line="360" w:lineRule="auto"/>
              <w:jc w:val="both"/>
              <w:rPr>
                <w:rFonts w:ascii="Times New Roman" w:hAnsi="Times New Roman" w:cs="Times New Roman"/>
                <w:b/>
                <w:sz w:val="24"/>
                <w:szCs w:val="24"/>
                <w:lang w:val="uk-UA"/>
              </w:rPr>
            </w:pPr>
            <w:r w:rsidRPr="005A015F">
              <w:rPr>
                <w:rFonts w:ascii="Times New Roman" w:hAnsi="Times New Roman" w:cs="Times New Roman"/>
                <w:b/>
                <w:sz w:val="24"/>
                <w:szCs w:val="24"/>
                <w:lang w:val="uk-UA"/>
              </w:rPr>
              <w:t>-5,3</w:t>
            </w:r>
          </w:p>
        </w:tc>
        <w:tc>
          <w:tcPr>
            <w:tcW w:w="706" w:type="dxa"/>
          </w:tcPr>
          <w:p w14:paraId="03DC4C87" w14:textId="77777777" w:rsidR="00123CF9" w:rsidRPr="005A015F" w:rsidRDefault="00123CF9" w:rsidP="00123CF9">
            <w:pPr>
              <w:widowControl w:val="0"/>
              <w:spacing w:after="0"/>
              <w:jc w:val="center"/>
              <w:rPr>
                <w:rFonts w:ascii="Times New Roman" w:hAnsi="Times New Roman" w:cs="Times New Roman"/>
                <w:sz w:val="24"/>
                <w:szCs w:val="24"/>
                <w:lang w:val="uk-UA"/>
              </w:rPr>
            </w:pPr>
            <w:r w:rsidRPr="005A015F">
              <w:rPr>
                <w:rFonts w:ascii="Times New Roman" w:hAnsi="Times New Roman" w:cs="Times New Roman"/>
                <w:sz w:val="24"/>
                <w:szCs w:val="24"/>
                <w:lang w:val="uk-UA"/>
              </w:rPr>
              <w:t>36,4</w:t>
            </w:r>
          </w:p>
        </w:tc>
        <w:tc>
          <w:tcPr>
            <w:tcW w:w="706" w:type="dxa"/>
          </w:tcPr>
          <w:p w14:paraId="3570929D" w14:textId="77777777" w:rsidR="00123CF9" w:rsidRPr="005A015F" w:rsidRDefault="00123CF9" w:rsidP="00123CF9">
            <w:pPr>
              <w:widowControl w:val="0"/>
              <w:spacing w:after="0"/>
              <w:jc w:val="center"/>
              <w:rPr>
                <w:rFonts w:ascii="Times New Roman" w:hAnsi="Times New Roman" w:cs="Times New Roman"/>
                <w:sz w:val="24"/>
                <w:szCs w:val="24"/>
                <w:lang w:val="uk-UA"/>
              </w:rPr>
            </w:pPr>
            <w:r w:rsidRPr="005A015F">
              <w:rPr>
                <w:rFonts w:ascii="Times New Roman" w:hAnsi="Times New Roman" w:cs="Times New Roman"/>
                <w:sz w:val="24"/>
                <w:szCs w:val="24"/>
                <w:lang w:val="uk-UA"/>
              </w:rPr>
              <w:t>18,8</w:t>
            </w:r>
          </w:p>
        </w:tc>
        <w:tc>
          <w:tcPr>
            <w:tcW w:w="728" w:type="dxa"/>
          </w:tcPr>
          <w:p w14:paraId="3AB55406" w14:textId="77777777" w:rsidR="00123CF9" w:rsidRPr="005A015F" w:rsidRDefault="00D231AC" w:rsidP="00123CF9">
            <w:pPr>
              <w:keepNext/>
              <w:widowControl w:val="0"/>
              <w:autoSpaceDE w:val="0"/>
              <w:autoSpaceDN w:val="0"/>
              <w:adjustRightInd w:val="0"/>
              <w:spacing w:after="0" w:line="360" w:lineRule="auto"/>
              <w:jc w:val="both"/>
              <w:rPr>
                <w:rFonts w:ascii="Times New Roman" w:hAnsi="Times New Roman" w:cs="Times New Roman"/>
                <w:b/>
                <w:sz w:val="24"/>
                <w:szCs w:val="24"/>
                <w:lang w:val="uk-UA"/>
              </w:rPr>
            </w:pPr>
            <w:r w:rsidRPr="005A015F">
              <w:rPr>
                <w:rFonts w:ascii="Times New Roman" w:hAnsi="Times New Roman" w:cs="Times New Roman"/>
                <w:b/>
                <w:sz w:val="24"/>
                <w:szCs w:val="24"/>
                <w:lang w:val="uk-UA"/>
              </w:rPr>
              <w:t>-17,6</w:t>
            </w:r>
          </w:p>
        </w:tc>
        <w:tc>
          <w:tcPr>
            <w:tcW w:w="706" w:type="dxa"/>
          </w:tcPr>
          <w:p w14:paraId="59652C7D" w14:textId="77777777" w:rsidR="00123CF9" w:rsidRPr="005A015F" w:rsidRDefault="00123CF9" w:rsidP="00123CF9">
            <w:pPr>
              <w:widowControl w:val="0"/>
              <w:spacing w:after="0"/>
              <w:jc w:val="center"/>
              <w:rPr>
                <w:rFonts w:ascii="Times New Roman" w:hAnsi="Times New Roman" w:cs="Times New Roman"/>
                <w:sz w:val="24"/>
                <w:szCs w:val="24"/>
                <w:lang w:val="uk-UA"/>
              </w:rPr>
            </w:pPr>
            <w:r w:rsidRPr="005A015F">
              <w:rPr>
                <w:rFonts w:ascii="Times New Roman" w:hAnsi="Times New Roman" w:cs="Times New Roman"/>
                <w:sz w:val="24"/>
                <w:szCs w:val="24"/>
                <w:lang w:val="uk-UA"/>
              </w:rPr>
              <w:t>43,4</w:t>
            </w:r>
          </w:p>
        </w:tc>
        <w:tc>
          <w:tcPr>
            <w:tcW w:w="722" w:type="dxa"/>
          </w:tcPr>
          <w:p w14:paraId="1968AE19" w14:textId="77777777" w:rsidR="00123CF9" w:rsidRPr="005A015F" w:rsidRDefault="00123CF9" w:rsidP="00123CF9">
            <w:pPr>
              <w:widowControl w:val="0"/>
              <w:spacing w:after="0"/>
              <w:jc w:val="center"/>
              <w:rPr>
                <w:rFonts w:ascii="Times New Roman" w:hAnsi="Times New Roman" w:cs="Times New Roman"/>
                <w:sz w:val="24"/>
                <w:szCs w:val="24"/>
                <w:lang w:val="uk-UA"/>
              </w:rPr>
            </w:pPr>
            <w:r w:rsidRPr="005A015F">
              <w:rPr>
                <w:rFonts w:ascii="Times New Roman" w:hAnsi="Times New Roman" w:cs="Times New Roman"/>
                <w:sz w:val="24"/>
                <w:szCs w:val="24"/>
                <w:lang w:val="uk-UA"/>
              </w:rPr>
              <w:t>38,8</w:t>
            </w:r>
          </w:p>
        </w:tc>
        <w:tc>
          <w:tcPr>
            <w:tcW w:w="720" w:type="dxa"/>
          </w:tcPr>
          <w:p w14:paraId="5FEBC421" w14:textId="77777777" w:rsidR="00123CF9" w:rsidRPr="005A015F" w:rsidRDefault="00D231AC" w:rsidP="00123CF9">
            <w:pPr>
              <w:keepNext/>
              <w:widowControl w:val="0"/>
              <w:autoSpaceDE w:val="0"/>
              <w:autoSpaceDN w:val="0"/>
              <w:adjustRightInd w:val="0"/>
              <w:spacing w:after="0" w:line="360" w:lineRule="auto"/>
              <w:jc w:val="both"/>
              <w:rPr>
                <w:rFonts w:ascii="Times New Roman" w:hAnsi="Times New Roman" w:cs="Times New Roman"/>
                <w:b/>
                <w:sz w:val="24"/>
                <w:szCs w:val="24"/>
                <w:lang w:val="uk-UA"/>
              </w:rPr>
            </w:pPr>
            <w:r w:rsidRPr="005A015F">
              <w:rPr>
                <w:rFonts w:ascii="Times New Roman" w:hAnsi="Times New Roman" w:cs="Times New Roman"/>
                <w:b/>
                <w:sz w:val="24"/>
                <w:szCs w:val="24"/>
                <w:lang w:val="uk-UA"/>
              </w:rPr>
              <w:t>-4,6</w:t>
            </w:r>
          </w:p>
        </w:tc>
        <w:tc>
          <w:tcPr>
            <w:tcW w:w="741" w:type="dxa"/>
            <w:gridSpan w:val="2"/>
          </w:tcPr>
          <w:p w14:paraId="72D01807" w14:textId="77777777" w:rsidR="00123CF9" w:rsidRPr="005A015F" w:rsidRDefault="00123CF9" w:rsidP="00123CF9">
            <w:pPr>
              <w:widowControl w:val="0"/>
              <w:spacing w:after="0"/>
              <w:jc w:val="center"/>
              <w:rPr>
                <w:rFonts w:ascii="Times New Roman" w:hAnsi="Times New Roman" w:cs="Times New Roman"/>
                <w:sz w:val="24"/>
                <w:szCs w:val="24"/>
                <w:lang w:val="uk-UA"/>
              </w:rPr>
            </w:pPr>
            <w:r w:rsidRPr="005A015F">
              <w:rPr>
                <w:rFonts w:ascii="Times New Roman" w:hAnsi="Times New Roman" w:cs="Times New Roman"/>
                <w:sz w:val="24"/>
                <w:szCs w:val="24"/>
                <w:lang w:val="uk-UA"/>
              </w:rPr>
              <w:t>44,1</w:t>
            </w:r>
          </w:p>
        </w:tc>
        <w:tc>
          <w:tcPr>
            <w:tcW w:w="720" w:type="dxa"/>
          </w:tcPr>
          <w:p w14:paraId="3436AFEB" w14:textId="77777777" w:rsidR="00123CF9" w:rsidRPr="005A015F" w:rsidRDefault="00123CF9" w:rsidP="00123CF9">
            <w:pPr>
              <w:widowControl w:val="0"/>
              <w:spacing w:after="0"/>
              <w:jc w:val="center"/>
              <w:rPr>
                <w:rFonts w:ascii="Times New Roman" w:hAnsi="Times New Roman" w:cs="Times New Roman"/>
                <w:sz w:val="24"/>
                <w:szCs w:val="24"/>
                <w:lang w:val="uk-UA"/>
              </w:rPr>
            </w:pPr>
            <w:r w:rsidRPr="005A015F">
              <w:rPr>
                <w:rFonts w:ascii="Times New Roman" w:hAnsi="Times New Roman" w:cs="Times New Roman"/>
                <w:sz w:val="24"/>
                <w:szCs w:val="24"/>
                <w:lang w:val="uk-UA"/>
              </w:rPr>
              <w:t>19,4</w:t>
            </w:r>
          </w:p>
        </w:tc>
        <w:tc>
          <w:tcPr>
            <w:tcW w:w="728" w:type="dxa"/>
          </w:tcPr>
          <w:p w14:paraId="31078916" w14:textId="77777777" w:rsidR="00123CF9" w:rsidRPr="005A015F" w:rsidRDefault="00E85422" w:rsidP="00123CF9">
            <w:pPr>
              <w:keepNext/>
              <w:widowControl w:val="0"/>
              <w:autoSpaceDE w:val="0"/>
              <w:autoSpaceDN w:val="0"/>
              <w:adjustRightInd w:val="0"/>
              <w:spacing w:after="0" w:line="360" w:lineRule="auto"/>
              <w:jc w:val="both"/>
              <w:rPr>
                <w:rFonts w:ascii="Times New Roman" w:hAnsi="Times New Roman" w:cs="Times New Roman"/>
                <w:b/>
                <w:sz w:val="24"/>
                <w:szCs w:val="24"/>
                <w:lang w:val="uk-UA"/>
              </w:rPr>
            </w:pPr>
            <w:r w:rsidRPr="005A015F">
              <w:rPr>
                <w:rFonts w:ascii="Times New Roman" w:hAnsi="Times New Roman" w:cs="Times New Roman"/>
                <w:b/>
                <w:sz w:val="24"/>
                <w:szCs w:val="24"/>
                <w:lang w:val="uk-UA"/>
              </w:rPr>
              <w:t>-24,7</w:t>
            </w:r>
          </w:p>
        </w:tc>
        <w:tc>
          <w:tcPr>
            <w:tcW w:w="706" w:type="dxa"/>
            <w:gridSpan w:val="2"/>
          </w:tcPr>
          <w:p w14:paraId="0922EC1C" w14:textId="77777777" w:rsidR="00123CF9" w:rsidRPr="005A015F" w:rsidRDefault="00123CF9" w:rsidP="00123CF9">
            <w:pPr>
              <w:widowControl w:val="0"/>
              <w:spacing w:after="0"/>
              <w:jc w:val="center"/>
              <w:rPr>
                <w:rFonts w:ascii="Times New Roman" w:hAnsi="Times New Roman" w:cs="Times New Roman"/>
                <w:sz w:val="24"/>
                <w:szCs w:val="24"/>
                <w:lang w:val="uk-UA"/>
              </w:rPr>
            </w:pPr>
            <w:r w:rsidRPr="005A015F">
              <w:rPr>
                <w:rFonts w:ascii="Times New Roman" w:hAnsi="Times New Roman" w:cs="Times New Roman"/>
                <w:sz w:val="24"/>
                <w:szCs w:val="24"/>
                <w:lang w:val="uk-UA"/>
              </w:rPr>
              <w:t>65,8</w:t>
            </w:r>
          </w:p>
        </w:tc>
        <w:tc>
          <w:tcPr>
            <w:tcW w:w="724" w:type="dxa"/>
          </w:tcPr>
          <w:p w14:paraId="1BC89CDB" w14:textId="77777777" w:rsidR="00123CF9" w:rsidRPr="005A015F" w:rsidRDefault="00123CF9" w:rsidP="00123CF9">
            <w:pPr>
              <w:widowControl w:val="0"/>
              <w:spacing w:after="0"/>
              <w:jc w:val="center"/>
              <w:rPr>
                <w:rFonts w:ascii="Times New Roman" w:hAnsi="Times New Roman" w:cs="Times New Roman"/>
                <w:sz w:val="24"/>
                <w:szCs w:val="24"/>
                <w:lang w:val="uk-UA"/>
              </w:rPr>
            </w:pPr>
            <w:r w:rsidRPr="005A015F">
              <w:rPr>
                <w:rFonts w:ascii="Times New Roman" w:hAnsi="Times New Roman" w:cs="Times New Roman"/>
                <w:sz w:val="24"/>
                <w:szCs w:val="24"/>
                <w:lang w:val="uk-UA"/>
              </w:rPr>
              <w:t>60</w:t>
            </w:r>
          </w:p>
        </w:tc>
        <w:tc>
          <w:tcPr>
            <w:tcW w:w="722" w:type="dxa"/>
          </w:tcPr>
          <w:p w14:paraId="7A363740" w14:textId="77777777" w:rsidR="00123CF9" w:rsidRPr="005A015F" w:rsidRDefault="00E85422" w:rsidP="00123CF9">
            <w:pPr>
              <w:keepNext/>
              <w:widowControl w:val="0"/>
              <w:autoSpaceDE w:val="0"/>
              <w:autoSpaceDN w:val="0"/>
              <w:adjustRightInd w:val="0"/>
              <w:spacing w:after="0" w:line="360" w:lineRule="auto"/>
              <w:jc w:val="both"/>
              <w:rPr>
                <w:rFonts w:ascii="Times New Roman" w:hAnsi="Times New Roman" w:cs="Times New Roman"/>
                <w:b/>
                <w:sz w:val="24"/>
                <w:szCs w:val="24"/>
                <w:lang w:val="uk-UA"/>
              </w:rPr>
            </w:pPr>
            <w:r w:rsidRPr="005A015F">
              <w:rPr>
                <w:rFonts w:ascii="Times New Roman" w:hAnsi="Times New Roman" w:cs="Times New Roman"/>
                <w:b/>
                <w:sz w:val="24"/>
                <w:szCs w:val="24"/>
                <w:lang w:val="uk-UA"/>
              </w:rPr>
              <w:t>-5,8</w:t>
            </w:r>
          </w:p>
        </w:tc>
        <w:tc>
          <w:tcPr>
            <w:tcW w:w="771" w:type="dxa"/>
            <w:gridSpan w:val="2"/>
          </w:tcPr>
          <w:p w14:paraId="0CF28D36" w14:textId="77777777" w:rsidR="00123CF9" w:rsidRPr="005A015F" w:rsidRDefault="00123CF9" w:rsidP="00123CF9">
            <w:pPr>
              <w:widowControl w:val="0"/>
              <w:spacing w:after="0"/>
              <w:jc w:val="center"/>
              <w:rPr>
                <w:rFonts w:ascii="Times New Roman" w:hAnsi="Times New Roman" w:cs="Times New Roman"/>
                <w:sz w:val="24"/>
                <w:szCs w:val="24"/>
                <w:lang w:val="uk-UA"/>
              </w:rPr>
            </w:pPr>
            <w:r w:rsidRPr="005A015F">
              <w:rPr>
                <w:rFonts w:ascii="Times New Roman" w:hAnsi="Times New Roman" w:cs="Times New Roman"/>
                <w:sz w:val="24"/>
                <w:szCs w:val="24"/>
                <w:lang w:val="uk-UA"/>
              </w:rPr>
              <w:t>66,9</w:t>
            </w:r>
          </w:p>
        </w:tc>
        <w:tc>
          <w:tcPr>
            <w:tcW w:w="722" w:type="dxa"/>
          </w:tcPr>
          <w:p w14:paraId="502006F1" w14:textId="77777777" w:rsidR="00123CF9" w:rsidRPr="005A015F" w:rsidRDefault="00123CF9" w:rsidP="00123CF9">
            <w:pPr>
              <w:widowControl w:val="0"/>
              <w:spacing w:after="0"/>
              <w:jc w:val="center"/>
              <w:rPr>
                <w:rFonts w:ascii="Times New Roman" w:hAnsi="Times New Roman" w:cs="Times New Roman"/>
                <w:sz w:val="24"/>
                <w:szCs w:val="24"/>
                <w:lang w:val="uk-UA"/>
              </w:rPr>
            </w:pPr>
            <w:r w:rsidRPr="005A015F">
              <w:rPr>
                <w:rFonts w:ascii="Times New Roman" w:hAnsi="Times New Roman" w:cs="Times New Roman"/>
                <w:sz w:val="24"/>
                <w:szCs w:val="24"/>
                <w:lang w:val="uk-UA"/>
              </w:rPr>
              <w:t>20,1</w:t>
            </w:r>
          </w:p>
        </w:tc>
        <w:tc>
          <w:tcPr>
            <w:tcW w:w="705" w:type="dxa"/>
          </w:tcPr>
          <w:p w14:paraId="77B71979" w14:textId="77777777" w:rsidR="00123CF9" w:rsidRPr="005A015F" w:rsidRDefault="00E85422" w:rsidP="00123CF9">
            <w:pPr>
              <w:keepNext/>
              <w:widowControl w:val="0"/>
              <w:autoSpaceDE w:val="0"/>
              <w:autoSpaceDN w:val="0"/>
              <w:adjustRightInd w:val="0"/>
              <w:spacing w:after="0" w:line="360" w:lineRule="auto"/>
              <w:jc w:val="both"/>
              <w:rPr>
                <w:rFonts w:ascii="Times New Roman" w:hAnsi="Times New Roman" w:cs="Times New Roman"/>
                <w:b/>
                <w:sz w:val="24"/>
                <w:szCs w:val="24"/>
                <w:lang w:val="uk-UA"/>
              </w:rPr>
            </w:pPr>
            <w:r w:rsidRPr="005A015F">
              <w:rPr>
                <w:rFonts w:ascii="Times New Roman" w:hAnsi="Times New Roman" w:cs="Times New Roman"/>
                <w:b/>
                <w:sz w:val="24"/>
                <w:szCs w:val="24"/>
                <w:lang w:val="uk-UA"/>
              </w:rPr>
              <w:t>-46,8</w:t>
            </w:r>
          </w:p>
        </w:tc>
      </w:tr>
    </w:tbl>
    <w:p w14:paraId="671BF7D9" w14:textId="77777777" w:rsidR="005C7290" w:rsidRPr="005A015F" w:rsidRDefault="005C7290" w:rsidP="00A41258">
      <w:pPr>
        <w:spacing w:after="0" w:line="360" w:lineRule="auto"/>
        <w:ind w:firstLine="851"/>
        <w:jc w:val="center"/>
        <w:rPr>
          <w:rFonts w:ascii="Times New Roman" w:hAnsi="Times New Roman" w:cs="Times New Roman"/>
          <w:b/>
          <w:sz w:val="28"/>
          <w:szCs w:val="28"/>
          <w:lang w:val="uk-UA"/>
        </w:rPr>
      </w:pPr>
    </w:p>
    <w:p w14:paraId="3700262F" w14:textId="77777777" w:rsidR="005C7290" w:rsidRPr="005A015F" w:rsidRDefault="005C7290" w:rsidP="00A41258">
      <w:pPr>
        <w:spacing w:after="0" w:line="360" w:lineRule="auto"/>
        <w:ind w:firstLine="851"/>
        <w:jc w:val="center"/>
        <w:rPr>
          <w:rFonts w:ascii="Times New Roman" w:hAnsi="Times New Roman" w:cs="Times New Roman"/>
          <w:b/>
          <w:sz w:val="28"/>
          <w:szCs w:val="28"/>
          <w:lang w:val="uk-UA"/>
        </w:rPr>
      </w:pPr>
    </w:p>
    <w:p w14:paraId="1BC5B790" w14:textId="77777777" w:rsidR="005C7290" w:rsidRPr="005A015F" w:rsidRDefault="005C7290" w:rsidP="00A41258">
      <w:pPr>
        <w:spacing w:after="0" w:line="360" w:lineRule="auto"/>
        <w:ind w:firstLine="851"/>
        <w:jc w:val="center"/>
        <w:rPr>
          <w:rFonts w:ascii="Times New Roman" w:hAnsi="Times New Roman" w:cs="Times New Roman"/>
          <w:b/>
          <w:sz w:val="28"/>
          <w:szCs w:val="28"/>
          <w:lang w:val="uk-UA"/>
        </w:rPr>
      </w:pPr>
    </w:p>
    <w:p w14:paraId="0B1FC4AA" w14:textId="77777777" w:rsidR="005C7290" w:rsidRPr="005A015F" w:rsidRDefault="005C7290" w:rsidP="00A41258">
      <w:pPr>
        <w:spacing w:after="0" w:line="360" w:lineRule="auto"/>
        <w:ind w:firstLine="851"/>
        <w:jc w:val="center"/>
        <w:rPr>
          <w:rFonts w:ascii="Times New Roman" w:hAnsi="Times New Roman" w:cs="Times New Roman"/>
          <w:b/>
          <w:sz w:val="28"/>
          <w:szCs w:val="28"/>
          <w:lang w:val="uk-UA"/>
        </w:rPr>
        <w:sectPr w:rsidR="005C7290" w:rsidRPr="005A015F" w:rsidSect="00915032">
          <w:pgSz w:w="15840" w:h="12240" w:orient="landscape"/>
          <w:pgMar w:top="1134" w:right="851" w:bottom="1134" w:left="1701" w:header="709" w:footer="709" w:gutter="0"/>
          <w:cols w:space="708"/>
          <w:docGrid w:linePitch="360"/>
        </w:sectPr>
      </w:pPr>
    </w:p>
    <w:p w14:paraId="5CC86DD2" w14:textId="77777777" w:rsidR="0063371F" w:rsidRDefault="0063371F" w:rsidP="0063371F">
      <w:pPr>
        <w:widowControl w:val="0"/>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Результати дослідження когнітивного критерію у сукупності його компонентів на контрольному етапі експерименту узагальнено в таблиці 2.14.</w:t>
      </w:r>
    </w:p>
    <w:p w14:paraId="1029F6BF" w14:textId="77777777" w:rsidR="0063371F" w:rsidRPr="0063371F" w:rsidRDefault="0063371F" w:rsidP="0063371F">
      <w:pPr>
        <w:widowControl w:val="0"/>
        <w:spacing w:after="0" w:line="360" w:lineRule="auto"/>
        <w:ind w:firstLine="709"/>
        <w:jc w:val="both"/>
        <w:rPr>
          <w:rFonts w:ascii="Times New Roman" w:hAnsi="Times New Roman" w:cs="Times New Roman"/>
          <w:bCs/>
          <w:sz w:val="28"/>
          <w:szCs w:val="28"/>
          <w:lang w:val="uk-UA"/>
        </w:rPr>
      </w:pPr>
    </w:p>
    <w:p w14:paraId="34EBAE9E" w14:textId="77777777" w:rsidR="00217370" w:rsidRPr="00494108" w:rsidRDefault="00217370" w:rsidP="00217370">
      <w:pPr>
        <w:widowControl w:val="0"/>
        <w:spacing w:after="0" w:line="360" w:lineRule="auto"/>
        <w:ind w:firstLine="709"/>
        <w:jc w:val="right"/>
        <w:rPr>
          <w:rFonts w:ascii="Times New Roman" w:hAnsi="Times New Roman" w:cs="Times New Roman"/>
          <w:b/>
          <w:bCs/>
          <w:sz w:val="28"/>
          <w:szCs w:val="28"/>
          <w:lang w:val="uk-UA"/>
        </w:rPr>
      </w:pPr>
      <w:r w:rsidRPr="00494108">
        <w:rPr>
          <w:rFonts w:ascii="Times New Roman" w:hAnsi="Times New Roman" w:cs="Times New Roman"/>
          <w:b/>
          <w:bCs/>
          <w:sz w:val="28"/>
          <w:szCs w:val="28"/>
          <w:lang w:val="uk-UA"/>
        </w:rPr>
        <w:t>Таблиц</w:t>
      </w:r>
      <w:r>
        <w:rPr>
          <w:rFonts w:ascii="Times New Roman" w:hAnsi="Times New Roman" w:cs="Times New Roman"/>
          <w:b/>
          <w:bCs/>
          <w:sz w:val="28"/>
          <w:szCs w:val="28"/>
          <w:lang w:val="uk-UA"/>
        </w:rPr>
        <w:t>я 2.14</w:t>
      </w:r>
    </w:p>
    <w:p w14:paraId="5096A3D6" w14:textId="77777777" w:rsidR="00217370" w:rsidRPr="00494108" w:rsidRDefault="00217370" w:rsidP="00217370">
      <w:pPr>
        <w:widowControl w:val="0"/>
        <w:spacing w:after="0" w:line="360" w:lineRule="auto"/>
        <w:ind w:firstLine="709"/>
        <w:jc w:val="right"/>
        <w:rPr>
          <w:rFonts w:ascii="Times New Roman" w:hAnsi="Times New Roman" w:cs="Times New Roman"/>
          <w:b/>
          <w:bCs/>
          <w:sz w:val="28"/>
          <w:szCs w:val="28"/>
          <w:lang w:val="uk-UA"/>
        </w:rPr>
      </w:pPr>
    </w:p>
    <w:p w14:paraId="3E182AAD" w14:textId="77777777" w:rsidR="00217370" w:rsidRPr="00494108" w:rsidRDefault="00217370" w:rsidP="00217370">
      <w:pPr>
        <w:widowControl w:val="0"/>
        <w:spacing w:after="0" w:line="360" w:lineRule="auto"/>
        <w:jc w:val="center"/>
        <w:rPr>
          <w:rFonts w:ascii="Times New Roman" w:hAnsi="Times New Roman" w:cs="Times New Roman"/>
          <w:b/>
          <w:bCs/>
          <w:sz w:val="28"/>
          <w:szCs w:val="28"/>
          <w:lang w:val="uk-UA"/>
        </w:rPr>
      </w:pPr>
      <w:r w:rsidRPr="00494108">
        <w:rPr>
          <w:rFonts w:ascii="Times New Roman" w:hAnsi="Times New Roman" w:cs="Times New Roman"/>
          <w:b/>
          <w:bCs/>
          <w:sz w:val="28"/>
          <w:szCs w:val="28"/>
          <w:lang w:val="uk-UA"/>
        </w:rPr>
        <w:t xml:space="preserve">Результати </w:t>
      </w:r>
      <w:r>
        <w:rPr>
          <w:rFonts w:ascii="Times New Roman" w:hAnsi="Times New Roman" w:cs="Times New Roman"/>
          <w:b/>
          <w:bCs/>
          <w:sz w:val="28"/>
          <w:szCs w:val="28"/>
          <w:lang w:val="uk-UA"/>
        </w:rPr>
        <w:t>контрольного етапу</w:t>
      </w:r>
      <w:r w:rsidRPr="00494108">
        <w:rPr>
          <w:rFonts w:ascii="Times New Roman" w:hAnsi="Times New Roman" w:cs="Times New Roman"/>
          <w:b/>
          <w:bCs/>
          <w:sz w:val="28"/>
          <w:szCs w:val="28"/>
          <w:lang w:val="uk-UA"/>
        </w:rPr>
        <w:t xml:space="preserve"> за </w:t>
      </w:r>
      <w:r>
        <w:rPr>
          <w:rFonts w:ascii="Times New Roman" w:hAnsi="Times New Roman" w:cs="Times New Roman"/>
          <w:b/>
          <w:bCs/>
          <w:sz w:val="28"/>
          <w:szCs w:val="28"/>
          <w:lang w:val="uk-UA"/>
        </w:rPr>
        <w:t>когнітивним</w:t>
      </w:r>
      <w:r w:rsidRPr="00494108">
        <w:rPr>
          <w:rFonts w:ascii="Times New Roman" w:hAnsi="Times New Roman" w:cs="Times New Roman"/>
          <w:b/>
          <w:bCs/>
          <w:sz w:val="28"/>
          <w:szCs w:val="28"/>
          <w:lang w:val="uk-UA"/>
        </w:rPr>
        <w:t xml:space="preserve"> критерієм (</w:t>
      </w:r>
      <w:r>
        <w:rPr>
          <w:rFonts w:ascii="Times New Roman" w:hAnsi="Times New Roman" w:cs="Times New Roman"/>
          <w:b/>
          <w:bCs/>
          <w:sz w:val="28"/>
          <w:szCs w:val="28"/>
          <w:lang w:val="uk-UA"/>
        </w:rPr>
        <w:t>у</w:t>
      </w:r>
      <w:r w:rsidRPr="00494108">
        <w:rPr>
          <w:rFonts w:ascii="Times New Roman" w:hAnsi="Times New Roman" w:cs="Times New Roman"/>
          <w:b/>
          <w:bCs/>
          <w:sz w:val="28"/>
          <w:szCs w:val="28"/>
          <w:lang w:val="uk-UA"/>
        </w:rPr>
        <w:t>%)</w:t>
      </w:r>
    </w:p>
    <w:p w14:paraId="4029F1D5" w14:textId="77777777" w:rsidR="00217370" w:rsidRPr="00494108" w:rsidRDefault="00217370" w:rsidP="00217370">
      <w:pPr>
        <w:widowControl w:val="0"/>
        <w:spacing w:after="0" w:line="240" w:lineRule="auto"/>
        <w:jc w:val="center"/>
        <w:rPr>
          <w:rFonts w:ascii="Times New Roman" w:hAnsi="Times New Roman" w:cs="Times New Roman"/>
          <w:color w:val="FF0000"/>
          <w:sz w:val="28"/>
          <w:szCs w:val="28"/>
          <w:lang w:val="uk-UA"/>
        </w:rPr>
      </w:pPr>
    </w:p>
    <w:tbl>
      <w:tblPr>
        <w:tblpPr w:leftFromText="180" w:rightFromText="180" w:vertAnchor="text" w:horzAnchor="margin" w:tblpY="27"/>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2"/>
        <w:gridCol w:w="952"/>
        <w:gridCol w:w="872"/>
        <w:gridCol w:w="1313"/>
        <w:gridCol w:w="1030"/>
        <w:gridCol w:w="9"/>
        <w:gridCol w:w="941"/>
        <w:gridCol w:w="1136"/>
        <w:gridCol w:w="1056"/>
        <w:gridCol w:w="841"/>
        <w:gridCol w:w="6"/>
      </w:tblGrid>
      <w:tr w:rsidR="00217370" w:rsidRPr="007D7CE2" w14:paraId="30670E3E" w14:textId="77777777" w:rsidTr="002F3571">
        <w:tc>
          <w:tcPr>
            <w:tcW w:w="812" w:type="pct"/>
            <w:vMerge w:val="restart"/>
          </w:tcPr>
          <w:p w14:paraId="242F610E" w14:textId="77777777" w:rsidR="00217370" w:rsidRPr="00E13642" w:rsidRDefault="00217370" w:rsidP="002F3571">
            <w:pPr>
              <w:widowControl w:val="0"/>
              <w:spacing w:after="0"/>
              <w:jc w:val="center"/>
              <w:rPr>
                <w:rFonts w:ascii="Times New Roman" w:hAnsi="Times New Roman" w:cs="Times New Roman"/>
                <w:b/>
                <w:sz w:val="28"/>
                <w:szCs w:val="28"/>
              </w:rPr>
            </w:pPr>
            <w:r w:rsidRPr="00E13642">
              <w:rPr>
                <w:rFonts w:ascii="Times New Roman" w:hAnsi="Times New Roman" w:cs="Times New Roman"/>
                <w:b/>
                <w:sz w:val="28"/>
                <w:szCs w:val="28"/>
                <w:lang w:val="uk-UA"/>
              </w:rPr>
              <w:t>Рівень</w:t>
            </w:r>
            <w:r w:rsidRPr="00E13642">
              <w:rPr>
                <w:rFonts w:ascii="Times New Roman" w:hAnsi="Times New Roman" w:cs="Times New Roman"/>
                <w:b/>
                <w:sz w:val="28"/>
                <w:szCs w:val="28"/>
              </w:rPr>
              <w:t>/</w:t>
            </w:r>
          </w:p>
          <w:p w14:paraId="48AB2669" w14:textId="77777777" w:rsidR="00217370" w:rsidRPr="00E13642" w:rsidRDefault="00217370" w:rsidP="002F3571">
            <w:pPr>
              <w:widowControl w:val="0"/>
              <w:spacing w:after="0"/>
              <w:jc w:val="center"/>
              <w:rPr>
                <w:rFonts w:ascii="Times New Roman" w:hAnsi="Times New Roman" w:cs="Times New Roman"/>
                <w:b/>
                <w:sz w:val="28"/>
                <w:szCs w:val="28"/>
                <w:lang w:val="uk-UA"/>
              </w:rPr>
            </w:pPr>
            <w:r w:rsidRPr="00E13642">
              <w:rPr>
                <w:rFonts w:ascii="Times New Roman" w:hAnsi="Times New Roman" w:cs="Times New Roman"/>
                <w:b/>
                <w:sz w:val="28"/>
                <w:szCs w:val="28"/>
              </w:rPr>
              <w:t>Показ</w:t>
            </w:r>
            <w:r w:rsidRPr="00E13642">
              <w:rPr>
                <w:rFonts w:ascii="Times New Roman" w:hAnsi="Times New Roman" w:cs="Times New Roman"/>
                <w:b/>
                <w:sz w:val="28"/>
                <w:szCs w:val="28"/>
                <w:lang w:val="uk-UA"/>
              </w:rPr>
              <w:t>ник</w:t>
            </w:r>
          </w:p>
        </w:tc>
        <w:tc>
          <w:tcPr>
            <w:tcW w:w="993" w:type="pct"/>
            <w:gridSpan w:val="2"/>
          </w:tcPr>
          <w:p w14:paraId="68ED5931" w14:textId="77777777" w:rsidR="00217370" w:rsidRPr="00541045" w:rsidRDefault="00217370" w:rsidP="002F3571">
            <w:pPr>
              <w:widowControl w:val="0"/>
              <w:spacing w:after="0" w:line="240" w:lineRule="auto"/>
              <w:jc w:val="center"/>
              <w:rPr>
                <w:rFonts w:ascii="Times New Roman" w:hAnsi="Times New Roman" w:cs="Times New Roman"/>
                <w:sz w:val="28"/>
                <w:szCs w:val="28"/>
                <w:lang w:val="uk-UA"/>
              </w:rPr>
            </w:pPr>
            <w:r w:rsidRPr="00E44E44">
              <w:rPr>
                <w:rFonts w:ascii="Times New Roman" w:hAnsi="Times New Roman" w:cs="Times New Roman"/>
                <w:sz w:val="28"/>
                <w:szCs w:val="28"/>
                <w:lang w:val="uk-UA"/>
              </w:rPr>
              <w:t>наявність знань про феномен лідерства, генезу його становлення</w:t>
            </w:r>
            <w:r>
              <w:rPr>
                <w:rFonts w:ascii="Times New Roman" w:hAnsi="Times New Roman" w:cs="Times New Roman"/>
                <w:sz w:val="28"/>
                <w:szCs w:val="28"/>
                <w:lang w:val="uk-UA"/>
              </w:rPr>
              <w:t xml:space="preserve"> на різних вікових етапах</w:t>
            </w:r>
          </w:p>
        </w:tc>
        <w:tc>
          <w:tcPr>
            <w:tcW w:w="1266" w:type="pct"/>
            <w:gridSpan w:val="3"/>
          </w:tcPr>
          <w:p w14:paraId="74839ED7" w14:textId="77777777" w:rsidR="00217370" w:rsidRPr="00E13642" w:rsidRDefault="00217370" w:rsidP="002F3571">
            <w:pPr>
              <w:widowControl w:val="0"/>
              <w:spacing w:after="0" w:line="240" w:lineRule="auto"/>
              <w:jc w:val="center"/>
              <w:rPr>
                <w:rFonts w:ascii="Times New Roman" w:hAnsi="Times New Roman" w:cs="Times New Roman"/>
                <w:sz w:val="28"/>
                <w:szCs w:val="28"/>
                <w:lang w:val="ru-RU"/>
              </w:rPr>
            </w:pPr>
            <w:r>
              <w:rPr>
                <w:rFonts w:ascii="Times New Roman" w:hAnsi="Times New Roman" w:cs="Times New Roman"/>
                <w:sz w:val="28"/>
                <w:szCs w:val="28"/>
                <w:lang w:val="uk-UA"/>
              </w:rPr>
              <w:t xml:space="preserve">сформованість уявлень про шляхи, форми та методи формування лідерської компетентності особистості </w:t>
            </w:r>
            <w:r w:rsidR="004B73B1">
              <w:rPr>
                <w:rFonts w:ascii="Times New Roman" w:hAnsi="Times New Roman" w:cs="Times New Roman"/>
                <w:sz w:val="28"/>
                <w:szCs w:val="28"/>
                <w:lang w:val="uk-UA"/>
              </w:rPr>
              <w:t>дошкільника</w:t>
            </w:r>
          </w:p>
        </w:tc>
        <w:tc>
          <w:tcPr>
            <w:tcW w:w="1059" w:type="pct"/>
            <w:gridSpan w:val="2"/>
          </w:tcPr>
          <w:p w14:paraId="78718979" w14:textId="77777777" w:rsidR="00217370" w:rsidRPr="00E13642" w:rsidRDefault="00217370" w:rsidP="002F3571">
            <w:pPr>
              <w:widowControl w:val="0"/>
              <w:spacing w:after="0" w:line="240" w:lineRule="auto"/>
              <w:jc w:val="center"/>
              <w:rPr>
                <w:rFonts w:ascii="Times New Roman" w:hAnsi="Times New Roman" w:cs="Times New Roman"/>
                <w:b/>
                <w:sz w:val="28"/>
                <w:szCs w:val="28"/>
                <w:lang w:val="ru-RU"/>
              </w:rPr>
            </w:pPr>
            <w:r>
              <w:rPr>
                <w:rFonts w:ascii="Times New Roman" w:hAnsi="Times New Roman" w:cs="Times New Roman"/>
                <w:sz w:val="28"/>
                <w:szCs w:val="28"/>
                <w:lang w:val="uk-UA"/>
              </w:rPr>
              <w:t>сформованість уявлень про рівень власної лідерської компетентності</w:t>
            </w:r>
          </w:p>
        </w:tc>
        <w:tc>
          <w:tcPr>
            <w:tcW w:w="870" w:type="pct"/>
            <w:gridSpan w:val="3"/>
          </w:tcPr>
          <w:p w14:paraId="36B3F266" w14:textId="77777777" w:rsidR="00217370" w:rsidRPr="00E13642" w:rsidRDefault="00217370" w:rsidP="002F3571">
            <w:pPr>
              <w:widowControl w:val="0"/>
              <w:spacing w:after="0" w:line="240" w:lineRule="auto"/>
              <w:jc w:val="center"/>
              <w:rPr>
                <w:rFonts w:ascii="Times New Roman" w:hAnsi="Times New Roman" w:cs="Times New Roman"/>
                <w:b/>
                <w:sz w:val="28"/>
                <w:szCs w:val="28"/>
                <w:lang w:val="uk-UA"/>
              </w:rPr>
            </w:pPr>
            <w:r w:rsidRPr="00E13642">
              <w:rPr>
                <w:rFonts w:ascii="Times New Roman" w:hAnsi="Times New Roman" w:cs="Times New Roman"/>
                <w:sz w:val="28"/>
                <w:szCs w:val="28"/>
                <w:lang w:val="uk-UA"/>
              </w:rPr>
              <w:t xml:space="preserve">Загальна оцінка </w:t>
            </w:r>
            <w:r w:rsidRPr="006109D7">
              <w:rPr>
                <w:rFonts w:ascii="Times New Roman" w:hAnsi="Times New Roman" w:cs="Times New Roman"/>
                <w:b/>
                <w:sz w:val="28"/>
                <w:szCs w:val="28"/>
                <w:lang w:val="uk-UA"/>
              </w:rPr>
              <w:t>когнітивного</w:t>
            </w:r>
            <w:r w:rsidRPr="00E13642">
              <w:rPr>
                <w:rFonts w:ascii="Times New Roman" w:hAnsi="Times New Roman" w:cs="Times New Roman"/>
                <w:sz w:val="28"/>
                <w:szCs w:val="28"/>
                <w:lang w:val="uk-UA"/>
              </w:rPr>
              <w:t xml:space="preserve"> критерію</w:t>
            </w:r>
          </w:p>
        </w:tc>
      </w:tr>
      <w:tr w:rsidR="00217370" w:rsidRPr="00630963" w14:paraId="5E0F4CAF" w14:textId="77777777" w:rsidTr="002F3571">
        <w:trPr>
          <w:gridAfter w:val="1"/>
          <w:wAfter w:w="3" w:type="pct"/>
        </w:trPr>
        <w:tc>
          <w:tcPr>
            <w:tcW w:w="812" w:type="pct"/>
            <w:vMerge/>
          </w:tcPr>
          <w:p w14:paraId="7C9A3C88" w14:textId="77777777" w:rsidR="00217370" w:rsidRPr="00E13642" w:rsidRDefault="00217370" w:rsidP="002F3571">
            <w:pPr>
              <w:widowControl w:val="0"/>
              <w:spacing w:after="0"/>
              <w:rPr>
                <w:rFonts w:ascii="Times New Roman" w:hAnsi="Times New Roman" w:cs="Times New Roman"/>
                <w:b/>
                <w:sz w:val="28"/>
                <w:szCs w:val="28"/>
                <w:lang w:val="ru-RU"/>
              </w:rPr>
            </w:pPr>
          </w:p>
        </w:tc>
        <w:tc>
          <w:tcPr>
            <w:tcW w:w="517" w:type="pct"/>
          </w:tcPr>
          <w:p w14:paraId="44112FB5" w14:textId="77777777" w:rsidR="00217370" w:rsidRPr="00E13642" w:rsidRDefault="00217370" w:rsidP="002F3571">
            <w:pPr>
              <w:widowControl w:val="0"/>
              <w:spacing w:after="0"/>
              <w:ind w:firstLine="36"/>
              <w:jc w:val="center"/>
              <w:rPr>
                <w:rFonts w:ascii="Times New Roman" w:hAnsi="Times New Roman" w:cs="Times New Roman"/>
                <w:b/>
                <w:sz w:val="28"/>
                <w:szCs w:val="28"/>
              </w:rPr>
            </w:pPr>
            <w:r w:rsidRPr="00E13642">
              <w:rPr>
                <w:rFonts w:ascii="Times New Roman" w:hAnsi="Times New Roman" w:cs="Times New Roman"/>
                <w:b/>
                <w:sz w:val="28"/>
                <w:szCs w:val="28"/>
              </w:rPr>
              <w:t>КГ</w:t>
            </w:r>
          </w:p>
        </w:tc>
        <w:tc>
          <w:tcPr>
            <w:tcW w:w="472" w:type="pct"/>
          </w:tcPr>
          <w:p w14:paraId="626007CC" w14:textId="77777777" w:rsidR="00217370" w:rsidRPr="00E13642" w:rsidRDefault="00217370" w:rsidP="002F3571">
            <w:pPr>
              <w:widowControl w:val="0"/>
              <w:spacing w:after="0"/>
              <w:jc w:val="center"/>
              <w:rPr>
                <w:rFonts w:ascii="Times New Roman" w:hAnsi="Times New Roman" w:cs="Times New Roman"/>
                <w:b/>
                <w:sz w:val="28"/>
                <w:szCs w:val="28"/>
              </w:rPr>
            </w:pPr>
            <w:r>
              <w:rPr>
                <w:rFonts w:ascii="Times New Roman" w:hAnsi="Times New Roman" w:cs="Times New Roman"/>
                <w:b/>
                <w:sz w:val="28"/>
                <w:szCs w:val="28"/>
                <w:lang w:val="uk-UA"/>
              </w:rPr>
              <w:t>Е</w:t>
            </w:r>
            <w:r w:rsidRPr="00E13642">
              <w:rPr>
                <w:rFonts w:ascii="Times New Roman" w:hAnsi="Times New Roman" w:cs="Times New Roman"/>
                <w:b/>
                <w:sz w:val="28"/>
                <w:szCs w:val="28"/>
              </w:rPr>
              <w:t>Г</w:t>
            </w:r>
          </w:p>
        </w:tc>
        <w:tc>
          <w:tcPr>
            <w:tcW w:w="703" w:type="pct"/>
          </w:tcPr>
          <w:p w14:paraId="1917FD2C" w14:textId="77777777" w:rsidR="00217370" w:rsidRPr="00E13642" w:rsidRDefault="00217370" w:rsidP="002F3571">
            <w:pPr>
              <w:widowControl w:val="0"/>
              <w:spacing w:after="0"/>
              <w:jc w:val="center"/>
              <w:rPr>
                <w:rFonts w:ascii="Times New Roman" w:hAnsi="Times New Roman" w:cs="Times New Roman"/>
                <w:b/>
                <w:sz w:val="28"/>
                <w:szCs w:val="28"/>
              </w:rPr>
            </w:pPr>
            <w:r w:rsidRPr="00E13642">
              <w:rPr>
                <w:rFonts w:ascii="Times New Roman" w:hAnsi="Times New Roman" w:cs="Times New Roman"/>
                <w:b/>
                <w:sz w:val="28"/>
                <w:szCs w:val="28"/>
              </w:rPr>
              <w:t>КГ</w:t>
            </w:r>
          </w:p>
        </w:tc>
        <w:tc>
          <w:tcPr>
            <w:tcW w:w="557" w:type="pct"/>
          </w:tcPr>
          <w:p w14:paraId="48582F37" w14:textId="77777777" w:rsidR="00217370" w:rsidRPr="00E13642" w:rsidRDefault="00217370" w:rsidP="002F3571">
            <w:pPr>
              <w:widowControl w:val="0"/>
              <w:spacing w:after="0"/>
              <w:jc w:val="center"/>
              <w:rPr>
                <w:rFonts w:ascii="Times New Roman" w:hAnsi="Times New Roman" w:cs="Times New Roman"/>
                <w:b/>
                <w:sz w:val="28"/>
                <w:szCs w:val="28"/>
              </w:rPr>
            </w:pPr>
            <w:r>
              <w:rPr>
                <w:rFonts w:ascii="Times New Roman" w:hAnsi="Times New Roman" w:cs="Times New Roman"/>
                <w:b/>
                <w:sz w:val="28"/>
                <w:szCs w:val="28"/>
                <w:lang w:val="uk-UA"/>
              </w:rPr>
              <w:t>Е</w:t>
            </w:r>
            <w:r w:rsidRPr="00E13642">
              <w:rPr>
                <w:rFonts w:ascii="Times New Roman" w:hAnsi="Times New Roman" w:cs="Times New Roman"/>
                <w:b/>
                <w:sz w:val="28"/>
                <w:szCs w:val="28"/>
              </w:rPr>
              <w:t>Г</w:t>
            </w:r>
          </w:p>
        </w:tc>
        <w:tc>
          <w:tcPr>
            <w:tcW w:w="486" w:type="pct"/>
            <w:gridSpan w:val="2"/>
          </w:tcPr>
          <w:p w14:paraId="7A182D97" w14:textId="77777777" w:rsidR="00217370" w:rsidRPr="00E13642" w:rsidRDefault="00217370" w:rsidP="002F3571">
            <w:pPr>
              <w:widowControl w:val="0"/>
              <w:spacing w:after="0"/>
              <w:jc w:val="center"/>
              <w:rPr>
                <w:rFonts w:ascii="Times New Roman" w:hAnsi="Times New Roman" w:cs="Times New Roman"/>
                <w:b/>
                <w:sz w:val="28"/>
                <w:szCs w:val="28"/>
              </w:rPr>
            </w:pPr>
            <w:r w:rsidRPr="00E13642">
              <w:rPr>
                <w:rFonts w:ascii="Times New Roman" w:hAnsi="Times New Roman" w:cs="Times New Roman"/>
                <w:b/>
                <w:sz w:val="28"/>
                <w:szCs w:val="28"/>
              </w:rPr>
              <w:t>КГ</w:t>
            </w:r>
          </w:p>
        </w:tc>
        <w:tc>
          <w:tcPr>
            <w:tcW w:w="580" w:type="pct"/>
          </w:tcPr>
          <w:p w14:paraId="0C99E72E" w14:textId="77777777" w:rsidR="00217370" w:rsidRPr="00E13642" w:rsidRDefault="00217370" w:rsidP="002F3571">
            <w:pPr>
              <w:widowControl w:val="0"/>
              <w:spacing w:after="0"/>
              <w:jc w:val="center"/>
              <w:rPr>
                <w:rFonts w:ascii="Times New Roman" w:hAnsi="Times New Roman" w:cs="Times New Roman"/>
                <w:b/>
                <w:sz w:val="28"/>
                <w:szCs w:val="28"/>
              </w:rPr>
            </w:pPr>
            <w:r>
              <w:rPr>
                <w:rFonts w:ascii="Times New Roman" w:hAnsi="Times New Roman" w:cs="Times New Roman"/>
                <w:b/>
                <w:sz w:val="28"/>
                <w:szCs w:val="28"/>
                <w:lang w:val="uk-UA"/>
              </w:rPr>
              <w:t>Е</w:t>
            </w:r>
            <w:r w:rsidRPr="00E13642">
              <w:rPr>
                <w:rFonts w:ascii="Times New Roman" w:hAnsi="Times New Roman" w:cs="Times New Roman"/>
                <w:b/>
                <w:sz w:val="28"/>
                <w:szCs w:val="28"/>
              </w:rPr>
              <w:t>Г</w:t>
            </w:r>
          </w:p>
        </w:tc>
        <w:tc>
          <w:tcPr>
            <w:tcW w:w="484" w:type="pct"/>
          </w:tcPr>
          <w:p w14:paraId="074683CA" w14:textId="77777777" w:rsidR="00217370" w:rsidRPr="00E13642" w:rsidRDefault="00217370" w:rsidP="002F3571">
            <w:pPr>
              <w:widowControl w:val="0"/>
              <w:spacing w:after="0"/>
              <w:jc w:val="center"/>
              <w:rPr>
                <w:rFonts w:ascii="Times New Roman" w:hAnsi="Times New Roman" w:cs="Times New Roman"/>
                <w:b/>
                <w:sz w:val="28"/>
                <w:szCs w:val="28"/>
              </w:rPr>
            </w:pPr>
            <w:r w:rsidRPr="00E13642">
              <w:rPr>
                <w:rFonts w:ascii="Times New Roman" w:hAnsi="Times New Roman" w:cs="Times New Roman"/>
                <w:b/>
                <w:sz w:val="28"/>
                <w:szCs w:val="28"/>
              </w:rPr>
              <w:t>КГ</w:t>
            </w:r>
          </w:p>
        </w:tc>
        <w:tc>
          <w:tcPr>
            <w:tcW w:w="386" w:type="pct"/>
          </w:tcPr>
          <w:p w14:paraId="373A9913" w14:textId="77777777" w:rsidR="00217370" w:rsidRPr="00E13642" w:rsidRDefault="00217370" w:rsidP="002F3571">
            <w:pPr>
              <w:widowControl w:val="0"/>
              <w:spacing w:after="0"/>
              <w:jc w:val="center"/>
              <w:rPr>
                <w:rFonts w:ascii="Times New Roman" w:hAnsi="Times New Roman" w:cs="Times New Roman"/>
                <w:b/>
                <w:sz w:val="28"/>
                <w:szCs w:val="28"/>
              </w:rPr>
            </w:pPr>
            <w:r>
              <w:rPr>
                <w:rFonts w:ascii="Times New Roman" w:hAnsi="Times New Roman" w:cs="Times New Roman"/>
                <w:b/>
                <w:sz w:val="28"/>
                <w:szCs w:val="28"/>
                <w:lang w:val="uk-UA"/>
              </w:rPr>
              <w:t>Е</w:t>
            </w:r>
            <w:r w:rsidRPr="00E13642">
              <w:rPr>
                <w:rFonts w:ascii="Times New Roman" w:hAnsi="Times New Roman" w:cs="Times New Roman"/>
                <w:b/>
                <w:sz w:val="28"/>
                <w:szCs w:val="28"/>
              </w:rPr>
              <w:t>Г</w:t>
            </w:r>
          </w:p>
        </w:tc>
      </w:tr>
      <w:tr w:rsidR="00217370" w:rsidRPr="00630963" w14:paraId="47151E72" w14:textId="77777777" w:rsidTr="002F3571">
        <w:trPr>
          <w:gridAfter w:val="1"/>
          <w:wAfter w:w="3" w:type="pct"/>
        </w:trPr>
        <w:tc>
          <w:tcPr>
            <w:tcW w:w="812" w:type="pct"/>
          </w:tcPr>
          <w:p w14:paraId="0BFDCD2A" w14:textId="77777777" w:rsidR="00217370" w:rsidRPr="00E13642" w:rsidRDefault="00217370" w:rsidP="002F3571">
            <w:pPr>
              <w:widowControl w:val="0"/>
              <w:spacing w:after="0"/>
              <w:rPr>
                <w:rFonts w:ascii="Times New Roman" w:hAnsi="Times New Roman" w:cs="Times New Roman"/>
                <w:b/>
                <w:sz w:val="28"/>
                <w:szCs w:val="28"/>
                <w:lang w:val="uk-UA"/>
              </w:rPr>
            </w:pPr>
            <w:r w:rsidRPr="00E13642">
              <w:rPr>
                <w:rFonts w:ascii="Times New Roman" w:hAnsi="Times New Roman" w:cs="Times New Roman"/>
                <w:b/>
                <w:sz w:val="28"/>
                <w:szCs w:val="28"/>
                <w:lang w:val="uk-UA"/>
              </w:rPr>
              <w:t>Високий</w:t>
            </w:r>
          </w:p>
        </w:tc>
        <w:tc>
          <w:tcPr>
            <w:tcW w:w="517" w:type="pct"/>
          </w:tcPr>
          <w:p w14:paraId="22B473D7" w14:textId="77777777" w:rsidR="00217370" w:rsidRPr="00984560" w:rsidRDefault="003F32B7" w:rsidP="002F3571">
            <w:pPr>
              <w:widowControl w:val="0"/>
              <w:spacing w:after="0"/>
              <w:ind w:firstLine="36"/>
              <w:jc w:val="center"/>
              <w:rPr>
                <w:rFonts w:ascii="Times New Roman" w:hAnsi="Times New Roman" w:cs="Times New Roman"/>
                <w:sz w:val="28"/>
                <w:szCs w:val="28"/>
                <w:lang w:val="uk-UA"/>
              </w:rPr>
            </w:pPr>
            <w:r>
              <w:rPr>
                <w:rFonts w:ascii="Times New Roman" w:hAnsi="Times New Roman" w:cs="Times New Roman"/>
                <w:sz w:val="28"/>
                <w:szCs w:val="28"/>
                <w:lang w:val="uk-UA"/>
              </w:rPr>
              <w:t>18,4</w:t>
            </w:r>
          </w:p>
        </w:tc>
        <w:tc>
          <w:tcPr>
            <w:tcW w:w="472" w:type="pct"/>
          </w:tcPr>
          <w:p w14:paraId="7FCCBFB1" w14:textId="77777777" w:rsidR="00217370" w:rsidRPr="004E2E08" w:rsidRDefault="003F32B7" w:rsidP="002F3571">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39</w:t>
            </w:r>
          </w:p>
        </w:tc>
        <w:tc>
          <w:tcPr>
            <w:tcW w:w="703" w:type="pct"/>
          </w:tcPr>
          <w:p w14:paraId="6CE2D92B" w14:textId="77777777" w:rsidR="00217370" w:rsidRPr="004E2E08" w:rsidRDefault="004C3364" w:rsidP="002F3571">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17,8</w:t>
            </w:r>
          </w:p>
        </w:tc>
        <w:tc>
          <w:tcPr>
            <w:tcW w:w="557" w:type="pct"/>
          </w:tcPr>
          <w:p w14:paraId="55B227CD" w14:textId="77777777" w:rsidR="00217370" w:rsidRPr="004E2E08" w:rsidRDefault="004C3364" w:rsidP="002F3571">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39,6</w:t>
            </w:r>
          </w:p>
        </w:tc>
        <w:tc>
          <w:tcPr>
            <w:tcW w:w="486" w:type="pct"/>
            <w:gridSpan w:val="2"/>
          </w:tcPr>
          <w:p w14:paraId="2EADD3F1" w14:textId="77777777" w:rsidR="00217370" w:rsidRPr="004E2E08" w:rsidRDefault="00795027" w:rsidP="002F3571">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21,1</w:t>
            </w:r>
          </w:p>
        </w:tc>
        <w:tc>
          <w:tcPr>
            <w:tcW w:w="580" w:type="pct"/>
          </w:tcPr>
          <w:p w14:paraId="5DA890AD" w14:textId="77777777" w:rsidR="00217370" w:rsidRPr="004E2E08" w:rsidRDefault="00795027" w:rsidP="002F3571">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38,3</w:t>
            </w:r>
          </w:p>
        </w:tc>
        <w:tc>
          <w:tcPr>
            <w:tcW w:w="484" w:type="pct"/>
          </w:tcPr>
          <w:p w14:paraId="26C32BAB" w14:textId="77777777" w:rsidR="00217370" w:rsidRPr="004E2E08" w:rsidRDefault="00FC4345" w:rsidP="002F3571">
            <w:pPr>
              <w:widowControl w:val="0"/>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19,1</w:t>
            </w:r>
          </w:p>
        </w:tc>
        <w:tc>
          <w:tcPr>
            <w:tcW w:w="386" w:type="pct"/>
          </w:tcPr>
          <w:p w14:paraId="286F0B66" w14:textId="77777777" w:rsidR="00217370" w:rsidRPr="008D516B" w:rsidRDefault="00FC4345" w:rsidP="002F3571">
            <w:pPr>
              <w:widowControl w:val="0"/>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39</w:t>
            </w:r>
          </w:p>
        </w:tc>
      </w:tr>
      <w:tr w:rsidR="00217370" w:rsidRPr="00630963" w14:paraId="5B38927A" w14:textId="77777777" w:rsidTr="002F3571">
        <w:trPr>
          <w:gridAfter w:val="1"/>
          <w:wAfter w:w="3" w:type="pct"/>
        </w:trPr>
        <w:tc>
          <w:tcPr>
            <w:tcW w:w="812" w:type="pct"/>
          </w:tcPr>
          <w:p w14:paraId="103DE5D1" w14:textId="77777777" w:rsidR="00217370" w:rsidRPr="00E13642" w:rsidRDefault="00217370" w:rsidP="002F3571">
            <w:pPr>
              <w:widowControl w:val="0"/>
              <w:spacing w:after="0"/>
              <w:rPr>
                <w:rFonts w:ascii="Times New Roman" w:hAnsi="Times New Roman" w:cs="Times New Roman"/>
                <w:b/>
                <w:sz w:val="28"/>
                <w:szCs w:val="28"/>
                <w:lang w:val="uk-UA"/>
              </w:rPr>
            </w:pPr>
            <w:r w:rsidRPr="00E13642">
              <w:rPr>
                <w:rFonts w:ascii="Times New Roman" w:hAnsi="Times New Roman" w:cs="Times New Roman"/>
                <w:b/>
                <w:sz w:val="28"/>
                <w:szCs w:val="28"/>
                <w:lang w:val="uk-UA"/>
              </w:rPr>
              <w:t>Середній</w:t>
            </w:r>
          </w:p>
        </w:tc>
        <w:tc>
          <w:tcPr>
            <w:tcW w:w="517" w:type="pct"/>
          </w:tcPr>
          <w:p w14:paraId="31A633B5" w14:textId="77777777" w:rsidR="00217370" w:rsidRPr="00984560" w:rsidRDefault="003F32B7" w:rsidP="002F3571">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25,7</w:t>
            </w:r>
          </w:p>
        </w:tc>
        <w:tc>
          <w:tcPr>
            <w:tcW w:w="472" w:type="pct"/>
          </w:tcPr>
          <w:p w14:paraId="501A63BF" w14:textId="77777777" w:rsidR="00217370" w:rsidRPr="004E2E08" w:rsidRDefault="003F32B7" w:rsidP="002F3571">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46,7</w:t>
            </w:r>
          </w:p>
        </w:tc>
        <w:tc>
          <w:tcPr>
            <w:tcW w:w="703" w:type="pct"/>
          </w:tcPr>
          <w:p w14:paraId="1F716AAF" w14:textId="77777777" w:rsidR="00217370" w:rsidRPr="004E2E08" w:rsidRDefault="004C3364" w:rsidP="002F3571">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23,7</w:t>
            </w:r>
          </w:p>
        </w:tc>
        <w:tc>
          <w:tcPr>
            <w:tcW w:w="557" w:type="pct"/>
          </w:tcPr>
          <w:p w14:paraId="5D167C50" w14:textId="77777777" w:rsidR="00217370" w:rsidRPr="004E2E08" w:rsidRDefault="004C3364" w:rsidP="002F3571">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50</w:t>
            </w:r>
          </w:p>
        </w:tc>
        <w:tc>
          <w:tcPr>
            <w:tcW w:w="486" w:type="pct"/>
            <w:gridSpan w:val="2"/>
          </w:tcPr>
          <w:p w14:paraId="42ABE081" w14:textId="77777777" w:rsidR="00217370" w:rsidRPr="004E2E08" w:rsidRDefault="00795027" w:rsidP="002F3571">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31,6</w:t>
            </w:r>
          </w:p>
        </w:tc>
        <w:tc>
          <w:tcPr>
            <w:tcW w:w="580" w:type="pct"/>
          </w:tcPr>
          <w:p w14:paraId="56D08DBA" w14:textId="77777777" w:rsidR="00217370" w:rsidRPr="004E2E08" w:rsidRDefault="00795027" w:rsidP="002F3571">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44,8</w:t>
            </w:r>
          </w:p>
        </w:tc>
        <w:tc>
          <w:tcPr>
            <w:tcW w:w="484" w:type="pct"/>
          </w:tcPr>
          <w:p w14:paraId="19DA02BF" w14:textId="77777777" w:rsidR="00217370" w:rsidRPr="004E2E08" w:rsidRDefault="00FC4345" w:rsidP="002F3571">
            <w:pPr>
              <w:widowControl w:val="0"/>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27</w:t>
            </w:r>
          </w:p>
        </w:tc>
        <w:tc>
          <w:tcPr>
            <w:tcW w:w="386" w:type="pct"/>
          </w:tcPr>
          <w:p w14:paraId="5BA81B9F" w14:textId="77777777" w:rsidR="00217370" w:rsidRPr="008D516B" w:rsidRDefault="00FC4345" w:rsidP="002F3571">
            <w:pPr>
              <w:widowControl w:val="0"/>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47,2</w:t>
            </w:r>
          </w:p>
        </w:tc>
      </w:tr>
      <w:tr w:rsidR="00217370" w:rsidRPr="00630963" w14:paraId="757C5CB3" w14:textId="77777777" w:rsidTr="002F3571">
        <w:trPr>
          <w:gridAfter w:val="1"/>
          <w:wAfter w:w="3" w:type="pct"/>
        </w:trPr>
        <w:tc>
          <w:tcPr>
            <w:tcW w:w="812" w:type="pct"/>
          </w:tcPr>
          <w:p w14:paraId="24584BDB" w14:textId="77777777" w:rsidR="00217370" w:rsidRPr="00E13642" w:rsidRDefault="00217370" w:rsidP="002F3571">
            <w:pPr>
              <w:widowControl w:val="0"/>
              <w:spacing w:after="0"/>
              <w:rPr>
                <w:rFonts w:ascii="Times New Roman" w:hAnsi="Times New Roman" w:cs="Times New Roman"/>
                <w:b/>
                <w:sz w:val="28"/>
                <w:szCs w:val="28"/>
                <w:lang w:val="uk-UA"/>
              </w:rPr>
            </w:pPr>
            <w:r w:rsidRPr="00E13642">
              <w:rPr>
                <w:rFonts w:ascii="Times New Roman" w:hAnsi="Times New Roman" w:cs="Times New Roman"/>
                <w:b/>
                <w:sz w:val="28"/>
                <w:szCs w:val="28"/>
                <w:lang w:val="uk-UA"/>
              </w:rPr>
              <w:t>Низький</w:t>
            </w:r>
          </w:p>
        </w:tc>
        <w:tc>
          <w:tcPr>
            <w:tcW w:w="517" w:type="pct"/>
          </w:tcPr>
          <w:p w14:paraId="6A62DBDC" w14:textId="77777777" w:rsidR="00217370" w:rsidRPr="00984560" w:rsidRDefault="003F32B7" w:rsidP="002F3571">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55,9</w:t>
            </w:r>
          </w:p>
        </w:tc>
        <w:tc>
          <w:tcPr>
            <w:tcW w:w="472" w:type="pct"/>
          </w:tcPr>
          <w:p w14:paraId="6D9975D0" w14:textId="77777777" w:rsidR="00217370" w:rsidRPr="004E2E08" w:rsidRDefault="003F32B7" w:rsidP="002F3571">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14,3</w:t>
            </w:r>
          </w:p>
        </w:tc>
        <w:tc>
          <w:tcPr>
            <w:tcW w:w="703" w:type="pct"/>
          </w:tcPr>
          <w:p w14:paraId="3349A62C" w14:textId="77777777" w:rsidR="00217370" w:rsidRPr="004E2E08" w:rsidRDefault="004C3364" w:rsidP="002F3571">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58,6</w:t>
            </w:r>
          </w:p>
        </w:tc>
        <w:tc>
          <w:tcPr>
            <w:tcW w:w="557" w:type="pct"/>
          </w:tcPr>
          <w:p w14:paraId="2B78B855" w14:textId="77777777" w:rsidR="00217370" w:rsidRPr="004E2E08" w:rsidRDefault="004C3364" w:rsidP="002F3571">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10,4</w:t>
            </w:r>
          </w:p>
        </w:tc>
        <w:tc>
          <w:tcPr>
            <w:tcW w:w="486" w:type="pct"/>
            <w:gridSpan w:val="2"/>
          </w:tcPr>
          <w:p w14:paraId="51446042" w14:textId="77777777" w:rsidR="00217370" w:rsidRPr="004E2E08" w:rsidRDefault="00795027" w:rsidP="002F3571">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47,3</w:t>
            </w:r>
          </w:p>
        </w:tc>
        <w:tc>
          <w:tcPr>
            <w:tcW w:w="580" w:type="pct"/>
          </w:tcPr>
          <w:p w14:paraId="472D937A" w14:textId="77777777" w:rsidR="00217370" w:rsidRPr="004E2E08" w:rsidRDefault="00795027" w:rsidP="002F3571">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16,9</w:t>
            </w:r>
          </w:p>
        </w:tc>
        <w:tc>
          <w:tcPr>
            <w:tcW w:w="484" w:type="pct"/>
          </w:tcPr>
          <w:p w14:paraId="3A7F7E72" w14:textId="77777777" w:rsidR="00217370" w:rsidRPr="004E2E08" w:rsidRDefault="00FC4345" w:rsidP="002F3571">
            <w:pPr>
              <w:widowControl w:val="0"/>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53,9</w:t>
            </w:r>
          </w:p>
        </w:tc>
        <w:tc>
          <w:tcPr>
            <w:tcW w:w="386" w:type="pct"/>
          </w:tcPr>
          <w:p w14:paraId="4822AE0F" w14:textId="77777777" w:rsidR="00217370" w:rsidRPr="008D516B" w:rsidRDefault="00AD6F4C" w:rsidP="002F3571">
            <w:pPr>
              <w:widowControl w:val="0"/>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13,8</w:t>
            </w:r>
          </w:p>
        </w:tc>
      </w:tr>
    </w:tbl>
    <w:p w14:paraId="3EFD2468" w14:textId="77777777" w:rsidR="00343D97" w:rsidRPr="00FE4FA0" w:rsidRDefault="00343D97" w:rsidP="00A41258">
      <w:pPr>
        <w:spacing w:after="0" w:line="360" w:lineRule="auto"/>
        <w:ind w:firstLine="851"/>
        <w:jc w:val="center"/>
        <w:rPr>
          <w:rFonts w:ascii="Times New Roman" w:hAnsi="Times New Roman" w:cs="Times New Roman"/>
          <w:b/>
          <w:sz w:val="28"/>
          <w:szCs w:val="28"/>
          <w:lang w:val="uk-UA"/>
        </w:rPr>
      </w:pPr>
    </w:p>
    <w:p w14:paraId="106A7A7B" w14:textId="77777777" w:rsidR="00FF7CC2" w:rsidRPr="00FE4FA0" w:rsidRDefault="00123F77" w:rsidP="00123F77">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бачимо з таблиці 2.14 в ЕГ нам вдалося досягнути позитивної динаміки у сформованості лідерської компетентності майбутніх вихователів ЗДО. </w:t>
      </w:r>
    </w:p>
    <w:p w14:paraId="5FE98C36" w14:textId="77777777" w:rsidR="00123F77" w:rsidRPr="00123F77" w:rsidRDefault="00123F77" w:rsidP="00123F77">
      <w:pPr>
        <w:spacing w:after="0" w:line="360" w:lineRule="auto"/>
        <w:ind w:firstLine="851"/>
        <w:jc w:val="both"/>
        <w:rPr>
          <w:rFonts w:ascii="Times New Roman" w:eastAsia="Times New Roman" w:hAnsi="Times New Roman" w:cs="Times New Roman"/>
          <w:sz w:val="28"/>
          <w:szCs w:val="28"/>
          <w:lang w:val="uk-UA"/>
        </w:rPr>
      </w:pPr>
      <w:r w:rsidRPr="00123F77">
        <w:rPr>
          <w:rFonts w:ascii="Times New Roman" w:eastAsia="Times New Roman" w:hAnsi="Times New Roman" w:cs="Times New Roman"/>
          <w:sz w:val="28"/>
          <w:szCs w:val="28"/>
          <w:lang w:val="uk-UA"/>
        </w:rPr>
        <w:t xml:space="preserve">Зокрема, високого рівня знань про феномен лідерства та генезу його становлення на різних вікових етапах досягли </w:t>
      </w:r>
      <w:r w:rsidRPr="00123F77">
        <w:rPr>
          <w:rFonts w:ascii="Times New Roman" w:eastAsia="Times New Roman" w:hAnsi="Times New Roman" w:cs="Times New Roman"/>
          <w:bCs/>
          <w:sz w:val="28"/>
          <w:szCs w:val="28"/>
          <w:lang w:val="uk-UA"/>
        </w:rPr>
        <w:t>39%</w:t>
      </w:r>
      <w:r w:rsidRPr="00123F77">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здобувачів</w:t>
      </w:r>
      <w:r w:rsidRPr="00123F77">
        <w:rPr>
          <w:rFonts w:ascii="Times New Roman" w:eastAsia="Times New Roman" w:hAnsi="Times New Roman" w:cs="Times New Roman"/>
          <w:sz w:val="28"/>
          <w:szCs w:val="28"/>
          <w:lang w:val="uk-UA"/>
        </w:rPr>
        <w:t>, що свідчить про наявність у них цілісної системи уявлень, здатності до комплексного аналізу й осмислення закономірно</w:t>
      </w:r>
      <w:r>
        <w:rPr>
          <w:rFonts w:ascii="Times New Roman" w:eastAsia="Times New Roman" w:hAnsi="Times New Roman" w:cs="Times New Roman"/>
          <w:sz w:val="28"/>
          <w:szCs w:val="28"/>
          <w:lang w:val="uk-UA"/>
        </w:rPr>
        <w:t>стей формування лідерської компетентності</w:t>
      </w:r>
      <w:r w:rsidRPr="00123F77">
        <w:rPr>
          <w:rFonts w:ascii="Times New Roman" w:eastAsia="Times New Roman" w:hAnsi="Times New Roman" w:cs="Times New Roman"/>
          <w:sz w:val="28"/>
          <w:szCs w:val="28"/>
          <w:lang w:val="uk-UA"/>
        </w:rPr>
        <w:t>. Це пояснює</w:t>
      </w:r>
      <w:r>
        <w:rPr>
          <w:rFonts w:ascii="Times New Roman" w:eastAsia="Times New Roman" w:hAnsi="Times New Roman" w:cs="Times New Roman"/>
          <w:sz w:val="28"/>
          <w:szCs w:val="28"/>
          <w:lang w:val="uk-UA"/>
        </w:rPr>
        <w:t xml:space="preserve">мо тим, що </w:t>
      </w:r>
      <w:r w:rsidRPr="00123F77">
        <w:rPr>
          <w:rFonts w:ascii="Times New Roman" w:eastAsia="Times New Roman" w:hAnsi="Times New Roman" w:cs="Times New Roman"/>
          <w:sz w:val="28"/>
          <w:szCs w:val="28"/>
          <w:lang w:val="uk-UA"/>
        </w:rPr>
        <w:t xml:space="preserve">контексті </w:t>
      </w:r>
      <w:r w:rsidRPr="00123F77">
        <w:rPr>
          <w:rFonts w:ascii="Times New Roman" w:eastAsia="Times New Roman" w:hAnsi="Times New Roman" w:cs="Times New Roman"/>
          <w:bCs/>
          <w:sz w:val="28"/>
          <w:szCs w:val="28"/>
          <w:lang w:val="uk-UA"/>
        </w:rPr>
        <w:t>навчальної діяльності</w:t>
      </w:r>
      <w:r w:rsidRPr="00123F77">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майбутні вихователі </w:t>
      </w:r>
      <w:r w:rsidRPr="00123F77">
        <w:rPr>
          <w:rFonts w:ascii="Times New Roman" w:eastAsia="Times New Roman" w:hAnsi="Times New Roman" w:cs="Times New Roman"/>
          <w:sz w:val="28"/>
          <w:szCs w:val="28"/>
          <w:lang w:val="uk-UA"/>
        </w:rPr>
        <w:t>мали змогу оволодіти фундаментальними теоретичними знаннями щодо сутності та структурних компонентів лідерства, специфіки його проявів у різних вікових групах дітей, а також умо</w:t>
      </w:r>
      <w:r>
        <w:rPr>
          <w:rFonts w:ascii="Times New Roman" w:eastAsia="Times New Roman" w:hAnsi="Times New Roman" w:cs="Times New Roman"/>
          <w:sz w:val="28"/>
          <w:szCs w:val="28"/>
          <w:lang w:val="uk-UA"/>
        </w:rPr>
        <w:t>в становлення лідерства</w:t>
      </w:r>
      <w:r w:rsidRPr="00123F77">
        <w:rPr>
          <w:rFonts w:ascii="Times New Roman" w:eastAsia="Times New Roman" w:hAnsi="Times New Roman" w:cs="Times New Roman"/>
          <w:sz w:val="28"/>
          <w:szCs w:val="28"/>
          <w:lang w:val="uk-UA"/>
        </w:rPr>
        <w:t xml:space="preserve"> у дошкільному віці. Систематичне опрацювання науково-педагогічної та психологічної літератури, аналіз педагогічних ситуацій і дискусійні форми роботи сприяли переходу знань на якісно вищий рівень.</w:t>
      </w:r>
    </w:p>
    <w:p w14:paraId="1DB4D10E" w14:textId="77777777" w:rsidR="00123F77" w:rsidRPr="00123F77" w:rsidRDefault="00123F77" w:rsidP="00123F77">
      <w:pPr>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Крім того, </w:t>
      </w:r>
      <w:r w:rsidRPr="00123F77">
        <w:rPr>
          <w:rFonts w:ascii="Times New Roman" w:eastAsia="Times New Roman" w:hAnsi="Times New Roman" w:cs="Times New Roman"/>
          <w:sz w:val="28"/>
          <w:szCs w:val="28"/>
          <w:lang w:val="uk-UA"/>
        </w:rPr>
        <w:t>с</w:t>
      </w:r>
      <w:r w:rsidRPr="00123F77">
        <w:rPr>
          <w:rFonts w:ascii="Times New Roman" w:eastAsia="Times New Roman" w:hAnsi="Times New Roman" w:cs="Times New Roman"/>
          <w:bCs/>
          <w:sz w:val="28"/>
          <w:szCs w:val="28"/>
          <w:lang w:val="uk-UA"/>
        </w:rPr>
        <w:t>оціально-гуманітарний вектор</w:t>
      </w:r>
      <w:r w:rsidRPr="00123F77">
        <w:rPr>
          <w:rFonts w:ascii="Times New Roman" w:eastAsia="Times New Roman" w:hAnsi="Times New Roman" w:cs="Times New Roman"/>
          <w:sz w:val="28"/>
          <w:szCs w:val="28"/>
          <w:lang w:val="uk-UA"/>
        </w:rPr>
        <w:t xml:space="preserve"> передбачав активну участь </w:t>
      </w:r>
      <w:r>
        <w:rPr>
          <w:rFonts w:ascii="Times New Roman" w:eastAsia="Times New Roman" w:hAnsi="Times New Roman" w:cs="Times New Roman"/>
          <w:sz w:val="28"/>
          <w:szCs w:val="28"/>
          <w:lang w:val="uk-UA"/>
        </w:rPr>
        <w:t xml:space="preserve">майбутніх вихователів у </w:t>
      </w:r>
      <w:r w:rsidRPr="00123F77">
        <w:rPr>
          <w:rFonts w:ascii="Times New Roman" w:eastAsia="Times New Roman" w:hAnsi="Times New Roman" w:cs="Times New Roman"/>
          <w:sz w:val="28"/>
          <w:szCs w:val="28"/>
          <w:lang w:val="uk-UA"/>
        </w:rPr>
        <w:t xml:space="preserve">волонтерських проєктах, студентському самоврядуванні, організації культурно-просвітницьких заходів. Такі види діяльності дозволили майбутнім </w:t>
      </w:r>
      <w:r>
        <w:rPr>
          <w:rFonts w:ascii="Times New Roman" w:eastAsia="Times New Roman" w:hAnsi="Times New Roman" w:cs="Times New Roman"/>
          <w:sz w:val="28"/>
          <w:szCs w:val="28"/>
          <w:lang w:val="uk-UA"/>
        </w:rPr>
        <w:t>фахівцям</w:t>
      </w:r>
      <w:r w:rsidRPr="00123F77">
        <w:rPr>
          <w:rFonts w:ascii="Times New Roman" w:eastAsia="Times New Roman" w:hAnsi="Times New Roman" w:cs="Times New Roman"/>
          <w:sz w:val="28"/>
          <w:szCs w:val="28"/>
          <w:lang w:val="uk-UA"/>
        </w:rPr>
        <w:t xml:space="preserve"> не лише розширити уявлення про роль і значення лідерства у соціально-педагогічному середовищі, але й перевірити власні знання на практиці, осмислити взаємозв’язок когнітивного, діяльнісного та особистісного аспектів лідерства.</w:t>
      </w:r>
    </w:p>
    <w:p w14:paraId="3CC4CCF8" w14:textId="77777777" w:rsidR="00123F77" w:rsidRPr="00123F77" w:rsidRDefault="00123F77" w:rsidP="00123F77">
      <w:pPr>
        <w:spacing w:after="0" w:line="360" w:lineRule="auto"/>
        <w:ind w:firstLine="851"/>
        <w:jc w:val="both"/>
        <w:rPr>
          <w:rFonts w:ascii="Times New Roman" w:eastAsia="Times New Roman" w:hAnsi="Times New Roman" w:cs="Times New Roman"/>
          <w:sz w:val="28"/>
          <w:szCs w:val="28"/>
          <w:lang w:val="uk-UA"/>
        </w:rPr>
      </w:pPr>
      <w:r w:rsidRPr="00123F77">
        <w:rPr>
          <w:rFonts w:ascii="Times New Roman" w:eastAsia="Times New Roman" w:hAnsi="Times New Roman" w:cs="Times New Roman"/>
          <w:sz w:val="28"/>
          <w:szCs w:val="28"/>
          <w:lang w:val="uk-UA"/>
        </w:rPr>
        <w:t xml:space="preserve">Завдяки комплексному впливу зазначених </w:t>
      </w:r>
      <w:r>
        <w:rPr>
          <w:rFonts w:ascii="Times New Roman" w:eastAsia="Times New Roman" w:hAnsi="Times New Roman" w:cs="Times New Roman"/>
          <w:sz w:val="28"/>
          <w:szCs w:val="28"/>
          <w:lang w:val="uk-UA"/>
        </w:rPr>
        <w:t>векторів значна частка здобувачів</w:t>
      </w:r>
      <w:r w:rsidRPr="00123F77">
        <w:rPr>
          <w:rFonts w:ascii="Times New Roman" w:eastAsia="Times New Roman" w:hAnsi="Times New Roman" w:cs="Times New Roman"/>
          <w:sz w:val="28"/>
          <w:szCs w:val="28"/>
          <w:lang w:val="uk-UA"/>
        </w:rPr>
        <w:t xml:space="preserve"> досягла </w:t>
      </w:r>
      <w:r w:rsidRPr="00123F77">
        <w:rPr>
          <w:rFonts w:ascii="Times New Roman" w:eastAsia="Times New Roman" w:hAnsi="Times New Roman" w:cs="Times New Roman"/>
          <w:bCs/>
          <w:sz w:val="28"/>
          <w:szCs w:val="28"/>
          <w:lang w:val="uk-UA"/>
        </w:rPr>
        <w:t>середнього рівня</w:t>
      </w:r>
      <w:r w:rsidRPr="00123F77">
        <w:rPr>
          <w:rFonts w:ascii="Times New Roman" w:eastAsia="Times New Roman" w:hAnsi="Times New Roman" w:cs="Times New Roman"/>
          <w:sz w:val="28"/>
          <w:szCs w:val="28"/>
          <w:lang w:val="uk-UA"/>
        </w:rPr>
        <w:t xml:space="preserve"> – </w:t>
      </w:r>
      <w:r>
        <w:rPr>
          <w:rFonts w:ascii="Times New Roman" w:eastAsia="Times New Roman" w:hAnsi="Times New Roman" w:cs="Times New Roman"/>
          <w:bCs/>
          <w:sz w:val="28"/>
          <w:szCs w:val="28"/>
          <w:lang w:val="uk-UA"/>
        </w:rPr>
        <w:t>46,7</w:t>
      </w:r>
      <w:r w:rsidRPr="00123F77">
        <w:rPr>
          <w:rFonts w:ascii="Times New Roman" w:eastAsia="Times New Roman" w:hAnsi="Times New Roman" w:cs="Times New Roman"/>
          <w:bCs/>
          <w:sz w:val="28"/>
          <w:szCs w:val="28"/>
          <w:lang w:val="uk-UA"/>
        </w:rPr>
        <w:t>%</w:t>
      </w:r>
      <w:r w:rsidRPr="00123F77">
        <w:rPr>
          <w:rFonts w:ascii="Times New Roman" w:eastAsia="Times New Roman" w:hAnsi="Times New Roman" w:cs="Times New Roman"/>
          <w:sz w:val="28"/>
          <w:szCs w:val="28"/>
          <w:lang w:val="uk-UA"/>
        </w:rPr>
        <w:t>. Ця категорія характеризується достатнім розумінням сутності феномену лідерства, наявністю узагальнених знань щодо його проявів та умов становлення, проте ще не завжди виявляє здатність до глибокої інтеграції теоретичних знань із практичними ситуаціями.</w:t>
      </w:r>
    </w:p>
    <w:p w14:paraId="64F8197D" w14:textId="77777777" w:rsidR="00123F77" w:rsidRPr="00123F77" w:rsidRDefault="00123F77" w:rsidP="00123F77">
      <w:pPr>
        <w:spacing w:after="0" w:line="360" w:lineRule="auto"/>
        <w:ind w:firstLine="851"/>
        <w:jc w:val="both"/>
        <w:rPr>
          <w:rFonts w:ascii="Times New Roman" w:eastAsia="Times New Roman" w:hAnsi="Times New Roman" w:cs="Times New Roman"/>
          <w:sz w:val="28"/>
          <w:szCs w:val="28"/>
          <w:lang w:val="uk-UA"/>
        </w:rPr>
      </w:pPr>
      <w:r w:rsidRPr="00123F77">
        <w:rPr>
          <w:rFonts w:ascii="Times New Roman" w:eastAsia="Times New Roman" w:hAnsi="Times New Roman" w:cs="Times New Roman"/>
          <w:sz w:val="28"/>
          <w:szCs w:val="28"/>
          <w:lang w:val="uk-UA"/>
        </w:rPr>
        <w:t xml:space="preserve">Кількість студентів із </w:t>
      </w:r>
      <w:r w:rsidRPr="00123F77">
        <w:rPr>
          <w:rFonts w:ascii="Times New Roman" w:eastAsia="Times New Roman" w:hAnsi="Times New Roman" w:cs="Times New Roman"/>
          <w:bCs/>
          <w:sz w:val="28"/>
          <w:szCs w:val="28"/>
          <w:lang w:val="uk-UA"/>
        </w:rPr>
        <w:t>низьким рівнем</w:t>
      </w:r>
      <w:r w:rsidRPr="00123F77">
        <w:rPr>
          <w:rFonts w:ascii="Times New Roman" w:eastAsia="Times New Roman" w:hAnsi="Times New Roman" w:cs="Times New Roman"/>
          <w:sz w:val="28"/>
          <w:szCs w:val="28"/>
          <w:lang w:val="uk-UA"/>
        </w:rPr>
        <w:t xml:space="preserve"> зменшилася до </w:t>
      </w:r>
      <w:r w:rsidRPr="00123F77">
        <w:rPr>
          <w:rFonts w:ascii="Times New Roman" w:eastAsia="Times New Roman" w:hAnsi="Times New Roman" w:cs="Times New Roman"/>
          <w:bCs/>
          <w:sz w:val="28"/>
          <w:szCs w:val="28"/>
          <w:lang w:val="uk-UA"/>
        </w:rPr>
        <w:t>14,3 %</w:t>
      </w:r>
      <w:r w:rsidRPr="00123F77">
        <w:rPr>
          <w:rFonts w:ascii="Times New Roman" w:eastAsia="Times New Roman" w:hAnsi="Times New Roman" w:cs="Times New Roman"/>
          <w:sz w:val="28"/>
          <w:szCs w:val="28"/>
          <w:lang w:val="uk-UA"/>
        </w:rPr>
        <w:t xml:space="preserve">, що в чотири рази нижче від аналогічного показника у </w:t>
      </w:r>
      <w:r>
        <w:rPr>
          <w:rFonts w:ascii="Times New Roman" w:eastAsia="Times New Roman" w:hAnsi="Times New Roman" w:cs="Times New Roman"/>
          <w:sz w:val="28"/>
          <w:szCs w:val="28"/>
          <w:lang w:val="uk-UA"/>
        </w:rPr>
        <w:t>КГ</w:t>
      </w:r>
      <w:r w:rsidRPr="00123F77">
        <w:rPr>
          <w:rFonts w:ascii="Times New Roman" w:eastAsia="Times New Roman" w:hAnsi="Times New Roman" w:cs="Times New Roman"/>
          <w:sz w:val="28"/>
          <w:szCs w:val="28"/>
          <w:lang w:val="uk-UA"/>
        </w:rPr>
        <w:t>. Це свідчить про ефективність цілеспрямованого педагогічного впливу, завдяки якому навіть ті здобувачі, які на початку експерименту демонстрували поверхові знання про лідерство, змогли значно підвищити рівень когнітивної підготовленості.</w:t>
      </w:r>
    </w:p>
    <w:p w14:paraId="1CF6B09F" w14:textId="77777777" w:rsidR="00FF7CC2" w:rsidRDefault="0081596D" w:rsidP="0081596D">
      <w:pPr>
        <w:spacing w:after="0" w:line="360" w:lineRule="auto"/>
        <w:ind w:firstLine="851"/>
        <w:jc w:val="both"/>
        <w:rPr>
          <w:rFonts w:ascii="Times New Roman" w:hAnsi="Times New Roman" w:cs="Times New Roman"/>
          <w:sz w:val="28"/>
          <w:szCs w:val="28"/>
          <w:lang w:val="uk-UA"/>
        </w:rPr>
      </w:pPr>
      <w:r w:rsidRPr="0081596D">
        <w:rPr>
          <w:rFonts w:ascii="Times New Roman" w:hAnsi="Times New Roman" w:cs="Times New Roman"/>
          <w:sz w:val="28"/>
          <w:szCs w:val="28"/>
          <w:lang w:val="uk-UA"/>
        </w:rPr>
        <w:t xml:space="preserve">У </w:t>
      </w:r>
      <w:r>
        <w:rPr>
          <w:rFonts w:ascii="Times New Roman" w:hAnsi="Times New Roman" w:cs="Times New Roman"/>
          <w:sz w:val="28"/>
          <w:szCs w:val="28"/>
          <w:lang w:val="uk-UA"/>
        </w:rPr>
        <w:t>КГ</w:t>
      </w:r>
      <w:r w:rsidRPr="0081596D">
        <w:rPr>
          <w:rFonts w:ascii="Times New Roman" w:hAnsi="Times New Roman" w:cs="Times New Roman"/>
          <w:sz w:val="28"/>
          <w:szCs w:val="28"/>
          <w:lang w:val="uk-UA"/>
        </w:rPr>
        <w:t xml:space="preserve"> переважна частина респондентів засвідчила низький рівень за вказаним показником </w:t>
      </w:r>
      <w:r w:rsidRPr="0081596D">
        <w:rPr>
          <w:rFonts w:ascii="Times New Roman" w:hAnsi="Times New Roman" w:cs="Times New Roman"/>
          <w:b/>
          <w:sz w:val="28"/>
          <w:szCs w:val="28"/>
          <w:lang w:val="uk-UA"/>
        </w:rPr>
        <w:t xml:space="preserve">– </w:t>
      </w:r>
      <w:r>
        <w:rPr>
          <w:rStyle w:val="ad"/>
          <w:rFonts w:ascii="Times New Roman" w:hAnsi="Times New Roman" w:cs="Times New Roman"/>
          <w:b w:val="0"/>
          <w:sz w:val="28"/>
          <w:szCs w:val="28"/>
          <w:lang w:val="uk-UA"/>
        </w:rPr>
        <w:t>55,9</w:t>
      </w:r>
      <w:r w:rsidRPr="0081596D">
        <w:rPr>
          <w:rStyle w:val="ad"/>
          <w:rFonts w:ascii="Times New Roman" w:hAnsi="Times New Roman" w:cs="Times New Roman"/>
          <w:b w:val="0"/>
          <w:sz w:val="28"/>
          <w:szCs w:val="28"/>
          <w:lang w:val="uk-UA"/>
        </w:rPr>
        <w:t>%</w:t>
      </w:r>
      <w:r w:rsidRPr="0081596D">
        <w:rPr>
          <w:rFonts w:ascii="Times New Roman" w:hAnsi="Times New Roman" w:cs="Times New Roman"/>
          <w:b/>
          <w:sz w:val="28"/>
          <w:szCs w:val="28"/>
          <w:lang w:val="uk-UA"/>
        </w:rPr>
        <w:t>,</w:t>
      </w:r>
      <w:r w:rsidRPr="0081596D">
        <w:rPr>
          <w:rFonts w:ascii="Times New Roman" w:hAnsi="Times New Roman" w:cs="Times New Roman"/>
          <w:sz w:val="28"/>
          <w:szCs w:val="28"/>
          <w:lang w:val="uk-UA"/>
        </w:rPr>
        <w:t xml:space="preserve"> що свідчить про фрагментарність знань, поверхове уявлення про сутність лідерства та недостатнє розуміння його вікової динаміки. На середньому рівні </w:t>
      </w:r>
      <w:r>
        <w:rPr>
          <w:rFonts w:ascii="Times New Roman" w:hAnsi="Times New Roman" w:cs="Times New Roman"/>
          <w:sz w:val="28"/>
          <w:szCs w:val="28"/>
          <w:lang w:val="uk-UA"/>
        </w:rPr>
        <w:t>було зафіксовано</w:t>
      </w:r>
      <w:r w:rsidRPr="0081596D">
        <w:rPr>
          <w:rFonts w:ascii="Times New Roman" w:hAnsi="Times New Roman" w:cs="Times New Roman"/>
          <w:sz w:val="28"/>
          <w:szCs w:val="28"/>
          <w:lang w:val="uk-UA"/>
        </w:rPr>
        <w:t xml:space="preserve"> </w:t>
      </w:r>
      <w:r w:rsidRPr="0081596D">
        <w:rPr>
          <w:rStyle w:val="ad"/>
          <w:rFonts w:ascii="Times New Roman" w:hAnsi="Times New Roman" w:cs="Times New Roman"/>
          <w:b w:val="0"/>
          <w:sz w:val="28"/>
          <w:szCs w:val="28"/>
          <w:lang w:val="uk-UA"/>
        </w:rPr>
        <w:t>25,7%</w:t>
      </w:r>
      <w:r w:rsidRPr="0081596D">
        <w:rPr>
          <w:rFonts w:ascii="Times New Roman" w:hAnsi="Times New Roman" w:cs="Times New Roman"/>
          <w:sz w:val="28"/>
          <w:szCs w:val="28"/>
          <w:lang w:val="uk-UA"/>
        </w:rPr>
        <w:t xml:space="preserve"> </w:t>
      </w:r>
      <w:r>
        <w:rPr>
          <w:rFonts w:ascii="Times New Roman" w:hAnsi="Times New Roman" w:cs="Times New Roman"/>
          <w:sz w:val="28"/>
          <w:szCs w:val="28"/>
          <w:lang w:val="uk-UA"/>
        </w:rPr>
        <w:t>здобувачів</w:t>
      </w:r>
      <w:r w:rsidRPr="0081596D">
        <w:rPr>
          <w:rFonts w:ascii="Times New Roman" w:hAnsi="Times New Roman" w:cs="Times New Roman"/>
          <w:sz w:val="28"/>
          <w:szCs w:val="28"/>
          <w:lang w:val="uk-UA"/>
        </w:rPr>
        <w:t xml:space="preserve">, які володіють певними системними знаннями, проте характеризуються нестійкістю в їх застосуванні. Лише </w:t>
      </w:r>
      <w:r w:rsidRPr="0081596D">
        <w:rPr>
          <w:rStyle w:val="ad"/>
          <w:rFonts w:ascii="Times New Roman" w:hAnsi="Times New Roman" w:cs="Times New Roman"/>
          <w:b w:val="0"/>
          <w:sz w:val="28"/>
          <w:szCs w:val="28"/>
          <w:lang w:val="uk-UA"/>
        </w:rPr>
        <w:t>18,4 %</w:t>
      </w:r>
      <w:r>
        <w:rPr>
          <w:rFonts w:ascii="Times New Roman" w:hAnsi="Times New Roman" w:cs="Times New Roman"/>
          <w:sz w:val="28"/>
          <w:szCs w:val="28"/>
          <w:lang w:val="uk-UA"/>
        </w:rPr>
        <w:t xml:space="preserve"> учасників КГ </w:t>
      </w:r>
      <w:r w:rsidRPr="0081596D">
        <w:rPr>
          <w:rFonts w:ascii="Times New Roman" w:hAnsi="Times New Roman" w:cs="Times New Roman"/>
          <w:sz w:val="28"/>
          <w:szCs w:val="28"/>
          <w:lang w:val="uk-UA"/>
        </w:rPr>
        <w:t>продемонстрували високий рівень, що виражається у цілісному баченні проблеми лідерства та здатності до аналізу закономірностей його формування.</w:t>
      </w:r>
    </w:p>
    <w:p w14:paraId="3EE27FEE" w14:textId="77777777" w:rsidR="00281D21" w:rsidRDefault="00281D21" w:rsidP="0081596D">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Наступний показник когнітивного критерію ‒ «сформованість уявлень про шляхи, форми та методи формування лідерської компетентності особистості дошкільника»</w:t>
      </w:r>
      <w:r w:rsidR="00474AB2">
        <w:rPr>
          <w:rFonts w:ascii="Times New Roman" w:hAnsi="Times New Roman" w:cs="Times New Roman"/>
          <w:sz w:val="28"/>
          <w:szCs w:val="28"/>
          <w:lang w:val="uk-UA"/>
        </w:rPr>
        <w:t xml:space="preserve"> ‒ </w:t>
      </w:r>
      <w:r w:rsidR="00372240">
        <w:rPr>
          <w:rFonts w:ascii="Times New Roman" w:hAnsi="Times New Roman" w:cs="Times New Roman"/>
          <w:sz w:val="28"/>
          <w:szCs w:val="28"/>
          <w:lang w:val="uk-UA"/>
        </w:rPr>
        <w:t xml:space="preserve">також засвідчив ефективність проведеної нами роботи, оскільки ми мали реальне збільшення даних в ЕГ. </w:t>
      </w:r>
    </w:p>
    <w:p w14:paraId="1252A1D5" w14:textId="77777777" w:rsidR="00AC59C4" w:rsidRPr="00AC59C4" w:rsidRDefault="00AC59C4" w:rsidP="00AC59C4">
      <w:pPr>
        <w:spacing w:after="0" w:line="360" w:lineRule="auto"/>
        <w:ind w:firstLine="851"/>
        <w:jc w:val="both"/>
        <w:rPr>
          <w:rFonts w:ascii="Times New Roman" w:eastAsia="Times New Roman" w:hAnsi="Times New Roman" w:cs="Times New Roman"/>
          <w:sz w:val="28"/>
          <w:szCs w:val="28"/>
          <w:lang w:val="uk-UA"/>
        </w:rPr>
      </w:pPr>
      <w:r w:rsidRPr="00AC59C4">
        <w:rPr>
          <w:rFonts w:ascii="Times New Roman" w:eastAsia="Times New Roman" w:hAnsi="Times New Roman" w:cs="Times New Roman"/>
          <w:sz w:val="28"/>
          <w:szCs w:val="28"/>
          <w:lang w:val="uk-UA"/>
        </w:rPr>
        <w:t xml:space="preserve">Так, високого рівня досягли </w:t>
      </w:r>
      <w:r w:rsidRPr="00AC59C4">
        <w:rPr>
          <w:rFonts w:ascii="Times New Roman" w:eastAsia="Times New Roman" w:hAnsi="Times New Roman" w:cs="Times New Roman"/>
          <w:bCs/>
          <w:sz w:val="28"/>
          <w:szCs w:val="28"/>
          <w:lang w:val="uk-UA"/>
        </w:rPr>
        <w:t>39,6%</w:t>
      </w:r>
      <w:r>
        <w:rPr>
          <w:rFonts w:ascii="Times New Roman" w:eastAsia="Times New Roman" w:hAnsi="Times New Roman" w:cs="Times New Roman"/>
          <w:sz w:val="28"/>
          <w:szCs w:val="28"/>
          <w:lang w:val="uk-UA"/>
        </w:rPr>
        <w:t xml:space="preserve"> майбутніх вихователів, що</w:t>
      </w:r>
      <w:r w:rsidRPr="00AC59C4">
        <w:rPr>
          <w:rFonts w:ascii="Times New Roman" w:eastAsia="Times New Roman" w:hAnsi="Times New Roman" w:cs="Times New Roman"/>
          <w:sz w:val="28"/>
          <w:szCs w:val="28"/>
          <w:lang w:val="uk-UA"/>
        </w:rPr>
        <w:t xml:space="preserve"> свідчить про те, що вони засвоїли не лише теоретичні основи проблеми, але й змогли сформувати цілісну систему знань, яка дозволяє критично оцінювати доцільність застосування різних форм і методів, співвідносити їх із віковими та індивідуальними особливостями дітей, а також адаптувати педагогічні підходи до конкретних умов освітнього процесу. Зростання цієї частки респондентів пояснюється впровадженням технології формування лідерської компетент</w:t>
      </w:r>
      <w:r>
        <w:rPr>
          <w:rFonts w:ascii="Times New Roman" w:eastAsia="Times New Roman" w:hAnsi="Times New Roman" w:cs="Times New Roman"/>
          <w:sz w:val="28"/>
          <w:szCs w:val="28"/>
          <w:lang w:val="uk-UA"/>
        </w:rPr>
        <w:t>ності майбутніх вихователів</w:t>
      </w:r>
      <w:r w:rsidRPr="00AC59C4">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У межах навчальної діяльності здобувачі</w:t>
      </w:r>
      <w:r w:rsidRPr="00AC59C4">
        <w:rPr>
          <w:rFonts w:ascii="Times New Roman" w:eastAsia="Times New Roman" w:hAnsi="Times New Roman" w:cs="Times New Roman"/>
          <w:sz w:val="28"/>
          <w:szCs w:val="28"/>
          <w:lang w:val="uk-UA"/>
        </w:rPr>
        <w:t xml:space="preserve"> опанували широкий спектр форм і методів роботи з дітьми, у науково-дослідній діяльності набули досвіду аналізу ефективності педагогічних технологій, а в соціально-гуманітарній – мали змогу апробувати здобуті знання на практиці у студентському самоврядуванні, волонтерських і культурно-виховних проєктах. Це забезпечило якісний перехід від теоретичних уявлень до практико-орієнтованого мислення.</w:t>
      </w:r>
    </w:p>
    <w:p w14:paraId="07173017" w14:textId="77777777" w:rsidR="00AC59C4" w:rsidRPr="00AC59C4" w:rsidRDefault="00AC59C4" w:rsidP="00AC59C4">
      <w:pPr>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Г</w:t>
      </w:r>
      <w:r w:rsidRPr="00AC59C4">
        <w:rPr>
          <w:rFonts w:ascii="Times New Roman" w:eastAsia="Times New Roman" w:hAnsi="Times New Roman" w:cs="Times New Roman"/>
          <w:sz w:val="28"/>
          <w:szCs w:val="28"/>
          <w:lang w:val="uk-UA"/>
        </w:rPr>
        <w:t xml:space="preserve">рупа </w:t>
      </w:r>
      <w:r>
        <w:rPr>
          <w:rFonts w:ascii="Times New Roman" w:eastAsia="Times New Roman" w:hAnsi="Times New Roman" w:cs="Times New Roman"/>
          <w:sz w:val="28"/>
          <w:szCs w:val="28"/>
          <w:lang w:val="uk-UA"/>
        </w:rPr>
        <w:t xml:space="preserve">з середнім рівнем (50%) </w:t>
      </w:r>
      <w:r w:rsidRPr="00AC59C4">
        <w:rPr>
          <w:rFonts w:ascii="Times New Roman" w:eastAsia="Times New Roman" w:hAnsi="Times New Roman" w:cs="Times New Roman"/>
          <w:sz w:val="28"/>
          <w:szCs w:val="28"/>
          <w:lang w:val="uk-UA"/>
        </w:rPr>
        <w:t>характеризу</w:t>
      </w:r>
      <w:r>
        <w:rPr>
          <w:rFonts w:ascii="Times New Roman" w:eastAsia="Times New Roman" w:hAnsi="Times New Roman" w:cs="Times New Roman"/>
          <w:sz w:val="28"/>
          <w:szCs w:val="28"/>
          <w:lang w:val="uk-UA"/>
        </w:rPr>
        <w:t xml:space="preserve">валась </w:t>
      </w:r>
      <w:r w:rsidRPr="00AC59C4">
        <w:rPr>
          <w:rFonts w:ascii="Times New Roman" w:eastAsia="Times New Roman" w:hAnsi="Times New Roman" w:cs="Times New Roman"/>
          <w:sz w:val="28"/>
          <w:szCs w:val="28"/>
          <w:lang w:val="uk-UA"/>
        </w:rPr>
        <w:t xml:space="preserve">достатнім </w:t>
      </w:r>
      <w:r>
        <w:rPr>
          <w:rFonts w:ascii="Times New Roman" w:eastAsia="Times New Roman" w:hAnsi="Times New Roman" w:cs="Times New Roman"/>
          <w:sz w:val="28"/>
          <w:szCs w:val="28"/>
          <w:lang w:val="uk-UA"/>
        </w:rPr>
        <w:t xml:space="preserve">рівнем </w:t>
      </w:r>
      <w:r w:rsidRPr="00AC59C4">
        <w:rPr>
          <w:rFonts w:ascii="Times New Roman" w:eastAsia="Times New Roman" w:hAnsi="Times New Roman" w:cs="Times New Roman"/>
          <w:sz w:val="28"/>
          <w:szCs w:val="28"/>
          <w:lang w:val="uk-UA"/>
        </w:rPr>
        <w:t>знан</w:t>
      </w:r>
      <w:r>
        <w:rPr>
          <w:rFonts w:ascii="Times New Roman" w:eastAsia="Times New Roman" w:hAnsi="Times New Roman" w:cs="Times New Roman"/>
          <w:sz w:val="28"/>
          <w:szCs w:val="28"/>
          <w:lang w:val="uk-UA"/>
        </w:rPr>
        <w:t>ь</w:t>
      </w:r>
      <w:r w:rsidRPr="00AC59C4">
        <w:rPr>
          <w:rFonts w:ascii="Times New Roman" w:eastAsia="Times New Roman" w:hAnsi="Times New Roman" w:cs="Times New Roman"/>
          <w:sz w:val="28"/>
          <w:szCs w:val="28"/>
          <w:lang w:val="uk-UA"/>
        </w:rPr>
        <w:t xml:space="preserve"> </w:t>
      </w:r>
      <w:r w:rsidR="00535726">
        <w:rPr>
          <w:rFonts w:ascii="Times New Roman" w:eastAsia="Times New Roman" w:hAnsi="Times New Roman" w:cs="Times New Roman"/>
          <w:sz w:val="28"/>
          <w:szCs w:val="28"/>
          <w:lang w:val="uk-UA"/>
        </w:rPr>
        <w:t xml:space="preserve">про </w:t>
      </w:r>
      <w:r w:rsidRPr="00AC59C4">
        <w:rPr>
          <w:rFonts w:ascii="Times New Roman" w:eastAsia="Times New Roman" w:hAnsi="Times New Roman" w:cs="Times New Roman"/>
          <w:sz w:val="28"/>
          <w:szCs w:val="28"/>
          <w:lang w:val="uk-UA"/>
        </w:rPr>
        <w:t>основн</w:t>
      </w:r>
      <w:r>
        <w:rPr>
          <w:rFonts w:ascii="Times New Roman" w:eastAsia="Times New Roman" w:hAnsi="Times New Roman" w:cs="Times New Roman"/>
          <w:sz w:val="28"/>
          <w:szCs w:val="28"/>
          <w:lang w:val="uk-UA"/>
        </w:rPr>
        <w:t>і</w:t>
      </w:r>
      <w:r w:rsidRPr="00AC59C4">
        <w:rPr>
          <w:rFonts w:ascii="Times New Roman" w:eastAsia="Times New Roman" w:hAnsi="Times New Roman" w:cs="Times New Roman"/>
          <w:sz w:val="28"/>
          <w:szCs w:val="28"/>
          <w:lang w:val="uk-UA"/>
        </w:rPr>
        <w:t xml:space="preserve"> шлях</w:t>
      </w:r>
      <w:r>
        <w:rPr>
          <w:rFonts w:ascii="Times New Roman" w:eastAsia="Times New Roman" w:hAnsi="Times New Roman" w:cs="Times New Roman"/>
          <w:sz w:val="28"/>
          <w:szCs w:val="28"/>
          <w:lang w:val="uk-UA"/>
        </w:rPr>
        <w:t>и</w:t>
      </w:r>
      <w:r w:rsidR="00535726">
        <w:rPr>
          <w:rFonts w:ascii="Times New Roman" w:eastAsia="Times New Roman" w:hAnsi="Times New Roman" w:cs="Times New Roman"/>
          <w:sz w:val="28"/>
          <w:szCs w:val="28"/>
          <w:lang w:val="uk-UA"/>
        </w:rPr>
        <w:t xml:space="preserve"> і методи</w:t>
      </w:r>
      <w:r w:rsidRPr="00AC59C4">
        <w:rPr>
          <w:rFonts w:ascii="Times New Roman" w:eastAsia="Times New Roman" w:hAnsi="Times New Roman" w:cs="Times New Roman"/>
          <w:sz w:val="28"/>
          <w:szCs w:val="28"/>
          <w:lang w:val="uk-UA"/>
        </w:rPr>
        <w:t xml:space="preserve"> формування лідерської компетентності дошкільників та орієнтацією у педагогічному інструментарії, проте здобуті знання ще не завжди відзначаються цілісністю та системністю. Такі </w:t>
      </w:r>
      <w:r w:rsidR="00535726">
        <w:rPr>
          <w:rFonts w:ascii="Times New Roman" w:eastAsia="Times New Roman" w:hAnsi="Times New Roman" w:cs="Times New Roman"/>
          <w:sz w:val="28"/>
          <w:szCs w:val="28"/>
          <w:lang w:val="uk-UA"/>
        </w:rPr>
        <w:t>майбутні фахівці, як правило, могли</w:t>
      </w:r>
      <w:r w:rsidRPr="00AC59C4">
        <w:rPr>
          <w:rFonts w:ascii="Times New Roman" w:eastAsia="Times New Roman" w:hAnsi="Times New Roman" w:cs="Times New Roman"/>
          <w:sz w:val="28"/>
          <w:szCs w:val="28"/>
          <w:lang w:val="uk-UA"/>
        </w:rPr>
        <w:t xml:space="preserve"> правильно добирати методи для вирішення окремих педа</w:t>
      </w:r>
      <w:r w:rsidR="00535726">
        <w:rPr>
          <w:rFonts w:ascii="Times New Roman" w:eastAsia="Times New Roman" w:hAnsi="Times New Roman" w:cs="Times New Roman"/>
          <w:sz w:val="28"/>
          <w:szCs w:val="28"/>
          <w:lang w:val="uk-UA"/>
        </w:rPr>
        <w:t>гогічних завдань, але відчували</w:t>
      </w:r>
      <w:r w:rsidRPr="00AC59C4">
        <w:rPr>
          <w:rFonts w:ascii="Times New Roman" w:eastAsia="Times New Roman" w:hAnsi="Times New Roman" w:cs="Times New Roman"/>
          <w:sz w:val="28"/>
          <w:szCs w:val="28"/>
          <w:lang w:val="uk-UA"/>
        </w:rPr>
        <w:t xml:space="preserve"> певні труднощі у побудові комплексної моделі організації освітнього процесу, спрямованого на розвиток дитячого лідерства. У цьому випадку спостерігається процес переходу від описового рівня засвоєння знань до більш глибокого і усвідомленого їх використання.</w:t>
      </w:r>
    </w:p>
    <w:p w14:paraId="1F9C8F51" w14:textId="77777777" w:rsidR="00AC59C4" w:rsidRPr="00AC59C4" w:rsidRDefault="00AC59C4" w:rsidP="00AC59C4">
      <w:pPr>
        <w:spacing w:after="0" w:line="360" w:lineRule="auto"/>
        <w:ind w:firstLine="851"/>
        <w:jc w:val="both"/>
        <w:rPr>
          <w:rFonts w:ascii="Times New Roman" w:eastAsia="Times New Roman" w:hAnsi="Times New Roman" w:cs="Times New Roman"/>
          <w:sz w:val="28"/>
          <w:szCs w:val="28"/>
          <w:lang w:val="uk-UA"/>
        </w:rPr>
      </w:pPr>
      <w:r w:rsidRPr="00AC59C4">
        <w:rPr>
          <w:rFonts w:ascii="Times New Roman" w:eastAsia="Times New Roman" w:hAnsi="Times New Roman" w:cs="Times New Roman"/>
          <w:sz w:val="28"/>
          <w:szCs w:val="28"/>
          <w:lang w:val="uk-UA"/>
        </w:rPr>
        <w:t xml:space="preserve">Лише </w:t>
      </w:r>
      <w:r w:rsidR="00245CC7">
        <w:rPr>
          <w:rFonts w:ascii="Times New Roman" w:eastAsia="Times New Roman" w:hAnsi="Times New Roman" w:cs="Times New Roman"/>
          <w:bCs/>
          <w:sz w:val="28"/>
          <w:szCs w:val="28"/>
          <w:lang w:val="uk-UA"/>
        </w:rPr>
        <w:t>10,4</w:t>
      </w:r>
      <w:r w:rsidRPr="00535726">
        <w:rPr>
          <w:rFonts w:ascii="Times New Roman" w:eastAsia="Times New Roman" w:hAnsi="Times New Roman" w:cs="Times New Roman"/>
          <w:bCs/>
          <w:sz w:val="28"/>
          <w:szCs w:val="28"/>
          <w:lang w:val="uk-UA"/>
        </w:rPr>
        <w:t>%</w:t>
      </w:r>
      <w:r w:rsidRPr="00AC59C4">
        <w:rPr>
          <w:rFonts w:ascii="Times New Roman" w:eastAsia="Times New Roman" w:hAnsi="Times New Roman" w:cs="Times New Roman"/>
          <w:sz w:val="28"/>
          <w:szCs w:val="28"/>
          <w:lang w:val="uk-UA"/>
        </w:rPr>
        <w:t xml:space="preserve"> </w:t>
      </w:r>
      <w:r w:rsidR="00245CC7">
        <w:rPr>
          <w:rFonts w:ascii="Times New Roman" w:eastAsia="Times New Roman" w:hAnsi="Times New Roman" w:cs="Times New Roman"/>
          <w:sz w:val="28"/>
          <w:szCs w:val="28"/>
          <w:lang w:val="uk-UA"/>
        </w:rPr>
        <w:t>майбутніх вихователів</w:t>
      </w:r>
      <w:r w:rsidRPr="00AC59C4">
        <w:rPr>
          <w:rFonts w:ascii="Times New Roman" w:eastAsia="Times New Roman" w:hAnsi="Times New Roman" w:cs="Times New Roman"/>
          <w:sz w:val="28"/>
          <w:szCs w:val="28"/>
          <w:lang w:val="uk-UA"/>
        </w:rPr>
        <w:t xml:space="preserve"> залишилися на низькому рівні. Для них </w:t>
      </w:r>
      <w:r w:rsidR="00245CC7">
        <w:rPr>
          <w:rFonts w:ascii="Times New Roman" w:eastAsia="Times New Roman" w:hAnsi="Times New Roman" w:cs="Times New Roman"/>
          <w:sz w:val="28"/>
          <w:szCs w:val="28"/>
          <w:lang w:val="uk-UA"/>
        </w:rPr>
        <w:t>було характерно</w:t>
      </w:r>
      <w:r w:rsidRPr="00AC59C4">
        <w:rPr>
          <w:rFonts w:ascii="Times New Roman" w:eastAsia="Times New Roman" w:hAnsi="Times New Roman" w:cs="Times New Roman"/>
          <w:sz w:val="28"/>
          <w:szCs w:val="28"/>
          <w:lang w:val="uk-UA"/>
        </w:rPr>
        <w:t xml:space="preserve"> фрагментарні знання, відсутність системного уявлення про форми та методи формування лідерської компетентності у дітей дошкільного віку, а також недостатня здатність до практичного застосування навіть елементарних методичних прийомів. Причинами цього є низька навчальна активність окремих студентів, слабке залучення до науково-дослідної та соціально-гуманітарної діяльності, що ускладнило формування цілісної когнітивної картини.</w:t>
      </w:r>
    </w:p>
    <w:p w14:paraId="5432C94D" w14:textId="77777777" w:rsidR="00AC59C4" w:rsidRDefault="00CA0B91" w:rsidP="0081596D">
      <w:pPr>
        <w:spacing w:after="0" w:line="360" w:lineRule="auto"/>
        <w:ind w:firstLine="851"/>
        <w:jc w:val="both"/>
        <w:rPr>
          <w:rFonts w:ascii="Times New Roman" w:hAnsi="Times New Roman" w:cs="Times New Roman"/>
          <w:sz w:val="28"/>
          <w:szCs w:val="28"/>
          <w:lang w:val="uk-UA"/>
        </w:rPr>
      </w:pPr>
      <w:r w:rsidRPr="00CA0B91">
        <w:rPr>
          <w:rFonts w:ascii="Times New Roman" w:hAnsi="Times New Roman" w:cs="Times New Roman"/>
          <w:sz w:val="28"/>
          <w:szCs w:val="28"/>
          <w:lang w:val="uk-UA"/>
        </w:rPr>
        <w:t xml:space="preserve">У </w:t>
      </w:r>
      <w:r>
        <w:rPr>
          <w:rFonts w:ascii="Times New Roman" w:hAnsi="Times New Roman" w:cs="Times New Roman"/>
          <w:sz w:val="28"/>
          <w:szCs w:val="28"/>
          <w:lang w:val="uk-UA"/>
        </w:rPr>
        <w:t>КГ переважали</w:t>
      </w:r>
      <w:r w:rsidRPr="00CA0B9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майбутні вихователі </w:t>
      </w:r>
      <w:r w:rsidRPr="00CA0B91">
        <w:rPr>
          <w:rFonts w:ascii="Times New Roman" w:hAnsi="Times New Roman" w:cs="Times New Roman"/>
          <w:sz w:val="28"/>
          <w:szCs w:val="28"/>
          <w:lang w:val="uk-UA"/>
        </w:rPr>
        <w:t xml:space="preserve">з низьким рівнем </w:t>
      </w:r>
      <w:r>
        <w:rPr>
          <w:rFonts w:ascii="Times New Roman" w:hAnsi="Times New Roman" w:cs="Times New Roman"/>
          <w:sz w:val="28"/>
          <w:szCs w:val="28"/>
          <w:lang w:val="uk-UA"/>
        </w:rPr>
        <w:t>‒</w:t>
      </w:r>
      <w:r w:rsidRPr="00CA0B91">
        <w:rPr>
          <w:rFonts w:ascii="Times New Roman" w:hAnsi="Times New Roman" w:cs="Times New Roman"/>
          <w:sz w:val="28"/>
          <w:szCs w:val="28"/>
          <w:lang w:val="uk-UA"/>
        </w:rPr>
        <w:t xml:space="preserve"> </w:t>
      </w:r>
      <w:r>
        <w:rPr>
          <w:rStyle w:val="ad"/>
          <w:rFonts w:ascii="Times New Roman" w:hAnsi="Times New Roman" w:cs="Times New Roman"/>
          <w:b w:val="0"/>
          <w:sz w:val="28"/>
          <w:szCs w:val="28"/>
          <w:lang w:val="uk-UA"/>
        </w:rPr>
        <w:t>58,6</w:t>
      </w:r>
      <w:r w:rsidRPr="00CA0B91">
        <w:rPr>
          <w:rStyle w:val="ad"/>
          <w:rFonts w:ascii="Times New Roman" w:hAnsi="Times New Roman" w:cs="Times New Roman"/>
          <w:b w:val="0"/>
          <w:sz w:val="28"/>
          <w:szCs w:val="28"/>
          <w:lang w:val="uk-UA"/>
        </w:rPr>
        <w:t>%</w:t>
      </w:r>
      <w:r w:rsidRPr="00CA0B91">
        <w:rPr>
          <w:rFonts w:ascii="Times New Roman" w:hAnsi="Times New Roman" w:cs="Times New Roman"/>
          <w:b/>
          <w:sz w:val="28"/>
          <w:szCs w:val="28"/>
          <w:lang w:val="uk-UA"/>
        </w:rPr>
        <w:t>,</w:t>
      </w:r>
      <w:r w:rsidRPr="00CA0B91">
        <w:rPr>
          <w:rFonts w:ascii="Times New Roman" w:hAnsi="Times New Roman" w:cs="Times New Roman"/>
          <w:sz w:val="28"/>
          <w:szCs w:val="28"/>
          <w:lang w:val="uk-UA"/>
        </w:rPr>
        <w:t xml:space="preserve"> що засвідчує недостатність їхніх знань про педагогічні умови, інструменти та організаційно-методичні підходи до розвитку лідерських якостей у дітей дошкільного віку. Це свідчить про відсутність системного бачення проблеми та переважання поверхових уявлень.</w:t>
      </w:r>
      <w:r>
        <w:rPr>
          <w:rFonts w:ascii="Times New Roman" w:hAnsi="Times New Roman" w:cs="Times New Roman"/>
          <w:sz w:val="28"/>
          <w:szCs w:val="28"/>
          <w:lang w:val="uk-UA"/>
        </w:rPr>
        <w:t xml:space="preserve"> На середньому рівні перебували</w:t>
      </w:r>
      <w:r w:rsidRPr="00CA0B91">
        <w:rPr>
          <w:rFonts w:ascii="Times New Roman" w:hAnsi="Times New Roman" w:cs="Times New Roman"/>
          <w:sz w:val="28"/>
          <w:szCs w:val="28"/>
          <w:lang w:val="uk-UA"/>
        </w:rPr>
        <w:t xml:space="preserve"> </w:t>
      </w:r>
      <w:r w:rsidRPr="00CA0B91">
        <w:rPr>
          <w:rStyle w:val="ad"/>
          <w:rFonts w:ascii="Times New Roman" w:hAnsi="Times New Roman" w:cs="Times New Roman"/>
          <w:b w:val="0"/>
          <w:sz w:val="28"/>
          <w:szCs w:val="28"/>
          <w:lang w:val="uk-UA"/>
        </w:rPr>
        <w:t>23,7%</w:t>
      </w:r>
      <w:r w:rsidRPr="00CA0B91">
        <w:rPr>
          <w:rFonts w:ascii="Times New Roman" w:hAnsi="Times New Roman" w:cs="Times New Roman"/>
          <w:sz w:val="28"/>
          <w:szCs w:val="28"/>
          <w:lang w:val="uk-UA"/>
        </w:rPr>
        <w:t xml:space="preserve"> респондентів, які здатні назвати окремі форми</w:t>
      </w:r>
      <w:r>
        <w:rPr>
          <w:rFonts w:ascii="Times New Roman" w:hAnsi="Times New Roman" w:cs="Times New Roman"/>
          <w:sz w:val="28"/>
          <w:szCs w:val="28"/>
          <w:lang w:val="uk-UA"/>
        </w:rPr>
        <w:t xml:space="preserve"> і методи, проте не демонстрували</w:t>
      </w:r>
      <w:r w:rsidRPr="00CA0B91">
        <w:rPr>
          <w:rFonts w:ascii="Times New Roman" w:hAnsi="Times New Roman" w:cs="Times New Roman"/>
          <w:sz w:val="28"/>
          <w:szCs w:val="28"/>
          <w:lang w:val="uk-UA"/>
        </w:rPr>
        <w:t xml:space="preserve"> цілісності та усвідомленості їх практичного використання. Лише </w:t>
      </w:r>
      <w:r w:rsidRPr="00CA0B91">
        <w:rPr>
          <w:rStyle w:val="ad"/>
          <w:rFonts w:ascii="Times New Roman" w:hAnsi="Times New Roman" w:cs="Times New Roman"/>
          <w:b w:val="0"/>
          <w:sz w:val="28"/>
          <w:szCs w:val="28"/>
          <w:lang w:val="uk-UA"/>
        </w:rPr>
        <w:t>17</w:t>
      </w:r>
      <w:r>
        <w:rPr>
          <w:rStyle w:val="ad"/>
          <w:rFonts w:ascii="Times New Roman" w:hAnsi="Times New Roman" w:cs="Times New Roman"/>
          <w:b w:val="0"/>
          <w:sz w:val="28"/>
          <w:szCs w:val="28"/>
          <w:lang w:val="uk-UA"/>
        </w:rPr>
        <w:t>,8</w:t>
      </w:r>
      <w:r w:rsidRPr="00CA0B91">
        <w:rPr>
          <w:rStyle w:val="ad"/>
          <w:rFonts w:ascii="Times New Roman" w:hAnsi="Times New Roman" w:cs="Times New Roman"/>
          <w:b w:val="0"/>
          <w:sz w:val="28"/>
          <w:szCs w:val="28"/>
          <w:lang w:val="uk-UA"/>
        </w:rPr>
        <w:t>%</w:t>
      </w:r>
      <w:r w:rsidRPr="00CA0B91">
        <w:rPr>
          <w:rFonts w:ascii="Times New Roman" w:hAnsi="Times New Roman" w:cs="Times New Roman"/>
          <w:sz w:val="28"/>
          <w:szCs w:val="28"/>
          <w:lang w:val="uk-UA"/>
        </w:rPr>
        <w:t xml:space="preserve"> студентів показали високий рівень, що характеризується знанням різних шляхів і методів, а також умінням співвідносити їх із завданнями дошкільної освіти.</w:t>
      </w:r>
    </w:p>
    <w:p w14:paraId="3B6175A0" w14:textId="77777777" w:rsidR="005F6097" w:rsidRPr="00A367DF" w:rsidRDefault="005F6097" w:rsidP="00A367DF">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 нарешті, останній показник когнітивного критерію ‒ «сформованість уявлень про рівень власної лідерської компетентності» ‒ виявився найбільш </w:t>
      </w:r>
      <w:r w:rsidRPr="00A367DF">
        <w:rPr>
          <w:rFonts w:ascii="Times New Roman" w:hAnsi="Times New Roman" w:cs="Times New Roman"/>
          <w:sz w:val="28"/>
          <w:szCs w:val="28"/>
          <w:lang w:val="uk-UA"/>
        </w:rPr>
        <w:t xml:space="preserve">складним для здобувачів. </w:t>
      </w:r>
    </w:p>
    <w:p w14:paraId="24EA4F1F" w14:textId="77777777" w:rsidR="00A367DF" w:rsidRPr="00A367DF" w:rsidRDefault="00A367DF" w:rsidP="00A367DF">
      <w:pPr>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Як видно з таблиці у</w:t>
      </w:r>
      <w:r w:rsidRPr="00A367DF">
        <w:rPr>
          <w:rFonts w:ascii="Times New Roman" w:eastAsia="Times New Roman" w:hAnsi="Times New Roman" w:cs="Times New Roman"/>
          <w:sz w:val="28"/>
          <w:szCs w:val="28"/>
          <w:lang w:val="uk-UA"/>
        </w:rPr>
        <w:t xml:space="preserve"> процесі контрольного етапу експерименту в </w:t>
      </w:r>
      <w:r>
        <w:rPr>
          <w:rFonts w:ascii="Times New Roman" w:eastAsia="Times New Roman" w:hAnsi="Times New Roman" w:cs="Times New Roman"/>
          <w:sz w:val="28"/>
          <w:szCs w:val="28"/>
          <w:lang w:val="uk-UA"/>
        </w:rPr>
        <w:t xml:space="preserve">ЕГ </w:t>
      </w:r>
      <w:r w:rsidRPr="00A367DF">
        <w:rPr>
          <w:rFonts w:ascii="Times New Roman" w:eastAsia="Times New Roman" w:hAnsi="Times New Roman" w:cs="Times New Roman"/>
          <w:sz w:val="28"/>
          <w:szCs w:val="28"/>
          <w:lang w:val="uk-UA"/>
        </w:rPr>
        <w:t xml:space="preserve">простежується якісне зростання рівня сформованості уявлень майбутніх вихователів про власну лідерську компетентність. Високого рівня досягли </w:t>
      </w:r>
      <w:r w:rsidRPr="00A367DF">
        <w:rPr>
          <w:rFonts w:ascii="Times New Roman" w:eastAsia="Times New Roman" w:hAnsi="Times New Roman" w:cs="Times New Roman"/>
          <w:bCs/>
          <w:sz w:val="28"/>
          <w:szCs w:val="28"/>
          <w:lang w:val="uk-UA"/>
        </w:rPr>
        <w:t>38,3%</w:t>
      </w:r>
      <w:r w:rsidRPr="00A367DF">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здобувачів</w:t>
      </w:r>
      <w:r w:rsidRPr="00A367DF">
        <w:rPr>
          <w:rFonts w:ascii="Times New Roman" w:eastAsia="Times New Roman" w:hAnsi="Times New Roman" w:cs="Times New Roman"/>
          <w:sz w:val="28"/>
          <w:szCs w:val="28"/>
          <w:lang w:val="uk-UA"/>
        </w:rPr>
        <w:t>. Ця категорія респондентів характеризу</w:t>
      </w:r>
      <w:r>
        <w:rPr>
          <w:rFonts w:ascii="Times New Roman" w:eastAsia="Times New Roman" w:hAnsi="Times New Roman" w:cs="Times New Roman"/>
          <w:sz w:val="28"/>
          <w:szCs w:val="28"/>
          <w:lang w:val="uk-UA"/>
        </w:rPr>
        <w:t>валась</w:t>
      </w:r>
      <w:r w:rsidRPr="00A367DF">
        <w:rPr>
          <w:rFonts w:ascii="Times New Roman" w:eastAsia="Times New Roman" w:hAnsi="Times New Roman" w:cs="Times New Roman"/>
          <w:sz w:val="28"/>
          <w:szCs w:val="28"/>
          <w:lang w:val="uk-UA"/>
        </w:rPr>
        <w:t xml:space="preserve"> здатністю адекватно оцінювати власний лідерський потенціал, чітко виокремлювати його сильні та слабкі сторони, прогнозувати перспективи особистісного і професійного розвитку. </w:t>
      </w:r>
      <w:r>
        <w:rPr>
          <w:rFonts w:ascii="Times New Roman" w:eastAsia="Times New Roman" w:hAnsi="Times New Roman" w:cs="Times New Roman"/>
          <w:sz w:val="28"/>
          <w:szCs w:val="28"/>
          <w:lang w:val="uk-UA"/>
        </w:rPr>
        <w:t>Майбутні вихователі не лише володіли</w:t>
      </w:r>
      <w:r w:rsidRPr="00A367DF">
        <w:rPr>
          <w:rFonts w:ascii="Times New Roman" w:eastAsia="Times New Roman" w:hAnsi="Times New Roman" w:cs="Times New Roman"/>
          <w:sz w:val="28"/>
          <w:szCs w:val="28"/>
          <w:lang w:val="uk-UA"/>
        </w:rPr>
        <w:t xml:space="preserve"> знаннями про структуру й зміст лідерської ко</w:t>
      </w:r>
      <w:r>
        <w:rPr>
          <w:rFonts w:ascii="Times New Roman" w:eastAsia="Times New Roman" w:hAnsi="Times New Roman" w:cs="Times New Roman"/>
          <w:sz w:val="28"/>
          <w:szCs w:val="28"/>
          <w:lang w:val="uk-UA"/>
        </w:rPr>
        <w:t>мпетентності, але й демонстрували</w:t>
      </w:r>
      <w:r w:rsidRPr="00A367DF">
        <w:rPr>
          <w:rFonts w:ascii="Times New Roman" w:eastAsia="Times New Roman" w:hAnsi="Times New Roman" w:cs="Times New Roman"/>
          <w:sz w:val="28"/>
          <w:szCs w:val="28"/>
          <w:lang w:val="uk-UA"/>
        </w:rPr>
        <w:t xml:space="preserve"> сформовану рефлексивну позицію, що дозволя</w:t>
      </w:r>
      <w:r>
        <w:rPr>
          <w:rFonts w:ascii="Times New Roman" w:eastAsia="Times New Roman" w:hAnsi="Times New Roman" w:cs="Times New Roman"/>
          <w:sz w:val="28"/>
          <w:szCs w:val="28"/>
          <w:lang w:val="uk-UA"/>
        </w:rPr>
        <w:t>ло</w:t>
      </w:r>
      <w:r w:rsidRPr="00A367DF">
        <w:rPr>
          <w:rFonts w:ascii="Times New Roman" w:eastAsia="Times New Roman" w:hAnsi="Times New Roman" w:cs="Times New Roman"/>
          <w:sz w:val="28"/>
          <w:szCs w:val="28"/>
          <w:lang w:val="uk-UA"/>
        </w:rPr>
        <w:t xml:space="preserve"> їм співвідносити власну діяльність із вимогами професії та очікуваннями освітнього середовища. Зростання кількості студентів із високим рівнем пояснюється системним впливом трьох векторів упровадженої технології: у процесі навчальної діяльності вони отримали теоретичне підґрунтя для самопізнання, у науково-дослідній діяльності засвоїли інструменти аналізу та самооцінки, а в соціально-гуманітарній практично перевірили свої лідерські здібності у взаємодії з колективом.</w:t>
      </w:r>
    </w:p>
    <w:p w14:paraId="4BEA237D" w14:textId="77777777" w:rsidR="00A367DF" w:rsidRPr="00A367DF" w:rsidRDefault="00A367DF" w:rsidP="00A367DF">
      <w:pPr>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Зазначимо, що н</w:t>
      </w:r>
      <w:r w:rsidRPr="00A367DF">
        <w:rPr>
          <w:rFonts w:ascii="Times New Roman" w:eastAsia="Times New Roman" w:hAnsi="Times New Roman" w:cs="Times New Roman"/>
          <w:sz w:val="28"/>
          <w:szCs w:val="28"/>
          <w:lang w:val="uk-UA"/>
        </w:rPr>
        <w:t xml:space="preserve">айбільшу частку в </w:t>
      </w:r>
      <w:r>
        <w:rPr>
          <w:rFonts w:ascii="Times New Roman" w:eastAsia="Times New Roman" w:hAnsi="Times New Roman" w:cs="Times New Roman"/>
          <w:sz w:val="28"/>
          <w:szCs w:val="28"/>
          <w:lang w:val="uk-UA"/>
        </w:rPr>
        <w:t xml:space="preserve">ЕГ </w:t>
      </w:r>
      <w:r w:rsidR="00641D1B">
        <w:rPr>
          <w:rFonts w:ascii="Times New Roman" w:eastAsia="Times New Roman" w:hAnsi="Times New Roman" w:cs="Times New Roman"/>
          <w:sz w:val="28"/>
          <w:szCs w:val="28"/>
          <w:lang w:val="uk-UA"/>
        </w:rPr>
        <w:t>становлять майбутні вихователі</w:t>
      </w:r>
      <w:r w:rsidRPr="00A367DF">
        <w:rPr>
          <w:rFonts w:ascii="Times New Roman" w:eastAsia="Times New Roman" w:hAnsi="Times New Roman" w:cs="Times New Roman"/>
          <w:sz w:val="28"/>
          <w:szCs w:val="28"/>
          <w:lang w:val="uk-UA"/>
        </w:rPr>
        <w:t xml:space="preserve">, які досягли </w:t>
      </w:r>
      <w:r w:rsidRPr="00641D1B">
        <w:rPr>
          <w:rFonts w:ascii="Times New Roman" w:eastAsia="Times New Roman" w:hAnsi="Times New Roman" w:cs="Times New Roman"/>
          <w:bCs/>
          <w:sz w:val="28"/>
          <w:szCs w:val="28"/>
          <w:lang w:val="uk-UA"/>
        </w:rPr>
        <w:t>середнього рівня</w:t>
      </w:r>
      <w:r w:rsidRPr="00A367DF">
        <w:rPr>
          <w:rFonts w:ascii="Times New Roman" w:eastAsia="Times New Roman" w:hAnsi="Times New Roman" w:cs="Times New Roman"/>
          <w:sz w:val="28"/>
          <w:szCs w:val="28"/>
          <w:lang w:val="uk-UA"/>
        </w:rPr>
        <w:t xml:space="preserve"> – </w:t>
      </w:r>
      <w:r w:rsidRPr="00641D1B">
        <w:rPr>
          <w:rFonts w:ascii="Times New Roman" w:eastAsia="Times New Roman" w:hAnsi="Times New Roman" w:cs="Times New Roman"/>
          <w:bCs/>
          <w:sz w:val="28"/>
          <w:szCs w:val="28"/>
          <w:lang w:val="uk-UA"/>
        </w:rPr>
        <w:t>44,8%</w:t>
      </w:r>
      <w:r w:rsidRPr="00A367DF">
        <w:rPr>
          <w:rFonts w:ascii="Times New Roman" w:eastAsia="Times New Roman" w:hAnsi="Times New Roman" w:cs="Times New Roman"/>
          <w:sz w:val="28"/>
          <w:szCs w:val="28"/>
          <w:lang w:val="uk-UA"/>
        </w:rPr>
        <w:t>.</w:t>
      </w:r>
      <w:r w:rsidR="00641D1B">
        <w:rPr>
          <w:rFonts w:ascii="Times New Roman" w:eastAsia="Times New Roman" w:hAnsi="Times New Roman" w:cs="Times New Roman"/>
          <w:sz w:val="28"/>
          <w:szCs w:val="28"/>
          <w:lang w:val="uk-UA"/>
        </w:rPr>
        <w:t xml:space="preserve"> Вони володіли</w:t>
      </w:r>
      <w:r w:rsidRPr="00A367DF">
        <w:rPr>
          <w:rFonts w:ascii="Times New Roman" w:eastAsia="Times New Roman" w:hAnsi="Times New Roman" w:cs="Times New Roman"/>
          <w:sz w:val="28"/>
          <w:szCs w:val="28"/>
          <w:lang w:val="uk-UA"/>
        </w:rPr>
        <w:t xml:space="preserve"> достатнім уявленням про власну </w:t>
      </w:r>
      <w:r w:rsidR="00641D1B">
        <w:rPr>
          <w:rFonts w:ascii="Times New Roman" w:eastAsia="Times New Roman" w:hAnsi="Times New Roman" w:cs="Times New Roman"/>
          <w:sz w:val="28"/>
          <w:szCs w:val="28"/>
          <w:lang w:val="uk-UA"/>
        </w:rPr>
        <w:t>лідерську компетентність, могли</w:t>
      </w:r>
      <w:r w:rsidRPr="00A367DF">
        <w:rPr>
          <w:rFonts w:ascii="Times New Roman" w:eastAsia="Times New Roman" w:hAnsi="Times New Roman" w:cs="Times New Roman"/>
          <w:sz w:val="28"/>
          <w:szCs w:val="28"/>
          <w:lang w:val="uk-UA"/>
        </w:rPr>
        <w:t xml:space="preserve"> назвати її ключові складові, проте їхній самоаналіз не завжди </w:t>
      </w:r>
      <w:r w:rsidR="00641D1B">
        <w:rPr>
          <w:rFonts w:ascii="Times New Roman" w:eastAsia="Times New Roman" w:hAnsi="Times New Roman" w:cs="Times New Roman"/>
          <w:sz w:val="28"/>
          <w:szCs w:val="28"/>
          <w:lang w:val="uk-UA"/>
        </w:rPr>
        <w:t xml:space="preserve">був </w:t>
      </w:r>
      <w:r w:rsidRPr="00A367DF">
        <w:rPr>
          <w:rFonts w:ascii="Times New Roman" w:eastAsia="Times New Roman" w:hAnsi="Times New Roman" w:cs="Times New Roman"/>
          <w:sz w:val="28"/>
          <w:szCs w:val="28"/>
          <w:lang w:val="uk-UA"/>
        </w:rPr>
        <w:t xml:space="preserve">глибоким і системним. Такі </w:t>
      </w:r>
      <w:r w:rsidR="00641D1B">
        <w:rPr>
          <w:rFonts w:ascii="Times New Roman" w:eastAsia="Times New Roman" w:hAnsi="Times New Roman" w:cs="Times New Roman"/>
          <w:sz w:val="28"/>
          <w:szCs w:val="28"/>
          <w:lang w:val="uk-UA"/>
        </w:rPr>
        <w:t xml:space="preserve">здобувачі були </w:t>
      </w:r>
      <w:r w:rsidRPr="00A367DF">
        <w:rPr>
          <w:rFonts w:ascii="Times New Roman" w:eastAsia="Times New Roman" w:hAnsi="Times New Roman" w:cs="Times New Roman"/>
          <w:sz w:val="28"/>
          <w:szCs w:val="28"/>
          <w:lang w:val="uk-UA"/>
        </w:rPr>
        <w:t xml:space="preserve"> схильні до загальних характеристик без ґрунтовної аргументації, інколи виявля</w:t>
      </w:r>
      <w:r w:rsidR="00641D1B">
        <w:rPr>
          <w:rFonts w:ascii="Times New Roman" w:eastAsia="Times New Roman" w:hAnsi="Times New Roman" w:cs="Times New Roman"/>
          <w:sz w:val="28"/>
          <w:szCs w:val="28"/>
          <w:lang w:val="uk-UA"/>
        </w:rPr>
        <w:t>ли</w:t>
      </w:r>
      <w:r w:rsidRPr="00A367DF">
        <w:rPr>
          <w:rFonts w:ascii="Times New Roman" w:eastAsia="Times New Roman" w:hAnsi="Times New Roman" w:cs="Times New Roman"/>
          <w:sz w:val="28"/>
          <w:szCs w:val="28"/>
          <w:lang w:val="uk-UA"/>
        </w:rPr>
        <w:t xml:space="preserve"> труднощі у визначенні конкретних стратегій самовдосконалення. Разом із тим, навіть цей рівень свідчить про суттєве збагачення знань і розвиток рефл</w:t>
      </w:r>
      <w:r w:rsidR="00641D1B">
        <w:rPr>
          <w:rFonts w:ascii="Times New Roman" w:eastAsia="Times New Roman" w:hAnsi="Times New Roman" w:cs="Times New Roman"/>
          <w:sz w:val="28"/>
          <w:szCs w:val="28"/>
          <w:lang w:val="uk-UA"/>
        </w:rPr>
        <w:t>ексивних навичок у порівнянні з майбутніми фахівцями у КГ</w:t>
      </w:r>
      <w:r w:rsidRPr="00A367DF">
        <w:rPr>
          <w:rFonts w:ascii="Times New Roman" w:eastAsia="Times New Roman" w:hAnsi="Times New Roman" w:cs="Times New Roman"/>
          <w:sz w:val="28"/>
          <w:szCs w:val="28"/>
          <w:lang w:val="uk-UA"/>
        </w:rPr>
        <w:t>. Важливим чинником такого результату стало залучення студентів до науково-дослідної роботи, де вони мали змогу критично оцінювати власну участь у виконанні групових завдань, а також соціально-гуманітарної діяльності, яка забезпечила безпосередній досвід взаємодії в умовах студентського самоврядування та волонтерських ініціатив.</w:t>
      </w:r>
    </w:p>
    <w:p w14:paraId="70605A55" w14:textId="77777777" w:rsidR="00A367DF" w:rsidRDefault="00A367DF" w:rsidP="00A367DF">
      <w:pPr>
        <w:spacing w:after="0" w:line="360" w:lineRule="auto"/>
        <w:ind w:firstLine="851"/>
        <w:jc w:val="both"/>
        <w:rPr>
          <w:rFonts w:ascii="Times New Roman" w:eastAsia="Times New Roman" w:hAnsi="Times New Roman" w:cs="Times New Roman"/>
          <w:sz w:val="28"/>
          <w:szCs w:val="28"/>
          <w:lang w:val="uk-UA"/>
        </w:rPr>
      </w:pPr>
      <w:r w:rsidRPr="00A367DF">
        <w:rPr>
          <w:rFonts w:ascii="Times New Roman" w:eastAsia="Times New Roman" w:hAnsi="Times New Roman" w:cs="Times New Roman"/>
          <w:sz w:val="28"/>
          <w:szCs w:val="28"/>
          <w:lang w:val="uk-UA"/>
        </w:rPr>
        <w:t xml:space="preserve">Лише </w:t>
      </w:r>
      <w:r w:rsidRPr="003D76D9">
        <w:rPr>
          <w:rFonts w:ascii="Times New Roman" w:eastAsia="Times New Roman" w:hAnsi="Times New Roman" w:cs="Times New Roman"/>
          <w:bCs/>
          <w:sz w:val="28"/>
          <w:szCs w:val="28"/>
          <w:lang w:val="uk-UA"/>
        </w:rPr>
        <w:t>16,9%</w:t>
      </w:r>
      <w:r w:rsidRPr="00A367DF">
        <w:rPr>
          <w:rFonts w:ascii="Times New Roman" w:eastAsia="Times New Roman" w:hAnsi="Times New Roman" w:cs="Times New Roman"/>
          <w:sz w:val="28"/>
          <w:szCs w:val="28"/>
          <w:lang w:val="uk-UA"/>
        </w:rPr>
        <w:t xml:space="preserve"> респондентів залишилися на низьк</w:t>
      </w:r>
      <w:r w:rsidR="003D76D9">
        <w:rPr>
          <w:rFonts w:ascii="Times New Roman" w:eastAsia="Times New Roman" w:hAnsi="Times New Roman" w:cs="Times New Roman"/>
          <w:sz w:val="28"/>
          <w:szCs w:val="28"/>
          <w:lang w:val="uk-UA"/>
        </w:rPr>
        <w:t>ому рівні. Для них характерним було</w:t>
      </w:r>
      <w:r w:rsidRPr="00A367DF">
        <w:rPr>
          <w:rFonts w:ascii="Times New Roman" w:eastAsia="Times New Roman" w:hAnsi="Times New Roman" w:cs="Times New Roman"/>
          <w:sz w:val="28"/>
          <w:szCs w:val="28"/>
          <w:lang w:val="uk-UA"/>
        </w:rPr>
        <w:t xml:space="preserve"> нечітке уявлення про власну лідерську компетентність, відсутність здатності до самоаналізу та критичної рефлексії. </w:t>
      </w:r>
    </w:p>
    <w:p w14:paraId="3B766C9C" w14:textId="77777777" w:rsidR="003D76D9" w:rsidRDefault="00D26DCE" w:rsidP="00A367DF">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У КГ ми не спостерігали суттєвого підвищення даних за означеним показником. Б</w:t>
      </w:r>
      <w:r w:rsidRPr="00D26DCE">
        <w:rPr>
          <w:rFonts w:ascii="Times New Roman" w:hAnsi="Times New Roman" w:cs="Times New Roman"/>
          <w:sz w:val="28"/>
          <w:szCs w:val="28"/>
          <w:lang w:val="uk-UA"/>
        </w:rPr>
        <w:t xml:space="preserve">ільшість </w:t>
      </w:r>
      <w:r>
        <w:rPr>
          <w:rFonts w:ascii="Times New Roman" w:hAnsi="Times New Roman" w:cs="Times New Roman"/>
          <w:sz w:val="28"/>
          <w:szCs w:val="28"/>
          <w:lang w:val="uk-UA"/>
        </w:rPr>
        <w:t>здобувачів</w:t>
      </w:r>
      <w:r w:rsidRPr="00D26DCE">
        <w:rPr>
          <w:rFonts w:ascii="Times New Roman" w:hAnsi="Times New Roman" w:cs="Times New Roman"/>
          <w:sz w:val="28"/>
          <w:szCs w:val="28"/>
          <w:lang w:val="uk-UA"/>
        </w:rPr>
        <w:t xml:space="preserve"> продемонстрували недостатній рівень самоусвідомлення. Так, </w:t>
      </w:r>
      <w:r w:rsidRPr="00D26DCE">
        <w:rPr>
          <w:rStyle w:val="ad"/>
          <w:rFonts w:ascii="Times New Roman" w:hAnsi="Times New Roman" w:cs="Times New Roman"/>
          <w:b w:val="0"/>
          <w:sz w:val="28"/>
          <w:szCs w:val="28"/>
          <w:lang w:val="uk-UA"/>
        </w:rPr>
        <w:t>47,3%</w:t>
      </w:r>
      <w:r>
        <w:rPr>
          <w:rFonts w:ascii="Times New Roman" w:hAnsi="Times New Roman" w:cs="Times New Roman"/>
          <w:sz w:val="28"/>
          <w:szCs w:val="28"/>
          <w:lang w:val="uk-UA"/>
        </w:rPr>
        <w:t xml:space="preserve"> респондентів перебували</w:t>
      </w:r>
      <w:r w:rsidRPr="00D26DCE">
        <w:rPr>
          <w:rFonts w:ascii="Times New Roman" w:hAnsi="Times New Roman" w:cs="Times New Roman"/>
          <w:sz w:val="28"/>
          <w:szCs w:val="28"/>
          <w:lang w:val="uk-UA"/>
        </w:rPr>
        <w:t xml:space="preserve"> на низькому рівні, що свідчить про нечітке уявлення про власні лідерські якості, труднощі у визначенні сильних і слабких сторін та відсутність здатності співвідносити їх із професійними вимогами майбутньої діяльності. </w:t>
      </w:r>
      <w:r>
        <w:rPr>
          <w:rStyle w:val="ad"/>
          <w:rFonts w:ascii="Times New Roman" w:hAnsi="Times New Roman" w:cs="Times New Roman"/>
          <w:b w:val="0"/>
          <w:sz w:val="28"/>
          <w:szCs w:val="28"/>
          <w:lang w:val="uk-UA"/>
        </w:rPr>
        <w:t>31,6</w:t>
      </w:r>
      <w:r w:rsidRPr="00D26DCE">
        <w:rPr>
          <w:rStyle w:val="ad"/>
          <w:rFonts w:ascii="Times New Roman" w:hAnsi="Times New Roman" w:cs="Times New Roman"/>
          <w:b w:val="0"/>
          <w:sz w:val="28"/>
          <w:szCs w:val="28"/>
          <w:lang w:val="uk-UA"/>
        </w:rPr>
        <w:t>%</w:t>
      </w:r>
      <w:r w:rsidRPr="00D26DCE">
        <w:rPr>
          <w:rFonts w:ascii="Times New Roman" w:hAnsi="Times New Roman" w:cs="Times New Roman"/>
          <w:sz w:val="28"/>
          <w:szCs w:val="28"/>
          <w:lang w:val="uk-UA"/>
        </w:rPr>
        <w:t xml:space="preserve"> </w:t>
      </w:r>
      <w:r>
        <w:rPr>
          <w:rFonts w:ascii="Times New Roman" w:hAnsi="Times New Roman" w:cs="Times New Roman"/>
          <w:sz w:val="28"/>
          <w:szCs w:val="28"/>
          <w:lang w:val="uk-UA"/>
        </w:rPr>
        <w:t>майбутніх вихователів опинились</w:t>
      </w:r>
      <w:r w:rsidRPr="00D26DCE">
        <w:rPr>
          <w:rFonts w:ascii="Times New Roman" w:hAnsi="Times New Roman" w:cs="Times New Roman"/>
          <w:sz w:val="28"/>
          <w:szCs w:val="28"/>
          <w:lang w:val="uk-UA"/>
        </w:rPr>
        <w:t xml:space="preserve"> на </w:t>
      </w:r>
      <w:r>
        <w:rPr>
          <w:rFonts w:ascii="Times New Roman" w:hAnsi="Times New Roman" w:cs="Times New Roman"/>
          <w:sz w:val="28"/>
          <w:szCs w:val="28"/>
          <w:lang w:val="uk-UA"/>
        </w:rPr>
        <w:t>середньому рівні, що виражалось</w:t>
      </w:r>
      <w:r w:rsidRPr="00D26DCE">
        <w:rPr>
          <w:rFonts w:ascii="Times New Roman" w:hAnsi="Times New Roman" w:cs="Times New Roman"/>
          <w:sz w:val="28"/>
          <w:szCs w:val="28"/>
          <w:lang w:val="uk-UA"/>
        </w:rPr>
        <w:t xml:space="preserve"> у частковому розумінні змісту власної лідерської компетентн</w:t>
      </w:r>
      <w:r>
        <w:rPr>
          <w:rFonts w:ascii="Times New Roman" w:hAnsi="Times New Roman" w:cs="Times New Roman"/>
          <w:sz w:val="28"/>
          <w:szCs w:val="28"/>
          <w:lang w:val="uk-UA"/>
        </w:rPr>
        <w:t>ості, проте уявлення залишались фрагментарними й обмежувались</w:t>
      </w:r>
      <w:r w:rsidRPr="00D26DCE">
        <w:rPr>
          <w:rFonts w:ascii="Times New Roman" w:hAnsi="Times New Roman" w:cs="Times New Roman"/>
          <w:sz w:val="28"/>
          <w:szCs w:val="28"/>
          <w:lang w:val="uk-UA"/>
        </w:rPr>
        <w:t xml:space="preserve"> переважно загальними характеристиками. Лише </w:t>
      </w:r>
      <w:r w:rsidRPr="00D26DCE">
        <w:rPr>
          <w:rStyle w:val="ad"/>
          <w:rFonts w:ascii="Times New Roman" w:hAnsi="Times New Roman" w:cs="Times New Roman"/>
          <w:b w:val="0"/>
          <w:sz w:val="28"/>
          <w:szCs w:val="28"/>
          <w:lang w:val="uk-UA"/>
        </w:rPr>
        <w:t>21,1%</w:t>
      </w:r>
      <w:r>
        <w:rPr>
          <w:rFonts w:ascii="Times New Roman" w:hAnsi="Times New Roman" w:cs="Times New Roman"/>
          <w:sz w:val="28"/>
          <w:szCs w:val="28"/>
          <w:lang w:val="uk-UA"/>
        </w:rPr>
        <w:t xml:space="preserve"> здобувачів </w:t>
      </w:r>
      <w:r w:rsidRPr="00D26DCE">
        <w:rPr>
          <w:rFonts w:ascii="Times New Roman" w:hAnsi="Times New Roman" w:cs="Times New Roman"/>
          <w:sz w:val="28"/>
          <w:szCs w:val="28"/>
          <w:lang w:val="uk-UA"/>
        </w:rPr>
        <w:t>змогли виявити високий рівень, який засвідч</w:t>
      </w:r>
      <w:r>
        <w:rPr>
          <w:rFonts w:ascii="Times New Roman" w:hAnsi="Times New Roman" w:cs="Times New Roman"/>
          <w:sz w:val="28"/>
          <w:szCs w:val="28"/>
          <w:lang w:val="uk-UA"/>
        </w:rPr>
        <w:t>ує достатнє усвідомлення власної лідерської</w:t>
      </w:r>
      <w:r w:rsidRPr="00D26DCE">
        <w:rPr>
          <w:rFonts w:ascii="Times New Roman" w:hAnsi="Times New Roman" w:cs="Times New Roman"/>
          <w:sz w:val="28"/>
          <w:szCs w:val="28"/>
          <w:lang w:val="uk-UA"/>
        </w:rPr>
        <w:t xml:space="preserve"> </w:t>
      </w:r>
      <w:r>
        <w:rPr>
          <w:rFonts w:ascii="Times New Roman" w:hAnsi="Times New Roman" w:cs="Times New Roman"/>
          <w:sz w:val="28"/>
          <w:szCs w:val="28"/>
          <w:lang w:val="uk-UA"/>
        </w:rPr>
        <w:t>компетентності, здатність аналізувати її</w:t>
      </w:r>
      <w:r w:rsidRPr="00D26DCE">
        <w:rPr>
          <w:rFonts w:ascii="Times New Roman" w:hAnsi="Times New Roman" w:cs="Times New Roman"/>
          <w:sz w:val="28"/>
          <w:szCs w:val="28"/>
          <w:lang w:val="uk-UA"/>
        </w:rPr>
        <w:t xml:space="preserve"> сформованість і визначати напрями подальшого розвитку.</w:t>
      </w:r>
    </w:p>
    <w:p w14:paraId="49316EB8" w14:textId="77777777" w:rsidR="00581405" w:rsidRDefault="003A4A0A" w:rsidP="003A4A0A">
      <w:pPr>
        <w:spacing w:after="0" w:line="360" w:lineRule="auto"/>
        <w:ind w:firstLine="851"/>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 xml:space="preserve">Узагальнені дані за когнітивним критерієм дозволяють висновкувати про ефективність проведеної нами роботи. Інтеграція різних напрямів роботи з майбутніми вихователями дозволила: систематизувати та удосконалити </w:t>
      </w:r>
      <w:r>
        <w:rPr>
          <w:rFonts w:ascii="Times New Roman" w:hAnsi="Times New Roman" w:cs="Times New Roman"/>
          <w:sz w:val="28"/>
          <w:szCs w:val="28"/>
          <w:lang w:val="uk-UA"/>
        </w:rPr>
        <w:t>теоретичні знання здобувачів</w:t>
      </w:r>
      <w:r w:rsidRPr="003A4A0A">
        <w:rPr>
          <w:rFonts w:ascii="Times New Roman" w:hAnsi="Times New Roman" w:cs="Times New Roman"/>
          <w:sz w:val="28"/>
          <w:szCs w:val="28"/>
          <w:lang w:val="uk-UA"/>
        </w:rPr>
        <w:t xml:space="preserve"> (поняттєвий апарат, вікова психологія лідерства, класифікація форм і методів), що підвищило базову інформованість;</w:t>
      </w:r>
      <w:r>
        <w:rPr>
          <w:rFonts w:ascii="Times New Roman" w:hAnsi="Times New Roman" w:cs="Times New Roman"/>
          <w:sz w:val="28"/>
          <w:szCs w:val="28"/>
          <w:lang w:val="uk-UA"/>
        </w:rPr>
        <w:t xml:space="preserve"> розвивати </w:t>
      </w:r>
      <w:r w:rsidRPr="003A4A0A">
        <w:rPr>
          <w:rFonts w:ascii="Times New Roman" w:hAnsi="Times New Roman" w:cs="Times New Roman"/>
          <w:sz w:val="28"/>
          <w:szCs w:val="28"/>
          <w:lang w:val="uk-UA"/>
        </w:rPr>
        <w:t>навички збору й інтерпретації емпіричних даних, критичного мислення і аргументован</w:t>
      </w:r>
      <w:r>
        <w:rPr>
          <w:rFonts w:ascii="Times New Roman" w:hAnsi="Times New Roman" w:cs="Times New Roman"/>
          <w:sz w:val="28"/>
          <w:szCs w:val="28"/>
          <w:lang w:val="uk-UA"/>
        </w:rPr>
        <w:t xml:space="preserve">ого вибору; апробувати отримані знання </w:t>
      </w:r>
      <w:r w:rsidR="005526B6">
        <w:rPr>
          <w:rFonts w:ascii="Times New Roman" w:hAnsi="Times New Roman" w:cs="Times New Roman"/>
          <w:sz w:val="28"/>
          <w:szCs w:val="28"/>
          <w:lang w:val="uk-UA"/>
        </w:rPr>
        <w:t xml:space="preserve">у межах різних волонтерських та соціально-значущих ініціатив. </w:t>
      </w:r>
      <w:r w:rsidR="00173006">
        <w:rPr>
          <w:rFonts w:ascii="Times New Roman" w:hAnsi="Times New Roman" w:cs="Times New Roman"/>
          <w:sz w:val="28"/>
          <w:szCs w:val="28"/>
          <w:lang w:val="uk-UA"/>
        </w:rPr>
        <w:t>Тож</w:t>
      </w:r>
      <w:r w:rsidR="00AD6DFC">
        <w:rPr>
          <w:rFonts w:ascii="Times New Roman" w:hAnsi="Times New Roman" w:cs="Times New Roman"/>
          <w:sz w:val="28"/>
          <w:szCs w:val="28"/>
          <w:lang w:val="uk-UA"/>
        </w:rPr>
        <w:t xml:space="preserve"> маємо збільшення високого рівня сформованості лідерської компетентності майбутніх вихователів в ЕГ у порівнянні з ЕГ на </w:t>
      </w:r>
      <w:r w:rsidR="0022733E">
        <w:rPr>
          <w:rFonts w:ascii="Times New Roman" w:hAnsi="Times New Roman" w:cs="Times New Roman"/>
          <w:sz w:val="28"/>
          <w:szCs w:val="28"/>
          <w:lang w:val="uk-UA"/>
        </w:rPr>
        <w:t xml:space="preserve">20% на високому та середньому рівнях, а низький рівень зменшився на 40%. </w:t>
      </w:r>
    </w:p>
    <w:p w14:paraId="08715EB7" w14:textId="77777777" w:rsidR="0022733E" w:rsidRPr="00A367DF" w:rsidRDefault="0022733E" w:rsidP="003A4A0A">
      <w:pPr>
        <w:spacing w:after="0" w:line="360" w:lineRule="auto"/>
        <w:ind w:firstLine="851"/>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Більш розгорнута динаміка отриманих даних за когнітивним критерієм наведено в таблиці 2.15.</w:t>
      </w:r>
    </w:p>
    <w:p w14:paraId="004B4C1B" w14:textId="77777777" w:rsidR="00FF7CC2" w:rsidRPr="00FE4FA0" w:rsidRDefault="00FF7CC2" w:rsidP="00A41258">
      <w:pPr>
        <w:spacing w:after="0" w:line="360" w:lineRule="auto"/>
        <w:ind w:firstLine="851"/>
        <w:jc w:val="center"/>
        <w:rPr>
          <w:rFonts w:ascii="Times New Roman" w:hAnsi="Times New Roman" w:cs="Times New Roman"/>
          <w:b/>
          <w:sz w:val="28"/>
          <w:szCs w:val="28"/>
          <w:lang w:val="uk-UA"/>
        </w:rPr>
      </w:pPr>
    </w:p>
    <w:p w14:paraId="63B34F12" w14:textId="77777777" w:rsidR="007F63C7" w:rsidRDefault="007F63C7" w:rsidP="00A41258">
      <w:pPr>
        <w:spacing w:after="0" w:line="360" w:lineRule="auto"/>
        <w:ind w:firstLine="851"/>
        <w:jc w:val="center"/>
        <w:rPr>
          <w:rFonts w:ascii="Times New Roman" w:hAnsi="Times New Roman" w:cs="Times New Roman"/>
          <w:b/>
          <w:color w:val="FF0000"/>
          <w:sz w:val="28"/>
          <w:szCs w:val="28"/>
          <w:lang w:val="uk-UA"/>
        </w:rPr>
      </w:pPr>
    </w:p>
    <w:p w14:paraId="70ED4645" w14:textId="77777777" w:rsidR="007F63C7" w:rsidRDefault="007F63C7" w:rsidP="00A41258">
      <w:pPr>
        <w:spacing w:after="0" w:line="360" w:lineRule="auto"/>
        <w:ind w:firstLine="851"/>
        <w:jc w:val="center"/>
        <w:rPr>
          <w:rFonts w:ascii="Times New Roman" w:hAnsi="Times New Roman" w:cs="Times New Roman"/>
          <w:b/>
          <w:color w:val="FF0000"/>
          <w:sz w:val="28"/>
          <w:szCs w:val="28"/>
          <w:lang w:val="uk-UA"/>
        </w:rPr>
        <w:sectPr w:rsidR="007F63C7" w:rsidSect="00915032">
          <w:pgSz w:w="12240" w:h="15840"/>
          <w:pgMar w:top="1134" w:right="851" w:bottom="1134" w:left="1701" w:header="709" w:footer="709" w:gutter="0"/>
          <w:cols w:space="708"/>
          <w:docGrid w:linePitch="360"/>
        </w:sectPr>
      </w:pPr>
    </w:p>
    <w:p w14:paraId="59ADC066" w14:textId="77777777" w:rsidR="00343D97" w:rsidRDefault="00343D97" w:rsidP="00A41258">
      <w:pPr>
        <w:spacing w:after="0" w:line="360" w:lineRule="auto"/>
        <w:ind w:firstLine="851"/>
        <w:jc w:val="center"/>
        <w:rPr>
          <w:rFonts w:ascii="Times New Roman" w:hAnsi="Times New Roman" w:cs="Times New Roman"/>
          <w:b/>
          <w:color w:val="FF0000"/>
          <w:sz w:val="28"/>
          <w:szCs w:val="28"/>
          <w:lang w:val="ru-RU"/>
        </w:rPr>
      </w:pPr>
    </w:p>
    <w:p w14:paraId="79BAE24B" w14:textId="77777777" w:rsidR="00BB47BC" w:rsidRDefault="00BB47BC" w:rsidP="00BB47BC">
      <w:pPr>
        <w:spacing w:after="0" w:line="360" w:lineRule="auto"/>
        <w:ind w:firstLine="851"/>
        <w:jc w:val="right"/>
        <w:rPr>
          <w:rFonts w:ascii="Times New Roman" w:hAnsi="Times New Roman" w:cs="Times New Roman"/>
          <w:b/>
          <w:sz w:val="28"/>
          <w:szCs w:val="28"/>
          <w:lang w:val="uk-UA"/>
        </w:rPr>
      </w:pPr>
      <w:r w:rsidRPr="00A17CCC">
        <w:rPr>
          <w:rFonts w:ascii="Times New Roman" w:hAnsi="Times New Roman" w:cs="Times New Roman"/>
          <w:b/>
          <w:sz w:val="28"/>
          <w:szCs w:val="28"/>
          <w:lang w:val="uk-UA"/>
        </w:rPr>
        <w:t>Таблиця 2.1</w:t>
      </w:r>
      <w:r>
        <w:rPr>
          <w:rFonts w:ascii="Times New Roman" w:hAnsi="Times New Roman" w:cs="Times New Roman"/>
          <w:b/>
          <w:sz w:val="28"/>
          <w:szCs w:val="28"/>
          <w:lang w:val="uk-UA"/>
        </w:rPr>
        <w:t>5</w:t>
      </w:r>
    </w:p>
    <w:p w14:paraId="11883DE7" w14:textId="77777777" w:rsidR="00BB47BC" w:rsidRPr="00A17CCC" w:rsidRDefault="00BB47BC" w:rsidP="00BB47BC">
      <w:pPr>
        <w:spacing w:after="0" w:line="360" w:lineRule="auto"/>
        <w:ind w:firstLine="851"/>
        <w:jc w:val="right"/>
        <w:rPr>
          <w:rFonts w:ascii="Times New Roman" w:hAnsi="Times New Roman" w:cs="Times New Roman"/>
          <w:b/>
          <w:sz w:val="28"/>
          <w:szCs w:val="28"/>
          <w:lang w:val="uk-UA"/>
        </w:rPr>
      </w:pPr>
    </w:p>
    <w:p w14:paraId="32BB74B3" w14:textId="77777777" w:rsidR="00BB47BC" w:rsidRPr="00A17CCC" w:rsidRDefault="00BB47BC" w:rsidP="00BB47BC">
      <w:pPr>
        <w:spacing w:after="0" w:line="360" w:lineRule="auto"/>
        <w:ind w:firstLine="851"/>
        <w:jc w:val="center"/>
        <w:rPr>
          <w:rFonts w:ascii="Times New Roman" w:hAnsi="Times New Roman" w:cs="Times New Roman"/>
          <w:b/>
          <w:sz w:val="28"/>
          <w:szCs w:val="28"/>
          <w:lang w:val="uk-UA"/>
        </w:rPr>
      </w:pPr>
      <w:r w:rsidRPr="00A17CCC">
        <w:rPr>
          <w:rFonts w:ascii="Times New Roman" w:hAnsi="Times New Roman" w:cs="Times New Roman"/>
          <w:b/>
          <w:sz w:val="28"/>
          <w:szCs w:val="28"/>
          <w:lang w:val="uk-UA"/>
        </w:rPr>
        <w:t xml:space="preserve">Динаміка </w:t>
      </w:r>
      <w:r>
        <w:rPr>
          <w:rFonts w:ascii="Times New Roman" w:hAnsi="Times New Roman" w:cs="Times New Roman"/>
          <w:b/>
          <w:sz w:val="28"/>
          <w:szCs w:val="28"/>
          <w:lang w:val="uk-UA"/>
        </w:rPr>
        <w:t xml:space="preserve">сформованості лідерської компетентності за когнітивним </w:t>
      </w:r>
      <w:r w:rsidRPr="00A17CCC">
        <w:rPr>
          <w:rFonts w:ascii="Times New Roman" w:hAnsi="Times New Roman" w:cs="Times New Roman"/>
          <w:b/>
          <w:sz w:val="28"/>
          <w:szCs w:val="28"/>
          <w:lang w:val="uk-UA"/>
        </w:rPr>
        <w:t xml:space="preserve">критерієм </w:t>
      </w:r>
      <w:r>
        <w:rPr>
          <w:rFonts w:ascii="Times New Roman" w:hAnsi="Times New Roman" w:cs="Times New Roman"/>
          <w:b/>
          <w:sz w:val="28"/>
          <w:szCs w:val="28"/>
          <w:lang w:val="uk-UA"/>
        </w:rPr>
        <w:t>(у %)</w:t>
      </w:r>
    </w:p>
    <w:p w14:paraId="5C78D031" w14:textId="77777777" w:rsidR="00BB47BC" w:rsidRPr="00A17CCC" w:rsidRDefault="00BB47BC" w:rsidP="00BB47BC">
      <w:pPr>
        <w:spacing w:after="0" w:line="360" w:lineRule="auto"/>
        <w:ind w:firstLine="851"/>
        <w:jc w:val="center"/>
        <w:rPr>
          <w:rFonts w:ascii="Times New Roman" w:hAnsi="Times New Roman" w:cs="Times New Roman"/>
          <w:b/>
          <w:sz w:val="28"/>
          <w:szCs w:val="28"/>
          <w:lang w:val="uk-UA"/>
        </w:rPr>
      </w:pPr>
    </w:p>
    <w:tbl>
      <w:tblPr>
        <w:tblW w:w="136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6"/>
        <w:gridCol w:w="706"/>
        <w:gridCol w:w="706"/>
        <w:gridCol w:w="705"/>
        <w:gridCol w:w="705"/>
        <w:gridCol w:w="705"/>
        <w:gridCol w:w="773"/>
        <w:gridCol w:w="705"/>
        <w:gridCol w:w="705"/>
        <w:gridCol w:w="705"/>
        <w:gridCol w:w="43"/>
        <w:gridCol w:w="662"/>
        <w:gridCol w:w="705"/>
        <w:gridCol w:w="773"/>
        <w:gridCol w:w="7"/>
        <w:gridCol w:w="698"/>
        <w:gridCol w:w="705"/>
        <w:gridCol w:w="705"/>
        <w:gridCol w:w="23"/>
        <w:gridCol w:w="683"/>
        <w:gridCol w:w="705"/>
        <w:gridCol w:w="773"/>
      </w:tblGrid>
      <w:tr w:rsidR="00FE6B3C" w:rsidRPr="008D4128" w14:paraId="7BE6E050" w14:textId="77777777" w:rsidTr="00E0099E">
        <w:tc>
          <w:tcPr>
            <w:tcW w:w="707" w:type="dxa"/>
            <w:vMerge w:val="restart"/>
            <w:textDirection w:val="btLr"/>
          </w:tcPr>
          <w:p w14:paraId="21D7C77D" w14:textId="77777777" w:rsidR="00FE6B3C" w:rsidRPr="00A17CCC" w:rsidRDefault="00FE6B3C" w:rsidP="00FE6B3C">
            <w:pPr>
              <w:keepNext/>
              <w:widowControl w:val="0"/>
              <w:autoSpaceDE w:val="0"/>
              <w:autoSpaceDN w:val="0"/>
              <w:adjustRightInd w:val="0"/>
              <w:spacing w:after="0" w:line="360" w:lineRule="auto"/>
              <w:jc w:val="both"/>
              <w:rPr>
                <w:rFonts w:ascii="Times New Roman" w:hAnsi="Times New Roman" w:cs="Times New Roman"/>
                <w:sz w:val="28"/>
                <w:szCs w:val="28"/>
                <w:lang w:val="uk-UA"/>
              </w:rPr>
            </w:pPr>
            <w:r w:rsidRPr="00A17CCC">
              <w:rPr>
                <w:rFonts w:ascii="Times New Roman" w:hAnsi="Times New Roman" w:cs="Times New Roman"/>
                <w:sz w:val="28"/>
                <w:szCs w:val="28"/>
                <w:lang w:val="uk-UA"/>
              </w:rPr>
              <w:t>Рівень/Показник</w:t>
            </w:r>
          </w:p>
        </w:tc>
        <w:tc>
          <w:tcPr>
            <w:tcW w:w="4381" w:type="dxa"/>
            <w:gridSpan w:val="6"/>
          </w:tcPr>
          <w:p w14:paraId="6E0CB829" w14:textId="77777777" w:rsidR="00FE6B3C" w:rsidRPr="00541045" w:rsidRDefault="00FE6B3C" w:rsidP="00FE6B3C">
            <w:pPr>
              <w:widowControl w:val="0"/>
              <w:spacing w:after="0" w:line="276" w:lineRule="auto"/>
              <w:jc w:val="center"/>
              <w:rPr>
                <w:rFonts w:ascii="Times New Roman" w:hAnsi="Times New Roman" w:cs="Times New Roman"/>
                <w:sz w:val="28"/>
                <w:szCs w:val="28"/>
                <w:lang w:val="uk-UA"/>
              </w:rPr>
            </w:pPr>
            <w:r w:rsidRPr="00E44E44">
              <w:rPr>
                <w:rFonts w:ascii="Times New Roman" w:hAnsi="Times New Roman" w:cs="Times New Roman"/>
                <w:sz w:val="28"/>
                <w:szCs w:val="28"/>
                <w:lang w:val="uk-UA"/>
              </w:rPr>
              <w:t>наявність знань про феномен лідерства, генезу його становлення</w:t>
            </w:r>
            <w:r>
              <w:rPr>
                <w:rFonts w:ascii="Times New Roman" w:hAnsi="Times New Roman" w:cs="Times New Roman"/>
                <w:sz w:val="28"/>
                <w:szCs w:val="28"/>
                <w:lang w:val="uk-UA"/>
              </w:rPr>
              <w:t xml:space="preserve"> на різних вікових етапах</w:t>
            </w:r>
          </w:p>
        </w:tc>
        <w:tc>
          <w:tcPr>
            <w:tcW w:w="4150" w:type="dxa"/>
            <w:gridSpan w:val="8"/>
          </w:tcPr>
          <w:p w14:paraId="7901EE1C" w14:textId="77777777" w:rsidR="00FE6B3C" w:rsidRPr="00E13642" w:rsidRDefault="00FE6B3C" w:rsidP="00FE6B3C">
            <w:pPr>
              <w:widowControl w:val="0"/>
              <w:spacing w:after="0" w:line="276" w:lineRule="auto"/>
              <w:jc w:val="center"/>
              <w:rPr>
                <w:rFonts w:ascii="Times New Roman" w:hAnsi="Times New Roman" w:cs="Times New Roman"/>
                <w:sz w:val="28"/>
                <w:szCs w:val="28"/>
                <w:lang w:val="ru-RU"/>
              </w:rPr>
            </w:pPr>
            <w:r>
              <w:rPr>
                <w:rFonts w:ascii="Times New Roman" w:hAnsi="Times New Roman" w:cs="Times New Roman"/>
                <w:sz w:val="28"/>
                <w:szCs w:val="28"/>
                <w:lang w:val="uk-UA"/>
              </w:rPr>
              <w:t>сформованість уявлень про шляхи, форми та методи формування лідерської компетентності особистості дошкільника</w:t>
            </w:r>
          </w:p>
        </w:tc>
        <w:tc>
          <w:tcPr>
            <w:tcW w:w="4365" w:type="dxa"/>
            <w:gridSpan w:val="7"/>
          </w:tcPr>
          <w:p w14:paraId="5A1893B1" w14:textId="77777777" w:rsidR="00FE6B3C" w:rsidRPr="00E13642" w:rsidRDefault="00FE6B3C" w:rsidP="00FE6B3C">
            <w:pPr>
              <w:widowControl w:val="0"/>
              <w:spacing w:after="0" w:line="276" w:lineRule="auto"/>
              <w:jc w:val="center"/>
              <w:rPr>
                <w:rFonts w:ascii="Times New Roman" w:hAnsi="Times New Roman" w:cs="Times New Roman"/>
                <w:b/>
                <w:sz w:val="28"/>
                <w:szCs w:val="28"/>
                <w:lang w:val="ru-RU"/>
              </w:rPr>
            </w:pPr>
            <w:r>
              <w:rPr>
                <w:rFonts w:ascii="Times New Roman" w:hAnsi="Times New Roman" w:cs="Times New Roman"/>
                <w:sz w:val="28"/>
                <w:szCs w:val="28"/>
                <w:lang w:val="uk-UA"/>
              </w:rPr>
              <w:t>сформованість уявлень про рівень власної лідерської компетентності</w:t>
            </w:r>
          </w:p>
        </w:tc>
      </w:tr>
      <w:tr w:rsidR="00FF7CC2" w:rsidRPr="00A17CCC" w14:paraId="0E53ACB2" w14:textId="77777777" w:rsidTr="00E0099E">
        <w:tc>
          <w:tcPr>
            <w:tcW w:w="707" w:type="dxa"/>
            <w:vMerge/>
          </w:tcPr>
          <w:p w14:paraId="6338564B" w14:textId="77777777" w:rsidR="00BB47BC" w:rsidRPr="00A17CCC" w:rsidRDefault="00BB47BC" w:rsidP="002F3571">
            <w:pPr>
              <w:keepNext/>
              <w:widowControl w:val="0"/>
              <w:autoSpaceDE w:val="0"/>
              <w:autoSpaceDN w:val="0"/>
              <w:adjustRightInd w:val="0"/>
              <w:spacing w:after="0" w:line="360" w:lineRule="auto"/>
              <w:jc w:val="both"/>
              <w:rPr>
                <w:rFonts w:ascii="Times New Roman" w:hAnsi="Times New Roman" w:cs="Times New Roman"/>
                <w:sz w:val="28"/>
                <w:szCs w:val="28"/>
                <w:lang w:val="uk-UA"/>
              </w:rPr>
            </w:pPr>
          </w:p>
        </w:tc>
        <w:tc>
          <w:tcPr>
            <w:tcW w:w="2196" w:type="dxa"/>
            <w:gridSpan w:val="3"/>
          </w:tcPr>
          <w:p w14:paraId="0353778E" w14:textId="77777777" w:rsidR="00BB47BC" w:rsidRPr="00A17CCC" w:rsidRDefault="00BB47BC" w:rsidP="002F3571">
            <w:pPr>
              <w:keepNext/>
              <w:widowControl w:val="0"/>
              <w:autoSpaceDE w:val="0"/>
              <w:autoSpaceDN w:val="0"/>
              <w:adjustRightInd w:val="0"/>
              <w:spacing w:after="0" w:line="360" w:lineRule="auto"/>
              <w:jc w:val="center"/>
              <w:rPr>
                <w:rFonts w:ascii="Times New Roman" w:hAnsi="Times New Roman" w:cs="Times New Roman"/>
                <w:sz w:val="28"/>
                <w:szCs w:val="28"/>
                <w:lang w:val="uk-UA"/>
              </w:rPr>
            </w:pPr>
            <w:r w:rsidRPr="00A17CCC">
              <w:rPr>
                <w:rFonts w:ascii="Times New Roman" w:hAnsi="Times New Roman" w:cs="Times New Roman"/>
                <w:sz w:val="28"/>
                <w:szCs w:val="28"/>
                <w:lang w:val="uk-UA"/>
              </w:rPr>
              <w:t>КГ</w:t>
            </w:r>
          </w:p>
        </w:tc>
        <w:tc>
          <w:tcPr>
            <w:tcW w:w="2185" w:type="dxa"/>
            <w:gridSpan w:val="3"/>
          </w:tcPr>
          <w:p w14:paraId="341E432D" w14:textId="77777777" w:rsidR="00BB47BC" w:rsidRPr="00A17CCC" w:rsidRDefault="00BB47BC" w:rsidP="002F3571">
            <w:pPr>
              <w:keepNext/>
              <w:widowControl w:val="0"/>
              <w:autoSpaceDE w:val="0"/>
              <w:autoSpaceDN w:val="0"/>
              <w:adjustRightInd w:val="0"/>
              <w:spacing w:after="0" w:line="360" w:lineRule="auto"/>
              <w:jc w:val="center"/>
              <w:rPr>
                <w:rFonts w:ascii="Times New Roman" w:hAnsi="Times New Roman" w:cs="Times New Roman"/>
                <w:sz w:val="28"/>
                <w:szCs w:val="28"/>
                <w:lang w:val="uk-UA"/>
              </w:rPr>
            </w:pPr>
            <w:r w:rsidRPr="00A17CCC">
              <w:rPr>
                <w:rFonts w:ascii="Times New Roman" w:hAnsi="Times New Roman" w:cs="Times New Roman"/>
                <w:sz w:val="28"/>
                <w:szCs w:val="28"/>
                <w:lang w:val="uk-UA"/>
              </w:rPr>
              <w:t>ЕГ</w:t>
            </w:r>
          </w:p>
        </w:tc>
        <w:tc>
          <w:tcPr>
            <w:tcW w:w="2038" w:type="dxa"/>
            <w:gridSpan w:val="4"/>
          </w:tcPr>
          <w:p w14:paraId="0803DEDC" w14:textId="77777777" w:rsidR="00BB47BC" w:rsidRPr="00A17CCC" w:rsidRDefault="00BB47BC" w:rsidP="002F3571">
            <w:pPr>
              <w:keepNext/>
              <w:widowControl w:val="0"/>
              <w:autoSpaceDE w:val="0"/>
              <w:autoSpaceDN w:val="0"/>
              <w:adjustRightInd w:val="0"/>
              <w:spacing w:after="0" w:line="360" w:lineRule="auto"/>
              <w:jc w:val="center"/>
              <w:rPr>
                <w:rFonts w:ascii="Times New Roman" w:hAnsi="Times New Roman" w:cs="Times New Roman"/>
                <w:sz w:val="28"/>
                <w:szCs w:val="28"/>
                <w:lang w:val="uk-UA"/>
              </w:rPr>
            </w:pPr>
            <w:r w:rsidRPr="00A17CCC">
              <w:rPr>
                <w:rFonts w:ascii="Times New Roman" w:hAnsi="Times New Roman" w:cs="Times New Roman"/>
                <w:sz w:val="28"/>
                <w:szCs w:val="28"/>
                <w:lang w:val="uk-UA"/>
              </w:rPr>
              <w:t>КГ</w:t>
            </w:r>
          </w:p>
        </w:tc>
        <w:tc>
          <w:tcPr>
            <w:tcW w:w="2112" w:type="dxa"/>
            <w:gridSpan w:val="4"/>
          </w:tcPr>
          <w:p w14:paraId="1789494F" w14:textId="77777777" w:rsidR="00BB47BC" w:rsidRPr="00A17CCC" w:rsidRDefault="00BB47BC" w:rsidP="002F3571">
            <w:pPr>
              <w:keepNext/>
              <w:widowControl w:val="0"/>
              <w:autoSpaceDE w:val="0"/>
              <w:autoSpaceDN w:val="0"/>
              <w:adjustRightInd w:val="0"/>
              <w:spacing w:after="0" w:line="360" w:lineRule="auto"/>
              <w:jc w:val="center"/>
              <w:rPr>
                <w:rFonts w:ascii="Times New Roman" w:hAnsi="Times New Roman" w:cs="Times New Roman"/>
                <w:sz w:val="28"/>
                <w:szCs w:val="28"/>
                <w:lang w:val="uk-UA"/>
              </w:rPr>
            </w:pPr>
            <w:r w:rsidRPr="00A17CCC">
              <w:rPr>
                <w:rFonts w:ascii="Times New Roman" w:hAnsi="Times New Roman" w:cs="Times New Roman"/>
                <w:sz w:val="28"/>
                <w:szCs w:val="28"/>
                <w:lang w:val="uk-UA"/>
              </w:rPr>
              <w:t>ЕГ</w:t>
            </w:r>
          </w:p>
        </w:tc>
        <w:tc>
          <w:tcPr>
            <w:tcW w:w="2163" w:type="dxa"/>
            <w:gridSpan w:val="4"/>
          </w:tcPr>
          <w:p w14:paraId="08CE15B3" w14:textId="77777777" w:rsidR="00BB47BC" w:rsidRPr="00A17CCC" w:rsidRDefault="00BB47BC" w:rsidP="002F3571">
            <w:pPr>
              <w:keepNext/>
              <w:widowControl w:val="0"/>
              <w:autoSpaceDE w:val="0"/>
              <w:autoSpaceDN w:val="0"/>
              <w:adjustRightInd w:val="0"/>
              <w:spacing w:after="0" w:line="360" w:lineRule="auto"/>
              <w:jc w:val="center"/>
              <w:rPr>
                <w:rFonts w:ascii="Times New Roman" w:hAnsi="Times New Roman" w:cs="Times New Roman"/>
                <w:sz w:val="28"/>
                <w:szCs w:val="28"/>
                <w:lang w:val="uk-UA"/>
              </w:rPr>
            </w:pPr>
            <w:r w:rsidRPr="00A17CCC">
              <w:rPr>
                <w:rFonts w:ascii="Times New Roman" w:hAnsi="Times New Roman" w:cs="Times New Roman"/>
                <w:sz w:val="28"/>
                <w:szCs w:val="28"/>
                <w:lang w:val="uk-UA"/>
              </w:rPr>
              <w:t>КГ</w:t>
            </w:r>
          </w:p>
        </w:tc>
        <w:tc>
          <w:tcPr>
            <w:tcW w:w="2202" w:type="dxa"/>
            <w:gridSpan w:val="3"/>
          </w:tcPr>
          <w:p w14:paraId="652317C4" w14:textId="77777777" w:rsidR="00BB47BC" w:rsidRPr="00A17CCC" w:rsidRDefault="00BB47BC" w:rsidP="002F3571">
            <w:pPr>
              <w:keepNext/>
              <w:widowControl w:val="0"/>
              <w:autoSpaceDE w:val="0"/>
              <w:autoSpaceDN w:val="0"/>
              <w:adjustRightInd w:val="0"/>
              <w:spacing w:after="0" w:line="360" w:lineRule="auto"/>
              <w:jc w:val="center"/>
              <w:rPr>
                <w:rFonts w:ascii="Times New Roman" w:hAnsi="Times New Roman" w:cs="Times New Roman"/>
                <w:sz w:val="28"/>
                <w:szCs w:val="28"/>
                <w:lang w:val="uk-UA"/>
              </w:rPr>
            </w:pPr>
            <w:r w:rsidRPr="00A17CCC">
              <w:rPr>
                <w:rFonts w:ascii="Times New Roman" w:hAnsi="Times New Roman" w:cs="Times New Roman"/>
                <w:sz w:val="28"/>
                <w:szCs w:val="28"/>
                <w:lang w:val="uk-UA"/>
              </w:rPr>
              <w:t>ЕГ</w:t>
            </w:r>
          </w:p>
        </w:tc>
      </w:tr>
      <w:tr w:rsidR="00FF7CC2" w:rsidRPr="00A17CCC" w14:paraId="1C62183A" w14:textId="77777777" w:rsidTr="00E0099E">
        <w:trPr>
          <w:cantSplit/>
          <w:trHeight w:val="1767"/>
        </w:trPr>
        <w:tc>
          <w:tcPr>
            <w:tcW w:w="707" w:type="dxa"/>
            <w:vMerge/>
          </w:tcPr>
          <w:p w14:paraId="3B14F11F" w14:textId="77777777" w:rsidR="00BB47BC" w:rsidRPr="00A17CCC" w:rsidRDefault="00BB47BC" w:rsidP="002F3571">
            <w:pPr>
              <w:keepNext/>
              <w:widowControl w:val="0"/>
              <w:autoSpaceDE w:val="0"/>
              <w:autoSpaceDN w:val="0"/>
              <w:adjustRightInd w:val="0"/>
              <w:spacing w:after="0" w:line="360" w:lineRule="auto"/>
              <w:jc w:val="both"/>
              <w:rPr>
                <w:rFonts w:ascii="Times New Roman" w:hAnsi="Times New Roman" w:cs="Times New Roman"/>
                <w:sz w:val="28"/>
                <w:szCs w:val="28"/>
                <w:lang w:val="uk-UA"/>
              </w:rPr>
            </w:pPr>
          </w:p>
        </w:tc>
        <w:tc>
          <w:tcPr>
            <w:tcW w:w="737" w:type="dxa"/>
            <w:textDirection w:val="btLr"/>
          </w:tcPr>
          <w:p w14:paraId="2D72FE8A" w14:textId="77777777" w:rsidR="00BB47BC" w:rsidRPr="00A17CCC" w:rsidRDefault="00BB47BC" w:rsidP="002F3571">
            <w:pPr>
              <w:keepNext/>
              <w:widowControl w:val="0"/>
              <w:autoSpaceDE w:val="0"/>
              <w:autoSpaceDN w:val="0"/>
              <w:adjustRightInd w:val="0"/>
              <w:spacing w:after="0" w:line="360" w:lineRule="auto"/>
              <w:jc w:val="both"/>
              <w:rPr>
                <w:rFonts w:ascii="Times New Roman" w:hAnsi="Times New Roman" w:cs="Times New Roman"/>
                <w:sz w:val="28"/>
                <w:szCs w:val="28"/>
                <w:lang w:val="uk-UA"/>
              </w:rPr>
            </w:pPr>
            <w:r w:rsidRPr="00A17CCC">
              <w:rPr>
                <w:rFonts w:ascii="Times New Roman" w:hAnsi="Times New Roman" w:cs="Times New Roman"/>
                <w:sz w:val="28"/>
                <w:szCs w:val="28"/>
                <w:lang w:val="uk-UA"/>
              </w:rPr>
              <w:t>до</w:t>
            </w:r>
          </w:p>
        </w:tc>
        <w:tc>
          <w:tcPr>
            <w:tcW w:w="738" w:type="dxa"/>
            <w:textDirection w:val="btLr"/>
          </w:tcPr>
          <w:p w14:paraId="2F9BCA87" w14:textId="77777777" w:rsidR="00BB47BC" w:rsidRPr="00A17CCC" w:rsidRDefault="00BB47BC" w:rsidP="002F3571">
            <w:pPr>
              <w:keepNext/>
              <w:widowControl w:val="0"/>
              <w:autoSpaceDE w:val="0"/>
              <w:autoSpaceDN w:val="0"/>
              <w:adjustRightInd w:val="0"/>
              <w:spacing w:after="0" w:line="360" w:lineRule="auto"/>
              <w:jc w:val="both"/>
              <w:rPr>
                <w:rFonts w:ascii="Times New Roman" w:hAnsi="Times New Roman" w:cs="Times New Roman"/>
                <w:sz w:val="28"/>
                <w:szCs w:val="28"/>
                <w:lang w:val="uk-UA"/>
              </w:rPr>
            </w:pPr>
            <w:r w:rsidRPr="00A17CCC">
              <w:rPr>
                <w:rFonts w:ascii="Times New Roman" w:hAnsi="Times New Roman" w:cs="Times New Roman"/>
                <w:sz w:val="28"/>
                <w:szCs w:val="28"/>
                <w:lang w:val="uk-UA"/>
              </w:rPr>
              <w:t>після</w:t>
            </w:r>
          </w:p>
        </w:tc>
        <w:tc>
          <w:tcPr>
            <w:tcW w:w="721" w:type="dxa"/>
            <w:textDirection w:val="btLr"/>
          </w:tcPr>
          <w:p w14:paraId="06B56115" w14:textId="77777777" w:rsidR="00BB47BC" w:rsidRPr="00A17CCC" w:rsidRDefault="00BB47BC" w:rsidP="002F3571">
            <w:pPr>
              <w:keepNext/>
              <w:widowControl w:val="0"/>
              <w:autoSpaceDE w:val="0"/>
              <w:autoSpaceDN w:val="0"/>
              <w:adjustRightInd w:val="0"/>
              <w:spacing w:after="0" w:line="360" w:lineRule="auto"/>
              <w:jc w:val="both"/>
              <w:rPr>
                <w:rFonts w:ascii="Times New Roman" w:hAnsi="Times New Roman" w:cs="Times New Roman"/>
                <w:b/>
                <w:sz w:val="28"/>
                <w:szCs w:val="28"/>
                <w:lang w:val="uk-UA"/>
              </w:rPr>
            </w:pPr>
            <w:r w:rsidRPr="00A17CCC">
              <w:rPr>
                <w:rFonts w:ascii="Times New Roman" w:hAnsi="Times New Roman" w:cs="Times New Roman"/>
                <w:b/>
                <w:sz w:val="28"/>
                <w:szCs w:val="28"/>
                <w:lang w:val="uk-UA"/>
              </w:rPr>
              <w:t>динаміка</w:t>
            </w:r>
          </w:p>
        </w:tc>
        <w:tc>
          <w:tcPr>
            <w:tcW w:w="706" w:type="dxa"/>
            <w:textDirection w:val="btLr"/>
          </w:tcPr>
          <w:p w14:paraId="775A1367" w14:textId="77777777" w:rsidR="00BB47BC" w:rsidRPr="00A17CCC" w:rsidRDefault="00BB47BC" w:rsidP="002F3571">
            <w:pPr>
              <w:keepNext/>
              <w:widowControl w:val="0"/>
              <w:autoSpaceDE w:val="0"/>
              <w:autoSpaceDN w:val="0"/>
              <w:adjustRightInd w:val="0"/>
              <w:spacing w:after="0" w:line="360" w:lineRule="auto"/>
              <w:jc w:val="both"/>
              <w:rPr>
                <w:rFonts w:ascii="Times New Roman" w:hAnsi="Times New Roman" w:cs="Times New Roman"/>
                <w:sz w:val="28"/>
                <w:szCs w:val="28"/>
                <w:lang w:val="uk-UA"/>
              </w:rPr>
            </w:pPr>
            <w:r w:rsidRPr="00A17CCC">
              <w:rPr>
                <w:rFonts w:ascii="Times New Roman" w:hAnsi="Times New Roman" w:cs="Times New Roman"/>
                <w:sz w:val="28"/>
                <w:szCs w:val="28"/>
                <w:lang w:val="uk-UA"/>
              </w:rPr>
              <w:t>до</w:t>
            </w:r>
          </w:p>
        </w:tc>
        <w:tc>
          <w:tcPr>
            <w:tcW w:w="706" w:type="dxa"/>
            <w:textDirection w:val="btLr"/>
          </w:tcPr>
          <w:p w14:paraId="55A76023" w14:textId="77777777" w:rsidR="00BB47BC" w:rsidRPr="00A17CCC" w:rsidRDefault="00BB47BC" w:rsidP="002F3571">
            <w:pPr>
              <w:keepNext/>
              <w:widowControl w:val="0"/>
              <w:autoSpaceDE w:val="0"/>
              <w:autoSpaceDN w:val="0"/>
              <w:adjustRightInd w:val="0"/>
              <w:spacing w:after="0" w:line="360" w:lineRule="auto"/>
              <w:jc w:val="both"/>
              <w:rPr>
                <w:rFonts w:ascii="Times New Roman" w:hAnsi="Times New Roman" w:cs="Times New Roman"/>
                <w:sz w:val="28"/>
                <w:szCs w:val="28"/>
                <w:lang w:val="uk-UA"/>
              </w:rPr>
            </w:pPr>
            <w:r w:rsidRPr="00A17CCC">
              <w:rPr>
                <w:rFonts w:ascii="Times New Roman" w:hAnsi="Times New Roman" w:cs="Times New Roman"/>
                <w:sz w:val="28"/>
                <w:szCs w:val="28"/>
                <w:lang w:val="uk-UA"/>
              </w:rPr>
              <w:t>після</w:t>
            </w:r>
          </w:p>
        </w:tc>
        <w:tc>
          <w:tcPr>
            <w:tcW w:w="773" w:type="dxa"/>
            <w:textDirection w:val="btLr"/>
          </w:tcPr>
          <w:p w14:paraId="111FF32A" w14:textId="77777777" w:rsidR="00BB47BC" w:rsidRPr="00A17CCC" w:rsidRDefault="00BB47BC" w:rsidP="002F3571">
            <w:pPr>
              <w:keepNext/>
              <w:widowControl w:val="0"/>
              <w:autoSpaceDE w:val="0"/>
              <w:autoSpaceDN w:val="0"/>
              <w:adjustRightInd w:val="0"/>
              <w:spacing w:after="0" w:line="360" w:lineRule="auto"/>
              <w:jc w:val="both"/>
              <w:rPr>
                <w:rFonts w:ascii="Times New Roman" w:hAnsi="Times New Roman" w:cs="Times New Roman"/>
                <w:b/>
                <w:sz w:val="28"/>
                <w:szCs w:val="28"/>
                <w:lang w:val="uk-UA"/>
              </w:rPr>
            </w:pPr>
            <w:r w:rsidRPr="00A17CCC">
              <w:rPr>
                <w:rFonts w:ascii="Times New Roman" w:hAnsi="Times New Roman" w:cs="Times New Roman"/>
                <w:b/>
                <w:sz w:val="28"/>
                <w:szCs w:val="28"/>
                <w:lang w:val="uk-UA"/>
              </w:rPr>
              <w:t>динаміка</w:t>
            </w:r>
          </w:p>
        </w:tc>
        <w:tc>
          <w:tcPr>
            <w:tcW w:w="706" w:type="dxa"/>
            <w:textDirection w:val="btLr"/>
          </w:tcPr>
          <w:p w14:paraId="11C03A93" w14:textId="77777777" w:rsidR="00BB47BC" w:rsidRPr="00A17CCC" w:rsidRDefault="00BB47BC" w:rsidP="002F3571">
            <w:pPr>
              <w:keepNext/>
              <w:widowControl w:val="0"/>
              <w:autoSpaceDE w:val="0"/>
              <w:autoSpaceDN w:val="0"/>
              <w:adjustRightInd w:val="0"/>
              <w:spacing w:after="0" w:line="360" w:lineRule="auto"/>
              <w:jc w:val="both"/>
              <w:rPr>
                <w:rFonts w:ascii="Times New Roman" w:hAnsi="Times New Roman" w:cs="Times New Roman"/>
                <w:sz w:val="28"/>
                <w:szCs w:val="28"/>
                <w:lang w:val="uk-UA"/>
              </w:rPr>
            </w:pPr>
            <w:r w:rsidRPr="00A17CCC">
              <w:rPr>
                <w:rFonts w:ascii="Times New Roman" w:hAnsi="Times New Roman" w:cs="Times New Roman"/>
                <w:sz w:val="28"/>
                <w:szCs w:val="28"/>
                <w:lang w:val="uk-UA"/>
              </w:rPr>
              <w:t>до</w:t>
            </w:r>
          </w:p>
        </w:tc>
        <w:tc>
          <w:tcPr>
            <w:tcW w:w="720" w:type="dxa"/>
            <w:textDirection w:val="btLr"/>
          </w:tcPr>
          <w:p w14:paraId="1693C23E" w14:textId="77777777" w:rsidR="00BB47BC" w:rsidRPr="00A17CCC" w:rsidRDefault="00BB47BC" w:rsidP="002F3571">
            <w:pPr>
              <w:keepNext/>
              <w:widowControl w:val="0"/>
              <w:autoSpaceDE w:val="0"/>
              <w:autoSpaceDN w:val="0"/>
              <w:adjustRightInd w:val="0"/>
              <w:spacing w:after="0" w:line="360" w:lineRule="auto"/>
              <w:jc w:val="both"/>
              <w:rPr>
                <w:rFonts w:ascii="Times New Roman" w:hAnsi="Times New Roman" w:cs="Times New Roman"/>
                <w:sz w:val="28"/>
                <w:szCs w:val="28"/>
                <w:lang w:val="uk-UA"/>
              </w:rPr>
            </w:pPr>
            <w:r w:rsidRPr="00A17CCC">
              <w:rPr>
                <w:rFonts w:ascii="Times New Roman" w:hAnsi="Times New Roman" w:cs="Times New Roman"/>
                <w:sz w:val="28"/>
                <w:szCs w:val="28"/>
                <w:lang w:val="uk-UA"/>
              </w:rPr>
              <w:t>після</w:t>
            </w:r>
          </w:p>
        </w:tc>
        <w:tc>
          <w:tcPr>
            <w:tcW w:w="569" w:type="dxa"/>
            <w:textDirection w:val="btLr"/>
          </w:tcPr>
          <w:p w14:paraId="3D8F77C6" w14:textId="77777777" w:rsidR="00BB47BC" w:rsidRPr="00A17CCC" w:rsidRDefault="00BB47BC" w:rsidP="002F3571">
            <w:pPr>
              <w:keepNext/>
              <w:widowControl w:val="0"/>
              <w:autoSpaceDE w:val="0"/>
              <w:autoSpaceDN w:val="0"/>
              <w:adjustRightInd w:val="0"/>
              <w:spacing w:after="0" w:line="360" w:lineRule="auto"/>
              <w:jc w:val="both"/>
              <w:rPr>
                <w:rFonts w:ascii="Times New Roman" w:hAnsi="Times New Roman" w:cs="Times New Roman"/>
                <w:b/>
                <w:sz w:val="28"/>
                <w:szCs w:val="28"/>
                <w:lang w:val="uk-UA"/>
              </w:rPr>
            </w:pPr>
            <w:r w:rsidRPr="00A17CCC">
              <w:rPr>
                <w:rFonts w:ascii="Times New Roman" w:hAnsi="Times New Roman" w:cs="Times New Roman"/>
                <w:b/>
                <w:sz w:val="28"/>
                <w:szCs w:val="28"/>
                <w:lang w:val="uk-UA"/>
              </w:rPr>
              <w:t>динаміка</w:t>
            </w:r>
          </w:p>
        </w:tc>
        <w:tc>
          <w:tcPr>
            <w:tcW w:w="705" w:type="dxa"/>
            <w:gridSpan w:val="2"/>
            <w:textDirection w:val="btLr"/>
          </w:tcPr>
          <w:p w14:paraId="43F2CA0F" w14:textId="77777777" w:rsidR="00BB47BC" w:rsidRPr="00A17CCC" w:rsidRDefault="00BB47BC" w:rsidP="002F3571">
            <w:pPr>
              <w:keepNext/>
              <w:widowControl w:val="0"/>
              <w:autoSpaceDE w:val="0"/>
              <w:autoSpaceDN w:val="0"/>
              <w:adjustRightInd w:val="0"/>
              <w:spacing w:after="0" w:line="360" w:lineRule="auto"/>
              <w:jc w:val="both"/>
              <w:rPr>
                <w:rFonts w:ascii="Times New Roman" w:hAnsi="Times New Roman" w:cs="Times New Roman"/>
                <w:sz w:val="28"/>
                <w:szCs w:val="28"/>
                <w:lang w:val="uk-UA"/>
              </w:rPr>
            </w:pPr>
            <w:r w:rsidRPr="00A17CCC">
              <w:rPr>
                <w:rFonts w:ascii="Times New Roman" w:hAnsi="Times New Roman" w:cs="Times New Roman"/>
                <w:sz w:val="28"/>
                <w:szCs w:val="28"/>
                <w:lang w:val="uk-UA"/>
              </w:rPr>
              <w:t>до</w:t>
            </w:r>
          </w:p>
        </w:tc>
        <w:tc>
          <w:tcPr>
            <w:tcW w:w="718" w:type="dxa"/>
            <w:textDirection w:val="btLr"/>
          </w:tcPr>
          <w:p w14:paraId="543E8733" w14:textId="77777777" w:rsidR="00BB47BC" w:rsidRPr="00A17CCC" w:rsidRDefault="00BB47BC" w:rsidP="002F3571">
            <w:pPr>
              <w:keepNext/>
              <w:widowControl w:val="0"/>
              <w:autoSpaceDE w:val="0"/>
              <w:autoSpaceDN w:val="0"/>
              <w:adjustRightInd w:val="0"/>
              <w:spacing w:after="0" w:line="360" w:lineRule="auto"/>
              <w:jc w:val="both"/>
              <w:rPr>
                <w:rFonts w:ascii="Times New Roman" w:hAnsi="Times New Roman" w:cs="Times New Roman"/>
                <w:sz w:val="28"/>
                <w:szCs w:val="28"/>
                <w:lang w:val="uk-UA"/>
              </w:rPr>
            </w:pPr>
            <w:r w:rsidRPr="00A17CCC">
              <w:rPr>
                <w:rFonts w:ascii="Times New Roman" w:hAnsi="Times New Roman" w:cs="Times New Roman"/>
                <w:sz w:val="28"/>
                <w:szCs w:val="28"/>
                <w:lang w:val="uk-UA"/>
              </w:rPr>
              <w:t>після</w:t>
            </w:r>
          </w:p>
        </w:tc>
        <w:tc>
          <w:tcPr>
            <w:tcW w:w="725" w:type="dxa"/>
            <w:textDirection w:val="btLr"/>
          </w:tcPr>
          <w:p w14:paraId="7DD5A2FD" w14:textId="77777777" w:rsidR="00BB47BC" w:rsidRPr="00A17CCC" w:rsidRDefault="00BB47BC" w:rsidP="002F3571">
            <w:pPr>
              <w:keepNext/>
              <w:widowControl w:val="0"/>
              <w:autoSpaceDE w:val="0"/>
              <w:autoSpaceDN w:val="0"/>
              <w:adjustRightInd w:val="0"/>
              <w:spacing w:after="0" w:line="360" w:lineRule="auto"/>
              <w:jc w:val="both"/>
              <w:rPr>
                <w:rFonts w:ascii="Times New Roman" w:hAnsi="Times New Roman" w:cs="Times New Roman"/>
                <w:b/>
                <w:sz w:val="28"/>
                <w:szCs w:val="28"/>
                <w:lang w:val="uk-UA"/>
              </w:rPr>
            </w:pPr>
            <w:r w:rsidRPr="00A17CCC">
              <w:rPr>
                <w:rFonts w:ascii="Times New Roman" w:hAnsi="Times New Roman" w:cs="Times New Roman"/>
                <w:b/>
                <w:sz w:val="28"/>
                <w:szCs w:val="28"/>
                <w:lang w:val="uk-UA"/>
              </w:rPr>
              <w:t>динаміка</w:t>
            </w:r>
          </w:p>
        </w:tc>
        <w:tc>
          <w:tcPr>
            <w:tcW w:w="706" w:type="dxa"/>
            <w:gridSpan w:val="2"/>
            <w:textDirection w:val="btLr"/>
          </w:tcPr>
          <w:p w14:paraId="07DAC098" w14:textId="77777777" w:rsidR="00BB47BC" w:rsidRPr="00A17CCC" w:rsidRDefault="00BB47BC" w:rsidP="002F3571">
            <w:pPr>
              <w:keepNext/>
              <w:widowControl w:val="0"/>
              <w:autoSpaceDE w:val="0"/>
              <w:autoSpaceDN w:val="0"/>
              <w:adjustRightInd w:val="0"/>
              <w:spacing w:after="0" w:line="360" w:lineRule="auto"/>
              <w:jc w:val="both"/>
              <w:rPr>
                <w:rFonts w:ascii="Times New Roman" w:hAnsi="Times New Roman" w:cs="Times New Roman"/>
                <w:sz w:val="28"/>
                <w:szCs w:val="28"/>
                <w:lang w:val="uk-UA"/>
              </w:rPr>
            </w:pPr>
            <w:r w:rsidRPr="00A17CCC">
              <w:rPr>
                <w:rFonts w:ascii="Times New Roman" w:hAnsi="Times New Roman" w:cs="Times New Roman"/>
                <w:sz w:val="28"/>
                <w:szCs w:val="28"/>
                <w:lang w:val="uk-UA"/>
              </w:rPr>
              <w:t>до</w:t>
            </w:r>
          </w:p>
        </w:tc>
        <w:tc>
          <w:tcPr>
            <w:tcW w:w="721" w:type="dxa"/>
            <w:textDirection w:val="btLr"/>
          </w:tcPr>
          <w:p w14:paraId="6E1B4448" w14:textId="77777777" w:rsidR="00BB47BC" w:rsidRPr="00A17CCC" w:rsidRDefault="00BB47BC" w:rsidP="002F3571">
            <w:pPr>
              <w:keepNext/>
              <w:widowControl w:val="0"/>
              <w:autoSpaceDE w:val="0"/>
              <w:autoSpaceDN w:val="0"/>
              <w:adjustRightInd w:val="0"/>
              <w:spacing w:after="0" w:line="360" w:lineRule="auto"/>
              <w:jc w:val="both"/>
              <w:rPr>
                <w:rFonts w:ascii="Times New Roman" w:hAnsi="Times New Roman" w:cs="Times New Roman"/>
                <w:sz w:val="28"/>
                <w:szCs w:val="28"/>
                <w:lang w:val="uk-UA"/>
              </w:rPr>
            </w:pPr>
            <w:r w:rsidRPr="00A17CCC">
              <w:rPr>
                <w:rFonts w:ascii="Times New Roman" w:hAnsi="Times New Roman" w:cs="Times New Roman"/>
                <w:sz w:val="28"/>
                <w:szCs w:val="28"/>
                <w:lang w:val="uk-UA"/>
              </w:rPr>
              <w:t>після</w:t>
            </w:r>
          </w:p>
        </w:tc>
        <w:tc>
          <w:tcPr>
            <w:tcW w:w="720" w:type="dxa"/>
            <w:textDirection w:val="btLr"/>
          </w:tcPr>
          <w:p w14:paraId="27177FC9" w14:textId="77777777" w:rsidR="00BB47BC" w:rsidRPr="00A17CCC" w:rsidRDefault="00BB47BC" w:rsidP="002F3571">
            <w:pPr>
              <w:keepNext/>
              <w:widowControl w:val="0"/>
              <w:autoSpaceDE w:val="0"/>
              <w:autoSpaceDN w:val="0"/>
              <w:adjustRightInd w:val="0"/>
              <w:spacing w:after="0" w:line="360" w:lineRule="auto"/>
              <w:jc w:val="both"/>
              <w:rPr>
                <w:rFonts w:ascii="Times New Roman" w:hAnsi="Times New Roman" w:cs="Times New Roman"/>
                <w:b/>
                <w:sz w:val="28"/>
                <w:szCs w:val="28"/>
                <w:lang w:val="uk-UA"/>
              </w:rPr>
            </w:pPr>
            <w:r w:rsidRPr="00A17CCC">
              <w:rPr>
                <w:rFonts w:ascii="Times New Roman" w:hAnsi="Times New Roman" w:cs="Times New Roman"/>
                <w:b/>
                <w:sz w:val="28"/>
                <w:szCs w:val="28"/>
                <w:lang w:val="uk-UA"/>
              </w:rPr>
              <w:t>динаміка</w:t>
            </w:r>
          </w:p>
        </w:tc>
        <w:tc>
          <w:tcPr>
            <w:tcW w:w="793" w:type="dxa"/>
            <w:gridSpan w:val="2"/>
            <w:textDirection w:val="btLr"/>
          </w:tcPr>
          <w:p w14:paraId="4B8DFEC9" w14:textId="77777777" w:rsidR="00BB47BC" w:rsidRPr="00A17CCC" w:rsidRDefault="00BB47BC" w:rsidP="002F3571">
            <w:pPr>
              <w:keepNext/>
              <w:widowControl w:val="0"/>
              <w:autoSpaceDE w:val="0"/>
              <w:autoSpaceDN w:val="0"/>
              <w:adjustRightInd w:val="0"/>
              <w:spacing w:after="0" w:line="360" w:lineRule="auto"/>
              <w:jc w:val="both"/>
              <w:rPr>
                <w:rFonts w:ascii="Times New Roman" w:hAnsi="Times New Roman" w:cs="Times New Roman"/>
                <w:sz w:val="28"/>
                <w:szCs w:val="28"/>
                <w:lang w:val="uk-UA"/>
              </w:rPr>
            </w:pPr>
            <w:r w:rsidRPr="00A17CCC">
              <w:rPr>
                <w:rFonts w:ascii="Times New Roman" w:hAnsi="Times New Roman" w:cs="Times New Roman"/>
                <w:sz w:val="28"/>
                <w:szCs w:val="28"/>
                <w:lang w:val="uk-UA"/>
              </w:rPr>
              <w:t xml:space="preserve">до </w:t>
            </w:r>
          </w:p>
        </w:tc>
        <w:tc>
          <w:tcPr>
            <w:tcW w:w="720" w:type="dxa"/>
            <w:textDirection w:val="btLr"/>
          </w:tcPr>
          <w:p w14:paraId="21744AC6" w14:textId="77777777" w:rsidR="00BB47BC" w:rsidRPr="00A17CCC" w:rsidRDefault="00BB47BC" w:rsidP="002F3571">
            <w:pPr>
              <w:keepNext/>
              <w:widowControl w:val="0"/>
              <w:autoSpaceDE w:val="0"/>
              <w:autoSpaceDN w:val="0"/>
              <w:adjustRightInd w:val="0"/>
              <w:spacing w:after="0" w:line="360" w:lineRule="auto"/>
              <w:jc w:val="both"/>
              <w:rPr>
                <w:rFonts w:ascii="Times New Roman" w:hAnsi="Times New Roman" w:cs="Times New Roman"/>
                <w:sz w:val="28"/>
                <w:szCs w:val="28"/>
                <w:lang w:val="uk-UA"/>
              </w:rPr>
            </w:pPr>
            <w:r w:rsidRPr="00A17CCC">
              <w:rPr>
                <w:rFonts w:ascii="Times New Roman" w:hAnsi="Times New Roman" w:cs="Times New Roman"/>
                <w:sz w:val="28"/>
                <w:szCs w:val="28"/>
                <w:lang w:val="uk-UA"/>
              </w:rPr>
              <w:t>після</w:t>
            </w:r>
          </w:p>
        </w:tc>
        <w:tc>
          <w:tcPr>
            <w:tcW w:w="705" w:type="dxa"/>
            <w:textDirection w:val="btLr"/>
          </w:tcPr>
          <w:p w14:paraId="05655B09" w14:textId="77777777" w:rsidR="00BB47BC" w:rsidRPr="00A17CCC" w:rsidRDefault="00BB47BC" w:rsidP="002F3571">
            <w:pPr>
              <w:keepNext/>
              <w:widowControl w:val="0"/>
              <w:autoSpaceDE w:val="0"/>
              <w:autoSpaceDN w:val="0"/>
              <w:adjustRightInd w:val="0"/>
              <w:spacing w:after="0" w:line="360" w:lineRule="auto"/>
              <w:jc w:val="both"/>
              <w:rPr>
                <w:rFonts w:ascii="Times New Roman" w:hAnsi="Times New Roman" w:cs="Times New Roman"/>
                <w:b/>
                <w:sz w:val="28"/>
                <w:szCs w:val="28"/>
                <w:lang w:val="uk-UA"/>
              </w:rPr>
            </w:pPr>
            <w:r w:rsidRPr="00A17CCC">
              <w:rPr>
                <w:rFonts w:ascii="Times New Roman" w:hAnsi="Times New Roman" w:cs="Times New Roman"/>
                <w:b/>
                <w:sz w:val="28"/>
                <w:szCs w:val="28"/>
                <w:lang w:val="uk-UA"/>
              </w:rPr>
              <w:t>динаміка</w:t>
            </w:r>
          </w:p>
        </w:tc>
      </w:tr>
      <w:tr w:rsidR="00FE6B3C" w:rsidRPr="00A17CCC" w14:paraId="1EFFCB74" w14:textId="77777777" w:rsidTr="00E0099E">
        <w:tc>
          <w:tcPr>
            <w:tcW w:w="707" w:type="dxa"/>
          </w:tcPr>
          <w:p w14:paraId="7A482622" w14:textId="77777777" w:rsidR="00FE6B3C" w:rsidRPr="00A17CCC" w:rsidRDefault="00FE6B3C" w:rsidP="00FE6B3C">
            <w:pPr>
              <w:keepNext/>
              <w:widowControl w:val="0"/>
              <w:autoSpaceDE w:val="0"/>
              <w:autoSpaceDN w:val="0"/>
              <w:adjustRightInd w:val="0"/>
              <w:spacing w:after="0" w:line="360" w:lineRule="auto"/>
              <w:jc w:val="both"/>
              <w:rPr>
                <w:rFonts w:ascii="Times New Roman" w:hAnsi="Times New Roman" w:cs="Times New Roman"/>
                <w:b/>
                <w:sz w:val="28"/>
                <w:szCs w:val="28"/>
                <w:lang w:val="uk-UA"/>
              </w:rPr>
            </w:pPr>
            <w:r w:rsidRPr="00A17CCC">
              <w:rPr>
                <w:rFonts w:ascii="Times New Roman" w:hAnsi="Times New Roman" w:cs="Times New Roman"/>
                <w:b/>
                <w:sz w:val="28"/>
                <w:szCs w:val="28"/>
                <w:lang w:val="uk-UA"/>
              </w:rPr>
              <w:t>В.</w:t>
            </w:r>
          </w:p>
        </w:tc>
        <w:tc>
          <w:tcPr>
            <w:tcW w:w="737" w:type="dxa"/>
          </w:tcPr>
          <w:p w14:paraId="3CEBE7FA" w14:textId="77777777" w:rsidR="00FE6B3C" w:rsidRPr="00FE6B3C" w:rsidRDefault="00FE6B3C" w:rsidP="00FE6B3C">
            <w:pPr>
              <w:widowControl w:val="0"/>
              <w:spacing w:after="0"/>
              <w:ind w:firstLine="36"/>
              <w:jc w:val="center"/>
              <w:rPr>
                <w:rFonts w:ascii="Times New Roman" w:hAnsi="Times New Roman" w:cs="Times New Roman"/>
                <w:sz w:val="24"/>
                <w:szCs w:val="24"/>
                <w:lang w:val="uk-UA"/>
              </w:rPr>
            </w:pPr>
            <w:r w:rsidRPr="00FE6B3C">
              <w:rPr>
                <w:rFonts w:ascii="Times New Roman" w:hAnsi="Times New Roman" w:cs="Times New Roman"/>
                <w:sz w:val="24"/>
                <w:szCs w:val="24"/>
                <w:lang w:val="uk-UA"/>
              </w:rPr>
              <w:t>18,4</w:t>
            </w:r>
          </w:p>
        </w:tc>
        <w:tc>
          <w:tcPr>
            <w:tcW w:w="738" w:type="dxa"/>
          </w:tcPr>
          <w:p w14:paraId="412F44F3" w14:textId="77777777" w:rsidR="00FE6B3C" w:rsidRPr="00FE6B3C" w:rsidRDefault="00FE6B3C" w:rsidP="00FE6B3C">
            <w:pPr>
              <w:widowControl w:val="0"/>
              <w:spacing w:after="0"/>
              <w:ind w:firstLine="36"/>
              <w:jc w:val="center"/>
              <w:rPr>
                <w:rFonts w:ascii="Times New Roman" w:hAnsi="Times New Roman" w:cs="Times New Roman"/>
                <w:sz w:val="24"/>
                <w:szCs w:val="24"/>
                <w:lang w:val="uk-UA"/>
              </w:rPr>
            </w:pPr>
            <w:r w:rsidRPr="00FE6B3C">
              <w:rPr>
                <w:rFonts w:ascii="Times New Roman" w:hAnsi="Times New Roman" w:cs="Times New Roman"/>
                <w:sz w:val="24"/>
                <w:szCs w:val="24"/>
                <w:lang w:val="uk-UA"/>
              </w:rPr>
              <w:t>18,4</w:t>
            </w:r>
          </w:p>
        </w:tc>
        <w:tc>
          <w:tcPr>
            <w:tcW w:w="721" w:type="dxa"/>
          </w:tcPr>
          <w:p w14:paraId="4D750408" w14:textId="77777777" w:rsidR="00FE6B3C" w:rsidRPr="00FE6B3C" w:rsidRDefault="00005655" w:rsidP="00FE6B3C">
            <w:pPr>
              <w:keepNext/>
              <w:widowControl w:val="0"/>
              <w:autoSpaceDE w:val="0"/>
              <w:autoSpaceDN w:val="0"/>
              <w:adjustRightInd w:val="0"/>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0</w:t>
            </w:r>
          </w:p>
        </w:tc>
        <w:tc>
          <w:tcPr>
            <w:tcW w:w="706" w:type="dxa"/>
          </w:tcPr>
          <w:p w14:paraId="1D287403" w14:textId="77777777" w:rsidR="00FE6B3C" w:rsidRPr="00FE6B3C" w:rsidRDefault="00FE6B3C" w:rsidP="00FE6B3C">
            <w:pPr>
              <w:widowControl w:val="0"/>
              <w:spacing w:after="0"/>
              <w:jc w:val="center"/>
              <w:rPr>
                <w:rFonts w:ascii="Times New Roman" w:hAnsi="Times New Roman" w:cs="Times New Roman"/>
                <w:sz w:val="24"/>
                <w:szCs w:val="24"/>
                <w:lang w:val="uk-UA"/>
              </w:rPr>
            </w:pPr>
            <w:r w:rsidRPr="00FE6B3C">
              <w:rPr>
                <w:rFonts w:ascii="Times New Roman" w:hAnsi="Times New Roman" w:cs="Times New Roman"/>
                <w:sz w:val="24"/>
                <w:szCs w:val="24"/>
                <w:lang w:val="uk-UA"/>
              </w:rPr>
              <w:t>20,1</w:t>
            </w:r>
          </w:p>
        </w:tc>
        <w:tc>
          <w:tcPr>
            <w:tcW w:w="706" w:type="dxa"/>
          </w:tcPr>
          <w:p w14:paraId="33F7470C" w14:textId="77777777" w:rsidR="00FE6B3C" w:rsidRPr="00FE6B3C" w:rsidRDefault="00FE6B3C" w:rsidP="00FE6B3C">
            <w:pPr>
              <w:widowControl w:val="0"/>
              <w:spacing w:after="0"/>
              <w:jc w:val="center"/>
              <w:rPr>
                <w:rFonts w:ascii="Times New Roman" w:hAnsi="Times New Roman" w:cs="Times New Roman"/>
                <w:sz w:val="24"/>
                <w:szCs w:val="24"/>
                <w:lang w:val="uk-UA"/>
              </w:rPr>
            </w:pPr>
            <w:r w:rsidRPr="00FE6B3C">
              <w:rPr>
                <w:rFonts w:ascii="Times New Roman" w:hAnsi="Times New Roman" w:cs="Times New Roman"/>
                <w:sz w:val="24"/>
                <w:szCs w:val="24"/>
                <w:lang w:val="uk-UA"/>
              </w:rPr>
              <w:t>39</w:t>
            </w:r>
          </w:p>
        </w:tc>
        <w:tc>
          <w:tcPr>
            <w:tcW w:w="773" w:type="dxa"/>
          </w:tcPr>
          <w:p w14:paraId="306D546D" w14:textId="77777777" w:rsidR="00FE6B3C" w:rsidRPr="00FE6B3C" w:rsidRDefault="00476D89" w:rsidP="00FE6B3C">
            <w:pPr>
              <w:keepNext/>
              <w:widowControl w:val="0"/>
              <w:autoSpaceDE w:val="0"/>
              <w:autoSpaceDN w:val="0"/>
              <w:adjustRightInd w:val="0"/>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+18,9</w:t>
            </w:r>
          </w:p>
        </w:tc>
        <w:tc>
          <w:tcPr>
            <w:tcW w:w="706" w:type="dxa"/>
          </w:tcPr>
          <w:p w14:paraId="6D4CB4DC" w14:textId="77777777" w:rsidR="00FE6B3C" w:rsidRPr="00FE6B3C" w:rsidRDefault="00FE6B3C" w:rsidP="00FE6B3C">
            <w:pPr>
              <w:widowControl w:val="0"/>
              <w:spacing w:after="0"/>
              <w:jc w:val="center"/>
              <w:rPr>
                <w:rFonts w:ascii="Times New Roman" w:hAnsi="Times New Roman" w:cs="Times New Roman"/>
                <w:sz w:val="24"/>
                <w:szCs w:val="24"/>
                <w:lang w:val="uk-UA"/>
              </w:rPr>
            </w:pPr>
            <w:r w:rsidRPr="00FE6B3C">
              <w:rPr>
                <w:rFonts w:ascii="Times New Roman" w:hAnsi="Times New Roman" w:cs="Times New Roman"/>
                <w:sz w:val="24"/>
                <w:szCs w:val="24"/>
                <w:lang w:val="uk-UA"/>
              </w:rPr>
              <w:t>17,8</w:t>
            </w:r>
          </w:p>
        </w:tc>
        <w:tc>
          <w:tcPr>
            <w:tcW w:w="720" w:type="dxa"/>
          </w:tcPr>
          <w:p w14:paraId="32C33EE7" w14:textId="77777777" w:rsidR="00FE6B3C" w:rsidRPr="00FE6B3C" w:rsidRDefault="00FE6B3C" w:rsidP="00FE6B3C">
            <w:pPr>
              <w:widowControl w:val="0"/>
              <w:spacing w:after="0"/>
              <w:jc w:val="center"/>
              <w:rPr>
                <w:rFonts w:ascii="Times New Roman" w:hAnsi="Times New Roman" w:cs="Times New Roman"/>
                <w:sz w:val="24"/>
                <w:szCs w:val="24"/>
                <w:lang w:val="uk-UA"/>
              </w:rPr>
            </w:pPr>
            <w:r w:rsidRPr="00FE6B3C">
              <w:rPr>
                <w:rFonts w:ascii="Times New Roman" w:hAnsi="Times New Roman" w:cs="Times New Roman"/>
                <w:sz w:val="24"/>
                <w:szCs w:val="24"/>
                <w:lang w:val="uk-UA"/>
              </w:rPr>
              <w:t>17,8</w:t>
            </w:r>
          </w:p>
        </w:tc>
        <w:tc>
          <w:tcPr>
            <w:tcW w:w="569" w:type="dxa"/>
          </w:tcPr>
          <w:p w14:paraId="0750FBD0" w14:textId="77777777" w:rsidR="00FE6B3C" w:rsidRPr="00FE6B3C" w:rsidRDefault="00534B98" w:rsidP="00FE6B3C">
            <w:pPr>
              <w:keepNext/>
              <w:widowControl w:val="0"/>
              <w:autoSpaceDE w:val="0"/>
              <w:autoSpaceDN w:val="0"/>
              <w:adjustRightInd w:val="0"/>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0</w:t>
            </w:r>
          </w:p>
        </w:tc>
        <w:tc>
          <w:tcPr>
            <w:tcW w:w="705" w:type="dxa"/>
            <w:gridSpan w:val="2"/>
          </w:tcPr>
          <w:p w14:paraId="48D91083" w14:textId="77777777" w:rsidR="00FE6B3C" w:rsidRPr="00FE6B3C" w:rsidRDefault="00FE6B3C" w:rsidP="00FE6B3C">
            <w:pPr>
              <w:widowControl w:val="0"/>
              <w:spacing w:after="0"/>
              <w:jc w:val="center"/>
              <w:rPr>
                <w:rFonts w:ascii="Times New Roman" w:hAnsi="Times New Roman" w:cs="Times New Roman"/>
                <w:sz w:val="24"/>
                <w:szCs w:val="24"/>
                <w:lang w:val="uk-UA"/>
              </w:rPr>
            </w:pPr>
            <w:r w:rsidRPr="00FE6B3C">
              <w:rPr>
                <w:rFonts w:ascii="Times New Roman" w:hAnsi="Times New Roman" w:cs="Times New Roman"/>
                <w:sz w:val="24"/>
                <w:szCs w:val="24"/>
                <w:lang w:val="uk-UA"/>
              </w:rPr>
              <w:t>15</w:t>
            </w:r>
          </w:p>
        </w:tc>
        <w:tc>
          <w:tcPr>
            <w:tcW w:w="718" w:type="dxa"/>
          </w:tcPr>
          <w:p w14:paraId="4A5B4309" w14:textId="77777777" w:rsidR="00FE6B3C" w:rsidRPr="00FE6B3C" w:rsidRDefault="00FE6B3C" w:rsidP="00FE6B3C">
            <w:pPr>
              <w:widowControl w:val="0"/>
              <w:spacing w:after="0"/>
              <w:jc w:val="center"/>
              <w:rPr>
                <w:rFonts w:ascii="Times New Roman" w:hAnsi="Times New Roman" w:cs="Times New Roman"/>
                <w:sz w:val="24"/>
                <w:szCs w:val="24"/>
                <w:lang w:val="uk-UA"/>
              </w:rPr>
            </w:pPr>
            <w:r w:rsidRPr="00FE6B3C">
              <w:rPr>
                <w:rFonts w:ascii="Times New Roman" w:hAnsi="Times New Roman" w:cs="Times New Roman"/>
                <w:sz w:val="24"/>
                <w:szCs w:val="24"/>
                <w:lang w:val="uk-UA"/>
              </w:rPr>
              <w:t>39,6</w:t>
            </w:r>
          </w:p>
        </w:tc>
        <w:tc>
          <w:tcPr>
            <w:tcW w:w="725" w:type="dxa"/>
          </w:tcPr>
          <w:p w14:paraId="2A279B1E" w14:textId="77777777" w:rsidR="00FE6B3C" w:rsidRPr="00FE6B3C" w:rsidRDefault="00D149B2" w:rsidP="00FE6B3C">
            <w:pPr>
              <w:keepNext/>
              <w:widowControl w:val="0"/>
              <w:autoSpaceDE w:val="0"/>
              <w:autoSpaceDN w:val="0"/>
              <w:adjustRightInd w:val="0"/>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+24,6</w:t>
            </w:r>
          </w:p>
        </w:tc>
        <w:tc>
          <w:tcPr>
            <w:tcW w:w="706" w:type="dxa"/>
            <w:gridSpan w:val="2"/>
          </w:tcPr>
          <w:p w14:paraId="4C76A87C" w14:textId="77777777" w:rsidR="00FE6B3C" w:rsidRPr="00FE6B3C" w:rsidRDefault="00FE6B3C" w:rsidP="00FE6B3C">
            <w:pPr>
              <w:widowControl w:val="0"/>
              <w:spacing w:after="0"/>
              <w:jc w:val="center"/>
              <w:rPr>
                <w:rFonts w:ascii="Times New Roman" w:hAnsi="Times New Roman" w:cs="Times New Roman"/>
                <w:sz w:val="24"/>
                <w:szCs w:val="24"/>
                <w:lang w:val="uk-UA"/>
              </w:rPr>
            </w:pPr>
            <w:r w:rsidRPr="00FE6B3C">
              <w:rPr>
                <w:rFonts w:ascii="Times New Roman" w:hAnsi="Times New Roman" w:cs="Times New Roman"/>
                <w:sz w:val="24"/>
                <w:szCs w:val="24"/>
                <w:lang w:val="uk-UA"/>
              </w:rPr>
              <w:t>23,7</w:t>
            </w:r>
          </w:p>
        </w:tc>
        <w:tc>
          <w:tcPr>
            <w:tcW w:w="721" w:type="dxa"/>
          </w:tcPr>
          <w:p w14:paraId="7F2A8E09" w14:textId="77777777" w:rsidR="00FE6B3C" w:rsidRPr="00FE6B3C" w:rsidRDefault="00FE6B3C" w:rsidP="00FE6B3C">
            <w:pPr>
              <w:widowControl w:val="0"/>
              <w:spacing w:after="0"/>
              <w:jc w:val="center"/>
              <w:rPr>
                <w:rFonts w:ascii="Times New Roman" w:hAnsi="Times New Roman" w:cs="Times New Roman"/>
                <w:sz w:val="24"/>
                <w:szCs w:val="24"/>
                <w:lang w:val="uk-UA"/>
              </w:rPr>
            </w:pPr>
            <w:r w:rsidRPr="00FE6B3C">
              <w:rPr>
                <w:rFonts w:ascii="Times New Roman" w:hAnsi="Times New Roman" w:cs="Times New Roman"/>
                <w:sz w:val="24"/>
                <w:szCs w:val="24"/>
                <w:lang w:val="uk-UA"/>
              </w:rPr>
              <w:t>21,1</w:t>
            </w:r>
          </w:p>
        </w:tc>
        <w:tc>
          <w:tcPr>
            <w:tcW w:w="720" w:type="dxa"/>
          </w:tcPr>
          <w:p w14:paraId="1E97EC2D" w14:textId="77777777" w:rsidR="00FE6B3C" w:rsidRPr="00FE6B3C" w:rsidRDefault="001C07DA" w:rsidP="00FE6B3C">
            <w:pPr>
              <w:keepNext/>
              <w:widowControl w:val="0"/>
              <w:autoSpaceDE w:val="0"/>
              <w:autoSpaceDN w:val="0"/>
              <w:adjustRightInd w:val="0"/>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+2,6</w:t>
            </w:r>
          </w:p>
        </w:tc>
        <w:tc>
          <w:tcPr>
            <w:tcW w:w="793" w:type="dxa"/>
            <w:gridSpan w:val="2"/>
          </w:tcPr>
          <w:p w14:paraId="454C4C65" w14:textId="77777777" w:rsidR="00FE6B3C" w:rsidRPr="00FE6B3C" w:rsidRDefault="00FE6B3C" w:rsidP="00FE6B3C">
            <w:pPr>
              <w:widowControl w:val="0"/>
              <w:spacing w:after="0"/>
              <w:jc w:val="center"/>
              <w:rPr>
                <w:rFonts w:ascii="Times New Roman" w:hAnsi="Times New Roman" w:cs="Times New Roman"/>
                <w:sz w:val="24"/>
                <w:szCs w:val="24"/>
                <w:lang w:val="uk-UA"/>
              </w:rPr>
            </w:pPr>
            <w:r w:rsidRPr="00FE6B3C">
              <w:rPr>
                <w:rFonts w:ascii="Times New Roman" w:hAnsi="Times New Roman" w:cs="Times New Roman"/>
                <w:sz w:val="24"/>
                <w:szCs w:val="24"/>
                <w:lang w:val="uk-UA"/>
              </w:rPr>
              <w:t>26</w:t>
            </w:r>
          </w:p>
        </w:tc>
        <w:tc>
          <w:tcPr>
            <w:tcW w:w="720" w:type="dxa"/>
          </w:tcPr>
          <w:p w14:paraId="1B1B9490" w14:textId="77777777" w:rsidR="00FE6B3C" w:rsidRPr="00FE6B3C" w:rsidRDefault="00FE6B3C" w:rsidP="00FE6B3C">
            <w:pPr>
              <w:widowControl w:val="0"/>
              <w:spacing w:after="0"/>
              <w:jc w:val="center"/>
              <w:rPr>
                <w:rFonts w:ascii="Times New Roman" w:hAnsi="Times New Roman" w:cs="Times New Roman"/>
                <w:sz w:val="24"/>
                <w:szCs w:val="24"/>
                <w:lang w:val="uk-UA"/>
              </w:rPr>
            </w:pPr>
            <w:r w:rsidRPr="00FE6B3C">
              <w:rPr>
                <w:rFonts w:ascii="Times New Roman" w:hAnsi="Times New Roman" w:cs="Times New Roman"/>
                <w:sz w:val="24"/>
                <w:szCs w:val="24"/>
                <w:lang w:val="uk-UA"/>
              </w:rPr>
              <w:t>38,3</w:t>
            </w:r>
          </w:p>
        </w:tc>
        <w:tc>
          <w:tcPr>
            <w:tcW w:w="705" w:type="dxa"/>
          </w:tcPr>
          <w:p w14:paraId="0C1F11F0" w14:textId="77777777" w:rsidR="00FE6B3C" w:rsidRPr="00FE6B3C" w:rsidRDefault="00E00D13" w:rsidP="00FE6B3C">
            <w:pPr>
              <w:keepNext/>
              <w:widowControl w:val="0"/>
              <w:autoSpaceDE w:val="0"/>
              <w:autoSpaceDN w:val="0"/>
              <w:adjustRightInd w:val="0"/>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+12,3</w:t>
            </w:r>
          </w:p>
        </w:tc>
      </w:tr>
      <w:tr w:rsidR="00FE6B3C" w:rsidRPr="00A17CCC" w14:paraId="2267E758" w14:textId="77777777" w:rsidTr="00E0099E">
        <w:tc>
          <w:tcPr>
            <w:tcW w:w="707" w:type="dxa"/>
          </w:tcPr>
          <w:p w14:paraId="562CDB82" w14:textId="77777777" w:rsidR="00FE6B3C" w:rsidRPr="00A17CCC" w:rsidRDefault="00FE6B3C" w:rsidP="00FE6B3C">
            <w:pPr>
              <w:keepNext/>
              <w:widowControl w:val="0"/>
              <w:autoSpaceDE w:val="0"/>
              <w:autoSpaceDN w:val="0"/>
              <w:adjustRightInd w:val="0"/>
              <w:spacing w:after="0" w:line="360" w:lineRule="auto"/>
              <w:jc w:val="both"/>
              <w:rPr>
                <w:rFonts w:ascii="Times New Roman" w:hAnsi="Times New Roman" w:cs="Times New Roman"/>
                <w:b/>
                <w:sz w:val="28"/>
                <w:szCs w:val="28"/>
                <w:lang w:val="uk-UA"/>
              </w:rPr>
            </w:pPr>
            <w:r w:rsidRPr="00A17CCC">
              <w:rPr>
                <w:rFonts w:ascii="Times New Roman" w:hAnsi="Times New Roman" w:cs="Times New Roman"/>
                <w:b/>
                <w:sz w:val="28"/>
                <w:szCs w:val="28"/>
                <w:lang w:val="uk-UA"/>
              </w:rPr>
              <w:t>С.</w:t>
            </w:r>
          </w:p>
        </w:tc>
        <w:tc>
          <w:tcPr>
            <w:tcW w:w="737" w:type="dxa"/>
          </w:tcPr>
          <w:p w14:paraId="11EDF72D" w14:textId="77777777" w:rsidR="00FE6B3C" w:rsidRPr="00FE6B3C" w:rsidRDefault="00FE6B3C" w:rsidP="00FE6B3C">
            <w:pPr>
              <w:widowControl w:val="0"/>
              <w:spacing w:after="0"/>
              <w:jc w:val="center"/>
              <w:rPr>
                <w:rFonts w:ascii="Times New Roman" w:hAnsi="Times New Roman" w:cs="Times New Roman"/>
                <w:sz w:val="24"/>
                <w:szCs w:val="24"/>
                <w:lang w:val="uk-UA"/>
              </w:rPr>
            </w:pPr>
            <w:r w:rsidRPr="00FE6B3C">
              <w:rPr>
                <w:rFonts w:ascii="Times New Roman" w:hAnsi="Times New Roman" w:cs="Times New Roman"/>
                <w:sz w:val="24"/>
                <w:szCs w:val="24"/>
                <w:lang w:val="uk-UA"/>
              </w:rPr>
              <w:t>24,3</w:t>
            </w:r>
          </w:p>
        </w:tc>
        <w:tc>
          <w:tcPr>
            <w:tcW w:w="738" w:type="dxa"/>
          </w:tcPr>
          <w:p w14:paraId="713030DE" w14:textId="77777777" w:rsidR="00FE6B3C" w:rsidRPr="00FE6B3C" w:rsidRDefault="00FE6B3C" w:rsidP="00FE6B3C">
            <w:pPr>
              <w:widowControl w:val="0"/>
              <w:spacing w:after="0"/>
              <w:jc w:val="center"/>
              <w:rPr>
                <w:rFonts w:ascii="Times New Roman" w:hAnsi="Times New Roman" w:cs="Times New Roman"/>
                <w:sz w:val="24"/>
                <w:szCs w:val="24"/>
                <w:lang w:val="uk-UA"/>
              </w:rPr>
            </w:pPr>
            <w:r w:rsidRPr="00FE6B3C">
              <w:rPr>
                <w:rFonts w:ascii="Times New Roman" w:hAnsi="Times New Roman" w:cs="Times New Roman"/>
                <w:sz w:val="24"/>
                <w:szCs w:val="24"/>
                <w:lang w:val="uk-UA"/>
              </w:rPr>
              <w:t>25,7</w:t>
            </w:r>
          </w:p>
        </w:tc>
        <w:tc>
          <w:tcPr>
            <w:tcW w:w="721" w:type="dxa"/>
          </w:tcPr>
          <w:p w14:paraId="60CFA557" w14:textId="77777777" w:rsidR="00FE6B3C" w:rsidRPr="00FE6B3C" w:rsidRDefault="00005655" w:rsidP="00FE6B3C">
            <w:pPr>
              <w:keepNext/>
              <w:widowControl w:val="0"/>
              <w:autoSpaceDE w:val="0"/>
              <w:autoSpaceDN w:val="0"/>
              <w:adjustRightInd w:val="0"/>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+1,4</w:t>
            </w:r>
          </w:p>
        </w:tc>
        <w:tc>
          <w:tcPr>
            <w:tcW w:w="706" w:type="dxa"/>
          </w:tcPr>
          <w:p w14:paraId="1906DBA4" w14:textId="77777777" w:rsidR="00FE6B3C" w:rsidRPr="00FE6B3C" w:rsidRDefault="00FE6B3C" w:rsidP="00FE6B3C">
            <w:pPr>
              <w:widowControl w:val="0"/>
              <w:spacing w:after="0"/>
              <w:jc w:val="center"/>
              <w:rPr>
                <w:rFonts w:ascii="Times New Roman" w:hAnsi="Times New Roman" w:cs="Times New Roman"/>
                <w:sz w:val="24"/>
                <w:szCs w:val="24"/>
                <w:lang w:val="uk-UA"/>
              </w:rPr>
            </w:pPr>
            <w:r w:rsidRPr="00FE6B3C">
              <w:rPr>
                <w:rFonts w:ascii="Times New Roman" w:hAnsi="Times New Roman" w:cs="Times New Roman"/>
                <w:sz w:val="24"/>
                <w:szCs w:val="24"/>
                <w:lang w:val="uk-UA"/>
              </w:rPr>
              <w:t>26</w:t>
            </w:r>
          </w:p>
        </w:tc>
        <w:tc>
          <w:tcPr>
            <w:tcW w:w="706" w:type="dxa"/>
          </w:tcPr>
          <w:p w14:paraId="3724DEAC" w14:textId="77777777" w:rsidR="00FE6B3C" w:rsidRPr="00FE6B3C" w:rsidRDefault="00FE6B3C" w:rsidP="00FE6B3C">
            <w:pPr>
              <w:widowControl w:val="0"/>
              <w:spacing w:after="0"/>
              <w:jc w:val="center"/>
              <w:rPr>
                <w:rFonts w:ascii="Times New Roman" w:hAnsi="Times New Roman" w:cs="Times New Roman"/>
                <w:sz w:val="24"/>
                <w:szCs w:val="24"/>
                <w:lang w:val="uk-UA"/>
              </w:rPr>
            </w:pPr>
            <w:r w:rsidRPr="00FE6B3C">
              <w:rPr>
                <w:rFonts w:ascii="Times New Roman" w:hAnsi="Times New Roman" w:cs="Times New Roman"/>
                <w:sz w:val="24"/>
                <w:szCs w:val="24"/>
                <w:lang w:val="uk-UA"/>
              </w:rPr>
              <w:t>46,7</w:t>
            </w:r>
          </w:p>
        </w:tc>
        <w:tc>
          <w:tcPr>
            <w:tcW w:w="773" w:type="dxa"/>
          </w:tcPr>
          <w:p w14:paraId="1C7F39E3" w14:textId="77777777" w:rsidR="00FE6B3C" w:rsidRPr="00FE6B3C" w:rsidRDefault="00BE5FE7" w:rsidP="00FE6B3C">
            <w:pPr>
              <w:keepNext/>
              <w:widowControl w:val="0"/>
              <w:autoSpaceDE w:val="0"/>
              <w:autoSpaceDN w:val="0"/>
              <w:adjustRightInd w:val="0"/>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+20,7</w:t>
            </w:r>
          </w:p>
        </w:tc>
        <w:tc>
          <w:tcPr>
            <w:tcW w:w="706" w:type="dxa"/>
          </w:tcPr>
          <w:p w14:paraId="57DC854B" w14:textId="77777777" w:rsidR="00FE6B3C" w:rsidRPr="00FE6B3C" w:rsidRDefault="00FE6B3C" w:rsidP="00FE6B3C">
            <w:pPr>
              <w:widowControl w:val="0"/>
              <w:spacing w:after="0"/>
              <w:jc w:val="center"/>
              <w:rPr>
                <w:rFonts w:ascii="Times New Roman" w:hAnsi="Times New Roman" w:cs="Times New Roman"/>
                <w:sz w:val="24"/>
                <w:szCs w:val="24"/>
                <w:lang w:val="uk-UA"/>
              </w:rPr>
            </w:pPr>
            <w:r w:rsidRPr="00FE6B3C">
              <w:rPr>
                <w:rFonts w:ascii="Times New Roman" w:hAnsi="Times New Roman" w:cs="Times New Roman"/>
                <w:sz w:val="24"/>
                <w:szCs w:val="24"/>
                <w:lang w:val="uk-UA"/>
              </w:rPr>
              <w:t>25,7</w:t>
            </w:r>
          </w:p>
        </w:tc>
        <w:tc>
          <w:tcPr>
            <w:tcW w:w="720" w:type="dxa"/>
          </w:tcPr>
          <w:p w14:paraId="41F26131" w14:textId="77777777" w:rsidR="00FE6B3C" w:rsidRPr="00FE6B3C" w:rsidRDefault="00FE6B3C" w:rsidP="00FE6B3C">
            <w:pPr>
              <w:widowControl w:val="0"/>
              <w:spacing w:after="0"/>
              <w:jc w:val="center"/>
              <w:rPr>
                <w:rFonts w:ascii="Times New Roman" w:hAnsi="Times New Roman" w:cs="Times New Roman"/>
                <w:sz w:val="24"/>
                <w:szCs w:val="24"/>
                <w:lang w:val="uk-UA"/>
              </w:rPr>
            </w:pPr>
            <w:r w:rsidRPr="00FE6B3C">
              <w:rPr>
                <w:rFonts w:ascii="Times New Roman" w:hAnsi="Times New Roman" w:cs="Times New Roman"/>
                <w:sz w:val="24"/>
                <w:szCs w:val="24"/>
                <w:lang w:val="uk-UA"/>
              </w:rPr>
              <w:t>23,7</w:t>
            </w:r>
          </w:p>
        </w:tc>
        <w:tc>
          <w:tcPr>
            <w:tcW w:w="569" w:type="dxa"/>
          </w:tcPr>
          <w:p w14:paraId="0A877191" w14:textId="77777777" w:rsidR="00FE6B3C" w:rsidRPr="00FE6B3C" w:rsidRDefault="00534B98" w:rsidP="00FE6B3C">
            <w:pPr>
              <w:keepNext/>
              <w:widowControl w:val="0"/>
              <w:autoSpaceDE w:val="0"/>
              <w:autoSpaceDN w:val="0"/>
              <w:adjustRightInd w:val="0"/>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-2</w:t>
            </w:r>
          </w:p>
        </w:tc>
        <w:tc>
          <w:tcPr>
            <w:tcW w:w="705" w:type="dxa"/>
            <w:gridSpan w:val="2"/>
          </w:tcPr>
          <w:p w14:paraId="091C7636" w14:textId="77777777" w:rsidR="00FE6B3C" w:rsidRPr="00FE6B3C" w:rsidRDefault="00FE6B3C" w:rsidP="00FE6B3C">
            <w:pPr>
              <w:widowControl w:val="0"/>
              <w:spacing w:after="0"/>
              <w:jc w:val="center"/>
              <w:rPr>
                <w:rFonts w:ascii="Times New Roman" w:hAnsi="Times New Roman" w:cs="Times New Roman"/>
                <w:sz w:val="24"/>
                <w:szCs w:val="24"/>
                <w:lang w:val="uk-UA"/>
              </w:rPr>
            </w:pPr>
            <w:r w:rsidRPr="00FE6B3C">
              <w:rPr>
                <w:rFonts w:ascii="Times New Roman" w:hAnsi="Times New Roman" w:cs="Times New Roman"/>
                <w:sz w:val="24"/>
                <w:szCs w:val="24"/>
                <w:lang w:val="uk-UA"/>
              </w:rPr>
              <w:t>26</w:t>
            </w:r>
          </w:p>
        </w:tc>
        <w:tc>
          <w:tcPr>
            <w:tcW w:w="718" w:type="dxa"/>
          </w:tcPr>
          <w:p w14:paraId="23EFA161" w14:textId="77777777" w:rsidR="00FE6B3C" w:rsidRPr="00FE6B3C" w:rsidRDefault="00FE6B3C" w:rsidP="00FE6B3C">
            <w:pPr>
              <w:widowControl w:val="0"/>
              <w:spacing w:after="0"/>
              <w:jc w:val="center"/>
              <w:rPr>
                <w:rFonts w:ascii="Times New Roman" w:hAnsi="Times New Roman" w:cs="Times New Roman"/>
                <w:sz w:val="24"/>
                <w:szCs w:val="24"/>
                <w:lang w:val="uk-UA"/>
              </w:rPr>
            </w:pPr>
            <w:r w:rsidRPr="00FE6B3C">
              <w:rPr>
                <w:rFonts w:ascii="Times New Roman" w:hAnsi="Times New Roman" w:cs="Times New Roman"/>
                <w:sz w:val="24"/>
                <w:szCs w:val="24"/>
                <w:lang w:val="uk-UA"/>
              </w:rPr>
              <w:t>50</w:t>
            </w:r>
          </w:p>
        </w:tc>
        <w:tc>
          <w:tcPr>
            <w:tcW w:w="725" w:type="dxa"/>
          </w:tcPr>
          <w:p w14:paraId="3B0EBCB6" w14:textId="77777777" w:rsidR="00FE6B3C" w:rsidRPr="00FE6B3C" w:rsidRDefault="00D149B2" w:rsidP="00FE6B3C">
            <w:pPr>
              <w:keepNext/>
              <w:widowControl w:val="0"/>
              <w:autoSpaceDE w:val="0"/>
              <w:autoSpaceDN w:val="0"/>
              <w:adjustRightInd w:val="0"/>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+24</w:t>
            </w:r>
          </w:p>
        </w:tc>
        <w:tc>
          <w:tcPr>
            <w:tcW w:w="706" w:type="dxa"/>
            <w:gridSpan w:val="2"/>
          </w:tcPr>
          <w:p w14:paraId="3F6A6DFB" w14:textId="77777777" w:rsidR="00FE6B3C" w:rsidRPr="00FE6B3C" w:rsidRDefault="00FE6B3C" w:rsidP="00FE6B3C">
            <w:pPr>
              <w:widowControl w:val="0"/>
              <w:spacing w:after="0"/>
              <w:jc w:val="center"/>
              <w:rPr>
                <w:rFonts w:ascii="Times New Roman" w:hAnsi="Times New Roman" w:cs="Times New Roman"/>
                <w:sz w:val="24"/>
                <w:szCs w:val="24"/>
                <w:lang w:val="uk-UA"/>
              </w:rPr>
            </w:pPr>
            <w:r w:rsidRPr="00FE6B3C">
              <w:rPr>
                <w:rFonts w:ascii="Times New Roman" w:hAnsi="Times New Roman" w:cs="Times New Roman"/>
                <w:sz w:val="24"/>
                <w:szCs w:val="24"/>
                <w:lang w:val="uk-UA"/>
              </w:rPr>
              <w:t>26,3</w:t>
            </w:r>
          </w:p>
        </w:tc>
        <w:tc>
          <w:tcPr>
            <w:tcW w:w="721" w:type="dxa"/>
          </w:tcPr>
          <w:p w14:paraId="710A042E" w14:textId="77777777" w:rsidR="00FE6B3C" w:rsidRPr="00FE6B3C" w:rsidRDefault="00FE6B3C" w:rsidP="00FE6B3C">
            <w:pPr>
              <w:widowControl w:val="0"/>
              <w:spacing w:after="0"/>
              <w:jc w:val="center"/>
              <w:rPr>
                <w:rFonts w:ascii="Times New Roman" w:hAnsi="Times New Roman" w:cs="Times New Roman"/>
                <w:sz w:val="24"/>
                <w:szCs w:val="24"/>
                <w:lang w:val="uk-UA"/>
              </w:rPr>
            </w:pPr>
            <w:r w:rsidRPr="00FE6B3C">
              <w:rPr>
                <w:rFonts w:ascii="Times New Roman" w:hAnsi="Times New Roman" w:cs="Times New Roman"/>
                <w:sz w:val="24"/>
                <w:szCs w:val="24"/>
                <w:lang w:val="uk-UA"/>
              </w:rPr>
              <w:t>31,6</w:t>
            </w:r>
          </w:p>
        </w:tc>
        <w:tc>
          <w:tcPr>
            <w:tcW w:w="720" w:type="dxa"/>
          </w:tcPr>
          <w:p w14:paraId="284F5C49" w14:textId="77777777" w:rsidR="00FE6B3C" w:rsidRPr="00FE6B3C" w:rsidRDefault="001C07DA" w:rsidP="00FE6B3C">
            <w:pPr>
              <w:keepNext/>
              <w:widowControl w:val="0"/>
              <w:autoSpaceDE w:val="0"/>
              <w:autoSpaceDN w:val="0"/>
              <w:adjustRightInd w:val="0"/>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+5,3</w:t>
            </w:r>
          </w:p>
        </w:tc>
        <w:tc>
          <w:tcPr>
            <w:tcW w:w="793" w:type="dxa"/>
            <w:gridSpan w:val="2"/>
          </w:tcPr>
          <w:p w14:paraId="079434DD" w14:textId="77777777" w:rsidR="00FE6B3C" w:rsidRPr="00FE6B3C" w:rsidRDefault="00FE6B3C" w:rsidP="00FE6B3C">
            <w:pPr>
              <w:widowControl w:val="0"/>
              <w:spacing w:after="0"/>
              <w:jc w:val="center"/>
              <w:rPr>
                <w:rFonts w:ascii="Times New Roman" w:hAnsi="Times New Roman" w:cs="Times New Roman"/>
                <w:sz w:val="24"/>
                <w:szCs w:val="24"/>
                <w:lang w:val="uk-UA"/>
              </w:rPr>
            </w:pPr>
            <w:r w:rsidRPr="00FE6B3C">
              <w:rPr>
                <w:rFonts w:ascii="Times New Roman" w:hAnsi="Times New Roman" w:cs="Times New Roman"/>
                <w:sz w:val="24"/>
                <w:szCs w:val="24"/>
                <w:lang w:val="uk-UA"/>
              </w:rPr>
              <w:t>26,6</w:t>
            </w:r>
          </w:p>
        </w:tc>
        <w:tc>
          <w:tcPr>
            <w:tcW w:w="720" w:type="dxa"/>
          </w:tcPr>
          <w:p w14:paraId="5BBCBBAE" w14:textId="77777777" w:rsidR="00FE6B3C" w:rsidRPr="00FE6B3C" w:rsidRDefault="00FE6B3C" w:rsidP="00FE6B3C">
            <w:pPr>
              <w:widowControl w:val="0"/>
              <w:spacing w:after="0"/>
              <w:jc w:val="center"/>
              <w:rPr>
                <w:rFonts w:ascii="Times New Roman" w:hAnsi="Times New Roman" w:cs="Times New Roman"/>
                <w:sz w:val="24"/>
                <w:szCs w:val="24"/>
                <w:lang w:val="uk-UA"/>
              </w:rPr>
            </w:pPr>
            <w:r w:rsidRPr="00FE6B3C">
              <w:rPr>
                <w:rFonts w:ascii="Times New Roman" w:hAnsi="Times New Roman" w:cs="Times New Roman"/>
                <w:sz w:val="24"/>
                <w:szCs w:val="24"/>
                <w:lang w:val="uk-UA"/>
              </w:rPr>
              <w:t>44,8</w:t>
            </w:r>
          </w:p>
        </w:tc>
        <w:tc>
          <w:tcPr>
            <w:tcW w:w="705" w:type="dxa"/>
          </w:tcPr>
          <w:p w14:paraId="7278E14B" w14:textId="77777777" w:rsidR="00FE6B3C" w:rsidRPr="00FE6B3C" w:rsidRDefault="00E00D13" w:rsidP="00FE6B3C">
            <w:pPr>
              <w:keepNext/>
              <w:widowControl w:val="0"/>
              <w:autoSpaceDE w:val="0"/>
              <w:autoSpaceDN w:val="0"/>
              <w:adjustRightInd w:val="0"/>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+18,2</w:t>
            </w:r>
          </w:p>
        </w:tc>
      </w:tr>
      <w:tr w:rsidR="00FE6B3C" w:rsidRPr="00A17CCC" w14:paraId="1731CAF3" w14:textId="77777777" w:rsidTr="00E0099E">
        <w:tc>
          <w:tcPr>
            <w:tcW w:w="707" w:type="dxa"/>
          </w:tcPr>
          <w:p w14:paraId="0722E06E" w14:textId="77777777" w:rsidR="00FE6B3C" w:rsidRPr="00A17CCC" w:rsidRDefault="00FE6B3C" w:rsidP="00FE6B3C">
            <w:pPr>
              <w:keepNext/>
              <w:widowControl w:val="0"/>
              <w:autoSpaceDE w:val="0"/>
              <w:autoSpaceDN w:val="0"/>
              <w:adjustRightInd w:val="0"/>
              <w:spacing w:after="0" w:line="360" w:lineRule="auto"/>
              <w:jc w:val="both"/>
              <w:rPr>
                <w:rFonts w:ascii="Times New Roman" w:hAnsi="Times New Roman" w:cs="Times New Roman"/>
                <w:b/>
                <w:sz w:val="28"/>
                <w:szCs w:val="28"/>
                <w:lang w:val="uk-UA"/>
              </w:rPr>
            </w:pPr>
            <w:r w:rsidRPr="00A17CCC">
              <w:rPr>
                <w:rFonts w:ascii="Times New Roman" w:hAnsi="Times New Roman" w:cs="Times New Roman"/>
                <w:b/>
                <w:sz w:val="28"/>
                <w:szCs w:val="28"/>
                <w:lang w:val="uk-UA"/>
              </w:rPr>
              <w:t>Н.</w:t>
            </w:r>
          </w:p>
        </w:tc>
        <w:tc>
          <w:tcPr>
            <w:tcW w:w="737" w:type="dxa"/>
          </w:tcPr>
          <w:p w14:paraId="60089E0C" w14:textId="77777777" w:rsidR="00FE6B3C" w:rsidRPr="00FE6B3C" w:rsidRDefault="00FE6B3C" w:rsidP="00FE6B3C">
            <w:pPr>
              <w:widowControl w:val="0"/>
              <w:spacing w:after="0"/>
              <w:jc w:val="center"/>
              <w:rPr>
                <w:rFonts w:ascii="Times New Roman" w:hAnsi="Times New Roman" w:cs="Times New Roman"/>
                <w:sz w:val="24"/>
                <w:szCs w:val="24"/>
                <w:lang w:val="uk-UA"/>
              </w:rPr>
            </w:pPr>
            <w:r w:rsidRPr="00FE6B3C">
              <w:rPr>
                <w:rFonts w:ascii="Times New Roman" w:hAnsi="Times New Roman" w:cs="Times New Roman"/>
                <w:sz w:val="24"/>
                <w:szCs w:val="24"/>
                <w:lang w:val="uk-UA"/>
              </w:rPr>
              <w:t>57,3</w:t>
            </w:r>
          </w:p>
        </w:tc>
        <w:tc>
          <w:tcPr>
            <w:tcW w:w="738" w:type="dxa"/>
          </w:tcPr>
          <w:p w14:paraId="45A41424" w14:textId="77777777" w:rsidR="00FE6B3C" w:rsidRPr="00FE6B3C" w:rsidRDefault="00FE6B3C" w:rsidP="00FE6B3C">
            <w:pPr>
              <w:widowControl w:val="0"/>
              <w:spacing w:after="0"/>
              <w:jc w:val="center"/>
              <w:rPr>
                <w:rFonts w:ascii="Times New Roman" w:hAnsi="Times New Roman" w:cs="Times New Roman"/>
                <w:sz w:val="24"/>
                <w:szCs w:val="24"/>
                <w:lang w:val="uk-UA"/>
              </w:rPr>
            </w:pPr>
            <w:r w:rsidRPr="00FE6B3C">
              <w:rPr>
                <w:rFonts w:ascii="Times New Roman" w:hAnsi="Times New Roman" w:cs="Times New Roman"/>
                <w:sz w:val="24"/>
                <w:szCs w:val="24"/>
                <w:lang w:val="uk-UA"/>
              </w:rPr>
              <w:t>55,9</w:t>
            </w:r>
          </w:p>
        </w:tc>
        <w:tc>
          <w:tcPr>
            <w:tcW w:w="721" w:type="dxa"/>
          </w:tcPr>
          <w:p w14:paraId="42A5847E" w14:textId="77777777" w:rsidR="00FE6B3C" w:rsidRPr="00FE6B3C" w:rsidRDefault="00005655" w:rsidP="00FE6B3C">
            <w:pPr>
              <w:keepNext/>
              <w:widowControl w:val="0"/>
              <w:autoSpaceDE w:val="0"/>
              <w:autoSpaceDN w:val="0"/>
              <w:adjustRightInd w:val="0"/>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-1,4</w:t>
            </w:r>
          </w:p>
        </w:tc>
        <w:tc>
          <w:tcPr>
            <w:tcW w:w="706" w:type="dxa"/>
          </w:tcPr>
          <w:p w14:paraId="62D8A053" w14:textId="77777777" w:rsidR="00FE6B3C" w:rsidRPr="00FE6B3C" w:rsidRDefault="00FE6B3C" w:rsidP="00FE6B3C">
            <w:pPr>
              <w:widowControl w:val="0"/>
              <w:spacing w:after="0"/>
              <w:jc w:val="center"/>
              <w:rPr>
                <w:rFonts w:ascii="Times New Roman" w:hAnsi="Times New Roman" w:cs="Times New Roman"/>
                <w:sz w:val="24"/>
                <w:szCs w:val="24"/>
                <w:lang w:val="uk-UA"/>
              </w:rPr>
            </w:pPr>
            <w:r w:rsidRPr="00FE6B3C">
              <w:rPr>
                <w:rFonts w:ascii="Times New Roman" w:hAnsi="Times New Roman" w:cs="Times New Roman"/>
                <w:sz w:val="24"/>
                <w:szCs w:val="24"/>
                <w:lang w:val="uk-UA"/>
              </w:rPr>
              <w:t>53,9</w:t>
            </w:r>
          </w:p>
        </w:tc>
        <w:tc>
          <w:tcPr>
            <w:tcW w:w="706" w:type="dxa"/>
          </w:tcPr>
          <w:p w14:paraId="2B8B8617" w14:textId="77777777" w:rsidR="00FE6B3C" w:rsidRPr="00FE6B3C" w:rsidRDefault="00FE6B3C" w:rsidP="00FE6B3C">
            <w:pPr>
              <w:widowControl w:val="0"/>
              <w:spacing w:after="0"/>
              <w:jc w:val="center"/>
              <w:rPr>
                <w:rFonts w:ascii="Times New Roman" w:hAnsi="Times New Roman" w:cs="Times New Roman"/>
                <w:sz w:val="24"/>
                <w:szCs w:val="24"/>
                <w:lang w:val="uk-UA"/>
              </w:rPr>
            </w:pPr>
            <w:r w:rsidRPr="00FE6B3C">
              <w:rPr>
                <w:rFonts w:ascii="Times New Roman" w:hAnsi="Times New Roman" w:cs="Times New Roman"/>
                <w:sz w:val="24"/>
                <w:szCs w:val="24"/>
                <w:lang w:val="uk-UA"/>
              </w:rPr>
              <w:t>14,3</w:t>
            </w:r>
          </w:p>
        </w:tc>
        <w:tc>
          <w:tcPr>
            <w:tcW w:w="773" w:type="dxa"/>
          </w:tcPr>
          <w:p w14:paraId="22A3F673" w14:textId="77777777" w:rsidR="00FE6B3C" w:rsidRPr="00FE6B3C" w:rsidRDefault="00BE5FE7" w:rsidP="00FE6B3C">
            <w:pPr>
              <w:keepNext/>
              <w:widowControl w:val="0"/>
              <w:autoSpaceDE w:val="0"/>
              <w:autoSpaceDN w:val="0"/>
              <w:adjustRightInd w:val="0"/>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-39,6</w:t>
            </w:r>
          </w:p>
        </w:tc>
        <w:tc>
          <w:tcPr>
            <w:tcW w:w="706" w:type="dxa"/>
          </w:tcPr>
          <w:p w14:paraId="0732684E" w14:textId="77777777" w:rsidR="00FE6B3C" w:rsidRPr="00FE6B3C" w:rsidRDefault="00FE6B3C" w:rsidP="00FE6B3C">
            <w:pPr>
              <w:widowControl w:val="0"/>
              <w:spacing w:after="0"/>
              <w:jc w:val="center"/>
              <w:rPr>
                <w:rFonts w:ascii="Times New Roman" w:hAnsi="Times New Roman" w:cs="Times New Roman"/>
                <w:sz w:val="24"/>
                <w:szCs w:val="24"/>
                <w:lang w:val="uk-UA"/>
              </w:rPr>
            </w:pPr>
            <w:r w:rsidRPr="00FE6B3C">
              <w:rPr>
                <w:rFonts w:ascii="Times New Roman" w:hAnsi="Times New Roman" w:cs="Times New Roman"/>
                <w:sz w:val="24"/>
                <w:szCs w:val="24"/>
                <w:lang w:val="uk-UA"/>
              </w:rPr>
              <w:t>56,5</w:t>
            </w:r>
          </w:p>
        </w:tc>
        <w:tc>
          <w:tcPr>
            <w:tcW w:w="720" w:type="dxa"/>
          </w:tcPr>
          <w:p w14:paraId="33D83999" w14:textId="77777777" w:rsidR="00FE6B3C" w:rsidRPr="00FE6B3C" w:rsidRDefault="00FE6B3C" w:rsidP="00FE6B3C">
            <w:pPr>
              <w:widowControl w:val="0"/>
              <w:spacing w:after="0"/>
              <w:jc w:val="center"/>
              <w:rPr>
                <w:rFonts w:ascii="Times New Roman" w:hAnsi="Times New Roman" w:cs="Times New Roman"/>
                <w:sz w:val="24"/>
                <w:szCs w:val="24"/>
                <w:lang w:val="uk-UA"/>
              </w:rPr>
            </w:pPr>
            <w:r w:rsidRPr="00FE6B3C">
              <w:rPr>
                <w:rFonts w:ascii="Times New Roman" w:hAnsi="Times New Roman" w:cs="Times New Roman"/>
                <w:sz w:val="24"/>
                <w:szCs w:val="24"/>
                <w:lang w:val="uk-UA"/>
              </w:rPr>
              <w:t>58,6</w:t>
            </w:r>
          </w:p>
        </w:tc>
        <w:tc>
          <w:tcPr>
            <w:tcW w:w="569" w:type="dxa"/>
          </w:tcPr>
          <w:p w14:paraId="09268471" w14:textId="77777777" w:rsidR="00FE6B3C" w:rsidRPr="00FE6B3C" w:rsidRDefault="00534B98" w:rsidP="00FE6B3C">
            <w:pPr>
              <w:keepNext/>
              <w:widowControl w:val="0"/>
              <w:autoSpaceDE w:val="0"/>
              <w:autoSpaceDN w:val="0"/>
              <w:adjustRightInd w:val="0"/>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+2</w:t>
            </w:r>
          </w:p>
        </w:tc>
        <w:tc>
          <w:tcPr>
            <w:tcW w:w="705" w:type="dxa"/>
            <w:gridSpan w:val="2"/>
          </w:tcPr>
          <w:p w14:paraId="25B39F12" w14:textId="77777777" w:rsidR="00FE6B3C" w:rsidRPr="00FE6B3C" w:rsidRDefault="00FE6B3C" w:rsidP="00FE6B3C">
            <w:pPr>
              <w:widowControl w:val="0"/>
              <w:spacing w:after="0"/>
              <w:jc w:val="center"/>
              <w:rPr>
                <w:rFonts w:ascii="Times New Roman" w:hAnsi="Times New Roman" w:cs="Times New Roman"/>
                <w:sz w:val="24"/>
                <w:szCs w:val="24"/>
                <w:lang w:val="uk-UA"/>
              </w:rPr>
            </w:pPr>
            <w:r w:rsidRPr="00FE6B3C">
              <w:rPr>
                <w:rFonts w:ascii="Times New Roman" w:hAnsi="Times New Roman" w:cs="Times New Roman"/>
                <w:sz w:val="24"/>
                <w:szCs w:val="24"/>
                <w:lang w:val="uk-UA"/>
              </w:rPr>
              <w:t>59</w:t>
            </w:r>
          </w:p>
        </w:tc>
        <w:tc>
          <w:tcPr>
            <w:tcW w:w="718" w:type="dxa"/>
          </w:tcPr>
          <w:p w14:paraId="76EA3BF8" w14:textId="77777777" w:rsidR="00FE6B3C" w:rsidRPr="00FE6B3C" w:rsidRDefault="00FE6B3C" w:rsidP="00FE6B3C">
            <w:pPr>
              <w:widowControl w:val="0"/>
              <w:spacing w:after="0"/>
              <w:jc w:val="center"/>
              <w:rPr>
                <w:rFonts w:ascii="Times New Roman" w:hAnsi="Times New Roman" w:cs="Times New Roman"/>
                <w:sz w:val="24"/>
                <w:szCs w:val="24"/>
                <w:lang w:val="uk-UA"/>
              </w:rPr>
            </w:pPr>
            <w:r w:rsidRPr="00FE6B3C">
              <w:rPr>
                <w:rFonts w:ascii="Times New Roman" w:hAnsi="Times New Roman" w:cs="Times New Roman"/>
                <w:sz w:val="24"/>
                <w:szCs w:val="24"/>
                <w:lang w:val="uk-UA"/>
              </w:rPr>
              <w:t>10,4</w:t>
            </w:r>
          </w:p>
        </w:tc>
        <w:tc>
          <w:tcPr>
            <w:tcW w:w="725" w:type="dxa"/>
          </w:tcPr>
          <w:p w14:paraId="130B8F69" w14:textId="77777777" w:rsidR="00FE6B3C" w:rsidRPr="00FE6B3C" w:rsidRDefault="00D149B2" w:rsidP="00FE6B3C">
            <w:pPr>
              <w:keepNext/>
              <w:widowControl w:val="0"/>
              <w:autoSpaceDE w:val="0"/>
              <w:autoSpaceDN w:val="0"/>
              <w:adjustRightInd w:val="0"/>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-48,6</w:t>
            </w:r>
          </w:p>
        </w:tc>
        <w:tc>
          <w:tcPr>
            <w:tcW w:w="706" w:type="dxa"/>
            <w:gridSpan w:val="2"/>
          </w:tcPr>
          <w:p w14:paraId="3D895B6D" w14:textId="77777777" w:rsidR="00FE6B3C" w:rsidRPr="00FE6B3C" w:rsidRDefault="00FE6B3C" w:rsidP="00FE6B3C">
            <w:pPr>
              <w:widowControl w:val="0"/>
              <w:spacing w:after="0"/>
              <w:jc w:val="center"/>
              <w:rPr>
                <w:rFonts w:ascii="Times New Roman" w:hAnsi="Times New Roman" w:cs="Times New Roman"/>
                <w:sz w:val="24"/>
                <w:szCs w:val="24"/>
                <w:lang w:val="uk-UA"/>
              </w:rPr>
            </w:pPr>
            <w:r w:rsidRPr="00FE6B3C">
              <w:rPr>
                <w:rFonts w:ascii="Times New Roman" w:hAnsi="Times New Roman" w:cs="Times New Roman"/>
                <w:sz w:val="24"/>
                <w:szCs w:val="24"/>
                <w:lang w:val="uk-UA"/>
              </w:rPr>
              <w:t>50</w:t>
            </w:r>
          </w:p>
        </w:tc>
        <w:tc>
          <w:tcPr>
            <w:tcW w:w="721" w:type="dxa"/>
          </w:tcPr>
          <w:p w14:paraId="59854BD9" w14:textId="77777777" w:rsidR="00FE6B3C" w:rsidRPr="00FE6B3C" w:rsidRDefault="00FE6B3C" w:rsidP="00FE6B3C">
            <w:pPr>
              <w:widowControl w:val="0"/>
              <w:spacing w:after="0"/>
              <w:jc w:val="center"/>
              <w:rPr>
                <w:rFonts w:ascii="Times New Roman" w:hAnsi="Times New Roman" w:cs="Times New Roman"/>
                <w:sz w:val="24"/>
                <w:szCs w:val="24"/>
                <w:lang w:val="uk-UA"/>
              </w:rPr>
            </w:pPr>
            <w:r w:rsidRPr="00FE6B3C">
              <w:rPr>
                <w:rFonts w:ascii="Times New Roman" w:hAnsi="Times New Roman" w:cs="Times New Roman"/>
                <w:sz w:val="24"/>
                <w:szCs w:val="24"/>
                <w:lang w:val="uk-UA"/>
              </w:rPr>
              <w:t>47,3</w:t>
            </w:r>
          </w:p>
        </w:tc>
        <w:tc>
          <w:tcPr>
            <w:tcW w:w="720" w:type="dxa"/>
          </w:tcPr>
          <w:p w14:paraId="69BBA935" w14:textId="77777777" w:rsidR="00FE6B3C" w:rsidRPr="00FE6B3C" w:rsidRDefault="001C07DA" w:rsidP="00FE6B3C">
            <w:pPr>
              <w:keepNext/>
              <w:widowControl w:val="0"/>
              <w:autoSpaceDE w:val="0"/>
              <w:autoSpaceDN w:val="0"/>
              <w:adjustRightInd w:val="0"/>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--2,7</w:t>
            </w:r>
          </w:p>
        </w:tc>
        <w:tc>
          <w:tcPr>
            <w:tcW w:w="793" w:type="dxa"/>
            <w:gridSpan w:val="2"/>
          </w:tcPr>
          <w:p w14:paraId="5F574D3D" w14:textId="77777777" w:rsidR="00FE6B3C" w:rsidRPr="00FE6B3C" w:rsidRDefault="00FE6B3C" w:rsidP="00FE6B3C">
            <w:pPr>
              <w:widowControl w:val="0"/>
              <w:spacing w:after="0"/>
              <w:jc w:val="center"/>
              <w:rPr>
                <w:rFonts w:ascii="Times New Roman" w:hAnsi="Times New Roman" w:cs="Times New Roman"/>
                <w:sz w:val="24"/>
                <w:szCs w:val="24"/>
                <w:lang w:val="uk-UA"/>
              </w:rPr>
            </w:pPr>
            <w:r w:rsidRPr="00FE6B3C">
              <w:rPr>
                <w:rFonts w:ascii="Times New Roman" w:hAnsi="Times New Roman" w:cs="Times New Roman"/>
                <w:sz w:val="24"/>
                <w:szCs w:val="24"/>
                <w:lang w:val="uk-UA"/>
              </w:rPr>
              <w:t>47,4</w:t>
            </w:r>
          </w:p>
        </w:tc>
        <w:tc>
          <w:tcPr>
            <w:tcW w:w="720" w:type="dxa"/>
          </w:tcPr>
          <w:p w14:paraId="333B0815" w14:textId="77777777" w:rsidR="00FE6B3C" w:rsidRPr="00FE6B3C" w:rsidRDefault="00FE6B3C" w:rsidP="00FE6B3C">
            <w:pPr>
              <w:widowControl w:val="0"/>
              <w:spacing w:after="0"/>
              <w:jc w:val="center"/>
              <w:rPr>
                <w:rFonts w:ascii="Times New Roman" w:hAnsi="Times New Roman" w:cs="Times New Roman"/>
                <w:sz w:val="24"/>
                <w:szCs w:val="24"/>
                <w:lang w:val="uk-UA"/>
              </w:rPr>
            </w:pPr>
            <w:r w:rsidRPr="00FE6B3C">
              <w:rPr>
                <w:rFonts w:ascii="Times New Roman" w:hAnsi="Times New Roman" w:cs="Times New Roman"/>
                <w:sz w:val="24"/>
                <w:szCs w:val="24"/>
                <w:lang w:val="uk-UA"/>
              </w:rPr>
              <w:t>16,9</w:t>
            </w:r>
          </w:p>
        </w:tc>
        <w:tc>
          <w:tcPr>
            <w:tcW w:w="705" w:type="dxa"/>
          </w:tcPr>
          <w:p w14:paraId="7AB1EF2F" w14:textId="77777777" w:rsidR="00FE6B3C" w:rsidRPr="00FE6B3C" w:rsidRDefault="00E00D13" w:rsidP="00FE6B3C">
            <w:pPr>
              <w:keepNext/>
              <w:widowControl w:val="0"/>
              <w:autoSpaceDE w:val="0"/>
              <w:autoSpaceDN w:val="0"/>
              <w:adjustRightInd w:val="0"/>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-30,5</w:t>
            </w:r>
          </w:p>
        </w:tc>
      </w:tr>
    </w:tbl>
    <w:p w14:paraId="6C437CE7" w14:textId="77777777" w:rsidR="00BB47BC" w:rsidRDefault="00BB47BC" w:rsidP="00A41258">
      <w:pPr>
        <w:spacing w:after="0" w:line="360" w:lineRule="auto"/>
        <w:ind w:firstLine="851"/>
        <w:jc w:val="center"/>
        <w:rPr>
          <w:rFonts w:ascii="Times New Roman" w:hAnsi="Times New Roman" w:cs="Times New Roman"/>
          <w:b/>
          <w:color w:val="FF0000"/>
          <w:sz w:val="28"/>
          <w:szCs w:val="28"/>
          <w:lang w:val="ru-RU"/>
        </w:rPr>
      </w:pPr>
    </w:p>
    <w:p w14:paraId="741BA5B2" w14:textId="77777777" w:rsidR="00BB47BC" w:rsidRDefault="00BB47BC" w:rsidP="00A41258">
      <w:pPr>
        <w:spacing w:after="0" w:line="360" w:lineRule="auto"/>
        <w:ind w:firstLine="851"/>
        <w:jc w:val="center"/>
        <w:rPr>
          <w:rFonts w:ascii="Times New Roman" w:hAnsi="Times New Roman" w:cs="Times New Roman"/>
          <w:b/>
          <w:color w:val="FF0000"/>
          <w:sz w:val="28"/>
          <w:szCs w:val="28"/>
          <w:lang w:val="ru-RU"/>
        </w:rPr>
      </w:pPr>
    </w:p>
    <w:p w14:paraId="63B0A090" w14:textId="77777777" w:rsidR="00BB47BC" w:rsidRDefault="00BB47BC" w:rsidP="00A41258">
      <w:pPr>
        <w:spacing w:after="0" w:line="360" w:lineRule="auto"/>
        <w:ind w:firstLine="851"/>
        <w:jc w:val="center"/>
        <w:rPr>
          <w:rFonts w:ascii="Times New Roman" w:hAnsi="Times New Roman" w:cs="Times New Roman"/>
          <w:b/>
          <w:color w:val="FF0000"/>
          <w:sz w:val="28"/>
          <w:szCs w:val="28"/>
          <w:lang w:val="ru-RU"/>
        </w:rPr>
        <w:sectPr w:rsidR="00BB47BC" w:rsidSect="00915032">
          <w:pgSz w:w="15840" w:h="12240" w:orient="landscape"/>
          <w:pgMar w:top="1134" w:right="851" w:bottom="1134" w:left="1701" w:header="709" w:footer="709" w:gutter="0"/>
          <w:cols w:space="708"/>
          <w:docGrid w:linePitch="360"/>
        </w:sectPr>
      </w:pPr>
    </w:p>
    <w:p w14:paraId="0A0C9ABE" w14:textId="77777777" w:rsidR="00DB46AF" w:rsidRDefault="00DB46AF" w:rsidP="00DB46AF">
      <w:pPr>
        <w:widowControl w:val="0"/>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Отримані дані у ході контрольного етапу дослідження щодо комунікативно-операціонального критерію узагальнено у вигляді таблиці 2.16.</w:t>
      </w:r>
    </w:p>
    <w:p w14:paraId="20992A1E" w14:textId="77777777" w:rsidR="00DB46AF" w:rsidRPr="00DB46AF" w:rsidRDefault="00DB46AF" w:rsidP="00DB46AF">
      <w:pPr>
        <w:widowControl w:val="0"/>
        <w:spacing w:after="0" w:line="360" w:lineRule="auto"/>
        <w:ind w:firstLine="709"/>
        <w:jc w:val="both"/>
        <w:rPr>
          <w:rFonts w:ascii="Times New Roman" w:hAnsi="Times New Roman" w:cs="Times New Roman"/>
          <w:bCs/>
          <w:sz w:val="28"/>
          <w:szCs w:val="28"/>
          <w:lang w:val="uk-UA"/>
        </w:rPr>
      </w:pPr>
    </w:p>
    <w:p w14:paraId="2EF17221" w14:textId="77777777" w:rsidR="006A4D55" w:rsidRPr="00153328" w:rsidRDefault="006A4D55" w:rsidP="006A4D55">
      <w:pPr>
        <w:widowControl w:val="0"/>
        <w:spacing w:after="0" w:line="360" w:lineRule="auto"/>
        <w:ind w:firstLine="709"/>
        <w:jc w:val="right"/>
        <w:rPr>
          <w:rFonts w:ascii="Times New Roman" w:hAnsi="Times New Roman" w:cs="Times New Roman"/>
          <w:b/>
          <w:bCs/>
          <w:sz w:val="28"/>
          <w:szCs w:val="28"/>
          <w:lang w:val="uk-UA"/>
        </w:rPr>
      </w:pPr>
      <w:r w:rsidRPr="00153328">
        <w:rPr>
          <w:rFonts w:ascii="Times New Roman" w:hAnsi="Times New Roman" w:cs="Times New Roman"/>
          <w:b/>
          <w:bCs/>
          <w:sz w:val="28"/>
          <w:szCs w:val="28"/>
          <w:lang w:val="uk-UA"/>
        </w:rPr>
        <w:t>Табли</w:t>
      </w:r>
      <w:r>
        <w:rPr>
          <w:rFonts w:ascii="Times New Roman" w:hAnsi="Times New Roman" w:cs="Times New Roman"/>
          <w:b/>
          <w:bCs/>
          <w:sz w:val="28"/>
          <w:szCs w:val="28"/>
          <w:lang w:val="uk-UA"/>
        </w:rPr>
        <w:t>ця 2.16</w:t>
      </w:r>
    </w:p>
    <w:p w14:paraId="7FB41C6C" w14:textId="77777777" w:rsidR="006A4D55" w:rsidRDefault="006A4D55" w:rsidP="006A4D55">
      <w:pPr>
        <w:widowControl w:val="0"/>
        <w:spacing w:after="0" w:line="360" w:lineRule="auto"/>
        <w:ind w:firstLine="709"/>
        <w:jc w:val="center"/>
        <w:rPr>
          <w:rFonts w:ascii="Times New Roman" w:hAnsi="Times New Roman" w:cs="Times New Roman"/>
          <w:b/>
          <w:bCs/>
          <w:sz w:val="28"/>
          <w:szCs w:val="28"/>
          <w:lang w:val="uk-UA"/>
        </w:rPr>
      </w:pPr>
      <w:r w:rsidRPr="00153328">
        <w:rPr>
          <w:rFonts w:ascii="Times New Roman" w:hAnsi="Times New Roman" w:cs="Times New Roman"/>
          <w:b/>
          <w:bCs/>
          <w:sz w:val="28"/>
          <w:szCs w:val="28"/>
          <w:lang w:val="uk-UA"/>
        </w:rPr>
        <w:t xml:space="preserve">Результати </w:t>
      </w:r>
      <w:r>
        <w:rPr>
          <w:rFonts w:ascii="Times New Roman" w:hAnsi="Times New Roman" w:cs="Times New Roman"/>
          <w:b/>
          <w:bCs/>
          <w:sz w:val="28"/>
          <w:szCs w:val="28"/>
          <w:lang w:val="uk-UA"/>
        </w:rPr>
        <w:t>контрольного етапу</w:t>
      </w:r>
      <w:r w:rsidRPr="00153328">
        <w:rPr>
          <w:rFonts w:ascii="Times New Roman" w:hAnsi="Times New Roman" w:cs="Times New Roman"/>
          <w:b/>
          <w:bCs/>
          <w:sz w:val="28"/>
          <w:szCs w:val="28"/>
          <w:lang w:val="uk-UA"/>
        </w:rPr>
        <w:t xml:space="preserve"> за </w:t>
      </w:r>
    </w:p>
    <w:p w14:paraId="3BB36388" w14:textId="77777777" w:rsidR="006A4D55" w:rsidRPr="00153328" w:rsidRDefault="006A4D55" w:rsidP="006A4D55">
      <w:pPr>
        <w:widowControl w:val="0"/>
        <w:spacing w:after="0" w:line="360" w:lineRule="auto"/>
        <w:ind w:firstLine="709"/>
        <w:jc w:val="center"/>
        <w:rPr>
          <w:rFonts w:ascii="Times New Roman" w:hAnsi="Times New Roman" w:cs="Times New Roman"/>
          <w:b/>
          <w:bCs/>
          <w:sz w:val="28"/>
          <w:szCs w:val="28"/>
          <w:lang w:val="uk-UA"/>
        </w:rPr>
      </w:pPr>
      <w:r w:rsidRPr="00153328">
        <w:rPr>
          <w:rFonts w:ascii="Times New Roman" w:hAnsi="Times New Roman" w:cs="Times New Roman"/>
          <w:b/>
          <w:bCs/>
          <w:sz w:val="28"/>
          <w:szCs w:val="28"/>
          <w:lang w:val="uk-UA"/>
        </w:rPr>
        <w:t>комунікативно-о</w:t>
      </w:r>
      <w:r>
        <w:rPr>
          <w:rFonts w:ascii="Times New Roman" w:hAnsi="Times New Roman" w:cs="Times New Roman"/>
          <w:b/>
          <w:bCs/>
          <w:sz w:val="28"/>
          <w:szCs w:val="28"/>
          <w:lang w:val="uk-UA"/>
        </w:rPr>
        <w:t xml:space="preserve">пераціональним критерієм </w:t>
      </w:r>
    </w:p>
    <w:tbl>
      <w:tblPr>
        <w:tblpPr w:leftFromText="180" w:rightFromText="180" w:vertAnchor="text" w:horzAnchor="margin" w:tblpY="27"/>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2"/>
        <w:gridCol w:w="971"/>
        <w:gridCol w:w="893"/>
        <w:gridCol w:w="1010"/>
        <w:gridCol w:w="911"/>
        <w:gridCol w:w="7"/>
        <w:gridCol w:w="936"/>
        <w:gridCol w:w="1129"/>
        <w:gridCol w:w="1307"/>
        <w:gridCol w:w="1042"/>
      </w:tblGrid>
      <w:tr w:rsidR="006A4D55" w:rsidRPr="008D4128" w14:paraId="73D4800C" w14:textId="77777777" w:rsidTr="002F3571">
        <w:tc>
          <w:tcPr>
            <w:tcW w:w="812" w:type="pct"/>
            <w:vMerge w:val="restart"/>
          </w:tcPr>
          <w:p w14:paraId="6BFE1B77" w14:textId="77777777" w:rsidR="006A4D55" w:rsidRPr="00E13642" w:rsidRDefault="006A4D55" w:rsidP="002F3571">
            <w:pPr>
              <w:widowControl w:val="0"/>
              <w:spacing w:after="0"/>
              <w:jc w:val="center"/>
              <w:rPr>
                <w:rFonts w:ascii="Times New Roman" w:hAnsi="Times New Roman" w:cs="Times New Roman"/>
                <w:b/>
                <w:sz w:val="28"/>
                <w:szCs w:val="28"/>
              </w:rPr>
            </w:pPr>
            <w:r w:rsidRPr="00E13642">
              <w:rPr>
                <w:rFonts w:ascii="Times New Roman" w:hAnsi="Times New Roman" w:cs="Times New Roman"/>
                <w:b/>
                <w:sz w:val="28"/>
                <w:szCs w:val="28"/>
                <w:lang w:val="uk-UA"/>
              </w:rPr>
              <w:t>Рівень</w:t>
            </w:r>
            <w:r w:rsidRPr="00E13642">
              <w:rPr>
                <w:rFonts w:ascii="Times New Roman" w:hAnsi="Times New Roman" w:cs="Times New Roman"/>
                <w:b/>
                <w:sz w:val="28"/>
                <w:szCs w:val="28"/>
              </w:rPr>
              <w:t>/</w:t>
            </w:r>
          </w:p>
          <w:p w14:paraId="0E7093E1" w14:textId="77777777" w:rsidR="006A4D55" w:rsidRPr="00E13642" w:rsidRDefault="006A4D55" w:rsidP="002F3571">
            <w:pPr>
              <w:widowControl w:val="0"/>
              <w:spacing w:after="0"/>
              <w:jc w:val="center"/>
              <w:rPr>
                <w:rFonts w:ascii="Times New Roman" w:hAnsi="Times New Roman" w:cs="Times New Roman"/>
                <w:b/>
                <w:sz w:val="28"/>
                <w:szCs w:val="28"/>
                <w:lang w:val="uk-UA"/>
              </w:rPr>
            </w:pPr>
            <w:r w:rsidRPr="00E13642">
              <w:rPr>
                <w:rFonts w:ascii="Times New Roman" w:hAnsi="Times New Roman" w:cs="Times New Roman"/>
                <w:b/>
                <w:sz w:val="28"/>
                <w:szCs w:val="28"/>
              </w:rPr>
              <w:t>Показ</w:t>
            </w:r>
            <w:r w:rsidRPr="00E13642">
              <w:rPr>
                <w:rFonts w:ascii="Times New Roman" w:hAnsi="Times New Roman" w:cs="Times New Roman"/>
                <w:b/>
                <w:sz w:val="28"/>
                <w:szCs w:val="28"/>
                <w:lang w:val="uk-UA"/>
              </w:rPr>
              <w:t>ник</w:t>
            </w:r>
          </w:p>
        </w:tc>
        <w:tc>
          <w:tcPr>
            <w:tcW w:w="993" w:type="pct"/>
            <w:gridSpan w:val="2"/>
          </w:tcPr>
          <w:p w14:paraId="0FE5C4BB" w14:textId="77777777" w:rsidR="006A4D55" w:rsidRPr="00541045" w:rsidRDefault="006A4D55" w:rsidP="002F3571">
            <w:pPr>
              <w:widowControl w:val="0"/>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уміння вибудовувати ефективну комунікацію з різними суб’єктами, здатність  працювати в команді</w:t>
            </w:r>
          </w:p>
        </w:tc>
        <w:tc>
          <w:tcPr>
            <w:tcW w:w="1266" w:type="pct"/>
            <w:gridSpan w:val="3"/>
          </w:tcPr>
          <w:p w14:paraId="7CB8F0ED" w14:textId="77777777" w:rsidR="006A4D55" w:rsidRPr="0029396C" w:rsidRDefault="006A0516" w:rsidP="002F3571">
            <w:pPr>
              <w:widowControl w:val="0"/>
              <w:spacing w:after="0" w:line="240" w:lineRule="auto"/>
              <w:jc w:val="center"/>
              <w:rPr>
                <w:rFonts w:ascii="Times New Roman" w:hAnsi="Times New Roman" w:cs="Times New Roman"/>
                <w:sz w:val="28"/>
                <w:szCs w:val="28"/>
                <w:lang w:val="uk-UA"/>
              </w:rPr>
            </w:pPr>
            <w:r w:rsidRPr="00AA6BAB">
              <w:rPr>
                <w:rFonts w:ascii="Times New Roman" w:hAnsi="Times New Roman" w:cs="Times New Roman"/>
                <w:sz w:val="28"/>
                <w:szCs w:val="28"/>
                <w:lang w:val="uk-UA"/>
              </w:rPr>
              <w:t>здатність ініціювати</w:t>
            </w:r>
            <w:r w:rsidR="006A4D55" w:rsidRPr="00AA6BAB">
              <w:rPr>
                <w:rFonts w:ascii="Times New Roman" w:hAnsi="Times New Roman" w:cs="Times New Roman"/>
                <w:sz w:val="28"/>
                <w:szCs w:val="28"/>
                <w:lang w:val="uk-UA"/>
              </w:rPr>
              <w:t xml:space="preserve"> </w:t>
            </w:r>
            <w:r w:rsidR="006A4D55">
              <w:rPr>
                <w:rFonts w:ascii="Times New Roman" w:hAnsi="Times New Roman" w:cs="Times New Roman"/>
                <w:sz w:val="28"/>
                <w:szCs w:val="28"/>
                <w:lang w:val="uk-UA"/>
              </w:rPr>
              <w:t>різні види діяльності в освітньому процесі ЗВО</w:t>
            </w:r>
          </w:p>
        </w:tc>
        <w:tc>
          <w:tcPr>
            <w:tcW w:w="1059" w:type="pct"/>
            <w:gridSpan w:val="2"/>
          </w:tcPr>
          <w:p w14:paraId="5DFFC0BD" w14:textId="77777777" w:rsidR="006A4D55" w:rsidRPr="00E13642" w:rsidRDefault="00AA6BAB" w:rsidP="00AA6BAB">
            <w:pPr>
              <w:widowControl w:val="0"/>
              <w:spacing w:after="0" w:line="240" w:lineRule="auto"/>
              <w:jc w:val="center"/>
              <w:rPr>
                <w:rFonts w:ascii="Times New Roman" w:hAnsi="Times New Roman" w:cs="Times New Roman"/>
                <w:b/>
                <w:sz w:val="28"/>
                <w:szCs w:val="28"/>
                <w:lang w:val="ru-RU"/>
              </w:rPr>
            </w:pPr>
            <w:r>
              <w:rPr>
                <w:rFonts w:ascii="Times New Roman" w:hAnsi="Times New Roman" w:cs="Times New Roman"/>
                <w:sz w:val="28"/>
                <w:szCs w:val="28"/>
                <w:lang w:val="uk-UA"/>
              </w:rPr>
              <w:t>здатність проявляти лідерську компетентність</w:t>
            </w:r>
            <w:r w:rsidR="006A4D55" w:rsidRPr="00496200">
              <w:rPr>
                <w:rFonts w:ascii="Times New Roman" w:hAnsi="Times New Roman" w:cs="Times New Roman"/>
                <w:sz w:val="28"/>
                <w:szCs w:val="28"/>
                <w:lang w:val="uk-UA"/>
              </w:rPr>
              <w:t xml:space="preserve"> у процесі різних видів діяльності</w:t>
            </w:r>
          </w:p>
        </w:tc>
        <w:tc>
          <w:tcPr>
            <w:tcW w:w="870" w:type="pct"/>
            <w:gridSpan w:val="2"/>
          </w:tcPr>
          <w:p w14:paraId="3791EA41" w14:textId="77777777" w:rsidR="006A4D55" w:rsidRPr="00E13642" w:rsidRDefault="006A4D55" w:rsidP="002F3571">
            <w:pPr>
              <w:widowControl w:val="0"/>
              <w:spacing w:after="0" w:line="240" w:lineRule="auto"/>
              <w:jc w:val="center"/>
              <w:rPr>
                <w:rFonts w:ascii="Times New Roman" w:hAnsi="Times New Roman" w:cs="Times New Roman"/>
                <w:b/>
                <w:sz w:val="28"/>
                <w:szCs w:val="28"/>
                <w:lang w:val="uk-UA"/>
              </w:rPr>
            </w:pPr>
            <w:r w:rsidRPr="00E13642">
              <w:rPr>
                <w:rFonts w:ascii="Times New Roman" w:hAnsi="Times New Roman" w:cs="Times New Roman"/>
                <w:sz w:val="28"/>
                <w:szCs w:val="28"/>
                <w:lang w:val="uk-UA"/>
              </w:rPr>
              <w:t xml:space="preserve">Загальна оцінка </w:t>
            </w:r>
            <w:r>
              <w:rPr>
                <w:rFonts w:ascii="Times New Roman" w:hAnsi="Times New Roman" w:cs="Times New Roman"/>
                <w:sz w:val="28"/>
                <w:szCs w:val="28"/>
                <w:lang w:val="uk-UA"/>
              </w:rPr>
              <w:t>комунікативно-операціонального</w:t>
            </w:r>
            <w:r w:rsidRPr="00E13642">
              <w:rPr>
                <w:rFonts w:ascii="Times New Roman" w:hAnsi="Times New Roman" w:cs="Times New Roman"/>
                <w:sz w:val="28"/>
                <w:szCs w:val="28"/>
                <w:lang w:val="uk-UA"/>
              </w:rPr>
              <w:t xml:space="preserve"> критерію</w:t>
            </w:r>
          </w:p>
        </w:tc>
      </w:tr>
      <w:tr w:rsidR="006A4D55" w:rsidRPr="00630963" w14:paraId="5AE6E070" w14:textId="77777777" w:rsidTr="002F3571">
        <w:tc>
          <w:tcPr>
            <w:tcW w:w="812" w:type="pct"/>
            <w:vMerge/>
          </w:tcPr>
          <w:p w14:paraId="3A4154A8" w14:textId="77777777" w:rsidR="006A4D55" w:rsidRPr="00E13642" w:rsidRDefault="006A4D55" w:rsidP="002F3571">
            <w:pPr>
              <w:widowControl w:val="0"/>
              <w:spacing w:after="0"/>
              <w:rPr>
                <w:rFonts w:ascii="Times New Roman" w:hAnsi="Times New Roman" w:cs="Times New Roman"/>
                <w:b/>
                <w:sz w:val="28"/>
                <w:szCs w:val="28"/>
                <w:lang w:val="ru-RU"/>
              </w:rPr>
            </w:pPr>
          </w:p>
        </w:tc>
        <w:tc>
          <w:tcPr>
            <w:tcW w:w="517" w:type="pct"/>
          </w:tcPr>
          <w:p w14:paraId="77597417" w14:textId="77777777" w:rsidR="006A4D55" w:rsidRPr="00E13642" w:rsidRDefault="006A4D55" w:rsidP="002F3571">
            <w:pPr>
              <w:widowControl w:val="0"/>
              <w:spacing w:after="0"/>
              <w:ind w:firstLine="36"/>
              <w:jc w:val="center"/>
              <w:rPr>
                <w:rFonts w:ascii="Times New Roman" w:hAnsi="Times New Roman" w:cs="Times New Roman"/>
                <w:b/>
                <w:sz w:val="28"/>
                <w:szCs w:val="28"/>
              </w:rPr>
            </w:pPr>
            <w:r w:rsidRPr="00E13642">
              <w:rPr>
                <w:rFonts w:ascii="Times New Roman" w:hAnsi="Times New Roman" w:cs="Times New Roman"/>
                <w:b/>
                <w:sz w:val="28"/>
                <w:szCs w:val="28"/>
              </w:rPr>
              <w:t>КГ</w:t>
            </w:r>
          </w:p>
        </w:tc>
        <w:tc>
          <w:tcPr>
            <w:tcW w:w="472" w:type="pct"/>
          </w:tcPr>
          <w:p w14:paraId="3DC78600" w14:textId="77777777" w:rsidR="006A4D55" w:rsidRPr="00E13642" w:rsidRDefault="006A4D55" w:rsidP="002F3571">
            <w:pPr>
              <w:widowControl w:val="0"/>
              <w:spacing w:after="0"/>
              <w:jc w:val="center"/>
              <w:rPr>
                <w:rFonts w:ascii="Times New Roman" w:hAnsi="Times New Roman" w:cs="Times New Roman"/>
                <w:b/>
                <w:sz w:val="28"/>
                <w:szCs w:val="28"/>
              </w:rPr>
            </w:pPr>
            <w:r>
              <w:rPr>
                <w:rFonts w:ascii="Times New Roman" w:hAnsi="Times New Roman" w:cs="Times New Roman"/>
                <w:b/>
                <w:sz w:val="28"/>
                <w:szCs w:val="28"/>
                <w:lang w:val="uk-UA"/>
              </w:rPr>
              <w:t>Е</w:t>
            </w:r>
            <w:r w:rsidRPr="00E13642">
              <w:rPr>
                <w:rFonts w:ascii="Times New Roman" w:hAnsi="Times New Roman" w:cs="Times New Roman"/>
                <w:b/>
                <w:sz w:val="28"/>
                <w:szCs w:val="28"/>
              </w:rPr>
              <w:t>Г</w:t>
            </w:r>
          </w:p>
        </w:tc>
        <w:tc>
          <w:tcPr>
            <w:tcW w:w="703" w:type="pct"/>
          </w:tcPr>
          <w:p w14:paraId="2A6C7A5B" w14:textId="77777777" w:rsidR="006A4D55" w:rsidRPr="00E13642" w:rsidRDefault="006A4D55" w:rsidP="002F3571">
            <w:pPr>
              <w:widowControl w:val="0"/>
              <w:spacing w:after="0"/>
              <w:jc w:val="center"/>
              <w:rPr>
                <w:rFonts w:ascii="Times New Roman" w:hAnsi="Times New Roman" w:cs="Times New Roman"/>
                <w:b/>
                <w:sz w:val="28"/>
                <w:szCs w:val="28"/>
              </w:rPr>
            </w:pPr>
            <w:r w:rsidRPr="00E13642">
              <w:rPr>
                <w:rFonts w:ascii="Times New Roman" w:hAnsi="Times New Roman" w:cs="Times New Roman"/>
                <w:b/>
                <w:sz w:val="28"/>
                <w:szCs w:val="28"/>
              </w:rPr>
              <w:t>КГ</w:t>
            </w:r>
          </w:p>
        </w:tc>
        <w:tc>
          <w:tcPr>
            <w:tcW w:w="557" w:type="pct"/>
          </w:tcPr>
          <w:p w14:paraId="1E9EAC0F" w14:textId="77777777" w:rsidR="006A4D55" w:rsidRPr="00E13642" w:rsidRDefault="006A4D55" w:rsidP="002F3571">
            <w:pPr>
              <w:widowControl w:val="0"/>
              <w:spacing w:after="0"/>
              <w:jc w:val="center"/>
              <w:rPr>
                <w:rFonts w:ascii="Times New Roman" w:hAnsi="Times New Roman" w:cs="Times New Roman"/>
                <w:b/>
                <w:sz w:val="28"/>
                <w:szCs w:val="28"/>
              </w:rPr>
            </w:pPr>
            <w:r>
              <w:rPr>
                <w:rFonts w:ascii="Times New Roman" w:hAnsi="Times New Roman" w:cs="Times New Roman"/>
                <w:b/>
                <w:sz w:val="28"/>
                <w:szCs w:val="28"/>
                <w:lang w:val="uk-UA"/>
              </w:rPr>
              <w:t>Е</w:t>
            </w:r>
            <w:r w:rsidRPr="00E13642">
              <w:rPr>
                <w:rFonts w:ascii="Times New Roman" w:hAnsi="Times New Roman" w:cs="Times New Roman"/>
                <w:b/>
                <w:sz w:val="28"/>
                <w:szCs w:val="28"/>
              </w:rPr>
              <w:t>Г</w:t>
            </w:r>
          </w:p>
        </w:tc>
        <w:tc>
          <w:tcPr>
            <w:tcW w:w="486" w:type="pct"/>
            <w:gridSpan w:val="2"/>
          </w:tcPr>
          <w:p w14:paraId="483B7B5D" w14:textId="77777777" w:rsidR="006A4D55" w:rsidRPr="00E13642" w:rsidRDefault="006A4D55" w:rsidP="002F3571">
            <w:pPr>
              <w:widowControl w:val="0"/>
              <w:spacing w:after="0"/>
              <w:jc w:val="center"/>
              <w:rPr>
                <w:rFonts w:ascii="Times New Roman" w:hAnsi="Times New Roman" w:cs="Times New Roman"/>
                <w:b/>
                <w:sz w:val="28"/>
                <w:szCs w:val="28"/>
              </w:rPr>
            </w:pPr>
            <w:r w:rsidRPr="00E13642">
              <w:rPr>
                <w:rFonts w:ascii="Times New Roman" w:hAnsi="Times New Roman" w:cs="Times New Roman"/>
                <w:b/>
                <w:sz w:val="28"/>
                <w:szCs w:val="28"/>
              </w:rPr>
              <w:t>КГ</w:t>
            </w:r>
          </w:p>
        </w:tc>
        <w:tc>
          <w:tcPr>
            <w:tcW w:w="580" w:type="pct"/>
          </w:tcPr>
          <w:p w14:paraId="2CF8764E" w14:textId="77777777" w:rsidR="006A4D55" w:rsidRPr="00E13642" w:rsidRDefault="006A4D55" w:rsidP="002F3571">
            <w:pPr>
              <w:widowControl w:val="0"/>
              <w:spacing w:after="0"/>
              <w:jc w:val="center"/>
              <w:rPr>
                <w:rFonts w:ascii="Times New Roman" w:hAnsi="Times New Roman" w:cs="Times New Roman"/>
                <w:b/>
                <w:sz w:val="28"/>
                <w:szCs w:val="28"/>
              </w:rPr>
            </w:pPr>
            <w:r>
              <w:rPr>
                <w:rFonts w:ascii="Times New Roman" w:hAnsi="Times New Roman" w:cs="Times New Roman"/>
                <w:b/>
                <w:sz w:val="28"/>
                <w:szCs w:val="28"/>
                <w:lang w:val="uk-UA"/>
              </w:rPr>
              <w:t>Е</w:t>
            </w:r>
            <w:r w:rsidRPr="00E13642">
              <w:rPr>
                <w:rFonts w:ascii="Times New Roman" w:hAnsi="Times New Roman" w:cs="Times New Roman"/>
                <w:b/>
                <w:sz w:val="28"/>
                <w:szCs w:val="28"/>
              </w:rPr>
              <w:t>Г</w:t>
            </w:r>
          </w:p>
        </w:tc>
        <w:tc>
          <w:tcPr>
            <w:tcW w:w="484" w:type="pct"/>
          </w:tcPr>
          <w:p w14:paraId="52DF47CE" w14:textId="77777777" w:rsidR="006A4D55" w:rsidRPr="00E13642" w:rsidRDefault="006A4D55" w:rsidP="002F3571">
            <w:pPr>
              <w:widowControl w:val="0"/>
              <w:spacing w:after="0"/>
              <w:jc w:val="center"/>
              <w:rPr>
                <w:rFonts w:ascii="Times New Roman" w:hAnsi="Times New Roman" w:cs="Times New Roman"/>
                <w:b/>
                <w:sz w:val="28"/>
                <w:szCs w:val="28"/>
              </w:rPr>
            </w:pPr>
            <w:r w:rsidRPr="00E13642">
              <w:rPr>
                <w:rFonts w:ascii="Times New Roman" w:hAnsi="Times New Roman" w:cs="Times New Roman"/>
                <w:b/>
                <w:sz w:val="28"/>
                <w:szCs w:val="28"/>
              </w:rPr>
              <w:t>КГ</w:t>
            </w:r>
          </w:p>
        </w:tc>
        <w:tc>
          <w:tcPr>
            <w:tcW w:w="386" w:type="pct"/>
          </w:tcPr>
          <w:p w14:paraId="5AD28FE3" w14:textId="77777777" w:rsidR="006A4D55" w:rsidRPr="00E13642" w:rsidRDefault="006A4D55" w:rsidP="002F3571">
            <w:pPr>
              <w:widowControl w:val="0"/>
              <w:spacing w:after="0"/>
              <w:jc w:val="center"/>
              <w:rPr>
                <w:rFonts w:ascii="Times New Roman" w:hAnsi="Times New Roman" w:cs="Times New Roman"/>
                <w:b/>
                <w:sz w:val="28"/>
                <w:szCs w:val="28"/>
              </w:rPr>
            </w:pPr>
            <w:r>
              <w:rPr>
                <w:rFonts w:ascii="Times New Roman" w:hAnsi="Times New Roman" w:cs="Times New Roman"/>
                <w:b/>
                <w:sz w:val="28"/>
                <w:szCs w:val="28"/>
                <w:lang w:val="uk-UA"/>
              </w:rPr>
              <w:t>Е</w:t>
            </w:r>
            <w:r w:rsidRPr="00E13642">
              <w:rPr>
                <w:rFonts w:ascii="Times New Roman" w:hAnsi="Times New Roman" w:cs="Times New Roman"/>
                <w:b/>
                <w:sz w:val="28"/>
                <w:szCs w:val="28"/>
              </w:rPr>
              <w:t>Г</w:t>
            </w:r>
          </w:p>
        </w:tc>
      </w:tr>
      <w:tr w:rsidR="006A4D55" w:rsidRPr="00630963" w14:paraId="34D06912" w14:textId="77777777" w:rsidTr="002F3571">
        <w:tc>
          <w:tcPr>
            <w:tcW w:w="812" w:type="pct"/>
          </w:tcPr>
          <w:p w14:paraId="663D14E2" w14:textId="77777777" w:rsidR="006A4D55" w:rsidRPr="00E13642" w:rsidRDefault="006A4D55" w:rsidP="002F3571">
            <w:pPr>
              <w:widowControl w:val="0"/>
              <w:spacing w:after="0"/>
              <w:rPr>
                <w:rFonts w:ascii="Times New Roman" w:hAnsi="Times New Roman" w:cs="Times New Roman"/>
                <w:b/>
                <w:sz w:val="28"/>
                <w:szCs w:val="28"/>
                <w:lang w:val="uk-UA"/>
              </w:rPr>
            </w:pPr>
            <w:r w:rsidRPr="00E13642">
              <w:rPr>
                <w:rFonts w:ascii="Times New Roman" w:hAnsi="Times New Roman" w:cs="Times New Roman"/>
                <w:b/>
                <w:sz w:val="28"/>
                <w:szCs w:val="28"/>
                <w:lang w:val="uk-UA"/>
              </w:rPr>
              <w:t>Високий</w:t>
            </w:r>
          </w:p>
        </w:tc>
        <w:tc>
          <w:tcPr>
            <w:tcW w:w="517" w:type="pct"/>
          </w:tcPr>
          <w:p w14:paraId="50570708" w14:textId="77777777" w:rsidR="006A4D55" w:rsidRPr="00984560" w:rsidRDefault="002B25F6" w:rsidP="002F3571">
            <w:pPr>
              <w:widowControl w:val="0"/>
              <w:spacing w:after="0"/>
              <w:ind w:firstLine="36"/>
              <w:jc w:val="center"/>
              <w:rPr>
                <w:rFonts w:ascii="Times New Roman" w:hAnsi="Times New Roman" w:cs="Times New Roman"/>
                <w:sz w:val="28"/>
                <w:szCs w:val="28"/>
                <w:lang w:val="uk-UA"/>
              </w:rPr>
            </w:pPr>
            <w:r>
              <w:rPr>
                <w:rFonts w:ascii="Times New Roman" w:hAnsi="Times New Roman" w:cs="Times New Roman"/>
                <w:sz w:val="28"/>
                <w:szCs w:val="28"/>
                <w:lang w:val="uk-UA"/>
              </w:rPr>
              <w:t>25,7</w:t>
            </w:r>
          </w:p>
        </w:tc>
        <w:tc>
          <w:tcPr>
            <w:tcW w:w="472" w:type="pct"/>
          </w:tcPr>
          <w:p w14:paraId="35B58B15" w14:textId="77777777" w:rsidR="006A4D55" w:rsidRPr="004E2E08" w:rsidRDefault="002B25F6" w:rsidP="002F3571">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38,9</w:t>
            </w:r>
          </w:p>
        </w:tc>
        <w:tc>
          <w:tcPr>
            <w:tcW w:w="703" w:type="pct"/>
          </w:tcPr>
          <w:p w14:paraId="10A581EB" w14:textId="77777777" w:rsidR="006A4D55" w:rsidRPr="004E2E08" w:rsidRDefault="008A7253" w:rsidP="002F3571">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16,4</w:t>
            </w:r>
          </w:p>
        </w:tc>
        <w:tc>
          <w:tcPr>
            <w:tcW w:w="557" w:type="pct"/>
          </w:tcPr>
          <w:p w14:paraId="3875CD51" w14:textId="77777777" w:rsidR="006A4D55" w:rsidRPr="004E2E08" w:rsidRDefault="00A11EFE" w:rsidP="002F3571">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37,7</w:t>
            </w:r>
          </w:p>
        </w:tc>
        <w:tc>
          <w:tcPr>
            <w:tcW w:w="486" w:type="pct"/>
            <w:gridSpan w:val="2"/>
          </w:tcPr>
          <w:p w14:paraId="1A527811" w14:textId="77777777" w:rsidR="006A4D55" w:rsidRPr="004E2E08" w:rsidRDefault="00F12F9B" w:rsidP="002F3571">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15,8</w:t>
            </w:r>
          </w:p>
        </w:tc>
        <w:tc>
          <w:tcPr>
            <w:tcW w:w="580" w:type="pct"/>
          </w:tcPr>
          <w:p w14:paraId="68D4DD45" w14:textId="77777777" w:rsidR="006A4D55" w:rsidRPr="004E2E08" w:rsidRDefault="001916CA" w:rsidP="002F3571">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35,7</w:t>
            </w:r>
          </w:p>
        </w:tc>
        <w:tc>
          <w:tcPr>
            <w:tcW w:w="484" w:type="pct"/>
          </w:tcPr>
          <w:p w14:paraId="493989A4" w14:textId="77777777" w:rsidR="006A4D55" w:rsidRPr="004E2E08" w:rsidRDefault="00040FDA" w:rsidP="002F3571">
            <w:pPr>
              <w:widowControl w:val="0"/>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19,3</w:t>
            </w:r>
          </w:p>
        </w:tc>
        <w:tc>
          <w:tcPr>
            <w:tcW w:w="386" w:type="pct"/>
          </w:tcPr>
          <w:p w14:paraId="3F622FCC" w14:textId="77777777" w:rsidR="006A4D55" w:rsidRPr="008D516B" w:rsidRDefault="00517B5D" w:rsidP="002F3571">
            <w:pPr>
              <w:widowControl w:val="0"/>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37,4</w:t>
            </w:r>
          </w:p>
        </w:tc>
      </w:tr>
      <w:tr w:rsidR="006A4D55" w:rsidRPr="00630963" w14:paraId="4D5E7FB6" w14:textId="77777777" w:rsidTr="002F3571">
        <w:tc>
          <w:tcPr>
            <w:tcW w:w="812" w:type="pct"/>
          </w:tcPr>
          <w:p w14:paraId="3A5BA7B7" w14:textId="77777777" w:rsidR="006A4D55" w:rsidRPr="00E13642" w:rsidRDefault="006A4D55" w:rsidP="002F3571">
            <w:pPr>
              <w:widowControl w:val="0"/>
              <w:spacing w:after="0"/>
              <w:rPr>
                <w:rFonts w:ascii="Times New Roman" w:hAnsi="Times New Roman" w:cs="Times New Roman"/>
                <w:b/>
                <w:sz w:val="28"/>
                <w:szCs w:val="28"/>
                <w:lang w:val="uk-UA"/>
              </w:rPr>
            </w:pPr>
            <w:r w:rsidRPr="00E13642">
              <w:rPr>
                <w:rFonts w:ascii="Times New Roman" w:hAnsi="Times New Roman" w:cs="Times New Roman"/>
                <w:b/>
                <w:sz w:val="28"/>
                <w:szCs w:val="28"/>
                <w:lang w:val="uk-UA"/>
              </w:rPr>
              <w:t>Середній</w:t>
            </w:r>
          </w:p>
        </w:tc>
        <w:tc>
          <w:tcPr>
            <w:tcW w:w="517" w:type="pct"/>
          </w:tcPr>
          <w:p w14:paraId="693DD897" w14:textId="77777777" w:rsidR="006A4D55" w:rsidRPr="00984560" w:rsidRDefault="002B25F6" w:rsidP="002F3571">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46,1</w:t>
            </w:r>
          </w:p>
        </w:tc>
        <w:tc>
          <w:tcPr>
            <w:tcW w:w="472" w:type="pct"/>
          </w:tcPr>
          <w:p w14:paraId="04AB1324" w14:textId="77777777" w:rsidR="006A4D55" w:rsidRPr="004E2E08" w:rsidRDefault="002B25F6" w:rsidP="002F3571">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44,2</w:t>
            </w:r>
          </w:p>
        </w:tc>
        <w:tc>
          <w:tcPr>
            <w:tcW w:w="703" w:type="pct"/>
          </w:tcPr>
          <w:p w14:paraId="320A1057" w14:textId="77777777" w:rsidR="006A4D55" w:rsidRPr="004E2E08" w:rsidRDefault="008A7253" w:rsidP="002F3571">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23,7</w:t>
            </w:r>
          </w:p>
        </w:tc>
        <w:tc>
          <w:tcPr>
            <w:tcW w:w="557" w:type="pct"/>
          </w:tcPr>
          <w:p w14:paraId="47219F4A" w14:textId="77777777" w:rsidR="006A4D55" w:rsidRPr="004E2E08" w:rsidRDefault="00A11EFE" w:rsidP="002F3571">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46,8</w:t>
            </w:r>
          </w:p>
        </w:tc>
        <w:tc>
          <w:tcPr>
            <w:tcW w:w="486" w:type="pct"/>
            <w:gridSpan w:val="2"/>
          </w:tcPr>
          <w:p w14:paraId="6FE8B0DF" w14:textId="77777777" w:rsidR="006A4D55" w:rsidRPr="004E2E08" w:rsidRDefault="00F12F9B" w:rsidP="002F3571">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25,7</w:t>
            </w:r>
          </w:p>
        </w:tc>
        <w:tc>
          <w:tcPr>
            <w:tcW w:w="580" w:type="pct"/>
          </w:tcPr>
          <w:p w14:paraId="4CD656CB" w14:textId="77777777" w:rsidR="006A4D55" w:rsidRPr="004E2E08" w:rsidRDefault="001916CA" w:rsidP="002F3571">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51,3</w:t>
            </w:r>
          </w:p>
        </w:tc>
        <w:tc>
          <w:tcPr>
            <w:tcW w:w="484" w:type="pct"/>
          </w:tcPr>
          <w:p w14:paraId="55CC8648" w14:textId="77777777" w:rsidR="006A4D55" w:rsidRPr="004E2E08" w:rsidRDefault="005C23E5" w:rsidP="002F3571">
            <w:pPr>
              <w:widowControl w:val="0"/>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31,8</w:t>
            </w:r>
          </w:p>
        </w:tc>
        <w:tc>
          <w:tcPr>
            <w:tcW w:w="386" w:type="pct"/>
          </w:tcPr>
          <w:p w14:paraId="22485E83" w14:textId="77777777" w:rsidR="006A4D55" w:rsidRPr="008D516B" w:rsidRDefault="00517B5D" w:rsidP="002F3571">
            <w:pPr>
              <w:widowControl w:val="0"/>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47,4</w:t>
            </w:r>
          </w:p>
        </w:tc>
      </w:tr>
      <w:tr w:rsidR="006A4D55" w:rsidRPr="00630963" w14:paraId="7EBC7630" w14:textId="77777777" w:rsidTr="002F3571">
        <w:tc>
          <w:tcPr>
            <w:tcW w:w="812" w:type="pct"/>
          </w:tcPr>
          <w:p w14:paraId="3D5644D4" w14:textId="77777777" w:rsidR="006A4D55" w:rsidRPr="00E13642" w:rsidRDefault="006A4D55" w:rsidP="002F3571">
            <w:pPr>
              <w:widowControl w:val="0"/>
              <w:spacing w:after="0"/>
              <w:rPr>
                <w:rFonts w:ascii="Times New Roman" w:hAnsi="Times New Roman" w:cs="Times New Roman"/>
                <w:b/>
                <w:sz w:val="28"/>
                <w:szCs w:val="28"/>
                <w:lang w:val="uk-UA"/>
              </w:rPr>
            </w:pPr>
            <w:r w:rsidRPr="00E13642">
              <w:rPr>
                <w:rFonts w:ascii="Times New Roman" w:hAnsi="Times New Roman" w:cs="Times New Roman"/>
                <w:b/>
                <w:sz w:val="28"/>
                <w:szCs w:val="28"/>
                <w:lang w:val="uk-UA"/>
              </w:rPr>
              <w:t>Низький</w:t>
            </w:r>
          </w:p>
        </w:tc>
        <w:tc>
          <w:tcPr>
            <w:tcW w:w="517" w:type="pct"/>
          </w:tcPr>
          <w:p w14:paraId="319B5F72" w14:textId="77777777" w:rsidR="006A4D55" w:rsidRPr="00984560" w:rsidRDefault="002B25F6" w:rsidP="002F3571">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28,2</w:t>
            </w:r>
          </w:p>
        </w:tc>
        <w:tc>
          <w:tcPr>
            <w:tcW w:w="472" w:type="pct"/>
          </w:tcPr>
          <w:p w14:paraId="30A95781" w14:textId="77777777" w:rsidR="006A4D55" w:rsidRPr="004E2E08" w:rsidRDefault="002B25F6" w:rsidP="002F3571">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16,9</w:t>
            </w:r>
          </w:p>
        </w:tc>
        <w:tc>
          <w:tcPr>
            <w:tcW w:w="703" w:type="pct"/>
          </w:tcPr>
          <w:p w14:paraId="6B8EC774" w14:textId="77777777" w:rsidR="006A4D55" w:rsidRPr="004E2E08" w:rsidRDefault="008A7253" w:rsidP="002F3571">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59,9</w:t>
            </w:r>
          </w:p>
        </w:tc>
        <w:tc>
          <w:tcPr>
            <w:tcW w:w="557" w:type="pct"/>
          </w:tcPr>
          <w:p w14:paraId="5F8693F1" w14:textId="77777777" w:rsidR="006A4D55" w:rsidRPr="004E2E08" w:rsidRDefault="00A11EFE" w:rsidP="002F3571">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15,5</w:t>
            </w:r>
          </w:p>
        </w:tc>
        <w:tc>
          <w:tcPr>
            <w:tcW w:w="486" w:type="pct"/>
            <w:gridSpan w:val="2"/>
          </w:tcPr>
          <w:p w14:paraId="48E6667B" w14:textId="77777777" w:rsidR="006A4D55" w:rsidRPr="004E2E08" w:rsidRDefault="00F12F9B" w:rsidP="002F3571">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58,5</w:t>
            </w:r>
          </w:p>
        </w:tc>
        <w:tc>
          <w:tcPr>
            <w:tcW w:w="580" w:type="pct"/>
          </w:tcPr>
          <w:p w14:paraId="49F66608" w14:textId="77777777" w:rsidR="006A4D55" w:rsidRPr="004E2E08" w:rsidRDefault="001916CA" w:rsidP="002F3571">
            <w:pPr>
              <w:widowControl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484" w:type="pct"/>
          </w:tcPr>
          <w:p w14:paraId="0CB52996" w14:textId="77777777" w:rsidR="006A4D55" w:rsidRPr="004E2E08" w:rsidRDefault="005C23E5" w:rsidP="002F3571">
            <w:pPr>
              <w:widowControl w:val="0"/>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48,9</w:t>
            </w:r>
          </w:p>
        </w:tc>
        <w:tc>
          <w:tcPr>
            <w:tcW w:w="386" w:type="pct"/>
          </w:tcPr>
          <w:p w14:paraId="1D090974" w14:textId="77777777" w:rsidR="006A4D55" w:rsidRPr="008D516B" w:rsidRDefault="00517B5D" w:rsidP="002F3571">
            <w:pPr>
              <w:widowControl w:val="0"/>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15,2</w:t>
            </w:r>
          </w:p>
        </w:tc>
      </w:tr>
    </w:tbl>
    <w:p w14:paraId="1F0F017B" w14:textId="77777777" w:rsidR="00343D97" w:rsidRPr="002B25F6" w:rsidRDefault="00343D97" w:rsidP="00A41258">
      <w:pPr>
        <w:spacing w:after="0" w:line="360" w:lineRule="auto"/>
        <w:ind w:firstLine="851"/>
        <w:jc w:val="center"/>
        <w:rPr>
          <w:rFonts w:ascii="Times New Roman" w:hAnsi="Times New Roman" w:cs="Times New Roman"/>
          <w:b/>
          <w:sz w:val="28"/>
          <w:szCs w:val="28"/>
          <w:lang w:val="uk-UA"/>
        </w:rPr>
      </w:pPr>
    </w:p>
    <w:p w14:paraId="1DB890D8" w14:textId="77777777" w:rsidR="00496200" w:rsidRPr="007A23BB" w:rsidRDefault="00496200" w:rsidP="00496200">
      <w:pPr>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Як видно з таблиці 2.16, у</w:t>
      </w:r>
      <w:r w:rsidRPr="00496200">
        <w:rPr>
          <w:rFonts w:ascii="Times New Roman" w:eastAsia="Times New Roman" w:hAnsi="Times New Roman" w:cs="Times New Roman"/>
          <w:sz w:val="28"/>
          <w:szCs w:val="28"/>
          <w:lang w:val="uk-UA"/>
        </w:rPr>
        <w:t xml:space="preserve"> результаті контрольного етапу експерименту в </w:t>
      </w:r>
      <w:r>
        <w:rPr>
          <w:rFonts w:ascii="Times New Roman" w:eastAsia="Times New Roman" w:hAnsi="Times New Roman" w:cs="Times New Roman"/>
          <w:sz w:val="28"/>
          <w:szCs w:val="28"/>
          <w:lang w:val="uk-UA"/>
        </w:rPr>
        <w:t xml:space="preserve">ЕГ </w:t>
      </w:r>
      <w:r w:rsidRPr="00496200">
        <w:rPr>
          <w:rFonts w:ascii="Times New Roman" w:eastAsia="Times New Roman" w:hAnsi="Times New Roman" w:cs="Times New Roman"/>
          <w:sz w:val="28"/>
          <w:szCs w:val="28"/>
          <w:lang w:val="uk-UA"/>
        </w:rPr>
        <w:t>простежується виражена позитивна динаміка щодо розвитку комунікативно-операціонального складника лідерської компетентності</w:t>
      </w:r>
      <w:r>
        <w:rPr>
          <w:rFonts w:ascii="Times New Roman" w:eastAsia="Times New Roman" w:hAnsi="Times New Roman" w:cs="Times New Roman"/>
          <w:sz w:val="28"/>
          <w:szCs w:val="28"/>
          <w:lang w:val="uk-UA"/>
        </w:rPr>
        <w:t xml:space="preserve"> за першим показником.</w:t>
      </w:r>
      <w:r w:rsidRPr="00496200">
        <w:rPr>
          <w:rFonts w:ascii="Times New Roman" w:eastAsia="Times New Roman" w:hAnsi="Times New Roman" w:cs="Times New Roman"/>
          <w:sz w:val="28"/>
          <w:szCs w:val="28"/>
          <w:lang w:val="uk-UA"/>
        </w:rPr>
        <w:t xml:space="preserve"> Зокрема, </w:t>
      </w:r>
      <w:r>
        <w:rPr>
          <w:rFonts w:ascii="Times New Roman" w:eastAsia="Times New Roman" w:hAnsi="Times New Roman" w:cs="Times New Roman"/>
          <w:bCs/>
          <w:sz w:val="28"/>
          <w:szCs w:val="28"/>
          <w:lang w:val="uk-UA"/>
        </w:rPr>
        <w:t>38,9</w:t>
      </w:r>
      <w:r w:rsidRPr="00496200">
        <w:rPr>
          <w:rFonts w:ascii="Times New Roman" w:eastAsia="Times New Roman" w:hAnsi="Times New Roman" w:cs="Times New Roman"/>
          <w:bCs/>
          <w:sz w:val="28"/>
          <w:szCs w:val="28"/>
          <w:lang w:val="uk-UA"/>
        </w:rPr>
        <w:t>%</w:t>
      </w:r>
      <w:r w:rsidRPr="00496200">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здобувачів </w:t>
      </w:r>
      <w:r w:rsidRPr="00496200">
        <w:rPr>
          <w:rFonts w:ascii="Times New Roman" w:eastAsia="Times New Roman" w:hAnsi="Times New Roman" w:cs="Times New Roman"/>
          <w:sz w:val="28"/>
          <w:szCs w:val="28"/>
          <w:lang w:val="uk-UA"/>
        </w:rPr>
        <w:t>досягли високого рівня сформованості. Для цієї групи респондентів характерна здатність налагоджувати відкритий, довірливий і продуктивний діалог з різними</w:t>
      </w:r>
      <w:r>
        <w:rPr>
          <w:rFonts w:ascii="Times New Roman" w:eastAsia="Times New Roman" w:hAnsi="Times New Roman" w:cs="Times New Roman"/>
          <w:sz w:val="28"/>
          <w:szCs w:val="28"/>
          <w:lang w:val="uk-UA"/>
        </w:rPr>
        <w:t xml:space="preserve"> учасниками освітнього процесу ‒</w:t>
      </w:r>
      <w:r w:rsidRPr="00496200">
        <w:rPr>
          <w:rFonts w:ascii="Times New Roman" w:eastAsia="Times New Roman" w:hAnsi="Times New Roman" w:cs="Times New Roman"/>
          <w:sz w:val="28"/>
          <w:szCs w:val="28"/>
          <w:lang w:val="uk-UA"/>
        </w:rPr>
        <w:t xml:space="preserve"> колегами, вихованцями, батьками</w:t>
      </w:r>
      <w:r>
        <w:rPr>
          <w:rFonts w:ascii="Times New Roman" w:eastAsia="Times New Roman" w:hAnsi="Times New Roman" w:cs="Times New Roman"/>
          <w:sz w:val="28"/>
          <w:szCs w:val="28"/>
          <w:lang w:val="uk-UA"/>
        </w:rPr>
        <w:t xml:space="preserve"> дітей</w:t>
      </w:r>
      <w:r w:rsidRPr="00496200">
        <w:rPr>
          <w:rFonts w:ascii="Times New Roman" w:eastAsia="Times New Roman" w:hAnsi="Times New Roman" w:cs="Times New Roman"/>
          <w:sz w:val="28"/>
          <w:szCs w:val="28"/>
          <w:lang w:val="uk-UA"/>
        </w:rPr>
        <w:t xml:space="preserve">. Вони </w:t>
      </w:r>
      <w:r>
        <w:rPr>
          <w:rFonts w:ascii="Times New Roman" w:eastAsia="Times New Roman" w:hAnsi="Times New Roman" w:cs="Times New Roman"/>
          <w:sz w:val="28"/>
          <w:szCs w:val="28"/>
          <w:lang w:val="uk-UA"/>
        </w:rPr>
        <w:t xml:space="preserve">демонстрували </w:t>
      </w:r>
      <w:r w:rsidRPr="00496200">
        <w:rPr>
          <w:rFonts w:ascii="Times New Roman" w:eastAsia="Times New Roman" w:hAnsi="Times New Roman" w:cs="Times New Roman"/>
          <w:sz w:val="28"/>
          <w:szCs w:val="28"/>
          <w:lang w:val="uk-UA"/>
        </w:rPr>
        <w:t>гнучк</w:t>
      </w:r>
      <w:r>
        <w:rPr>
          <w:rFonts w:ascii="Times New Roman" w:eastAsia="Times New Roman" w:hAnsi="Times New Roman" w:cs="Times New Roman"/>
          <w:sz w:val="28"/>
          <w:szCs w:val="28"/>
          <w:lang w:val="uk-UA"/>
        </w:rPr>
        <w:t>ість</w:t>
      </w:r>
      <w:r w:rsidRPr="00496200">
        <w:rPr>
          <w:rFonts w:ascii="Times New Roman" w:eastAsia="Times New Roman" w:hAnsi="Times New Roman" w:cs="Times New Roman"/>
          <w:sz w:val="28"/>
          <w:szCs w:val="28"/>
          <w:lang w:val="uk-UA"/>
        </w:rPr>
        <w:t xml:space="preserve"> реагува</w:t>
      </w:r>
      <w:r>
        <w:rPr>
          <w:rFonts w:ascii="Times New Roman" w:eastAsia="Times New Roman" w:hAnsi="Times New Roman" w:cs="Times New Roman"/>
          <w:sz w:val="28"/>
          <w:szCs w:val="28"/>
          <w:lang w:val="uk-UA"/>
        </w:rPr>
        <w:t>ння</w:t>
      </w:r>
      <w:r w:rsidRPr="00496200">
        <w:rPr>
          <w:rFonts w:ascii="Times New Roman" w:eastAsia="Times New Roman" w:hAnsi="Times New Roman" w:cs="Times New Roman"/>
          <w:sz w:val="28"/>
          <w:szCs w:val="28"/>
          <w:lang w:val="uk-UA"/>
        </w:rPr>
        <w:t xml:space="preserve"> на комунікативні</w:t>
      </w:r>
      <w:r>
        <w:rPr>
          <w:rFonts w:ascii="Times New Roman" w:eastAsia="Times New Roman" w:hAnsi="Times New Roman" w:cs="Times New Roman"/>
          <w:sz w:val="28"/>
          <w:szCs w:val="28"/>
          <w:lang w:val="uk-UA"/>
        </w:rPr>
        <w:t xml:space="preserve"> виклики, ефективно застосовували</w:t>
      </w:r>
      <w:r w:rsidRPr="00496200">
        <w:rPr>
          <w:rFonts w:ascii="Times New Roman" w:eastAsia="Times New Roman" w:hAnsi="Times New Roman" w:cs="Times New Roman"/>
          <w:sz w:val="28"/>
          <w:szCs w:val="28"/>
          <w:lang w:val="uk-UA"/>
        </w:rPr>
        <w:t xml:space="preserve"> вербальні та н</w:t>
      </w:r>
      <w:r>
        <w:rPr>
          <w:rFonts w:ascii="Times New Roman" w:eastAsia="Times New Roman" w:hAnsi="Times New Roman" w:cs="Times New Roman"/>
          <w:sz w:val="28"/>
          <w:szCs w:val="28"/>
          <w:lang w:val="uk-UA"/>
        </w:rPr>
        <w:t>евербальні засоби спілкування, презентували</w:t>
      </w:r>
      <w:r w:rsidRPr="00496200">
        <w:rPr>
          <w:rFonts w:ascii="Times New Roman" w:eastAsia="Times New Roman" w:hAnsi="Times New Roman" w:cs="Times New Roman"/>
          <w:sz w:val="28"/>
          <w:szCs w:val="28"/>
          <w:lang w:val="uk-UA"/>
        </w:rPr>
        <w:t xml:space="preserve"> розвинені навички активного слухання й уміння переконувати співрозмовника. У командній роботі вони </w:t>
      </w:r>
      <w:r>
        <w:rPr>
          <w:rFonts w:ascii="Times New Roman" w:eastAsia="Times New Roman" w:hAnsi="Times New Roman" w:cs="Times New Roman"/>
          <w:sz w:val="28"/>
          <w:szCs w:val="28"/>
          <w:lang w:val="uk-UA"/>
        </w:rPr>
        <w:t xml:space="preserve">були </w:t>
      </w:r>
      <w:r w:rsidRPr="00496200">
        <w:rPr>
          <w:rFonts w:ascii="Times New Roman" w:eastAsia="Times New Roman" w:hAnsi="Times New Roman" w:cs="Times New Roman"/>
          <w:sz w:val="28"/>
          <w:szCs w:val="28"/>
          <w:lang w:val="uk-UA"/>
        </w:rPr>
        <w:t>здатні як виконувати роль ініціатора та організатора групової діяльності, так і підтримув</w:t>
      </w:r>
      <w:r w:rsidR="00004184">
        <w:rPr>
          <w:rFonts w:ascii="Times New Roman" w:eastAsia="Times New Roman" w:hAnsi="Times New Roman" w:cs="Times New Roman"/>
          <w:sz w:val="28"/>
          <w:szCs w:val="28"/>
          <w:lang w:val="uk-UA"/>
        </w:rPr>
        <w:t>ати партнерські відносини</w:t>
      </w:r>
      <w:r w:rsidR="00004184" w:rsidRPr="007A23BB">
        <w:rPr>
          <w:rFonts w:ascii="Times New Roman" w:eastAsia="Times New Roman" w:hAnsi="Times New Roman" w:cs="Times New Roman"/>
          <w:sz w:val="28"/>
          <w:szCs w:val="28"/>
          <w:lang w:val="uk-UA"/>
        </w:rPr>
        <w:t>, ухвалюв</w:t>
      </w:r>
      <w:r w:rsidRPr="007A23BB">
        <w:rPr>
          <w:rFonts w:ascii="Times New Roman" w:eastAsia="Times New Roman" w:hAnsi="Times New Roman" w:cs="Times New Roman"/>
          <w:sz w:val="28"/>
          <w:szCs w:val="28"/>
          <w:lang w:val="uk-UA"/>
        </w:rPr>
        <w:t xml:space="preserve">ати компромісні рішення, сприяти конструктивному розв’язанню конфліктних ситуацій. </w:t>
      </w:r>
    </w:p>
    <w:p w14:paraId="4C997B0C" w14:textId="77777777" w:rsidR="00496200" w:rsidRDefault="00496200" w:rsidP="00496200">
      <w:pPr>
        <w:spacing w:after="0" w:line="360" w:lineRule="auto"/>
        <w:ind w:firstLine="851"/>
        <w:jc w:val="both"/>
        <w:rPr>
          <w:rFonts w:ascii="Times New Roman" w:eastAsia="Times New Roman" w:hAnsi="Times New Roman" w:cs="Times New Roman"/>
          <w:sz w:val="28"/>
          <w:szCs w:val="28"/>
          <w:lang w:val="uk-UA"/>
        </w:rPr>
      </w:pPr>
      <w:r w:rsidRPr="007A23BB">
        <w:rPr>
          <w:rFonts w:ascii="Times New Roman" w:eastAsia="Times New Roman" w:hAnsi="Times New Roman" w:cs="Times New Roman"/>
          <w:sz w:val="28"/>
          <w:szCs w:val="28"/>
          <w:lang w:val="uk-UA"/>
        </w:rPr>
        <w:t xml:space="preserve">Найбільшу частку в ЕГ становили здобувачі із </w:t>
      </w:r>
      <w:r w:rsidRPr="007A23BB">
        <w:rPr>
          <w:rFonts w:ascii="Times New Roman" w:eastAsia="Times New Roman" w:hAnsi="Times New Roman" w:cs="Times New Roman"/>
          <w:bCs/>
          <w:sz w:val="28"/>
          <w:szCs w:val="28"/>
          <w:lang w:val="uk-UA"/>
        </w:rPr>
        <w:t>середнім рівнем</w:t>
      </w:r>
      <w:r w:rsidRPr="007A23BB">
        <w:rPr>
          <w:rFonts w:ascii="Times New Roman" w:eastAsia="Times New Roman" w:hAnsi="Times New Roman" w:cs="Times New Roman"/>
          <w:sz w:val="28"/>
          <w:szCs w:val="28"/>
          <w:lang w:val="uk-UA"/>
        </w:rPr>
        <w:t xml:space="preserve"> ‒ </w:t>
      </w:r>
      <w:r w:rsidRPr="007A23BB">
        <w:rPr>
          <w:rFonts w:ascii="Times New Roman" w:eastAsia="Times New Roman" w:hAnsi="Times New Roman" w:cs="Times New Roman"/>
          <w:bCs/>
          <w:sz w:val="28"/>
          <w:szCs w:val="28"/>
          <w:lang w:val="uk-UA"/>
        </w:rPr>
        <w:t>44,2%</w:t>
      </w:r>
      <w:r w:rsidRPr="007A23BB">
        <w:rPr>
          <w:rFonts w:ascii="Times New Roman" w:eastAsia="Times New Roman" w:hAnsi="Times New Roman" w:cs="Times New Roman"/>
          <w:sz w:val="28"/>
          <w:szCs w:val="28"/>
          <w:lang w:val="uk-UA"/>
        </w:rPr>
        <w:t>. Вони володіли базовими навичками міжособистісної взаємодії та були здатні підтримувати діалог, однак іноді виявляли труднощі у складних комунікативних ситуаціях, зокрема під час к</w:t>
      </w:r>
      <w:r w:rsidR="00004184" w:rsidRPr="007A23BB">
        <w:rPr>
          <w:rFonts w:ascii="Times New Roman" w:eastAsia="Times New Roman" w:hAnsi="Times New Roman" w:cs="Times New Roman"/>
          <w:sz w:val="28"/>
          <w:szCs w:val="28"/>
          <w:lang w:val="uk-UA"/>
        </w:rPr>
        <w:t>онфліктів або необхідності ухвалюв</w:t>
      </w:r>
      <w:r w:rsidRPr="007A23BB">
        <w:rPr>
          <w:rFonts w:ascii="Times New Roman" w:eastAsia="Times New Roman" w:hAnsi="Times New Roman" w:cs="Times New Roman"/>
          <w:sz w:val="28"/>
          <w:szCs w:val="28"/>
          <w:lang w:val="uk-UA"/>
        </w:rPr>
        <w:t>ати</w:t>
      </w:r>
      <w:r w:rsidRPr="00496200">
        <w:rPr>
          <w:rFonts w:ascii="Times New Roman" w:eastAsia="Times New Roman" w:hAnsi="Times New Roman" w:cs="Times New Roman"/>
          <w:sz w:val="28"/>
          <w:szCs w:val="28"/>
          <w:lang w:val="uk-UA"/>
        </w:rPr>
        <w:t xml:space="preserve"> колективні рішення. Для них характерна певна вибірковість у партнерській взаємодії, а також потреба у більшій впевненості під час відстоювання власної позиції. </w:t>
      </w:r>
    </w:p>
    <w:p w14:paraId="37124743" w14:textId="77777777" w:rsidR="00800D87" w:rsidRPr="00496200" w:rsidRDefault="00496200" w:rsidP="00496200">
      <w:pPr>
        <w:spacing w:after="0" w:line="360" w:lineRule="auto"/>
        <w:ind w:firstLine="851"/>
        <w:jc w:val="both"/>
        <w:rPr>
          <w:rFonts w:ascii="Times New Roman" w:hAnsi="Times New Roman" w:cs="Times New Roman"/>
          <w:b/>
          <w:sz w:val="28"/>
          <w:szCs w:val="28"/>
          <w:lang w:val="uk-UA"/>
        </w:rPr>
      </w:pPr>
      <w:r w:rsidRPr="00496200">
        <w:rPr>
          <w:rFonts w:ascii="Times New Roman" w:eastAsia="Times New Roman" w:hAnsi="Times New Roman" w:cs="Times New Roman"/>
          <w:sz w:val="28"/>
          <w:szCs w:val="28"/>
          <w:lang w:val="uk-UA"/>
        </w:rPr>
        <w:t xml:space="preserve">Водночас лише </w:t>
      </w:r>
      <w:r w:rsidRPr="00496200">
        <w:rPr>
          <w:rFonts w:ascii="Times New Roman" w:eastAsia="Times New Roman" w:hAnsi="Times New Roman" w:cs="Times New Roman"/>
          <w:bCs/>
          <w:sz w:val="28"/>
          <w:szCs w:val="28"/>
          <w:lang w:val="uk-UA"/>
        </w:rPr>
        <w:t>16,9 %</w:t>
      </w:r>
      <w:r w:rsidRPr="00496200">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здобувачів ЕГ</w:t>
      </w:r>
      <w:r w:rsidRPr="00496200">
        <w:rPr>
          <w:rFonts w:ascii="Times New Roman" w:eastAsia="Times New Roman" w:hAnsi="Times New Roman" w:cs="Times New Roman"/>
          <w:sz w:val="28"/>
          <w:szCs w:val="28"/>
          <w:lang w:val="uk-UA"/>
        </w:rPr>
        <w:t xml:space="preserve"> залишилися на низькому рівні. Для них </w:t>
      </w:r>
      <w:r>
        <w:rPr>
          <w:rFonts w:ascii="Times New Roman" w:eastAsia="Times New Roman" w:hAnsi="Times New Roman" w:cs="Times New Roman"/>
          <w:sz w:val="28"/>
          <w:szCs w:val="28"/>
          <w:lang w:val="uk-UA"/>
        </w:rPr>
        <w:t xml:space="preserve">була </w:t>
      </w:r>
      <w:r w:rsidRPr="00496200">
        <w:rPr>
          <w:rFonts w:ascii="Times New Roman" w:eastAsia="Times New Roman" w:hAnsi="Times New Roman" w:cs="Times New Roman"/>
          <w:sz w:val="28"/>
          <w:szCs w:val="28"/>
          <w:lang w:val="uk-UA"/>
        </w:rPr>
        <w:t>характерна обмежена здатність налагоджувати продуктивну взаємодію, несформованість комунікативної гнучкості, низький рівень участі у командних формах діяльності. Вони зазвичай уника</w:t>
      </w:r>
      <w:r>
        <w:rPr>
          <w:rFonts w:ascii="Times New Roman" w:eastAsia="Times New Roman" w:hAnsi="Times New Roman" w:cs="Times New Roman"/>
          <w:sz w:val="28"/>
          <w:szCs w:val="28"/>
          <w:lang w:val="uk-UA"/>
        </w:rPr>
        <w:t>ли</w:t>
      </w:r>
      <w:r w:rsidRPr="00496200">
        <w:rPr>
          <w:rFonts w:ascii="Times New Roman" w:eastAsia="Times New Roman" w:hAnsi="Times New Roman" w:cs="Times New Roman"/>
          <w:sz w:val="28"/>
          <w:szCs w:val="28"/>
          <w:lang w:val="uk-UA"/>
        </w:rPr>
        <w:t xml:space="preserve"> активної </w:t>
      </w:r>
      <w:r>
        <w:rPr>
          <w:rFonts w:ascii="Times New Roman" w:eastAsia="Times New Roman" w:hAnsi="Times New Roman" w:cs="Times New Roman"/>
          <w:sz w:val="28"/>
          <w:szCs w:val="28"/>
          <w:lang w:val="uk-UA"/>
        </w:rPr>
        <w:t xml:space="preserve">участі </w:t>
      </w:r>
      <w:r w:rsidRPr="00496200">
        <w:rPr>
          <w:rFonts w:ascii="Times New Roman" w:eastAsia="Times New Roman" w:hAnsi="Times New Roman" w:cs="Times New Roman"/>
          <w:sz w:val="28"/>
          <w:szCs w:val="28"/>
          <w:lang w:val="uk-UA"/>
        </w:rPr>
        <w:t xml:space="preserve">в </w:t>
      </w:r>
      <w:r>
        <w:rPr>
          <w:rFonts w:ascii="Times New Roman" w:eastAsia="Times New Roman" w:hAnsi="Times New Roman" w:cs="Times New Roman"/>
          <w:sz w:val="28"/>
          <w:szCs w:val="28"/>
          <w:lang w:val="uk-UA"/>
        </w:rPr>
        <w:t xml:space="preserve">діяльності </w:t>
      </w:r>
      <w:r w:rsidRPr="00496200">
        <w:rPr>
          <w:rFonts w:ascii="Times New Roman" w:eastAsia="Times New Roman" w:hAnsi="Times New Roman" w:cs="Times New Roman"/>
          <w:sz w:val="28"/>
          <w:szCs w:val="28"/>
          <w:lang w:val="uk-UA"/>
        </w:rPr>
        <w:t>колектив</w:t>
      </w:r>
      <w:r>
        <w:rPr>
          <w:rFonts w:ascii="Times New Roman" w:eastAsia="Times New Roman" w:hAnsi="Times New Roman" w:cs="Times New Roman"/>
          <w:sz w:val="28"/>
          <w:szCs w:val="28"/>
          <w:lang w:val="uk-UA"/>
        </w:rPr>
        <w:t>у, обмежуючись</w:t>
      </w:r>
      <w:r w:rsidRPr="00496200">
        <w:rPr>
          <w:rFonts w:ascii="Times New Roman" w:eastAsia="Times New Roman" w:hAnsi="Times New Roman" w:cs="Times New Roman"/>
          <w:sz w:val="28"/>
          <w:szCs w:val="28"/>
          <w:lang w:val="uk-UA"/>
        </w:rPr>
        <w:t xml:space="preserve"> виконання</w:t>
      </w:r>
      <w:r>
        <w:rPr>
          <w:rFonts w:ascii="Times New Roman" w:eastAsia="Times New Roman" w:hAnsi="Times New Roman" w:cs="Times New Roman"/>
          <w:sz w:val="28"/>
          <w:szCs w:val="28"/>
          <w:lang w:val="uk-UA"/>
        </w:rPr>
        <w:t>м простих завдань, не проявляючи</w:t>
      </w:r>
      <w:r w:rsidRPr="00496200">
        <w:rPr>
          <w:rFonts w:ascii="Times New Roman" w:eastAsia="Times New Roman" w:hAnsi="Times New Roman" w:cs="Times New Roman"/>
          <w:sz w:val="28"/>
          <w:szCs w:val="28"/>
          <w:lang w:val="uk-UA"/>
        </w:rPr>
        <w:t xml:space="preserve"> достатньої ініціативності у спілкуванні. </w:t>
      </w:r>
    </w:p>
    <w:p w14:paraId="5344AF41" w14:textId="77777777" w:rsidR="00800D87" w:rsidRDefault="00496200" w:rsidP="00496200">
      <w:pPr>
        <w:spacing w:after="0" w:line="360" w:lineRule="auto"/>
        <w:ind w:firstLine="851"/>
        <w:jc w:val="both"/>
        <w:rPr>
          <w:rFonts w:ascii="Times New Roman" w:hAnsi="Times New Roman" w:cs="Times New Roman"/>
          <w:sz w:val="28"/>
          <w:szCs w:val="28"/>
          <w:lang w:val="uk-UA"/>
        </w:rPr>
      </w:pPr>
      <w:r w:rsidRPr="00496200">
        <w:rPr>
          <w:rFonts w:ascii="Times New Roman" w:hAnsi="Times New Roman" w:cs="Times New Roman"/>
          <w:sz w:val="28"/>
          <w:szCs w:val="28"/>
          <w:lang w:val="uk-UA"/>
        </w:rPr>
        <w:t xml:space="preserve">У КГ зафіксовано переважання середнього рівня – </w:t>
      </w:r>
      <w:r w:rsidR="00304D08">
        <w:rPr>
          <w:rStyle w:val="ad"/>
          <w:rFonts w:ascii="Times New Roman" w:hAnsi="Times New Roman" w:cs="Times New Roman"/>
          <w:b w:val="0"/>
          <w:sz w:val="28"/>
          <w:szCs w:val="28"/>
          <w:lang w:val="uk-UA"/>
        </w:rPr>
        <w:t>45,1</w:t>
      </w:r>
      <w:r w:rsidRPr="00304D08">
        <w:rPr>
          <w:rStyle w:val="ad"/>
          <w:rFonts w:ascii="Times New Roman" w:hAnsi="Times New Roman" w:cs="Times New Roman"/>
          <w:b w:val="0"/>
          <w:sz w:val="28"/>
          <w:szCs w:val="28"/>
          <w:lang w:val="uk-UA"/>
        </w:rPr>
        <w:t>%</w:t>
      </w:r>
      <w:r w:rsidRPr="00304D08">
        <w:rPr>
          <w:rFonts w:ascii="Times New Roman" w:hAnsi="Times New Roman" w:cs="Times New Roman"/>
          <w:b/>
          <w:sz w:val="28"/>
          <w:szCs w:val="28"/>
          <w:lang w:val="uk-UA"/>
        </w:rPr>
        <w:t>,</w:t>
      </w:r>
      <w:r w:rsidRPr="00496200">
        <w:rPr>
          <w:rFonts w:ascii="Times New Roman" w:hAnsi="Times New Roman" w:cs="Times New Roman"/>
          <w:sz w:val="28"/>
          <w:szCs w:val="28"/>
          <w:lang w:val="uk-UA"/>
        </w:rPr>
        <w:t xml:space="preserve"> що свідчить про достатній рівень комунікативних умінь </w:t>
      </w:r>
      <w:r w:rsidR="00304D08">
        <w:rPr>
          <w:rFonts w:ascii="Times New Roman" w:hAnsi="Times New Roman" w:cs="Times New Roman"/>
          <w:sz w:val="28"/>
          <w:szCs w:val="28"/>
          <w:lang w:val="uk-UA"/>
        </w:rPr>
        <w:t>здобувачів</w:t>
      </w:r>
      <w:r w:rsidRPr="00496200">
        <w:rPr>
          <w:rFonts w:ascii="Times New Roman" w:hAnsi="Times New Roman" w:cs="Times New Roman"/>
          <w:sz w:val="28"/>
          <w:szCs w:val="28"/>
          <w:lang w:val="uk-UA"/>
        </w:rPr>
        <w:t xml:space="preserve">, однак не завжди стійких і системних. Значна частка респондентів – </w:t>
      </w:r>
      <w:r w:rsidR="00304D08">
        <w:rPr>
          <w:rStyle w:val="ad"/>
          <w:rFonts w:ascii="Times New Roman" w:hAnsi="Times New Roman" w:cs="Times New Roman"/>
          <w:b w:val="0"/>
          <w:sz w:val="28"/>
          <w:szCs w:val="28"/>
          <w:lang w:val="uk-UA"/>
        </w:rPr>
        <w:t>28,2</w:t>
      </w:r>
      <w:r w:rsidRPr="00304D08">
        <w:rPr>
          <w:rStyle w:val="ad"/>
          <w:rFonts w:ascii="Times New Roman" w:hAnsi="Times New Roman" w:cs="Times New Roman"/>
          <w:b w:val="0"/>
          <w:sz w:val="28"/>
          <w:szCs w:val="28"/>
          <w:lang w:val="uk-UA"/>
        </w:rPr>
        <w:t>%</w:t>
      </w:r>
      <w:r w:rsidRPr="00496200">
        <w:rPr>
          <w:rFonts w:ascii="Times New Roman" w:hAnsi="Times New Roman" w:cs="Times New Roman"/>
          <w:sz w:val="28"/>
          <w:szCs w:val="28"/>
          <w:lang w:val="uk-UA"/>
        </w:rPr>
        <w:t xml:space="preserve"> – пе</w:t>
      </w:r>
      <w:r w:rsidR="004A4372">
        <w:rPr>
          <w:rFonts w:ascii="Times New Roman" w:hAnsi="Times New Roman" w:cs="Times New Roman"/>
          <w:sz w:val="28"/>
          <w:szCs w:val="28"/>
          <w:lang w:val="uk-UA"/>
        </w:rPr>
        <w:t>ребуває на низькому рівні, що про</w:t>
      </w:r>
      <w:r w:rsidRPr="00496200">
        <w:rPr>
          <w:rFonts w:ascii="Times New Roman" w:hAnsi="Times New Roman" w:cs="Times New Roman"/>
          <w:sz w:val="28"/>
          <w:szCs w:val="28"/>
          <w:lang w:val="uk-UA"/>
        </w:rPr>
        <w:t>являється у труднощах під час по</w:t>
      </w:r>
      <w:r w:rsidR="004A4372">
        <w:rPr>
          <w:rFonts w:ascii="Times New Roman" w:hAnsi="Times New Roman" w:cs="Times New Roman"/>
          <w:sz w:val="28"/>
          <w:szCs w:val="28"/>
          <w:lang w:val="uk-UA"/>
        </w:rPr>
        <w:t>будови продуктивної взаємодії з </w:t>
      </w:r>
      <w:r w:rsidRPr="00496200">
        <w:rPr>
          <w:rFonts w:ascii="Times New Roman" w:hAnsi="Times New Roman" w:cs="Times New Roman"/>
          <w:sz w:val="28"/>
          <w:szCs w:val="28"/>
          <w:lang w:val="uk-UA"/>
        </w:rPr>
        <w:t xml:space="preserve">колегами, дітьми та батьками, у відсутності сформованих навичок командної роботи, а також у недостатній здатності до діалогічності. Лише </w:t>
      </w:r>
      <w:r w:rsidR="00304D08">
        <w:rPr>
          <w:rStyle w:val="ad"/>
          <w:rFonts w:ascii="Times New Roman" w:hAnsi="Times New Roman" w:cs="Times New Roman"/>
          <w:b w:val="0"/>
          <w:sz w:val="28"/>
          <w:szCs w:val="28"/>
          <w:lang w:val="uk-UA"/>
        </w:rPr>
        <w:t>25,7</w:t>
      </w:r>
      <w:r w:rsidRPr="00304D08">
        <w:rPr>
          <w:rStyle w:val="ad"/>
          <w:rFonts w:ascii="Times New Roman" w:hAnsi="Times New Roman" w:cs="Times New Roman"/>
          <w:b w:val="0"/>
          <w:sz w:val="28"/>
          <w:szCs w:val="28"/>
          <w:lang w:val="uk-UA"/>
        </w:rPr>
        <w:t>%</w:t>
      </w:r>
      <w:r w:rsidRPr="00496200">
        <w:rPr>
          <w:rFonts w:ascii="Times New Roman" w:hAnsi="Times New Roman" w:cs="Times New Roman"/>
          <w:sz w:val="28"/>
          <w:szCs w:val="28"/>
          <w:lang w:val="uk-UA"/>
        </w:rPr>
        <w:t xml:space="preserve"> </w:t>
      </w:r>
      <w:r w:rsidR="00304D08">
        <w:rPr>
          <w:rFonts w:ascii="Times New Roman" w:hAnsi="Times New Roman" w:cs="Times New Roman"/>
          <w:sz w:val="28"/>
          <w:szCs w:val="28"/>
          <w:lang w:val="uk-UA"/>
        </w:rPr>
        <w:t xml:space="preserve">здобувачів </w:t>
      </w:r>
      <w:r w:rsidRPr="00496200">
        <w:rPr>
          <w:rFonts w:ascii="Times New Roman" w:hAnsi="Times New Roman" w:cs="Times New Roman"/>
          <w:sz w:val="28"/>
          <w:szCs w:val="28"/>
          <w:lang w:val="uk-UA"/>
        </w:rPr>
        <w:t>КГ продемонстрували високий рівень, який передбачає здатність до відкритого діалогу, гнучкості у спілкуванні та готовнос</w:t>
      </w:r>
      <w:r w:rsidR="004A4372">
        <w:rPr>
          <w:rFonts w:ascii="Times New Roman" w:hAnsi="Times New Roman" w:cs="Times New Roman"/>
          <w:sz w:val="28"/>
          <w:szCs w:val="28"/>
          <w:lang w:val="uk-UA"/>
        </w:rPr>
        <w:t>ті брати на себе активну роль у </w:t>
      </w:r>
      <w:r w:rsidRPr="00496200">
        <w:rPr>
          <w:rFonts w:ascii="Times New Roman" w:hAnsi="Times New Roman" w:cs="Times New Roman"/>
          <w:sz w:val="28"/>
          <w:szCs w:val="28"/>
          <w:lang w:val="uk-UA"/>
        </w:rPr>
        <w:t>командній діяльності.</w:t>
      </w:r>
    </w:p>
    <w:p w14:paraId="0D042942" w14:textId="77777777" w:rsidR="00E22091" w:rsidRDefault="00E22091" w:rsidP="00496200">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Діагностика наступного показника ‒ «</w:t>
      </w:r>
      <w:r w:rsidRPr="00E22091">
        <w:rPr>
          <w:rFonts w:ascii="Times New Roman" w:hAnsi="Times New Roman" w:cs="Times New Roman"/>
          <w:sz w:val="28"/>
          <w:szCs w:val="28"/>
          <w:lang w:val="uk-UA"/>
        </w:rPr>
        <w:t xml:space="preserve">здатність ініціювати різні види діяльності в освітньому процесі ЗВО» </w:t>
      </w:r>
      <w:r>
        <w:rPr>
          <w:rFonts w:ascii="Times New Roman" w:hAnsi="Times New Roman" w:cs="Times New Roman"/>
          <w:sz w:val="28"/>
          <w:szCs w:val="28"/>
          <w:lang w:val="uk-UA"/>
        </w:rPr>
        <w:t>‒ засвідчила, що саме тут здобувачі відчувають максимальні складності.</w:t>
      </w:r>
    </w:p>
    <w:p w14:paraId="73AF77E1" w14:textId="77777777" w:rsidR="00C7595E" w:rsidRPr="00C7595E" w:rsidRDefault="00C7595E" w:rsidP="006B659A">
      <w:pPr>
        <w:pStyle w:val="a8"/>
        <w:spacing w:before="0" w:beforeAutospacing="0" w:after="0" w:afterAutospacing="0" w:line="360" w:lineRule="auto"/>
        <w:ind w:firstLine="851"/>
        <w:jc w:val="both"/>
        <w:rPr>
          <w:sz w:val="28"/>
          <w:szCs w:val="28"/>
          <w:lang w:val="uk-UA"/>
        </w:rPr>
      </w:pPr>
      <w:r>
        <w:rPr>
          <w:sz w:val="28"/>
          <w:szCs w:val="28"/>
          <w:lang w:val="uk-UA"/>
        </w:rPr>
        <w:t>Звернемось спочатку до даних, отриманих в КГ. П</w:t>
      </w:r>
      <w:r w:rsidRPr="00C7595E">
        <w:rPr>
          <w:sz w:val="28"/>
          <w:szCs w:val="28"/>
          <w:lang w:val="uk-UA"/>
        </w:rPr>
        <w:t xml:space="preserve">ереважна частина </w:t>
      </w:r>
      <w:r>
        <w:rPr>
          <w:sz w:val="28"/>
          <w:szCs w:val="28"/>
          <w:lang w:val="uk-UA"/>
        </w:rPr>
        <w:t xml:space="preserve">майбутніх вихователів </w:t>
      </w:r>
      <w:r w:rsidRPr="00C7595E">
        <w:rPr>
          <w:sz w:val="28"/>
          <w:szCs w:val="28"/>
          <w:lang w:val="uk-UA"/>
        </w:rPr>
        <w:t xml:space="preserve">залишається на </w:t>
      </w:r>
      <w:r w:rsidRPr="00C7595E">
        <w:rPr>
          <w:bCs/>
          <w:sz w:val="28"/>
          <w:szCs w:val="28"/>
          <w:lang w:val="uk-UA"/>
        </w:rPr>
        <w:t>низькому рівні</w:t>
      </w:r>
      <w:r w:rsidRPr="00C7595E">
        <w:rPr>
          <w:sz w:val="28"/>
          <w:szCs w:val="28"/>
          <w:lang w:val="uk-UA"/>
        </w:rPr>
        <w:t xml:space="preserve"> – </w:t>
      </w:r>
      <w:r>
        <w:rPr>
          <w:bCs/>
          <w:sz w:val="28"/>
          <w:szCs w:val="28"/>
          <w:lang w:val="uk-UA"/>
        </w:rPr>
        <w:t>59,9</w:t>
      </w:r>
      <w:r w:rsidRPr="00C7595E">
        <w:rPr>
          <w:bCs/>
          <w:sz w:val="28"/>
          <w:szCs w:val="28"/>
          <w:lang w:val="uk-UA"/>
        </w:rPr>
        <w:t>%</w:t>
      </w:r>
      <w:r w:rsidRPr="00C7595E">
        <w:rPr>
          <w:sz w:val="28"/>
          <w:szCs w:val="28"/>
          <w:lang w:val="uk-UA"/>
        </w:rPr>
        <w:t xml:space="preserve">. Це свідчить про несформованість умінь ініціювати діяльність, недостатню готовність до прояву активності та самостійності у </w:t>
      </w:r>
      <w:r>
        <w:rPr>
          <w:sz w:val="28"/>
          <w:szCs w:val="28"/>
          <w:lang w:val="uk-UA"/>
        </w:rPr>
        <w:t xml:space="preserve">студентському </w:t>
      </w:r>
      <w:r w:rsidRPr="00C7595E">
        <w:rPr>
          <w:sz w:val="28"/>
          <w:szCs w:val="28"/>
          <w:lang w:val="uk-UA"/>
        </w:rPr>
        <w:t xml:space="preserve">середовищі. </w:t>
      </w:r>
      <w:r>
        <w:rPr>
          <w:bCs/>
          <w:sz w:val="28"/>
          <w:szCs w:val="28"/>
          <w:lang w:val="uk-UA"/>
        </w:rPr>
        <w:t>23,7</w:t>
      </w:r>
      <w:r w:rsidRPr="00C7595E">
        <w:rPr>
          <w:bCs/>
          <w:sz w:val="28"/>
          <w:szCs w:val="28"/>
          <w:lang w:val="uk-UA"/>
        </w:rPr>
        <w:t>%</w:t>
      </w:r>
      <w:r w:rsidRPr="00C7595E">
        <w:rPr>
          <w:sz w:val="28"/>
          <w:szCs w:val="28"/>
          <w:lang w:val="uk-UA"/>
        </w:rPr>
        <w:t xml:space="preserve"> р</w:t>
      </w:r>
      <w:r>
        <w:rPr>
          <w:sz w:val="28"/>
          <w:szCs w:val="28"/>
          <w:lang w:val="uk-UA"/>
        </w:rPr>
        <w:t>еспондентів перебували</w:t>
      </w:r>
      <w:r w:rsidRPr="00C7595E">
        <w:rPr>
          <w:sz w:val="28"/>
          <w:szCs w:val="28"/>
          <w:lang w:val="uk-UA"/>
        </w:rPr>
        <w:t xml:space="preserve"> на середньому рівні, що демонструє наявність окремих ознак здатності до ініціювання, проте вони носять епізодичний характер і не завжди призводять до ефективного результату. Лише </w:t>
      </w:r>
      <w:r>
        <w:rPr>
          <w:bCs/>
          <w:sz w:val="28"/>
          <w:szCs w:val="28"/>
          <w:lang w:val="uk-UA"/>
        </w:rPr>
        <w:t>16,4</w:t>
      </w:r>
      <w:r w:rsidRPr="00C7595E">
        <w:rPr>
          <w:bCs/>
          <w:sz w:val="28"/>
          <w:szCs w:val="28"/>
          <w:lang w:val="uk-UA"/>
        </w:rPr>
        <w:t>%</w:t>
      </w:r>
      <w:r w:rsidRPr="00C7595E">
        <w:rPr>
          <w:sz w:val="28"/>
          <w:szCs w:val="28"/>
          <w:lang w:val="uk-UA"/>
        </w:rPr>
        <w:t xml:space="preserve"> студентів </w:t>
      </w:r>
      <w:r>
        <w:rPr>
          <w:sz w:val="28"/>
          <w:szCs w:val="28"/>
          <w:lang w:val="uk-UA"/>
        </w:rPr>
        <w:t>продемонстрували</w:t>
      </w:r>
      <w:r w:rsidRPr="00C7595E">
        <w:rPr>
          <w:sz w:val="28"/>
          <w:szCs w:val="28"/>
          <w:lang w:val="uk-UA"/>
        </w:rPr>
        <w:t xml:space="preserve"> високий рівень, виявивши готовність ініціювати й організовувати навчальні чи виховні заходи, проте ця частка є критично недостатньою для підтвердження стійких тенденцій.</w:t>
      </w:r>
    </w:p>
    <w:p w14:paraId="2D96E7B4" w14:textId="77777777" w:rsidR="009D6234" w:rsidRDefault="00C7595E" w:rsidP="00C7595E">
      <w:pPr>
        <w:spacing w:after="0" w:line="360" w:lineRule="auto"/>
        <w:ind w:firstLine="851"/>
        <w:jc w:val="both"/>
        <w:rPr>
          <w:rFonts w:ascii="Times New Roman" w:eastAsia="Times New Roman" w:hAnsi="Times New Roman" w:cs="Times New Roman"/>
          <w:sz w:val="28"/>
          <w:szCs w:val="28"/>
          <w:lang w:val="uk-UA"/>
        </w:rPr>
      </w:pPr>
      <w:r w:rsidRPr="00C7595E">
        <w:rPr>
          <w:rFonts w:ascii="Times New Roman" w:eastAsia="Times New Roman" w:hAnsi="Times New Roman" w:cs="Times New Roman"/>
          <w:sz w:val="28"/>
          <w:szCs w:val="28"/>
          <w:lang w:val="uk-UA"/>
        </w:rPr>
        <w:t xml:space="preserve">Натомість в </w:t>
      </w:r>
      <w:r w:rsidR="006B659A">
        <w:rPr>
          <w:rFonts w:ascii="Times New Roman" w:eastAsia="Times New Roman" w:hAnsi="Times New Roman" w:cs="Times New Roman"/>
          <w:sz w:val="28"/>
          <w:szCs w:val="28"/>
          <w:lang w:val="uk-UA"/>
        </w:rPr>
        <w:t>ЕГ</w:t>
      </w:r>
      <w:r w:rsidRPr="00C7595E">
        <w:rPr>
          <w:rFonts w:ascii="Times New Roman" w:eastAsia="Times New Roman" w:hAnsi="Times New Roman" w:cs="Times New Roman"/>
          <w:sz w:val="28"/>
          <w:szCs w:val="28"/>
          <w:lang w:val="uk-UA"/>
        </w:rPr>
        <w:t xml:space="preserve"> результати є суттєво вищими. Так, </w:t>
      </w:r>
      <w:r w:rsidR="009D6234">
        <w:rPr>
          <w:rFonts w:ascii="Times New Roman" w:eastAsia="Times New Roman" w:hAnsi="Times New Roman" w:cs="Times New Roman"/>
          <w:bCs/>
          <w:sz w:val="28"/>
          <w:szCs w:val="28"/>
          <w:lang w:val="uk-UA"/>
        </w:rPr>
        <w:t>37,7</w:t>
      </w:r>
      <w:r w:rsidRPr="009D6234">
        <w:rPr>
          <w:rFonts w:ascii="Times New Roman" w:eastAsia="Times New Roman" w:hAnsi="Times New Roman" w:cs="Times New Roman"/>
          <w:bCs/>
          <w:sz w:val="28"/>
          <w:szCs w:val="28"/>
          <w:lang w:val="uk-UA"/>
        </w:rPr>
        <w:t>%</w:t>
      </w:r>
      <w:r w:rsidRPr="00C7595E">
        <w:rPr>
          <w:rFonts w:ascii="Times New Roman" w:eastAsia="Times New Roman" w:hAnsi="Times New Roman" w:cs="Times New Roman"/>
          <w:sz w:val="28"/>
          <w:szCs w:val="28"/>
          <w:lang w:val="uk-UA"/>
        </w:rPr>
        <w:t xml:space="preserve"> </w:t>
      </w:r>
      <w:r w:rsidR="009D6234">
        <w:rPr>
          <w:rFonts w:ascii="Times New Roman" w:eastAsia="Times New Roman" w:hAnsi="Times New Roman" w:cs="Times New Roman"/>
          <w:sz w:val="28"/>
          <w:szCs w:val="28"/>
          <w:lang w:val="uk-UA"/>
        </w:rPr>
        <w:t>здобувачів</w:t>
      </w:r>
      <w:r w:rsidRPr="00C7595E">
        <w:rPr>
          <w:rFonts w:ascii="Times New Roman" w:eastAsia="Times New Roman" w:hAnsi="Times New Roman" w:cs="Times New Roman"/>
          <w:sz w:val="28"/>
          <w:szCs w:val="28"/>
          <w:lang w:val="uk-UA"/>
        </w:rPr>
        <w:t xml:space="preserve"> досягли </w:t>
      </w:r>
      <w:r w:rsidRPr="009D6234">
        <w:rPr>
          <w:rFonts w:ascii="Times New Roman" w:eastAsia="Times New Roman" w:hAnsi="Times New Roman" w:cs="Times New Roman"/>
          <w:bCs/>
          <w:sz w:val="28"/>
          <w:szCs w:val="28"/>
          <w:lang w:val="uk-UA"/>
        </w:rPr>
        <w:t>високого рівня</w:t>
      </w:r>
      <w:r w:rsidRPr="00C7595E">
        <w:rPr>
          <w:rFonts w:ascii="Times New Roman" w:eastAsia="Times New Roman" w:hAnsi="Times New Roman" w:cs="Times New Roman"/>
          <w:sz w:val="28"/>
          <w:szCs w:val="28"/>
          <w:lang w:val="uk-UA"/>
        </w:rPr>
        <w:t xml:space="preserve">. Це свідчить про сформовану здатність проявляти ініціативу в різних сферах освітнього процесу: від пропонування нових форм організації навчальних занять та позааудиторних заходів до залучення групи до волонтерських, культурних чи наукових проєктів. </w:t>
      </w:r>
      <w:r w:rsidR="009D6234">
        <w:rPr>
          <w:rFonts w:ascii="Times New Roman" w:eastAsia="Times New Roman" w:hAnsi="Times New Roman" w:cs="Times New Roman"/>
          <w:sz w:val="28"/>
          <w:szCs w:val="28"/>
          <w:lang w:val="uk-UA"/>
        </w:rPr>
        <w:t>Майбутні вихователі цього рівня демонстрували</w:t>
      </w:r>
      <w:r w:rsidRPr="00C7595E">
        <w:rPr>
          <w:rFonts w:ascii="Times New Roman" w:eastAsia="Times New Roman" w:hAnsi="Times New Roman" w:cs="Times New Roman"/>
          <w:sz w:val="28"/>
          <w:szCs w:val="28"/>
          <w:lang w:val="uk-UA"/>
        </w:rPr>
        <w:t xml:space="preserve"> організаторські вміння, готовність брати на себе відповідальність за координацію діяльност</w:t>
      </w:r>
      <w:r w:rsidR="009D6234">
        <w:rPr>
          <w:rFonts w:ascii="Times New Roman" w:eastAsia="Times New Roman" w:hAnsi="Times New Roman" w:cs="Times New Roman"/>
          <w:sz w:val="28"/>
          <w:szCs w:val="28"/>
          <w:lang w:val="uk-UA"/>
        </w:rPr>
        <w:t>і колективу, швидко орієнтувалися</w:t>
      </w:r>
      <w:r w:rsidRPr="00C7595E">
        <w:rPr>
          <w:rFonts w:ascii="Times New Roman" w:eastAsia="Times New Roman" w:hAnsi="Times New Roman" w:cs="Times New Roman"/>
          <w:sz w:val="28"/>
          <w:szCs w:val="28"/>
          <w:lang w:val="uk-UA"/>
        </w:rPr>
        <w:t xml:space="preserve"> у змінних умовах і здатні </w:t>
      </w:r>
      <w:r w:rsidR="009D6234">
        <w:rPr>
          <w:rFonts w:ascii="Times New Roman" w:eastAsia="Times New Roman" w:hAnsi="Times New Roman" w:cs="Times New Roman"/>
          <w:sz w:val="28"/>
          <w:szCs w:val="28"/>
          <w:lang w:val="uk-UA"/>
        </w:rPr>
        <w:t xml:space="preserve">були </w:t>
      </w:r>
      <w:r w:rsidRPr="00C7595E">
        <w:rPr>
          <w:rFonts w:ascii="Times New Roman" w:eastAsia="Times New Roman" w:hAnsi="Times New Roman" w:cs="Times New Roman"/>
          <w:sz w:val="28"/>
          <w:szCs w:val="28"/>
          <w:lang w:val="uk-UA"/>
        </w:rPr>
        <w:t xml:space="preserve">мотивувати інших до активності. </w:t>
      </w:r>
    </w:p>
    <w:p w14:paraId="1143ACB3" w14:textId="77777777" w:rsidR="00C7595E" w:rsidRPr="00C7595E" w:rsidRDefault="009D6234" w:rsidP="00C7595E">
      <w:pPr>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w:t>
      </w:r>
      <w:r w:rsidR="00C7595E" w:rsidRPr="00C7595E">
        <w:rPr>
          <w:rFonts w:ascii="Times New Roman" w:eastAsia="Times New Roman" w:hAnsi="Times New Roman" w:cs="Times New Roman"/>
          <w:sz w:val="28"/>
          <w:szCs w:val="28"/>
          <w:lang w:val="uk-UA"/>
        </w:rPr>
        <w:t xml:space="preserve">еспонденти із </w:t>
      </w:r>
      <w:r w:rsidR="00C7595E" w:rsidRPr="009D6234">
        <w:rPr>
          <w:rFonts w:ascii="Times New Roman" w:eastAsia="Times New Roman" w:hAnsi="Times New Roman" w:cs="Times New Roman"/>
          <w:bCs/>
          <w:sz w:val="28"/>
          <w:szCs w:val="28"/>
          <w:lang w:val="uk-UA"/>
        </w:rPr>
        <w:t>середнім рівнем</w:t>
      </w:r>
      <w:r w:rsidR="00C7595E" w:rsidRPr="00C7595E">
        <w:rPr>
          <w:rFonts w:ascii="Times New Roman" w:eastAsia="Times New Roman" w:hAnsi="Times New Roman" w:cs="Times New Roman"/>
          <w:sz w:val="28"/>
          <w:szCs w:val="28"/>
          <w:lang w:val="uk-UA"/>
        </w:rPr>
        <w:t xml:space="preserve"> – </w:t>
      </w:r>
      <w:r>
        <w:rPr>
          <w:rFonts w:ascii="Times New Roman" w:eastAsia="Times New Roman" w:hAnsi="Times New Roman" w:cs="Times New Roman"/>
          <w:bCs/>
          <w:sz w:val="28"/>
          <w:szCs w:val="28"/>
          <w:lang w:val="uk-UA"/>
        </w:rPr>
        <w:t>46,8</w:t>
      </w:r>
      <w:r w:rsidR="00C7595E" w:rsidRPr="009D6234">
        <w:rPr>
          <w:rFonts w:ascii="Times New Roman" w:eastAsia="Times New Roman" w:hAnsi="Times New Roman" w:cs="Times New Roman"/>
          <w:bCs/>
          <w:sz w:val="28"/>
          <w:szCs w:val="28"/>
          <w:lang w:val="uk-UA"/>
        </w:rPr>
        <w:t>%</w:t>
      </w:r>
      <w:r>
        <w:rPr>
          <w:rFonts w:ascii="Times New Roman" w:eastAsia="Times New Roman" w:hAnsi="Times New Roman" w:cs="Times New Roman"/>
          <w:bCs/>
          <w:sz w:val="28"/>
          <w:szCs w:val="28"/>
          <w:lang w:val="uk-UA"/>
        </w:rPr>
        <w:t xml:space="preserve"> ‒ </w:t>
      </w:r>
      <w:r w:rsidR="00C7595E" w:rsidRPr="00C7595E">
        <w:rPr>
          <w:rFonts w:ascii="Times New Roman" w:eastAsia="Times New Roman" w:hAnsi="Times New Roman" w:cs="Times New Roman"/>
          <w:sz w:val="28"/>
          <w:szCs w:val="28"/>
          <w:lang w:val="uk-UA"/>
        </w:rPr>
        <w:t>демонстру</w:t>
      </w:r>
      <w:r>
        <w:rPr>
          <w:rFonts w:ascii="Times New Roman" w:eastAsia="Times New Roman" w:hAnsi="Times New Roman" w:cs="Times New Roman"/>
          <w:sz w:val="28"/>
          <w:szCs w:val="28"/>
          <w:lang w:val="uk-UA"/>
        </w:rPr>
        <w:t xml:space="preserve">вали </w:t>
      </w:r>
      <w:r w:rsidR="00C7595E" w:rsidRPr="00C7595E">
        <w:rPr>
          <w:rFonts w:ascii="Times New Roman" w:eastAsia="Times New Roman" w:hAnsi="Times New Roman" w:cs="Times New Roman"/>
          <w:sz w:val="28"/>
          <w:szCs w:val="28"/>
          <w:lang w:val="uk-UA"/>
        </w:rPr>
        <w:t xml:space="preserve">готовність до ініціювання діяльності переважно у звичних або структурованих умовах, де завдання й алгоритм дій є зрозумілими. </w:t>
      </w:r>
      <w:r>
        <w:rPr>
          <w:rFonts w:ascii="Times New Roman" w:eastAsia="Times New Roman" w:hAnsi="Times New Roman" w:cs="Times New Roman"/>
          <w:sz w:val="28"/>
          <w:szCs w:val="28"/>
          <w:lang w:val="uk-UA"/>
        </w:rPr>
        <w:t>Майбутні вихователі</w:t>
      </w:r>
      <w:r w:rsidR="00C7595E" w:rsidRPr="00C7595E">
        <w:rPr>
          <w:rFonts w:ascii="Times New Roman" w:eastAsia="Times New Roman" w:hAnsi="Times New Roman" w:cs="Times New Roman"/>
          <w:sz w:val="28"/>
          <w:szCs w:val="28"/>
          <w:lang w:val="uk-UA"/>
        </w:rPr>
        <w:t xml:space="preserve"> цього рівня мо</w:t>
      </w:r>
      <w:r>
        <w:rPr>
          <w:rFonts w:ascii="Times New Roman" w:eastAsia="Times New Roman" w:hAnsi="Times New Roman" w:cs="Times New Roman"/>
          <w:sz w:val="28"/>
          <w:szCs w:val="28"/>
          <w:lang w:val="uk-UA"/>
        </w:rPr>
        <w:t>гли</w:t>
      </w:r>
      <w:r w:rsidR="00C7595E" w:rsidRPr="00C7595E">
        <w:rPr>
          <w:rFonts w:ascii="Times New Roman" w:eastAsia="Times New Roman" w:hAnsi="Times New Roman" w:cs="Times New Roman"/>
          <w:sz w:val="28"/>
          <w:szCs w:val="28"/>
          <w:lang w:val="uk-UA"/>
        </w:rPr>
        <w:t xml:space="preserve"> пропонувати ідеї або брати участь в організації окреми</w:t>
      </w:r>
      <w:r>
        <w:rPr>
          <w:rFonts w:ascii="Times New Roman" w:eastAsia="Times New Roman" w:hAnsi="Times New Roman" w:cs="Times New Roman"/>
          <w:sz w:val="28"/>
          <w:szCs w:val="28"/>
          <w:lang w:val="uk-UA"/>
        </w:rPr>
        <w:t>х заходів, проте часто їм бракувало</w:t>
      </w:r>
      <w:r w:rsidR="00C7595E" w:rsidRPr="00C7595E">
        <w:rPr>
          <w:rFonts w:ascii="Times New Roman" w:eastAsia="Times New Roman" w:hAnsi="Times New Roman" w:cs="Times New Roman"/>
          <w:sz w:val="28"/>
          <w:szCs w:val="28"/>
          <w:lang w:val="uk-UA"/>
        </w:rPr>
        <w:t xml:space="preserve"> наполегливості та впевненості для доведення ініціативи до кінцевого результату. Проте</w:t>
      </w:r>
      <w:r>
        <w:rPr>
          <w:rFonts w:ascii="Times New Roman" w:eastAsia="Times New Roman" w:hAnsi="Times New Roman" w:cs="Times New Roman"/>
          <w:sz w:val="28"/>
          <w:szCs w:val="28"/>
          <w:lang w:val="uk-UA"/>
        </w:rPr>
        <w:t>,</w:t>
      </w:r>
      <w:r w:rsidR="00C7595E" w:rsidRPr="00C7595E">
        <w:rPr>
          <w:rFonts w:ascii="Times New Roman" w:eastAsia="Times New Roman" w:hAnsi="Times New Roman" w:cs="Times New Roman"/>
          <w:sz w:val="28"/>
          <w:szCs w:val="28"/>
          <w:lang w:val="uk-UA"/>
        </w:rPr>
        <w:t xml:space="preserve"> в межах </w:t>
      </w:r>
      <w:r>
        <w:rPr>
          <w:rFonts w:ascii="Times New Roman" w:eastAsia="Times New Roman" w:hAnsi="Times New Roman" w:cs="Times New Roman"/>
          <w:sz w:val="28"/>
          <w:szCs w:val="28"/>
          <w:lang w:val="uk-UA"/>
        </w:rPr>
        <w:t xml:space="preserve">ЕГ </w:t>
      </w:r>
      <w:r w:rsidR="00C7595E" w:rsidRPr="00C7595E">
        <w:rPr>
          <w:rFonts w:ascii="Times New Roman" w:eastAsia="Times New Roman" w:hAnsi="Times New Roman" w:cs="Times New Roman"/>
          <w:sz w:val="28"/>
          <w:szCs w:val="28"/>
          <w:lang w:val="uk-UA"/>
        </w:rPr>
        <w:t>саме вони отримали найбільший потенціал для подальшого зростання: участь у науково-досл</w:t>
      </w:r>
      <w:r>
        <w:rPr>
          <w:rFonts w:ascii="Times New Roman" w:eastAsia="Times New Roman" w:hAnsi="Times New Roman" w:cs="Times New Roman"/>
          <w:sz w:val="28"/>
          <w:szCs w:val="28"/>
          <w:lang w:val="uk-UA"/>
        </w:rPr>
        <w:t>ідних проє</w:t>
      </w:r>
      <w:r w:rsidR="00C7595E" w:rsidRPr="00C7595E">
        <w:rPr>
          <w:rFonts w:ascii="Times New Roman" w:eastAsia="Times New Roman" w:hAnsi="Times New Roman" w:cs="Times New Roman"/>
          <w:sz w:val="28"/>
          <w:szCs w:val="28"/>
          <w:lang w:val="uk-UA"/>
        </w:rPr>
        <w:t>ктах і соціальних ініціативах сприяла розвитку відповідальності та поступовому переходу від виконавських функцій до організаторських.</w:t>
      </w:r>
    </w:p>
    <w:p w14:paraId="6C450D5E" w14:textId="7971B068" w:rsidR="00C7595E" w:rsidRPr="00C7595E" w:rsidRDefault="00C7595E" w:rsidP="00C7595E">
      <w:pPr>
        <w:spacing w:after="0" w:line="360" w:lineRule="auto"/>
        <w:ind w:firstLine="851"/>
        <w:jc w:val="both"/>
        <w:rPr>
          <w:rFonts w:ascii="Times New Roman" w:eastAsia="Times New Roman" w:hAnsi="Times New Roman" w:cs="Times New Roman"/>
          <w:sz w:val="28"/>
          <w:szCs w:val="28"/>
          <w:lang w:val="uk-UA"/>
        </w:rPr>
      </w:pPr>
      <w:r w:rsidRPr="00C7595E">
        <w:rPr>
          <w:rFonts w:ascii="Times New Roman" w:eastAsia="Times New Roman" w:hAnsi="Times New Roman" w:cs="Times New Roman"/>
          <w:sz w:val="28"/>
          <w:szCs w:val="28"/>
          <w:lang w:val="uk-UA"/>
        </w:rPr>
        <w:t xml:space="preserve">Лише </w:t>
      </w:r>
      <w:r w:rsidR="009D6234">
        <w:rPr>
          <w:rFonts w:ascii="Times New Roman" w:eastAsia="Times New Roman" w:hAnsi="Times New Roman" w:cs="Times New Roman"/>
          <w:bCs/>
          <w:sz w:val="28"/>
          <w:szCs w:val="28"/>
          <w:lang w:val="uk-UA"/>
        </w:rPr>
        <w:t>15,5</w:t>
      </w:r>
      <w:r w:rsidRPr="009D6234">
        <w:rPr>
          <w:rFonts w:ascii="Times New Roman" w:eastAsia="Times New Roman" w:hAnsi="Times New Roman" w:cs="Times New Roman"/>
          <w:bCs/>
          <w:sz w:val="28"/>
          <w:szCs w:val="28"/>
          <w:lang w:val="uk-UA"/>
        </w:rPr>
        <w:t>%</w:t>
      </w:r>
      <w:r w:rsidRPr="00C7595E">
        <w:rPr>
          <w:rFonts w:ascii="Times New Roman" w:eastAsia="Times New Roman" w:hAnsi="Times New Roman" w:cs="Times New Roman"/>
          <w:sz w:val="28"/>
          <w:szCs w:val="28"/>
          <w:lang w:val="uk-UA"/>
        </w:rPr>
        <w:t xml:space="preserve"> </w:t>
      </w:r>
      <w:r w:rsidR="009D6234">
        <w:rPr>
          <w:rFonts w:ascii="Times New Roman" w:eastAsia="Times New Roman" w:hAnsi="Times New Roman" w:cs="Times New Roman"/>
          <w:sz w:val="28"/>
          <w:szCs w:val="28"/>
          <w:lang w:val="uk-UA"/>
        </w:rPr>
        <w:t xml:space="preserve">майбутніх вихователів </w:t>
      </w:r>
      <w:r w:rsidRPr="00C7595E">
        <w:rPr>
          <w:rFonts w:ascii="Times New Roman" w:eastAsia="Times New Roman" w:hAnsi="Times New Roman" w:cs="Times New Roman"/>
          <w:sz w:val="28"/>
          <w:szCs w:val="28"/>
          <w:lang w:val="uk-UA"/>
        </w:rPr>
        <w:t>залиш</w:t>
      </w:r>
      <w:r w:rsidR="009D6234">
        <w:rPr>
          <w:rFonts w:ascii="Times New Roman" w:eastAsia="Times New Roman" w:hAnsi="Times New Roman" w:cs="Times New Roman"/>
          <w:sz w:val="28"/>
          <w:szCs w:val="28"/>
          <w:lang w:val="uk-UA"/>
        </w:rPr>
        <w:t>илис</w:t>
      </w:r>
      <w:r w:rsidR="006A53FC">
        <w:rPr>
          <w:rFonts w:ascii="Times New Roman" w:eastAsia="Times New Roman" w:hAnsi="Times New Roman" w:cs="Times New Roman"/>
          <w:sz w:val="28"/>
          <w:szCs w:val="28"/>
          <w:lang w:val="uk-UA"/>
        </w:rPr>
        <w:t>я</w:t>
      </w:r>
      <w:r w:rsidRPr="00C7595E">
        <w:rPr>
          <w:rFonts w:ascii="Times New Roman" w:eastAsia="Times New Roman" w:hAnsi="Times New Roman" w:cs="Times New Roman"/>
          <w:sz w:val="28"/>
          <w:szCs w:val="28"/>
          <w:lang w:val="uk-UA"/>
        </w:rPr>
        <w:t xml:space="preserve"> на </w:t>
      </w:r>
      <w:r w:rsidRPr="009D6234">
        <w:rPr>
          <w:rFonts w:ascii="Times New Roman" w:eastAsia="Times New Roman" w:hAnsi="Times New Roman" w:cs="Times New Roman"/>
          <w:bCs/>
          <w:sz w:val="28"/>
          <w:szCs w:val="28"/>
          <w:lang w:val="uk-UA"/>
        </w:rPr>
        <w:t>низькому рівні</w:t>
      </w:r>
      <w:r w:rsidRPr="00C7595E">
        <w:rPr>
          <w:rFonts w:ascii="Times New Roman" w:eastAsia="Times New Roman" w:hAnsi="Times New Roman" w:cs="Times New Roman"/>
          <w:sz w:val="28"/>
          <w:szCs w:val="28"/>
          <w:lang w:val="uk-UA"/>
        </w:rPr>
        <w:t xml:space="preserve">, що майже в чотири рази менше, ніж у </w:t>
      </w:r>
      <w:r w:rsidR="009D6234">
        <w:rPr>
          <w:rFonts w:ascii="Times New Roman" w:eastAsia="Times New Roman" w:hAnsi="Times New Roman" w:cs="Times New Roman"/>
          <w:sz w:val="28"/>
          <w:szCs w:val="28"/>
          <w:lang w:val="uk-UA"/>
        </w:rPr>
        <w:t>КГ</w:t>
      </w:r>
      <w:r w:rsidRPr="00C7595E">
        <w:rPr>
          <w:rFonts w:ascii="Times New Roman" w:eastAsia="Times New Roman" w:hAnsi="Times New Roman" w:cs="Times New Roman"/>
          <w:sz w:val="28"/>
          <w:szCs w:val="28"/>
          <w:lang w:val="uk-UA"/>
        </w:rPr>
        <w:t>. Для цих респондентів характерна пасивність, орієнтація на зовнішні інструкції, відсутність прагнення до самостійного планування діяльності. Водночас навіть серед цієї категорії зафіксовано позитивні зрушення: студенти мали змогу долучитися до організації невеликих заходів, що поступово формує у них первинний досвід ініціативності.</w:t>
      </w:r>
    </w:p>
    <w:p w14:paraId="301EADC9" w14:textId="77777777" w:rsidR="00AA6BAB" w:rsidRDefault="00AA6BAB" w:rsidP="00AA6BAB">
      <w:pPr>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І, нарешті, повторна діагностика останнього показника комунікативно-операціонального критерію ‒ </w:t>
      </w:r>
      <w:r w:rsidR="00B66BE4">
        <w:rPr>
          <w:rFonts w:ascii="Times New Roman" w:eastAsia="Times New Roman" w:hAnsi="Times New Roman" w:cs="Times New Roman"/>
          <w:sz w:val="28"/>
          <w:szCs w:val="28"/>
          <w:lang w:val="uk-UA"/>
        </w:rPr>
        <w:t>«</w:t>
      </w:r>
      <w:r>
        <w:rPr>
          <w:rFonts w:ascii="Times New Roman" w:hAnsi="Times New Roman" w:cs="Times New Roman"/>
          <w:sz w:val="28"/>
          <w:szCs w:val="28"/>
          <w:lang w:val="uk-UA"/>
        </w:rPr>
        <w:t>здатність проявляти лідерську компетентність</w:t>
      </w:r>
      <w:r w:rsidRPr="00496200">
        <w:rPr>
          <w:rFonts w:ascii="Times New Roman" w:hAnsi="Times New Roman" w:cs="Times New Roman"/>
          <w:sz w:val="28"/>
          <w:szCs w:val="28"/>
          <w:lang w:val="uk-UA"/>
        </w:rPr>
        <w:t xml:space="preserve"> у процесі різних видів діяльності</w:t>
      </w:r>
      <w:r w:rsidR="00B66BE4">
        <w:rPr>
          <w:rFonts w:ascii="Times New Roman" w:hAnsi="Times New Roman" w:cs="Times New Roman"/>
          <w:sz w:val="28"/>
          <w:szCs w:val="28"/>
          <w:lang w:val="uk-UA"/>
        </w:rPr>
        <w:t>»</w:t>
      </w:r>
      <w:r>
        <w:rPr>
          <w:rFonts w:ascii="Times New Roman" w:hAnsi="Times New Roman" w:cs="Times New Roman"/>
          <w:sz w:val="28"/>
          <w:szCs w:val="28"/>
          <w:lang w:val="uk-UA"/>
        </w:rPr>
        <w:t xml:space="preserve"> ‒ дала можливість констатувати наступне. </w:t>
      </w:r>
    </w:p>
    <w:p w14:paraId="23FDBB62" w14:textId="77777777" w:rsidR="00AA6BAB" w:rsidRPr="00B66BE4" w:rsidRDefault="00AA6BAB" w:rsidP="00AA6BAB">
      <w:pPr>
        <w:spacing w:after="0" w:line="360" w:lineRule="auto"/>
        <w:ind w:firstLine="851"/>
        <w:jc w:val="both"/>
        <w:rPr>
          <w:rFonts w:ascii="Times New Roman" w:eastAsia="Times New Roman" w:hAnsi="Times New Roman" w:cs="Times New Roman"/>
          <w:sz w:val="28"/>
          <w:szCs w:val="28"/>
          <w:lang w:val="uk-UA"/>
        </w:rPr>
      </w:pPr>
      <w:r w:rsidRPr="00B66BE4">
        <w:rPr>
          <w:rFonts w:ascii="Times New Roman" w:eastAsia="Times New Roman" w:hAnsi="Times New Roman" w:cs="Times New Roman"/>
          <w:sz w:val="28"/>
          <w:szCs w:val="28"/>
          <w:lang w:val="uk-UA"/>
        </w:rPr>
        <w:t xml:space="preserve">У </w:t>
      </w:r>
      <w:r w:rsidR="00B66BE4" w:rsidRPr="00B66BE4">
        <w:rPr>
          <w:rFonts w:ascii="Times New Roman" w:eastAsia="Times New Roman" w:hAnsi="Times New Roman" w:cs="Times New Roman"/>
          <w:sz w:val="28"/>
          <w:szCs w:val="28"/>
          <w:lang w:val="uk-UA"/>
        </w:rPr>
        <w:t xml:space="preserve">КГ </w:t>
      </w:r>
      <w:r w:rsidRPr="00B66BE4">
        <w:rPr>
          <w:rFonts w:ascii="Times New Roman" w:eastAsia="Times New Roman" w:hAnsi="Times New Roman" w:cs="Times New Roman"/>
          <w:sz w:val="28"/>
          <w:szCs w:val="28"/>
          <w:lang w:val="uk-UA"/>
        </w:rPr>
        <w:t xml:space="preserve">більшість студентів продемонстрували </w:t>
      </w:r>
      <w:r w:rsidRPr="00B66BE4">
        <w:rPr>
          <w:rFonts w:ascii="Times New Roman" w:eastAsia="Times New Roman" w:hAnsi="Times New Roman" w:cs="Times New Roman"/>
          <w:bCs/>
          <w:sz w:val="28"/>
          <w:szCs w:val="28"/>
          <w:lang w:val="uk-UA"/>
        </w:rPr>
        <w:t>низький рівень</w:t>
      </w:r>
      <w:r w:rsidRPr="00B66BE4">
        <w:rPr>
          <w:rFonts w:ascii="Times New Roman" w:eastAsia="Times New Roman" w:hAnsi="Times New Roman" w:cs="Times New Roman"/>
          <w:sz w:val="28"/>
          <w:szCs w:val="28"/>
          <w:lang w:val="uk-UA"/>
        </w:rPr>
        <w:t xml:space="preserve"> </w:t>
      </w:r>
      <w:r w:rsidR="00B66BE4" w:rsidRPr="00B66BE4">
        <w:rPr>
          <w:rFonts w:ascii="Times New Roman" w:eastAsia="Times New Roman" w:hAnsi="Times New Roman" w:cs="Times New Roman"/>
          <w:sz w:val="28"/>
          <w:szCs w:val="28"/>
          <w:lang w:val="uk-UA"/>
        </w:rPr>
        <w:t xml:space="preserve">здатності реалізовувати </w:t>
      </w:r>
      <w:r w:rsidRPr="00B66BE4">
        <w:rPr>
          <w:rFonts w:ascii="Times New Roman" w:eastAsia="Times New Roman" w:hAnsi="Times New Roman" w:cs="Times New Roman"/>
          <w:sz w:val="28"/>
          <w:szCs w:val="28"/>
          <w:lang w:val="uk-UA"/>
        </w:rPr>
        <w:t>лідерськ</w:t>
      </w:r>
      <w:r w:rsidR="00B66BE4" w:rsidRPr="00B66BE4">
        <w:rPr>
          <w:rFonts w:ascii="Times New Roman" w:eastAsia="Times New Roman" w:hAnsi="Times New Roman" w:cs="Times New Roman"/>
          <w:sz w:val="28"/>
          <w:szCs w:val="28"/>
          <w:lang w:val="uk-UA"/>
        </w:rPr>
        <w:t>у</w:t>
      </w:r>
      <w:r w:rsidRPr="00B66BE4">
        <w:rPr>
          <w:rFonts w:ascii="Times New Roman" w:eastAsia="Times New Roman" w:hAnsi="Times New Roman" w:cs="Times New Roman"/>
          <w:sz w:val="28"/>
          <w:szCs w:val="28"/>
          <w:lang w:val="uk-UA"/>
        </w:rPr>
        <w:t xml:space="preserve"> компетентн</w:t>
      </w:r>
      <w:r w:rsidR="00B66BE4" w:rsidRPr="00B66BE4">
        <w:rPr>
          <w:rFonts w:ascii="Times New Roman" w:eastAsia="Times New Roman" w:hAnsi="Times New Roman" w:cs="Times New Roman"/>
          <w:sz w:val="28"/>
          <w:szCs w:val="28"/>
          <w:lang w:val="uk-UA"/>
        </w:rPr>
        <w:t>ість</w:t>
      </w:r>
      <w:r w:rsidRPr="00B66BE4">
        <w:rPr>
          <w:rFonts w:ascii="Times New Roman" w:eastAsia="Times New Roman" w:hAnsi="Times New Roman" w:cs="Times New Roman"/>
          <w:sz w:val="28"/>
          <w:szCs w:val="28"/>
          <w:lang w:val="uk-UA"/>
        </w:rPr>
        <w:t xml:space="preserve"> </w:t>
      </w:r>
      <w:r w:rsidR="00B66BE4" w:rsidRPr="00B66BE4">
        <w:rPr>
          <w:rFonts w:ascii="Times New Roman" w:eastAsia="Times New Roman" w:hAnsi="Times New Roman" w:cs="Times New Roman"/>
          <w:sz w:val="28"/>
          <w:szCs w:val="28"/>
          <w:lang w:val="uk-UA"/>
        </w:rPr>
        <w:t>‒</w:t>
      </w:r>
      <w:r w:rsidRPr="00B66BE4">
        <w:rPr>
          <w:rFonts w:ascii="Times New Roman" w:eastAsia="Times New Roman" w:hAnsi="Times New Roman" w:cs="Times New Roman"/>
          <w:sz w:val="28"/>
          <w:szCs w:val="28"/>
          <w:lang w:val="uk-UA"/>
        </w:rPr>
        <w:t xml:space="preserve"> </w:t>
      </w:r>
      <w:r w:rsidR="00B66BE4" w:rsidRPr="00B66BE4">
        <w:rPr>
          <w:rFonts w:ascii="Times New Roman" w:eastAsia="Times New Roman" w:hAnsi="Times New Roman" w:cs="Times New Roman"/>
          <w:bCs/>
          <w:sz w:val="28"/>
          <w:szCs w:val="28"/>
          <w:lang w:val="uk-UA"/>
        </w:rPr>
        <w:t>58,5</w:t>
      </w:r>
      <w:r w:rsidRPr="00B66BE4">
        <w:rPr>
          <w:rFonts w:ascii="Times New Roman" w:eastAsia="Times New Roman" w:hAnsi="Times New Roman" w:cs="Times New Roman"/>
          <w:bCs/>
          <w:sz w:val="28"/>
          <w:szCs w:val="28"/>
          <w:lang w:val="uk-UA"/>
        </w:rPr>
        <w:t>%</w:t>
      </w:r>
      <w:r w:rsidRPr="00B66BE4">
        <w:rPr>
          <w:rFonts w:ascii="Times New Roman" w:eastAsia="Times New Roman" w:hAnsi="Times New Roman" w:cs="Times New Roman"/>
          <w:sz w:val="28"/>
          <w:szCs w:val="28"/>
          <w:lang w:val="uk-UA"/>
        </w:rPr>
        <w:t xml:space="preserve">. </w:t>
      </w:r>
      <w:r w:rsidR="00B66BE4" w:rsidRPr="00B66BE4">
        <w:rPr>
          <w:rFonts w:ascii="Times New Roman" w:eastAsia="Times New Roman" w:hAnsi="Times New Roman" w:cs="Times New Roman"/>
          <w:sz w:val="28"/>
          <w:szCs w:val="28"/>
          <w:lang w:val="uk-UA"/>
        </w:rPr>
        <w:t>Звісно, це</w:t>
      </w:r>
      <w:r w:rsidRPr="00B66BE4">
        <w:rPr>
          <w:rFonts w:ascii="Times New Roman" w:eastAsia="Times New Roman" w:hAnsi="Times New Roman" w:cs="Times New Roman"/>
          <w:sz w:val="28"/>
          <w:szCs w:val="28"/>
          <w:lang w:val="uk-UA"/>
        </w:rPr>
        <w:t xml:space="preserve"> свідчить про слабке застосування лідерських умінь на практиці, невпевненість у виконанні організаторських функцій та схильність до пасивної позиції в колективі. Лише </w:t>
      </w:r>
      <w:r w:rsidR="00B66BE4" w:rsidRPr="00B66BE4">
        <w:rPr>
          <w:rFonts w:ascii="Times New Roman" w:eastAsia="Times New Roman" w:hAnsi="Times New Roman" w:cs="Times New Roman"/>
          <w:bCs/>
          <w:sz w:val="28"/>
          <w:szCs w:val="28"/>
          <w:lang w:val="uk-UA"/>
        </w:rPr>
        <w:t>25,7</w:t>
      </w:r>
      <w:r w:rsidRPr="00B66BE4">
        <w:rPr>
          <w:rFonts w:ascii="Times New Roman" w:eastAsia="Times New Roman" w:hAnsi="Times New Roman" w:cs="Times New Roman"/>
          <w:bCs/>
          <w:sz w:val="28"/>
          <w:szCs w:val="28"/>
          <w:lang w:val="uk-UA"/>
        </w:rPr>
        <w:t>%</w:t>
      </w:r>
      <w:r w:rsidRPr="00B66BE4">
        <w:rPr>
          <w:rFonts w:ascii="Times New Roman" w:eastAsia="Times New Roman" w:hAnsi="Times New Roman" w:cs="Times New Roman"/>
          <w:sz w:val="28"/>
          <w:szCs w:val="28"/>
          <w:lang w:val="uk-UA"/>
        </w:rPr>
        <w:t xml:space="preserve"> респондентів перебува</w:t>
      </w:r>
      <w:r w:rsidR="00B66BE4" w:rsidRPr="00B66BE4">
        <w:rPr>
          <w:rFonts w:ascii="Times New Roman" w:eastAsia="Times New Roman" w:hAnsi="Times New Roman" w:cs="Times New Roman"/>
          <w:sz w:val="28"/>
          <w:szCs w:val="28"/>
          <w:lang w:val="uk-UA"/>
        </w:rPr>
        <w:t>ли</w:t>
      </w:r>
      <w:r w:rsidRPr="00B66BE4">
        <w:rPr>
          <w:rFonts w:ascii="Times New Roman" w:eastAsia="Times New Roman" w:hAnsi="Times New Roman" w:cs="Times New Roman"/>
          <w:sz w:val="28"/>
          <w:szCs w:val="28"/>
          <w:lang w:val="uk-UA"/>
        </w:rPr>
        <w:t xml:space="preserve"> на середньому рівні, демонструючи вибіркове використання лідерських умінь у знайомих ситуаціях. Високого рівня досягли лише </w:t>
      </w:r>
      <w:r w:rsidR="00B66BE4" w:rsidRPr="00B66BE4">
        <w:rPr>
          <w:rFonts w:ascii="Times New Roman" w:eastAsia="Times New Roman" w:hAnsi="Times New Roman" w:cs="Times New Roman"/>
          <w:bCs/>
          <w:sz w:val="28"/>
          <w:szCs w:val="28"/>
          <w:lang w:val="uk-UA"/>
        </w:rPr>
        <w:t>15,8</w:t>
      </w:r>
      <w:r w:rsidRPr="00B66BE4">
        <w:rPr>
          <w:rFonts w:ascii="Times New Roman" w:eastAsia="Times New Roman" w:hAnsi="Times New Roman" w:cs="Times New Roman"/>
          <w:bCs/>
          <w:sz w:val="28"/>
          <w:szCs w:val="28"/>
          <w:lang w:val="uk-UA"/>
        </w:rPr>
        <w:t>%</w:t>
      </w:r>
      <w:r w:rsidRPr="00B66BE4">
        <w:rPr>
          <w:rFonts w:ascii="Times New Roman" w:eastAsia="Times New Roman" w:hAnsi="Times New Roman" w:cs="Times New Roman"/>
          <w:sz w:val="28"/>
          <w:szCs w:val="28"/>
          <w:lang w:val="uk-UA"/>
        </w:rPr>
        <w:t xml:space="preserve"> </w:t>
      </w:r>
      <w:r w:rsidR="00B66BE4" w:rsidRPr="00B66BE4">
        <w:rPr>
          <w:rFonts w:ascii="Times New Roman" w:eastAsia="Times New Roman" w:hAnsi="Times New Roman" w:cs="Times New Roman"/>
          <w:sz w:val="28"/>
          <w:szCs w:val="28"/>
          <w:lang w:val="uk-UA"/>
        </w:rPr>
        <w:t>здобувачів</w:t>
      </w:r>
      <w:r w:rsidRPr="00B66BE4">
        <w:rPr>
          <w:rFonts w:ascii="Times New Roman" w:eastAsia="Times New Roman" w:hAnsi="Times New Roman" w:cs="Times New Roman"/>
          <w:sz w:val="28"/>
          <w:szCs w:val="28"/>
          <w:lang w:val="uk-UA"/>
        </w:rPr>
        <w:t>, що вказує на поодинокі приклади ефективної реалізації лідерської компетентності у навчальній та позааудиторній діяльності.</w:t>
      </w:r>
    </w:p>
    <w:p w14:paraId="580A5D64" w14:textId="77777777" w:rsidR="00AA6BAB" w:rsidRPr="00AA6BAB" w:rsidRDefault="00AA6BAB" w:rsidP="00AA6BAB">
      <w:pPr>
        <w:spacing w:after="0" w:line="360" w:lineRule="auto"/>
        <w:ind w:firstLine="851"/>
        <w:jc w:val="both"/>
        <w:rPr>
          <w:rFonts w:ascii="Times New Roman" w:eastAsia="Times New Roman" w:hAnsi="Times New Roman" w:cs="Times New Roman"/>
          <w:color w:val="FF0000"/>
          <w:sz w:val="28"/>
          <w:szCs w:val="28"/>
          <w:lang w:val="uk-UA"/>
        </w:rPr>
      </w:pPr>
      <w:r w:rsidRPr="001C31E9">
        <w:rPr>
          <w:rFonts w:ascii="Times New Roman" w:eastAsia="Times New Roman" w:hAnsi="Times New Roman" w:cs="Times New Roman"/>
          <w:sz w:val="28"/>
          <w:szCs w:val="28"/>
          <w:lang w:val="uk-UA"/>
        </w:rPr>
        <w:t xml:space="preserve">Натомість у </w:t>
      </w:r>
      <w:r w:rsidR="00561AB9" w:rsidRPr="001C31E9">
        <w:rPr>
          <w:rFonts w:ascii="Times New Roman" w:eastAsia="Times New Roman" w:hAnsi="Times New Roman" w:cs="Times New Roman"/>
          <w:sz w:val="28"/>
          <w:szCs w:val="28"/>
          <w:lang w:val="uk-UA"/>
        </w:rPr>
        <w:t xml:space="preserve">ЕГ ми отримали суттєво вищі </w:t>
      </w:r>
      <w:r w:rsidRPr="001C31E9">
        <w:rPr>
          <w:rFonts w:ascii="Times New Roman" w:eastAsia="Times New Roman" w:hAnsi="Times New Roman" w:cs="Times New Roman"/>
          <w:sz w:val="28"/>
          <w:szCs w:val="28"/>
          <w:lang w:val="uk-UA"/>
        </w:rPr>
        <w:t>результати</w:t>
      </w:r>
      <w:r w:rsidR="00561AB9" w:rsidRPr="001C31E9">
        <w:rPr>
          <w:rFonts w:ascii="Times New Roman" w:eastAsia="Times New Roman" w:hAnsi="Times New Roman" w:cs="Times New Roman"/>
          <w:sz w:val="28"/>
          <w:szCs w:val="28"/>
          <w:lang w:val="uk-UA"/>
        </w:rPr>
        <w:t xml:space="preserve">. </w:t>
      </w:r>
      <w:r w:rsidRPr="001C31E9">
        <w:rPr>
          <w:rFonts w:ascii="Times New Roman" w:eastAsia="Times New Roman" w:hAnsi="Times New Roman" w:cs="Times New Roman"/>
          <w:sz w:val="28"/>
          <w:szCs w:val="28"/>
          <w:lang w:val="uk-UA"/>
        </w:rPr>
        <w:t xml:space="preserve">Так, </w:t>
      </w:r>
      <w:r w:rsidR="00561AB9" w:rsidRPr="001C31E9">
        <w:rPr>
          <w:rFonts w:ascii="Times New Roman" w:eastAsia="Times New Roman" w:hAnsi="Times New Roman" w:cs="Times New Roman"/>
          <w:bCs/>
          <w:sz w:val="28"/>
          <w:szCs w:val="28"/>
          <w:lang w:val="uk-UA"/>
        </w:rPr>
        <w:t>35,7</w:t>
      </w:r>
      <w:r w:rsidRPr="001C31E9">
        <w:rPr>
          <w:rFonts w:ascii="Times New Roman" w:eastAsia="Times New Roman" w:hAnsi="Times New Roman" w:cs="Times New Roman"/>
          <w:bCs/>
          <w:sz w:val="28"/>
          <w:szCs w:val="28"/>
          <w:lang w:val="uk-UA"/>
        </w:rPr>
        <w:t>%</w:t>
      </w:r>
      <w:r w:rsidRPr="001C31E9">
        <w:rPr>
          <w:rFonts w:ascii="Times New Roman" w:eastAsia="Times New Roman" w:hAnsi="Times New Roman" w:cs="Times New Roman"/>
          <w:sz w:val="28"/>
          <w:szCs w:val="28"/>
          <w:lang w:val="uk-UA"/>
        </w:rPr>
        <w:t xml:space="preserve"> </w:t>
      </w:r>
      <w:r w:rsidR="00561AB9" w:rsidRPr="001C31E9">
        <w:rPr>
          <w:rFonts w:ascii="Times New Roman" w:eastAsia="Times New Roman" w:hAnsi="Times New Roman" w:cs="Times New Roman"/>
          <w:sz w:val="28"/>
          <w:szCs w:val="28"/>
          <w:lang w:val="uk-UA"/>
        </w:rPr>
        <w:t>майбутніх вихователів</w:t>
      </w:r>
      <w:r w:rsidRPr="001C31E9">
        <w:rPr>
          <w:rFonts w:ascii="Times New Roman" w:eastAsia="Times New Roman" w:hAnsi="Times New Roman" w:cs="Times New Roman"/>
          <w:sz w:val="28"/>
          <w:szCs w:val="28"/>
          <w:lang w:val="uk-UA"/>
        </w:rPr>
        <w:t xml:space="preserve"> досягли </w:t>
      </w:r>
      <w:r w:rsidRPr="001C31E9">
        <w:rPr>
          <w:rFonts w:ascii="Times New Roman" w:eastAsia="Times New Roman" w:hAnsi="Times New Roman" w:cs="Times New Roman"/>
          <w:bCs/>
          <w:sz w:val="28"/>
          <w:szCs w:val="28"/>
          <w:lang w:val="uk-UA"/>
        </w:rPr>
        <w:t>високого рівня</w:t>
      </w:r>
      <w:r w:rsidRPr="001C31E9">
        <w:rPr>
          <w:rFonts w:ascii="Times New Roman" w:eastAsia="Times New Roman" w:hAnsi="Times New Roman" w:cs="Times New Roman"/>
          <w:sz w:val="28"/>
          <w:szCs w:val="28"/>
          <w:lang w:val="uk-UA"/>
        </w:rPr>
        <w:t>. Ця кате</w:t>
      </w:r>
      <w:r w:rsidR="001C31E9" w:rsidRPr="001C31E9">
        <w:rPr>
          <w:rFonts w:ascii="Times New Roman" w:eastAsia="Times New Roman" w:hAnsi="Times New Roman" w:cs="Times New Roman"/>
          <w:sz w:val="28"/>
          <w:szCs w:val="28"/>
          <w:lang w:val="uk-UA"/>
        </w:rPr>
        <w:t>горія респондентів відзначалася</w:t>
      </w:r>
      <w:r w:rsidRPr="001C31E9">
        <w:rPr>
          <w:rFonts w:ascii="Times New Roman" w:eastAsia="Times New Roman" w:hAnsi="Times New Roman" w:cs="Times New Roman"/>
          <w:sz w:val="28"/>
          <w:szCs w:val="28"/>
          <w:lang w:val="uk-UA"/>
        </w:rPr>
        <w:t xml:space="preserve"> здатністю не лише </w:t>
      </w:r>
      <w:r w:rsidR="001C31E9" w:rsidRPr="001C31E9">
        <w:rPr>
          <w:rFonts w:ascii="Times New Roman" w:eastAsia="Times New Roman" w:hAnsi="Times New Roman" w:cs="Times New Roman"/>
          <w:sz w:val="28"/>
          <w:szCs w:val="28"/>
          <w:lang w:val="uk-UA"/>
        </w:rPr>
        <w:t>демонструвати</w:t>
      </w:r>
      <w:r w:rsidRPr="001C31E9">
        <w:rPr>
          <w:rFonts w:ascii="Times New Roman" w:eastAsia="Times New Roman" w:hAnsi="Times New Roman" w:cs="Times New Roman"/>
          <w:sz w:val="28"/>
          <w:szCs w:val="28"/>
          <w:lang w:val="uk-UA"/>
        </w:rPr>
        <w:t xml:space="preserve"> знання та уміння, пов’язан</w:t>
      </w:r>
      <w:r w:rsidR="001C31E9" w:rsidRPr="001C31E9">
        <w:rPr>
          <w:rFonts w:ascii="Times New Roman" w:eastAsia="Times New Roman" w:hAnsi="Times New Roman" w:cs="Times New Roman"/>
          <w:sz w:val="28"/>
          <w:szCs w:val="28"/>
          <w:lang w:val="uk-UA"/>
        </w:rPr>
        <w:t>і</w:t>
      </w:r>
      <w:r w:rsidRPr="001C31E9">
        <w:rPr>
          <w:rFonts w:ascii="Times New Roman" w:eastAsia="Times New Roman" w:hAnsi="Times New Roman" w:cs="Times New Roman"/>
          <w:sz w:val="28"/>
          <w:szCs w:val="28"/>
          <w:lang w:val="uk-UA"/>
        </w:rPr>
        <w:t xml:space="preserve"> з лідерською компетентністю, а й активно реалізовувати їх у різних видах діяльності: навчальній, науково-дослідній, соціально-гуманітарній. </w:t>
      </w:r>
      <w:r w:rsidR="001C31E9" w:rsidRPr="001C31E9">
        <w:rPr>
          <w:rFonts w:ascii="Times New Roman" w:eastAsia="Times New Roman" w:hAnsi="Times New Roman" w:cs="Times New Roman"/>
          <w:sz w:val="28"/>
          <w:szCs w:val="28"/>
          <w:lang w:val="uk-UA"/>
        </w:rPr>
        <w:t>Здобувачі</w:t>
      </w:r>
      <w:r w:rsidRPr="001C31E9">
        <w:rPr>
          <w:rFonts w:ascii="Times New Roman" w:eastAsia="Times New Roman" w:hAnsi="Times New Roman" w:cs="Times New Roman"/>
          <w:sz w:val="28"/>
          <w:szCs w:val="28"/>
          <w:lang w:val="uk-UA"/>
        </w:rPr>
        <w:t xml:space="preserve"> проявляли ініціативу у розробці й проведенні освітніх заходів, брали на себе організаторські ролі в колективі, демонстрували вміння координувати роботу групи, забезпечувати ефективну взаємодію між її учасниками. Вони чітко усвідомлювали власні лідерські функції та відповідальність за досягнення спільного результату, що є ознакою зрілого рівня професійної готовності. Високі показники</w:t>
      </w:r>
      <w:r w:rsidR="001C31E9" w:rsidRPr="001C31E9">
        <w:rPr>
          <w:rFonts w:ascii="Times New Roman" w:eastAsia="Times New Roman" w:hAnsi="Times New Roman" w:cs="Times New Roman"/>
          <w:sz w:val="28"/>
          <w:szCs w:val="28"/>
          <w:lang w:val="uk-UA"/>
        </w:rPr>
        <w:t>, на нашу думку,</w:t>
      </w:r>
      <w:r w:rsidRPr="001C31E9">
        <w:rPr>
          <w:rFonts w:ascii="Times New Roman" w:eastAsia="Times New Roman" w:hAnsi="Times New Roman" w:cs="Times New Roman"/>
          <w:sz w:val="28"/>
          <w:szCs w:val="28"/>
          <w:lang w:val="uk-UA"/>
        </w:rPr>
        <w:t xml:space="preserve"> у цій категорії пояснюються </w:t>
      </w:r>
      <w:r w:rsidR="001C31E9" w:rsidRPr="001C31E9">
        <w:rPr>
          <w:rFonts w:ascii="Times New Roman" w:eastAsia="Times New Roman" w:hAnsi="Times New Roman" w:cs="Times New Roman"/>
          <w:sz w:val="28"/>
          <w:szCs w:val="28"/>
          <w:lang w:val="uk-UA"/>
        </w:rPr>
        <w:t xml:space="preserve">інтегральним упливом усіх трьох напрямів діяльності </w:t>
      </w:r>
      <w:r w:rsidRPr="001C31E9">
        <w:rPr>
          <w:rFonts w:ascii="Times New Roman" w:eastAsia="Times New Roman" w:hAnsi="Times New Roman" w:cs="Times New Roman"/>
          <w:sz w:val="28"/>
          <w:szCs w:val="28"/>
          <w:lang w:val="uk-UA"/>
        </w:rPr>
        <w:t>технології: навчальні дисципліни створювали основу для теоретичної підготовки, науково-дослідні проєкти сприяли апробації організаторських навичок у практичному полі, а соціально-гуманітарна діяльність дала можливість відпрацювати ці навички у реальних умовах взаємодії з колективом і громадою.</w:t>
      </w:r>
    </w:p>
    <w:p w14:paraId="20ADA769" w14:textId="77777777" w:rsidR="00AA6BAB" w:rsidRPr="0044658C" w:rsidRDefault="00AA6BAB" w:rsidP="00AA6BAB">
      <w:pPr>
        <w:spacing w:after="0" w:line="360" w:lineRule="auto"/>
        <w:ind w:firstLine="851"/>
        <w:jc w:val="both"/>
        <w:rPr>
          <w:rFonts w:ascii="Times New Roman" w:eastAsia="Times New Roman" w:hAnsi="Times New Roman" w:cs="Times New Roman"/>
          <w:sz w:val="28"/>
          <w:szCs w:val="28"/>
          <w:lang w:val="uk-UA"/>
        </w:rPr>
      </w:pPr>
      <w:r w:rsidRPr="0044658C">
        <w:rPr>
          <w:rFonts w:ascii="Times New Roman" w:eastAsia="Times New Roman" w:hAnsi="Times New Roman" w:cs="Times New Roman"/>
          <w:sz w:val="28"/>
          <w:szCs w:val="28"/>
          <w:lang w:val="uk-UA"/>
        </w:rPr>
        <w:t xml:space="preserve">Більшість </w:t>
      </w:r>
      <w:r w:rsidR="0044658C" w:rsidRPr="0044658C">
        <w:rPr>
          <w:rFonts w:ascii="Times New Roman" w:eastAsia="Times New Roman" w:hAnsi="Times New Roman" w:cs="Times New Roman"/>
          <w:sz w:val="28"/>
          <w:szCs w:val="28"/>
          <w:lang w:val="uk-UA"/>
        </w:rPr>
        <w:t>майбутніх вихователів ЕГ (</w:t>
      </w:r>
      <w:r w:rsidRPr="0044658C">
        <w:rPr>
          <w:rFonts w:ascii="Times New Roman" w:eastAsia="Times New Roman" w:hAnsi="Times New Roman" w:cs="Times New Roman"/>
          <w:bCs/>
          <w:sz w:val="28"/>
          <w:szCs w:val="28"/>
          <w:lang w:val="uk-UA"/>
        </w:rPr>
        <w:t>51,3%</w:t>
      </w:r>
      <w:r w:rsidR="0044658C" w:rsidRPr="0044658C">
        <w:rPr>
          <w:rFonts w:ascii="Times New Roman" w:eastAsia="Times New Roman" w:hAnsi="Times New Roman" w:cs="Times New Roman"/>
          <w:bCs/>
          <w:sz w:val="28"/>
          <w:szCs w:val="28"/>
          <w:lang w:val="uk-UA"/>
        </w:rPr>
        <w:t>)</w:t>
      </w:r>
      <w:r w:rsidRPr="0044658C">
        <w:rPr>
          <w:rFonts w:ascii="Times New Roman" w:eastAsia="Times New Roman" w:hAnsi="Times New Roman" w:cs="Times New Roman"/>
          <w:sz w:val="28"/>
          <w:szCs w:val="28"/>
          <w:lang w:val="uk-UA"/>
        </w:rPr>
        <w:t xml:space="preserve"> </w:t>
      </w:r>
      <w:r w:rsidR="0044658C" w:rsidRPr="0044658C">
        <w:rPr>
          <w:rFonts w:ascii="Times New Roman" w:eastAsia="Times New Roman" w:hAnsi="Times New Roman" w:cs="Times New Roman"/>
          <w:sz w:val="28"/>
          <w:szCs w:val="28"/>
          <w:lang w:val="uk-UA"/>
        </w:rPr>
        <w:t xml:space="preserve">опинились </w:t>
      </w:r>
      <w:r w:rsidRPr="0044658C">
        <w:rPr>
          <w:rFonts w:ascii="Times New Roman" w:eastAsia="Times New Roman" w:hAnsi="Times New Roman" w:cs="Times New Roman"/>
          <w:sz w:val="28"/>
          <w:szCs w:val="28"/>
          <w:lang w:val="uk-UA"/>
        </w:rPr>
        <w:t xml:space="preserve">на </w:t>
      </w:r>
      <w:r w:rsidRPr="0044658C">
        <w:rPr>
          <w:rFonts w:ascii="Times New Roman" w:eastAsia="Times New Roman" w:hAnsi="Times New Roman" w:cs="Times New Roman"/>
          <w:b/>
          <w:bCs/>
          <w:sz w:val="28"/>
          <w:szCs w:val="28"/>
          <w:lang w:val="uk-UA"/>
        </w:rPr>
        <w:t>с</w:t>
      </w:r>
      <w:r w:rsidRPr="0044658C">
        <w:rPr>
          <w:rFonts w:ascii="Times New Roman" w:eastAsia="Times New Roman" w:hAnsi="Times New Roman" w:cs="Times New Roman"/>
          <w:bCs/>
          <w:sz w:val="28"/>
          <w:szCs w:val="28"/>
          <w:lang w:val="uk-UA"/>
        </w:rPr>
        <w:t>ередньому рівні</w:t>
      </w:r>
      <w:r w:rsidRPr="0044658C">
        <w:rPr>
          <w:rFonts w:ascii="Times New Roman" w:eastAsia="Times New Roman" w:hAnsi="Times New Roman" w:cs="Times New Roman"/>
          <w:sz w:val="28"/>
          <w:szCs w:val="28"/>
          <w:lang w:val="uk-UA"/>
        </w:rPr>
        <w:t>.</w:t>
      </w:r>
      <w:r w:rsidR="0044658C" w:rsidRPr="0044658C">
        <w:rPr>
          <w:rFonts w:ascii="Times New Roman" w:eastAsia="Times New Roman" w:hAnsi="Times New Roman" w:cs="Times New Roman"/>
          <w:sz w:val="28"/>
          <w:szCs w:val="28"/>
          <w:lang w:val="uk-UA"/>
        </w:rPr>
        <w:t xml:space="preserve"> Вони демонстрували</w:t>
      </w:r>
      <w:r w:rsidRPr="0044658C">
        <w:rPr>
          <w:rFonts w:ascii="Times New Roman" w:eastAsia="Times New Roman" w:hAnsi="Times New Roman" w:cs="Times New Roman"/>
          <w:sz w:val="28"/>
          <w:szCs w:val="28"/>
          <w:lang w:val="uk-UA"/>
        </w:rPr>
        <w:t xml:space="preserve"> часткову реалізацію лідерської компетентності: здатні вико</w:t>
      </w:r>
      <w:r w:rsidR="0044658C" w:rsidRPr="0044658C">
        <w:rPr>
          <w:rFonts w:ascii="Times New Roman" w:eastAsia="Times New Roman" w:hAnsi="Times New Roman" w:cs="Times New Roman"/>
          <w:sz w:val="28"/>
          <w:szCs w:val="28"/>
          <w:lang w:val="uk-UA"/>
        </w:rPr>
        <w:t>нувати організаторські функції у</w:t>
      </w:r>
      <w:r w:rsidRPr="0044658C">
        <w:rPr>
          <w:rFonts w:ascii="Times New Roman" w:eastAsia="Times New Roman" w:hAnsi="Times New Roman" w:cs="Times New Roman"/>
          <w:sz w:val="28"/>
          <w:szCs w:val="28"/>
          <w:lang w:val="uk-UA"/>
        </w:rPr>
        <w:t xml:space="preserve"> межах знайомих завдань чи у співпраці з більш досвідченими колегами. Їхня активність здебільшого ситуативна, однак спостерігається поступова тенденція до сам</w:t>
      </w:r>
      <w:r w:rsidR="0044658C" w:rsidRPr="0044658C">
        <w:rPr>
          <w:rFonts w:ascii="Times New Roman" w:eastAsia="Times New Roman" w:hAnsi="Times New Roman" w:cs="Times New Roman"/>
          <w:sz w:val="28"/>
          <w:szCs w:val="28"/>
          <w:lang w:val="uk-UA"/>
        </w:rPr>
        <w:t>остійності. Такі студенти могли</w:t>
      </w:r>
      <w:r w:rsidRPr="0044658C">
        <w:rPr>
          <w:rFonts w:ascii="Times New Roman" w:eastAsia="Times New Roman" w:hAnsi="Times New Roman" w:cs="Times New Roman"/>
          <w:sz w:val="28"/>
          <w:szCs w:val="28"/>
          <w:lang w:val="uk-UA"/>
        </w:rPr>
        <w:t xml:space="preserve"> бути ініціаторами в окремих видах діяльності, однак ще потребують підтримки для переходу на високий рівень. Позитивним є те, що вони мають чітке уявлення про власні лідерські можливості та готовність поступово розширювати сферу їх застосування.</w:t>
      </w:r>
    </w:p>
    <w:p w14:paraId="40FC3811" w14:textId="77777777" w:rsidR="00AA6BAB" w:rsidRPr="0044658C" w:rsidRDefault="00AA6BAB" w:rsidP="00AA6BAB">
      <w:pPr>
        <w:spacing w:after="0" w:line="360" w:lineRule="auto"/>
        <w:ind w:firstLine="851"/>
        <w:jc w:val="both"/>
        <w:rPr>
          <w:rFonts w:ascii="Times New Roman" w:eastAsia="Times New Roman" w:hAnsi="Times New Roman" w:cs="Times New Roman"/>
          <w:sz w:val="28"/>
          <w:szCs w:val="28"/>
          <w:lang w:val="uk-UA"/>
        </w:rPr>
      </w:pPr>
      <w:r w:rsidRPr="0044658C">
        <w:rPr>
          <w:rFonts w:ascii="Times New Roman" w:eastAsia="Times New Roman" w:hAnsi="Times New Roman" w:cs="Times New Roman"/>
          <w:sz w:val="28"/>
          <w:szCs w:val="28"/>
          <w:lang w:val="uk-UA"/>
        </w:rPr>
        <w:t xml:space="preserve">Лише </w:t>
      </w:r>
      <w:r w:rsidR="0044658C" w:rsidRPr="0044658C">
        <w:rPr>
          <w:rFonts w:ascii="Times New Roman" w:eastAsia="Times New Roman" w:hAnsi="Times New Roman" w:cs="Times New Roman"/>
          <w:bCs/>
          <w:sz w:val="28"/>
          <w:szCs w:val="28"/>
          <w:lang w:val="uk-UA"/>
        </w:rPr>
        <w:t>13,0</w:t>
      </w:r>
      <w:r w:rsidRPr="0044658C">
        <w:rPr>
          <w:rFonts w:ascii="Times New Roman" w:eastAsia="Times New Roman" w:hAnsi="Times New Roman" w:cs="Times New Roman"/>
          <w:bCs/>
          <w:sz w:val="28"/>
          <w:szCs w:val="28"/>
          <w:lang w:val="uk-UA"/>
        </w:rPr>
        <w:t>%</w:t>
      </w:r>
      <w:r w:rsidRPr="0044658C">
        <w:rPr>
          <w:rFonts w:ascii="Times New Roman" w:eastAsia="Times New Roman" w:hAnsi="Times New Roman" w:cs="Times New Roman"/>
          <w:sz w:val="28"/>
          <w:szCs w:val="28"/>
          <w:lang w:val="uk-UA"/>
        </w:rPr>
        <w:t xml:space="preserve"> респондентів залишилися на </w:t>
      </w:r>
      <w:r w:rsidRPr="0044658C">
        <w:rPr>
          <w:rFonts w:ascii="Times New Roman" w:eastAsia="Times New Roman" w:hAnsi="Times New Roman" w:cs="Times New Roman"/>
          <w:bCs/>
          <w:sz w:val="28"/>
          <w:szCs w:val="28"/>
          <w:lang w:val="uk-UA"/>
        </w:rPr>
        <w:t>низькому рівні</w:t>
      </w:r>
      <w:r w:rsidRPr="0044658C">
        <w:rPr>
          <w:rFonts w:ascii="Times New Roman" w:eastAsia="Times New Roman" w:hAnsi="Times New Roman" w:cs="Times New Roman"/>
          <w:sz w:val="28"/>
          <w:szCs w:val="28"/>
          <w:lang w:val="uk-UA"/>
        </w:rPr>
        <w:t>, що більш ніж у чотири рази менше, ніж у КГ. Це св</w:t>
      </w:r>
      <w:r w:rsidR="0044658C" w:rsidRPr="0044658C">
        <w:rPr>
          <w:rFonts w:ascii="Times New Roman" w:eastAsia="Times New Roman" w:hAnsi="Times New Roman" w:cs="Times New Roman"/>
          <w:sz w:val="28"/>
          <w:szCs w:val="28"/>
          <w:lang w:val="uk-UA"/>
        </w:rPr>
        <w:t>ідчить про зменшення кількості здобувачів</w:t>
      </w:r>
      <w:r w:rsidRPr="0044658C">
        <w:rPr>
          <w:rFonts w:ascii="Times New Roman" w:eastAsia="Times New Roman" w:hAnsi="Times New Roman" w:cs="Times New Roman"/>
          <w:sz w:val="28"/>
          <w:szCs w:val="28"/>
          <w:lang w:val="uk-UA"/>
        </w:rPr>
        <w:t>, які не застосовують або застосовують мінімально набуті знання та навички у практичній діяльності. Навіть у цій групі відзначено позитивні зміни: студенти брали участь у спільних заходах, однак виконували переважно допоміжні функції, що дозволяє говорити про потенційні можливості подальшого зростання.</w:t>
      </w:r>
    </w:p>
    <w:p w14:paraId="26FFC49C" w14:textId="77777777" w:rsidR="00887157" w:rsidRPr="000A32B8" w:rsidRDefault="000A32B8" w:rsidP="00887157">
      <w:pPr>
        <w:spacing w:after="0" w:line="360" w:lineRule="auto"/>
        <w:ind w:firstLine="851"/>
        <w:jc w:val="both"/>
        <w:rPr>
          <w:rFonts w:ascii="Times New Roman" w:eastAsia="Times New Roman" w:hAnsi="Times New Roman" w:cs="Times New Roman"/>
          <w:sz w:val="28"/>
          <w:szCs w:val="28"/>
          <w:lang w:val="uk-UA"/>
        </w:rPr>
      </w:pPr>
      <w:r w:rsidRPr="000A32B8">
        <w:rPr>
          <w:rFonts w:ascii="Times New Roman" w:eastAsia="Times New Roman" w:hAnsi="Times New Roman" w:cs="Times New Roman"/>
          <w:sz w:val="28"/>
          <w:szCs w:val="28"/>
          <w:lang w:val="uk-UA"/>
        </w:rPr>
        <w:t>Отже, п</w:t>
      </w:r>
      <w:r w:rsidR="00887157" w:rsidRPr="000A32B8">
        <w:rPr>
          <w:rFonts w:ascii="Times New Roman" w:eastAsia="Times New Roman" w:hAnsi="Times New Roman" w:cs="Times New Roman"/>
          <w:sz w:val="28"/>
          <w:szCs w:val="28"/>
          <w:lang w:val="uk-UA"/>
        </w:rPr>
        <w:t xml:space="preserve">орівняльний аналіз результатів за комунікативно-операціональним критерієм свідчить про суттєві розбіжності </w:t>
      </w:r>
      <w:r w:rsidRPr="000A32B8">
        <w:rPr>
          <w:rFonts w:ascii="Times New Roman" w:eastAsia="Times New Roman" w:hAnsi="Times New Roman" w:cs="Times New Roman"/>
          <w:sz w:val="28"/>
          <w:szCs w:val="28"/>
          <w:lang w:val="uk-UA"/>
        </w:rPr>
        <w:t>даних в КГ та ЕГ.</w:t>
      </w:r>
      <w:r w:rsidR="00887157" w:rsidRPr="000A32B8">
        <w:rPr>
          <w:rFonts w:ascii="Times New Roman" w:eastAsia="Times New Roman" w:hAnsi="Times New Roman" w:cs="Times New Roman"/>
          <w:sz w:val="28"/>
          <w:szCs w:val="28"/>
          <w:lang w:val="uk-UA"/>
        </w:rPr>
        <w:t xml:space="preserve"> У КГ домінуючою тенденцією є </w:t>
      </w:r>
      <w:r w:rsidR="00887157" w:rsidRPr="000A32B8">
        <w:rPr>
          <w:rFonts w:ascii="Times New Roman" w:eastAsia="Times New Roman" w:hAnsi="Times New Roman" w:cs="Times New Roman"/>
          <w:bCs/>
          <w:sz w:val="28"/>
          <w:szCs w:val="28"/>
          <w:lang w:val="uk-UA"/>
        </w:rPr>
        <w:t>низький рівень</w:t>
      </w:r>
      <w:r w:rsidR="00887157" w:rsidRPr="000A32B8">
        <w:rPr>
          <w:rFonts w:ascii="Times New Roman" w:eastAsia="Times New Roman" w:hAnsi="Times New Roman" w:cs="Times New Roman"/>
          <w:sz w:val="28"/>
          <w:szCs w:val="28"/>
          <w:lang w:val="uk-UA"/>
        </w:rPr>
        <w:t xml:space="preserve"> сформованості </w:t>
      </w:r>
      <w:r w:rsidRPr="000A32B8">
        <w:rPr>
          <w:rFonts w:ascii="Times New Roman" w:eastAsia="Times New Roman" w:hAnsi="Times New Roman" w:cs="Times New Roman"/>
          <w:sz w:val="28"/>
          <w:szCs w:val="28"/>
          <w:lang w:val="uk-UA"/>
        </w:rPr>
        <w:t>лідерської компетентності: від 28,2</w:t>
      </w:r>
      <w:r w:rsidR="00887157" w:rsidRPr="000A32B8">
        <w:rPr>
          <w:rFonts w:ascii="Times New Roman" w:eastAsia="Times New Roman" w:hAnsi="Times New Roman" w:cs="Times New Roman"/>
          <w:sz w:val="28"/>
          <w:szCs w:val="28"/>
          <w:lang w:val="uk-UA"/>
        </w:rPr>
        <w:t xml:space="preserve">% до 59,9% </w:t>
      </w:r>
      <w:r w:rsidRPr="000A32B8">
        <w:rPr>
          <w:rFonts w:ascii="Times New Roman" w:eastAsia="Times New Roman" w:hAnsi="Times New Roman" w:cs="Times New Roman"/>
          <w:sz w:val="28"/>
          <w:szCs w:val="28"/>
          <w:lang w:val="uk-UA"/>
        </w:rPr>
        <w:t xml:space="preserve">майбутніх вихователів </w:t>
      </w:r>
      <w:r w:rsidR="00887157" w:rsidRPr="000A32B8">
        <w:rPr>
          <w:rFonts w:ascii="Times New Roman" w:eastAsia="Times New Roman" w:hAnsi="Times New Roman" w:cs="Times New Roman"/>
          <w:sz w:val="28"/>
          <w:szCs w:val="28"/>
          <w:lang w:val="uk-UA"/>
        </w:rPr>
        <w:t xml:space="preserve">залежно від показника продемонстрували недостатню готовність до ефективної комунікації, ініціювання й реалізації лідерської компетентності у </w:t>
      </w:r>
      <w:r w:rsidRPr="000A32B8">
        <w:rPr>
          <w:rFonts w:ascii="Times New Roman" w:eastAsia="Times New Roman" w:hAnsi="Times New Roman" w:cs="Times New Roman"/>
          <w:sz w:val="28"/>
          <w:szCs w:val="28"/>
          <w:lang w:val="uk-UA"/>
        </w:rPr>
        <w:t>практичній діяльності. Частка здобувачів</w:t>
      </w:r>
      <w:r w:rsidR="00887157" w:rsidRPr="000A32B8">
        <w:rPr>
          <w:rFonts w:ascii="Times New Roman" w:eastAsia="Times New Roman" w:hAnsi="Times New Roman" w:cs="Times New Roman"/>
          <w:sz w:val="28"/>
          <w:szCs w:val="28"/>
          <w:lang w:val="uk-UA"/>
        </w:rPr>
        <w:t xml:space="preserve"> із </w:t>
      </w:r>
      <w:r w:rsidR="00887157" w:rsidRPr="000A32B8">
        <w:rPr>
          <w:rFonts w:ascii="Times New Roman" w:eastAsia="Times New Roman" w:hAnsi="Times New Roman" w:cs="Times New Roman"/>
          <w:bCs/>
          <w:sz w:val="28"/>
          <w:szCs w:val="28"/>
          <w:lang w:val="uk-UA"/>
        </w:rPr>
        <w:t>високим рівнем</w:t>
      </w:r>
      <w:r w:rsidR="00887157" w:rsidRPr="000A32B8">
        <w:rPr>
          <w:rFonts w:ascii="Times New Roman" w:eastAsia="Times New Roman" w:hAnsi="Times New Roman" w:cs="Times New Roman"/>
          <w:sz w:val="28"/>
          <w:szCs w:val="28"/>
          <w:lang w:val="uk-UA"/>
        </w:rPr>
        <w:t xml:space="preserve"> залишаєт</w:t>
      </w:r>
      <w:r w:rsidRPr="000A32B8">
        <w:rPr>
          <w:rFonts w:ascii="Times New Roman" w:eastAsia="Times New Roman" w:hAnsi="Times New Roman" w:cs="Times New Roman"/>
          <w:sz w:val="28"/>
          <w:szCs w:val="28"/>
          <w:lang w:val="uk-UA"/>
        </w:rPr>
        <w:t>ься критично низькою (15,8–25,7</w:t>
      </w:r>
      <w:r w:rsidR="00887157" w:rsidRPr="000A32B8">
        <w:rPr>
          <w:rFonts w:ascii="Times New Roman" w:eastAsia="Times New Roman" w:hAnsi="Times New Roman" w:cs="Times New Roman"/>
          <w:sz w:val="28"/>
          <w:szCs w:val="28"/>
          <w:lang w:val="uk-UA"/>
        </w:rPr>
        <w:t>%), що свідчить про фрагментарність набутого досвіду та його обмежене застосування в освітньому середовищі.</w:t>
      </w:r>
    </w:p>
    <w:p w14:paraId="3D2665BF" w14:textId="77777777" w:rsidR="00887157" w:rsidRDefault="00B6572A" w:rsidP="00887157">
      <w:pPr>
        <w:spacing w:after="0" w:line="360" w:lineRule="auto"/>
        <w:ind w:firstLine="851"/>
        <w:jc w:val="both"/>
        <w:rPr>
          <w:rFonts w:ascii="Times New Roman" w:eastAsia="Times New Roman" w:hAnsi="Times New Roman" w:cs="Times New Roman"/>
          <w:sz w:val="28"/>
          <w:szCs w:val="28"/>
          <w:lang w:val="uk-UA"/>
        </w:rPr>
      </w:pPr>
      <w:r w:rsidRPr="00B6572A">
        <w:rPr>
          <w:rFonts w:ascii="Times New Roman" w:eastAsia="Times New Roman" w:hAnsi="Times New Roman" w:cs="Times New Roman"/>
          <w:sz w:val="28"/>
          <w:szCs w:val="28"/>
          <w:lang w:val="uk-UA"/>
        </w:rPr>
        <w:t>З іншого боку, у</w:t>
      </w:r>
      <w:r w:rsidR="00887157" w:rsidRPr="00B6572A">
        <w:rPr>
          <w:rFonts w:ascii="Times New Roman" w:eastAsia="Times New Roman" w:hAnsi="Times New Roman" w:cs="Times New Roman"/>
          <w:sz w:val="28"/>
          <w:szCs w:val="28"/>
          <w:lang w:val="uk-UA"/>
        </w:rPr>
        <w:t xml:space="preserve"> ЕГ спостерігається </w:t>
      </w:r>
      <w:r w:rsidRPr="00B6572A">
        <w:rPr>
          <w:rFonts w:ascii="Times New Roman" w:eastAsia="Times New Roman" w:hAnsi="Times New Roman" w:cs="Times New Roman"/>
          <w:sz w:val="28"/>
          <w:szCs w:val="28"/>
          <w:lang w:val="uk-UA"/>
        </w:rPr>
        <w:t xml:space="preserve">значна </w:t>
      </w:r>
      <w:r w:rsidR="00887157" w:rsidRPr="00B6572A">
        <w:rPr>
          <w:rFonts w:ascii="Times New Roman" w:eastAsia="Times New Roman" w:hAnsi="Times New Roman" w:cs="Times New Roman"/>
          <w:bCs/>
          <w:sz w:val="28"/>
          <w:szCs w:val="28"/>
          <w:lang w:val="uk-UA"/>
        </w:rPr>
        <w:t>позитивна динаміка</w:t>
      </w:r>
      <w:r w:rsidR="00887157" w:rsidRPr="00B6572A">
        <w:rPr>
          <w:rFonts w:ascii="Times New Roman" w:eastAsia="Times New Roman" w:hAnsi="Times New Roman" w:cs="Times New Roman"/>
          <w:sz w:val="28"/>
          <w:szCs w:val="28"/>
          <w:lang w:val="uk-UA"/>
        </w:rPr>
        <w:t xml:space="preserve">. Частка студентів із </w:t>
      </w:r>
      <w:r w:rsidR="00887157" w:rsidRPr="00B6572A">
        <w:rPr>
          <w:rFonts w:ascii="Times New Roman" w:eastAsia="Times New Roman" w:hAnsi="Times New Roman" w:cs="Times New Roman"/>
          <w:bCs/>
          <w:sz w:val="28"/>
          <w:szCs w:val="28"/>
          <w:lang w:val="uk-UA"/>
        </w:rPr>
        <w:t>високим рівнем</w:t>
      </w:r>
      <w:r w:rsidR="00887157" w:rsidRPr="00B6572A">
        <w:rPr>
          <w:rFonts w:ascii="Times New Roman" w:eastAsia="Times New Roman" w:hAnsi="Times New Roman" w:cs="Times New Roman"/>
          <w:sz w:val="28"/>
          <w:szCs w:val="28"/>
          <w:lang w:val="uk-UA"/>
        </w:rPr>
        <w:t xml:space="preserve"> коливається від 35,7 % до 38,9 %, що більш</w:t>
      </w:r>
      <w:r w:rsidRPr="00B6572A">
        <w:rPr>
          <w:rFonts w:ascii="Times New Roman" w:eastAsia="Times New Roman" w:hAnsi="Times New Roman" w:cs="Times New Roman"/>
          <w:sz w:val="28"/>
          <w:szCs w:val="28"/>
          <w:lang w:val="uk-UA"/>
        </w:rPr>
        <w:t>,</w:t>
      </w:r>
      <w:r w:rsidR="00887157" w:rsidRPr="00B6572A">
        <w:rPr>
          <w:rFonts w:ascii="Times New Roman" w:eastAsia="Times New Roman" w:hAnsi="Times New Roman" w:cs="Times New Roman"/>
          <w:sz w:val="28"/>
          <w:szCs w:val="28"/>
          <w:lang w:val="uk-UA"/>
        </w:rPr>
        <w:t xml:space="preserve"> ніж удвічі перевищує відповідні показники КГ. Найбільше зростання відбулося за показниками здатності ініціювати різні види діяльності (різниця +21,3 процентних пункти) та реалізації лідерської компетентності у процесі діяльності (+19,9 пунктів). </w:t>
      </w:r>
      <w:r w:rsidR="00887157" w:rsidRPr="00B6572A">
        <w:rPr>
          <w:rFonts w:ascii="Times New Roman" w:eastAsia="Times New Roman" w:hAnsi="Times New Roman" w:cs="Times New Roman"/>
          <w:bCs/>
          <w:sz w:val="28"/>
          <w:szCs w:val="28"/>
          <w:lang w:val="uk-UA"/>
        </w:rPr>
        <w:t>Середній рівень</w:t>
      </w:r>
      <w:r w:rsidR="00887157" w:rsidRPr="00B6572A">
        <w:rPr>
          <w:rFonts w:ascii="Times New Roman" w:eastAsia="Times New Roman" w:hAnsi="Times New Roman" w:cs="Times New Roman"/>
          <w:sz w:val="28"/>
          <w:szCs w:val="28"/>
          <w:lang w:val="uk-UA"/>
        </w:rPr>
        <w:t xml:space="preserve"> у ЕГ також представлений значною кількістю </w:t>
      </w:r>
      <w:r w:rsidRPr="00B6572A">
        <w:rPr>
          <w:rFonts w:ascii="Times New Roman" w:eastAsia="Times New Roman" w:hAnsi="Times New Roman" w:cs="Times New Roman"/>
          <w:sz w:val="28"/>
          <w:szCs w:val="28"/>
          <w:lang w:val="uk-UA"/>
        </w:rPr>
        <w:t>майбутніх вихователів</w:t>
      </w:r>
      <w:r w:rsidR="00887157" w:rsidRPr="00B6572A">
        <w:rPr>
          <w:rFonts w:ascii="Times New Roman" w:eastAsia="Times New Roman" w:hAnsi="Times New Roman" w:cs="Times New Roman"/>
          <w:sz w:val="28"/>
          <w:szCs w:val="28"/>
          <w:lang w:val="uk-UA"/>
        </w:rPr>
        <w:t xml:space="preserve"> (44,2–51,3 %), що свідчить про стійку тенденцію до зростання й поступового переходу в категорію високого рівня. Водночас </w:t>
      </w:r>
      <w:r w:rsidR="00887157" w:rsidRPr="00B6572A">
        <w:rPr>
          <w:rFonts w:ascii="Times New Roman" w:eastAsia="Times New Roman" w:hAnsi="Times New Roman" w:cs="Times New Roman"/>
          <w:bCs/>
          <w:sz w:val="28"/>
          <w:szCs w:val="28"/>
          <w:lang w:val="uk-UA"/>
        </w:rPr>
        <w:t>низький рівень</w:t>
      </w:r>
      <w:r w:rsidR="00887157" w:rsidRPr="00B6572A">
        <w:rPr>
          <w:rFonts w:ascii="Times New Roman" w:eastAsia="Times New Roman" w:hAnsi="Times New Roman" w:cs="Times New Roman"/>
          <w:sz w:val="28"/>
          <w:szCs w:val="28"/>
          <w:lang w:val="uk-UA"/>
        </w:rPr>
        <w:t xml:space="preserve"> у ЕГ є істотно зниженим і становить лише 13–16,9 % проти 28,2–59,9 % у КГ.</w:t>
      </w:r>
    </w:p>
    <w:p w14:paraId="051A1866" w14:textId="77777777" w:rsidR="00B6572A" w:rsidRPr="00B6572A" w:rsidRDefault="00B6572A" w:rsidP="00887157">
      <w:pPr>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Для більш кращого розуміння динаміки змін цифрових даних за комунікативно-операціональним критерієм ми унаочнили дані у вигляді таблиці 2.17.</w:t>
      </w:r>
    </w:p>
    <w:p w14:paraId="5526A385" w14:textId="77777777" w:rsidR="00C7595E" w:rsidRPr="00B6572A" w:rsidRDefault="00C7595E" w:rsidP="00AA6BAB">
      <w:pPr>
        <w:spacing w:after="0" w:line="360" w:lineRule="auto"/>
        <w:ind w:firstLine="851"/>
        <w:jc w:val="both"/>
        <w:rPr>
          <w:rFonts w:ascii="Times New Roman" w:hAnsi="Times New Roman" w:cs="Times New Roman"/>
          <w:b/>
          <w:sz w:val="28"/>
          <w:szCs w:val="28"/>
          <w:lang w:val="uk-UA"/>
        </w:rPr>
      </w:pPr>
    </w:p>
    <w:p w14:paraId="465C146F" w14:textId="77777777" w:rsidR="00217370" w:rsidRPr="002B25F6" w:rsidRDefault="00217370" w:rsidP="00A41258">
      <w:pPr>
        <w:spacing w:after="0" w:line="360" w:lineRule="auto"/>
        <w:ind w:firstLine="851"/>
        <w:jc w:val="center"/>
        <w:rPr>
          <w:rFonts w:ascii="Times New Roman" w:hAnsi="Times New Roman" w:cs="Times New Roman"/>
          <w:b/>
          <w:sz w:val="28"/>
          <w:szCs w:val="28"/>
          <w:lang w:val="uk-UA"/>
        </w:rPr>
      </w:pPr>
    </w:p>
    <w:p w14:paraId="5588CE79" w14:textId="77777777" w:rsidR="00217370" w:rsidRDefault="00217370" w:rsidP="00A41258">
      <w:pPr>
        <w:spacing w:after="0" w:line="360" w:lineRule="auto"/>
        <w:ind w:firstLine="851"/>
        <w:jc w:val="center"/>
        <w:rPr>
          <w:rFonts w:ascii="Times New Roman" w:hAnsi="Times New Roman" w:cs="Times New Roman"/>
          <w:b/>
          <w:color w:val="FF0000"/>
          <w:sz w:val="28"/>
          <w:szCs w:val="28"/>
          <w:lang w:val="uk-UA"/>
        </w:rPr>
        <w:sectPr w:rsidR="00217370" w:rsidSect="00915032">
          <w:pgSz w:w="12240" w:h="15840"/>
          <w:pgMar w:top="1134" w:right="851" w:bottom="1134" w:left="1701" w:header="709" w:footer="709" w:gutter="0"/>
          <w:cols w:space="708"/>
          <w:docGrid w:linePitch="360"/>
        </w:sectPr>
      </w:pPr>
    </w:p>
    <w:p w14:paraId="7C65E43A" w14:textId="77777777" w:rsidR="00343D97" w:rsidRDefault="00343D97" w:rsidP="00A41258">
      <w:pPr>
        <w:spacing w:after="0" w:line="360" w:lineRule="auto"/>
        <w:ind w:firstLine="851"/>
        <w:jc w:val="center"/>
        <w:rPr>
          <w:rFonts w:ascii="Times New Roman" w:hAnsi="Times New Roman" w:cs="Times New Roman"/>
          <w:b/>
          <w:color w:val="FF0000"/>
          <w:sz w:val="28"/>
          <w:szCs w:val="28"/>
          <w:lang w:val="uk-UA"/>
        </w:rPr>
      </w:pPr>
    </w:p>
    <w:p w14:paraId="6BF170F7" w14:textId="77777777" w:rsidR="00BB47BC" w:rsidRDefault="00BB47BC" w:rsidP="00BB47BC">
      <w:pPr>
        <w:spacing w:after="0" w:line="360" w:lineRule="auto"/>
        <w:ind w:firstLine="851"/>
        <w:jc w:val="right"/>
        <w:rPr>
          <w:rFonts w:ascii="Times New Roman" w:hAnsi="Times New Roman" w:cs="Times New Roman"/>
          <w:b/>
          <w:sz w:val="28"/>
          <w:szCs w:val="28"/>
          <w:lang w:val="uk-UA"/>
        </w:rPr>
      </w:pPr>
      <w:r w:rsidRPr="00A17CCC">
        <w:rPr>
          <w:rFonts w:ascii="Times New Roman" w:hAnsi="Times New Roman" w:cs="Times New Roman"/>
          <w:b/>
          <w:sz w:val="28"/>
          <w:szCs w:val="28"/>
          <w:lang w:val="uk-UA"/>
        </w:rPr>
        <w:t>Таблиця 2.1</w:t>
      </w:r>
      <w:r>
        <w:rPr>
          <w:rFonts w:ascii="Times New Roman" w:hAnsi="Times New Roman" w:cs="Times New Roman"/>
          <w:b/>
          <w:sz w:val="28"/>
          <w:szCs w:val="28"/>
          <w:lang w:val="uk-UA"/>
        </w:rPr>
        <w:t>7</w:t>
      </w:r>
    </w:p>
    <w:p w14:paraId="2887A327" w14:textId="77777777" w:rsidR="00BB47BC" w:rsidRPr="00A17CCC" w:rsidRDefault="00BB47BC" w:rsidP="00BB47BC">
      <w:pPr>
        <w:spacing w:after="0" w:line="360" w:lineRule="auto"/>
        <w:ind w:firstLine="851"/>
        <w:jc w:val="right"/>
        <w:rPr>
          <w:rFonts w:ascii="Times New Roman" w:hAnsi="Times New Roman" w:cs="Times New Roman"/>
          <w:b/>
          <w:sz w:val="28"/>
          <w:szCs w:val="28"/>
          <w:lang w:val="uk-UA"/>
        </w:rPr>
      </w:pPr>
    </w:p>
    <w:p w14:paraId="768AC689" w14:textId="77777777" w:rsidR="00BB47BC" w:rsidRDefault="00BB47BC" w:rsidP="00BB47BC">
      <w:pPr>
        <w:spacing w:after="0" w:line="360" w:lineRule="auto"/>
        <w:ind w:firstLine="851"/>
        <w:jc w:val="center"/>
        <w:rPr>
          <w:rFonts w:ascii="Times New Roman" w:hAnsi="Times New Roman" w:cs="Times New Roman"/>
          <w:b/>
          <w:sz w:val="28"/>
          <w:szCs w:val="28"/>
          <w:lang w:val="uk-UA"/>
        </w:rPr>
      </w:pPr>
      <w:r w:rsidRPr="00A17CCC">
        <w:rPr>
          <w:rFonts w:ascii="Times New Roman" w:hAnsi="Times New Roman" w:cs="Times New Roman"/>
          <w:b/>
          <w:sz w:val="28"/>
          <w:szCs w:val="28"/>
          <w:lang w:val="uk-UA"/>
        </w:rPr>
        <w:t xml:space="preserve">Динаміка </w:t>
      </w:r>
      <w:r>
        <w:rPr>
          <w:rFonts w:ascii="Times New Roman" w:hAnsi="Times New Roman" w:cs="Times New Roman"/>
          <w:b/>
          <w:sz w:val="28"/>
          <w:szCs w:val="28"/>
          <w:lang w:val="uk-UA"/>
        </w:rPr>
        <w:t xml:space="preserve">сформованості лідерської компетентності за </w:t>
      </w:r>
    </w:p>
    <w:p w14:paraId="44EF7EE3" w14:textId="77777777" w:rsidR="00BB47BC" w:rsidRPr="00A17CCC" w:rsidRDefault="00BB47BC" w:rsidP="00BB47BC">
      <w:pPr>
        <w:spacing w:after="0" w:line="360" w:lineRule="auto"/>
        <w:ind w:firstLine="851"/>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комунікативно-операціональним </w:t>
      </w:r>
      <w:r w:rsidRPr="00A17CCC">
        <w:rPr>
          <w:rFonts w:ascii="Times New Roman" w:hAnsi="Times New Roman" w:cs="Times New Roman"/>
          <w:b/>
          <w:sz w:val="28"/>
          <w:szCs w:val="28"/>
          <w:lang w:val="uk-UA"/>
        </w:rPr>
        <w:t xml:space="preserve">критерієм </w:t>
      </w:r>
      <w:r>
        <w:rPr>
          <w:rFonts w:ascii="Times New Roman" w:hAnsi="Times New Roman" w:cs="Times New Roman"/>
          <w:b/>
          <w:sz w:val="28"/>
          <w:szCs w:val="28"/>
          <w:lang w:val="uk-UA"/>
        </w:rPr>
        <w:t>(у %)</w:t>
      </w:r>
    </w:p>
    <w:p w14:paraId="32E3B3E4" w14:textId="77777777" w:rsidR="00BB47BC" w:rsidRPr="00A17CCC" w:rsidRDefault="00BB47BC" w:rsidP="00BB47BC">
      <w:pPr>
        <w:spacing w:after="0" w:line="360" w:lineRule="auto"/>
        <w:ind w:firstLine="851"/>
        <w:jc w:val="center"/>
        <w:rPr>
          <w:rFonts w:ascii="Times New Roman" w:hAnsi="Times New Roman" w:cs="Times New Roman"/>
          <w:b/>
          <w:sz w:val="28"/>
          <w:szCs w:val="28"/>
          <w:lang w:val="uk-UA"/>
        </w:rPr>
      </w:pPr>
    </w:p>
    <w:tbl>
      <w:tblPr>
        <w:tblW w:w="136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5"/>
        <w:gridCol w:w="705"/>
        <w:gridCol w:w="705"/>
        <w:gridCol w:w="773"/>
        <w:gridCol w:w="705"/>
        <w:gridCol w:w="705"/>
        <w:gridCol w:w="773"/>
        <w:gridCol w:w="705"/>
        <w:gridCol w:w="705"/>
        <w:gridCol w:w="705"/>
        <w:gridCol w:w="36"/>
        <w:gridCol w:w="669"/>
        <w:gridCol w:w="705"/>
        <w:gridCol w:w="773"/>
        <w:gridCol w:w="705"/>
        <w:gridCol w:w="705"/>
        <w:gridCol w:w="773"/>
        <w:gridCol w:w="16"/>
        <w:gridCol w:w="689"/>
        <w:gridCol w:w="705"/>
        <w:gridCol w:w="773"/>
      </w:tblGrid>
      <w:tr w:rsidR="00BB47BC" w:rsidRPr="008D4128" w14:paraId="74DEB5D4" w14:textId="77777777" w:rsidTr="00383778">
        <w:tc>
          <w:tcPr>
            <w:tcW w:w="421" w:type="dxa"/>
            <w:vMerge w:val="restart"/>
            <w:textDirection w:val="btLr"/>
          </w:tcPr>
          <w:p w14:paraId="6478FB1B" w14:textId="77777777" w:rsidR="00BB47BC" w:rsidRPr="00A17CCC" w:rsidRDefault="00BB47BC" w:rsidP="002F3571">
            <w:pPr>
              <w:keepNext/>
              <w:widowControl w:val="0"/>
              <w:autoSpaceDE w:val="0"/>
              <w:autoSpaceDN w:val="0"/>
              <w:adjustRightInd w:val="0"/>
              <w:spacing w:after="0" w:line="360" w:lineRule="auto"/>
              <w:jc w:val="both"/>
              <w:rPr>
                <w:rFonts w:ascii="Times New Roman" w:hAnsi="Times New Roman" w:cs="Times New Roman"/>
                <w:sz w:val="28"/>
                <w:szCs w:val="28"/>
                <w:lang w:val="uk-UA"/>
              </w:rPr>
            </w:pPr>
            <w:r w:rsidRPr="00A17CCC">
              <w:rPr>
                <w:rFonts w:ascii="Times New Roman" w:hAnsi="Times New Roman" w:cs="Times New Roman"/>
                <w:sz w:val="28"/>
                <w:szCs w:val="28"/>
                <w:lang w:val="uk-UA"/>
              </w:rPr>
              <w:t>Рівень/Показник</w:t>
            </w:r>
          </w:p>
        </w:tc>
        <w:tc>
          <w:tcPr>
            <w:tcW w:w="4420" w:type="dxa"/>
            <w:gridSpan w:val="6"/>
          </w:tcPr>
          <w:p w14:paraId="10462D61" w14:textId="77777777" w:rsidR="00BB47BC" w:rsidRPr="00541045" w:rsidRDefault="00BB47BC" w:rsidP="002F3571">
            <w:pPr>
              <w:widowControl w:val="0"/>
              <w:spacing w:after="0" w:line="27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уміння вибудовувати ефективну комунікацію з різними суб’єктами, здатність  працювати в команді</w:t>
            </w:r>
          </w:p>
        </w:tc>
        <w:tc>
          <w:tcPr>
            <w:tcW w:w="4421" w:type="dxa"/>
            <w:gridSpan w:val="7"/>
          </w:tcPr>
          <w:p w14:paraId="6F478B4C" w14:textId="77777777" w:rsidR="00BB47BC" w:rsidRPr="0029396C" w:rsidRDefault="006A0516" w:rsidP="002F3571">
            <w:pPr>
              <w:widowControl w:val="0"/>
              <w:spacing w:after="0" w:line="27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здатність ініціювати</w:t>
            </w:r>
            <w:r w:rsidR="00BB47BC">
              <w:rPr>
                <w:rFonts w:ascii="Times New Roman" w:hAnsi="Times New Roman" w:cs="Times New Roman"/>
                <w:sz w:val="28"/>
                <w:szCs w:val="28"/>
                <w:lang w:val="uk-UA"/>
              </w:rPr>
              <w:t xml:space="preserve"> різні види діяльності в освітньому процесі ЗВО</w:t>
            </w:r>
          </w:p>
        </w:tc>
        <w:tc>
          <w:tcPr>
            <w:tcW w:w="4421" w:type="dxa"/>
            <w:gridSpan w:val="7"/>
          </w:tcPr>
          <w:p w14:paraId="26B7D121" w14:textId="77777777" w:rsidR="00BB47BC" w:rsidRPr="00E13642" w:rsidRDefault="00D30BB7" w:rsidP="002F3571">
            <w:pPr>
              <w:widowControl w:val="0"/>
              <w:spacing w:after="0" w:line="276" w:lineRule="auto"/>
              <w:jc w:val="center"/>
              <w:rPr>
                <w:rFonts w:ascii="Times New Roman" w:hAnsi="Times New Roman" w:cs="Times New Roman"/>
                <w:b/>
                <w:sz w:val="28"/>
                <w:szCs w:val="28"/>
                <w:lang w:val="ru-RU"/>
              </w:rPr>
            </w:pPr>
            <w:r>
              <w:rPr>
                <w:rFonts w:ascii="Times New Roman" w:hAnsi="Times New Roman" w:cs="Times New Roman"/>
                <w:sz w:val="28"/>
                <w:szCs w:val="28"/>
                <w:lang w:val="uk-UA"/>
              </w:rPr>
              <w:t>здатність проявляти лідерську компетентність</w:t>
            </w:r>
            <w:r w:rsidRPr="00496200">
              <w:rPr>
                <w:rFonts w:ascii="Times New Roman" w:hAnsi="Times New Roman" w:cs="Times New Roman"/>
                <w:sz w:val="28"/>
                <w:szCs w:val="28"/>
                <w:lang w:val="uk-UA"/>
              </w:rPr>
              <w:t xml:space="preserve"> у процесі різних видів діяльності</w:t>
            </w:r>
          </w:p>
        </w:tc>
      </w:tr>
      <w:tr w:rsidR="00800D87" w:rsidRPr="00A17CCC" w14:paraId="6F697A25" w14:textId="77777777" w:rsidTr="00383778">
        <w:tc>
          <w:tcPr>
            <w:tcW w:w="421" w:type="dxa"/>
            <w:vMerge/>
          </w:tcPr>
          <w:p w14:paraId="1EF273DD" w14:textId="77777777" w:rsidR="00BB47BC" w:rsidRPr="00A17CCC" w:rsidRDefault="00BB47BC" w:rsidP="002F3571">
            <w:pPr>
              <w:keepNext/>
              <w:widowControl w:val="0"/>
              <w:autoSpaceDE w:val="0"/>
              <w:autoSpaceDN w:val="0"/>
              <w:adjustRightInd w:val="0"/>
              <w:spacing w:after="0" w:line="360" w:lineRule="auto"/>
              <w:jc w:val="both"/>
              <w:rPr>
                <w:rFonts w:ascii="Times New Roman" w:hAnsi="Times New Roman" w:cs="Times New Roman"/>
                <w:sz w:val="28"/>
                <w:szCs w:val="28"/>
                <w:lang w:val="uk-UA"/>
              </w:rPr>
            </w:pPr>
          </w:p>
        </w:tc>
        <w:tc>
          <w:tcPr>
            <w:tcW w:w="2235" w:type="dxa"/>
            <w:gridSpan w:val="3"/>
          </w:tcPr>
          <w:p w14:paraId="5653A3D9" w14:textId="77777777" w:rsidR="00BB47BC" w:rsidRPr="00A17CCC" w:rsidRDefault="00BB47BC" w:rsidP="002F3571">
            <w:pPr>
              <w:keepNext/>
              <w:widowControl w:val="0"/>
              <w:autoSpaceDE w:val="0"/>
              <w:autoSpaceDN w:val="0"/>
              <w:adjustRightInd w:val="0"/>
              <w:spacing w:after="0" w:line="360" w:lineRule="auto"/>
              <w:jc w:val="center"/>
              <w:rPr>
                <w:rFonts w:ascii="Times New Roman" w:hAnsi="Times New Roman" w:cs="Times New Roman"/>
                <w:sz w:val="28"/>
                <w:szCs w:val="28"/>
                <w:lang w:val="uk-UA"/>
              </w:rPr>
            </w:pPr>
            <w:r w:rsidRPr="00A17CCC">
              <w:rPr>
                <w:rFonts w:ascii="Times New Roman" w:hAnsi="Times New Roman" w:cs="Times New Roman"/>
                <w:sz w:val="28"/>
                <w:szCs w:val="28"/>
                <w:lang w:val="uk-UA"/>
              </w:rPr>
              <w:t>КГ</w:t>
            </w:r>
          </w:p>
        </w:tc>
        <w:tc>
          <w:tcPr>
            <w:tcW w:w="2185" w:type="dxa"/>
            <w:gridSpan w:val="3"/>
          </w:tcPr>
          <w:p w14:paraId="61C1AF5F" w14:textId="77777777" w:rsidR="00BB47BC" w:rsidRPr="00A17CCC" w:rsidRDefault="00BB47BC" w:rsidP="002F3571">
            <w:pPr>
              <w:keepNext/>
              <w:widowControl w:val="0"/>
              <w:autoSpaceDE w:val="0"/>
              <w:autoSpaceDN w:val="0"/>
              <w:adjustRightInd w:val="0"/>
              <w:spacing w:after="0" w:line="360" w:lineRule="auto"/>
              <w:jc w:val="center"/>
              <w:rPr>
                <w:rFonts w:ascii="Times New Roman" w:hAnsi="Times New Roman" w:cs="Times New Roman"/>
                <w:sz w:val="28"/>
                <w:szCs w:val="28"/>
                <w:lang w:val="uk-UA"/>
              </w:rPr>
            </w:pPr>
            <w:r w:rsidRPr="00A17CCC">
              <w:rPr>
                <w:rFonts w:ascii="Times New Roman" w:hAnsi="Times New Roman" w:cs="Times New Roman"/>
                <w:sz w:val="28"/>
                <w:szCs w:val="28"/>
                <w:lang w:val="uk-UA"/>
              </w:rPr>
              <w:t>ЕГ</w:t>
            </w:r>
          </w:p>
        </w:tc>
        <w:tc>
          <w:tcPr>
            <w:tcW w:w="2199" w:type="dxa"/>
            <w:gridSpan w:val="4"/>
          </w:tcPr>
          <w:p w14:paraId="5E71ACCC" w14:textId="77777777" w:rsidR="00BB47BC" w:rsidRPr="00A17CCC" w:rsidRDefault="00BB47BC" w:rsidP="002F3571">
            <w:pPr>
              <w:keepNext/>
              <w:widowControl w:val="0"/>
              <w:autoSpaceDE w:val="0"/>
              <w:autoSpaceDN w:val="0"/>
              <w:adjustRightInd w:val="0"/>
              <w:spacing w:after="0" w:line="360" w:lineRule="auto"/>
              <w:jc w:val="center"/>
              <w:rPr>
                <w:rFonts w:ascii="Times New Roman" w:hAnsi="Times New Roman" w:cs="Times New Roman"/>
                <w:sz w:val="28"/>
                <w:szCs w:val="28"/>
                <w:lang w:val="uk-UA"/>
              </w:rPr>
            </w:pPr>
            <w:r w:rsidRPr="00A17CCC">
              <w:rPr>
                <w:rFonts w:ascii="Times New Roman" w:hAnsi="Times New Roman" w:cs="Times New Roman"/>
                <w:sz w:val="28"/>
                <w:szCs w:val="28"/>
                <w:lang w:val="uk-UA"/>
              </w:rPr>
              <w:t>КГ</w:t>
            </w:r>
          </w:p>
        </w:tc>
        <w:tc>
          <w:tcPr>
            <w:tcW w:w="2222" w:type="dxa"/>
            <w:gridSpan w:val="3"/>
          </w:tcPr>
          <w:p w14:paraId="49FEED6B" w14:textId="77777777" w:rsidR="00BB47BC" w:rsidRPr="00A17CCC" w:rsidRDefault="00BB47BC" w:rsidP="002F3571">
            <w:pPr>
              <w:keepNext/>
              <w:widowControl w:val="0"/>
              <w:autoSpaceDE w:val="0"/>
              <w:autoSpaceDN w:val="0"/>
              <w:adjustRightInd w:val="0"/>
              <w:spacing w:after="0" w:line="360" w:lineRule="auto"/>
              <w:jc w:val="center"/>
              <w:rPr>
                <w:rFonts w:ascii="Times New Roman" w:hAnsi="Times New Roman" w:cs="Times New Roman"/>
                <w:sz w:val="28"/>
                <w:szCs w:val="28"/>
                <w:lang w:val="uk-UA"/>
              </w:rPr>
            </w:pPr>
            <w:r w:rsidRPr="00A17CCC">
              <w:rPr>
                <w:rFonts w:ascii="Times New Roman" w:hAnsi="Times New Roman" w:cs="Times New Roman"/>
                <w:sz w:val="28"/>
                <w:szCs w:val="28"/>
                <w:lang w:val="uk-UA"/>
              </w:rPr>
              <w:t>ЕГ</w:t>
            </w:r>
          </w:p>
        </w:tc>
        <w:tc>
          <w:tcPr>
            <w:tcW w:w="2229" w:type="dxa"/>
            <w:gridSpan w:val="4"/>
          </w:tcPr>
          <w:p w14:paraId="53E6FD82" w14:textId="77777777" w:rsidR="00BB47BC" w:rsidRPr="00A17CCC" w:rsidRDefault="00BB47BC" w:rsidP="002F3571">
            <w:pPr>
              <w:keepNext/>
              <w:widowControl w:val="0"/>
              <w:autoSpaceDE w:val="0"/>
              <w:autoSpaceDN w:val="0"/>
              <w:adjustRightInd w:val="0"/>
              <w:spacing w:after="0" w:line="360" w:lineRule="auto"/>
              <w:jc w:val="center"/>
              <w:rPr>
                <w:rFonts w:ascii="Times New Roman" w:hAnsi="Times New Roman" w:cs="Times New Roman"/>
                <w:sz w:val="28"/>
                <w:szCs w:val="28"/>
                <w:lang w:val="uk-UA"/>
              </w:rPr>
            </w:pPr>
            <w:r w:rsidRPr="00A17CCC">
              <w:rPr>
                <w:rFonts w:ascii="Times New Roman" w:hAnsi="Times New Roman" w:cs="Times New Roman"/>
                <w:sz w:val="28"/>
                <w:szCs w:val="28"/>
                <w:lang w:val="uk-UA"/>
              </w:rPr>
              <w:t>КГ</w:t>
            </w:r>
          </w:p>
        </w:tc>
        <w:tc>
          <w:tcPr>
            <w:tcW w:w="2192" w:type="dxa"/>
            <w:gridSpan w:val="3"/>
          </w:tcPr>
          <w:p w14:paraId="5F9843AF" w14:textId="77777777" w:rsidR="00BB47BC" w:rsidRPr="00A17CCC" w:rsidRDefault="00BB47BC" w:rsidP="002F3571">
            <w:pPr>
              <w:keepNext/>
              <w:widowControl w:val="0"/>
              <w:autoSpaceDE w:val="0"/>
              <w:autoSpaceDN w:val="0"/>
              <w:adjustRightInd w:val="0"/>
              <w:spacing w:after="0" w:line="360" w:lineRule="auto"/>
              <w:jc w:val="center"/>
              <w:rPr>
                <w:rFonts w:ascii="Times New Roman" w:hAnsi="Times New Roman" w:cs="Times New Roman"/>
                <w:sz w:val="28"/>
                <w:szCs w:val="28"/>
                <w:lang w:val="uk-UA"/>
              </w:rPr>
            </w:pPr>
            <w:r w:rsidRPr="00A17CCC">
              <w:rPr>
                <w:rFonts w:ascii="Times New Roman" w:hAnsi="Times New Roman" w:cs="Times New Roman"/>
                <w:sz w:val="28"/>
                <w:szCs w:val="28"/>
                <w:lang w:val="uk-UA"/>
              </w:rPr>
              <w:t>ЕГ</w:t>
            </w:r>
          </w:p>
        </w:tc>
      </w:tr>
      <w:tr w:rsidR="00800D87" w:rsidRPr="00A17CCC" w14:paraId="289ED650" w14:textId="77777777" w:rsidTr="00383778">
        <w:trPr>
          <w:cantSplit/>
          <w:trHeight w:val="1767"/>
        </w:trPr>
        <w:tc>
          <w:tcPr>
            <w:tcW w:w="421" w:type="dxa"/>
            <w:vMerge/>
          </w:tcPr>
          <w:p w14:paraId="3C7FDB06" w14:textId="77777777" w:rsidR="00BB47BC" w:rsidRPr="00A17CCC" w:rsidRDefault="00BB47BC" w:rsidP="002F3571">
            <w:pPr>
              <w:keepNext/>
              <w:widowControl w:val="0"/>
              <w:autoSpaceDE w:val="0"/>
              <w:autoSpaceDN w:val="0"/>
              <w:adjustRightInd w:val="0"/>
              <w:spacing w:after="0" w:line="360" w:lineRule="auto"/>
              <w:jc w:val="both"/>
              <w:rPr>
                <w:rFonts w:ascii="Times New Roman" w:hAnsi="Times New Roman" w:cs="Times New Roman"/>
                <w:sz w:val="28"/>
                <w:szCs w:val="28"/>
                <w:lang w:val="uk-UA"/>
              </w:rPr>
            </w:pPr>
          </w:p>
        </w:tc>
        <w:tc>
          <w:tcPr>
            <w:tcW w:w="731" w:type="dxa"/>
            <w:textDirection w:val="btLr"/>
          </w:tcPr>
          <w:p w14:paraId="10023925" w14:textId="77777777" w:rsidR="00BB47BC" w:rsidRPr="00A17CCC" w:rsidRDefault="00BB47BC" w:rsidP="002F3571">
            <w:pPr>
              <w:keepNext/>
              <w:widowControl w:val="0"/>
              <w:autoSpaceDE w:val="0"/>
              <w:autoSpaceDN w:val="0"/>
              <w:adjustRightInd w:val="0"/>
              <w:spacing w:after="0" w:line="360" w:lineRule="auto"/>
              <w:jc w:val="both"/>
              <w:rPr>
                <w:rFonts w:ascii="Times New Roman" w:hAnsi="Times New Roman" w:cs="Times New Roman"/>
                <w:sz w:val="28"/>
                <w:szCs w:val="28"/>
                <w:lang w:val="uk-UA"/>
              </w:rPr>
            </w:pPr>
            <w:r w:rsidRPr="00A17CCC">
              <w:rPr>
                <w:rFonts w:ascii="Times New Roman" w:hAnsi="Times New Roman" w:cs="Times New Roman"/>
                <w:sz w:val="28"/>
                <w:szCs w:val="28"/>
                <w:lang w:val="uk-UA"/>
              </w:rPr>
              <w:t>до</w:t>
            </w:r>
          </w:p>
        </w:tc>
        <w:tc>
          <w:tcPr>
            <w:tcW w:w="731" w:type="dxa"/>
            <w:textDirection w:val="btLr"/>
          </w:tcPr>
          <w:p w14:paraId="4056EA40" w14:textId="77777777" w:rsidR="00BB47BC" w:rsidRPr="00A17CCC" w:rsidRDefault="00BB47BC" w:rsidP="002F3571">
            <w:pPr>
              <w:keepNext/>
              <w:widowControl w:val="0"/>
              <w:autoSpaceDE w:val="0"/>
              <w:autoSpaceDN w:val="0"/>
              <w:adjustRightInd w:val="0"/>
              <w:spacing w:after="0" w:line="360" w:lineRule="auto"/>
              <w:jc w:val="both"/>
              <w:rPr>
                <w:rFonts w:ascii="Times New Roman" w:hAnsi="Times New Roman" w:cs="Times New Roman"/>
                <w:sz w:val="28"/>
                <w:szCs w:val="28"/>
                <w:lang w:val="uk-UA"/>
              </w:rPr>
            </w:pPr>
            <w:r w:rsidRPr="00A17CCC">
              <w:rPr>
                <w:rFonts w:ascii="Times New Roman" w:hAnsi="Times New Roman" w:cs="Times New Roman"/>
                <w:sz w:val="28"/>
                <w:szCs w:val="28"/>
                <w:lang w:val="uk-UA"/>
              </w:rPr>
              <w:t>після</w:t>
            </w:r>
          </w:p>
        </w:tc>
        <w:tc>
          <w:tcPr>
            <w:tcW w:w="773" w:type="dxa"/>
            <w:textDirection w:val="btLr"/>
          </w:tcPr>
          <w:p w14:paraId="616580B9" w14:textId="77777777" w:rsidR="00BB47BC" w:rsidRPr="00A17CCC" w:rsidRDefault="00BB47BC" w:rsidP="002F3571">
            <w:pPr>
              <w:keepNext/>
              <w:widowControl w:val="0"/>
              <w:autoSpaceDE w:val="0"/>
              <w:autoSpaceDN w:val="0"/>
              <w:adjustRightInd w:val="0"/>
              <w:spacing w:after="0" w:line="360" w:lineRule="auto"/>
              <w:jc w:val="both"/>
              <w:rPr>
                <w:rFonts w:ascii="Times New Roman" w:hAnsi="Times New Roman" w:cs="Times New Roman"/>
                <w:b/>
                <w:sz w:val="28"/>
                <w:szCs w:val="28"/>
                <w:lang w:val="uk-UA"/>
              </w:rPr>
            </w:pPr>
            <w:r w:rsidRPr="00A17CCC">
              <w:rPr>
                <w:rFonts w:ascii="Times New Roman" w:hAnsi="Times New Roman" w:cs="Times New Roman"/>
                <w:b/>
                <w:sz w:val="28"/>
                <w:szCs w:val="28"/>
                <w:lang w:val="uk-UA"/>
              </w:rPr>
              <w:t>динаміка</w:t>
            </w:r>
          </w:p>
        </w:tc>
        <w:tc>
          <w:tcPr>
            <w:tcW w:w="706" w:type="dxa"/>
            <w:textDirection w:val="btLr"/>
          </w:tcPr>
          <w:p w14:paraId="0E08337E" w14:textId="77777777" w:rsidR="00BB47BC" w:rsidRPr="00A17CCC" w:rsidRDefault="00BB47BC" w:rsidP="002F3571">
            <w:pPr>
              <w:keepNext/>
              <w:widowControl w:val="0"/>
              <w:autoSpaceDE w:val="0"/>
              <w:autoSpaceDN w:val="0"/>
              <w:adjustRightInd w:val="0"/>
              <w:spacing w:after="0" w:line="360" w:lineRule="auto"/>
              <w:jc w:val="both"/>
              <w:rPr>
                <w:rFonts w:ascii="Times New Roman" w:hAnsi="Times New Roman" w:cs="Times New Roman"/>
                <w:sz w:val="28"/>
                <w:szCs w:val="28"/>
                <w:lang w:val="uk-UA"/>
              </w:rPr>
            </w:pPr>
            <w:r w:rsidRPr="00A17CCC">
              <w:rPr>
                <w:rFonts w:ascii="Times New Roman" w:hAnsi="Times New Roman" w:cs="Times New Roman"/>
                <w:sz w:val="28"/>
                <w:szCs w:val="28"/>
                <w:lang w:val="uk-UA"/>
              </w:rPr>
              <w:t>до</w:t>
            </w:r>
          </w:p>
        </w:tc>
        <w:tc>
          <w:tcPr>
            <w:tcW w:w="706" w:type="dxa"/>
            <w:textDirection w:val="btLr"/>
          </w:tcPr>
          <w:p w14:paraId="6BAC2D08" w14:textId="77777777" w:rsidR="00BB47BC" w:rsidRPr="00A17CCC" w:rsidRDefault="00BB47BC" w:rsidP="002F3571">
            <w:pPr>
              <w:keepNext/>
              <w:widowControl w:val="0"/>
              <w:autoSpaceDE w:val="0"/>
              <w:autoSpaceDN w:val="0"/>
              <w:adjustRightInd w:val="0"/>
              <w:spacing w:after="0" w:line="360" w:lineRule="auto"/>
              <w:jc w:val="both"/>
              <w:rPr>
                <w:rFonts w:ascii="Times New Roman" w:hAnsi="Times New Roman" w:cs="Times New Roman"/>
                <w:sz w:val="28"/>
                <w:szCs w:val="28"/>
                <w:lang w:val="uk-UA"/>
              </w:rPr>
            </w:pPr>
            <w:r w:rsidRPr="00A17CCC">
              <w:rPr>
                <w:rFonts w:ascii="Times New Roman" w:hAnsi="Times New Roman" w:cs="Times New Roman"/>
                <w:sz w:val="28"/>
                <w:szCs w:val="28"/>
                <w:lang w:val="uk-UA"/>
              </w:rPr>
              <w:t>після</w:t>
            </w:r>
          </w:p>
        </w:tc>
        <w:tc>
          <w:tcPr>
            <w:tcW w:w="773" w:type="dxa"/>
            <w:textDirection w:val="btLr"/>
          </w:tcPr>
          <w:p w14:paraId="474877F4" w14:textId="77777777" w:rsidR="00BB47BC" w:rsidRPr="00A17CCC" w:rsidRDefault="00BB47BC" w:rsidP="002F3571">
            <w:pPr>
              <w:keepNext/>
              <w:widowControl w:val="0"/>
              <w:autoSpaceDE w:val="0"/>
              <w:autoSpaceDN w:val="0"/>
              <w:adjustRightInd w:val="0"/>
              <w:spacing w:after="0" w:line="360" w:lineRule="auto"/>
              <w:jc w:val="both"/>
              <w:rPr>
                <w:rFonts w:ascii="Times New Roman" w:hAnsi="Times New Roman" w:cs="Times New Roman"/>
                <w:b/>
                <w:sz w:val="28"/>
                <w:szCs w:val="28"/>
                <w:lang w:val="uk-UA"/>
              </w:rPr>
            </w:pPr>
            <w:r w:rsidRPr="00A17CCC">
              <w:rPr>
                <w:rFonts w:ascii="Times New Roman" w:hAnsi="Times New Roman" w:cs="Times New Roman"/>
                <w:b/>
                <w:sz w:val="28"/>
                <w:szCs w:val="28"/>
                <w:lang w:val="uk-UA"/>
              </w:rPr>
              <w:t>динаміка</w:t>
            </w:r>
          </w:p>
        </w:tc>
        <w:tc>
          <w:tcPr>
            <w:tcW w:w="706" w:type="dxa"/>
            <w:textDirection w:val="btLr"/>
          </w:tcPr>
          <w:p w14:paraId="422EA2C8" w14:textId="77777777" w:rsidR="00BB47BC" w:rsidRPr="00A17CCC" w:rsidRDefault="00BB47BC" w:rsidP="002F3571">
            <w:pPr>
              <w:keepNext/>
              <w:widowControl w:val="0"/>
              <w:autoSpaceDE w:val="0"/>
              <w:autoSpaceDN w:val="0"/>
              <w:adjustRightInd w:val="0"/>
              <w:spacing w:after="0" w:line="360" w:lineRule="auto"/>
              <w:jc w:val="both"/>
              <w:rPr>
                <w:rFonts w:ascii="Times New Roman" w:hAnsi="Times New Roman" w:cs="Times New Roman"/>
                <w:sz w:val="28"/>
                <w:szCs w:val="28"/>
                <w:lang w:val="uk-UA"/>
              </w:rPr>
            </w:pPr>
            <w:r w:rsidRPr="00A17CCC">
              <w:rPr>
                <w:rFonts w:ascii="Times New Roman" w:hAnsi="Times New Roman" w:cs="Times New Roman"/>
                <w:sz w:val="28"/>
                <w:szCs w:val="28"/>
                <w:lang w:val="uk-UA"/>
              </w:rPr>
              <w:t>до</w:t>
            </w:r>
          </w:p>
        </w:tc>
        <w:tc>
          <w:tcPr>
            <w:tcW w:w="730" w:type="dxa"/>
            <w:textDirection w:val="btLr"/>
          </w:tcPr>
          <w:p w14:paraId="1227B604" w14:textId="77777777" w:rsidR="00BB47BC" w:rsidRPr="00A17CCC" w:rsidRDefault="00BB47BC" w:rsidP="002F3571">
            <w:pPr>
              <w:keepNext/>
              <w:widowControl w:val="0"/>
              <w:autoSpaceDE w:val="0"/>
              <w:autoSpaceDN w:val="0"/>
              <w:adjustRightInd w:val="0"/>
              <w:spacing w:after="0" w:line="360" w:lineRule="auto"/>
              <w:jc w:val="both"/>
              <w:rPr>
                <w:rFonts w:ascii="Times New Roman" w:hAnsi="Times New Roman" w:cs="Times New Roman"/>
                <w:sz w:val="28"/>
                <w:szCs w:val="28"/>
                <w:lang w:val="uk-UA"/>
              </w:rPr>
            </w:pPr>
            <w:r w:rsidRPr="00A17CCC">
              <w:rPr>
                <w:rFonts w:ascii="Times New Roman" w:hAnsi="Times New Roman" w:cs="Times New Roman"/>
                <w:sz w:val="28"/>
                <w:szCs w:val="28"/>
                <w:lang w:val="uk-UA"/>
              </w:rPr>
              <w:t>після</w:t>
            </w:r>
          </w:p>
        </w:tc>
        <w:tc>
          <w:tcPr>
            <w:tcW w:w="727" w:type="dxa"/>
            <w:textDirection w:val="btLr"/>
          </w:tcPr>
          <w:p w14:paraId="187E6563" w14:textId="77777777" w:rsidR="00BB47BC" w:rsidRPr="00A17CCC" w:rsidRDefault="00BB47BC" w:rsidP="002F3571">
            <w:pPr>
              <w:keepNext/>
              <w:widowControl w:val="0"/>
              <w:autoSpaceDE w:val="0"/>
              <w:autoSpaceDN w:val="0"/>
              <w:adjustRightInd w:val="0"/>
              <w:spacing w:after="0" w:line="360" w:lineRule="auto"/>
              <w:jc w:val="both"/>
              <w:rPr>
                <w:rFonts w:ascii="Times New Roman" w:hAnsi="Times New Roman" w:cs="Times New Roman"/>
                <w:b/>
                <w:sz w:val="28"/>
                <w:szCs w:val="28"/>
                <w:lang w:val="uk-UA"/>
              </w:rPr>
            </w:pPr>
            <w:r w:rsidRPr="00A17CCC">
              <w:rPr>
                <w:rFonts w:ascii="Times New Roman" w:hAnsi="Times New Roman" w:cs="Times New Roman"/>
                <w:b/>
                <w:sz w:val="28"/>
                <w:szCs w:val="28"/>
                <w:lang w:val="uk-UA"/>
              </w:rPr>
              <w:t>динаміка</w:t>
            </w:r>
          </w:p>
        </w:tc>
        <w:tc>
          <w:tcPr>
            <w:tcW w:w="758" w:type="dxa"/>
            <w:gridSpan w:val="2"/>
            <w:textDirection w:val="btLr"/>
          </w:tcPr>
          <w:p w14:paraId="440447B4" w14:textId="77777777" w:rsidR="00BB47BC" w:rsidRPr="00A17CCC" w:rsidRDefault="00BB47BC" w:rsidP="002F3571">
            <w:pPr>
              <w:keepNext/>
              <w:widowControl w:val="0"/>
              <w:autoSpaceDE w:val="0"/>
              <w:autoSpaceDN w:val="0"/>
              <w:adjustRightInd w:val="0"/>
              <w:spacing w:after="0" w:line="360" w:lineRule="auto"/>
              <w:jc w:val="both"/>
              <w:rPr>
                <w:rFonts w:ascii="Times New Roman" w:hAnsi="Times New Roman" w:cs="Times New Roman"/>
                <w:sz w:val="28"/>
                <w:szCs w:val="28"/>
                <w:lang w:val="uk-UA"/>
              </w:rPr>
            </w:pPr>
            <w:r w:rsidRPr="00A17CCC">
              <w:rPr>
                <w:rFonts w:ascii="Times New Roman" w:hAnsi="Times New Roman" w:cs="Times New Roman"/>
                <w:sz w:val="28"/>
                <w:szCs w:val="28"/>
                <w:lang w:val="uk-UA"/>
              </w:rPr>
              <w:t>до</w:t>
            </w:r>
          </w:p>
        </w:tc>
        <w:tc>
          <w:tcPr>
            <w:tcW w:w="727" w:type="dxa"/>
            <w:textDirection w:val="btLr"/>
          </w:tcPr>
          <w:p w14:paraId="733F9BD4" w14:textId="77777777" w:rsidR="00BB47BC" w:rsidRPr="00A17CCC" w:rsidRDefault="00BB47BC" w:rsidP="002F3571">
            <w:pPr>
              <w:keepNext/>
              <w:widowControl w:val="0"/>
              <w:autoSpaceDE w:val="0"/>
              <w:autoSpaceDN w:val="0"/>
              <w:adjustRightInd w:val="0"/>
              <w:spacing w:after="0" w:line="360" w:lineRule="auto"/>
              <w:jc w:val="both"/>
              <w:rPr>
                <w:rFonts w:ascii="Times New Roman" w:hAnsi="Times New Roman" w:cs="Times New Roman"/>
                <w:sz w:val="28"/>
                <w:szCs w:val="28"/>
                <w:lang w:val="uk-UA"/>
              </w:rPr>
            </w:pPr>
            <w:r w:rsidRPr="00A17CCC">
              <w:rPr>
                <w:rFonts w:ascii="Times New Roman" w:hAnsi="Times New Roman" w:cs="Times New Roman"/>
                <w:sz w:val="28"/>
                <w:szCs w:val="28"/>
                <w:lang w:val="uk-UA"/>
              </w:rPr>
              <w:t>після</w:t>
            </w:r>
          </w:p>
        </w:tc>
        <w:tc>
          <w:tcPr>
            <w:tcW w:w="773" w:type="dxa"/>
            <w:textDirection w:val="btLr"/>
          </w:tcPr>
          <w:p w14:paraId="6A4A133E" w14:textId="77777777" w:rsidR="00BB47BC" w:rsidRPr="00A17CCC" w:rsidRDefault="00BB47BC" w:rsidP="002F3571">
            <w:pPr>
              <w:keepNext/>
              <w:widowControl w:val="0"/>
              <w:autoSpaceDE w:val="0"/>
              <w:autoSpaceDN w:val="0"/>
              <w:adjustRightInd w:val="0"/>
              <w:spacing w:after="0" w:line="360" w:lineRule="auto"/>
              <w:jc w:val="both"/>
              <w:rPr>
                <w:rFonts w:ascii="Times New Roman" w:hAnsi="Times New Roman" w:cs="Times New Roman"/>
                <w:b/>
                <w:sz w:val="28"/>
                <w:szCs w:val="28"/>
                <w:lang w:val="uk-UA"/>
              </w:rPr>
            </w:pPr>
            <w:r w:rsidRPr="00A17CCC">
              <w:rPr>
                <w:rFonts w:ascii="Times New Roman" w:hAnsi="Times New Roman" w:cs="Times New Roman"/>
                <w:b/>
                <w:sz w:val="28"/>
                <w:szCs w:val="28"/>
                <w:lang w:val="uk-UA"/>
              </w:rPr>
              <w:t>динаміка</w:t>
            </w:r>
          </w:p>
        </w:tc>
        <w:tc>
          <w:tcPr>
            <w:tcW w:w="706" w:type="dxa"/>
            <w:textDirection w:val="btLr"/>
          </w:tcPr>
          <w:p w14:paraId="36D11BD9" w14:textId="77777777" w:rsidR="00BB47BC" w:rsidRPr="00A17CCC" w:rsidRDefault="00BB47BC" w:rsidP="002F3571">
            <w:pPr>
              <w:keepNext/>
              <w:widowControl w:val="0"/>
              <w:autoSpaceDE w:val="0"/>
              <w:autoSpaceDN w:val="0"/>
              <w:adjustRightInd w:val="0"/>
              <w:spacing w:after="0" w:line="360" w:lineRule="auto"/>
              <w:jc w:val="both"/>
              <w:rPr>
                <w:rFonts w:ascii="Times New Roman" w:hAnsi="Times New Roman" w:cs="Times New Roman"/>
                <w:sz w:val="28"/>
                <w:szCs w:val="28"/>
                <w:lang w:val="uk-UA"/>
              </w:rPr>
            </w:pPr>
            <w:r w:rsidRPr="00A17CCC">
              <w:rPr>
                <w:rFonts w:ascii="Times New Roman" w:hAnsi="Times New Roman" w:cs="Times New Roman"/>
                <w:sz w:val="28"/>
                <w:szCs w:val="28"/>
                <w:lang w:val="uk-UA"/>
              </w:rPr>
              <w:t>до</w:t>
            </w:r>
          </w:p>
        </w:tc>
        <w:tc>
          <w:tcPr>
            <w:tcW w:w="734" w:type="dxa"/>
            <w:textDirection w:val="btLr"/>
          </w:tcPr>
          <w:p w14:paraId="0F262402" w14:textId="77777777" w:rsidR="00BB47BC" w:rsidRPr="00A17CCC" w:rsidRDefault="00BB47BC" w:rsidP="002F3571">
            <w:pPr>
              <w:keepNext/>
              <w:widowControl w:val="0"/>
              <w:autoSpaceDE w:val="0"/>
              <w:autoSpaceDN w:val="0"/>
              <w:adjustRightInd w:val="0"/>
              <w:spacing w:after="0" w:line="360" w:lineRule="auto"/>
              <w:jc w:val="both"/>
              <w:rPr>
                <w:rFonts w:ascii="Times New Roman" w:hAnsi="Times New Roman" w:cs="Times New Roman"/>
                <w:sz w:val="28"/>
                <w:szCs w:val="28"/>
                <w:lang w:val="uk-UA"/>
              </w:rPr>
            </w:pPr>
            <w:r w:rsidRPr="00A17CCC">
              <w:rPr>
                <w:rFonts w:ascii="Times New Roman" w:hAnsi="Times New Roman" w:cs="Times New Roman"/>
                <w:sz w:val="28"/>
                <w:szCs w:val="28"/>
                <w:lang w:val="uk-UA"/>
              </w:rPr>
              <w:t>після</w:t>
            </w:r>
          </w:p>
        </w:tc>
        <w:tc>
          <w:tcPr>
            <w:tcW w:w="773" w:type="dxa"/>
            <w:textDirection w:val="btLr"/>
          </w:tcPr>
          <w:p w14:paraId="454021D7" w14:textId="77777777" w:rsidR="00BB47BC" w:rsidRPr="00A17CCC" w:rsidRDefault="00BB47BC" w:rsidP="002F3571">
            <w:pPr>
              <w:keepNext/>
              <w:widowControl w:val="0"/>
              <w:autoSpaceDE w:val="0"/>
              <w:autoSpaceDN w:val="0"/>
              <w:adjustRightInd w:val="0"/>
              <w:spacing w:after="0" w:line="360" w:lineRule="auto"/>
              <w:jc w:val="both"/>
              <w:rPr>
                <w:rFonts w:ascii="Times New Roman" w:hAnsi="Times New Roman" w:cs="Times New Roman"/>
                <w:b/>
                <w:sz w:val="28"/>
                <w:szCs w:val="28"/>
                <w:lang w:val="uk-UA"/>
              </w:rPr>
            </w:pPr>
            <w:r w:rsidRPr="00A17CCC">
              <w:rPr>
                <w:rFonts w:ascii="Times New Roman" w:hAnsi="Times New Roman" w:cs="Times New Roman"/>
                <w:b/>
                <w:sz w:val="28"/>
                <w:szCs w:val="28"/>
                <w:lang w:val="uk-UA"/>
              </w:rPr>
              <w:t>динаміка</w:t>
            </w:r>
          </w:p>
        </w:tc>
        <w:tc>
          <w:tcPr>
            <w:tcW w:w="705" w:type="dxa"/>
            <w:gridSpan w:val="2"/>
            <w:textDirection w:val="btLr"/>
          </w:tcPr>
          <w:p w14:paraId="485F0906" w14:textId="77777777" w:rsidR="00BB47BC" w:rsidRPr="00A17CCC" w:rsidRDefault="00BB47BC" w:rsidP="002F3571">
            <w:pPr>
              <w:keepNext/>
              <w:widowControl w:val="0"/>
              <w:autoSpaceDE w:val="0"/>
              <w:autoSpaceDN w:val="0"/>
              <w:adjustRightInd w:val="0"/>
              <w:spacing w:after="0" w:line="360" w:lineRule="auto"/>
              <w:jc w:val="both"/>
              <w:rPr>
                <w:rFonts w:ascii="Times New Roman" w:hAnsi="Times New Roman" w:cs="Times New Roman"/>
                <w:sz w:val="28"/>
                <w:szCs w:val="28"/>
                <w:lang w:val="uk-UA"/>
              </w:rPr>
            </w:pPr>
            <w:r w:rsidRPr="00A17CCC">
              <w:rPr>
                <w:rFonts w:ascii="Times New Roman" w:hAnsi="Times New Roman" w:cs="Times New Roman"/>
                <w:sz w:val="28"/>
                <w:szCs w:val="28"/>
                <w:lang w:val="uk-UA"/>
              </w:rPr>
              <w:t xml:space="preserve">до </w:t>
            </w:r>
          </w:p>
        </w:tc>
        <w:tc>
          <w:tcPr>
            <w:tcW w:w="730" w:type="dxa"/>
            <w:textDirection w:val="btLr"/>
          </w:tcPr>
          <w:p w14:paraId="00EA15CF" w14:textId="77777777" w:rsidR="00BB47BC" w:rsidRPr="00A17CCC" w:rsidRDefault="00BB47BC" w:rsidP="002F3571">
            <w:pPr>
              <w:keepNext/>
              <w:widowControl w:val="0"/>
              <w:autoSpaceDE w:val="0"/>
              <w:autoSpaceDN w:val="0"/>
              <w:adjustRightInd w:val="0"/>
              <w:spacing w:after="0" w:line="360" w:lineRule="auto"/>
              <w:jc w:val="both"/>
              <w:rPr>
                <w:rFonts w:ascii="Times New Roman" w:hAnsi="Times New Roman" w:cs="Times New Roman"/>
                <w:sz w:val="28"/>
                <w:szCs w:val="28"/>
                <w:lang w:val="uk-UA"/>
              </w:rPr>
            </w:pPr>
            <w:r w:rsidRPr="00A17CCC">
              <w:rPr>
                <w:rFonts w:ascii="Times New Roman" w:hAnsi="Times New Roman" w:cs="Times New Roman"/>
                <w:sz w:val="28"/>
                <w:szCs w:val="28"/>
                <w:lang w:val="uk-UA"/>
              </w:rPr>
              <w:t>після</w:t>
            </w:r>
          </w:p>
        </w:tc>
        <w:tc>
          <w:tcPr>
            <w:tcW w:w="773" w:type="dxa"/>
            <w:textDirection w:val="btLr"/>
          </w:tcPr>
          <w:p w14:paraId="2F534585" w14:textId="77777777" w:rsidR="00BB47BC" w:rsidRPr="00A17CCC" w:rsidRDefault="00BB47BC" w:rsidP="002F3571">
            <w:pPr>
              <w:keepNext/>
              <w:widowControl w:val="0"/>
              <w:autoSpaceDE w:val="0"/>
              <w:autoSpaceDN w:val="0"/>
              <w:adjustRightInd w:val="0"/>
              <w:spacing w:after="0" w:line="360" w:lineRule="auto"/>
              <w:jc w:val="both"/>
              <w:rPr>
                <w:rFonts w:ascii="Times New Roman" w:hAnsi="Times New Roman" w:cs="Times New Roman"/>
                <w:b/>
                <w:sz w:val="28"/>
                <w:szCs w:val="28"/>
                <w:lang w:val="uk-UA"/>
              </w:rPr>
            </w:pPr>
            <w:r w:rsidRPr="00A17CCC">
              <w:rPr>
                <w:rFonts w:ascii="Times New Roman" w:hAnsi="Times New Roman" w:cs="Times New Roman"/>
                <w:b/>
                <w:sz w:val="28"/>
                <w:szCs w:val="28"/>
                <w:lang w:val="uk-UA"/>
              </w:rPr>
              <w:t>динаміка</w:t>
            </w:r>
          </w:p>
        </w:tc>
      </w:tr>
      <w:tr w:rsidR="00B24444" w:rsidRPr="00A17CCC" w14:paraId="19620E13" w14:textId="77777777" w:rsidTr="00383778">
        <w:tc>
          <w:tcPr>
            <w:tcW w:w="421" w:type="dxa"/>
          </w:tcPr>
          <w:p w14:paraId="7090759E" w14:textId="77777777" w:rsidR="00B24444" w:rsidRPr="00A17CCC" w:rsidRDefault="00B24444" w:rsidP="00B24444">
            <w:pPr>
              <w:keepNext/>
              <w:widowControl w:val="0"/>
              <w:autoSpaceDE w:val="0"/>
              <w:autoSpaceDN w:val="0"/>
              <w:adjustRightInd w:val="0"/>
              <w:spacing w:after="0" w:line="360" w:lineRule="auto"/>
              <w:jc w:val="both"/>
              <w:rPr>
                <w:rFonts w:ascii="Times New Roman" w:hAnsi="Times New Roman" w:cs="Times New Roman"/>
                <w:b/>
                <w:sz w:val="28"/>
                <w:szCs w:val="28"/>
                <w:lang w:val="uk-UA"/>
              </w:rPr>
            </w:pPr>
            <w:r w:rsidRPr="00A17CCC">
              <w:rPr>
                <w:rFonts w:ascii="Times New Roman" w:hAnsi="Times New Roman" w:cs="Times New Roman"/>
                <w:b/>
                <w:sz w:val="28"/>
                <w:szCs w:val="28"/>
                <w:lang w:val="uk-UA"/>
              </w:rPr>
              <w:t>В.</w:t>
            </w:r>
          </w:p>
        </w:tc>
        <w:tc>
          <w:tcPr>
            <w:tcW w:w="731" w:type="dxa"/>
          </w:tcPr>
          <w:p w14:paraId="70FD1995" w14:textId="77777777" w:rsidR="00B24444" w:rsidRPr="003B1C9C" w:rsidRDefault="00B24444" w:rsidP="00B24444">
            <w:pPr>
              <w:widowControl w:val="0"/>
              <w:spacing w:after="0"/>
              <w:ind w:firstLine="36"/>
              <w:jc w:val="center"/>
              <w:rPr>
                <w:rFonts w:ascii="Times New Roman" w:hAnsi="Times New Roman" w:cs="Times New Roman"/>
                <w:sz w:val="24"/>
                <w:szCs w:val="24"/>
                <w:lang w:val="uk-UA"/>
              </w:rPr>
            </w:pPr>
            <w:r w:rsidRPr="003B1C9C">
              <w:rPr>
                <w:rFonts w:ascii="Times New Roman" w:hAnsi="Times New Roman" w:cs="Times New Roman"/>
                <w:sz w:val="24"/>
                <w:szCs w:val="24"/>
                <w:lang w:val="uk-UA"/>
              </w:rPr>
              <w:t>23,6</w:t>
            </w:r>
          </w:p>
        </w:tc>
        <w:tc>
          <w:tcPr>
            <w:tcW w:w="731" w:type="dxa"/>
          </w:tcPr>
          <w:p w14:paraId="38CB5002" w14:textId="77777777" w:rsidR="00B24444" w:rsidRPr="003B1C9C" w:rsidRDefault="00B24444" w:rsidP="00B24444">
            <w:pPr>
              <w:widowControl w:val="0"/>
              <w:spacing w:after="0"/>
              <w:ind w:firstLine="36"/>
              <w:jc w:val="center"/>
              <w:rPr>
                <w:rFonts w:ascii="Times New Roman" w:hAnsi="Times New Roman" w:cs="Times New Roman"/>
                <w:sz w:val="24"/>
                <w:szCs w:val="24"/>
                <w:lang w:val="uk-UA"/>
              </w:rPr>
            </w:pPr>
            <w:r w:rsidRPr="003B1C9C">
              <w:rPr>
                <w:rFonts w:ascii="Times New Roman" w:hAnsi="Times New Roman" w:cs="Times New Roman"/>
                <w:sz w:val="24"/>
                <w:szCs w:val="24"/>
                <w:lang w:val="uk-UA"/>
              </w:rPr>
              <w:t>25,7</w:t>
            </w:r>
          </w:p>
        </w:tc>
        <w:tc>
          <w:tcPr>
            <w:tcW w:w="773" w:type="dxa"/>
          </w:tcPr>
          <w:p w14:paraId="6AC91F56" w14:textId="77777777" w:rsidR="00B24444" w:rsidRPr="003B1C9C" w:rsidRDefault="000E14ED" w:rsidP="00B24444">
            <w:pPr>
              <w:keepNext/>
              <w:widowControl w:val="0"/>
              <w:autoSpaceDE w:val="0"/>
              <w:autoSpaceDN w:val="0"/>
              <w:adjustRightInd w:val="0"/>
              <w:spacing w:after="0" w:line="360" w:lineRule="auto"/>
              <w:jc w:val="both"/>
              <w:rPr>
                <w:rFonts w:ascii="Times New Roman" w:hAnsi="Times New Roman" w:cs="Times New Roman"/>
                <w:b/>
                <w:sz w:val="24"/>
                <w:szCs w:val="24"/>
                <w:lang w:val="uk-UA"/>
              </w:rPr>
            </w:pPr>
            <w:r w:rsidRPr="003B1C9C">
              <w:rPr>
                <w:rFonts w:ascii="Times New Roman" w:hAnsi="Times New Roman" w:cs="Times New Roman"/>
                <w:b/>
                <w:sz w:val="24"/>
                <w:szCs w:val="24"/>
                <w:lang w:val="uk-UA"/>
              </w:rPr>
              <w:t>+2,1</w:t>
            </w:r>
          </w:p>
        </w:tc>
        <w:tc>
          <w:tcPr>
            <w:tcW w:w="706" w:type="dxa"/>
          </w:tcPr>
          <w:p w14:paraId="40C41270" w14:textId="77777777" w:rsidR="00B24444" w:rsidRPr="003B1C9C" w:rsidRDefault="00B24444" w:rsidP="00B24444">
            <w:pPr>
              <w:widowControl w:val="0"/>
              <w:spacing w:after="0"/>
              <w:jc w:val="center"/>
              <w:rPr>
                <w:rFonts w:ascii="Times New Roman" w:hAnsi="Times New Roman" w:cs="Times New Roman"/>
                <w:sz w:val="24"/>
                <w:szCs w:val="24"/>
                <w:lang w:val="uk-UA"/>
              </w:rPr>
            </w:pPr>
            <w:r w:rsidRPr="003B1C9C">
              <w:rPr>
                <w:rFonts w:ascii="Times New Roman" w:hAnsi="Times New Roman" w:cs="Times New Roman"/>
                <w:sz w:val="24"/>
                <w:szCs w:val="24"/>
                <w:lang w:val="uk-UA"/>
              </w:rPr>
              <w:t>20,8</w:t>
            </w:r>
          </w:p>
        </w:tc>
        <w:tc>
          <w:tcPr>
            <w:tcW w:w="706" w:type="dxa"/>
          </w:tcPr>
          <w:p w14:paraId="3D04379E" w14:textId="77777777" w:rsidR="00B24444" w:rsidRPr="003B1C9C" w:rsidRDefault="00B24444" w:rsidP="00B24444">
            <w:pPr>
              <w:widowControl w:val="0"/>
              <w:spacing w:after="0"/>
              <w:jc w:val="center"/>
              <w:rPr>
                <w:rFonts w:ascii="Times New Roman" w:hAnsi="Times New Roman" w:cs="Times New Roman"/>
                <w:sz w:val="24"/>
                <w:szCs w:val="24"/>
                <w:lang w:val="uk-UA"/>
              </w:rPr>
            </w:pPr>
            <w:r w:rsidRPr="003B1C9C">
              <w:rPr>
                <w:rFonts w:ascii="Times New Roman" w:hAnsi="Times New Roman" w:cs="Times New Roman"/>
                <w:sz w:val="24"/>
                <w:szCs w:val="24"/>
                <w:lang w:val="uk-UA"/>
              </w:rPr>
              <w:t>38,9</w:t>
            </w:r>
          </w:p>
        </w:tc>
        <w:tc>
          <w:tcPr>
            <w:tcW w:w="773" w:type="dxa"/>
          </w:tcPr>
          <w:p w14:paraId="65D67593" w14:textId="77777777" w:rsidR="00B24444" w:rsidRPr="003B1C9C" w:rsidRDefault="002F1419" w:rsidP="00B24444">
            <w:pPr>
              <w:keepNext/>
              <w:widowControl w:val="0"/>
              <w:autoSpaceDE w:val="0"/>
              <w:autoSpaceDN w:val="0"/>
              <w:adjustRightInd w:val="0"/>
              <w:spacing w:after="0" w:line="360" w:lineRule="auto"/>
              <w:jc w:val="both"/>
              <w:rPr>
                <w:rFonts w:ascii="Times New Roman" w:hAnsi="Times New Roman" w:cs="Times New Roman"/>
                <w:b/>
                <w:sz w:val="24"/>
                <w:szCs w:val="24"/>
                <w:lang w:val="uk-UA"/>
              </w:rPr>
            </w:pPr>
            <w:r w:rsidRPr="003B1C9C">
              <w:rPr>
                <w:rFonts w:ascii="Times New Roman" w:hAnsi="Times New Roman" w:cs="Times New Roman"/>
                <w:b/>
                <w:sz w:val="24"/>
                <w:szCs w:val="24"/>
                <w:lang w:val="uk-UA"/>
              </w:rPr>
              <w:t>+18,1</w:t>
            </w:r>
          </w:p>
        </w:tc>
        <w:tc>
          <w:tcPr>
            <w:tcW w:w="706" w:type="dxa"/>
          </w:tcPr>
          <w:p w14:paraId="6F6965AF" w14:textId="77777777" w:rsidR="00B24444" w:rsidRPr="003B1C9C" w:rsidRDefault="00B24444" w:rsidP="00B24444">
            <w:pPr>
              <w:widowControl w:val="0"/>
              <w:spacing w:after="0"/>
              <w:jc w:val="center"/>
              <w:rPr>
                <w:rFonts w:ascii="Times New Roman" w:hAnsi="Times New Roman" w:cs="Times New Roman"/>
                <w:sz w:val="24"/>
                <w:szCs w:val="24"/>
                <w:lang w:val="uk-UA"/>
              </w:rPr>
            </w:pPr>
            <w:r w:rsidRPr="003B1C9C">
              <w:rPr>
                <w:rFonts w:ascii="Times New Roman" w:hAnsi="Times New Roman" w:cs="Times New Roman"/>
                <w:sz w:val="24"/>
                <w:szCs w:val="24"/>
                <w:lang w:val="uk-UA"/>
              </w:rPr>
              <w:t>7,9</w:t>
            </w:r>
          </w:p>
        </w:tc>
        <w:tc>
          <w:tcPr>
            <w:tcW w:w="730" w:type="dxa"/>
          </w:tcPr>
          <w:p w14:paraId="396EF03F" w14:textId="77777777" w:rsidR="00B24444" w:rsidRPr="003B1C9C" w:rsidRDefault="00B24444" w:rsidP="00B24444">
            <w:pPr>
              <w:widowControl w:val="0"/>
              <w:spacing w:after="0"/>
              <w:jc w:val="center"/>
              <w:rPr>
                <w:rFonts w:ascii="Times New Roman" w:hAnsi="Times New Roman" w:cs="Times New Roman"/>
                <w:sz w:val="24"/>
                <w:szCs w:val="24"/>
                <w:lang w:val="uk-UA"/>
              </w:rPr>
            </w:pPr>
            <w:r w:rsidRPr="003B1C9C">
              <w:rPr>
                <w:rFonts w:ascii="Times New Roman" w:hAnsi="Times New Roman" w:cs="Times New Roman"/>
                <w:sz w:val="24"/>
                <w:szCs w:val="24"/>
                <w:lang w:val="uk-UA"/>
              </w:rPr>
              <w:t>16,4</w:t>
            </w:r>
          </w:p>
        </w:tc>
        <w:tc>
          <w:tcPr>
            <w:tcW w:w="727" w:type="dxa"/>
          </w:tcPr>
          <w:p w14:paraId="70037C85" w14:textId="77777777" w:rsidR="00B24444" w:rsidRPr="003B1C9C" w:rsidRDefault="0061383A" w:rsidP="00B24444">
            <w:pPr>
              <w:keepNext/>
              <w:widowControl w:val="0"/>
              <w:autoSpaceDE w:val="0"/>
              <w:autoSpaceDN w:val="0"/>
              <w:adjustRightInd w:val="0"/>
              <w:spacing w:after="0" w:line="360" w:lineRule="auto"/>
              <w:jc w:val="both"/>
              <w:rPr>
                <w:rFonts w:ascii="Times New Roman" w:hAnsi="Times New Roman" w:cs="Times New Roman"/>
                <w:b/>
                <w:sz w:val="24"/>
                <w:szCs w:val="24"/>
                <w:lang w:val="uk-UA"/>
              </w:rPr>
            </w:pPr>
            <w:r w:rsidRPr="003B1C9C">
              <w:rPr>
                <w:rFonts w:ascii="Times New Roman" w:hAnsi="Times New Roman" w:cs="Times New Roman"/>
                <w:b/>
                <w:sz w:val="24"/>
                <w:szCs w:val="24"/>
                <w:lang w:val="uk-UA"/>
              </w:rPr>
              <w:t>+8,5</w:t>
            </w:r>
          </w:p>
        </w:tc>
        <w:tc>
          <w:tcPr>
            <w:tcW w:w="758" w:type="dxa"/>
            <w:gridSpan w:val="2"/>
          </w:tcPr>
          <w:p w14:paraId="50CD0023" w14:textId="77777777" w:rsidR="00B24444" w:rsidRPr="003B1C9C" w:rsidRDefault="00B24444" w:rsidP="00B24444">
            <w:pPr>
              <w:widowControl w:val="0"/>
              <w:spacing w:after="0"/>
              <w:jc w:val="center"/>
              <w:rPr>
                <w:rFonts w:ascii="Times New Roman" w:hAnsi="Times New Roman" w:cs="Times New Roman"/>
                <w:sz w:val="24"/>
                <w:szCs w:val="24"/>
                <w:lang w:val="uk-UA"/>
              </w:rPr>
            </w:pPr>
            <w:r w:rsidRPr="003B1C9C">
              <w:rPr>
                <w:rFonts w:ascii="Times New Roman" w:hAnsi="Times New Roman" w:cs="Times New Roman"/>
                <w:sz w:val="24"/>
                <w:szCs w:val="24"/>
                <w:lang w:val="uk-UA"/>
              </w:rPr>
              <w:t>10,4</w:t>
            </w:r>
          </w:p>
        </w:tc>
        <w:tc>
          <w:tcPr>
            <w:tcW w:w="727" w:type="dxa"/>
          </w:tcPr>
          <w:p w14:paraId="638B2870" w14:textId="77777777" w:rsidR="00B24444" w:rsidRPr="003B1C9C" w:rsidRDefault="00B24444" w:rsidP="00B24444">
            <w:pPr>
              <w:widowControl w:val="0"/>
              <w:spacing w:after="0"/>
              <w:jc w:val="center"/>
              <w:rPr>
                <w:rFonts w:ascii="Times New Roman" w:hAnsi="Times New Roman" w:cs="Times New Roman"/>
                <w:sz w:val="24"/>
                <w:szCs w:val="24"/>
                <w:lang w:val="uk-UA"/>
              </w:rPr>
            </w:pPr>
            <w:r w:rsidRPr="003B1C9C">
              <w:rPr>
                <w:rFonts w:ascii="Times New Roman" w:hAnsi="Times New Roman" w:cs="Times New Roman"/>
                <w:sz w:val="24"/>
                <w:szCs w:val="24"/>
                <w:lang w:val="uk-UA"/>
              </w:rPr>
              <w:t>37,7</w:t>
            </w:r>
          </w:p>
        </w:tc>
        <w:tc>
          <w:tcPr>
            <w:tcW w:w="773" w:type="dxa"/>
          </w:tcPr>
          <w:p w14:paraId="6C9B35D7" w14:textId="77777777" w:rsidR="00B24444" w:rsidRPr="003B1C9C" w:rsidRDefault="003B1C9C" w:rsidP="00B24444">
            <w:pPr>
              <w:keepNext/>
              <w:widowControl w:val="0"/>
              <w:autoSpaceDE w:val="0"/>
              <w:autoSpaceDN w:val="0"/>
              <w:adjustRightInd w:val="0"/>
              <w:spacing w:after="0" w:line="360" w:lineRule="auto"/>
              <w:jc w:val="both"/>
              <w:rPr>
                <w:rFonts w:ascii="Times New Roman" w:hAnsi="Times New Roman" w:cs="Times New Roman"/>
                <w:b/>
                <w:sz w:val="24"/>
                <w:szCs w:val="24"/>
                <w:lang w:val="uk-UA"/>
              </w:rPr>
            </w:pPr>
            <w:r w:rsidRPr="003B1C9C">
              <w:rPr>
                <w:rFonts w:ascii="Times New Roman" w:hAnsi="Times New Roman" w:cs="Times New Roman"/>
                <w:b/>
                <w:sz w:val="24"/>
                <w:szCs w:val="24"/>
                <w:lang w:val="uk-UA"/>
              </w:rPr>
              <w:t>+27,3</w:t>
            </w:r>
          </w:p>
        </w:tc>
        <w:tc>
          <w:tcPr>
            <w:tcW w:w="706" w:type="dxa"/>
          </w:tcPr>
          <w:p w14:paraId="196D5B30" w14:textId="77777777" w:rsidR="00B24444" w:rsidRPr="003B1C9C" w:rsidRDefault="00B24444" w:rsidP="00B24444">
            <w:pPr>
              <w:widowControl w:val="0"/>
              <w:spacing w:after="0"/>
              <w:jc w:val="center"/>
              <w:rPr>
                <w:rFonts w:ascii="Times New Roman" w:hAnsi="Times New Roman" w:cs="Times New Roman"/>
                <w:sz w:val="24"/>
                <w:szCs w:val="24"/>
                <w:lang w:val="uk-UA"/>
              </w:rPr>
            </w:pPr>
            <w:r w:rsidRPr="003B1C9C">
              <w:rPr>
                <w:rFonts w:ascii="Times New Roman" w:hAnsi="Times New Roman" w:cs="Times New Roman"/>
                <w:sz w:val="24"/>
                <w:szCs w:val="24"/>
                <w:lang w:val="uk-UA"/>
              </w:rPr>
              <w:t>10,5</w:t>
            </w:r>
          </w:p>
        </w:tc>
        <w:tc>
          <w:tcPr>
            <w:tcW w:w="734" w:type="dxa"/>
          </w:tcPr>
          <w:p w14:paraId="13501170" w14:textId="77777777" w:rsidR="00B24444" w:rsidRPr="003B1C9C" w:rsidRDefault="00B24444" w:rsidP="00B24444">
            <w:pPr>
              <w:widowControl w:val="0"/>
              <w:spacing w:after="0"/>
              <w:jc w:val="center"/>
              <w:rPr>
                <w:rFonts w:ascii="Times New Roman" w:hAnsi="Times New Roman" w:cs="Times New Roman"/>
                <w:sz w:val="24"/>
                <w:szCs w:val="24"/>
                <w:lang w:val="uk-UA"/>
              </w:rPr>
            </w:pPr>
            <w:r w:rsidRPr="003B1C9C">
              <w:rPr>
                <w:rFonts w:ascii="Times New Roman" w:hAnsi="Times New Roman" w:cs="Times New Roman"/>
                <w:sz w:val="24"/>
                <w:szCs w:val="24"/>
                <w:lang w:val="uk-UA"/>
              </w:rPr>
              <w:t>15,8</w:t>
            </w:r>
          </w:p>
        </w:tc>
        <w:tc>
          <w:tcPr>
            <w:tcW w:w="773" w:type="dxa"/>
          </w:tcPr>
          <w:p w14:paraId="01B9B6BB" w14:textId="77777777" w:rsidR="00B24444" w:rsidRPr="003B1C9C" w:rsidRDefault="003B1C9C" w:rsidP="00B24444">
            <w:pPr>
              <w:keepNext/>
              <w:widowControl w:val="0"/>
              <w:autoSpaceDE w:val="0"/>
              <w:autoSpaceDN w:val="0"/>
              <w:adjustRightInd w:val="0"/>
              <w:spacing w:after="0" w:line="360" w:lineRule="auto"/>
              <w:jc w:val="both"/>
              <w:rPr>
                <w:rFonts w:ascii="Times New Roman" w:hAnsi="Times New Roman" w:cs="Times New Roman"/>
                <w:b/>
                <w:sz w:val="24"/>
                <w:szCs w:val="24"/>
                <w:lang w:val="uk-UA"/>
              </w:rPr>
            </w:pPr>
            <w:r w:rsidRPr="003B1C9C">
              <w:rPr>
                <w:rFonts w:ascii="Times New Roman" w:hAnsi="Times New Roman" w:cs="Times New Roman"/>
                <w:b/>
                <w:sz w:val="24"/>
                <w:szCs w:val="24"/>
                <w:lang w:val="uk-UA"/>
              </w:rPr>
              <w:t>+5,3</w:t>
            </w:r>
          </w:p>
        </w:tc>
        <w:tc>
          <w:tcPr>
            <w:tcW w:w="705" w:type="dxa"/>
            <w:gridSpan w:val="2"/>
          </w:tcPr>
          <w:p w14:paraId="4CA3CA85" w14:textId="77777777" w:rsidR="00B24444" w:rsidRPr="003B1C9C" w:rsidRDefault="00B24444" w:rsidP="00B24444">
            <w:pPr>
              <w:widowControl w:val="0"/>
              <w:spacing w:after="0"/>
              <w:jc w:val="center"/>
              <w:rPr>
                <w:rFonts w:ascii="Times New Roman" w:hAnsi="Times New Roman" w:cs="Times New Roman"/>
                <w:sz w:val="24"/>
                <w:szCs w:val="24"/>
                <w:lang w:val="uk-UA"/>
              </w:rPr>
            </w:pPr>
            <w:r w:rsidRPr="003B1C9C">
              <w:rPr>
                <w:rFonts w:ascii="Times New Roman" w:hAnsi="Times New Roman" w:cs="Times New Roman"/>
                <w:sz w:val="24"/>
                <w:szCs w:val="24"/>
                <w:lang w:val="uk-UA"/>
              </w:rPr>
              <w:t>11</w:t>
            </w:r>
          </w:p>
        </w:tc>
        <w:tc>
          <w:tcPr>
            <w:tcW w:w="730" w:type="dxa"/>
          </w:tcPr>
          <w:p w14:paraId="429D3F10" w14:textId="77777777" w:rsidR="00B24444" w:rsidRPr="003B1C9C" w:rsidRDefault="00B24444" w:rsidP="00B24444">
            <w:pPr>
              <w:widowControl w:val="0"/>
              <w:spacing w:after="0"/>
              <w:jc w:val="center"/>
              <w:rPr>
                <w:rFonts w:ascii="Times New Roman" w:hAnsi="Times New Roman" w:cs="Times New Roman"/>
                <w:sz w:val="24"/>
                <w:szCs w:val="24"/>
                <w:lang w:val="uk-UA"/>
              </w:rPr>
            </w:pPr>
            <w:r w:rsidRPr="003B1C9C">
              <w:rPr>
                <w:rFonts w:ascii="Times New Roman" w:hAnsi="Times New Roman" w:cs="Times New Roman"/>
                <w:sz w:val="24"/>
                <w:szCs w:val="24"/>
                <w:lang w:val="uk-UA"/>
              </w:rPr>
              <w:t>35,7</w:t>
            </w:r>
          </w:p>
        </w:tc>
        <w:tc>
          <w:tcPr>
            <w:tcW w:w="773" w:type="dxa"/>
          </w:tcPr>
          <w:p w14:paraId="25892520" w14:textId="77777777" w:rsidR="00B24444" w:rsidRPr="003B1C9C" w:rsidRDefault="003B1C9C" w:rsidP="00B24444">
            <w:pPr>
              <w:keepNext/>
              <w:widowControl w:val="0"/>
              <w:autoSpaceDE w:val="0"/>
              <w:autoSpaceDN w:val="0"/>
              <w:adjustRightInd w:val="0"/>
              <w:spacing w:after="0" w:line="360" w:lineRule="auto"/>
              <w:jc w:val="both"/>
              <w:rPr>
                <w:rFonts w:ascii="Times New Roman" w:hAnsi="Times New Roman" w:cs="Times New Roman"/>
                <w:b/>
                <w:sz w:val="24"/>
                <w:szCs w:val="24"/>
                <w:lang w:val="uk-UA"/>
              </w:rPr>
            </w:pPr>
            <w:r w:rsidRPr="003B1C9C">
              <w:rPr>
                <w:rFonts w:ascii="Times New Roman" w:hAnsi="Times New Roman" w:cs="Times New Roman"/>
                <w:b/>
                <w:sz w:val="24"/>
                <w:szCs w:val="24"/>
                <w:lang w:val="uk-UA"/>
              </w:rPr>
              <w:t>+24,7</w:t>
            </w:r>
          </w:p>
        </w:tc>
      </w:tr>
      <w:tr w:rsidR="00B24444" w:rsidRPr="00A17CCC" w14:paraId="2103D169" w14:textId="77777777" w:rsidTr="00383778">
        <w:tc>
          <w:tcPr>
            <w:tcW w:w="421" w:type="dxa"/>
          </w:tcPr>
          <w:p w14:paraId="61C2B363" w14:textId="77777777" w:rsidR="00B24444" w:rsidRPr="00A17CCC" w:rsidRDefault="00B24444" w:rsidP="00B24444">
            <w:pPr>
              <w:keepNext/>
              <w:widowControl w:val="0"/>
              <w:autoSpaceDE w:val="0"/>
              <w:autoSpaceDN w:val="0"/>
              <w:adjustRightInd w:val="0"/>
              <w:spacing w:after="0" w:line="360" w:lineRule="auto"/>
              <w:jc w:val="both"/>
              <w:rPr>
                <w:rFonts w:ascii="Times New Roman" w:hAnsi="Times New Roman" w:cs="Times New Roman"/>
                <w:b/>
                <w:sz w:val="28"/>
                <w:szCs w:val="28"/>
                <w:lang w:val="uk-UA"/>
              </w:rPr>
            </w:pPr>
            <w:r w:rsidRPr="00A17CCC">
              <w:rPr>
                <w:rFonts w:ascii="Times New Roman" w:hAnsi="Times New Roman" w:cs="Times New Roman"/>
                <w:b/>
                <w:sz w:val="28"/>
                <w:szCs w:val="28"/>
                <w:lang w:val="uk-UA"/>
              </w:rPr>
              <w:t>С.</w:t>
            </w:r>
          </w:p>
        </w:tc>
        <w:tc>
          <w:tcPr>
            <w:tcW w:w="731" w:type="dxa"/>
          </w:tcPr>
          <w:p w14:paraId="0568B78F" w14:textId="77777777" w:rsidR="00B24444" w:rsidRPr="003B1C9C" w:rsidRDefault="00B24444" w:rsidP="00B24444">
            <w:pPr>
              <w:widowControl w:val="0"/>
              <w:spacing w:after="0"/>
              <w:jc w:val="center"/>
              <w:rPr>
                <w:rFonts w:ascii="Times New Roman" w:hAnsi="Times New Roman" w:cs="Times New Roman"/>
                <w:sz w:val="24"/>
                <w:szCs w:val="24"/>
                <w:lang w:val="uk-UA"/>
              </w:rPr>
            </w:pPr>
            <w:r w:rsidRPr="003B1C9C">
              <w:rPr>
                <w:rFonts w:ascii="Times New Roman" w:hAnsi="Times New Roman" w:cs="Times New Roman"/>
                <w:sz w:val="24"/>
                <w:szCs w:val="24"/>
                <w:lang w:val="uk-UA"/>
              </w:rPr>
              <w:t>33,6</w:t>
            </w:r>
          </w:p>
        </w:tc>
        <w:tc>
          <w:tcPr>
            <w:tcW w:w="731" w:type="dxa"/>
          </w:tcPr>
          <w:p w14:paraId="1D568D38" w14:textId="77777777" w:rsidR="00B24444" w:rsidRPr="003B1C9C" w:rsidRDefault="00B24444" w:rsidP="00B24444">
            <w:pPr>
              <w:widowControl w:val="0"/>
              <w:spacing w:after="0"/>
              <w:jc w:val="center"/>
              <w:rPr>
                <w:rFonts w:ascii="Times New Roman" w:hAnsi="Times New Roman" w:cs="Times New Roman"/>
                <w:sz w:val="24"/>
                <w:szCs w:val="24"/>
                <w:lang w:val="uk-UA"/>
              </w:rPr>
            </w:pPr>
            <w:r w:rsidRPr="003B1C9C">
              <w:rPr>
                <w:rFonts w:ascii="Times New Roman" w:hAnsi="Times New Roman" w:cs="Times New Roman"/>
                <w:sz w:val="24"/>
                <w:szCs w:val="24"/>
                <w:lang w:val="uk-UA"/>
              </w:rPr>
              <w:t>46,1</w:t>
            </w:r>
          </w:p>
        </w:tc>
        <w:tc>
          <w:tcPr>
            <w:tcW w:w="773" w:type="dxa"/>
          </w:tcPr>
          <w:p w14:paraId="1C744D86" w14:textId="77777777" w:rsidR="00B24444" w:rsidRPr="003B1C9C" w:rsidRDefault="000E14ED" w:rsidP="00B24444">
            <w:pPr>
              <w:keepNext/>
              <w:widowControl w:val="0"/>
              <w:autoSpaceDE w:val="0"/>
              <w:autoSpaceDN w:val="0"/>
              <w:adjustRightInd w:val="0"/>
              <w:spacing w:after="0" w:line="360" w:lineRule="auto"/>
              <w:jc w:val="both"/>
              <w:rPr>
                <w:rFonts w:ascii="Times New Roman" w:hAnsi="Times New Roman" w:cs="Times New Roman"/>
                <w:b/>
                <w:sz w:val="24"/>
                <w:szCs w:val="24"/>
                <w:lang w:val="uk-UA"/>
              </w:rPr>
            </w:pPr>
            <w:r w:rsidRPr="003B1C9C">
              <w:rPr>
                <w:rFonts w:ascii="Times New Roman" w:hAnsi="Times New Roman" w:cs="Times New Roman"/>
                <w:b/>
                <w:sz w:val="24"/>
                <w:szCs w:val="24"/>
                <w:lang w:val="uk-UA"/>
              </w:rPr>
              <w:t>+12,5</w:t>
            </w:r>
          </w:p>
        </w:tc>
        <w:tc>
          <w:tcPr>
            <w:tcW w:w="706" w:type="dxa"/>
          </w:tcPr>
          <w:p w14:paraId="34CEDFA7" w14:textId="77777777" w:rsidR="00B24444" w:rsidRPr="003B1C9C" w:rsidRDefault="00B24444" w:rsidP="00B24444">
            <w:pPr>
              <w:widowControl w:val="0"/>
              <w:spacing w:after="0"/>
              <w:jc w:val="center"/>
              <w:rPr>
                <w:rFonts w:ascii="Times New Roman" w:hAnsi="Times New Roman" w:cs="Times New Roman"/>
                <w:sz w:val="24"/>
                <w:szCs w:val="24"/>
                <w:lang w:val="uk-UA"/>
              </w:rPr>
            </w:pPr>
            <w:r w:rsidRPr="003B1C9C">
              <w:rPr>
                <w:rFonts w:ascii="Times New Roman" w:hAnsi="Times New Roman" w:cs="Times New Roman"/>
                <w:sz w:val="24"/>
                <w:szCs w:val="24"/>
                <w:lang w:val="uk-UA"/>
              </w:rPr>
              <w:t>37,7</w:t>
            </w:r>
          </w:p>
        </w:tc>
        <w:tc>
          <w:tcPr>
            <w:tcW w:w="706" w:type="dxa"/>
          </w:tcPr>
          <w:p w14:paraId="7F66D890" w14:textId="77777777" w:rsidR="00B24444" w:rsidRPr="003B1C9C" w:rsidRDefault="00B24444" w:rsidP="00B24444">
            <w:pPr>
              <w:widowControl w:val="0"/>
              <w:spacing w:after="0"/>
              <w:jc w:val="center"/>
              <w:rPr>
                <w:rFonts w:ascii="Times New Roman" w:hAnsi="Times New Roman" w:cs="Times New Roman"/>
                <w:sz w:val="24"/>
                <w:szCs w:val="24"/>
                <w:lang w:val="uk-UA"/>
              </w:rPr>
            </w:pPr>
            <w:r w:rsidRPr="003B1C9C">
              <w:rPr>
                <w:rFonts w:ascii="Times New Roman" w:hAnsi="Times New Roman" w:cs="Times New Roman"/>
                <w:sz w:val="24"/>
                <w:szCs w:val="24"/>
                <w:lang w:val="uk-UA"/>
              </w:rPr>
              <w:t>44,2</w:t>
            </w:r>
          </w:p>
        </w:tc>
        <w:tc>
          <w:tcPr>
            <w:tcW w:w="773" w:type="dxa"/>
          </w:tcPr>
          <w:p w14:paraId="278F16C8" w14:textId="77777777" w:rsidR="00B24444" w:rsidRPr="003B1C9C" w:rsidRDefault="00D879F2" w:rsidP="00B24444">
            <w:pPr>
              <w:keepNext/>
              <w:widowControl w:val="0"/>
              <w:autoSpaceDE w:val="0"/>
              <w:autoSpaceDN w:val="0"/>
              <w:adjustRightInd w:val="0"/>
              <w:spacing w:after="0" w:line="360" w:lineRule="auto"/>
              <w:jc w:val="both"/>
              <w:rPr>
                <w:rFonts w:ascii="Times New Roman" w:hAnsi="Times New Roman" w:cs="Times New Roman"/>
                <w:b/>
                <w:sz w:val="24"/>
                <w:szCs w:val="24"/>
                <w:lang w:val="uk-UA"/>
              </w:rPr>
            </w:pPr>
            <w:r w:rsidRPr="003B1C9C">
              <w:rPr>
                <w:rFonts w:ascii="Times New Roman" w:hAnsi="Times New Roman" w:cs="Times New Roman"/>
                <w:b/>
                <w:sz w:val="24"/>
                <w:szCs w:val="24"/>
                <w:lang w:val="uk-UA"/>
              </w:rPr>
              <w:t>+6,5</w:t>
            </w:r>
          </w:p>
        </w:tc>
        <w:tc>
          <w:tcPr>
            <w:tcW w:w="706" w:type="dxa"/>
          </w:tcPr>
          <w:p w14:paraId="3769C3E8" w14:textId="77777777" w:rsidR="00B24444" w:rsidRPr="003B1C9C" w:rsidRDefault="00B24444" w:rsidP="00B24444">
            <w:pPr>
              <w:widowControl w:val="0"/>
              <w:spacing w:after="0"/>
              <w:jc w:val="center"/>
              <w:rPr>
                <w:rFonts w:ascii="Times New Roman" w:hAnsi="Times New Roman" w:cs="Times New Roman"/>
                <w:sz w:val="24"/>
                <w:szCs w:val="24"/>
                <w:lang w:val="uk-UA"/>
              </w:rPr>
            </w:pPr>
            <w:r w:rsidRPr="003B1C9C">
              <w:rPr>
                <w:rFonts w:ascii="Times New Roman" w:hAnsi="Times New Roman" w:cs="Times New Roman"/>
                <w:sz w:val="24"/>
                <w:szCs w:val="24"/>
                <w:lang w:val="uk-UA"/>
              </w:rPr>
              <w:t>15,1</w:t>
            </w:r>
          </w:p>
        </w:tc>
        <w:tc>
          <w:tcPr>
            <w:tcW w:w="730" w:type="dxa"/>
          </w:tcPr>
          <w:p w14:paraId="6F8D7F88" w14:textId="77777777" w:rsidR="00B24444" w:rsidRPr="003B1C9C" w:rsidRDefault="00B24444" w:rsidP="00B24444">
            <w:pPr>
              <w:widowControl w:val="0"/>
              <w:spacing w:after="0"/>
              <w:jc w:val="center"/>
              <w:rPr>
                <w:rFonts w:ascii="Times New Roman" w:hAnsi="Times New Roman" w:cs="Times New Roman"/>
                <w:sz w:val="24"/>
                <w:szCs w:val="24"/>
                <w:lang w:val="uk-UA"/>
              </w:rPr>
            </w:pPr>
            <w:r w:rsidRPr="003B1C9C">
              <w:rPr>
                <w:rFonts w:ascii="Times New Roman" w:hAnsi="Times New Roman" w:cs="Times New Roman"/>
                <w:sz w:val="24"/>
                <w:szCs w:val="24"/>
                <w:lang w:val="uk-UA"/>
              </w:rPr>
              <w:t>23,7</w:t>
            </w:r>
          </w:p>
        </w:tc>
        <w:tc>
          <w:tcPr>
            <w:tcW w:w="727" w:type="dxa"/>
          </w:tcPr>
          <w:p w14:paraId="226285F6" w14:textId="77777777" w:rsidR="00B24444" w:rsidRPr="003B1C9C" w:rsidRDefault="0061383A" w:rsidP="00B24444">
            <w:pPr>
              <w:keepNext/>
              <w:widowControl w:val="0"/>
              <w:autoSpaceDE w:val="0"/>
              <w:autoSpaceDN w:val="0"/>
              <w:adjustRightInd w:val="0"/>
              <w:spacing w:after="0" w:line="360" w:lineRule="auto"/>
              <w:jc w:val="both"/>
              <w:rPr>
                <w:rFonts w:ascii="Times New Roman" w:hAnsi="Times New Roman" w:cs="Times New Roman"/>
                <w:b/>
                <w:sz w:val="24"/>
                <w:szCs w:val="24"/>
                <w:lang w:val="uk-UA"/>
              </w:rPr>
            </w:pPr>
            <w:r w:rsidRPr="003B1C9C">
              <w:rPr>
                <w:rFonts w:ascii="Times New Roman" w:hAnsi="Times New Roman" w:cs="Times New Roman"/>
                <w:b/>
                <w:sz w:val="24"/>
                <w:szCs w:val="24"/>
                <w:lang w:val="uk-UA"/>
              </w:rPr>
              <w:t>+8,6</w:t>
            </w:r>
          </w:p>
        </w:tc>
        <w:tc>
          <w:tcPr>
            <w:tcW w:w="758" w:type="dxa"/>
            <w:gridSpan w:val="2"/>
          </w:tcPr>
          <w:p w14:paraId="38B9E417" w14:textId="77777777" w:rsidR="00B24444" w:rsidRPr="003B1C9C" w:rsidRDefault="00B24444" w:rsidP="00B24444">
            <w:pPr>
              <w:widowControl w:val="0"/>
              <w:spacing w:after="0"/>
              <w:jc w:val="center"/>
              <w:rPr>
                <w:rFonts w:ascii="Times New Roman" w:hAnsi="Times New Roman" w:cs="Times New Roman"/>
                <w:sz w:val="24"/>
                <w:szCs w:val="24"/>
                <w:lang w:val="uk-UA"/>
              </w:rPr>
            </w:pPr>
            <w:r w:rsidRPr="003B1C9C">
              <w:rPr>
                <w:rFonts w:ascii="Times New Roman" w:hAnsi="Times New Roman" w:cs="Times New Roman"/>
                <w:sz w:val="24"/>
                <w:szCs w:val="24"/>
                <w:lang w:val="uk-UA"/>
              </w:rPr>
              <w:t>16,2</w:t>
            </w:r>
          </w:p>
        </w:tc>
        <w:tc>
          <w:tcPr>
            <w:tcW w:w="727" w:type="dxa"/>
          </w:tcPr>
          <w:p w14:paraId="4E702943" w14:textId="77777777" w:rsidR="00B24444" w:rsidRPr="003B1C9C" w:rsidRDefault="00B24444" w:rsidP="00B24444">
            <w:pPr>
              <w:widowControl w:val="0"/>
              <w:spacing w:after="0"/>
              <w:jc w:val="center"/>
              <w:rPr>
                <w:rFonts w:ascii="Times New Roman" w:hAnsi="Times New Roman" w:cs="Times New Roman"/>
                <w:sz w:val="24"/>
                <w:szCs w:val="24"/>
                <w:lang w:val="uk-UA"/>
              </w:rPr>
            </w:pPr>
            <w:r w:rsidRPr="003B1C9C">
              <w:rPr>
                <w:rFonts w:ascii="Times New Roman" w:hAnsi="Times New Roman" w:cs="Times New Roman"/>
                <w:sz w:val="24"/>
                <w:szCs w:val="24"/>
                <w:lang w:val="uk-UA"/>
              </w:rPr>
              <w:t>46,8</w:t>
            </w:r>
          </w:p>
        </w:tc>
        <w:tc>
          <w:tcPr>
            <w:tcW w:w="773" w:type="dxa"/>
          </w:tcPr>
          <w:p w14:paraId="3FEBC030" w14:textId="77777777" w:rsidR="00B24444" w:rsidRPr="003B1C9C" w:rsidRDefault="003B1C9C" w:rsidP="00B24444">
            <w:pPr>
              <w:keepNext/>
              <w:widowControl w:val="0"/>
              <w:autoSpaceDE w:val="0"/>
              <w:autoSpaceDN w:val="0"/>
              <w:adjustRightInd w:val="0"/>
              <w:spacing w:after="0" w:line="360" w:lineRule="auto"/>
              <w:jc w:val="both"/>
              <w:rPr>
                <w:rFonts w:ascii="Times New Roman" w:hAnsi="Times New Roman" w:cs="Times New Roman"/>
                <w:b/>
                <w:sz w:val="24"/>
                <w:szCs w:val="24"/>
                <w:lang w:val="uk-UA"/>
              </w:rPr>
            </w:pPr>
            <w:r w:rsidRPr="003B1C9C">
              <w:rPr>
                <w:rFonts w:ascii="Times New Roman" w:hAnsi="Times New Roman" w:cs="Times New Roman"/>
                <w:b/>
                <w:sz w:val="24"/>
                <w:szCs w:val="24"/>
                <w:lang w:val="uk-UA"/>
              </w:rPr>
              <w:t>+30,6</w:t>
            </w:r>
          </w:p>
        </w:tc>
        <w:tc>
          <w:tcPr>
            <w:tcW w:w="706" w:type="dxa"/>
          </w:tcPr>
          <w:p w14:paraId="5238CAE7" w14:textId="77777777" w:rsidR="00B24444" w:rsidRPr="003B1C9C" w:rsidRDefault="00B24444" w:rsidP="00B24444">
            <w:pPr>
              <w:widowControl w:val="0"/>
              <w:spacing w:after="0"/>
              <w:jc w:val="center"/>
              <w:rPr>
                <w:rFonts w:ascii="Times New Roman" w:hAnsi="Times New Roman" w:cs="Times New Roman"/>
                <w:sz w:val="24"/>
                <w:szCs w:val="24"/>
                <w:lang w:val="uk-UA"/>
              </w:rPr>
            </w:pPr>
            <w:r w:rsidRPr="003B1C9C">
              <w:rPr>
                <w:rFonts w:ascii="Times New Roman" w:hAnsi="Times New Roman" w:cs="Times New Roman"/>
                <w:sz w:val="24"/>
                <w:szCs w:val="24"/>
                <w:lang w:val="uk-UA"/>
              </w:rPr>
              <w:t>13,2</w:t>
            </w:r>
          </w:p>
        </w:tc>
        <w:tc>
          <w:tcPr>
            <w:tcW w:w="734" w:type="dxa"/>
          </w:tcPr>
          <w:p w14:paraId="67CCD51C" w14:textId="77777777" w:rsidR="00B24444" w:rsidRPr="003B1C9C" w:rsidRDefault="00B24444" w:rsidP="00B24444">
            <w:pPr>
              <w:widowControl w:val="0"/>
              <w:spacing w:after="0"/>
              <w:jc w:val="center"/>
              <w:rPr>
                <w:rFonts w:ascii="Times New Roman" w:hAnsi="Times New Roman" w:cs="Times New Roman"/>
                <w:sz w:val="24"/>
                <w:szCs w:val="24"/>
                <w:lang w:val="uk-UA"/>
              </w:rPr>
            </w:pPr>
            <w:r w:rsidRPr="003B1C9C">
              <w:rPr>
                <w:rFonts w:ascii="Times New Roman" w:hAnsi="Times New Roman" w:cs="Times New Roman"/>
                <w:sz w:val="24"/>
                <w:szCs w:val="24"/>
                <w:lang w:val="uk-UA"/>
              </w:rPr>
              <w:t>25,7</w:t>
            </w:r>
          </w:p>
        </w:tc>
        <w:tc>
          <w:tcPr>
            <w:tcW w:w="773" w:type="dxa"/>
          </w:tcPr>
          <w:p w14:paraId="3818812B" w14:textId="77777777" w:rsidR="00B24444" w:rsidRPr="003B1C9C" w:rsidRDefault="003B1C9C" w:rsidP="00B24444">
            <w:pPr>
              <w:keepNext/>
              <w:widowControl w:val="0"/>
              <w:autoSpaceDE w:val="0"/>
              <w:autoSpaceDN w:val="0"/>
              <w:adjustRightInd w:val="0"/>
              <w:spacing w:after="0" w:line="360" w:lineRule="auto"/>
              <w:jc w:val="both"/>
              <w:rPr>
                <w:rFonts w:ascii="Times New Roman" w:hAnsi="Times New Roman" w:cs="Times New Roman"/>
                <w:b/>
                <w:sz w:val="24"/>
                <w:szCs w:val="24"/>
                <w:lang w:val="uk-UA"/>
              </w:rPr>
            </w:pPr>
            <w:r w:rsidRPr="003B1C9C">
              <w:rPr>
                <w:rFonts w:ascii="Times New Roman" w:hAnsi="Times New Roman" w:cs="Times New Roman"/>
                <w:b/>
                <w:sz w:val="24"/>
                <w:szCs w:val="24"/>
                <w:lang w:val="uk-UA"/>
              </w:rPr>
              <w:t>+12,5</w:t>
            </w:r>
          </w:p>
        </w:tc>
        <w:tc>
          <w:tcPr>
            <w:tcW w:w="705" w:type="dxa"/>
            <w:gridSpan w:val="2"/>
          </w:tcPr>
          <w:p w14:paraId="1F201AFA" w14:textId="77777777" w:rsidR="00B24444" w:rsidRPr="003B1C9C" w:rsidRDefault="00B24444" w:rsidP="00B24444">
            <w:pPr>
              <w:widowControl w:val="0"/>
              <w:spacing w:after="0"/>
              <w:jc w:val="center"/>
              <w:rPr>
                <w:rFonts w:ascii="Times New Roman" w:hAnsi="Times New Roman" w:cs="Times New Roman"/>
                <w:sz w:val="24"/>
                <w:szCs w:val="24"/>
                <w:lang w:val="uk-UA"/>
              </w:rPr>
            </w:pPr>
            <w:r w:rsidRPr="003B1C9C">
              <w:rPr>
                <w:rFonts w:ascii="Times New Roman" w:hAnsi="Times New Roman" w:cs="Times New Roman"/>
                <w:sz w:val="24"/>
                <w:szCs w:val="24"/>
                <w:lang w:val="uk-UA"/>
              </w:rPr>
              <w:t>11,7</w:t>
            </w:r>
          </w:p>
        </w:tc>
        <w:tc>
          <w:tcPr>
            <w:tcW w:w="730" w:type="dxa"/>
          </w:tcPr>
          <w:p w14:paraId="2DB79FD2" w14:textId="77777777" w:rsidR="00B24444" w:rsidRPr="003B1C9C" w:rsidRDefault="00B24444" w:rsidP="00B24444">
            <w:pPr>
              <w:widowControl w:val="0"/>
              <w:spacing w:after="0"/>
              <w:jc w:val="center"/>
              <w:rPr>
                <w:rFonts w:ascii="Times New Roman" w:hAnsi="Times New Roman" w:cs="Times New Roman"/>
                <w:sz w:val="24"/>
                <w:szCs w:val="24"/>
                <w:lang w:val="uk-UA"/>
              </w:rPr>
            </w:pPr>
            <w:r w:rsidRPr="003B1C9C">
              <w:rPr>
                <w:rFonts w:ascii="Times New Roman" w:hAnsi="Times New Roman" w:cs="Times New Roman"/>
                <w:sz w:val="24"/>
                <w:szCs w:val="24"/>
                <w:lang w:val="uk-UA"/>
              </w:rPr>
              <w:t>51,3</w:t>
            </w:r>
          </w:p>
        </w:tc>
        <w:tc>
          <w:tcPr>
            <w:tcW w:w="773" w:type="dxa"/>
          </w:tcPr>
          <w:p w14:paraId="787AFB33" w14:textId="77777777" w:rsidR="00B24444" w:rsidRPr="003B1C9C" w:rsidRDefault="003B1C9C" w:rsidP="00B24444">
            <w:pPr>
              <w:keepNext/>
              <w:widowControl w:val="0"/>
              <w:autoSpaceDE w:val="0"/>
              <w:autoSpaceDN w:val="0"/>
              <w:adjustRightInd w:val="0"/>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+39,6</w:t>
            </w:r>
          </w:p>
        </w:tc>
      </w:tr>
      <w:tr w:rsidR="00B24444" w:rsidRPr="00A17CCC" w14:paraId="7EF4BEBD" w14:textId="77777777" w:rsidTr="00383778">
        <w:tc>
          <w:tcPr>
            <w:tcW w:w="421" w:type="dxa"/>
          </w:tcPr>
          <w:p w14:paraId="2A85629E" w14:textId="77777777" w:rsidR="00B24444" w:rsidRPr="00A17CCC" w:rsidRDefault="00B24444" w:rsidP="00B24444">
            <w:pPr>
              <w:keepNext/>
              <w:widowControl w:val="0"/>
              <w:autoSpaceDE w:val="0"/>
              <w:autoSpaceDN w:val="0"/>
              <w:adjustRightInd w:val="0"/>
              <w:spacing w:after="0" w:line="360" w:lineRule="auto"/>
              <w:jc w:val="both"/>
              <w:rPr>
                <w:rFonts w:ascii="Times New Roman" w:hAnsi="Times New Roman" w:cs="Times New Roman"/>
                <w:b/>
                <w:sz w:val="28"/>
                <w:szCs w:val="28"/>
                <w:lang w:val="uk-UA"/>
              </w:rPr>
            </w:pPr>
            <w:r w:rsidRPr="00A17CCC">
              <w:rPr>
                <w:rFonts w:ascii="Times New Roman" w:hAnsi="Times New Roman" w:cs="Times New Roman"/>
                <w:b/>
                <w:sz w:val="28"/>
                <w:szCs w:val="28"/>
                <w:lang w:val="uk-UA"/>
              </w:rPr>
              <w:t>Н.</w:t>
            </w:r>
          </w:p>
        </w:tc>
        <w:tc>
          <w:tcPr>
            <w:tcW w:w="731" w:type="dxa"/>
          </w:tcPr>
          <w:p w14:paraId="5A250716" w14:textId="77777777" w:rsidR="00B24444" w:rsidRPr="003B1C9C" w:rsidRDefault="00B24444" w:rsidP="00B24444">
            <w:pPr>
              <w:widowControl w:val="0"/>
              <w:spacing w:after="0"/>
              <w:jc w:val="center"/>
              <w:rPr>
                <w:rFonts w:ascii="Times New Roman" w:hAnsi="Times New Roman" w:cs="Times New Roman"/>
                <w:sz w:val="24"/>
                <w:szCs w:val="24"/>
                <w:lang w:val="uk-UA"/>
              </w:rPr>
            </w:pPr>
            <w:r w:rsidRPr="003B1C9C">
              <w:rPr>
                <w:rFonts w:ascii="Times New Roman" w:hAnsi="Times New Roman" w:cs="Times New Roman"/>
                <w:sz w:val="24"/>
                <w:szCs w:val="24"/>
                <w:lang w:val="uk-UA"/>
              </w:rPr>
              <w:t>42,8</w:t>
            </w:r>
          </w:p>
        </w:tc>
        <w:tc>
          <w:tcPr>
            <w:tcW w:w="731" w:type="dxa"/>
          </w:tcPr>
          <w:p w14:paraId="598DBFF7" w14:textId="77777777" w:rsidR="00B24444" w:rsidRPr="003B1C9C" w:rsidRDefault="00B24444" w:rsidP="00B24444">
            <w:pPr>
              <w:widowControl w:val="0"/>
              <w:spacing w:after="0"/>
              <w:jc w:val="center"/>
              <w:rPr>
                <w:rFonts w:ascii="Times New Roman" w:hAnsi="Times New Roman" w:cs="Times New Roman"/>
                <w:sz w:val="24"/>
                <w:szCs w:val="24"/>
                <w:lang w:val="uk-UA"/>
              </w:rPr>
            </w:pPr>
            <w:r w:rsidRPr="003B1C9C">
              <w:rPr>
                <w:rFonts w:ascii="Times New Roman" w:hAnsi="Times New Roman" w:cs="Times New Roman"/>
                <w:sz w:val="24"/>
                <w:szCs w:val="24"/>
                <w:lang w:val="uk-UA"/>
              </w:rPr>
              <w:t>28,2</w:t>
            </w:r>
          </w:p>
        </w:tc>
        <w:tc>
          <w:tcPr>
            <w:tcW w:w="773" w:type="dxa"/>
          </w:tcPr>
          <w:p w14:paraId="2E0A52EE" w14:textId="77777777" w:rsidR="00B24444" w:rsidRPr="003B1C9C" w:rsidRDefault="000E14ED" w:rsidP="00B24444">
            <w:pPr>
              <w:keepNext/>
              <w:widowControl w:val="0"/>
              <w:autoSpaceDE w:val="0"/>
              <w:autoSpaceDN w:val="0"/>
              <w:adjustRightInd w:val="0"/>
              <w:spacing w:after="0" w:line="360" w:lineRule="auto"/>
              <w:jc w:val="both"/>
              <w:rPr>
                <w:rFonts w:ascii="Times New Roman" w:hAnsi="Times New Roman" w:cs="Times New Roman"/>
                <w:b/>
                <w:sz w:val="24"/>
                <w:szCs w:val="24"/>
                <w:lang w:val="uk-UA"/>
              </w:rPr>
            </w:pPr>
            <w:r w:rsidRPr="003B1C9C">
              <w:rPr>
                <w:rFonts w:ascii="Times New Roman" w:hAnsi="Times New Roman" w:cs="Times New Roman"/>
                <w:b/>
                <w:sz w:val="24"/>
                <w:szCs w:val="24"/>
                <w:lang w:val="uk-UA"/>
              </w:rPr>
              <w:t>-14,6</w:t>
            </w:r>
          </w:p>
        </w:tc>
        <w:tc>
          <w:tcPr>
            <w:tcW w:w="706" w:type="dxa"/>
          </w:tcPr>
          <w:p w14:paraId="5D1C3306" w14:textId="77777777" w:rsidR="00B24444" w:rsidRPr="003B1C9C" w:rsidRDefault="00B24444" w:rsidP="00B24444">
            <w:pPr>
              <w:widowControl w:val="0"/>
              <w:spacing w:after="0"/>
              <w:jc w:val="center"/>
              <w:rPr>
                <w:rFonts w:ascii="Times New Roman" w:hAnsi="Times New Roman" w:cs="Times New Roman"/>
                <w:sz w:val="24"/>
                <w:szCs w:val="24"/>
                <w:lang w:val="uk-UA"/>
              </w:rPr>
            </w:pPr>
            <w:r w:rsidRPr="003B1C9C">
              <w:rPr>
                <w:rFonts w:ascii="Times New Roman" w:hAnsi="Times New Roman" w:cs="Times New Roman"/>
                <w:sz w:val="24"/>
                <w:szCs w:val="24"/>
                <w:lang w:val="uk-UA"/>
              </w:rPr>
              <w:t>41,5</w:t>
            </w:r>
          </w:p>
        </w:tc>
        <w:tc>
          <w:tcPr>
            <w:tcW w:w="706" w:type="dxa"/>
          </w:tcPr>
          <w:p w14:paraId="1DDE60B9" w14:textId="77777777" w:rsidR="00B24444" w:rsidRPr="003B1C9C" w:rsidRDefault="00B24444" w:rsidP="00B24444">
            <w:pPr>
              <w:widowControl w:val="0"/>
              <w:spacing w:after="0"/>
              <w:jc w:val="center"/>
              <w:rPr>
                <w:rFonts w:ascii="Times New Roman" w:hAnsi="Times New Roman" w:cs="Times New Roman"/>
                <w:sz w:val="24"/>
                <w:szCs w:val="24"/>
                <w:lang w:val="uk-UA"/>
              </w:rPr>
            </w:pPr>
            <w:r w:rsidRPr="003B1C9C">
              <w:rPr>
                <w:rFonts w:ascii="Times New Roman" w:hAnsi="Times New Roman" w:cs="Times New Roman"/>
                <w:sz w:val="24"/>
                <w:szCs w:val="24"/>
                <w:lang w:val="uk-UA"/>
              </w:rPr>
              <w:t>16,9</w:t>
            </w:r>
          </w:p>
        </w:tc>
        <w:tc>
          <w:tcPr>
            <w:tcW w:w="773" w:type="dxa"/>
          </w:tcPr>
          <w:p w14:paraId="77315020" w14:textId="77777777" w:rsidR="00B24444" w:rsidRPr="003B1C9C" w:rsidRDefault="00D879F2" w:rsidP="00B24444">
            <w:pPr>
              <w:keepNext/>
              <w:widowControl w:val="0"/>
              <w:autoSpaceDE w:val="0"/>
              <w:autoSpaceDN w:val="0"/>
              <w:adjustRightInd w:val="0"/>
              <w:spacing w:after="0" w:line="360" w:lineRule="auto"/>
              <w:jc w:val="both"/>
              <w:rPr>
                <w:rFonts w:ascii="Times New Roman" w:hAnsi="Times New Roman" w:cs="Times New Roman"/>
                <w:b/>
                <w:sz w:val="24"/>
                <w:szCs w:val="24"/>
                <w:lang w:val="uk-UA"/>
              </w:rPr>
            </w:pPr>
            <w:r w:rsidRPr="003B1C9C">
              <w:rPr>
                <w:rFonts w:ascii="Times New Roman" w:hAnsi="Times New Roman" w:cs="Times New Roman"/>
                <w:b/>
                <w:sz w:val="24"/>
                <w:szCs w:val="24"/>
                <w:lang w:val="uk-UA"/>
              </w:rPr>
              <w:t>-24,6</w:t>
            </w:r>
          </w:p>
        </w:tc>
        <w:tc>
          <w:tcPr>
            <w:tcW w:w="706" w:type="dxa"/>
          </w:tcPr>
          <w:p w14:paraId="39DBE14C" w14:textId="77777777" w:rsidR="00B24444" w:rsidRPr="003B1C9C" w:rsidRDefault="00B24444" w:rsidP="00B24444">
            <w:pPr>
              <w:widowControl w:val="0"/>
              <w:spacing w:after="0"/>
              <w:jc w:val="center"/>
              <w:rPr>
                <w:rFonts w:ascii="Times New Roman" w:hAnsi="Times New Roman" w:cs="Times New Roman"/>
                <w:sz w:val="24"/>
                <w:szCs w:val="24"/>
                <w:lang w:val="uk-UA"/>
              </w:rPr>
            </w:pPr>
            <w:r w:rsidRPr="003B1C9C">
              <w:rPr>
                <w:rFonts w:ascii="Times New Roman" w:hAnsi="Times New Roman" w:cs="Times New Roman"/>
                <w:sz w:val="24"/>
                <w:szCs w:val="24"/>
                <w:lang w:val="uk-UA"/>
              </w:rPr>
              <w:t>77</w:t>
            </w:r>
          </w:p>
        </w:tc>
        <w:tc>
          <w:tcPr>
            <w:tcW w:w="730" w:type="dxa"/>
          </w:tcPr>
          <w:p w14:paraId="435EFC3F" w14:textId="77777777" w:rsidR="00B24444" w:rsidRPr="003B1C9C" w:rsidRDefault="00B24444" w:rsidP="00B24444">
            <w:pPr>
              <w:widowControl w:val="0"/>
              <w:spacing w:after="0"/>
              <w:jc w:val="center"/>
              <w:rPr>
                <w:rFonts w:ascii="Times New Roman" w:hAnsi="Times New Roman" w:cs="Times New Roman"/>
                <w:sz w:val="24"/>
                <w:szCs w:val="24"/>
                <w:lang w:val="uk-UA"/>
              </w:rPr>
            </w:pPr>
            <w:r w:rsidRPr="003B1C9C">
              <w:rPr>
                <w:rFonts w:ascii="Times New Roman" w:hAnsi="Times New Roman" w:cs="Times New Roman"/>
                <w:sz w:val="24"/>
                <w:szCs w:val="24"/>
                <w:lang w:val="uk-UA"/>
              </w:rPr>
              <w:t>59,9</w:t>
            </w:r>
          </w:p>
        </w:tc>
        <w:tc>
          <w:tcPr>
            <w:tcW w:w="727" w:type="dxa"/>
          </w:tcPr>
          <w:p w14:paraId="2DFFDC59" w14:textId="77777777" w:rsidR="00B24444" w:rsidRPr="003B1C9C" w:rsidRDefault="0061383A" w:rsidP="00B24444">
            <w:pPr>
              <w:keepNext/>
              <w:widowControl w:val="0"/>
              <w:autoSpaceDE w:val="0"/>
              <w:autoSpaceDN w:val="0"/>
              <w:adjustRightInd w:val="0"/>
              <w:spacing w:after="0" w:line="360" w:lineRule="auto"/>
              <w:jc w:val="both"/>
              <w:rPr>
                <w:rFonts w:ascii="Times New Roman" w:hAnsi="Times New Roman" w:cs="Times New Roman"/>
                <w:b/>
                <w:sz w:val="24"/>
                <w:szCs w:val="24"/>
                <w:lang w:val="uk-UA"/>
              </w:rPr>
            </w:pPr>
            <w:r w:rsidRPr="003B1C9C">
              <w:rPr>
                <w:rFonts w:ascii="Times New Roman" w:hAnsi="Times New Roman" w:cs="Times New Roman"/>
                <w:b/>
                <w:sz w:val="24"/>
                <w:szCs w:val="24"/>
                <w:lang w:val="uk-UA"/>
              </w:rPr>
              <w:t>-17,1</w:t>
            </w:r>
          </w:p>
        </w:tc>
        <w:tc>
          <w:tcPr>
            <w:tcW w:w="758" w:type="dxa"/>
            <w:gridSpan w:val="2"/>
          </w:tcPr>
          <w:p w14:paraId="4BB5058B" w14:textId="77777777" w:rsidR="00B24444" w:rsidRPr="003B1C9C" w:rsidRDefault="00B24444" w:rsidP="00B24444">
            <w:pPr>
              <w:widowControl w:val="0"/>
              <w:spacing w:after="0"/>
              <w:jc w:val="center"/>
              <w:rPr>
                <w:rFonts w:ascii="Times New Roman" w:hAnsi="Times New Roman" w:cs="Times New Roman"/>
                <w:sz w:val="24"/>
                <w:szCs w:val="24"/>
                <w:lang w:val="uk-UA"/>
              </w:rPr>
            </w:pPr>
            <w:r w:rsidRPr="003B1C9C">
              <w:rPr>
                <w:rFonts w:ascii="Times New Roman" w:hAnsi="Times New Roman" w:cs="Times New Roman"/>
                <w:sz w:val="24"/>
                <w:szCs w:val="24"/>
                <w:lang w:val="uk-UA"/>
              </w:rPr>
              <w:t>73,4</w:t>
            </w:r>
          </w:p>
        </w:tc>
        <w:tc>
          <w:tcPr>
            <w:tcW w:w="727" w:type="dxa"/>
          </w:tcPr>
          <w:p w14:paraId="7AA27CB6" w14:textId="77777777" w:rsidR="00B24444" w:rsidRPr="003B1C9C" w:rsidRDefault="00B24444" w:rsidP="00B24444">
            <w:pPr>
              <w:widowControl w:val="0"/>
              <w:spacing w:after="0"/>
              <w:jc w:val="center"/>
              <w:rPr>
                <w:rFonts w:ascii="Times New Roman" w:hAnsi="Times New Roman" w:cs="Times New Roman"/>
                <w:sz w:val="24"/>
                <w:szCs w:val="24"/>
                <w:lang w:val="uk-UA"/>
              </w:rPr>
            </w:pPr>
            <w:r w:rsidRPr="003B1C9C">
              <w:rPr>
                <w:rFonts w:ascii="Times New Roman" w:hAnsi="Times New Roman" w:cs="Times New Roman"/>
                <w:sz w:val="24"/>
                <w:szCs w:val="24"/>
                <w:lang w:val="uk-UA"/>
              </w:rPr>
              <w:t>15,5</w:t>
            </w:r>
          </w:p>
        </w:tc>
        <w:tc>
          <w:tcPr>
            <w:tcW w:w="773" w:type="dxa"/>
          </w:tcPr>
          <w:p w14:paraId="46973C71" w14:textId="77777777" w:rsidR="00B24444" w:rsidRPr="003B1C9C" w:rsidRDefault="003B1C9C" w:rsidP="00B24444">
            <w:pPr>
              <w:keepNext/>
              <w:widowControl w:val="0"/>
              <w:autoSpaceDE w:val="0"/>
              <w:autoSpaceDN w:val="0"/>
              <w:adjustRightInd w:val="0"/>
              <w:spacing w:after="0" w:line="360" w:lineRule="auto"/>
              <w:jc w:val="both"/>
              <w:rPr>
                <w:rFonts w:ascii="Times New Roman" w:hAnsi="Times New Roman" w:cs="Times New Roman"/>
                <w:b/>
                <w:sz w:val="24"/>
                <w:szCs w:val="24"/>
                <w:lang w:val="uk-UA"/>
              </w:rPr>
            </w:pPr>
            <w:r w:rsidRPr="003B1C9C">
              <w:rPr>
                <w:rFonts w:ascii="Times New Roman" w:hAnsi="Times New Roman" w:cs="Times New Roman"/>
                <w:b/>
                <w:sz w:val="24"/>
                <w:szCs w:val="24"/>
                <w:lang w:val="uk-UA"/>
              </w:rPr>
              <w:t>-57,9</w:t>
            </w:r>
          </w:p>
        </w:tc>
        <w:tc>
          <w:tcPr>
            <w:tcW w:w="706" w:type="dxa"/>
          </w:tcPr>
          <w:p w14:paraId="32F68B4D" w14:textId="77777777" w:rsidR="00B24444" w:rsidRPr="003B1C9C" w:rsidRDefault="00B24444" w:rsidP="00B24444">
            <w:pPr>
              <w:widowControl w:val="0"/>
              <w:spacing w:after="0"/>
              <w:jc w:val="center"/>
              <w:rPr>
                <w:rFonts w:ascii="Times New Roman" w:hAnsi="Times New Roman" w:cs="Times New Roman"/>
                <w:sz w:val="24"/>
                <w:szCs w:val="24"/>
                <w:lang w:val="uk-UA"/>
              </w:rPr>
            </w:pPr>
            <w:r w:rsidRPr="003B1C9C">
              <w:rPr>
                <w:rFonts w:ascii="Times New Roman" w:hAnsi="Times New Roman" w:cs="Times New Roman"/>
                <w:sz w:val="24"/>
                <w:szCs w:val="24"/>
                <w:lang w:val="uk-UA"/>
              </w:rPr>
              <w:t>76,3</w:t>
            </w:r>
          </w:p>
        </w:tc>
        <w:tc>
          <w:tcPr>
            <w:tcW w:w="734" w:type="dxa"/>
          </w:tcPr>
          <w:p w14:paraId="374AD10E" w14:textId="77777777" w:rsidR="00B24444" w:rsidRPr="003B1C9C" w:rsidRDefault="00B24444" w:rsidP="00B24444">
            <w:pPr>
              <w:widowControl w:val="0"/>
              <w:spacing w:after="0"/>
              <w:jc w:val="center"/>
              <w:rPr>
                <w:rFonts w:ascii="Times New Roman" w:hAnsi="Times New Roman" w:cs="Times New Roman"/>
                <w:sz w:val="24"/>
                <w:szCs w:val="24"/>
                <w:lang w:val="uk-UA"/>
              </w:rPr>
            </w:pPr>
            <w:r w:rsidRPr="003B1C9C">
              <w:rPr>
                <w:rFonts w:ascii="Times New Roman" w:hAnsi="Times New Roman" w:cs="Times New Roman"/>
                <w:sz w:val="24"/>
                <w:szCs w:val="24"/>
                <w:lang w:val="uk-UA"/>
              </w:rPr>
              <w:t>58,5</w:t>
            </w:r>
          </w:p>
        </w:tc>
        <w:tc>
          <w:tcPr>
            <w:tcW w:w="773" w:type="dxa"/>
          </w:tcPr>
          <w:p w14:paraId="4C42D5E2" w14:textId="77777777" w:rsidR="00B24444" w:rsidRPr="003B1C9C" w:rsidRDefault="003B1C9C" w:rsidP="00B24444">
            <w:pPr>
              <w:keepNext/>
              <w:widowControl w:val="0"/>
              <w:autoSpaceDE w:val="0"/>
              <w:autoSpaceDN w:val="0"/>
              <w:adjustRightInd w:val="0"/>
              <w:spacing w:after="0" w:line="360" w:lineRule="auto"/>
              <w:jc w:val="both"/>
              <w:rPr>
                <w:rFonts w:ascii="Times New Roman" w:hAnsi="Times New Roman" w:cs="Times New Roman"/>
                <w:b/>
                <w:sz w:val="24"/>
                <w:szCs w:val="24"/>
                <w:lang w:val="uk-UA"/>
              </w:rPr>
            </w:pPr>
            <w:r w:rsidRPr="003B1C9C">
              <w:rPr>
                <w:rFonts w:ascii="Times New Roman" w:hAnsi="Times New Roman" w:cs="Times New Roman"/>
                <w:b/>
                <w:sz w:val="24"/>
                <w:szCs w:val="24"/>
                <w:lang w:val="uk-UA"/>
              </w:rPr>
              <w:t>-17,8</w:t>
            </w:r>
          </w:p>
        </w:tc>
        <w:tc>
          <w:tcPr>
            <w:tcW w:w="705" w:type="dxa"/>
            <w:gridSpan w:val="2"/>
          </w:tcPr>
          <w:p w14:paraId="3B142A1A" w14:textId="77777777" w:rsidR="00B24444" w:rsidRPr="003B1C9C" w:rsidRDefault="00B24444" w:rsidP="00B24444">
            <w:pPr>
              <w:widowControl w:val="0"/>
              <w:spacing w:after="0"/>
              <w:jc w:val="center"/>
              <w:rPr>
                <w:rFonts w:ascii="Times New Roman" w:hAnsi="Times New Roman" w:cs="Times New Roman"/>
                <w:sz w:val="24"/>
                <w:szCs w:val="24"/>
                <w:lang w:val="uk-UA"/>
              </w:rPr>
            </w:pPr>
            <w:r w:rsidRPr="003B1C9C">
              <w:rPr>
                <w:rFonts w:ascii="Times New Roman" w:hAnsi="Times New Roman" w:cs="Times New Roman"/>
                <w:sz w:val="24"/>
                <w:szCs w:val="24"/>
                <w:lang w:val="uk-UA"/>
              </w:rPr>
              <w:t>77,3</w:t>
            </w:r>
          </w:p>
        </w:tc>
        <w:tc>
          <w:tcPr>
            <w:tcW w:w="730" w:type="dxa"/>
          </w:tcPr>
          <w:p w14:paraId="0F9FE99C" w14:textId="77777777" w:rsidR="00B24444" w:rsidRPr="003B1C9C" w:rsidRDefault="00B24444" w:rsidP="00B24444">
            <w:pPr>
              <w:widowControl w:val="0"/>
              <w:spacing w:after="0"/>
              <w:jc w:val="center"/>
              <w:rPr>
                <w:rFonts w:ascii="Times New Roman" w:hAnsi="Times New Roman" w:cs="Times New Roman"/>
                <w:sz w:val="24"/>
                <w:szCs w:val="24"/>
                <w:lang w:val="uk-UA"/>
              </w:rPr>
            </w:pPr>
            <w:r w:rsidRPr="003B1C9C">
              <w:rPr>
                <w:rFonts w:ascii="Times New Roman" w:hAnsi="Times New Roman" w:cs="Times New Roman"/>
                <w:sz w:val="24"/>
                <w:szCs w:val="24"/>
                <w:lang w:val="uk-UA"/>
              </w:rPr>
              <w:t>13</w:t>
            </w:r>
          </w:p>
        </w:tc>
        <w:tc>
          <w:tcPr>
            <w:tcW w:w="773" w:type="dxa"/>
          </w:tcPr>
          <w:p w14:paraId="04D1C810" w14:textId="77777777" w:rsidR="00B24444" w:rsidRPr="003B1C9C" w:rsidRDefault="003B1C9C" w:rsidP="00B24444">
            <w:pPr>
              <w:keepNext/>
              <w:widowControl w:val="0"/>
              <w:autoSpaceDE w:val="0"/>
              <w:autoSpaceDN w:val="0"/>
              <w:adjustRightInd w:val="0"/>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-64,3</w:t>
            </w:r>
          </w:p>
        </w:tc>
      </w:tr>
    </w:tbl>
    <w:p w14:paraId="0E4649F5" w14:textId="77777777" w:rsidR="00BB47BC" w:rsidRDefault="00BB47BC" w:rsidP="00A41258">
      <w:pPr>
        <w:spacing w:after="0" w:line="360" w:lineRule="auto"/>
        <w:ind w:firstLine="851"/>
        <w:jc w:val="center"/>
        <w:rPr>
          <w:rFonts w:ascii="Times New Roman" w:hAnsi="Times New Roman" w:cs="Times New Roman"/>
          <w:b/>
          <w:color w:val="FF0000"/>
          <w:sz w:val="28"/>
          <w:szCs w:val="28"/>
          <w:lang w:val="uk-UA"/>
        </w:rPr>
      </w:pPr>
    </w:p>
    <w:p w14:paraId="398FE1B2" w14:textId="77777777" w:rsidR="00BB47BC" w:rsidRDefault="00BB47BC" w:rsidP="00A41258">
      <w:pPr>
        <w:spacing w:after="0" w:line="360" w:lineRule="auto"/>
        <w:ind w:firstLine="851"/>
        <w:jc w:val="center"/>
        <w:rPr>
          <w:rFonts w:ascii="Times New Roman" w:hAnsi="Times New Roman" w:cs="Times New Roman"/>
          <w:b/>
          <w:color w:val="FF0000"/>
          <w:sz w:val="28"/>
          <w:szCs w:val="28"/>
          <w:lang w:val="uk-UA"/>
        </w:rPr>
      </w:pPr>
    </w:p>
    <w:p w14:paraId="5FD22B26" w14:textId="77777777" w:rsidR="00BB47BC" w:rsidRDefault="00BB47BC" w:rsidP="00A41258">
      <w:pPr>
        <w:spacing w:after="0" w:line="360" w:lineRule="auto"/>
        <w:ind w:firstLine="851"/>
        <w:jc w:val="center"/>
        <w:rPr>
          <w:rFonts w:ascii="Times New Roman" w:hAnsi="Times New Roman" w:cs="Times New Roman"/>
          <w:b/>
          <w:color w:val="FF0000"/>
          <w:sz w:val="28"/>
          <w:szCs w:val="28"/>
          <w:lang w:val="uk-UA"/>
        </w:rPr>
        <w:sectPr w:rsidR="00BB47BC" w:rsidSect="00915032">
          <w:pgSz w:w="15840" w:h="12240" w:orient="landscape"/>
          <w:pgMar w:top="1134" w:right="851" w:bottom="1134" w:left="1701" w:header="709" w:footer="709" w:gutter="0"/>
          <w:cols w:space="708"/>
          <w:docGrid w:linePitch="360"/>
        </w:sectPr>
      </w:pPr>
    </w:p>
    <w:p w14:paraId="1CCE4792" w14:textId="77777777" w:rsidR="000C57CE" w:rsidRPr="000355DB" w:rsidRDefault="000355DB" w:rsidP="000355DB">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Узагальнені результати контрольного етапу дослідження щодо сформованості лідерської компетентності майбутніх вихователів ЗДО ми узагальнили у вигляді таблиці (таблиця 2.18).</w:t>
      </w:r>
    </w:p>
    <w:p w14:paraId="309C5BB2" w14:textId="77777777" w:rsidR="006A4D55" w:rsidRPr="009F76B5" w:rsidRDefault="006A4D55" w:rsidP="006A4D55">
      <w:pPr>
        <w:spacing w:after="0" w:line="360" w:lineRule="auto"/>
        <w:ind w:firstLine="851"/>
        <w:jc w:val="right"/>
        <w:rPr>
          <w:rFonts w:ascii="Times New Roman" w:hAnsi="Times New Roman" w:cs="Times New Roman"/>
          <w:b/>
          <w:sz w:val="28"/>
          <w:szCs w:val="28"/>
          <w:lang w:val="uk-UA"/>
        </w:rPr>
      </w:pPr>
      <w:r w:rsidRPr="009F76B5">
        <w:rPr>
          <w:rFonts w:ascii="Times New Roman" w:hAnsi="Times New Roman" w:cs="Times New Roman"/>
          <w:b/>
          <w:sz w:val="28"/>
          <w:szCs w:val="28"/>
          <w:lang w:val="uk-UA"/>
        </w:rPr>
        <w:t>Таблиця 2.18</w:t>
      </w:r>
    </w:p>
    <w:p w14:paraId="79768338" w14:textId="77777777" w:rsidR="00F378BD" w:rsidRPr="000355DB" w:rsidRDefault="00F378BD" w:rsidP="00656637">
      <w:pPr>
        <w:spacing w:after="0" w:line="360" w:lineRule="auto"/>
        <w:ind w:firstLine="851"/>
        <w:jc w:val="center"/>
        <w:rPr>
          <w:rFonts w:ascii="Times New Roman" w:hAnsi="Times New Roman" w:cs="Times New Roman"/>
          <w:b/>
          <w:sz w:val="28"/>
          <w:szCs w:val="28"/>
          <w:lang w:val="uk-UA"/>
        </w:rPr>
      </w:pPr>
    </w:p>
    <w:p w14:paraId="5294E717" w14:textId="77777777" w:rsidR="00F378BD" w:rsidRDefault="00F378BD" w:rsidP="00F378BD">
      <w:pPr>
        <w:widowControl w:val="0"/>
        <w:spacing w:after="0" w:line="360" w:lineRule="auto"/>
        <w:ind w:firstLine="709"/>
        <w:jc w:val="center"/>
        <w:rPr>
          <w:rFonts w:ascii="Times New Roman" w:hAnsi="Times New Roman" w:cs="Times New Roman"/>
          <w:b/>
          <w:bCs/>
          <w:spacing w:val="-5"/>
          <w:sz w:val="28"/>
          <w:szCs w:val="28"/>
          <w:lang w:val="uk-UA"/>
        </w:rPr>
      </w:pPr>
      <w:r w:rsidRPr="00220914">
        <w:rPr>
          <w:rFonts w:ascii="Times New Roman" w:hAnsi="Times New Roman" w:cs="Times New Roman"/>
          <w:b/>
          <w:bCs/>
          <w:spacing w:val="-5"/>
          <w:sz w:val="28"/>
          <w:szCs w:val="28"/>
          <w:lang w:val="uk-UA"/>
        </w:rPr>
        <w:t xml:space="preserve">Результати </w:t>
      </w:r>
      <w:r>
        <w:rPr>
          <w:rFonts w:ascii="Times New Roman" w:hAnsi="Times New Roman" w:cs="Times New Roman"/>
          <w:b/>
          <w:bCs/>
          <w:spacing w:val="-5"/>
          <w:sz w:val="28"/>
          <w:szCs w:val="28"/>
          <w:lang w:val="uk-UA"/>
        </w:rPr>
        <w:t>контрольного експерименту</w:t>
      </w:r>
      <w:r w:rsidRPr="00220914">
        <w:rPr>
          <w:rFonts w:ascii="Times New Roman" w:hAnsi="Times New Roman" w:cs="Times New Roman"/>
          <w:b/>
          <w:bCs/>
          <w:spacing w:val="-5"/>
          <w:sz w:val="28"/>
          <w:szCs w:val="28"/>
          <w:lang w:val="uk-UA"/>
        </w:rPr>
        <w:t xml:space="preserve"> (у %)</w:t>
      </w:r>
    </w:p>
    <w:p w14:paraId="35723EFD" w14:textId="77777777" w:rsidR="00F378BD" w:rsidRPr="00220914" w:rsidRDefault="00F378BD" w:rsidP="00F378BD">
      <w:pPr>
        <w:widowControl w:val="0"/>
        <w:spacing w:after="0" w:line="360" w:lineRule="auto"/>
        <w:ind w:firstLine="709"/>
        <w:jc w:val="center"/>
        <w:rPr>
          <w:rFonts w:ascii="Times New Roman" w:hAnsi="Times New Roman" w:cs="Times New Roman"/>
          <w:b/>
          <w:bCs/>
          <w:spacing w:val="-5"/>
          <w:sz w:val="28"/>
          <w:szCs w:val="28"/>
          <w:lang w:val="uk-UA"/>
        </w:rPr>
      </w:pPr>
    </w:p>
    <w:tbl>
      <w:tblPr>
        <w:tblW w:w="499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99"/>
        <w:gridCol w:w="3284"/>
        <w:gridCol w:w="2782"/>
      </w:tblGrid>
      <w:tr w:rsidR="00F378BD" w:rsidRPr="00220914" w14:paraId="49BDF4BD" w14:textId="77777777" w:rsidTr="002F3571">
        <w:tc>
          <w:tcPr>
            <w:tcW w:w="1862" w:type="pct"/>
            <w:vMerge w:val="restart"/>
          </w:tcPr>
          <w:p w14:paraId="7AE73D62" w14:textId="77777777" w:rsidR="00F378BD" w:rsidRPr="00220914" w:rsidRDefault="00F378BD" w:rsidP="002F3571">
            <w:pPr>
              <w:widowControl w:val="0"/>
              <w:spacing w:after="0"/>
              <w:ind w:left="567" w:hanging="567"/>
              <w:jc w:val="center"/>
              <w:rPr>
                <w:rFonts w:ascii="Times New Roman" w:hAnsi="Times New Roman" w:cs="Times New Roman"/>
                <w:b/>
                <w:sz w:val="28"/>
                <w:szCs w:val="28"/>
                <w:lang w:val="uk-UA"/>
              </w:rPr>
            </w:pPr>
            <w:r w:rsidRPr="00220914">
              <w:rPr>
                <w:rFonts w:ascii="Times New Roman" w:hAnsi="Times New Roman" w:cs="Times New Roman"/>
                <w:b/>
                <w:sz w:val="28"/>
                <w:szCs w:val="28"/>
                <w:lang w:val="uk-UA"/>
              </w:rPr>
              <w:t>Рівень</w:t>
            </w:r>
          </w:p>
        </w:tc>
        <w:tc>
          <w:tcPr>
            <w:tcW w:w="3138" w:type="pct"/>
            <w:gridSpan w:val="2"/>
          </w:tcPr>
          <w:p w14:paraId="142AD1C3" w14:textId="77777777" w:rsidR="00F378BD" w:rsidRPr="00220914" w:rsidRDefault="00F378BD" w:rsidP="002F3571">
            <w:pPr>
              <w:widowControl w:val="0"/>
              <w:spacing w:after="0"/>
              <w:jc w:val="center"/>
              <w:rPr>
                <w:rFonts w:ascii="Times New Roman" w:hAnsi="Times New Roman" w:cs="Times New Roman"/>
                <w:b/>
                <w:sz w:val="28"/>
                <w:szCs w:val="28"/>
              </w:rPr>
            </w:pPr>
            <w:r w:rsidRPr="00220914">
              <w:rPr>
                <w:rFonts w:ascii="Times New Roman" w:hAnsi="Times New Roman" w:cs="Times New Roman"/>
                <w:sz w:val="28"/>
                <w:szCs w:val="28"/>
              </w:rPr>
              <w:t xml:space="preserve"> </w:t>
            </w:r>
          </w:p>
        </w:tc>
      </w:tr>
      <w:tr w:rsidR="00F378BD" w:rsidRPr="00220914" w14:paraId="1B5639E2" w14:textId="77777777" w:rsidTr="002F3571">
        <w:trPr>
          <w:trHeight w:val="431"/>
        </w:trPr>
        <w:tc>
          <w:tcPr>
            <w:tcW w:w="1862" w:type="pct"/>
            <w:vMerge/>
          </w:tcPr>
          <w:p w14:paraId="1762DAC4" w14:textId="77777777" w:rsidR="00F378BD" w:rsidRPr="00220914" w:rsidRDefault="00F378BD" w:rsidP="002F3571">
            <w:pPr>
              <w:widowControl w:val="0"/>
              <w:spacing w:after="0"/>
              <w:rPr>
                <w:rFonts w:ascii="Times New Roman" w:hAnsi="Times New Roman" w:cs="Times New Roman"/>
                <w:b/>
                <w:sz w:val="28"/>
                <w:szCs w:val="28"/>
              </w:rPr>
            </w:pPr>
          </w:p>
        </w:tc>
        <w:tc>
          <w:tcPr>
            <w:tcW w:w="1699" w:type="pct"/>
          </w:tcPr>
          <w:p w14:paraId="466F5E74" w14:textId="77777777" w:rsidR="00F378BD" w:rsidRPr="00220914" w:rsidRDefault="00F378BD" w:rsidP="002F3571">
            <w:pPr>
              <w:widowControl w:val="0"/>
              <w:spacing w:after="0"/>
              <w:jc w:val="center"/>
              <w:rPr>
                <w:rFonts w:ascii="Times New Roman" w:hAnsi="Times New Roman" w:cs="Times New Roman"/>
                <w:b/>
                <w:sz w:val="28"/>
                <w:szCs w:val="28"/>
              </w:rPr>
            </w:pPr>
            <w:r w:rsidRPr="00220914">
              <w:rPr>
                <w:rFonts w:ascii="Times New Roman" w:hAnsi="Times New Roman" w:cs="Times New Roman"/>
                <w:b/>
                <w:sz w:val="28"/>
                <w:szCs w:val="28"/>
              </w:rPr>
              <w:t>КГ</w:t>
            </w:r>
          </w:p>
        </w:tc>
        <w:tc>
          <w:tcPr>
            <w:tcW w:w="1439" w:type="pct"/>
          </w:tcPr>
          <w:p w14:paraId="39876C65" w14:textId="77777777" w:rsidR="00F378BD" w:rsidRPr="00220914" w:rsidRDefault="00F378BD" w:rsidP="002F3571">
            <w:pPr>
              <w:widowControl w:val="0"/>
              <w:spacing w:after="0"/>
              <w:jc w:val="center"/>
              <w:rPr>
                <w:rFonts w:ascii="Times New Roman" w:hAnsi="Times New Roman" w:cs="Times New Roman"/>
                <w:b/>
                <w:sz w:val="28"/>
                <w:szCs w:val="28"/>
              </w:rPr>
            </w:pPr>
            <w:r w:rsidRPr="00220914">
              <w:rPr>
                <w:rFonts w:ascii="Times New Roman" w:hAnsi="Times New Roman" w:cs="Times New Roman"/>
                <w:b/>
                <w:sz w:val="28"/>
                <w:szCs w:val="28"/>
              </w:rPr>
              <w:t>ЭГ</w:t>
            </w:r>
          </w:p>
        </w:tc>
      </w:tr>
      <w:tr w:rsidR="00F378BD" w:rsidRPr="00220914" w14:paraId="2EC6525F" w14:textId="77777777" w:rsidTr="002F3571">
        <w:tc>
          <w:tcPr>
            <w:tcW w:w="1862" w:type="pct"/>
          </w:tcPr>
          <w:p w14:paraId="55F748C0" w14:textId="77777777" w:rsidR="00F378BD" w:rsidRPr="00220914" w:rsidRDefault="00F378BD" w:rsidP="002F3571">
            <w:pPr>
              <w:widowControl w:val="0"/>
              <w:spacing w:after="0"/>
              <w:jc w:val="center"/>
              <w:rPr>
                <w:rFonts w:ascii="Times New Roman" w:hAnsi="Times New Roman" w:cs="Times New Roman"/>
                <w:b/>
                <w:sz w:val="28"/>
                <w:szCs w:val="28"/>
                <w:lang w:val="uk-UA"/>
              </w:rPr>
            </w:pPr>
            <w:r w:rsidRPr="00220914">
              <w:rPr>
                <w:rFonts w:ascii="Times New Roman" w:hAnsi="Times New Roman" w:cs="Times New Roman"/>
                <w:b/>
                <w:sz w:val="28"/>
                <w:szCs w:val="28"/>
                <w:lang w:val="uk-UA"/>
              </w:rPr>
              <w:t>Високий</w:t>
            </w:r>
          </w:p>
        </w:tc>
        <w:tc>
          <w:tcPr>
            <w:tcW w:w="1699" w:type="pct"/>
          </w:tcPr>
          <w:p w14:paraId="0AAEC9B1" w14:textId="77777777" w:rsidR="00F378BD" w:rsidRPr="00220914" w:rsidRDefault="00397BEA" w:rsidP="002F3571">
            <w:pPr>
              <w:widowControl w:val="0"/>
              <w:spacing w:after="0"/>
              <w:jc w:val="center"/>
              <w:rPr>
                <w:rFonts w:ascii="Times New Roman" w:hAnsi="Times New Roman" w:cs="Times New Roman"/>
                <w:bCs/>
                <w:sz w:val="28"/>
                <w:szCs w:val="28"/>
                <w:lang w:val="uk-UA"/>
              </w:rPr>
            </w:pPr>
            <w:r>
              <w:rPr>
                <w:rFonts w:ascii="Times New Roman" w:hAnsi="Times New Roman" w:cs="Times New Roman"/>
                <w:bCs/>
                <w:sz w:val="28"/>
                <w:szCs w:val="28"/>
                <w:lang w:val="uk-UA"/>
              </w:rPr>
              <w:t>21,7</w:t>
            </w:r>
          </w:p>
        </w:tc>
        <w:tc>
          <w:tcPr>
            <w:tcW w:w="1439" w:type="pct"/>
          </w:tcPr>
          <w:p w14:paraId="6E7C39E7" w14:textId="77777777" w:rsidR="00F378BD" w:rsidRPr="00220914" w:rsidRDefault="00397BEA" w:rsidP="002F3571">
            <w:pPr>
              <w:widowControl w:val="0"/>
              <w:spacing w:after="0"/>
              <w:jc w:val="center"/>
              <w:rPr>
                <w:rFonts w:ascii="Times New Roman" w:hAnsi="Times New Roman" w:cs="Times New Roman"/>
                <w:bCs/>
                <w:sz w:val="28"/>
                <w:szCs w:val="28"/>
                <w:lang w:val="uk-UA"/>
              </w:rPr>
            </w:pPr>
            <w:r>
              <w:rPr>
                <w:rFonts w:ascii="Times New Roman" w:hAnsi="Times New Roman" w:cs="Times New Roman"/>
                <w:bCs/>
                <w:sz w:val="28"/>
                <w:szCs w:val="28"/>
                <w:lang w:val="uk-UA"/>
              </w:rPr>
              <w:t>37,9</w:t>
            </w:r>
          </w:p>
        </w:tc>
      </w:tr>
      <w:tr w:rsidR="00F378BD" w:rsidRPr="00220914" w14:paraId="38138A85" w14:textId="77777777" w:rsidTr="002F3571">
        <w:tc>
          <w:tcPr>
            <w:tcW w:w="1862" w:type="pct"/>
          </w:tcPr>
          <w:p w14:paraId="0952DF4E" w14:textId="77777777" w:rsidR="00F378BD" w:rsidRPr="00220914" w:rsidRDefault="00F378BD" w:rsidP="002F3571">
            <w:pPr>
              <w:widowControl w:val="0"/>
              <w:spacing w:after="0"/>
              <w:jc w:val="center"/>
              <w:rPr>
                <w:rFonts w:ascii="Times New Roman" w:hAnsi="Times New Roman" w:cs="Times New Roman"/>
                <w:b/>
                <w:sz w:val="28"/>
                <w:szCs w:val="28"/>
                <w:lang w:val="uk-UA"/>
              </w:rPr>
            </w:pPr>
            <w:r w:rsidRPr="00220914">
              <w:rPr>
                <w:rFonts w:ascii="Times New Roman" w:hAnsi="Times New Roman" w:cs="Times New Roman"/>
                <w:b/>
                <w:sz w:val="28"/>
                <w:szCs w:val="28"/>
                <w:lang w:val="uk-UA"/>
              </w:rPr>
              <w:t>Середній</w:t>
            </w:r>
          </w:p>
        </w:tc>
        <w:tc>
          <w:tcPr>
            <w:tcW w:w="1699" w:type="pct"/>
          </w:tcPr>
          <w:p w14:paraId="4B4D702D" w14:textId="77777777" w:rsidR="00F378BD" w:rsidRPr="00220914" w:rsidRDefault="00397BEA" w:rsidP="002F3571">
            <w:pPr>
              <w:widowControl w:val="0"/>
              <w:spacing w:after="0"/>
              <w:jc w:val="center"/>
              <w:rPr>
                <w:rFonts w:ascii="Times New Roman" w:hAnsi="Times New Roman" w:cs="Times New Roman"/>
                <w:bCs/>
                <w:sz w:val="28"/>
                <w:szCs w:val="28"/>
                <w:lang w:val="uk-UA"/>
              </w:rPr>
            </w:pPr>
            <w:r>
              <w:rPr>
                <w:rFonts w:ascii="Times New Roman" w:hAnsi="Times New Roman" w:cs="Times New Roman"/>
                <w:bCs/>
                <w:sz w:val="28"/>
                <w:szCs w:val="28"/>
                <w:lang w:val="uk-UA"/>
              </w:rPr>
              <w:t>33,8</w:t>
            </w:r>
          </w:p>
        </w:tc>
        <w:tc>
          <w:tcPr>
            <w:tcW w:w="1439" w:type="pct"/>
          </w:tcPr>
          <w:p w14:paraId="74D55B11" w14:textId="77777777" w:rsidR="00F378BD" w:rsidRPr="00220914" w:rsidRDefault="00397BEA" w:rsidP="002F3571">
            <w:pPr>
              <w:widowControl w:val="0"/>
              <w:spacing w:after="0"/>
              <w:jc w:val="center"/>
              <w:rPr>
                <w:rFonts w:ascii="Times New Roman" w:hAnsi="Times New Roman" w:cs="Times New Roman"/>
                <w:bCs/>
                <w:sz w:val="28"/>
                <w:szCs w:val="28"/>
                <w:lang w:val="uk-UA"/>
              </w:rPr>
            </w:pPr>
            <w:r>
              <w:rPr>
                <w:rFonts w:ascii="Times New Roman" w:hAnsi="Times New Roman" w:cs="Times New Roman"/>
                <w:bCs/>
                <w:sz w:val="28"/>
                <w:szCs w:val="28"/>
                <w:lang w:val="uk-UA"/>
              </w:rPr>
              <w:t>46</w:t>
            </w:r>
          </w:p>
        </w:tc>
      </w:tr>
      <w:tr w:rsidR="00F378BD" w:rsidRPr="00220914" w14:paraId="33B58646" w14:textId="77777777" w:rsidTr="002F3571">
        <w:tc>
          <w:tcPr>
            <w:tcW w:w="1862" w:type="pct"/>
          </w:tcPr>
          <w:p w14:paraId="60B5E728" w14:textId="77777777" w:rsidR="00F378BD" w:rsidRPr="00220914" w:rsidRDefault="00F378BD" w:rsidP="002F3571">
            <w:pPr>
              <w:widowControl w:val="0"/>
              <w:spacing w:after="0"/>
              <w:jc w:val="center"/>
              <w:rPr>
                <w:rFonts w:ascii="Times New Roman" w:hAnsi="Times New Roman" w:cs="Times New Roman"/>
                <w:b/>
                <w:sz w:val="28"/>
                <w:szCs w:val="28"/>
                <w:lang w:val="uk-UA"/>
              </w:rPr>
            </w:pPr>
            <w:r w:rsidRPr="00220914">
              <w:rPr>
                <w:rFonts w:ascii="Times New Roman" w:hAnsi="Times New Roman" w:cs="Times New Roman"/>
                <w:b/>
                <w:sz w:val="28"/>
                <w:szCs w:val="28"/>
                <w:lang w:val="uk-UA"/>
              </w:rPr>
              <w:t>Низький</w:t>
            </w:r>
          </w:p>
        </w:tc>
        <w:tc>
          <w:tcPr>
            <w:tcW w:w="1699" w:type="pct"/>
          </w:tcPr>
          <w:p w14:paraId="3D71D760" w14:textId="77777777" w:rsidR="00F378BD" w:rsidRPr="00220914" w:rsidRDefault="00397BEA" w:rsidP="002F3571">
            <w:pPr>
              <w:widowControl w:val="0"/>
              <w:spacing w:after="0"/>
              <w:jc w:val="center"/>
              <w:rPr>
                <w:rFonts w:ascii="Times New Roman" w:hAnsi="Times New Roman" w:cs="Times New Roman"/>
                <w:bCs/>
                <w:sz w:val="28"/>
                <w:szCs w:val="28"/>
                <w:lang w:val="uk-UA"/>
              </w:rPr>
            </w:pPr>
            <w:r>
              <w:rPr>
                <w:rFonts w:ascii="Times New Roman" w:hAnsi="Times New Roman" w:cs="Times New Roman"/>
                <w:bCs/>
                <w:sz w:val="28"/>
                <w:szCs w:val="28"/>
                <w:lang w:val="uk-UA"/>
              </w:rPr>
              <w:t>44,5</w:t>
            </w:r>
          </w:p>
        </w:tc>
        <w:tc>
          <w:tcPr>
            <w:tcW w:w="1439" w:type="pct"/>
          </w:tcPr>
          <w:p w14:paraId="536062A7" w14:textId="77777777" w:rsidR="00F378BD" w:rsidRPr="00220914" w:rsidRDefault="00397BEA" w:rsidP="002F3571">
            <w:pPr>
              <w:widowControl w:val="0"/>
              <w:spacing w:after="0"/>
              <w:jc w:val="center"/>
              <w:rPr>
                <w:rFonts w:ascii="Times New Roman" w:hAnsi="Times New Roman" w:cs="Times New Roman"/>
                <w:bCs/>
                <w:sz w:val="28"/>
                <w:szCs w:val="28"/>
                <w:lang w:val="uk-UA"/>
              </w:rPr>
            </w:pPr>
            <w:r>
              <w:rPr>
                <w:rFonts w:ascii="Times New Roman" w:hAnsi="Times New Roman" w:cs="Times New Roman"/>
                <w:bCs/>
                <w:sz w:val="28"/>
                <w:szCs w:val="28"/>
                <w:lang w:val="uk-UA"/>
              </w:rPr>
              <w:t>16,1</w:t>
            </w:r>
          </w:p>
        </w:tc>
      </w:tr>
    </w:tbl>
    <w:p w14:paraId="55ECEA98" w14:textId="77777777" w:rsidR="00F378BD" w:rsidRDefault="00F378BD" w:rsidP="00656637">
      <w:pPr>
        <w:spacing w:after="0" w:line="360" w:lineRule="auto"/>
        <w:ind w:firstLine="851"/>
        <w:jc w:val="center"/>
        <w:rPr>
          <w:rFonts w:ascii="Times New Roman" w:hAnsi="Times New Roman" w:cs="Times New Roman"/>
          <w:b/>
          <w:color w:val="FF0000"/>
          <w:sz w:val="28"/>
          <w:szCs w:val="28"/>
          <w:lang w:val="uk-UA"/>
        </w:rPr>
      </w:pPr>
    </w:p>
    <w:p w14:paraId="7CF0A7C6" w14:textId="77777777" w:rsidR="00012F47" w:rsidRPr="00012F47" w:rsidRDefault="00012F47" w:rsidP="00012F47">
      <w:pPr>
        <w:spacing w:after="0" w:line="360" w:lineRule="auto"/>
        <w:ind w:firstLine="851"/>
        <w:jc w:val="both"/>
        <w:rPr>
          <w:rFonts w:ascii="Times New Roman" w:eastAsia="Times New Roman" w:hAnsi="Times New Roman" w:cs="Times New Roman"/>
          <w:sz w:val="28"/>
          <w:szCs w:val="28"/>
          <w:lang w:val="uk-UA"/>
        </w:rPr>
      </w:pPr>
      <w:r w:rsidRPr="00012F47">
        <w:rPr>
          <w:rFonts w:ascii="Times New Roman" w:eastAsia="Times New Roman" w:hAnsi="Times New Roman" w:cs="Times New Roman"/>
          <w:sz w:val="28"/>
          <w:szCs w:val="28"/>
          <w:lang w:val="uk-UA"/>
        </w:rPr>
        <w:t>На підставі отриманих даних</w:t>
      </w:r>
      <w:r>
        <w:rPr>
          <w:rFonts w:ascii="Times New Roman" w:eastAsia="Times New Roman" w:hAnsi="Times New Roman" w:cs="Times New Roman"/>
          <w:sz w:val="28"/>
          <w:szCs w:val="28"/>
          <w:lang w:val="uk-UA"/>
        </w:rPr>
        <w:t>, які наочно відображені в таблиці 2.18,</w:t>
      </w:r>
      <w:r w:rsidRPr="00012F47">
        <w:rPr>
          <w:rFonts w:ascii="Times New Roman" w:eastAsia="Times New Roman" w:hAnsi="Times New Roman" w:cs="Times New Roman"/>
          <w:sz w:val="28"/>
          <w:szCs w:val="28"/>
          <w:lang w:val="uk-UA"/>
        </w:rPr>
        <w:t xml:space="preserve"> можна зробити висновок щодо ефективності реалізованої </w:t>
      </w:r>
      <w:r>
        <w:rPr>
          <w:rFonts w:ascii="Times New Roman" w:eastAsia="Times New Roman" w:hAnsi="Times New Roman" w:cs="Times New Roman"/>
          <w:sz w:val="28"/>
          <w:szCs w:val="28"/>
          <w:lang w:val="uk-UA"/>
        </w:rPr>
        <w:t xml:space="preserve">нами </w:t>
      </w:r>
      <w:r w:rsidRPr="00012F47">
        <w:rPr>
          <w:rFonts w:ascii="Times New Roman" w:eastAsia="Times New Roman" w:hAnsi="Times New Roman" w:cs="Times New Roman"/>
          <w:sz w:val="28"/>
          <w:szCs w:val="28"/>
          <w:lang w:val="uk-UA"/>
        </w:rPr>
        <w:t xml:space="preserve">технології формування лідерської компетентності майбутніх вихователів </w:t>
      </w:r>
      <w:r>
        <w:rPr>
          <w:rFonts w:ascii="Times New Roman" w:eastAsia="Times New Roman" w:hAnsi="Times New Roman" w:cs="Times New Roman"/>
          <w:sz w:val="28"/>
          <w:szCs w:val="28"/>
          <w:lang w:val="uk-UA"/>
        </w:rPr>
        <w:t>ЗДО</w:t>
      </w:r>
      <w:r w:rsidRPr="00012F47">
        <w:rPr>
          <w:rFonts w:ascii="Times New Roman" w:eastAsia="Times New Roman" w:hAnsi="Times New Roman" w:cs="Times New Roman"/>
          <w:sz w:val="28"/>
          <w:szCs w:val="28"/>
          <w:lang w:val="uk-UA"/>
        </w:rPr>
        <w:t>.</w:t>
      </w:r>
    </w:p>
    <w:p w14:paraId="37615FF9" w14:textId="77777777" w:rsidR="00012F47" w:rsidRPr="00012F47" w:rsidRDefault="00012F47" w:rsidP="00012F47">
      <w:pPr>
        <w:spacing w:after="0" w:line="360" w:lineRule="auto"/>
        <w:ind w:firstLine="851"/>
        <w:jc w:val="both"/>
        <w:rPr>
          <w:rFonts w:ascii="Times New Roman" w:eastAsia="Times New Roman" w:hAnsi="Times New Roman" w:cs="Times New Roman"/>
          <w:sz w:val="28"/>
          <w:szCs w:val="28"/>
          <w:lang w:val="uk-UA"/>
        </w:rPr>
      </w:pPr>
      <w:r w:rsidRPr="00012F47">
        <w:rPr>
          <w:rFonts w:ascii="Times New Roman" w:eastAsia="Times New Roman" w:hAnsi="Times New Roman" w:cs="Times New Roman"/>
          <w:sz w:val="28"/>
          <w:szCs w:val="28"/>
          <w:lang w:val="uk-UA"/>
        </w:rPr>
        <w:t xml:space="preserve">Аналіз результатів контрольного етапу експерименту засвідчив суттєві якісні зрушення в ЕГ порівняно з </w:t>
      </w:r>
      <w:r>
        <w:rPr>
          <w:rFonts w:ascii="Times New Roman" w:eastAsia="Times New Roman" w:hAnsi="Times New Roman" w:cs="Times New Roman"/>
          <w:sz w:val="28"/>
          <w:szCs w:val="28"/>
          <w:lang w:val="uk-UA"/>
        </w:rPr>
        <w:t>КГ</w:t>
      </w:r>
      <w:r w:rsidRPr="00012F47">
        <w:rPr>
          <w:rFonts w:ascii="Times New Roman" w:eastAsia="Times New Roman" w:hAnsi="Times New Roman" w:cs="Times New Roman"/>
          <w:sz w:val="28"/>
          <w:szCs w:val="28"/>
          <w:lang w:val="uk-UA"/>
        </w:rPr>
        <w:t xml:space="preserve">. Так, частка </w:t>
      </w:r>
      <w:r>
        <w:rPr>
          <w:rFonts w:ascii="Times New Roman" w:eastAsia="Times New Roman" w:hAnsi="Times New Roman" w:cs="Times New Roman"/>
          <w:sz w:val="28"/>
          <w:szCs w:val="28"/>
          <w:lang w:val="uk-UA"/>
        </w:rPr>
        <w:t>здобувачів</w:t>
      </w:r>
      <w:r w:rsidRPr="00012F47">
        <w:rPr>
          <w:rFonts w:ascii="Times New Roman" w:eastAsia="Times New Roman" w:hAnsi="Times New Roman" w:cs="Times New Roman"/>
          <w:sz w:val="28"/>
          <w:szCs w:val="28"/>
          <w:lang w:val="uk-UA"/>
        </w:rPr>
        <w:t xml:space="preserve"> із високим рівнем сформованості лідерської компетентності в ЕГ зросла до </w:t>
      </w:r>
      <w:r>
        <w:rPr>
          <w:rFonts w:ascii="Times New Roman" w:eastAsia="Times New Roman" w:hAnsi="Times New Roman" w:cs="Times New Roman"/>
          <w:bCs/>
          <w:sz w:val="28"/>
          <w:szCs w:val="28"/>
          <w:lang w:val="uk-UA"/>
        </w:rPr>
        <w:t>37,9</w:t>
      </w:r>
      <w:r w:rsidRPr="00012F47">
        <w:rPr>
          <w:rFonts w:ascii="Times New Roman" w:eastAsia="Times New Roman" w:hAnsi="Times New Roman" w:cs="Times New Roman"/>
          <w:bCs/>
          <w:sz w:val="28"/>
          <w:szCs w:val="28"/>
          <w:lang w:val="uk-UA"/>
        </w:rPr>
        <w:t>%</w:t>
      </w:r>
      <w:r w:rsidRPr="00012F47">
        <w:rPr>
          <w:rFonts w:ascii="Times New Roman" w:eastAsia="Times New Roman" w:hAnsi="Times New Roman" w:cs="Times New Roman"/>
          <w:sz w:val="28"/>
          <w:szCs w:val="28"/>
          <w:lang w:val="uk-UA"/>
        </w:rPr>
        <w:t>, що майж</w:t>
      </w:r>
      <w:r>
        <w:rPr>
          <w:rFonts w:ascii="Times New Roman" w:eastAsia="Times New Roman" w:hAnsi="Times New Roman" w:cs="Times New Roman"/>
          <w:sz w:val="28"/>
          <w:szCs w:val="28"/>
          <w:lang w:val="uk-UA"/>
        </w:rPr>
        <w:t xml:space="preserve">е вдвічі перевищує показник КГ ‒ </w:t>
      </w:r>
      <w:r w:rsidRPr="00012F47">
        <w:rPr>
          <w:rFonts w:ascii="Times New Roman" w:eastAsia="Times New Roman" w:hAnsi="Times New Roman" w:cs="Times New Roman"/>
          <w:bCs/>
          <w:sz w:val="28"/>
          <w:szCs w:val="28"/>
          <w:lang w:val="uk-UA"/>
        </w:rPr>
        <w:t>21,7%</w:t>
      </w:r>
      <w:r w:rsidRPr="00012F47">
        <w:rPr>
          <w:rFonts w:ascii="Times New Roman" w:eastAsia="Times New Roman" w:hAnsi="Times New Roman" w:cs="Times New Roman"/>
          <w:sz w:val="28"/>
          <w:szCs w:val="28"/>
          <w:lang w:val="uk-UA"/>
        </w:rPr>
        <w:t xml:space="preserve">. Одночасно спостерігається значне скорочення кількості </w:t>
      </w:r>
      <w:r w:rsidR="00731590">
        <w:rPr>
          <w:rFonts w:ascii="Times New Roman" w:eastAsia="Times New Roman" w:hAnsi="Times New Roman" w:cs="Times New Roman"/>
          <w:sz w:val="28"/>
          <w:szCs w:val="28"/>
          <w:lang w:val="uk-UA"/>
        </w:rPr>
        <w:t>майбутніх вихователів</w:t>
      </w:r>
      <w:r w:rsidRPr="00012F47">
        <w:rPr>
          <w:rFonts w:ascii="Times New Roman" w:eastAsia="Times New Roman" w:hAnsi="Times New Roman" w:cs="Times New Roman"/>
          <w:sz w:val="28"/>
          <w:szCs w:val="28"/>
          <w:lang w:val="uk-UA"/>
        </w:rPr>
        <w:t xml:space="preserve"> із низьким рівнем – лише </w:t>
      </w:r>
      <w:r w:rsidRPr="00731590">
        <w:rPr>
          <w:rFonts w:ascii="Times New Roman" w:eastAsia="Times New Roman" w:hAnsi="Times New Roman" w:cs="Times New Roman"/>
          <w:bCs/>
          <w:sz w:val="28"/>
          <w:szCs w:val="28"/>
          <w:lang w:val="uk-UA"/>
        </w:rPr>
        <w:t>16,1%</w:t>
      </w:r>
      <w:r w:rsidRPr="00012F47">
        <w:rPr>
          <w:rFonts w:ascii="Times New Roman" w:eastAsia="Times New Roman" w:hAnsi="Times New Roman" w:cs="Times New Roman"/>
          <w:sz w:val="28"/>
          <w:szCs w:val="28"/>
          <w:lang w:val="uk-UA"/>
        </w:rPr>
        <w:t xml:space="preserve"> в ЕГ проти </w:t>
      </w:r>
      <w:r w:rsidRPr="00731590">
        <w:rPr>
          <w:rFonts w:ascii="Times New Roman" w:eastAsia="Times New Roman" w:hAnsi="Times New Roman" w:cs="Times New Roman"/>
          <w:bCs/>
          <w:sz w:val="28"/>
          <w:szCs w:val="28"/>
          <w:lang w:val="uk-UA"/>
        </w:rPr>
        <w:t>44,5%</w:t>
      </w:r>
      <w:r w:rsidRPr="00012F47">
        <w:rPr>
          <w:rFonts w:ascii="Times New Roman" w:eastAsia="Times New Roman" w:hAnsi="Times New Roman" w:cs="Times New Roman"/>
          <w:sz w:val="28"/>
          <w:szCs w:val="28"/>
          <w:lang w:val="uk-UA"/>
        </w:rPr>
        <w:t xml:space="preserve"> у КГ. Також у ЕГ відзначено збільшення питомої ваги респондентів із середнім рівнем (</w:t>
      </w:r>
      <w:r w:rsidRPr="00731590">
        <w:rPr>
          <w:rFonts w:ascii="Times New Roman" w:eastAsia="Times New Roman" w:hAnsi="Times New Roman" w:cs="Times New Roman"/>
          <w:bCs/>
          <w:sz w:val="28"/>
          <w:szCs w:val="28"/>
          <w:lang w:val="uk-UA"/>
        </w:rPr>
        <w:t>46,0 %</w:t>
      </w:r>
      <w:r w:rsidRPr="00012F47">
        <w:rPr>
          <w:rFonts w:ascii="Times New Roman" w:eastAsia="Times New Roman" w:hAnsi="Times New Roman" w:cs="Times New Roman"/>
          <w:sz w:val="28"/>
          <w:szCs w:val="28"/>
          <w:lang w:val="uk-UA"/>
        </w:rPr>
        <w:t xml:space="preserve"> проти </w:t>
      </w:r>
      <w:r w:rsidRPr="00731590">
        <w:rPr>
          <w:rFonts w:ascii="Times New Roman" w:eastAsia="Times New Roman" w:hAnsi="Times New Roman" w:cs="Times New Roman"/>
          <w:bCs/>
          <w:sz w:val="28"/>
          <w:szCs w:val="28"/>
          <w:lang w:val="uk-UA"/>
        </w:rPr>
        <w:t>33,8 %</w:t>
      </w:r>
      <w:r w:rsidRPr="00012F47">
        <w:rPr>
          <w:rFonts w:ascii="Times New Roman" w:eastAsia="Times New Roman" w:hAnsi="Times New Roman" w:cs="Times New Roman"/>
          <w:sz w:val="28"/>
          <w:szCs w:val="28"/>
          <w:lang w:val="uk-UA"/>
        </w:rPr>
        <w:t xml:space="preserve"> у КГ).</w:t>
      </w:r>
    </w:p>
    <w:p w14:paraId="2DABB5D7" w14:textId="77777777" w:rsidR="00012F47" w:rsidRPr="00012F47" w:rsidRDefault="00012F47" w:rsidP="00012F47">
      <w:pPr>
        <w:spacing w:after="0" w:line="360" w:lineRule="auto"/>
        <w:ind w:firstLine="851"/>
        <w:jc w:val="both"/>
        <w:rPr>
          <w:rFonts w:ascii="Times New Roman" w:eastAsia="Times New Roman" w:hAnsi="Times New Roman" w:cs="Times New Roman"/>
          <w:sz w:val="28"/>
          <w:szCs w:val="28"/>
          <w:lang w:val="uk-UA"/>
        </w:rPr>
      </w:pPr>
      <w:r w:rsidRPr="00012F47">
        <w:rPr>
          <w:rFonts w:ascii="Times New Roman" w:eastAsia="Times New Roman" w:hAnsi="Times New Roman" w:cs="Times New Roman"/>
          <w:sz w:val="28"/>
          <w:szCs w:val="28"/>
          <w:lang w:val="uk-UA"/>
        </w:rPr>
        <w:t>Ці відмі</w:t>
      </w:r>
      <w:r w:rsidR="00731590">
        <w:rPr>
          <w:rFonts w:ascii="Times New Roman" w:eastAsia="Times New Roman" w:hAnsi="Times New Roman" w:cs="Times New Roman"/>
          <w:sz w:val="28"/>
          <w:szCs w:val="28"/>
          <w:lang w:val="uk-UA"/>
        </w:rPr>
        <w:t>нності свідчать про позитивний у</w:t>
      </w:r>
      <w:r w:rsidRPr="00012F47">
        <w:rPr>
          <w:rFonts w:ascii="Times New Roman" w:eastAsia="Times New Roman" w:hAnsi="Times New Roman" w:cs="Times New Roman"/>
          <w:sz w:val="28"/>
          <w:szCs w:val="28"/>
          <w:lang w:val="uk-UA"/>
        </w:rPr>
        <w:t>плив розробленої технології, що реалізовувалася за етапами (пропедевтичний, мотиваційний, основний, творчий) та напрямами (навчальний, науково-дослідний, соціально-гуманітарний). Вона сприяла активізації мотиваційно-ціннісної сфери студентів, розвитку їх емоційно-вольових якостей, розширенню когнітивного потенціалу та вдосконаленню комунікативно-діяльнісної компетентності.</w:t>
      </w:r>
    </w:p>
    <w:p w14:paraId="2F6BBF8A" w14:textId="77777777" w:rsidR="00012F47" w:rsidRDefault="00FB1FEC" w:rsidP="00012F47">
      <w:pPr>
        <w:spacing w:after="0" w:line="360" w:lineRule="auto"/>
        <w:ind w:firstLine="851"/>
        <w:jc w:val="both"/>
        <w:rPr>
          <w:rFonts w:ascii="Times New Roman" w:eastAsia="Times New Roman" w:hAnsi="Times New Roman" w:cs="Times New Roman"/>
          <w:sz w:val="28"/>
          <w:szCs w:val="28"/>
          <w:lang w:val="uk-UA"/>
        </w:rPr>
      </w:pPr>
      <w:r w:rsidRPr="007A23BB">
        <w:rPr>
          <w:rFonts w:ascii="Times New Roman" w:hAnsi="Times New Roman" w:cs="Times New Roman"/>
          <w:sz w:val="28"/>
          <w:szCs w:val="28"/>
          <w:lang w:val="uk-UA"/>
        </w:rPr>
        <w:t>Отже</w:t>
      </w:r>
      <w:r w:rsidR="00012F47" w:rsidRPr="007A23BB">
        <w:rPr>
          <w:rFonts w:ascii="Times New Roman" w:eastAsia="Times New Roman" w:hAnsi="Times New Roman" w:cs="Times New Roman"/>
          <w:sz w:val="28"/>
          <w:szCs w:val="28"/>
          <w:lang w:val="uk-UA"/>
        </w:rPr>
        <w:t>,</w:t>
      </w:r>
      <w:r w:rsidR="00012F47" w:rsidRPr="00012F47">
        <w:rPr>
          <w:rFonts w:ascii="Times New Roman" w:eastAsia="Times New Roman" w:hAnsi="Times New Roman" w:cs="Times New Roman"/>
          <w:sz w:val="28"/>
          <w:szCs w:val="28"/>
          <w:lang w:val="uk-UA"/>
        </w:rPr>
        <w:t xml:space="preserve"> зафіксовані результати експериментальної перевірки підтверджують </w:t>
      </w:r>
      <w:r w:rsidR="00012F47" w:rsidRPr="00731590">
        <w:rPr>
          <w:rFonts w:ascii="Times New Roman" w:eastAsia="Times New Roman" w:hAnsi="Times New Roman" w:cs="Times New Roman"/>
          <w:bCs/>
          <w:sz w:val="28"/>
          <w:szCs w:val="28"/>
          <w:lang w:val="uk-UA"/>
        </w:rPr>
        <w:t>ефективність запропонованої технології формування лідерської компетентності майбутніх вихователів ЗДО у процесі фахової підготовки</w:t>
      </w:r>
      <w:r w:rsidR="00012F47" w:rsidRPr="00012F47">
        <w:rPr>
          <w:rFonts w:ascii="Times New Roman" w:eastAsia="Times New Roman" w:hAnsi="Times New Roman" w:cs="Times New Roman"/>
          <w:sz w:val="28"/>
          <w:szCs w:val="28"/>
          <w:lang w:val="uk-UA"/>
        </w:rPr>
        <w:t>, що виражається у стійкій динаміці зростання високого та середнього рівнів сформованості досліджуваного феномена й істотному зменшенні частки студентів із низьким рівнем.</w:t>
      </w:r>
    </w:p>
    <w:p w14:paraId="539FE115" w14:textId="77777777" w:rsidR="00731590" w:rsidRPr="00012F47" w:rsidRDefault="00731590" w:rsidP="00012F47">
      <w:pPr>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На рисунку нижче наочно подана динаміка даних до та після експериментальної роботи.</w:t>
      </w:r>
    </w:p>
    <w:p w14:paraId="5F5645CF" w14:textId="77777777" w:rsidR="008D6C4D" w:rsidRDefault="008D6C4D" w:rsidP="00656637">
      <w:pPr>
        <w:spacing w:after="0" w:line="360" w:lineRule="auto"/>
        <w:ind w:firstLine="851"/>
        <w:jc w:val="center"/>
        <w:rPr>
          <w:rFonts w:ascii="Times New Roman" w:hAnsi="Times New Roman" w:cs="Times New Roman"/>
          <w:b/>
          <w:color w:val="FF0000"/>
          <w:sz w:val="28"/>
          <w:szCs w:val="28"/>
          <w:lang w:val="uk-UA"/>
        </w:rPr>
      </w:pPr>
      <w:r>
        <w:rPr>
          <w:noProof/>
        </w:rPr>
        <w:drawing>
          <wp:inline distT="0" distB="0" distL="0" distR="0" wp14:anchorId="4C588193" wp14:editId="7A6FB147">
            <wp:extent cx="4572000" cy="274320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0BC0FFB4" w14:textId="77777777" w:rsidR="00731590" w:rsidRDefault="00731590" w:rsidP="00656637">
      <w:pPr>
        <w:spacing w:after="0" w:line="360" w:lineRule="auto"/>
        <w:ind w:firstLine="851"/>
        <w:jc w:val="center"/>
        <w:rPr>
          <w:rFonts w:ascii="Times New Roman" w:hAnsi="Times New Roman" w:cs="Times New Roman"/>
          <w:b/>
          <w:color w:val="FF0000"/>
          <w:sz w:val="28"/>
          <w:szCs w:val="28"/>
          <w:lang w:val="uk-UA"/>
        </w:rPr>
      </w:pPr>
    </w:p>
    <w:p w14:paraId="061E4648" w14:textId="77777777" w:rsidR="00731590" w:rsidRDefault="00731590" w:rsidP="008927D9">
      <w:pPr>
        <w:spacing w:after="0" w:line="360" w:lineRule="auto"/>
        <w:ind w:firstLine="851"/>
        <w:jc w:val="center"/>
        <w:rPr>
          <w:rFonts w:ascii="Times New Roman" w:hAnsi="Times New Roman" w:cs="Times New Roman"/>
          <w:b/>
          <w:sz w:val="28"/>
          <w:szCs w:val="28"/>
          <w:lang w:val="uk-UA"/>
        </w:rPr>
      </w:pPr>
      <w:r w:rsidRPr="008927D9">
        <w:rPr>
          <w:rFonts w:ascii="Times New Roman" w:hAnsi="Times New Roman" w:cs="Times New Roman"/>
          <w:b/>
          <w:sz w:val="28"/>
          <w:szCs w:val="28"/>
          <w:lang w:val="uk-UA"/>
        </w:rPr>
        <w:t xml:space="preserve">Рис. </w:t>
      </w:r>
      <w:r w:rsidR="008927D9" w:rsidRPr="008927D9">
        <w:rPr>
          <w:rFonts w:ascii="Times New Roman" w:hAnsi="Times New Roman" w:cs="Times New Roman"/>
          <w:b/>
          <w:sz w:val="28"/>
          <w:szCs w:val="28"/>
          <w:lang w:val="uk-UA"/>
        </w:rPr>
        <w:t>2.2. Результати контрольного зрізу (у%)</w:t>
      </w:r>
    </w:p>
    <w:p w14:paraId="4E05362C" w14:textId="77777777" w:rsidR="00CF7BC1" w:rsidRDefault="00CF7BC1" w:rsidP="00B77A79">
      <w:pPr>
        <w:spacing w:after="0" w:line="360" w:lineRule="auto"/>
        <w:ind w:firstLine="851"/>
        <w:rPr>
          <w:rFonts w:ascii="Times New Roman" w:hAnsi="Times New Roman" w:cs="Times New Roman"/>
          <w:sz w:val="28"/>
          <w:szCs w:val="28"/>
          <w:lang w:val="uk-UA"/>
        </w:rPr>
      </w:pPr>
      <w:r w:rsidRPr="00CF7BC1">
        <w:rPr>
          <w:rFonts w:ascii="Times New Roman" w:hAnsi="Times New Roman" w:cs="Times New Roman"/>
          <w:sz w:val="28"/>
          <w:szCs w:val="28"/>
          <w:lang w:val="uk-UA"/>
        </w:rPr>
        <w:t xml:space="preserve">Отримані нами емпіричні дані </w:t>
      </w:r>
      <w:r w:rsidR="00414E83">
        <w:rPr>
          <w:rFonts w:ascii="Times New Roman" w:hAnsi="Times New Roman" w:cs="Times New Roman"/>
          <w:sz w:val="28"/>
          <w:szCs w:val="28"/>
          <w:lang w:val="uk-UA"/>
        </w:rPr>
        <w:t xml:space="preserve">було перевірено за допомогою методу математичної статистики. </w:t>
      </w:r>
    </w:p>
    <w:p w14:paraId="748640DE" w14:textId="40C4B718" w:rsidR="0021664C" w:rsidRPr="0021664C" w:rsidRDefault="0021664C" w:rsidP="00B77A79">
      <w:pPr>
        <w:spacing w:after="0" w:line="360" w:lineRule="auto"/>
        <w:ind w:firstLine="709"/>
        <w:jc w:val="both"/>
        <w:rPr>
          <w:rFonts w:ascii="Times New Roman" w:hAnsi="Times New Roman" w:cs="Times New Roman"/>
          <w:color w:val="FF0000"/>
          <w:sz w:val="28"/>
          <w:szCs w:val="28"/>
          <w:lang w:val="uk-UA"/>
        </w:rPr>
      </w:pPr>
      <w:r w:rsidRPr="0021664C">
        <w:rPr>
          <w:rFonts w:ascii="Times New Roman" w:hAnsi="Times New Roman" w:cs="Times New Roman"/>
          <w:sz w:val="28"/>
          <w:szCs w:val="28"/>
          <w:lang w:val="uk-UA"/>
        </w:rPr>
        <w:t xml:space="preserve">Для порівняння результатів констатувального та контрольного етапів експерименту ми скористалися непараметричним критерієм Пірсона </w:t>
      </w:r>
      <w:r w:rsidRPr="0021664C">
        <w:rPr>
          <w:rFonts w:ascii="Times New Roman" w:hAnsi="Times New Roman" w:cs="Times New Roman"/>
          <w:color w:val="000000"/>
          <w:sz w:val="28"/>
          <w:szCs w:val="28"/>
          <w:lang w:val="uk-UA" w:eastAsia="uk-UA"/>
        </w:rPr>
        <w:sym w:font="Symbol" w:char="F063"/>
      </w:r>
      <w:r w:rsidRPr="0021664C">
        <w:rPr>
          <w:rFonts w:ascii="Times New Roman" w:hAnsi="Times New Roman" w:cs="Times New Roman"/>
          <w:color w:val="000000"/>
          <w:sz w:val="28"/>
          <w:szCs w:val="28"/>
          <w:lang w:val="uk-UA" w:eastAsia="uk-UA"/>
        </w:rPr>
        <w:t xml:space="preserve">2 </w:t>
      </w:r>
      <w:r w:rsidR="006025F5">
        <w:rPr>
          <w:rFonts w:ascii="Times New Roman" w:hAnsi="Times New Roman" w:cs="Times New Roman"/>
          <w:color w:val="000000"/>
          <w:sz w:val="28"/>
          <w:szCs w:val="28"/>
          <w:lang w:val="uk-UA" w:eastAsia="uk-UA"/>
        </w:rPr>
        <w:t>(Панченко, 2018 : 82-85).</w:t>
      </w:r>
      <w:r w:rsidRPr="0021664C">
        <w:rPr>
          <w:rFonts w:ascii="Times New Roman" w:hAnsi="Times New Roman" w:cs="Times New Roman"/>
          <w:color w:val="FF0000"/>
          <w:sz w:val="28"/>
          <w:szCs w:val="28"/>
          <w:lang w:val="uk-UA"/>
        </w:rPr>
        <w:t xml:space="preserve"> </w:t>
      </w:r>
    </w:p>
    <w:p w14:paraId="5D737E7B" w14:textId="6F7D9378" w:rsidR="0021664C" w:rsidRPr="0021664C" w:rsidRDefault="0021664C" w:rsidP="00B77A79">
      <w:pPr>
        <w:spacing w:after="0" w:line="360" w:lineRule="auto"/>
        <w:ind w:firstLine="709"/>
        <w:jc w:val="both"/>
        <w:rPr>
          <w:rFonts w:ascii="Times New Roman" w:hAnsi="Times New Roman" w:cs="Times New Roman"/>
          <w:color w:val="000000"/>
          <w:sz w:val="28"/>
          <w:szCs w:val="28"/>
          <w:lang w:val="uk-UA" w:eastAsia="uk-UA"/>
        </w:rPr>
      </w:pPr>
      <w:r w:rsidRPr="0021664C">
        <w:rPr>
          <w:rFonts w:ascii="Times New Roman" w:hAnsi="Times New Roman" w:cs="Times New Roman"/>
          <w:color w:val="000000"/>
          <w:sz w:val="28"/>
          <w:szCs w:val="28"/>
          <w:lang w:val="uk-UA" w:eastAsia="uk-UA"/>
        </w:rPr>
        <w:t xml:space="preserve">Критерій Пірсона </w:t>
      </w:r>
      <w:r w:rsidRPr="0021664C">
        <w:rPr>
          <w:rFonts w:ascii="Times New Roman" w:hAnsi="Times New Roman" w:cs="Times New Roman"/>
          <w:color w:val="000000"/>
          <w:sz w:val="28"/>
          <w:szCs w:val="28"/>
          <w:lang w:val="uk-UA" w:eastAsia="uk-UA"/>
        </w:rPr>
        <w:sym w:font="Symbol" w:char="F063"/>
      </w:r>
      <w:r w:rsidRPr="0021664C">
        <w:rPr>
          <w:rFonts w:ascii="Times New Roman" w:hAnsi="Times New Roman" w:cs="Times New Roman"/>
          <w:color w:val="000000"/>
          <w:sz w:val="28"/>
          <w:szCs w:val="28"/>
          <w:lang w:val="uk-UA" w:eastAsia="uk-UA"/>
        </w:rPr>
        <w:t>2 призначений для зіставлення двох розподілів: 1)</w:t>
      </w:r>
      <w:r w:rsidRPr="0021664C">
        <w:rPr>
          <w:rFonts w:ascii="Times New Roman" w:hAnsi="Times New Roman" w:cs="Times New Roman"/>
          <w:iCs/>
          <w:color w:val="000000"/>
          <w:sz w:val="28"/>
          <w:szCs w:val="28"/>
          <w:lang w:val="uk-UA" w:eastAsia="uk-UA"/>
        </w:rPr>
        <w:t xml:space="preserve"> емпіричного  </w:t>
      </w:r>
      <w:r w:rsidRPr="0021664C">
        <w:rPr>
          <w:rFonts w:ascii="Times New Roman" w:hAnsi="Times New Roman" w:cs="Times New Roman"/>
          <w:color w:val="000000"/>
          <w:sz w:val="28"/>
          <w:szCs w:val="28"/>
          <w:lang w:val="uk-UA" w:eastAsia="uk-UA"/>
        </w:rPr>
        <w:t xml:space="preserve">з  </w:t>
      </w:r>
      <w:r w:rsidR="00B77A79">
        <w:rPr>
          <w:rFonts w:ascii="Times New Roman" w:hAnsi="Times New Roman" w:cs="Times New Roman"/>
          <w:iCs/>
          <w:color w:val="000000"/>
          <w:sz w:val="28"/>
          <w:szCs w:val="28"/>
          <w:lang w:val="uk-UA" w:eastAsia="uk-UA"/>
        </w:rPr>
        <w:t>теоретичним,</w:t>
      </w:r>
      <w:r w:rsidRPr="0021664C">
        <w:rPr>
          <w:rFonts w:ascii="Times New Roman" w:hAnsi="Times New Roman" w:cs="Times New Roman"/>
          <w:iCs/>
          <w:color w:val="000000"/>
          <w:sz w:val="28"/>
          <w:szCs w:val="28"/>
          <w:lang w:val="uk-UA" w:eastAsia="uk-UA"/>
        </w:rPr>
        <w:t xml:space="preserve"> </w:t>
      </w:r>
      <w:r w:rsidRPr="0021664C">
        <w:rPr>
          <w:rFonts w:ascii="Times New Roman" w:hAnsi="Times New Roman" w:cs="Times New Roman"/>
          <w:color w:val="000000"/>
          <w:sz w:val="28"/>
          <w:szCs w:val="28"/>
          <w:lang w:val="uk-UA" w:eastAsia="uk-UA"/>
        </w:rPr>
        <w:t xml:space="preserve">наприклад, рівномірним  або нормальним; 2) одного </w:t>
      </w:r>
      <w:r w:rsidRPr="0021664C">
        <w:rPr>
          <w:rFonts w:ascii="Times New Roman" w:hAnsi="Times New Roman" w:cs="Times New Roman"/>
          <w:iCs/>
          <w:color w:val="000000"/>
          <w:sz w:val="28"/>
          <w:szCs w:val="28"/>
          <w:lang w:val="uk-UA" w:eastAsia="uk-UA"/>
        </w:rPr>
        <w:t xml:space="preserve">емпіричного </w:t>
      </w:r>
      <w:r w:rsidRPr="0021664C">
        <w:rPr>
          <w:rFonts w:ascii="Times New Roman" w:hAnsi="Times New Roman" w:cs="Times New Roman"/>
          <w:color w:val="000000"/>
          <w:sz w:val="28"/>
          <w:szCs w:val="28"/>
          <w:lang w:val="uk-UA" w:eastAsia="uk-UA"/>
        </w:rPr>
        <w:t xml:space="preserve">розподілу з іншим </w:t>
      </w:r>
      <w:r w:rsidRPr="0021664C">
        <w:rPr>
          <w:rFonts w:ascii="Times New Roman" w:hAnsi="Times New Roman" w:cs="Times New Roman"/>
          <w:iCs/>
          <w:color w:val="000000"/>
          <w:sz w:val="28"/>
          <w:szCs w:val="28"/>
          <w:lang w:val="uk-UA" w:eastAsia="uk-UA"/>
        </w:rPr>
        <w:t xml:space="preserve">емпіричним </w:t>
      </w:r>
      <w:r w:rsidRPr="0021664C">
        <w:rPr>
          <w:rFonts w:ascii="Times New Roman" w:hAnsi="Times New Roman" w:cs="Times New Roman"/>
          <w:color w:val="000000"/>
          <w:sz w:val="28"/>
          <w:szCs w:val="28"/>
          <w:lang w:val="uk-UA" w:eastAsia="uk-UA"/>
        </w:rPr>
        <w:t xml:space="preserve">розподілом. У нашому дослідженні ми співставляємо розподіли експериментальних та контрольних груп </w:t>
      </w:r>
      <w:r w:rsidRPr="0021664C">
        <w:rPr>
          <w:rFonts w:ascii="Times New Roman" w:hAnsi="Times New Roman" w:cs="Times New Roman"/>
          <w:sz w:val="28"/>
          <w:szCs w:val="28"/>
          <w:lang w:val="uk-UA"/>
        </w:rPr>
        <w:t xml:space="preserve">майбутніх вихователів закладів дошкільної освіти </w:t>
      </w:r>
      <w:r w:rsidRPr="0021664C">
        <w:rPr>
          <w:rFonts w:ascii="Times New Roman" w:hAnsi="Times New Roman" w:cs="Times New Roman"/>
          <w:color w:val="000000"/>
          <w:sz w:val="28"/>
          <w:szCs w:val="28"/>
          <w:lang w:val="uk-UA" w:eastAsia="uk-UA"/>
        </w:rPr>
        <w:t>на початку та по закінченню експерименту за рівнями сформованості лідерської компетентності, тобто порівнюємо емпіричні розподіли.</w:t>
      </w:r>
    </w:p>
    <w:p w14:paraId="32C81C03" w14:textId="21964EAF" w:rsidR="0021664C" w:rsidRPr="00616340" w:rsidRDefault="0021664C" w:rsidP="0021664C">
      <w:pPr>
        <w:spacing w:after="0" w:line="360" w:lineRule="auto"/>
        <w:ind w:firstLine="709"/>
        <w:jc w:val="both"/>
        <w:rPr>
          <w:rFonts w:ascii="Times New Roman" w:hAnsi="Times New Roman" w:cs="Times New Roman"/>
          <w:spacing w:val="-4"/>
          <w:sz w:val="28"/>
          <w:szCs w:val="28"/>
          <w:lang w:val="uk-UA"/>
        </w:rPr>
      </w:pPr>
      <w:r w:rsidRPr="00616340">
        <w:rPr>
          <w:rFonts w:ascii="Times New Roman" w:hAnsi="Times New Roman" w:cs="Times New Roman"/>
          <w:color w:val="000000"/>
          <w:spacing w:val="-4"/>
          <w:sz w:val="28"/>
          <w:szCs w:val="28"/>
          <w:lang w:val="uk-UA" w:eastAsia="uk-UA"/>
        </w:rPr>
        <w:t xml:space="preserve">Вихідні дані для розрахунків бралися у % з таблиць 2.1-2.5; 2.10, 2.12, 2.14, 2.16, 2.18. Для розрахунків використовувалися абсолютні частоти, як це прийнято для критерію Пірсона </w:t>
      </w:r>
      <w:r w:rsidRPr="00616340">
        <w:rPr>
          <w:rFonts w:ascii="Times New Roman" w:hAnsi="Times New Roman" w:cs="Times New Roman"/>
          <w:spacing w:val="-4"/>
          <w:sz w:val="28"/>
          <w:szCs w:val="28"/>
          <w:lang w:val="uk-UA"/>
        </w:rPr>
        <w:sym w:font="Symbol" w:char="F063"/>
      </w:r>
      <w:r w:rsidRPr="00616340">
        <w:rPr>
          <w:rFonts w:ascii="Times New Roman" w:hAnsi="Times New Roman" w:cs="Times New Roman"/>
          <w:spacing w:val="-4"/>
          <w:sz w:val="28"/>
          <w:szCs w:val="28"/>
          <w:lang w:val="uk-UA"/>
        </w:rPr>
        <w:t xml:space="preserve">2. Чисельність контрольної та експериментальної групи на констатувальному та формувальному етапі експерименту складала відповідно 152 та 154 осіб (загалом 306 осіб). Результати розрахунків представлено в таблиці </w:t>
      </w:r>
      <w:r w:rsidR="000C394C" w:rsidRPr="00616340">
        <w:rPr>
          <w:rFonts w:ascii="Times New Roman" w:hAnsi="Times New Roman" w:cs="Times New Roman"/>
          <w:spacing w:val="-4"/>
          <w:sz w:val="28"/>
          <w:szCs w:val="28"/>
          <w:lang w:val="uk-UA"/>
        </w:rPr>
        <w:t>2.19</w:t>
      </w:r>
      <w:r w:rsidRPr="00616340">
        <w:rPr>
          <w:rFonts w:ascii="Times New Roman" w:hAnsi="Times New Roman" w:cs="Times New Roman"/>
          <w:spacing w:val="-4"/>
          <w:sz w:val="28"/>
          <w:szCs w:val="28"/>
          <w:lang w:val="uk-UA"/>
        </w:rPr>
        <w:t>.</w:t>
      </w:r>
    </w:p>
    <w:p w14:paraId="651D5667" w14:textId="1E1C1BAD" w:rsidR="0021664C" w:rsidRPr="0021664C" w:rsidRDefault="00110507" w:rsidP="0021664C">
      <w:pPr>
        <w:spacing w:after="0" w:line="360"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t>Таблиця 2.19</w:t>
      </w:r>
    </w:p>
    <w:p w14:paraId="318898B7" w14:textId="77777777" w:rsidR="0021664C" w:rsidRPr="0021664C" w:rsidRDefault="0021664C" w:rsidP="0021664C">
      <w:pPr>
        <w:spacing w:after="0" w:line="360" w:lineRule="auto"/>
        <w:jc w:val="center"/>
        <w:rPr>
          <w:b/>
          <w:sz w:val="28"/>
          <w:szCs w:val="28"/>
          <w:lang w:val="uk-UA"/>
        </w:rPr>
      </w:pPr>
      <w:r w:rsidRPr="0021664C">
        <w:rPr>
          <w:rFonts w:ascii="Times New Roman" w:hAnsi="Times New Roman" w:cs="Times New Roman"/>
          <w:b/>
          <w:sz w:val="28"/>
          <w:szCs w:val="28"/>
          <w:lang w:val="uk-UA"/>
        </w:rPr>
        <w:t>Результати порівняння розподілів експериментальних та контрольних груп майбутніх вихователів закладів дошкільної освіти</w:t>
      </w:r>
    </w:p>
    <w:p w14:paraId="60578284" w14:textId="77777777" w:rsidR="0021664C" w:rsidRPr="0021664C" w:rsidRDefault="0021664C" w:rsidP="0021664C">
      <w:pPr>
        <w:spacing w:after="0" w:line="360" w:lineRule="auto"/>
        <w:jc w:val="center"/>
        <w:rPr>
          <w:rFonts w:ascii="Times New Roman" w:hAnsi="Times New Roman" w:cs="Times New Roman"/>
          <w:b/>
          <w:sz w:val="28"/>
          <w:szCs w:val="28"/>
          <w:lang w:val="uk-UA"/>
        </w:rPr>
      </w:pPr>
      <w:r w:rsidRPr="0021664C">
        <w:rPr>
          <w:rFonts w:ascii="Times New Roman" w:hAnsi="Times New Roman" w:cs="Times New Roman"/>
          <w:b/>
          <w:sz w:val="28"/>
          <w:szCs w:val="28"/>
          <w:lang w:val="uk-UA"/>
        </w:rPr>
        <w:t xml:space="preserve">за критерієм Пірсона </w:t>
      </w:r>
      <w:r w:rsidRPr="0021664C">
        <w:rPr>
          <w:rFonts w:ascii="Times New Roman" w:hAnsi="Times New Roman" w:cs="Times New Roman"/>
          <w:b/>
          <w:sz w:val="28"/>
          <w:szCs w:val="28"/>
          <w:lang w:val="uk-UA"/>
        </w:rPr>
        <w:sym w:font="Symbol" w:char="F063"/>
      </w:r>
      <w:r w:rsidRPr="0021664C">
        <w:rPr>
          <w:rFonts w:ascii="Times New Roman" w:hAnsi="Times New Roman" w:cs="Times New Roman"/>
          <w:b/>
          <w:sz w:val="28"/>
          <w:szCs w:val="28"/>
          <w:lang w:val="uk-UA"/>
        </w:rPr>
        <w:t>2</w:t>
      </w:r>
    </w:p>
    <w:tbl>
      <w:tblPr>
        <w:tblStyle w:val="a3"/>
        <w:tblW w:w="5000" w:type="pct"/>
        <w:jc w:val="center"/>
        <w:tblLayout w:type="fixed"/>
        <w:tblLook w:val="04A0" w:firstRow="1" w:lastRow="0" w:firstColumn="1" w:lastColumn="0" w:noHBand="0" w:noVBand="1"/>
      </w:tblPr>
      <w:tblGrid>
        <w:gridCol w:w="1854"/>
        <w:gridCol w:w="1956"/>
        <w:gridCol w:w="1957"/>
        <w:gridCol w:w="1955"/>
        <w:gridCol w:w="1957"/>
      </w:tblGrid>
      <w:tr w:rsidR="0021664C" w:rsidRPr="006855D8" w14:paraId="112F9E42" w14:textId="77777777" w:rsidTr="006D6652">
        <w:trPr>
          <w:jc w:val="center"/>
        </w:trPr>
        <w:tc>
          <w:tcPr>
            <w:tcW w:w="957" w:type="pct"/>
            <w:vAlign w:val="center"/>
          </w:tcPr>
          <w:p w14:paraId="1836DA39" w14:textId="77777777" w:rsidR="0021664C" w:rsidRPr="006855D8" w:rsidRDefault="0021664C" w:rsidP="006D6652">
            <w:pPr>
              <w:pStyle w:val="a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r w:rsidRPr="006855D8">
              <w:rPr>
                <w:b/>
              </w:rPr>
              <w:t>Критерії</w:t>
            </w:r>
          </w:p>
        </w:tc>
        <w:tc>
          <w:tcPr>
            <w:tcW w:w="1010" w:type="pct"/>
            <w:vAlign w:val="center"/>
          </w:tcPr>
          <w:p w14:paraId="0B5E6F23" w14:textId="77777777" w:rsidR="0021664C" w:rsidRPr="0021664C" w:rsidRDefault="0021664C" w:rsidP="006D6652">
            <w:pPr>
              <w:jc w:val="center"/>
              <w:rPr>
                <w:rFonts w:ascii="Times New Roman" w:hAnsi="Times New Roman" w:cs="Times New Roman"/>
                <w:b/>
                <w:sz w:val="24"/>
                <w:szCs w:val="24"/>
                <w:lang w:val="ru-RU"/>
              </w:rPr>
            </w:pPr>
            <w:r w:rsidRPr="0021664C">
              <w:rPr>
                <w:rFonts w:ascii="Times New Roman" w:hAnsi="Times New Roman" w:cs="Times New Roman"/>
                <w:b/>
                <w:sz w:val="24"/>
                <w:szCs w:val="24"/>
                <w:lang w:val="ru-RU"/>
              </w:rPr>
              <w:t xml:space="preserve">Емпіричне значення критерія Пірсона </w:t>
            </w:r>
            <w:r w:rsidRPr="006855D8">
              <w:rPr>
                <w:rFonts w:ascii="Times New Roman" w:hAnsi="Times New Roman" w:cs="Times New Roman"/>
                <w:b/>
                <w:sz w:val="24"/>
                <w:szCs w:val="24"/>
              </w:rPr>
              <w:sym w:font="Symbol" w:char="F063"/>
            </w:r>
            <w:r w:rsidRPr="0021664C">
              <w:rPr>
                <w:rFonts w:ascii="Times New Roman" w:hAnsi="Times New Roman" w:cs="Times New Roman"/>
                <w:b/>
                <w:sz w:val="24"/>
                <w:szCs w:val="24"/>
                <w:lang w:val="ru-RU"/>
              </w:rPr>
              <w:t xml:space="preserve">2 при порівнянні </w:t>
            </w:r>
          </w:p>
          <w:p w14:paraId="40DA4E8F" w14:textId="77777777" w:rsidR="0021664C" w:rsidRPr="0021664C" w:rsidRDefault="0021664C" w:rsidP="006D6652">
            <w:pPr>
              <w:jc w:val="center"/>
              <w:rPr>
                <w:rFonts w:ascii="Times New Roman" w:hAnsi="Times New Roman" w:cs="Times New Roman"/>
                <w:b/>
                <w:sz w:val="24"/>
                <w:szCs w:val="24"/>
                <w:lang w:val="ru-RU"/>
              </w:rPr>
            </w:pPr>
            <w:r w:rsidRPr="0021664C">
              <w:rPr>
                <w:rFonts w:ascii="Times New Roman" w:hAnsi="Times New Roman" w:cs="Times New Roman"/>
                <w:b/>
                <w:sz w:val="24"/>
                <w:szCs w:val="24"/>
                <w:lang w:val="ru-RU"/>
              </w:rPr>
              <w:t xml:space="preserve">КГ та ЕГ на </w:t>
            </w:r>
          </w:p>
          <w:p w14:paraId="12048A4F" w14:textId="77777777" w:rsidR="0021664C" w:rsidRPr="0021664C" w:rsidRDefault="0021664C" w:rsidP="006D6652">
            <w:pPr>
              <w:jc w:val="center"/>
              <w:rPr>
                <w:rFonts w:ascii="Times New Roman" w:hAnsi="Times New Roman" w:cs="Times New Roman"/>
                <w:b/>
                <w:sz w:val="24"/>
                <w:szCs w:val="24"/>
                <w:lang w:val="ru-RU"/>
              </w:rPr>
            </w:pPr>
            <w:r w:rsidRPr="0021664C">
              <w:rPr>
                <w:rFonts w:ascii="Times New Roman" w:hAnsi="Times New Roman" w:cs="Times New Roman"/>
                <w:b/>
                <w:sz w:val="24"/>
                <w:szCs w:val="24"/>
                <w:lang w:val="ru-RU"/>
              </w:rPr>
              <w:t>констату-вальному етапі</w:t>
            </w:r>
          </w:p>
        </w:tc>
        <w:tc>
          <w:tcPr>
            <w:tcW w:w="1011" w:type="pct"/>
            <w:vAlign w:val="center"/>
          </w:tcPr>
          <w:p w14:paraId="533AC1AE" w14:textId="77777777" w:rsidR="0021664C" w:rsidRPr="0021664C" w:rsidRDefault="0021664C" w:rsidP="006D6652">
            <w:pPr>
              <w:jc w:val="center"/>
              <w:rPr>
                <w:rFonts w:ascii="Times New Roman" w:hAnsi="Times New Roman" w:cs="Times New Roman"/>
                <w:b/>
                <w:sz w:val="24"/>
                <w:szCs w:val="24"/>
                <w:lang w:val="ru-RU"/>
              </w:rPr>
            </w:pPr>
            <w:r w:rsidRPr="0021664C">
              <w:rPr>
                <w:rFonts w:ascii="Times New Roman" w:hAnsi="Times New Roman" w:cs="Times New Roman"/>
                <w:b/>
                <w:sz w:val="24"/>
                <w:szCs w:val="24"/>
                <w:lang w:val="ru-RU"/>
              </w:rPr>
              <w:t xml:space="preserve">Емпіричне значення критерія Пірсона </w:t>
            </w:r>
            <w:r w:rsidRPr="006855D8">
              <w:rPr>
                <w:rFonts w:ascii="Times New Roman" w:hAnsi="Times New Roman" w:cs="Times New Roman"/>
                <w:b/>
                <w:sz w:val="24"/>
                <w:szCs w:val="24"/>
              </w:rPr>
              <w:sym w:font="Symbol" w:char="F063"/>
            </w:r>
            <w:r w:rsidRPr="0021664C">
              <w:rPr>
                <w:rFonts w:ascii="Times New Roman" w:hAnsi="Times New Roman" w:cs="Times New Roman"/>
                <w:b/>
                <w:sz w:val="24"/>
                <w:szCs w:val="24"/>
                <w:lang w:val="ru-RU"/>
              </w:rPr>
              <w:t xml:space="preserve">2 </w:t>
            </w:r>
          </w:p>
          <w:p w14:paraId="102506E8" w14:textId="77777777" w:rsidR="0021664C" w:rsidRPr="0021664C" w:rsidRDefault="0021664C" w:rsidP="006D6652">
            <w:pPr>
              <w:jc w:val="center"/>
              <w:rPr>
                <w:rFonts w:ascii="Times New Roman" w:hAnsi="Times New Roman" w:cs="Times New Roman"/>
                <w:b/>
                <w:sz w:val="24"/>
                <w:szCs w:val="24"/>
                <w:lang w:val="ru-RU"/>
              </w:rPr>
            </w:pPr>
            <w:r w:rsidRPr="0021664C">
              <w:rPr>
                <w:rFonts w:ascii="Times New Roman" w:hAnsi="Times New Roman" w:cs="Times New Roman"/>
                <w:b/>
                <w:sz w:val="24"/>
                <w:szCs w:val="24"/>
                <w:lang w:val="ru-RU"/>
              </w:rPr>
              <w:t xml:space="preserve">при порівнянні </w:t>
            </w:r>
          </w:p>
          <w:p w14:paraId="7786ABD3" w14:textId="77777777" w:rsidR="0021664C" w:rsidRPr="0021664C" w:rsidRDefault="0021664C" w:rsidP="006D6652">
            <w:pPr>
              <w:jc w:val="center"/>
              <w:rPr>
                <w:rFonts w:ascii="Times New Roman" w:hAnsi="Times New Roman" w:cs="Times New Roman"/>
                <w:b/>
                <w:sz w:val="24"/>
                <w:szCs w:val="24"/>
                <w:lang w:val="ru-RU"/>
              </w:rPr>
            </w:pPr>
            <w:r w:rsidRPr="0021664C">
              <w:rPr>
                <w:rFonts w:ascii="Times New Roman" w:hAnsi="Times New Roman" w:cs="Times New Roman"/>
                <w:b/>
                <w:sz w:val="24"/>
                <w:szCs w:val="24"/>
                <w:lang w:val="ru-RU"/>
              </w:rPr>
              <w:t xml:space="preserve">КГ та ЕГ на </w:t>
            </w:r>
          </w:p>
          <w:p w14:paraId="047AAAAD" w14:textId="77777777" w:rsidR="0021664C" w:rsidRPr="0021664C" w:rsidRDefault="0021664C" w:rsidP="006D6652">
            <w:pPr>
              <w:jc w:val="center"/>
              <w:rPr>
                <w:rFonts w:ascii="Times New Roman" w:hAnsi="Times New Roman" w:cs="Times New Roman"/>
                <w:b/>
                <w:sz w:val="24"/>
                <w:szCs w:val="24"/>
                <w:lang w:val="ru-RU"/>
              </w:rPr>
            </w:pPr>
            <w:r w:rsidRPr="0021664C">
              <w:rPr>
                <w:rFonts w:ascii="Times New Roman" w:hAnsi="Times New Roman" w:cs="Times New Roman"/>
                <w:b/>
                <w:sz w:val="24"/>
                <w:szCs w:val="24"/>
                <w:lang w:val="ru-RU"/>
              </w:rPr>
              <w:t xml:space="preserve">контрольному </w:t>
            </w:r>
          </w:p>
          <w:p w14:paraId="70F26D69" w14:textId="77777777" w:rsidR="0021664C" w:rsidRPr="0021664C" w:rsidRDefault="0021664C" w:rsidP="006D6652">
            <w:pPr>
              <w:jc w:val="center"/>
              <w:rPr>
                <w:rFonts w:ascii="Times New Roman" w:hAnsi="Times New Roman" w:cs="Times New Roman"/>
                <w:b/>
                <w:sz w:val="24"/>
                <w:szCs w:val="24"/>
                <w:lang w:val="ru-RU"/>
              </w:rPr>
            </w:pPr>
            <w:r w:rsidRPr="0021664C">
              <w:rPr>
                <w:rFonts w:ascii="Times New Roman" w:hAnsi="Times New Roman" w:cs="Times New Roman"/>
                <w:b/>
                <w:sz w:val="24"/>
                <w:szCs w:val="24"/>
                <w:lang w:val="ru-RU"/>
              </w:rPr>
              <w:t>етапі</w:t>
            </w:r>
          </w:p>
        </w:tc>
        <w:tc>
          <w:tcPr>
            <w:tcW w:w="1010" w:type="pct"/>
          </w:tcPr>
          <w:p w14:paraId="1F5C48B0" w14:textId="77777777" w:rsidR="0021664C" w:rsidRPr="0021664C" w:rsidRDefault="0021664C" w:rsidP="006D6652">
            <w:pPr>
              <w:jc w:val="center"/>
              <w:rPr>
                <w:rFonts w:ascii="Times New Roman" w:hAnsi="Times New Roman" w:cs="Times New Roman"/>
                <w:b/>
                <w:sz w:val="24"/>
                <w:szCs w:val="24"/>
                <w:lang w:val="ru-RU"/>
              </w:rPr>
            </w:pPr>
            <w:r w:rsidRPr="0021664C">
              <w:rPr>
                <w:rFonts w:ascii="Times New Roman" w:hAnsi="Times New Roman" w:cs="Times New Roman"/>
                <w:b/>
                <w:sz w:val="24"/>
                <w:szCs w:val="24"/>
                <w:lang w:val="ru-RU"/>
              </w:rPr>
              <w:t xml:space="preserve">Емпіричне значення критерія Пірсона </w:t>
            </w:r>
            <w:r w:rsidRPr="006855D8">
              <w:rPr>
                <w:rFonts w:ascii="Times New Roman" w:hAnsi="Times New Roman" w:cs="Times New Roman"/>
                <w:b/>
                <w:sz w:val="24"/>
                <w:szCs w:val="24"/>
              </w:rPr>
              <w:sym w:font="Symbol" w:char="F063"/>
            </w:r>
            <w:r w:rsidRPr="0021664C">
              <w:rPr>
                <w:rFonts w:ascii="Times New Roman" w:hAnsi="Times New Roman" w:cs="Times New Roman"/>
                <w:b/>
                <w:sz w:val="24"/>
                <w:szCs w:val="24"/>
                <w:lang w:val="ru-RU"/>
              </w:rPr>
              <w:t xml:space="preserve">2 </w:t>
            </w:r>
          </w:p>
          <w:p w14:paraId="325D3F03" w14:textId="77777777" w:rsidR="0021664C" w:rsidRPr="0021664C" w:rsidRDefault="0021664C" w:rsidP="006D6652">
            <w:pPr>
              <w:jc w:val="center"/>
              <w:rPr>
                <w:rFonts w:ascii="Times New Roman" w:hAnsi="Times New Roman" w:cs="Times New Roman"/>
                <w:b/>
                <w:sz w:val="24"/>
                <w:szCs w:val="24"/>
                <w:lang w:val="ru-RU"/>
              </w:rPr>
            </w:pPr>
            <w:r w:rsidRPr="0021664C">
              <w:rPr>
                <w:rFonts w:ascii="Times New Roman" w:hAnsi="Times New Roman" w:cs="Times New Roman"/>
                <w:b/>
                <w:sz w:val="24"/>
                <w:szCs w:val="24"/>
                <w:lang w:val="ru-RU"/>
              </w:rPr>
              <w:t xml:space="preserve">при порівнянні </w:t>
            </w:r>
          </w:p>
          <w:p w14:paraId="3E471CF9" w14:textId="77777777" w:rsidR="0021664C" w:rsidRPr="0021664C" w:rsidRDefault="0021664C" w:rsidP="006D6652">
            <w:pPr>
              <w:jc w:val="center"/>
              <w:rPr>
                <w:rFonts w:ascii="Times New Roman" w:hAnsi="Times New Roman" w:cs="Times New Roman"/>
                <w:b/>
                <w:sz w:val="24"/>
                <w:szCs w:val="24"/>
                <w:lang w:val="ru-RU"/>
              </w:rPr>
            </w:pPr>
            <w:r w:rsidRPr="0021664C">
              <w:rPr>
                <w:rFonts w:ascii="Times New Roman" w:hAnsi="Times New Roman" w:cs="Times New Roman"/>
                <w:b/>
                <w:sz w:val="24"/>
                <w:szCs w:val="24"/>
                <w:lang w:val="ru-RU"/>
              </w:rPr>
              <w:t>КГ  на констатуваль-ному та</w:t>
            </w:r>
          </w:p>
          <w:p w14:paraId="492F4FDA" w14:textId="77777777" w:rsidR="0021664C" w:rsidRPr="0021664C" w:rsidRDefault="0021664C" w:rsidP="006D6652">
            <w:pPr>
              <w:jc w:val="center"/>
              <w:rPr>
                <w:rFonts w:ascii="Times New Roman" w:hAnsi="Times New Roman" w:cs="Times New Roman"/>
                <w:b/>
                <w:sz w:val="24"/>
                <w:szCs w:val="24"/>
                <w:lang w:val="ru-RU"/>
              </w:rPr>
            </w:pPr>
            <w:r w:rsidRPr="0021664C">
              <w:rPr>
                <w:rFonts w:ascii="Times New Roman" w:hAnsi="Times New Roman" w:cs="Times New Roman"/>
                <w:b/>
                <w:sz w:val="24"/>
                <w:szCs w:val="24"/>
                <w:lang w:val="ru-RU"/>
              </w:rPr>
              <w:t>контрольному</w:t>
            </w:r>
          </w:p>
          <w:p w14:paraId="37173E67" w14:textId="77777777" w:rsidR="0021664C" w:rsidRPr="006855D8" w:rsidRDefault="0021664C" w:rsidP="006D6652">
            <w:pPr>
              <w:jc w:val="center"/>
              <w:rPr>
                <w:rFonts w:ascii="Times New Roman" w:hAnsi="Times New Roman" w:cs="Times New Roman"/>
                <w:b/>
                <w:sz w:val="24"/>
                <w:szCs w:val="24"/>
              </w:rPr>
            </w:pPr>
            <w:r w:rsidRPr="006855D8">
              <w:rPr>
                <w:rFonts w:ascii="Times New Roman" w:hAnsi="Times New Roman" w:cs="Times New Roman"/>
                <w:b/>
                <w:sz w:val="24"/>
                <w:szCs w:val="24"/>
              </w:rPr>
              <w:t>етап</w:t>
            </w:r>
            <w:r>
              <w:rPr>
                <w:rFonts w:ascii="Times New Roman" w:hAnsi="Times New Roman" w:cs="Times New Roman"/>
                <w:b/>
                <w:sz w:val="24"/>
                <w:szCs w:val="24"/>
              </w:rPr>
              <w:t>ах</w:t>
            </w:r>
          </w:p>
        </w:tc>
        <w:tc>
          <w:tcPr>
            <w:tcW w:w="1011" w:type="pct"/>
          </w:tcPr>
          <w:p w14:paraId="11C1D7F4" w14:textId="77777777" w:rsidR="0021664C" w:rsidRPr="0021664C" w:rsidRDefault="0021664C" w:rsidP="006D6652">
            <w:pPr>
              <w:jc w:val="center"/>
              <w:rPr>
                <w:rFonts w:ascii="Times New Roman" w:hAnsi="Times New Roman" w:cs="Times New Roman"/>
                <w:b/>
                <w:sz w:val="24"/>
                <w:szCs w:val="24"/>
                <w:lang w:val="ru-RU"/>
              </w:rPr>
            </w:pPr>
            <w:r w:rsidRPr="0021664C">
              <w:rPr>
                <w:rFonts w:ascii="Times New Roman" w:hAnsi="Times New Roman" w:cs="Times New Roman"/>
                <w:b/>
                <w:sz w:val="24"/>
                <w:szCs w:val="24"/>
                <w:lang w:val="ru-RU"/>
              </w:rPr>
              <w:t xml:space="preserve">Емпіричне значення критерія Пірсона </w:t>
            </w:r>
            <w:r w:rsidRPr="006855D8">
              <w:rPr>
                <w:rFonts w:ascii="Times New Roman" w:hAnsi="Times New Roman" w:cs="Times New Roman"/>
                <w:b/>
                <w:sz w:val="24"/>
                <w:szCs w:val="24"/>
              </w:rPr>
              <w:sym w:font="Symbol" w:char="F063"/>
            </w:r>
            <w:r w:rsidRPr="0021664C">
              <w:rPr>
                <w:rFonts w:ascii="Times New Roman" w:hAnsi="Times New Roman" w:cs="Times New Roman"/>
                <w:b/>
                <w:sz w:val="24"/>
                <w:szCs w:val="24"/>
                <w:lang w:val="ru-RU"/>
              </w:rPr>
              <w:t xml:space="preserve">2 </w:t>
            </w:r>
          </w:p>
          <w:p w14:paraId="548659A5" w14:textId="77777777" w:rsidR="0021664C" w:rsidRPr="0021664C" w:rsidRDefault="0021664C" w:rsidP="006D6652">
            <w:pPr>
              <w:jc w:val="center"/>
              <w:rPr>
                <w:rFonts w:ascii="Times New Roman" w:hAnsi="Times New Roman" w:cs="Times New Roman"/>
                <w:b/>
                <w:sz w:val="24"/>
                <w:szCs w:val="24"/>
                <w:lang w:val="ru-RU"/>
              </w:rPr>
            </w:pPr>
            <w:r w:rsidRPr="0021664C">
              <w:rPr>
                <w:rFonts w:ascii="Times New Roman" w:hAnsi="Times New Roman" w:cs="Times New Roman"/>
                <w:b/>
                <w:sz w:val="24"/>
                <w:szCs w:val="24"/>
                <w:lang w:val="ru-RU"/>
              </w:rPr>
              <w:t xml:space="preserve">при порівнянні </w:t>
            </w:r>
          </w:p>
          <w:p w14:paraId="4129FD03" w14:textId="77777777" w:rsidR="0021664C" w:rsidRPr="0021664C" w:rsidRDefault="0021664C" w:rsidP="006D6652">
            <w:pPr>
              <w:jc w:val="center"/>
              <w:rPr>
                <w:rFonts w:ascii="Times New Roman" w:hAnsi="Times New Roman" w:cs="Times New Roman"/>
                <w:b/>
                <w:sz w:val="24"/>
                <w:szCs w:val="24"/>
                <w:lang w:val="ru-RU"/>
              </w:rPr>
            </w:pPr>
            <w:r w:rsidRPr="0021664C">
              <w:rPr>
                <w:rFonts w:ascii="Times New Roman" w:hAnsi="Times New Roman" w:cs="Times New Roman"/>
                <w:b/>
                <w:sz w:val="24"/>
                <w:szCs w:val="24"/>
                <w:lang w:val="ru-RU"/>
              </w:rPr>
              <w:t>ЕГ  на констатуваль-ному та</w:t>
            </w:r>
          </w:p>
          <w:p w14:paraId="02DC2F6A" w14:textId="77777777" w:rsidR="0021664C" w:rsidRPr="0021664C" w:rsidRDefault="0021664C" w:rsidP="006D6652">
            <w:pPr>
              <w:jc w:val="center"/>
              <w:rPr>
                <w:rFonts w:ascii="Times New Roman" w:hAnsi="Times New Roman" w:cs="Times New Roman"/>
                <w:b/>
                <w:sz w:val="24"/>
                <w:szCs w:val="24"/>
                <w:lang w:val="ru-RU"/>
              </w:rPr>
            </w:pPr>
            <w:r w:rsidRPr="0021664C">
              <w:rPr>
                <w:rFonts w:ascii="Times New Roman" w:hAnsi="Times New Roman" w:cs="Times New Roman"/>
                <w:b/>
                <w:sz w:val="24"/>
                <w:szCs w:val="24"/>
                <w:lang w:val="ru-RU"/>
              </w:rPr>
              <w:t xml:space="preserve">контрольному </w:t>
            </w:r>
          </w:p>
          <w:p w14:paraId="5413A862" w14:textId="77777777" w:rsidR="0021664C" w:rsidRPr="006855D8" w:rsidRDefault="0021664C" w:rsidP="006D6652">
            <w:pPr>
              <w:jc w:val="center"/>
              <w:rPr>
                <w:rFonts w:ascii="Times New Roman" w:hAnsi="Times New Roman" w:cs="Times New Roman"/>
                <w:b/>
                <w:sz w:val="24"/>
                <w:szCs w:val="24"/>
              </w:rPr>
            </w:pPr>
            <w:r w:rsidRPr="006855D8">
              <w:rPr>
                <w:rFonts w:ascii="Times New Roman" w:hAnsi="Times New Roman" w:cs="Times New Roman"/>
                <w:b/>
                <w:sz w:val="24"/>
                <w:szCs w:val="24"/>
              </w:rPr>
              <w:t>етапі</w:t>
            </w:r>
          </w:p>
        </w:tc>
      </w:tr>
      <w:tr w:rsidR="0021664C" w:rsidRPr="00352B2F" w14:paraId="62C1973E" w14:textId="77777777" w:rsidTr="006D6652">
        <w:trPr>
          <w:jc w:val="center"/>
        </w:trPr>
        <w:tc>
          <w:tcPr>
            <w:tcW w:w="957" w:type="pct"/>
          </w:tcPr>
          <w:p w14:paraId="57585F32" w14:textId="6583D5AC" w:rsidR="0021664C" w:rsidRPr="0081326C" w:rsidRDefault="0021664C" w:rsidP="00352B2F">
            <w:pPr>
              <w:pStyle w:val="a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Times New Roman" w:hAnsi="Times New Roman" w:cs="Times New Roman"/>
                <w:spacing w:val="-4"/>
                <w:sz w:val="28"/>
                <w:szCs w:val="28"/>
              </w:rPr>
            </w:pPr>
            <w:r w:rsidRPr="0081326C">
              <w:rPr>
                <w:rFonts w:ascii="Times New Roman" w:hAnsi="Times New Roman" w:cs="Times New Roman"/>
                <w:spacing w:val="-4"/>
                <w:sz w:val="28"/>
                <w:szCs w:val="28"/>
              </w:rPr>
              <w:t>Ціннісно-мотиваційний</w:t>
            </w:r>
          </w:p>
        </w:tc>
        <w:tc>
          <w:tcPr>
            <w:tcW w:w="1010" w:type="pct"/>
          </w:tcPr>
          <w:p w14:paraId="7448E9FC" w14:textId="77777777" w:rsidR="0021664C" w:rsidRPr="00352B2F" w:rsidRDefault="0021664C" w:rsidP="006D6652">
            <w:pPr>
              <w:spacing w:line="360" w:lineRule="auto"/>
              <w:jc w:val="center"/>
              <w:rPr>
                <w:rFonts w:ascii="Times New Roman" w:hAnsi="Times New Roman" w:cs="Times New Roman"/>
                <w:sz w:val="28"/>
                <w:szCs w:val="28"/>
              </w:rPr>
            </w:pPr>
            <w:r w:rsidRPr="00352B2F">
              <w:rPr>
                <w:rFonts w:ascii="Times New Roman" w:hAnsi="Times New Roman" w:cs="Times New Roman"/>
                <w:sz w:val="28"/>
                <w:szCs w:val="28"/>
              </w:rPr>
              <w:t>0,525</w:t>
            </w:r>
          </w:p>
        </w:tc>
        <w:tc>
          <w:tcPr>
            <w:tcW w:w="1011" w:type="pct"/>
          </w:tcPr>
          <w:p w14:paraId="2C456D2C" w14:textId="77777777" w:rsidR="0021664C" w:rsidRPr="00352B2F" w:rsidRDefault="0021664C" w:rsidP="006D6652">
            <w:pPr>
              <w:spacing w:line="360" w:lineRule="auto"/>
              <w:jc w:val="center"/>
              <w:rPr>
                <w:rFonts w:ascii="Times New Roman" w:hAnsi="Times New Roman" w:cs="Times New Roman"/>
                <w:sz w:val="28"/>
                <w:szCs w:val="28"/>
              </w:rPr>
            </w:pPr>
            <w:r w:rsidRPr="00352B2F">
              <w:rPr>
                <w:rFonts w:ascii="Times New Roman" w:hAnsi="Times New Roman" w:cs="Times New Roman"/>
                <w:sz w:val="28"/>
                <w:szCs w:val="28"/>
              </w:rPr>
              <w:t>13,404**</w:t>
            </w:r>
          </w:p>
        </w:tc>
        <w:tc>
          <w:tcPr>
            <w:tcW w:w="1010" w:type="pct"/>
          </w:tcPr>
          <w:p w14:paraId="7E79F7F0" w14:textId="77777777" w:rsidR="0021664C" w:rsidRPr="00352B2F" w:rsidRDefault="0021664C" w:rsidP="006D6652">
            <w:pPr>
              <w:spacing w:line="360" w:lineRule="auto"/>
              <w:jc w:val="center"/>
              <w:rPr>
                <w:rFonts w:ascii="Times New Roman" w:hAnsi="Times New Roman" w:cs="Times New Roman"/>
                <w:sz w:val="28"/>
                <w:szCs w:val="28"/>
              </w:rPr>
            </w:pPr>
            <w:r w:rsidRPr="00352B2F">
              <w:rPr>
                <w:rFonts w:ascii="Times New Roman" w:hAnsi="Times New Roman" w:cs="Times New Roman"/>
                <w:sz w:val="28"/>
                <w:szCs w:val="28"/>
              </w:rPr>
              <w:t>0,241</w:t>
            </w:r>
          </w:p>
        </w:tc>
        <w:tc>
          <w:tcPr>
            <w:tcW w:w="1011" w:type="pct"/>
          </w:tcPr>
          <w:p w14:paraId="2829B2EB" w14:textId="77777777" w:rsidR="0021664C" w:rsidRPr="00352B2F" w:rsidRDefault="0021664C" w:rsidP="006D6652">
            <w:pPr>
              <w:spacing w:line="360" w:lineRule="auto"/>
              <w:jc w:val="center"/>
              <w:rPr>
                <w:rFonts w:ascii="Times New Roman" w:hAnsi="Times New Roman" w:cs="Times New Roman"/>
                <w:sz w:val="28"/>
                <w:szCs w:val="28"/>
              </w:rPr>
            </w:pPr>
            <w:r w:rsidRPr="00352B2F">
              <w:rPr>
                <w:rFonts w:ascii="Times New Roman" w:hAnsi="Times New Roman" w:cs="Times New Roman"/>
                <w:sz w:val="28"/>
                <w:szCs w:val="28"/>
              </w:rPr>
              <w:t>20,168***</w:t>
            </w:r>
          </w:p>
        </w:tc>
      </w:tr>
      <w:tr w:rsidR="0021664C" w:rsidRPr="00352B2F" w14:paraId="4035F7BF" w14:textId="77777777" w:rsidTr="006D6652">
        <w:trPr>
          <w:jc w:val="center"/>
        </w:trPr>
        <w:tc>
          <w:tcPr>
            <w:tcW w:w="957" w:type="pct"/>
          </w:tcPr>
          <w:p w14:paraId="37D4165E" w14:textId="7030462E" w:rsidR="0021664C" w:rsidRPr="00352B2F" w:rsidRDefault="0021664C" w:rsidP="006D6652">
            <w:pPr>
              <w:pStyle w:val="a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Times New Roman" w:hAnsi="Times New Roman" w:cs="Times New Roman"/>
                <w:color w:val="000000"/>
                <w:sz w:val="28"/>
                <w:szCs w:val="28"/>
                <w:lang w:eastAsia="uk-UA"/>
              </w:rPr>
            </w:pPr>
            <w:r w:rsidRPr="00352B2F">
              <w:rPr>
                <w:rFonts w:ascii="Times New Roman" w:hAnsi="Times New Roman" w:cs="Times New Roman"/>
                <w:color w:val="000000"/>
                <w:sz w:val="28"/>
                <w:szCs w:val="28"/>
                <w:lang w:eastAsia="uk-UA"/>
              </w:rPr>
              <w:t>Емоційно-воль</w:t>
            </w:r>
            <w:r w:rsidR="00690142">
              <w:rPr>
                <w:rFonts w:ascii="Times New Roman" w:hAnsi="Times New Roman" w:cs="Times New Roman"/>
                <w:color w:val="000000"/>
                <w:sz w:val="28"/>
                <w:szCs w:val="28"/>
                <w:lang w:val="uk-UA" w:eastAsia="uk-UA"/>
              </w:rPr>
              <w:t>о</w:t>
            </w:r>
            <w:r w:rsidRPr="00352B2F">
              <w:rPr>
                <w:rFonts w:ascii="Times New Roman" w:hAnsi="Times New Roman" w:cs="Times New Roman"/>
                <w:color w:val="000000"/>
                <w:sz w:val="28"/>
                <w:szCs w:val="28"/>
                <w:lang w:eastAsia="uk-UA"/>
              </w:rPr>
              <w:t>вий</w:t>
            </w:r>
          </w:p>
        </w:tc>
        <w:tc>
          <w:tcPr>
            <w:tcW w:w="1010" w:type="pct"/>
          </w:tcPr>
          <w:p w14:paraId="5E6ADCC1" w14:textId="77777777" w:rsidR="0021664C" w:rsidRPr="00352B2F" w:rsidRDefault="0021664C" w:rsidP="006D6652">
            <w:pPr>
              <w:spacing w:line="360" w:lineRule="auto"/>
              <w:jc w:val="center"/>
              <w:rPr>
                <w:rFonts w:ascii="Times New Roman" w:hAnsi="Times New Roman" w:cs="Times New Roman"/>
                <w:sz w:val="28"/>
                <w:szCs w:val="28"/>
              </w:rPr>
            </w:pPr>
            <w:r w:rsidRPr="00352B2F">
              <w:rPr>
                <w:rFonts w:ascii="Times New Roman" w:hAnsi="Times New Roman" w:cs="Times New Roman"/>
                <w:sz w:val="28"/>
                <w:szCs w:val="28"/>
              </w:rPr>
              <w:t>0,442</w:t>
            </w:r>
          </w:p>
        </w:tc>
        <w:tc>
          <w:tcPr>
            <w:tcW w:w="1011" w:type="pct"/>
          </w:tcPr>
          <w:p w14:paraId="44A3B254" w14:textId="77777777" w:rsidR="0021664C" w:rsidRPr="00352B2F" w:rsidRDefault="0021664C" w:rsidP="006D6652">
            <w:pPr>
              <w:spacing w:line="360" w:lineRule="auto"/>
              <w:jc w:val="center"/>
              <w:rPr>
                <w:rFonts w:ascii="Times New Roman" w:hAnsi="Times New Roman" w:cs="Times New Roman"/>
                <w:sz w:val="28"/>
                <w:szCs w:val="28"/>
              </w:rPr>
            </w:pPr>
            <w:r w:rsidRPr="00352B2F">
              <w:rPr>
                <w:rFonts w:ascii="Times New Roman" w:hAnsi="Times New Roman" w:cs="Times New Roman"/>
                <w:sz w:val="28"/>
                <w:szCs w:val="28"/>
              </w:rPr>
              <w:t>19,099***</w:t>
            </w:r>
          </w:p>
          <w:p w14:paraId="56FD0EAA" w14:textId="77777777" w:rsidR="0021664C" w:rsidRPr="00352B2F" w:rsidRDefault="0021664C" w:rsidP="006D6652">
            <w:pPr>
              <w:spacing w:line="360" w:lineRule="auto"/>
              <w:jc w:val="center"/>
              <w:rPr>
                <w:rFonts w:ascii="Times New Roman" w:hAnsi="Times New Roman" w:cs="Times New Roman"/>
                <w:sz w:val="28"/>
                <w:szCs w:val="28"/>
              </w:rPr>
            </w:pPr>
          </w:p>
        </w:tc>
        <w:tc>
          <w:tcPr>
            <w:tcW w:w="1010" w:type="pct"/>
          </w:tcPr>
          <w:p w14:paraId="45287AE8" w14:textId="77777777" w:rsidR="0021664C" w:rsidRPr="00352B2F" w:rsidRDefault="0021664C" w:rsidP="006D6652">
            <w:pPr>
              <w:spacing w:line="360" w:lineRule="auto"/>
              <w:jc w:val="center"/>
              <w:rPr>
                <w:rFonts w:ascii="Times New Roman" w:hAnsi="Times New Roman" w:cs="Times New Roman"/>
                <w:sz w:val="28"/>
                <w:szCs w:val="28"/>
              </w:rPr>
            </w:pPr>
            <w:r w:rsidRPr="00352B2F">
              <w:rPr>
                <w:rFonts w:ascii="Times New Roman" w:hAnsi="Times New Roman" w:cs="Times New Roman"/>
                <w:sz w:val="28"/>
                <w:szCs w:val="28"/>
              </w:rPr>
              <w:t>1,185</w:t>
            </w:r>
          </w:p>
        </w:tc>
        <w:tc>
          <w:tcPr>
            <w:tcW w:w="1011" w:type="pct"/>
          </w:tcPr>
          <w:p w14:paraId="3CFFE661" w14:textId="77777777" w:rsidR="0021664C" w:rsidRPr="00352B2F" w:rsidRDefault="0021664C" w:rsidP="006D6652">
            <w:pPr>
              <w:spacing w:line="360" w:lineRule="auto"/>
              <w:jc w:val="center"/>
              <w:rPr>
                <w:rFonts w:ascii="Times New Roman" w:hAnsi="Times New Roman" w:cs="Times New Roman"/>
                <w:sz w:val="28"/>
                <w:szCs w:val="28"/>
              </w:rPr>
            </w:pPr>
            <w:r w:rsidRPr="00352B2F">
              <w:rPr>
                <w:rFonts w:ascii="Times New Roman" w:hAnsi="Times New Roman" w:cs="Times New Roman"/>
                <w:sz w:val="28"/>
                <w:szCs w:val="28"/>
              </w:rPr>
              <w:t>36,316***</w:t>
            </w:r>
          </w:p>
        </w:tc>
      </w:tr>
      <w:tr w:rsidR="0021664C" w:rsidRPr="00352B2F" w14:paraId="452B415A" w14:textId="77777777" w:rsidTr="006D6652">
        <w:trPr>
          <w:jc w:val="center"/>
        </w:trPr>
        <w:tc>
          <w:tcPr>
            <w:tcW w:w="957" w:type="pct"/>
          </w:tcPr>
          <w:p w14:paraId="716E326D" w14:textId="77777777" w:rsidR="0021664C" w:rsidRPr="00352B2F" w:rsidRDefault="0021664C" w:rsidP="006D6652">
            <w:pPr>
              <w:pStyle w:val="a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Times New Roman" w:hAnsi="Times New Roman" w:cs="Times New Roman"/>
                <w:color w:val="000000"/>
                <w:sz w:val="28"/>
                <w:szCs w:val="28"/>
                <w:lang w:eastAsia="uk-UA"/>
              </w:rPr>
            </w:pPr>
            <w:r w:rsidRPr="00352B2F">
              <w:rPr>
                <w:rFonts w:ascii="Times New Roman" w:hAnsi="Times New Roman" w:cs="Times New Roman"/>
                <w:sz w:val="28"/>
                <w:szCs w:val="28"/>
              </w:rPr>
              <w:t>Когнітивний</w:t>
            </w:r>
          </w:p>
        </w:tc>
        <w:tc>
          <w:tcPr>
            <w:tcW w:w="1010" w:type="pct"/>
          </w:tcPr>
          <w:p w14:paraId="2B9169D9" w14:textId="77777777" w:rsidR="0021664C" w:rsidRPr="00352B2F" w:rsidRDefault="0021664C" w:rsidP="006D6652">
            <w:pPr>
              <w:spacing w:line="360" w:lineRule="auto"/>
              <w:jc w:val="center"/>
              <w:rPr>
                <w:rFonts w:ascii="Times New Roman" w:hAnsi="Times New Roman" w:cs="Times New Roman"/>
                <w:sz w:val="28"/>
                <w:szCs w:val="28"/>
              </w:rPr>
            </w:pPr>
            <w:r w:rsidRPr="00352B2F">
              <w:rPr>
                <w:rFonts w:ascii="Times New Roman" w:hAnsi="Times New Roman" w:cs="Times New Roman"/>
                <w:sz w:val="28"/>
                <w:szCs w:val="28"/>
              </w:rPr>
              <w:t>0,070</w:t>
            </w:r>
          </w:p>
        </w:tc>
        <w:tc>
          <w:tcPr>
            <w:tcW w:w="1011" w:type="pct"/>
          </w:tcPr>
          <w:p w14:paraId="04967331" w14:textId="77777777" w:rsidR="0021664C" w:rsidRPr="00352B2F" w:rsidRDefault="0021664C" w:rsidP="006D6652">
            <w:pPr>
              <w:spacing w:line="360" w:lineRule="auto"/>
              <w:jc w:val="center"/>
              <w:rPr>
                <w:rFonts w:ascii="Times New Roman" w:hAnsi="Times New Roman" w:cs="Times New Roman"/>
                <w:sz w:val="28"/>
                <w:szCs w:val="28"/>
              </w:rPr>
            </w:pPr>
            <w:r w:rsidRPr="00352B2F">
              <w:rPr>
                <w:rFonts w:ascii="Times New Roman" w:hAnsi="Times New Roman" w:cs="Times New Roman"/>
                <w:sz w:val="28"/>
                <w:szCs w:val="28"/>
              </w:rPr>
              <w:t>55,896***</w:t>
            </w:r>
          </w:p>
        </w:tc>
        <w:tc>
          <w:tcPr>
            <w:tcW w:w="1010" w:type="pct"/>
          </w:tcPr>
          <w:p w14:paraId="1ACDCB9C" w14:textId="77777777" w:rsidR="0021664C" w:rsidRPr="00352B2F" w:rsidRDefault="0021664C" w:rsidP="006D6652">
            <w:pPr>
              <w:spacing w:line="360" w:lineRule="auto"/>
              <w:jc w:val="center"/>
              <w:rPr>
                <w:rFonts w:ascii="Times New Roman" w:hAnsi="Times New Roman" w:cs="Times New Roman"/>
                <w:sz w:val="28"/>
                <w:szCs w:val="28"/>
              </w:rPr>
            </w:pPr>
            <w:r w:rsidRPr="00352B2F">
              <w:rPr>
                <w:rFonts w:ascii="Times New Roman" w:hAnsi="Times New Roman" w:cs="Times New Roman"/>
                <w:sz w:val="28"/>
                <w:szCs w:val="28"/>
              </w:rPr>
              <w:t>0,073</w:t>
            </w:r>
          </w:p>
        </w:tc>
        <w:tc>
          <w:tcPr>
            <w:tcW w:w="1011" w:type="pct"/>
          </w:tcPr>
          <w:p w14:paraId="6408EAF9" w14:textId="77777777" w:rsidR="0021664C" w:rsidRPr="00352B2F" w:rsidRDefault="0021664C" w:rsidP="006D6652">
            <w:pPr>
              <w:spacing w:line="360" w:lineRule="auto"/>
              <w:jc w:val="center"/>
              <w:rPr>
                <w:rFonts w:ascii="Times New Roman" w:hAnsi="Times New Roman" w:cs="Times New Roman"/>
                <w:sz w:val="28"/>
                <w:szCs w:val="28"/>
              </w:rPr>
            </w:pPr>
            <w:r w:rsidRPr="00352B2F">
              <w:rPr>
                <w:rFonts w:ascii="Times New Roman" w:hAnsi="Times New Roman" w:cs="Times New Roman"/>
                <w:sz w:val="28"/>
                <w:szCs w:val="28"/>
              </w:rPr>
              <w:t>54,285***</w:t>
            </w:r>
          </w:p>
        </w:tc>
      </w:tr>
      <w:tr w:rsidR="0021664C" w:rsidRPr="00352B2F" w14:paraId="2E4B0712" w14:textId="77777777" w:rsidTr="006D6652">
        <w:trPr>
          <w:jc w:val="center"/>
        </w:trPr>
        <w:tc>
          <w:tcPr>
            <w:tcW w:w="957" w:type="pct"/>
          </w:tcPr>
          <w:p w14:paraId="2776ECF1" w14:textId="77777777" w:rsidR="0021664C" w:rsidRPr="00352B2F" w:rsidRDefault="0021664C" w:rsidP="006D6652">
            <w:pPr>
              <w:pStyle w:val="a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Times New Roman" w:hAnsi="Times New Roman" w:cs="Times New Roman"/>
                <w:sz w:val="28"/>
                <w:szCs w:val="28"/>
              </w:rPr>
            </w:pPr>
            <w:r w:rsidRPr="00352B2F">
              <w:rPr>
                <w:rFonts w:ascii="Times New Roman" w:hAnsi="Times New Roman" w:cs="Times New Roman"/>
                <w:sz w:val="28"/>
                <w:szCs w:val="28"/>
              </w:rPr>
              <w:t>Комунікативно-операційний</w:t>
            </w:r>
          </w:p>
        </w:tc>
        <w:tc>
          <w:tcPr>
            <w:tcW w:w="1010" w:type="pct"/>
          </w:tcPr>
          <w:p w14:paraId="186CABD3" w14:textId="77777777" w:rsidR="0021664C" w:rsidRPr="00352B2F" w:rsidRDefault="0021664C" w:rsidP="006D6652">
            <w:pPr>
              <w:spacing w:line="360" w:lineRule="auto"/>
              <w:jc w:val="center"/>
              <w:rPr>
                <w:rFonts w:ascii="Times New Roman" w:hAnsi="Times New Roman" w:cs="Times New Roman"/>
                <w:sz w:val="28"/>
                <w:szCs w:val="28"/>
              </w:rPr>
            </w:pPr>
            <w:r w:rsidRPr="00352B2F">
              <w:rPr>
                <w:rFonts w:ascii="Times New Roman" w:hAnsi="Times New Roman" w:cs="Times New Roman"/>
                <w:sz w:val="28"/>
                <w:szCs w:val="28"/>
              </w:rPr>
              <w:t>0,169</w:t>
            </w:r>
          </w:p>
        </w:tc>
        <w:tc>
          <w:tcPr>
            <w:tcW w:w="1011" w:type="pct"/>
          </w:tcPr>
          <w:p w14:paraId="1C088210" w14:textId="77777777" w:rsidR="0021664C" w:rsidRPr="00352B2F" w:rsidRDefault="0021664C" w:rsidP="006D6652">
            <w:pPr>
              <w:spacing w:line="360" w:lineRule="auto"/>
              <w:jc w:val="center"/>
              <w:rPr>
                <w:rFonts w:ascii="Times New Roman" w:hAnsi="Times New Roman" w:cs="Times New Roman"/>
                <w:sz w:val="28"/>
                <w:szCs w:val="28"/>
              </w:rPr>
            </w:pPr>
            <w:r w:rsidRPr="00352B2F">
              <w:rPr>
                <w:rFonts w:ascii="Times New Roman" w:hAnsi="Times New Roman" w:cs="Times New Roman"/>
                <w:sz w:val="28"/>
                <w:szCs w:val="28"/>
              </w:rPr>
              <w:t>42,413***</w:t>
            </w:r>
          </w:p>
        </w:tc>
        <w:tc>
          <w:tcPr>
            <w:tcW w:w="1010" w:type="pct"/>
          </w:tcPr>
          <w:p w14:paraId="0D727370" w14:textId="77777777" w:rsidR="0021664C" w:rsidRPr="00352B2F" w:rsidRDefault="0021664C" w:rsidP="006D6652">
            <w:pPr>
              <w:spacing w:line="360" w:lineRule="auto"/>
              <w:jc w:val="center"/>
              <w:rPr>
                <w:rFonts w:ascii="Times New Roman" w:hAnsi="Times New Roman" w:cs="Times New Roman"/>
                <w:sz w:val="28"/>
                <w:szCs w:val="28"/>
              </w:rPr>
            </w:pPr>
            <w:r w:rsidRPr="00352B2F">
              <w:rPr>
                <w:rFonts w:ascii="Times New Roman" w:hAnsi="Times New Roman" w:cs="Times New Roman"/>
                <w:sz w:val="28"/>
                <w:szCs w:val="28"/>
              </w:rPr>
              <w:t>8,510*</w:t>
            </w:r>
          </w:p>
        </w:tc>
        <w:tc>
          <w:tcPr>
            <w:tcW w:w="1011" w:type="pct"/>
          </w:tcPr>
          <w:p w14:paraId="7AC33812" w14:textId="77777777" w:rsidR="0021664C" w:rsidRPr="00352B2F" w:rsidRDefault="0021664C" w:rsidP="006D6652">
            <w:pPr>
              <w:spacing w:line="360" w:lineRule="auto"/>
              <w:jc w:val="center"/>
              <w:rPr>
                <w:rFonts w:ascii="Times New Roman" w:hAnsi="Times New Roman" w:cs="Times New Roman"/>
                <w:sz w:val="28"/>
                <w:szCs w:val="28"/>
              </w:rPr>
            </w:pPr>
            <w:r w:rsidRPr="00352B2F">
              <w:rPr>
                <w:rFonts w:ascii="Times New Roman" w:hAnsi="Times New Roman" w:cs="Times New Roman"/>
                <w:sz w:val="28"/>
                <w:szCs w:val="28"/>
              </w:rPr>
              <w:t>76,903***</w:t>
            </w:r>
          </w:p>
        </w:tc>
      </w:tr>
      <w:tr w:rsidR="0021664C" w:rsidRPr="00352B2F" w14:paraId="286B330C" w14:textId="77777777" w:rsidTr="006D6652">
        <w:trPr>
          <w:jc w:val="center"/>
        </w:trPr>
        <w:tc>
          <w:tcPr>
            <w:tcW w:w="957" w:type="pct"/>
          </w:tcPr>
          <w:p w14:paraId="0F5B132F" w14:textId="77777777" w:rsidR="0021664C" w:rsidRPr="0081326C" w:rsidRDefault="0021664C" w:rsidP="006D6652">
            <w:pPr>
              <w:spacing w:line="360" w:lineRule="auto"/>
              <w:rPr>
                <w:rFonts w:ascii="Times New Roman" w:eastAsia="Times New Roman" w:hAnsi="Times New Roman" w:cs="Times New Roman"/>
                <w:color w:val="000000"/>
                <w:spacing w:val="-4"/>
                <w:sz w:val="28"/>
                <w:szCs w:val="28"/>
                <w:lang w:eastAsia="uk-UA"/>
              </w:rPr>
            </w:pPr>
            <w:r w:rsidRPr="0081326C">
              <w:rPr>
                <w:rFonts w:ascii="Times New Roman" w:eastAsia="Times New Roman" w:hAnsi="Times New Roman" w:cs="Times New Roman"/>
                <w:color w:val="000000"/>
                <w:spacing w:val="-4"/>
                <w:sz w:val="28"/>
                <w:szCs w:val="28"/>
                <w:lang w:eastAsia="uk-UA"/>
              </w:rPr>
              <w:t>Узагальнений</w:t>
            </w:r>
          </w:p>
        </w:tc>
        <w:tc>
          <w:tcPr>
            <w:tcW w:w="1010" w:type="pct"/>
          </w:tcPr>
          <w:p w14:paraId="33FBBD27" w14:textId="77777777" w:rsidR="0021664C" w:rsidRPr="00352B2F" w:rsidRDefault="0021664C" w:rsidP="006D6652">
            <w:pPr>
              <w:spacing w:line="360" w:lineRule="auto"/>
              <w:jc w:val="center"/>
              <w:rPr>
                <w:rFonts w:ascii="Times New Roman" w:hAnsi="Times New Roman" w:cs="Times New Roman"/>
                <w:sz w:val="28"/>
                <w:szCs w:val="28"/>
              </w:rPr>
            </w:pPr>
            <w:r w:rsidRPr="00352B2F">
              <w:rPr>
                <w:rFonts w:ascii="Times New Roman" w:hAnsi="Times New Roman" w:cs="Times New Roman"/>
                <w:sz w:val="28"/>
                <w:szCs w:val="28"/>
              </w:rPr>
              <w:t>0,057</w:t>
            </w:r>
          </w:p>
        </w:tc>
        <w:tc>
          <w:tcPr>
            <w:tcW w:w="1011" w:type="pct"/>
          </w:tcPr>
          <w:p w14:paraId="5B945B28" w14:textId="77777777" w:rsidR="0021664C" w:rsidRPr="00352B2F" w:rsidRDefault="0021664C" w:rsidP="006D6652">
            <w:pPr>
              <w:spacing w:line="360" w:lineRule="auto"/>
              <w:jc w:val="center"/>
              <w:rPr>
                <w:rFonts w:ascii="Times New Roman" w:hAnsi="Times New Roman" w:cs="Times New Roman"/>
                <w:sz w:val="28"/>
                <w:szCs w:val="28"/>
              </w:rPr>
            </w:pPr>
            <w:r w:rsidRPr="00352B2F">
              <w:rPr>
                <w:rFonts w:ascii="Times New Roman" w:hAnsi="Times New Roman" w:cs="Times New Roman"/>
                <w:sz w:val="28"/>
                <w:szCs w:val="28"/>
              </w:rPr>
              <w:t>30,017***</w:t>
            </w:r>
          </w:p>
        </w:tc>
        <w:tc>
          <w:tcPr>
            <w:tcW w:w="1010" w:type="pct"/>
          </w:tcPr>
          <w:p w14:paraId="6579ED23" w14:textId="77777777" w:rsidR="0021664C" w:rsidRPr="00352B2F" w:rsidRDefault="0021664C" w:rsidP="006D6652">
            <w:pPr>
              <w:spacing w:line="360" w:lineRule="auto"/>
              <w:jc w:val="center"/>
              <w:rPr>
                <w:rFonts w:ascii="Times New Roman" w:hAnsi="Times New Roman" w:cs="Times New Roman"/>
                <w:sz w:val="28"/>
                <w:szCs w:val="28"/>
              </w:rPr>
            </w:pPr>
            <w:r w:rsidRPr="00352B2F">
              <w:rPr>
                <w:rFonts w:ascii="Times New Roman" w:hAnsi="Times New Roman" w:cs="Times New Roman"/>
                <w:sz w:val="28"/>
                <w:szCs w:val="28"/>
              </w:rPr>
              <w:t>1,188</w:t>
            </w:r>
          </w:p>
        </w:tc>
        <w:tc>
          <w:tcPr>
            <w:tcW w:w="1011" w:type="pct"/>
          </w:tcPr>
          <w:p w14:paraId="118B4F3B" w14:textId="77777777" w:rsidR="0021664C" w:rsidRPr="00352B2F" w:rsidRDefault="0021664C" w:rsidP="006D6652">
            <w:pPr>
              <w:spacing w:line="360" w:lineRule="auto"/>
              <w:jc w:val="center"/>
              <w:rPr>
                <w:rFonts w:ascii="Times New Roman" w:hAnsi="Times New Roman" w:cs="Times New Roman"/>
                <w:sz w:val="28"/>
                <w:szCs w:val="28"/>
              </w:rPr>
            </w:pPr>
            <w:r w:rsidRPr="00352B2F">
              <w:rPr>
                <w:rFonts w:ascii="Times New Roman" w:hAnsi="Times New Roman" w:cs="Times New Roman"/>
                <w:sz w:val="28"/>
                <w:szCs w:val="28"/>
              </w:rPr>
              <w:t>43,385***</w:t>
            </w:r>
          </w:p>
        </w:tc>
      </w:tr>
    </w:tbl>
    <w:p w14:paraId="33921812" w14:textId="77777777" w:rsidR="0021664C" w:rsidRPr="00352B2F" w:rsidRDefault="0021664C" w:rsidP="0021664C">
      <w:pPr>
        <w:spacing w:after="0" w:line="360" w:lineRule="auto"/>
        <w:rPr>
          <w:rFonts w:ascii="Times New Roman" w:hAnsi="Times New Roman" w:cs="Times New Roman"/>
          <w:sz w:val="28"/>
          <w:szCs w:val="28"/>
        </w:rPr>
      </w:pPr>
    </w:p>
    <w:p w14:paraId="06B233AC" w14:textId="77777777" w:rsidR="0021664C" w:rsidRPr="00352B2F" w:rsidRDefault="0021664C" w:rsidP="0021664C">
      <w:pPr>
        <w:spacing w:after="0" w:line="360" w:lineRule="auto"/>
        <w:rPr>
          <w:rFonts w:ascii="Times New Roman" w:hAnsi="Times New Roman" w:cs="Times New Roman"/>
          <w:sz w:val="28"/>
          <w:szCs w:val="28"/>
        </w:rPr>
      </w:pPr>
      <w:r w:rsidRPr="00352B2F">
        <w:rPr>
          <w:rFonts w:ascii="Times New Roman" w:hAnsi="Times New Roman" w:cs="Times New Roman"/>
          <w:i/>
          <w:sz w:val="28"/>
          <w:szCs w:val="28"/>
        </w:rPr>
        <w:t>Примітка</w:t>
      </w:r>
      <w:r w:rsidRPr="00352B2F">
        <w:rPr>
          <w:rFonts w:ascii="Times New Roman" w:hAnsi="Times New Roman" w:cs="Times New Roman"/>
          <w:sz w:val="28"/>
          <w:szCs w:val="28"/>
        </w:rPr>
        <w:t>. * - відмінності між розподілами значущі на рівні 0,05; ** - на рівні 0,01; *** - на рівні 0,001.</w:t>
      </w:r>
    </w:p>
    <w:p w14:paraId="7D750BBF" w14:textId="77777777" w:rsidR="0021664C" w:rsidRPr="00352B2F" w:rsidRDefault="0021664C" w:rsidP="0021664C">
      <w:pPr>
        <w:spacing w:after="0" w:line="360" w:lineRule="auto"/>
        <w:rPr>
          <w:rFonts w:ascii="Times New Roman" w:hAnsi="Times New Roman" w:cs="Times New Roman"/>
          <w:sz w:val="28"/>
          <w:szCs w:val="28"/>
        </w:rPr>
      </w:pPr>
    </w:p>
    <w:p w14:paraId="0E509C6B" w14:textId="43A0FC0C" w:rsidR="0021664C" w:rsidRPr="0021664C" w:rsidRDefault="0021664C" w:rsidP="0021664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Аналіз таблиці </w:t>
      </w:r>
      <w:r w:rsidRPr="0021664C">
        <w:rPr>
          <w:rFonts w:ascii="Times New Roman" w:hAnsi="Times New Roman" w:cs="Times New Roman"/>
          <w:sz w:val="28"/>
          <w:szCs w:val="28"/>
        </w:rPr>
        <w:t>2.17</w:t>
      </w:r>
      <w:r>
        <w:rPr>
          <w:rFonts w:ascii="Times New Roman" w:hAnsi="Times New Roman" w:cs="Times New Roman"/>
          <w:sz w:val="28"/>
          <w:szCs w:val="28"/>
        </w:rPr>
        <w:t xml:space="preserve"> свідчить, що м</w:t>
      </w:r>
      <w:r w:rsidRPr="007A59EF">
        <w:rPr>
          <w:rFonts w:ascii="Times New Roman" w:hAnsi="Times New Roman" w:cs="Times New Roman"/>
          <w:sz w:val="28"/>
          <w:szCs w:val="28"/>
        </w:rPr>
        <w:t xml:space="preserve">и не спостерігаємо відмінностей у розподілах контрольної та експериментальної групи на констатувальному етапі за усіма критеріями (відповідні емпіричні значення критерію </w:t>
      </w:r>
      <w:r w:rsidRPr="0021664C">
        <w:rPr>
          <w:rFonts w:ascii="Times New Roman" w:hAnsi="Times New Roman" w:cs="Times New Roman"/>
          <w:sz w:val="28"/>
          <w:szCs w:val="28"/>
          <w:lang w:val="ru-RU"/>
        </w:rPr>
        <w:t xml:space="preserve">Пірсона </w:t>
      </w:r>
      <w:r w:rsidRPr="007A59EF">
        <w:rPr>
          <w:rFonts w:ascii="Times New Roman" w:hAnsi="Times New Roman" w:cs="Times New Roman"/>
          <w:sz w:val="28"/>
          <w:szCs w:val="28"/>
        </w:rPr>
        <w:sym w:font="Symbol" w:char="F063"/>
      </w:r>
      <w:r w:rsidRPr="0021664C">
        <w:rPr>
          <w:rFonts w:ascii="Times New Roman" w:hAnsi="Times New Roman" w:cs="Times New Roman"/>
          <w:sz w:val="28"/>
          <w:szCs w:val="28"/>
          <w:lang w:val="ru-RU"/>
        </w:rPr>
        <w:t xml:space="preserve">2 : 0,525; 0,442; 0,070; 0,169; 0,057). В той же час, можна спостерігати значущі відмінності за всіма критеріями на рівні 0,001 між контрольною та експериментальною групою на контрольному етапі експерименту (див. третій стовбець таблиці </w:t>
      </w:r>
      <w:r>
        <w:rPr>
          <w:rFonts w:ascii="Times New Roman" w:hAnsi="Times New Roman" w:cs="Times New Roman"/>
          <w:sz w:val="28"/>
          <w:szCs w:val="28"/>
          <w:lang w:val="ru-RU"/>
        </w:rPr>
        <w:t>2.17</w:t>
      </w:r>
      <w:r w:rsidRPr="0021664C">
        <w:rPr>
          <w:rFonts w:ascii="Times New Roman" w:hAnsi="Times New Roman" w:cs="Times New Roman"/>
          <w:sz w:val="28"/>
          <w:szCs w:val="28"/>
          <w:lang w:val="ru-RU"/>
        </w:rPr>
        <w:t>).</w:t>
      </w:r>
    </w:p>
    <w:p w14:paraId="458D7C6D" w14:textId="77777777" w:rsidR="0021664C" w:rsidRPr="0021664C" w:rsidRDefault="0021664C" w:rsidP="0021664C">
      <w:pPr>
        <w:spacing w:after="0" w:line="360" w:lineRule="auto"/>
        <w:ind w:firstLine="709"/>
        <w:jc w:val="both"/>
        <w:rPr>
          <w:rFonts w:ascii="Times New Roman" w:hAnsi="Times New Roman" w:cs="Times New Roman"/>
          <w:sz w:val="28"/>
          <w:szCs w:val="28"/>
          <w:lang w:val="ru-RU"/>
        </w:rPr>
      </w:pPr>
      <w:r w:rsidRPr="0021664C">
        <w:rPr>
          <w:rFonts w:ascii="Times New Roman" w:hAnsi="Times New Roman" w:cs="Times New Roman"/>
          <w:sz w:val="28"/>
          <w:szCs w:val="28"/>
          <w:lang w:val="ru-RU"/>
        </w:rPr>
        <w:t>Порівнюючи КГ на констатувальному та КГ контрольному етапі експерименту ми отримали значущі відмінності на рівні 0,05 тільки за комунікативно-операційним критерієм (емпіричне значення критерію Пірсона 8,510). Аналогічне порівняння для експериментальної групи показало значущі відмінності між розподілами на констатувальному та контрольному етапах за усіма критеріями (останній стовпчик таблиці 1) на рівні 0,001.</w:t>
      </w:r>
    </w:p>
    <w:p w14:paraId="5FEB4D58" w14:textId="157974DA" w:rsidR="0021664C" w:rsidRPr="00156410" w:rsidRDefault="0021664C" w:rsidP="0021664C">
      <w:pPr>
        <w:spacing w:after="0" w:line="360" w:lineRule="auto"/>
        <w:ind w:firstLine="709"/>
        <w:jc w:val="both"/>
        <w:rPr>
          <w:rFonts w:ascii="Times New Roman" w:hAnsi="Times New Roman" w:cs="Times New Roman"/>
          <w:sz w:val="28"/>
          <w:szCs w:val="28"/>
          <w:lang w:val="ru-RU"/>
        </w:rPr>
      </w:pPr>
      <w:r w:rsidRPr="0021664C">
        <w:rPr>
          <w:rFonts w:ascii="Times New Roman" w:hAnsi="Times New Roman" w:cs="Times New Roman"/>
          <w:sz w:val="28"/>
          <w:szCs w:val="28"/>
          <w:lang w:val="ru-RU"/>
        </w:rPr>
        <w:t xml:space="preserve">Ми також оцінили розмір ефекту </w:t>
      </w:r>
      <w:r w:rsidR="006025F5">
        <w:rPr>
          <w:rFonts w:ascii="Times New Roman" w:hAnsi="Times New Roman" w:cs="Times New Roman"/>
          <w:sz w:val="28"/>
          <w:szCs w:val="28"/>
          <w:lang w:val="ru-RU"/>
        </w:rPr>
        <w:t>(</w:t>
      </w:r>
      <w:r w:rsidR="006025F5">
        <w:rPr>
          <w:rFonts w:ascii="Times New Roman" w:hAnsi="Times New Roman" w:cs="Times New Roman"/>
          <w:sz w:val="28"/>
          <w:szCs w:val="28"/>
        </w:rPr>
        <w:t>Cohen</w:t>
      </w:r>
      <w:r w:rsidR="006025F5" w:rsidRPr="006025F5">
        <w:rPr>
          <w:rFonts w:ascii="Times New Roman" w:hAnsi="Times New Roman" w:cs="Times New Roman"/>
          <w:sz w:val="28"/>
          <w:szCs w:val="28"/>
          <w:lang w:val="ru-RU"/>
        </w:rPr>
        <w:t>, 1988</w:t>
      </w:r>
      <w:r w:rsidR="006025F5">
        <w:rPr>
          <w:rFonts w:ascii="Times New Roman" w:hAnsi="Times New Roman" w:cs="Times New Roman"/>
          <w:sz w:val="28"/>
          <w:szCs w:val="28"/>
          <w:lang w:val="ru-RU"/>
        </w:rPr>
        <w:t>)</w:t>
      </w:r>
      <w:r w:rsidRPr="0021664C">
        <w:rPr>
          <w:rFonts w:ascii="Times New Roman" w:hAnsi="Times New Roman" w:cs="Times New Roman"/>
          <w:sz w:val="28"/>
          <w:szCs w:val="28"/>
          <w:lang w:val="ru-RU"/>
        </w:rPr>
        <w:t xml:space="preserve"> для експериментальної та контрольної групи, обчисливши статистику </w:t>
      </w:r>
      <w:r w:rsidRPr="007A59EF">
        <w:rPr>
          <w:rFonts w:ascii="Times New Roman" w:hAnsi="Times New Roman" w:cs="Times New Roman"/>
          <w:sz w:val="28"/>
          <w:szCs w:val="28"/>
        </w:rPr>
        <w:t>V</w:t>
      </w:r>
      <w:r w:rsidRPr="0021664C">
        <w:rPr>
          <w:rFonts w:ascii="Times New Roman" w:hAnsi="Times New Roman" w:cs="Times New Roman"/>
          <w:sz w:val="28"/>
          <w:szCs w:val="28"/>
          <w:lang w:val="ru-RU"/>
        </w:rPr>
        <w:t xml:space="preserve"> Крамера </w:t>
      </w:r>
      <w:r>
        <w:rPr>
          <w:rFonts w:ascii="Times New Roman" w:hAnsi="Times New Roman" w:cs="Times New Roman"/>
          <w:sz w:val="28"/>
          <w:szCs w:val="28"/>
          <w:lang w:val="ru-RU"/>
        </w:rPr>
        <w:t>за формулою:</w:t>
      </w:r>
    </w:p>
    <w:p w14:paraId="61030A73" w14:textId="77777777" w:rsidR="0021664C" w:rsidRPr="0021664C" w:rsidRDefault="0021664C" w:rsidP="0021664C">
      <w:pPr>
        <w:spacing w:after="0" w:line="360" w:lineRule="auto"/>
        <w:ind w:firstLine="709"/>
        <w:jc w:val="both"/>
        <w:rPr>
          <w:rFonts w:ascii="Times New Roman" w:hAnsi="Times New Roman" w:cs="Times New Roman"/>
          <w:sz w:val="28"/>
          <w:szCs w:val="28"/>
          <w:lang w:val="ru-RU"/>
        </w:rPr>
      </w:pPr>
      <w:r w:rsidRPr="00132ED9">
        <w:rPr>
          <w:rFonts w:ascii="Times New Roman" w:hAnsi="Times New Roman" w:cs="Times New Roman"/>
          <w:sz w:val="28"/>
          <w:szCs w:val="28"/>
        </w:rPr>
        <w:t>V</w:t>
      </w:r>
      <w:r w:rsidRPr="00132ED9">
        <w:rPr>
          <w:rFonts w:ascii="Times New Roman" w:hAnsi="Times New Roman" w:cs="Times New Roman"/>
          <w:i/>
          <w:sz w:val="28"/>
          <w:szCs w:val="28"/>
          <w:lang w:val="ru-RU"/>
        </w:rPr>
        <w:t>=</w:t>
      </w:r>
      <m:oMath>
        <m:rad>
          <m:radPr>
            <m:degHide m:val="1"/>
            <m:ctrlPr>
              <w:rPr>
                <w:rFonts w:ascii="Cambria Math" w:hAnsi="Cambria Math" w:cs="Times New Roman"/>
                <w:i/>
                <w:sz w:val="28"/>
                <w:szCs w:val="28"/>
              </w:rPr>
            </m:ctrlPr>
          </m:radPr>
          <m:deg/>
          <m:e>
            <m:f>
              <m:fPr>
                <m:ctrlPr>
                  <w:rPr>
                    <w:rFonts w:ascii="Cambria Math" w:hAnsi="Cambria Math" w:cs="Times New Roman"/>
                    <w:i/>
                    <w:sz w:val="28"/>
                    <w:szCs w:val="28"/>
                  </w:rPr>
                </m:ctrlPr>
              </m:fPr>
              <m:num>
                <m:r>
                  <w:rPr>
                    <w:rFonts w:ascii="Cambria Math" w:hAnsi="Cambria Math" w:cs="Times New Roman"/>
                    <w:i/>
                    <w:sz w:val="28"/>
                    <w:szCs w:val="28"/>
                  </w:rPr>
                  <w:sym w:font="Symbol" w:char="F063"/>
                </m:r>
                <m:r>
                  <w:rPr>
                    <w:rFonts w:ascii="Cambria Math" w:hAnsi="Cambria Math" w:cs="Times New Roman"/>
                    <w:sz w:val="28"/>
                    <w:szCs w:val="28"/>
                    <w:lang w:val="ru-RU"/>
                  </w:rPr>
                  <m:t>2</m:t>
                </m:r>
              </m:num>
              <m:den>
                <m:r>
                  <w:rPr>
                    <w:rFonts w:ascii="Cambria Math" w:hAnsi="Cambria Math" w:cs="Times New Roman"/>
                    <w:sz w:val="28"/>
                    <w:szCs w:val="28"/>
                  </w:rPr>
                  <m:t>n</m:t>
                </m:r>
                <m:r>
                  <w:rPr>
                    <w:rFonts w:ascii="Cambria Math" w:hAnsi="Cambria Math" w:cs="Times New Roman"/>
                    <w:i/>
                    <w:sz w:val="28"/>
                    <w:szCs w:val="28"/>
                  </w:rPr>
                  <w:sym w:font="Symbol" w:char="F0D7"/>
                </m:r>
                <m:r>
                  <w:rPr>
                    <w:rFonts w:ascii="Cambria Math" w:hAnsi="Cambria Math" w:cs="Times New Roman"/>
                    <w:sz w:val="28"/>
                    <w:szCs w:val="28"/>
                    <w:lang w:val="ru-RU"/>
                  </w:rPr>
                  <m:t xml:space="preserve"> </m:t>
                </m:r>
                <m:r>
                  <w:rPr>
                    <w:rFonts w:ascii="Cambria Math" w:hAnsi="Cambria Math" w:cs="Times New Roman"/>
                    <w:sz w:val="28"/>
                    <w:szCs w:val="28"/>
                  </w:rPr>
                  <m:t>df</m:t>
                </m:r>
              </m:den>
            </m:f>
          </m:e>
        </m:rad>
      </m:oMath>
      <w:r w:rsidRPr="00156410">
        <w:rPr>
          <w:rFonts w:ascii="Times New Roman" w:eastAsiaTheme="minorEastAsia" w:hAnsi="Times New Roman" w:cs="Times New Roman"/>
          <w:sz w:val="28"/>
          <w:szCs w:val="28"/>
          <w:lang w:val="ru-RU"/>
        </w:rPr>
        <w:t xml:space="preserve"> , </w:t>
      </w:r>
      <w:r>
        <w:rPr>
          <w:rFonts w:ascii="Times New Roman" w:eastAsiaTheme="minorEastAsia" w:hAnsi="Times New Roman" w:cs="Times New Roman"/>
          <w:sz w:val="28"/>
          <w:szCs w:val="28"/>
          <w:lang w:val="ru-RU"/>
        </w:rPr>
        <w:t xml:space="preserve">де </w:t>
      </w:r>
      <w:r w:rsidRPr="00132ED9">
        <w:rPr>
          <w:rFonts w:ascii="Times New Roman" w:eastAsiaTheme="minorEastAsia" w:hAnsi="Times New Roman" w:cs="Times New Roman"/>
          <w:i/>
          <w:sz w:val="28"/>
          <w:szCs w:val="28"/>
        </w:rPr>
        <w:t>n</w:t>
      </w:r>
      <w:r w:rsidRPr="00156410">
        <w:rPr>
          <w:rFonts w:ascii="Times New Roman" w:eastAsiaTheme="minorEastAsia" w:hAnsi="Times New Roman" w:cs="Times New Roman"/>
          <w:sz w:val="28"/>
          <w:szCs w:val="28"/>
          <w:lang w:val="ru-RU"/>
        </w:rPr>
        <w:t xml:space="preserve"> – </w:t>
      </w:r>
      <w:r w:rsidRPr="0021664C">
        <w:rPr>
          <w:rFonts w:ascii="Times New Roman" w:eastAsiaTheme="minorEastAsia" w:hAnsi="Times New Roman" w:cs="Times New Roman"/>
          <w:sz w:val="28"/>
          <w:szCs w:val="28"/>
          <w:lang w:val="ru-RU"/>
        </w:rPr>
        <w:t xml:space="preserve">загальна кількість спостережень, </w:t>
      </w:r>
      <w:r w:rsidRPr="00132ED9">
        <w:rPr>
          <w:rFonts w:ascii="Times New Roman" w:eastAsiaTheme="minorEastAsia" w:hAnsi="Times New Roman" w:cs="Times New Roman"/>
          <w:i/>
          <w:sz w:val="28"/>
          <w:szCs w:val="28"/>
        </w:rPr>
        <w:t>df</w:t>
      </w:r>
      <w:r w:rsidRPr="00156410">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lang w:val="ru-RU"/>
        </w:rPr>
        <w:t>–</w:t>
      </w:r>
      <w:r w:rsidRPr="00156410">
        <w:rPr>
          <w:rFonts w:ascii="Times New Roman" w:eastAsiaTheme="minorEastAsia" w:hAnsi="Times New Roman" w:cs="Times New Roman"/>
          <w:sz w:val="28"/>
          <w:szCs w:val="28"/>
          <w:lang w:val="ru-RU"/>
        </w:rPr>
        <w:t xml:space="preserve"> </w:t>
      </w:r>
      <w:r w:rsidRPr="0021664C">
        <w:rPr>
          <w:rFonts w:ascii="Times New Roman" w:eastAsiaTheme="minorEastAsia" w:hAnsi="Times New Roman" w:cs="Times New Roman"/>
          <w:sz w:val="28"/>
          <w:szCs w:val="28"/>
          <w:lang w:val="ru-RU"/>
        </w:rPr>
        <w:t xml:space="preserve">число ступенів свободи таблиці контингенції; </w:t>
      </w:r>
      <w:r>
        <w:rPr>
          <w:rFonts w:ascii="Times New Roman" w:eastAsiaTheme="minorEastAsia" w:hAnsi="Times New Roman" w:cs="Times New Roman"/>
          <w:sz w:val="28"/>
          <w:szCs w:val="28"/>
        </w:rPr>
        <w:sym w:font="Symbol" w:char="F063"/>
      </w:r>
      <w:r w:rsidRPr="0021664C">
        <w:rPr>
          <w:rFonts w:ascii="Times New Roman" w:eastAsiaTheme="minorEastAsia" w:hAnsi="Times New Roman" w:cs="Times New Roman"/>
          <w:sz w:val="28"/>
          <w:szCs w:val="28"/>
          <w:lang w:val="ru-RU"/>
        </w:rPr>
        <w:t>2 – відповідне емпіричне значення критерію Пірсона.</w:t>
      </w:r>
    </w:p>
    <w:p w14:paraId="4CB4C3AE" w14:textId="7E3D6D3D" w:rsidR="0021664C" w:rsidRPr="0021664C" w:rsidRDefault="0021664C" w:rsidP="0021664C">
      <w:pPr>
        <w:spacing w:after="0" w:line="360" w:lineRule="auto"/>
        <w:ind w:firstLine="709"/>
        <w:jc w:val="both"/>
        <w:rPr>
          <w:rFonts w:ascii="Times New Roman" w:hAnsi="Times New Roman" w:cs="Times New Roman"/>
          <w:sz w:val="28"/>
          <w:szCs w:val="28"/>
          <w:lang w:val="ru-RU"/>
        </w:rPr>
      </w:pPr>
      <w:r w:rsidRPr="0021664C">
        <w:rPr>
          <w:rFonts w:ascii="Times New Roman" w:hAnsi="Times New Roman" w:cs="Times New Roman"/>
          <w:sz w:val="28"/>
          <w:szCs w:val="28"/>
          <w:lang w:val="ru-RU"/>
        </w:rPr>
        <w:t xml:space="preserve"> Відмінності між експериментальною та контрольною групою щодо розміру ефекту наведені в таблиці 2</w:t>
      </w:r>
      <w:r>
        <w:rPr>
          <w:rFonts w:ascii="Times New Roman" w:hAnsi="Times New Roman" w:cs="Times New Roman"/>
          <w:sz w:val="28"/>
          <w:szCs w:val="28"/>
          <w:lang w:val="ru-RU"/>
        </w:rPr>
        <w:t>.18</w:t>
      </w:r>
      <w:r w:rsidRPr="0021664C">
        <w:rPr>
          <w:rFonts w:ascii="Times New Roman" w:hAnsi="Times New Roman" w:cs="Times New Roman"/>
          <w:sz w:val="28"/>
          <w:szCs w:val="28"/>
          <w:lang w:val="ru-RU"/>
        </w:rPr>
        <w:t xml:space="preserve"> та наочно представлені на рис. </w:t>
      </w:r>
      <w:r>
        <w:rPr>
          <w:rFonts w:ascii="Times New Roman" w:hAnsi="Times New Roman" w:cs="Times New Roman"/>
          <w:sz w:val="28"/>
          <w:szCs w:val="28"/>
          <w:lang w:val="ru-RU"/>
        </w:rPr>
        <w:t>2.3</w:t>
      </w:r>
    </w:p>
    <w:p w14:paraId="0F732AEB" w14:textId="77777777" w:rsidR="00B77A79" w:rsidRDefault="00B77A79" w:rsidP="0021664C">
      <w:pPr>
        <w:spacing w:after="0" w:line="360" w:lineRule="auto"/>
        <w:ind w:firstLine="709"/>
        <w:jc w:val="right"/>
        <w:rPr>
          <w:rFonts w:ascii="Times New Roman" w:hAnsi="Times New Roman" w:cs="Times New Roman"/>
          <w:b/>
          <w:sz w:val="28"/>
          <w:szCs w:val="28"/>
          <w:lang w:val="uk-UA"/>
        </w:rPr>
      </w:pPr>
    </w:p>
    <w:p w14:paraId="51EDB1E4" w14:textId="77777777" w:rsidR="00B77A79" w:rsidRDefault="00B77A79" w:rsidP="0021664C">
      <w:pPr>
        <w:spacing w:after="0" w:line="360" w:lineRule="auto"/>
        <w:ind w:firstLine="709"/>
        <w:jc w:val="right"/>
        <w:rPr>
          <w:rFonts w:ascii="Times New Roman" w:hAnsi="Times New Roman" w:cs="Times New Roman"/>
          <w:b/>
          <w:sz w:val="28"/>
          <w:szCs w:val="28"/>
          <w:lang w:val="uk-UA"/>
        </w:rPr>
      </w:pPr>
    </w:p>
    <w:p w14:paraId="4831C658" w14:textId="77777777" w:rsidR="00B77A79" w:rsidRDefault="00B77A79" w:rsidP="0021664C">
      <w:pPr>
        <w:spacing w:after="0" w:line="360" w:lineRule="auto"/>
        <w:ind w:firstLine="709"/>
        <w:jc w:val="right"/>
        <w:rPr>
          <w:rFonts w:ascii="Times New Roman" w:hAnsi="Times New Roman" w:cs="Times New Roman"/>
          <w:b/>
          <w:sz w:val="28"/>
          <w:szCs w:val="28"/>
          <w:lang w:val="uk-UA"/>
        </w:rPr>
      </w:pPr>
    </w:p>
    <w:p w14:paraId="4D2EBE06" w14:textId="77777777" w:rsidR="00B77A79" w:rsidRDefault="00B77A79" w:rsidP="0021664C">
      <w:pPr>
        <w:spacing w:after="0" w:line="360" w:lineRule="auto"/>
        <w:ind w:firstLine="709"/>
        <w:jc w:val="right"/>
        <w:rPr>
          <w:rFonts w:ascii="Times New Roman" w:hAnsi="Times New Roman" w:cs="Times New Roman"/>
          <w:b/>
          <w:sz w:val="28"/>
          <w:szCs w:val="28"/>
          <w:lang w:val="uk-UA"/>
        </w:rPr>
      </w:pPr>
    </w:p>
    <w:p w14:paraId="4984E002" w14:textId="77777777" w:rsidR="00B77A79" w:rsidRDefault="00B77A79" w:rsidP="0021664C">
      <w:pPr>
        <w:spacing w:after="0" w:line="360" w:lineRule="auto"/>
        <w:ind w:firstLine="709"/>
        <w:jc w:val="right"/>
        <w:rPr>
          <w:rFonts w:ascii="Times New Roman" w:hAnsi="Times New Roman" w:cs="Times New Roman"/>
          <w:b/>
          <w:sz w:val="28"/>
          <w:szCs w:val="28"/>
          <w:lang w:val="uk-UA"/>
        </w:rPr>
      </w:pPr>
    </w:p>
    <w:p w14:paraId="0B360E38" w14:textId="02712429" w:rsidR="0021664C" w:rsidRPr="0021664C" w:rsidRDefault="00110507" w:rsidP="0021664C">
      <w:pPr>
        <w:spacing w:after="0" w:line="360" w:lineRule="auto"/>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t>Таблиця 2.20</w:t>
      </w:r>
    </w:p>
    <w:p w14:paraId="33CC2F8B" w14:textId="77777777" w:rsidR="0021664C" w:rsidRPr="0021664C" w:rsidRDefault="0021664C" w:rsidP="00D55137">
      <w:pPr>
        <w:spacing w:after="0" w:line="360" w:lineRule="auto"/>
        <w:jc w:val="center"/>
        <w:rPr>
          <w:rFonts w:ascii="Times New Roman" w:hAnsi="Times New Roman" w:cs="Times New Roman"/>
          <w:b/>
          <w:sz w:val="28"/>
          <w:szCs w:val="28"/>
          <w:lang w:val="uk-UA"/>
        </w:rPr>
      </w:pPr>
      <w:r w:rsidRPr="0021664C">
        <w:rPr>
          <w:rFonts w:ascii="Times New Roman" w:hAnsi="Times New Roman" w:cs="Times New Roman"/>
          <w:b/>
          <w:sz w:val="28"/>
          <w:szCs w:val="28"/>
          <w:lang w:val="uk-UA"/>
        </w:rPr>
        <w:t xml:space="preserve">Розмір ефекту при порівнянні розподілів експериментальної </w:t>
      </w:r>
    </w:p>
    <w:p w14:paraId="3B48BFFD" w14:textId="77777777" w:rsidR="0021664C" w:rsidRPr="0021664C" w:rsidRDefault="0021664C" w:rsidP="00D55137">
      <w:pPr>
        <w:spacing w:after="0" w:line="360" w:lineRule="auto"/>
        <w:jc w:val="center"/>
        <w:rPr>
          <w:rFonts w:ascii="Times New Roman" w:hAnsi="Times New Roman" w:cs="Times New Roman"/>
          <w:b/>
          <w:sz w:val="28"/>
          <w:szCs w:val="28"/>
          <w:lang w:val="uk-UA"/>
        </w:rPr>
      </w:pPr>
      <w:r w:rsidRPr="0021664C">
        <w:rPr>
          <w:rFonts w:ascii="Times New Roman" w:hAnsi="Times New Roman" w:cs="Times New Roman"/>
          <w:b/>
          <w:sz w:val="28"/>
          <w:szCs w:val="28"/>
          <w:lang w:val="uk-UA"/>
        </w:rPr>
        <w:t xml:space="preserve">та контрольної групи майбутніх вихователів закладів дошкільної освіти </w:t>
      </w:r>
    </w:p>
    <w:tbl>
      <w:tblPr>
        <w:tblW w:w="9760" w:type="dxa"/>
        <w:tblLook w:val="04A0" w:firstRow="1" w:lastRow="0" w:firstColumn="1" w:lastColumn="0" w:noHBand="0" w:noVBand="1"/>
      </w:tblPr>
      <w:tblGrid>
        <w:gridCol w:w="2160"/>
        <w:gridCol w:w="1900"/>
        <w:gridCol w:w="1900"/>
        <w:gridCol w:w="1900"/>
        <w:gridCol w:w="1900"/>
      </w:tblGrid>
      <w:tr w:rsidR="0021664C" w:rsidRPr="0021664C" w14:paraId="3AF77B23" w14:textId="77777777" w:rsidTr="006D6652">
        <w:trPr>
          <w:trHeight w:val="450"/>
        </w:trPr>
        <w:tc>
          <w:tcPr>
            <w:tcW w:w="216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0FA143D" w14:textId="77777777" w:rsidR="0021664C" w:rsidRPr="0021664C" w:rsidRDefault="0021664C" w:rsidP="006D6652">
            <w:pPr>
              <w:spacing w:after="0" w:line="240" w:lineRule="auto"/>
              <w:jc w:val="center"/>
              <w:rPr>
                <w:rFonts w:ascii="Times New Roman" w:eastAsia="Times New Roman" w:hAnsi="Times New Roman" w:cs="Times New Roman"/>
                <w:b/>
                <w:bCs/>
                <w:color w:val="000000"/>
                <w:sz w:val="24"/>
                <w:szCs w:val="24"/>
                <w:lang w:val="uk-UA" w:eastAsia="uk-UA"/>
              </w:rPr>
            </w:pPr>
            <w:r w:rsidRPr="0021664C">
              <w:rPr>
                <w:rFonts w:ascii="Times New Roman" w:eastAsia="Times New Roman" w:hAnsi="Times New Roman" w:cs="Times New Roman"/>
                <w:b/>
                <w:bCs/>
                <w:color w:val="000000"/>
                <w:sz w:val="24"/>
                <w:szCs w:val="24"/>
                <w:lang w:val="uk-UA" w:eastAsia="uk-UA"/>
              </w:rPr>
              <w:t>Критерій</w:t>
            </w:r>
          </w:p>
        </w:tc>
        <w:tc>
          <w:tcPr>
            <w:tcW w:w="3800"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4E7655E" w14:textId="77777777" w:rsidR="0021664C" w:rsidRPr="0021664C" w:rsidRDefault="0021664C" w:rsidP="006D6652">
            <w:pPr>
              <w:spacing w:after="0" w:line="240" w:lineRule="auto"/>
              <w:jc w:val="center"/>
              <w:rPr>
                <w:rFonts w:ascii="Times New Roman" w:eastAsia="Times New Roman" w:hAnsi="Times New Roman" w:cs="Times New Roman"/>
                <w:b/>
                <w:bCs/>
                <w:color w:val="000000"/>
                <w:sz w:val="24"/>
                <w:szCs w:val="24"/>
                <w:lang w:val="uk-UA" w:eastAsia="uk-UA"/>
              </w:rPr>
            </w:pPr>
            <w:r w:rsidRPr="0021664C">
              <w:rPr>
                <w:rFonts w:ascii="Times New Roman" w:eastAsia="Times New Roman" w:hAnsi="Times New Roman" w:cs="Times New Roman"/>
                <w:b/>
                <w:bCs/>
                <w:color w:val="000000"/>
                <w:sz w:val="24"/>
                <w:szCs w:val="24"/>
                <w:lang w:val="uk-UA" w:eastAsia="uk-UA"/>
              </w:rPr>
              <w:t>Емпіричне значення V Крамера</w:t>
            </w:r>
          </w:p>
        </w:tc>
        <w:tc>
          <w:tcPr>
            <w:tcW w:w="3800"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C288EB4" w14:textId="77777777" w:rsidR="0021664C" w:rsidRPr="0021664C" w:rsidRDefault="0021664C" w:rsidP="006D6652">
            <w:pPr>
              <w:spacing w:after="0" w:line="240" w:lineRule="auto"/>
              <w:jc w:val="center"/>
              <w:rPr>
                <w:rFonts w:ascii="Times New Roman" w:eastAsia="Times New Roman" w:hAnsi="Times New Roman" w:cs="Times New Roman"/>
                <w:b/>
                <w:bCs/>
                <w:color w:val="000000"/>
                <w:sz w:val="24"/>
                <w:szCs w:val="24"/>
                <w:lang w:val="uk-UA" w:eastAsia="uk-UA"/>
              </w:rPr>
            </w:pPr>
            <w:r w:rsidRPr="0021664C">
              <w:rPr>
                <w:rFonts w:ascii="Times New Roman" w:eastAsia="Times New Roman" w:hAnsi="Times New Roman" w:cs="Times New Roman"/>
                <w:b/>
                <w:bCs/>
                <w:color w:val="000000"/>
                <w:sz w:val="24"/>
                <w:szCs w:val="24"/>
                <w:lang w:val="uk-UA" w:eastAsia="uk-UA"/>
              </w:rPr>
              <w:t xml:space="preserve">Емпіричне значення </w:t>
            </w:r>
            <w:r w:rsidRPr="0021664C">
              <w:rPr>
                <w:rFonts w:ascii="Times New Roman" w:eastAsia="Times New Roman" w:hAnsi="Times New Roman" w:cs="Times New Roman"/>
                <w:b/>
                <w:bCs/>
                <w:color w:val="000000"/>
                <w:sz w:val="24"/>
                <w:szCs w:val="24"/>
                <w:lang w:val="uk-UA" w:eastAsia="uk-UA"/>
              </w:rPr>
              <w:t></w:t>
            </w:r>
            <w:r w:rsidRPr="0021664C">
              <w:rPr>
                <w:rFonts w:ascii="Times New Roman" w:eastAsia="Times New Roman" w:hAnsi="Times New Roman" w:cs="Times New Roman"/>
                <w:b/>
                <w:bCs/>
                <w:color w:val="000000"/>
                <w:sz w:val="24"/>
                <w:szCs w:val="24"/>
                <w:lang w:val="uk-UA" w:eastAsia="uk-UA"/>
              </w:rPr>
              <w:t>  Пірсона</w:t>
            </w:r>
          </w:p>
        </w:tc>
      </w:tr>
      <w:tr w:rsidR="0021664C" w:rsidRPr="0021664C" w14:paraId="5349A676" w14:textId="77777777" w:rsidTr="006D6652">
        <w:trPr>
          <w:trHeight w:val="458"/>
        </w:trPr>
        <w:tc>
          <w:tcPr>
            <w:tcW w:w="2160" w:type="dxa"/>
            <w:vMerge/>
            <w:tcBorders>
              <w:top w:val="single" w:sz="4" w:space="0" w:color="auto"/>
              <w:left w:val="single" w:sz="4" w:space="0" w:color="auto"/>
              <w:bottom w:val="single" w:sz="4" w:space="0" w:color="auto"/>
              <w:right w:val="single" w:sz="4" w:space="0" w:color="auto"/>
            </w:tcBorders>
            <w:vAlign w:val="center"/>
            <w:hideMark/>
          </w:tcPr>
          <w:p w14:paraId="433BCF59" w14:textId="77777777" w:rsidR="0021664C" w:rsidRPr="0021664C" w:rsidRDefault="0021664C" w:rsidP="006D6652">
            <w:pPr>
              <w:spacing w:after="0" w:line="240" w:lineRule="auto"/>
              <w:rPr>
                <w:rFonts w:ascii="Times New Roman" w:eastAsia="Times New Roman" w:hAnsi="Times New Roman" w:cs="Times New Roman"/>
                <w:b/>
                <w:bCs/>
                <w:color w:val="000000"/>
                <w:sz w:val="24"/>
                <w:szCs w:val="24"/>
                <w:lang w:val="uk-UA" w:eastAsia="uk-UA"/>
              </w:rPr>
            </w:pPr>
          </w:p>
        </w:tc>
        <w:tc>
          <w:tcPr>
            <w:tcW w:w="3800" w:type="dxa"/>
            <w:gridSpan w:val="2"/>
            <w:vMerge/>
            <w:tcBorders>
              <w:top w:val="single" w:sz="4" w:space="0" w:color="auto"/>
              <w:left w:val="single" w:sz="4" w:space="0" w:color="auto"/>
              <w:bottom w:val="single" w:sz="4" w:space="0" w:color="auto"/>
              <w:right w:val="single" w:sz="4" w:space="0" w:color="auto"/>
            </w:tcBorders>
            <w:vAlign w:val="center"/>
            <w:hideMark/>
          </w:tcPr>
          <w:p w14:paraId="688E56CE" w14:textId="77777777" w:rsidR="0021664C" w:rsidRPr="0021664C" w:rsidRDefault="0021664C" w:rsidP="006D6652">
            <w:pPr>
              <w:spacing w:after="0" w:line="240" w:lineRule="auto"/>
              <w:rPr>
                <w:rFonts w:ascii="Times New Roman" w:eastAsia="Times New Roman" w:hAnsi="Times New Roman" w:cs="Times New Roman"/>
                <w:b/>
                <w:bCs/>
                <w:color w:val="000000"/>
                <w:sz w:val="24"/>
                <w:szCs w:val="24"/>
                <w:lang w:val="uk-UA" w:eastAsia="uk-UA"/>
              </w:rPr>
            </w:pPr>
          </w:p>
        </w:tc>
        <w:tc>
          <w:tcPr>
            <w:tcW w:w="3800" w:type="dxa"/>
            <w:gridSpan w:val="2"/>
            <w:vMerge/>
            <w:tcBorders>
              <w:top w:val="single" w:sz="4" w:space="0" w:color="auto"/>
              <w:left w:val="single" w:sz="4" w:space="0" w:color="auto"/>
              <w:bottom w:val="single" w:sz="4" w:space="0" w:color="auto"/>
              <w:right w:val="single" w:sz="4" w:space="0" w:color="auto"/>
            </w:tcBorders>
            <w:vAlign w:val="center"/>
            <w:hideMark/>
          </w:tcPr>
          <w:p w14:paraId="37A515FF" w14:textId="77777777" w:rsidR="0021664C" w:rsidRPr="0021664C" w:rsidRDefault="0021664C" w:rsidP="006D6652">
            <w:pPr>
              <w:spacing w:after="0" w:line="240" w:lineRule="auto"/>
              <w:rPr>
                <w:rFonts w:ascii="Times New Roman" w:eastAsia="Times New Roman" w:hAnsi="Times New Roman" w:cs="Times New Roman"/>
                <w:b/>
                <w:bCs/>
                <w:color w:val="000000"/>
                <w:sz w:val="24"/>
                <w:szCs w:val="24"/>
                <w:lang w:val="uk-UA" w:eastAsia="uk-UA"/>
              </w:rPr>
            </w:pPr>
          </w:p>
        </w:tc>
      </w:tr>
      <w:tr w:rsidR="0021664C" w:rsidRPr="008D4128" w14:paraId="6DB02674" w14:textId="77777777" w:rsidTr="006D6652">
        <w:trPr>
          <w:trHeight w:val="315"/>
        </w:trPr>
        <w:tc>
          <w:tcPr>
            <w:tcW w:w="2160" w:type="dxa"/>
            <w:vMerge/>
            <w:tcBorders>
              <w:top w:val="single" w:sz="4" w:space="0" w:color="auto"/>
              <w:left w:val="single" w:sz="4" w:space="0" w:color="auto"/>
              <w:bottom w:val="single" w:sz="4" w:space="0" w:color="auto"/>
              <w:right w:val="single" w:sz="4" w:space="0" w:color="auto"/>
            </w:tcBorders>
            <w:vAlign w:val="center"/>
            <w:hideMark/>
          </w:tcPr>
          <w:p w14:paraId="4B83DA01" w14:textId="77777777" w:rsidR="0021664C" w:rsidRPr="0021664C" w:rsidRDefault="0021664C" w:rsidP="006D6652">
            <w:pPr>
              <w:spacing w:after="0" w:line="240" w:lineRule="auto"/>
              <w:rPr>
                <w:rFonts w:ascii="Times New Roman" w:eastAsia="Times New Roman" w:hAnsi="Times New Roman" w:cs="Times New Roman"/>
                <w:b/>
                <w:bCs/>
                <w:color w:val="000000"/>
                <w:sz w:val="24"/>
                <w:szCs w:val="24"/>
                <w:lang w:val="uk-UA" w:eastAsia="uk-UA"/>
              </w:rPr>
            </w:pPr>
          </w:p>
        </w:tc>
        <w:tc>
          <w:tcPr>
            <w:tcW w:w="1900" w:type="dxa"/>
            <w:tcBorders>
              <w:top w:val="nil"/>
              <w:left w:val="nil"/>
              <w:bottom w:val="single" w:sz="4" w:space="0" w:color="auto"/>
              <w:right w:val="single" w:sz="4" w:space="0" w:color="auto"/>
            </w:tcBorders>
            <w:shd w:val="clear" w:color="auto" w:fill="auto"/>
            <w:vAlign w:val="center"/>
            <w:hideMark/>
          </w:tcPr>
          <w:p w14:paraId="1C4F29BD" w14:textId="77777777" w:rsidR="0021664C" w:rsidRPr="0021664C" w:rsidRDefault="0021664C" w:rsidP="006D6652">
            <w:pPr>
              <w:spacing w:after="0" w:line="240" w:lineRule="auto"/>
              <w:jc w:val="center"/>
              <w:rPr>
                <w:rFonts w:ascii="Times New Roman" w:eastAsia="Times New Roman" w:hAnsi="Times New Roman" w:cs="Times New Roman"/>
                <w:color w:val="000000"/>
                <w:sz w:val="24"/>
                <w:szCs w:val="24"/>
                <w:lang w:val="uk-UA" w:eastAsia="uk-UA"/>
              </w:rPr>
            </w:pPr>
            <w:r w:rsidRPr="0021664C">
              <w:rPr>
                <w:rFonts w:ascii="Times New Roman" w:eastAsia="Times New Roman" w:hAnsi="Times New Roman" w:cs="Times New Roman"/>
                <w:color w:val="000000"/>
                <w:sz w:val="24"/>
                <w:szCs w:val="24"/>
                <w:lang w:val="uk-UA" w:eastAsia="uk-UA"/>
              </w:rPr>
              <w:t>Порівняння ЕГ до та після</w:t>
            </w:r>
          </w:p>
        </w:tc>
        <w:tc>
          <w:tcPr>
            <w:tcW w:w="1900" w:type="dxa"/>
            <w:tcBorders>
              <w:top w:val="nil"/>
              <w:left w:val="nil"/>
              <w:bottom w:val="single" w:sz="4" w:space="0" w:color="auto"/>
              <w:right w:val="single" w:sz="4" w:space="0" w:color="auto"/>
            </w:tcBorders>
            <w:shd w:val="clear" w:color="auto" w:fill="auto"/>
            <w:vAlign w:val="center"/>
            <w:hideMark/>
          </w:tcPr>
          <w:p w14:paraId="2400F52E" w14:textId="77777777" w:rsidR="0021664C" w:rsidRPr="0021664C" w:rsidRDefault="0021664C" w:rsidP="006D6652">
            <w:pPr>
              <w:spacing w:after="0" w:line="240" w:lineRule="auto"/>
              <w:jc w:val="center"/>
              <w:rPr>
                <w:rFonts w:ascii="Times New Roman" w:eastAsia="Times New Roman" w:hAnsi="Times New Roman" w:cs="Times New Roman"/>
                <w:color w:val="000000"/>
                <w:sz w:val="24"/>
                <w:szCs w:val="24"/>
                <w:lang w:val="uk-UA" w:eastAsia="uk-UA"/>
              </w:rPr>
            </w:pPr>
            <w:r w:rsidRPr="0021664C">
              <w:rPr>
                <w:rFonts w:ascii="Times New Roman" w:eastAsia="Times New Roman" w:hAnsi="Times New Roman" w:cs="Times New Roman"/>
                <w:color w:val="000000"/>
                <w:sz w:val="24"/>
                <w:szCs w:val="24"/>
                <w:lang w:val="uk-UA" w:eastAsia="uk-UA"/>
              </w:rPr>
              <w:t xml:space="preserve"> Порівняння КГ до та після </w:t>
            </w:r>
          </w:p>
        </w:tc>
        <w:tc>
          <w:tcPr>
            <w:tcW w:w="1900" w:type="dxa"/>
            <w:tcBorders>
              <w:top w:val="nil"/>
              <w:left w:val="nil"/>
              <w:bottom w:val="single" w:sz="4" w:space="0" w:color="auto"/>
              <w:right w:val="single" w:sz="4" w:space="0" w:color="auto"/>
            </w:tcBorders>
            <w:shd w:val="clear" w:color="auto" w:fill="auto"/>
            <w:vAlign w:val="center"/>
            <w:hideMark/>
          </w:tcPr>
          <w:p w14:paraId="53CA9E0E" w14:textId="77777777" w:rsidR="0021664C" w:rsidRPr="0021664C" w:rsidRDefault="0021664C" w:rsidP="006D6652">
            <w:pPr>
              <w:spacing w:after="0" w:line="240" w:lineRule="auto"/>
              <w:jc w:val="center"/>
              <w:rPr>
                <w:rFonts w:ascii="Times New Roman" w:eastAsia="Times New Roman" w:hAnsi="Times New Roman" w:cs="Times New Roman"/>
                <w:color w:val="000000"/>
                <w:sz w:val="24"/>
                <w:szCs w:val="24"/>
                <w:lang w:val="uk-UA" w:eastAsia="uk-UA"/>
              </w:rPr>
            </w:pPr>
            <w:r w:rsidRPr="0021664C">
              <w:rPr>
                <w:rFonts w:ascii="Times New Roman" w:eastAsia="Times New Roman" w:hAnsi="Times New Roman" w:cs="Times New Roman"/>
                <w:color w:val="000000"/>
                <w:sz w:val="24"/>
                <w:szCs w:val="24"/>
                <w:lang w:val="uk-UA" w:eastAsia="uk-UA"/>
              </w:rPr>
              <w:t>Порівняння ЕГ до та після</w:t>
            </w:r>
          </w:p>
        </w:tc>
        <w:tc>
          <w:tcPr>
            <w:tcW w:w="1900" w:type="dxa"/>
            <w:tcBorders>
              <w:top w:val="nil"/>
              <w:left w:val="nil"/>
              <w:bottom w:val="single" w:sz="4" w:space="0" w:color="auto"/>
              <w:right w:val="single" w:sz="4" w:space="0" w:color="auto"/>
            </w:tcBorders>
            <w:shd w:val="clear" w:color="auto" w:fill="auto"/>
            <w:vAlign w:val="center"/>
            <w:hideMark/>
          </w:tcPr>
          <w:p w14:paraId="1F1E6FB5" w14:textId="77777777" w:rsidR="0021664C" w:rsidRPr="0021664C" w:rsidRDefault="0021664C" w:rsidP="006D6652">
            <w:pPr>
              <w:spacing w:after="0" w:line="240" w:lineRule="auto"/>
              <w:jc w:val="center"/>
              <w:rPr>
                <w:rFonts w:ascii="Times New Roman" w:eastAsia="Times New Roman" w:hAnsi="Times New Roman" w:cs="Times New Roman"/>
                <w:color w:val="000000"/>
                <w:sz w:val="24"/>
                <w:szCs w:val="24"/>
                <w:lang w:val="uk-UA" w:eastAsia="uk-UA"/>
              </w:rPr>
            </w:pPr>
            <w:r w:rsidRPr="0021664C">
              <w:rPr>
                <w:rFonts w:ascii="Times New Roman" w:eastAsia="Times New Roman" w:hAnsi="Times New Roman" w:cs="Times New Roman"/>
                <w:color w:val="000000"/>
                <w:sz w:val="24"/>
                <w:szCs w:val="24"/>
                <w:lang w:val="uk-UA" w:eastAsia="uk-UA"/>
              </w:rPr>
              <w:t xml:space="preserve">Порівняння КГ до та після </w:t>
            </w:r>
          </w:p>
        </w:tc>
      </w:tr>
      <w:tr w:rsidR="0021664C" w:rsidRPr="0021664C" w14:paraId="6F4A8EA9" w14:textId="77777777" w:rsidTr="006D6652">
        <w:trPr>
          <w:trHeight w:val="630"/>
        </w:trPr>
        <w:tc>
          <w:tcPr>
            <w:tcW w:w="2160" w:type="dxa"/>
            <w:tcBorders>
              <w:top w:val="nil"/>
              <w:left w:val="single" w:sz="4" w:space="0" w:color="auto"/>
              <w:bottom w:val="single" w:sz="4" w:space="0" w:color="auto"/>
              <w:right w:val="single" w:sz="4" w:space="0" w:color="auto"/>
            </w:tcBorders>
            <w:shd w:val="clear" w:color="auto" w:fill="auto"/>
            <w:hideMark/>
          </w:tcPr>
          <w:p w14:paraId="19C016B8" w14:textId="77777777" w:rsidR="0021664C" w:rsidRPr="00352B2F" w:rsidRDefault="0021664C" w:rsidP="00A30D10">
            <w:pPr>
              <w:pStyle w:val="a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imes New Roman" w:hAnsi="Times New Roman" w:cs="Times New Roman"/>
                <w:sz w:val="28"/>
                <w:szCs w:val="28"/>
                <w:lang w:val="uk-UA"/>
              </w:rPr>
            </w:pPr>
            <w:r w:rsidRPr="00352B2F">
              <w:rPr>
                <w:rFonts w:ascii="Times New Roman" w:hAnsi="Times New Roman" w:cs="Times New Roman"/>
                <w:sz w:val="28"/>
                <w:szCs w:val="28"/>
                <w:lang w:val="uk-UA"/>
              </w:rPr>
              <w:t>Ціннісно-мотиваційний</w:t>
            </w:r>
          </w:p>
          <w:p w14:paraId="79345DF1" w14:textId="77777777" w:rsidR="0021664C" w:rsidRPr="00352B2F" w:rsidRDefault="0021664C" w:rsidP="00A30D10">
            <w:pPr>
              <w:pStyle w:val="a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imes New Roman" w:hAnsi="Times New Roman" w:cs="Times New Roman"/>
                <w:sz w:val="28"/>
                <w:szCs w:val="28"/>
                <w:lang w:val="uk-UA"/>
              </w:rPr>
            </w:pPr>
          </w:p>
        </w:tc>
        <w:tc>
          <w:tcPr>
            <w:tcW w:w="1900" w:type="dxa"/>
            <w:tcBorders>
              <w:top w:val="nil"/>
              <w:left w:val="nil"/>
              <w:bottom w:val="single" w:sz="4" w:space="0" w:color="auto"/>
              <w:right w:val="single" w:sz="4" w:space="0" w:color="auto"/>
            </w:tcBorders>
            <w:shd w:val="clear" w:color="auto" w:fill="auto"/>
            <w:vAlign w:val="center"/>
          </w:tcPr>
          <w:p w14:paraId="6904E33B" w14:textId="77777777" w:rsidR="0021664C" w:rsidRPr="00352B2F" w:rsidRDefault="0021664C" w:rsidP="00A30D10">
            <w:pPr>
              <w:spacing w:line="276" w:lineRule="auto"/>
              <w:jc w:val="center"/>
              <w:rPr>
                <w:rFonts w:ascii="Times New Roman" w:hAnsi="Times New Roman" w:cs="Times New Roman"/>
                <w:color w:val="000000"/>
                <w:sz w:val="28"/>
                <w:szCs w:val="28"/>
                <w:lang w:val="uk-UA"/>
              </w:rPr>
            </w:pPr>
            <w:r w:rsidRPr="00352B2F">
              <w:rPr>
                <w:rFonts w:ascii="Times New Roman" w:hAnsi="Times New Roman" w:cs="Times New Roman"/>
                <w:color w:val="000000"/>
                <w:sz w:val="28"/>
                <w:szCs w:val="28"/>
                <w:lang w:val="uk-UA"/>
              </w:rPr>
              <w:t>0,26</w:t>
            </w:r>
          </w:p>
        </w:tc>
        <w:tc>
          <w:tcPr>
            <w:tcW w:w="1900" w:type="dxa"/>
            <w:tcBorders>
              <w:top w:val="nil"/>
              <w:left w:val="nil"/>
              <w:bottom w:val="single" w:sz="4" w:space="0" w:color="auto"/>
              <w:right w:val="single" w:sz="4" w:space="0" w:color="auto"/>
            </w:tcBorders>
            <w:shd w:val="clear" w:color="auto" w:fill="auto"/>
            <w:vAlign w:val="center"/>
          </w:tcPr>
          <w:p w14:paraId="7B8E31DC" w14:textId="77777777" w:rsidR="0021664C" w:rsidRPr="00352B2F" w:rsidRDefault="0021664C" w:rsidP="00A30D10">
            <w:pPr>
              <w:spacing w:line="276" w:lineRule="auto"/>
              <w:jc w:val="center"/>
              <w:rPr>
                <w:rFonts w:ascii="Times New Roman" w:hAnsi="Times New Roman" w:cs="Times New Roman"/>
                <w:color w:val="000000"/>
                <w:sz w:val="28"/>
                <w:szCs w:val="28"/>
                <w:lang w:val="uk-UA"/>
              </w:rPr>
            </w:pPr>
            <w:r w:rsidRPr="00352B2F">
              <w:rPr>
                <w:rFonts w:ascii="Times New Roman" w:hAnsi="Times New Roman" w:cs="Times New Roman"/>
                <w:color w:val="000000"/>
                <w:sz w:val="28"/>
                <w:szCs w:val="28"/>
                <w:lang w:val="uk-UA"/>
              </w:rPr>
              <w:t>0,03</w:t>
            </w:r>
          </w:p>
        </w:tc>
        <w:tc>
          <w:tcPr>
            <w:tcW w:w="1900" w:type="dxa"/>
            <w:tcBorders>
              <w:top w:val="nil"/>
              <w:left w:val="nil"/>
              <w:bottom w:val="single" w:sz="4" w:space="0" w:color="auto"/>
              <w:right w:val="single" w:sz="4" w:space="0" w:color="auto"/>
            </w:tcBorders>
            <w:shd w:val="clear" w:color="auto" w:fill="auto"/>
            <w:noWrap/>
            <w:vAlign w:val="center"/>
          </w:tcPr>
          <w:p w14:paraId="191BC68D" w14:textId="77777777" w:rsidR="0021664C" w:rsidRPr="00352B2F" w:rsidRDefault="0021664C" w:rsidP="00A30D10">
            <w:pPr>
              <w:spacing w:line="276" w:lineRule="auto"/>
              <w:jc w:val="center"/>
              <w:rPr>
                <w:rFonts w:ascii="Times New Roman" w:hAnsi="Times New Roman" w:cs="Times New Roman"/>
                <w:color w:val="000000"/>
                <w:sz w:val="28"/>
                <w:szCs w:val="28"/>
                <w:lang w:val="uk-UA"/>
              </w:rPr>
            </w:pPr>
            <w:r w:rsidRPr="00352B2F">
              <w:rPr>
                <w:rFonts w:ascii="Times New Roman" w:hAnsi="Times New Roman" w:cs="Times New Roman"/>
                <w:color w:val="000000"/>
                <w:sz w:val="28"/>
                <w:szCs w:val="28"/>
                <w:lang w:val="uk-UA"/>
              </w:rPr>
              <w:t>20,17</w:t>
            </w:r>
          </w:p>
        </w:tc>
        <w:tc>
          <w:tcPr>
            <w:tcW w:w="1900" w:type="dxa"/>
            <w:tcBorders>
              <w:top w:val="nil"/>
              <w:left w:val="nil"/>
              <w:bottom w:val="single" w:sz="4" w:space="0" w:color="auto"/>
              <w:right w:val="single" w:sz="4" w:space="0" w:color="auto"/>
            </w:tcBorders>
            <w:shd w:val="clear" w:color="auto" w:fill="auto"/>
            <w:noWrap/>
            <w:vAlign w:val="center"/>
          </w:tcPr>
          <w:p w14:paraId="599CCBFD" w14:textId="77777777" w:rsidR="0021664C" w:rsidRPr="00352B2F" w:rsidRDefault="0021664C" w:rsidP="00A30D10">
            <w:pPr>
              <w:spacing w:line="276" w:lineRule="auto"/>
              <w:jc w:val="center"/>
              <w:rPr>
                <w:rFonts w:ascii="Times New Roman" w:hAnsi="Times New Roman" w:cs="Times New Roman"/>
                <w:color w:val="000000"/>
                <w:sz w:val="28"/>
                <w:szCs w:val="28"/>
                <w:lang w:val="uk-UA"/>
              </w:rPr>
            </w:pPr>
            <w:r w:rsidRPr="00352B2F">
              <w:rPr>
                <w:rFonts w:ascii="Times New Roman" w:hAnsi="Times New Roman" w:cs="Times New Roman"/>
                <w:color w:val="000000"/>
                <w:sz w:val="28"/>
                <w:szCs w:val="28"/>
                <w:lang w:val="uk-UA"/>
              </w:rPr>
              <w:t>0,24</w:t>
            </w:r>
          </w:p>
        </w:tc>
      </w:tr>
      <w:tr w:rsidR="0021664C" w:rsidRPr="0021664C" w14:paraId="7A99FCEC" w14:textId="77777777" w:rsidTr="006D6652">
        <w:trPr>
          <w:trHeight w:val="630"/>
        </w:trPr>
        <w:tc>
          <w:tcPr>
            <w:tcW w:w="2160" w:type="dxa"/>
            <w:tcBorders>
              <w:top w:val="nil"/>
              <w:left w:val="single" w:sz="4" w:space="0" w:color="auto"/>
              <w:bottom w:val="single" w:sz="4" w:space="0" w:color="auto"/>
              <w:right w:val="single" w:sz="4" w:space="0" w:color="auto"/>
            </w:tcBorders>
            <w:shd w:val="clear" w:color="auto" w:fill="auto"/>
            <w:hideMark/>
          </w:tcPr>
          <w:p w14:paraId="1A4FDCDD" w14:textId="77777777" w:rsidR="0021664C" w:rsidRPr="00352B2F" w:rsidRDefault="0021664C" w:rsidP="00A30D10">
            <w:pPr>
              <w:pStyle w:val="a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imes New Roman" w:hAnsi="Times New Roman" w:cs="Times New Roman"/>
                <w:color w:val="000000"/>
                <w:sz w:val="28"/>
                <w:szCs w:val="28"/>
                <w:lang w:val="uk-UA" w:eastAsia="uk-UA"/>
              </w:rPr>
            </w:pPr>
            <w:r w:rsidRPr="00352B2F">
              <w:rPr>
                <w:rFonts w:ascii="Times New Roman" w:hAnsi="Times New Roman" w:cs="Times New Roman"/>
                <w:color w:val="000000"/>
                <w:sz w:val="28"/>
                <w:szCs w:val="28"/>
                <w:lang w:val="uk-UA" w:eastAsia="uk-UA"/>
              </w:rPr>
              <w:t>Емоційно-вольовий</w:t>
            </w:r>
          </w:p>
        </w:tc>
        <w:tc>
          <w:tcPr>
            <w:tcW w:w="1900" w:type="dxa"/>
            <w:tcBorders>
              <w:top w:val="nil"/>
              <w:left w:val="nil"/>
              <w:bottom w:val="single" w:sz="4" w:space="0" w:color="auto"/>
              <w:right w:val="single" w:sz="4" w:space="0" w:color="auto"/>
            </w:tcBorders>
            <w:shd w:val="clear" w:color="auto" w:fill="auto"/>
            <w:vAlign w:val="center"/>
          </w:tcPr>
          <w:p w14:paraId="04D8BA51" w14:textId="77777777" w:rsidR="0021664C" w:rsidRPr="00352B2F" w:rsidRDefault="0021664C" w:rsidP="00A30D10">
            <w:pPr>
              <w:spacing w:line="276" w:lineRule="auto"/>
              <w:jc w:val="center"/>
              <w:rPr>
                <w:rFonts w:ascii="Times New Roman" w:hAnsi="Times New Roman" w:cs="Times New Roman"/>
                <w:color w:val="000000"/>
                <w:sz w:val="28"/>
                <w:szCs w:val="28"/>
                <w:lang w:val="uk-UA"/>
              </w:rPr>
            </w:pPr>
            <w:r w:rsidRPr="00352B2F">
              <w:rPr>
                <w:rFonts w:ascii="Times New Roman" w:hAnsi="Times New Roman" w:cs="Times New Roman"/>
                <w:color w:val="000000"/>
                <w:sz w:val="28"/>
                <w:szCs w:val="28"/>
                <w:lang w:val="uk-UA"/>
              </w:rPr>
              <w:t>0,34</w:t>
            </w:r>
          </w:p>
        </w:tc>
        <w:tc>
          <w:tcPr>
            <w:tcW w:w="1900" w:type="dxa"/>
            <w:tcBorders>
              <w:top w:val="nil"/>
              <w:left w:val="nil"/>
              <w:bottom w:val="single" w:sz="4" w:space="0" w:color="auto"/>
              <w:right w:val="single" w:sz="4" w:space="0" w:color="auto"/>
            </w:tcBorders>
            <w:shd w:val="clear" w:color="auto" w:fill="auto"/>
            <w:vAlign w:val="center"/>
          </w:tcPr>
          <w:p w14:paraId="09707977" w14:textId="77777777" w:rsidR="0021664C" w:rsidRPr="00352B2F" w:rsidRDefault="0021664C" w:rsidP="00A30D10">
            <w:pPr>
              <w:spacing w:line="276" w:lineRule="auto"/>
              <w:jc w:val="center"/>
              <w:rPr>
                <w:rFonts w:ascii="Times New Roman" w:hAnsi="Times New Roman" w:cs="Times New Roman"/>
                <w:color w:val="000000"/>
                <w:sz w:val="28"/>
                <w:szCs w:val="28"/>
                <w:lang w:val="uk-UA"/>
              </w:rPr>
            </w:pPr>
            <w:r w:rsidRPr="00352B2F">
              <w:rPr>
                <w:rFonts w:ascii="Times New Roman" w:hAnsi="Times New Roman" w:cs="Times New Roman"/>
                <w:color w:val="000000"/>
                <w:sz w:val="28"/>
                <w:szCs w:val="28"/>
                <w:lang w:val="uk-UA"/>
              </w:rPr>
              <w:t>0,06</w:t>
            </w:r>
          </w:p>
        </w:tc>
        <w:tc>
          <w:tcPr>
            <w:tcW w:w="1900" w:type="dxa"/>
            <w:tcBorders>
              <w:top w:val="nil"/>
              <w:left w:val="nil"/>
              <w:bottom w:val="single" w:sz="4" w:space="0" w:color="auto"/>
              <w:right w:val="single" w:sz="4" w:space="0" w:color="auto"/>
            </w:tcBorders>
            <w:shd w:val="clear" w:color="auto" w:fill="auto"/>
            <w:noWrap/>
            <w:vAlign w:val="center"/>
          </w:tcPr>
          <w:p w14:paraId="3AF07B02" w14:textId="77777777" w:rsidR="0021664C" w:rsidRPr="00352B2F" w:rsidRDefault="0021664C" w:rsidP="00A30D10">
            <w:pPr>
              <w:spacing w:line="276" w:lineRule="auto"/>
              <w:jc w:val="center"/>
              <w:rPr>
                <w:rFonts w:ascii="Times New Roman" w:hAnsi="Times New Roman" w:cs="Times New Roman"/>
                <w:color w:val="000000"/>
                <w:sz w:val="28"/>
                <w:szCs w:val="28"/>
                <w:lang w:val="uk-UA"/>
              </w:rPr>
            </w:pPr>
            <w:r w:rsidRPr="00352B2F">
              <w:rPr>
                <w:rFonts w:ascii="Times New Roman" w:hAnsi="Times New Roman" w:cs="Times New Roman"/>
                <w:color w:val="000000"/>
                <w:sz w:val="28"/>
                <w:szCs w:val="28"/>
                <w:lang w:val="uk-UA"/>
              </w:rPr>
              <w:t>36,32</w:t>
            </w:r>
          </w:p>
        </w:tc>
        <w:tc>
          <w:tcPr>
            <w:tcW w:w="1900" w:type="dxa"/>
            <w:tcBorders>
              <w:top w:val="nil"/>
              <w:left w:val="nil"/>
              <w:bottom w:val="single" w:sz="4" w:space="0" w:color="auto"/>
              <w:right w:val="single" w:sz="4" w:space="0" w:color="auto"/>
            </w:tcBorders>
            <w:shd w:val="clear" w:color="auto" w:fill="auto"/>
            <w:noWrap/>
            <w:vAlign w:val="center"/>
          </w:tcPr>
          <w:p w14:paraId="36ABDF15" w14:textId="77777777" w:rsidR="0021664C" w:rsidRPr="00352B2F" w:rsidRDefault="0021664C" w:rsidP="00A30D10">
            <w:pPr>
              <w:spacing w:line="276" w:lineRule="auto"/>
              <w:jc w:val="center"/>
              <w:rPr>
                <w:rFonts w:ascii="Times New Roman" w:hAnsi="Times New Roman" w:cs="Times New Roman"/>
                <w:color w:val="000000"/>
                <w:sz w:val="28"/>
                <w:szCs w:val="28"/>
                <w:lang w:val="uk-UA"/>
              </w:rPr>
            </w:pPr>
            <w:r w:rsidRPr="00352B2F">
              <w:rPr>
                <w:rFonts w:ascii="Times New Roman" w:hAnsi="Times New Roman" w:cs="Times New Roman"/>
                <w:color w:val="000000"/>
                <w:sz w:val="28"/>
                <w:szCs w:val="28"/>
                <w:lang w:val="uk-UA"/>
              </w:rPr>
              <w:t>1,19</w:t>
            </w:r>
          </w:p>
        </w:tc>
      </w:tr>
      <w:tr w:rsidR="0021664C" w:rsidRPr="0021664C" w14:paraId="3A7128B0" w14:textId="77777777" w:rsidTr="006D6652">
        <w:trPr>
          <w:trHeight w:val="630"/>
        </w:trPr>
        <w:tc>
          <w:tcPr>
            <w:tcW w:w="2160" w:type="dxa"/>
            <w:tcBorders>
              <w:top w:val="nil"/>
              <w:left w:val="single" w:sz="4" w:space="0" w:color="auto"/>
              <w:bottom w:val="single" w:sz="4" w:space="0" w:color="auto"/>
              <w:right w:val="single" w:sz="4" w:space="0" w:color="auto"/>
            </w:tcBorders>
            <w:shd w:val="clear" w:color="auto" w:fill="auto"/>
            <w:hideMark/>
          </w:tcPr>
          <w:p w14:paraId="0088D0D7" w14:textId="77777777" w:rsidR="0021664C" w:rsidRPr="00352B2F" w:rsidRDefault="0021664C" w:rsidP="00A30D10">
            <w:pPr>
              <w:pStyle w:val="a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imes New Roman" w:hAnsi="Times New Roman" w:cs="Times New Roman"/>
                <w:color w:val="000000"/>
                <w:sz w:val="28"/>
                <w:szCs w:val="28"/>
                <w:lang w:val="uk-UA" w:eastAsia="uk-UA"/>
              </w:rPr>
            </w:pPr>
            <w:r w:rsidRPr="00352B2F">
              <w:rPr>
                <w:rFonts w:ascii="Times New Roman" w:hAnsi="Times New Roman" w:cs="Times New Roman"/>
                <w:sz w:val="28"/>
                <w:szCs w:val="28"/>
                <w:lang w:val="uk-UA"/>
              </w:rPr>
              <w:t>Когнітивний</w:t>
            </w:r>
          </w:p>
        </w:tc>
        <w:tc>
          <w:tcPr>
            <w:tcW w:w="1900" w:type="dxa"/>
            <w:tcBorders>
              <w:top w:val="nil"/>
              <w:left w:val="nil"/>
              <w:bottom w:val="single" w:sz="4" w:space="0" w:color="auto"/>
              <w:right w:val="single" w:sz="4" w:space="0" w:color="auto"/>
            </w:tcBorders>
            <w:shd w:val="clear" w:color="auto" w:fill="auto"/>
            <w:vAlign w:val="center"/>
          </w:tcPr>
          <w:p w14:paraId="1BC07930" w14:textId="77777777" w:rsidR="0021664C" w:rsidRPr="00352B2F" w:rsidRDefault="0021664C" w:rsidP="00A30D10">
            <w:pPr>
              <w:spacing w:line="276" w:lineRule="auto"/>
              <w:jc w:val="center"/>
              <w:rPr>
                <w:rFonts w:ascii="Times New Roman" w:hAnsi="Times New Roman" w:cs="Times New Roman"/>
                <w:color w:val="000000"/>
                <w:sz w:val="28"/>
                <w:szCs w:val="28"/>
                <w:lang w:val="uk-UA"/>
              </w:rPr>
            </w:pPr>
            <w:r w:rsidRPr="00352B2F">
              <w:rPr>
                <w:rFonts w:ascii="Times New Roman" w:hAnsi="Times New Roman" w:cs="Times New Roman"/>
                <w:color w:val="000000"/>
                <w:sz w:val="28"/>
                <w:szCs w:val="28"/>
                <w:lang w:val="uk-UA"/>
              </w:rPr>
              <w:t>0,42</w:t>
            </w:r>
          </w:p>
        </w:tc>
        <w:tc>
          <w:tcPr>
            <w:tcW w:w="1900" w:type="dxa"/>
            <w:tcBorders>
              <w:top w:val="nil"/>
              <w:left w:val="nil"/>
              <w:bottom w:val="single" w:sz="4" w:space="0" w:color="auto"/>
              <w:right w:val="single" w:sz="4" w:space="0" w:color="auto"/>
            </w:tcBorders>
            <w:shd w:val="clear" w:color="auto" w:fill="auto"/>
            <w:vAlign w:val="center"/>
          </w:tcPr>
          <w:p w14:paraId="41F5D8F1" w14:textId="77777777" w:rsidR="0021664C" w:rsidRPr="00352B2F" w:rsidRDefault="0021664C" w:rsidP="00A30D10">
            <w:pPr>
              <w:spacing w:line="276" w:lineRule="auto"/>
              <w:jc w:val="center"/>
              <w:rPr>
                <w:rFonts w:ascii="Times New Roman" w:hAnsi="Times New Roman" w:cs="Times New Roman"/>
                <w:color w:val="000000"/>
                <w:sz w:val="28"/>
                <w:szCs w:val="28"/>
                <w:lang w:val="uk-UA"/>
              </w:rPr>
            </w:pPr>
            <w:r w:rsidRPr="00352B2F">
              <w:rPr>
                <w:rFonts w:ascii="Times New Roman" w:hAnsi="Times New Roman" w:cs="Times New Roman"/>
                <w:color w:val="000000"/>
                <w:sz w:val="28"/>
                <w:szCs w:val="28"/>
                <w:lang w:val="uk-UA"/>
              </w:rPr>
              <w:t>0,02</w:t>
            </w:r>
          </w:p>
        </w:tc>
        <w:tc>
          <w:tcPr>
            <w:tcW w:w="1900" w:type="dxa"/>
            <w:tcBorders>
              <w:top w:val="nil"/>
              <w:left w:val="nil"/>
              <w:bottom w:val="single" w:sz="4" w:space="0" w:color="auto"/>
              <w:right w:val="single" w:sz="4" w:space="0" w:color="auto"/>
            </w:tcBorders>
            <w:shd w:val="clear" w:color="auto" w:fill="auto"/>
            <w:noWrap/>
            <w:vAlign w:val="center"/>
          </w:tcPr>
          <w:p w14:paraId="0F9064DE" w14:textId="77777777" w:rsidR="0021664C" w:rsidRPr="00352B2F" w:rsidRDefault="0021664C" w:rsidP="00A30D10">
            <w:pPr>
              <w:spacing w:line="276" w:lineRule="auto"/>
              <w:jc w:val="center"/>
              <w:rPr>
                <w:rFonts w:ascii="Times New Roman" w:hAnsi="Times New Roman" w:cs="Times New Roman"/>
                <w:color w:val="000000"/>
                <w:sz w:val="28"/>
                <w:szCs w:val="28"/>
                <w:lang w:val="uk-UA"/>
              </w:rPr>
            </w:pPr>
            <w:r w:rsidRPr="00352B2F">
              <w:rPr>
                <w:rFonts w:ascii="Times New Roman" w:hAnsi="Times New Roman" w:cs="Times New Roman"/>
                <w:color w:val="000000"/>
                <w:sz w:val="28"/>
                <w:szCs w:val="28"/>
                <w:lang w:val="uk-UA"/>
              </w:rPr>
              <w:t>54,29</w:t>
            </w:r>
          </w:p>
        </w:tc>
        <w:tc>
          <w:tcPr>
            <w:tcW w:w="1900" w:type="dxa"/>
            <w:tcBorders>
              <w:top w:val="nil"/>
              <w:left w:val="nil"/>
              <w:bottom w:val="single" w:sz="4" w:space="0" w:color="auto"/>
              <w:right w:val="single" w:sz="4" w:space="0" w:color="auto"/>
            </w:tcBorders>
            <w:shd w:val="clear" w:color="auto" w:fill="auto"/>
            <w:noWrap/>
            <w:vAlign w:val="center"/>
          </w:tcPr>
          <w:p w14:paraId="317A4335" w14:textId="77777777" w:rsidR="0021664C" w:rsidRPr="00352B2F" w:rsidRDefault="0021664C" w:rsidP="00A30D10">
            <w:pPr>
              <w:spacing w:line="276" w:lineRule="auto"/>
              <w:jc w:val="center"/>
              <w:rPr>
                <w:rFonts w:ascii="Times New Roman" w:hAnsi="Times New Roman" w:cs="Times New Roman"/>
                <w:color w:val="000000"/>
                <w:sz w:val="28"/>
                <w:szCs w:val="28"/>
                <w:lang w:val="uk-UA"/>
              </w:rPr>
            </w:pPr>
            <w:r w:rsidRPr="00352B2F">
              <w:rPr>
                <w:rFonts w:ascii="Times New Roman" w:hAnsi="Times New Roman" w:cs="Times New Roman"/>
                <w:color w:val="000000"/>
                <w:sz w:val="28"/>
                <w:szCs w:val="28"/>
                <w:lang w:val="uk-UA"/>
              </w:rPr>
              <w:t>0,07</w:t>
            </w:r>
          </w:p>
        </w:tc>
      </w:tr>
      <w:tr w:rsidR="0021664C" w:rsidRPr="0021664C" w14:paraId="722CEA2E" w14:textId="77777777" w:rsidTr="006D6652">
        <w:trPr>
          <w:trHeight w:val="630"/>
        </w:trPr>
        <w:tc>
          <w:tcPr>
            <w:tcW w:w="2160" w:type="dxa"/>
            <w:tcBorders>
              <w:top w:val="nil"/>
              <w:left w:val="single" w:sz="4" w:space="0" w:color="auto"/>
              <w:bottom w:val="single" w:sz="4" w:space="0" w:color="auto"/>
              <w:right w:val="single" w:sz="4" w:space="0" w:color="auto"/>
            </w:tcBorders>
            <w:shd w:val="clear" w:color="auto" w:fill="auto"/>
            <w:hideMark/>
          </w:tcPr>
          <w:p w14:paraId="2232B903" w14:textId="77777777" w:rsidR="0021664C" w:rsidRPr="00352B2F" w:rsidRDefault="0021664C" w:rsidP="00A30D10">
            <w:pPr>
              <w:pStyle w:val="a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imes New Roman" w:hAnsi="Times New Roman" w:cs="Times New Roman"/>
                <w:sz w:val="28"/>
                <w:szCs w:val="28"/>
                <w:lang w:val="uk-UA"/>
              </w:rPr>
            </w:pPr>
            <w:r w:rsidRPr="00352B2F">
              <w:rPr>
                <w:rFonts w:ascii="Times New Roman" w:hAnsi="Times New Roman" w:cs="Times New Roman"/>
                <w:sz w:val="28"/>
                <w:szCs w:val="28"/>
                <w:lang w:val="uk-UA"/>
              </w:rPr>
              <w:t>Комунікативно-операційний</w:t>
            </w:r>
          </w:p>
        </w:tc>
        <w:tc>
          <w:tcPr>
            <w:tcW w:w="1900" w:type="dxa"/>
            <w:tcBorders>
              <w:top w:val="nil"/>
              <w:left w:val="nil"/>
              <w:bottom w:val="single" w:sz="4" w:space="0" w:color="auto"/>
              <w:right w:val="single" w:sz="4" w:space="0" w:color="auto"/>
            </w:tcBorders>
            <w:shd w:val="clear" w:color="auto" w:fill="auto"/>
            <w:vAlign w:val="center"/>
          </w:tcPr>
          <w:p w14:paraId="0EF07019" w14:textId="77777777" w:rsidR="0021664C" w:rsidRPr="00352B2F" w:rsidRDefault="0021664C" w:rsidP="00A30D10">
            <w:pPr>
              <w:spacing w:line="276" w:lineRule="auto"/>
              <w:jc w:val="center"/>
              <w:rPr>
                <w:rFonts w:ascii="Times New Roman" w:hAnsi="Times New Roman" w:cs="Times New Roman"/>
                <w:color w:val="000000"/>
                <w:sz w:val="28"/>
                <w:szCs w:val="28"/>
                <w:lang w:val="uk-UA"/>
              </w:rPr>
            </w:pPr>
            <w:r w:rsidRPr="00352B2F">
              <w:rPr>
                <w:rFonts w:ascii="Times New Roman" w:hAnsi="Times New Roman" w:cs="Times New Roman"/>
                <w:color w:val="000000"/>
                <w:sz w:val="28"/>
                <w:szCs w:val="28"/>
                <w:lang w:val="uk-UA"/>
              </w:rPr>
              <w:t>0,50</w:t>
            </w:r>
          </w:p>
        </w:tc>
        <w:tc>
          <w:tcPr>
            <w:tcW w:w="1900" w:type="dxa"/>
            <w:tcBorders>
              <w:top w:val="nil"/>
              <w:left w:val="nil"/>
              <w:bottom w:val="single" w:sz="4" w:space="0" w:color="auto"/>
              <w:right w:val="single" w:sz="4" w:space="0" w:color="auto"/>
            </w:tcBorders>
            <w:shd w:val="clear" w:color="auto" w:fill="auto"/>
            <w:vAlign w:val="center"/>
          </w:tcPr>
          <w:p w14:paraId="390937EA" w14:textId="77777777" w:rsidR="0021664C" w:rsidRPr="00352B2F" w:rsidRDefault="0021664C" w:rsidP="00A30D10">
            <w:pPr>
              <w:spacing w:line="276" w:lineRule="auto"/>
              <w:jc w:val="center"/>
              <w:rPr>
                <w:rFonts w:ascii="Times New Roman" w:hAnsi="Times New Roman" w:cs="Times New Roman"/>
                <w:color w:val="000000"/>
                <w:sz w:val="28"/>
                <w:szCs w:val="28"/>
                <w:lang w:val="uk-UA"/>
              </w:rPr>
            </w:pPr>
            <w:r w:rsidRPr="00352B2F">
              <w:rPr>
                <w:rFonts w:ascii="Times New Roman" w:hAnsi="Times New Roman" w:cs="Times New Roman"/>
                <w:color w:val="000000"/>
                <w:sz w:val="28"/>
                <w:szCs w:val="28"/>
                <w:lang w:val="uk-UA"/>
              </w:rPr>
              <w:t>0,17</w:t>
            </w:r>
          </w:p>
        </w:tc>
        <w:tc>
          <w:tcPr>
            <w:tcW w:w="1900" w:type="dxa"/>
            <w:tcBorders>
              <w:top w:val="nil"/>
              <w:left w:val="nil"/>
              <w:bottom w:val="single" w:sz="4" w:space="0" w:color="auto"/>
              <w:right w:val="single" w:sz="4" w:space="0" w:color="auto"/>
            </w:tcBorders>
            <w:shd w:val="clear" w:color="auto" w:fill="auto"/>
            <w:noWrap/>
            <w:vAlign w:val="center"/>
          </w:tcPr>
          <w:p w14:paraId="31B2D4C4" w14:textId="77777777" w:rsidR="0021664C" w:rsidRPr="00352B2F" w:rsidRDefault="0021664C" w:rsidP="00A30D10">
            <w:pPr>
              <w:spacing w:line="276" w:lineRule="auto"/>
              <w:jc w:val="center"/>
              <w:rPr>
                <w:rFonts w:ascii="Times New Roman" w:hAnsi="Times New Roman" w:cs="Times New Roman"/>
                <w:color w:val="000000"/>
                <w:sz w:val="28"/>
                <w:szCs w:val="28"/>
                <w:lang w:val="uk-UA"/>
              </w:rPr>
            </w:pPr>
            <w:r w:rsidRPr="00352B2F">
              <w:rPr>
                <w:rFonts w:ascii="Times New Roman" w:hAnsi="Times New Roman" w:cs="Times New Roman"/>
                <w:color w:val="000000"/>
                <w:sz w:val="28"/>
                <w:szCs w:val="28"/>
                <w:lang w:val="uk-UA"/>
              </w:rPr>
              <w:t>76,90</w:t>
            </w:r>
          </w:p>
        </w:tc>
        <w:tc>
          <w:tcPr>
            <w:tcW w:w="1900" w:type="dxa"/>
            <w:tcBorders>
              <w:top w:val="nil"/>
              <w:left w:val="nil"/>
              <w:bottom w:val="single" w:sz="4" w:space="0" w:color="auto"/>
              <w:right w:val="single" w:sz="4" w:space="0" w:color="auto"/>
            </w:tcBorders>
            <w:shd w:val="clear" w:color="auto" w:fill="auto"/>
            <w:noWrap/>
            <w:vAlign w:val="center"/>
          </w:tcPr>
          <w:p w14:paraId="349924FE" w14:textId="77777777" w:rsidR="0021664C" w:rsidRPr="00352B2F" w:rsidRDefault="0021664C" w:rsidP="00A30D10">
            <w:pPr>
              <w:spacing w:line="276" w:lineRule="auto"/>
              <w:jc w:val="center"/>
              <w:rPr>
                <w:rFonts w:ascii="Times New Roman" w:hAnsi="Times New Roman" w:cs="Times New Roman"/>
                <w:color w:val="000000"/>
                <w:sz w:val="28"/>
                <w:szCs w:val="28"/>
                <w:lang w:val="uk-UA"/>
              </w:rPr>
            </w:pPr>
            <w:r w:rsidRPr="00352B2F">
              <w:rPr>
                <w:rFonts w:ascii="Times New Roman" w:hAnsi="Times New Roman" w:cs="Times New Roman"/>
                <w:color w:val="000000"/>
                <w:sz w:val="28"/>
                <w:szCs w:val="28"/>
                <w:lang w:val="uk-UA"/>
              </w:rPr>
              <w:t>8,51</w:t>
            </w:r>
          </w:p>
        </w:tc>
      </w:tr>
      <w:tr w:rsidR="0021664C" w:rsidRPr="0021664C" w14:paraId="1E30BFFF" w14:textId="77777777" w:rsidTr="006D6652">
        <w:trPr>
          <w:trHeight w:val="315"/>
        </w:trPr>
        <w:tc>
          <w:tcPr>
            <w:tcW w:w="2160" w:type="dxa"/>
            <w:tcBorders>
              <w:top w:val="nil"/>
              <w:left w:val="single" w:sz="4" w:space="0" w:color="auto"/>
              <w:bottom w:val="single" w:sz="4" w:space="0" w:color="auto"/>
              <w:right w:val="single" w:sz="4" w:space="0" w:color="auto"/>
            </w:tcBorders>
            <w:shd w:val="clear" w:color="auto" w:fill="auto"/>
            <w:hideMark/>
          </w:tcPr>
          <w:p w14:paraId="4020D29C" w14:textId="77777777" w:rsidR="0021664C" w:rsidRPr="00352B2F" w:rsidRDefault="0021664C" w:rsidP="00A30D10">
            <w:pPr>
              <w:spacing w:line="276" w:lineRule="auto"/>
              <w:rPr>
                <w:rFonts w:ascii="Times New Roman" w:eastAsia="Times New Roman" w:hAnsi="Times New Roman" w:cs="Times New Roman"/>
                <w:color w:val="000000"/>
                <w:sz w:val="28"/>
                <w:szCs w:val="28"/>
                <w:lang w:val="uk-UA" w:eastAsia="uk-UA"/>
              </w:rPr>
            </w:pPr>
            <w:r w:rsidRPr="00352B2F">
              <w:rPr>
                <w:rFonts w:ascii="Times New Roman" w:eastAsia="Times New Roman" w:hAnsi="Times New Roman" w:cs="Times New Roman"/>
                <w:color w:val="000000"/>
                <w:sz w:val="28"/>
                <w:szCs w:val="28"/>
                <w:lang w:val="uk-UA" w:eastAsia="uk-UA"/>
              </w:rPr>
              <w:t>Узагальнений</w:t>
            </w:r>
          </w:p>
        </w:tc>
        <w:tc>
          <w:tcPr>
            <w:tcW w:w="1900" w:type="dxa"/>
            <w:tcBorders>
              <w:top w:val="nil"/>
              <w:left w:val="nil"/>
              <w:bottom w:val="single" w:sz="4" w:space="0" w:color="auto"/>
              <w:right w:val="single" w:sz="4" w:space="0" w:color="auto"/>
            </w:tcBorders>
            <w:shd w:val="clear" w:color="auto" w:fill="auto"/>
            <w:vAlign w:val="center"/>
          </w:tcPr>
          <w:p w14:paraId="463C73BA" w14:textId="77777777" w:rsidR="0021664C" w:rsidRPr="00352B2F" w:rsidRDefault="0021664C" w:rsidP="00A30D10">
            <w:pPr>
              <w:spacing w:line="276" w:lineRule="auto"/>
              <w:jc w:val="center"/>
              <w:rPr>
                <w:rFonts w:ascii="Times New Roman" w:hAnsi="Times New Roman" w:cs="Times New Roman"/>
                <w:color w:val="000000"/>
                <w:sz w:val="28"/>
                <w:szCs w:val="28"/>
                <w:lang w:val="uk-UA"/>
              </w:rPr>
            </w:pPr>
            <w:r w:rsidRPr="00352B2F">
              <w:rPr>
                <w:rFonts w:ascii="Times New Roman" w:hAnsi="Times New Roman" w:cs="Times New Roman"/>
                <w:color w:val="000000"/>
                <w:sz w:val="28"/>
                <w:szCs w:val="28"/>
                <w:lang w:val="uk-UA"/>
              </w:rPr>
              <w:t>0,38</w:t>
            </w:r>
          </w:p>
        </w:tc>
        <w:tc>
          <w:tcPr>
            <w:tcW w:w="1900" w:type="dxa"/>
            <w:tcBorders>
              <w:top w:val="nil"/>
              <w:left w:val="nil"/>
              <w:bottom w:val="single" w:sz="4" w:space="0" w:color="auto"/>
              <w:right w:val="single" w:sz="4" w:space="0" w:color="auto"/>
            </w:tcBorders>
            <w:shd w:val="clear" w:color="auto" w:fill="auto"/>
            <w:vAlign w:val="center"/>
          </w:tcPr>
          <w:p w14:paraId="1830843C" w14:textId="77777777" w:rsidR="0021664C" w:rsidRPr="00352B2F" w:rsidRDefault="0021664C" w:rsidP="00A30D10">
            <w:pPr>
              <w:spacing w:line="276" w:lineRule="auto"/>
              <w:jc w:val="center"/>
              <w:rPr>
                <w:rFonts w:ascii="Times New Roman" w:hAnsi="Times New Roman" w:cs="Times New Roman"/>
                <w:color w:val="000000"/>
                <w:sz w:val="28"/>
                <w:szCs w:val="28"/>
                <w:lang w:val="uk-UA"/>
              </w:rPr>
            </w:pPr>
            <w:r w:rsidRPr="00352B2F">
              <w:rPr>
                <w:rFonts w:ascii="Times New Roman" w:hAnsi="Times New Roman" w:cs="Times New Roman"/>
                <w:color w:val="000000"/>
                <w:sz w:val="28"/>
                <w:szCs w:val="28"/>
                <w:lang w:val="uk-UA"/>
              </w:rPr>
              <w:t>0,06</w:t>
            </w:r>
          </w:p>
        </w:tc>
        <w:tc>
          <w:tcPr>
            <w:tcW w:w="1900" w:type="dxa"/>
            <w:tcBorders>
              <w:top w:val="nil"/>
              <w:left w:val="nil"/>
              <w:bottom w:val="single" w:sz="4" w:space="0" w:color="auto"/>
              <w:right w:val="single" w:sz="4" w:space="0" w:color="auto"/>
            </w:tcBorders>
            <w:shd w:val="clear" w:color="auto" w:fill="auto"/>
            <w:noWrap/>
            <w:vAlign w:val="center"/>
          </w:tcPr>
          <w:p w14:paraId="184DA739" w14:textId="77777777" w:rsidR="0021664C" w:rsidRPr="00352B2F" w:rsidRDefault="0021664C" w:rsidP="00A30D10">
            <w:pPr>
              <w:spacing w:line="276" w:lineRule="auto"/>
              <w:jc w:val="center"/>
              <w:rPr>
                <w:rFonts w:ascii="Times New Roman" w:hAnsi="Times New Roman" w:cs="Times New Roman"/>
                <w:color w:val="000000"/>
                <w:sz w:val="28"/>
                <w:szCs w:val="28"/>
                <w:lang w:val="uk-UA"/>
              </w:rPr>
            </w:pPr>
            <w:r w:rsidRPr="00352B2F">
              <w:rPr>
                <w:rFonts w:ascii="Times New Roman" w:hAnsi="Times New Roman" w:cs="Times New Roman"/>
                <w:color w:val="000000"/>
                <w:sz w:val="28"/>
                <w:szCs w:val="28"/>
                <w:lang w:val="uk-UA"/>
              </w:rPr>
              <w:t>43,39</w:t>
            </w:r>
          </w:p>
        </w:tc>
        <w:tc>
          <w:tcPr>
            <w:tcW w:w="1900" w:type="dxa"/>
            <w:tcBorders>
              <w:top w:val="nil"/>
              <w:left w:val="nil"/>
              <w:bottom w:val="single" w:sz="4" w:space="0" w:color="auto"/>
              <w:right w:val="single" w:sz="4" w:space="0" w:color="auto"/>
            </w:tcBorders>
            <w:shd w:val="clear" w:color="auto" w:fill="auto"/>
            <w:noWrap/>
            <w:vAlign w:val="center"/>
          </w:tcPr>
          <w:p w14:paraId="7614FCBC" w14:textId="77777777" w:rsidR="0021664C" w:rsidRPr="00352B2F" w:rsidRDefault="0021664C" w:rsidP="00A30D10">
            <w:pPr>
              <w:spacing w:line="276" w:lineRule="auto"/>
              <w:jc w:val="center"/>
              <w:rPr>
                <w:rFonts w:ascii="Times New Roman" w:hAnsi="Times New Roman" w:cs="Times New Roman"/>
                <w:color w:val="000000"/>
                <w:sz w:val="28"/>
                <w:szCs w:val="28"/>
                <w:lang w:val="uk-UA"/>
              </w:rPr>
            </w:pPr>
            <w:r w:rsidRPr="00352B2F">
              <w:rPr>
                <w:rFonts w:ascii="Times New Roman" w:hAnsi="Times New Roman" w:cs="Times New Roman"/>
                <w:color w:val="000000"/>
                <w:sz w:val="28"/>
                <w:szCs w:val="28"/>
                <w:lang w:val="uk-UA"/>
              </w:rPr>
              <w:t>1,188</w:t>
            </w:r>
          </w:p>
        </w:tc>
      </w:tr>
    </w:tbl>
    <w:p w14:paraId="4F424B50" w14:textId="77777777" w:rsidR="0021664C" w:rsidRPr="0021664C" w:rsidRDefault="0021664C" w:rsidP="0021664C">
      <w:pPr>
        <w:spacing w:after="0" w:line="360" w:lineRule="auto"/>
        <w:ind w:firstLine="709"/>
        <w:jc w:val="center"/>
        <w:rPr>
          <w:rFonts w:ascii="Times New Roman" w:hAnsi="Times New Roman" w:cs="Times New Roman"/>
          <w:b/>
          <w:sz w:val="28"/>
          <w:szCs w:val="28"/>
          <w:lang w:val="uk-UA"/>
        </w:rPr>
      </w:pPr>
    </w:p>
    <w:tbl>
      <w:tblPr>
        <w:tblStyle w:val="a3"/>
        <w:tblW w:w="0" w:type="auto"/>
        <w:tblLook w:val="04A0" w:firstRow="1" w:lastRow="0" w:firstColumn="1" w:lastColumn="0" w:noHBand="0" w:noVBand="1"/>
      </w:tblPr>
      <w:tblGrid>
        <w:gridCol w:w="9629"/>
      </w:tblGrid>
      <w:tr w:rsidR="0021664C" w:rsidRPr="0021664C" w14:paraId="4A76E04D" w14:textId="77777777" w:rsidTr="006D6652">
        <w:tc>
          <w:tcPr>
            <w:tcW w:w="9629" w:type="dxa"/>
          </w:tcPr>
          <w:p w14:paraId="46DA9444" w14:textId="77777777" w:rsidR="0021664C" w:rsidRPr="0021664C" w:rsidRDefault="0021664C" w:rsidP="006D6652">
            <w:pPr>
              <w:spacing w:line="360" w:lineRule="auto"/>
              <w:jc w:val="center"/>
              <w:rPr>
                <w:rFonts w:ascii="Times New Roman" w:hAnsi="Times New Roman" w:cs="Times New Roman"/>
                <w:sz w:val="28"/>
                <w:szCs w:val="28"/>
                <w:lang w:val="uk-UA"/>
              </w:rPr>
            </w:pPr>
            <w:r w:rsidRPr="0021664C">
              <w:rPr>
                <w:rFonts w:ascii="Times New Roman" w:hAnsi="Times New Roman" w:cs="Times New Roman"/>
                <w:noProof/>
              </w:rPr>
              <w:drawing>
                <wp:inline distT="0" distB="0" distL="0" distR="0" wp14:anchorId="6BF17250" wp14:editId="28BB6ACA">
                  <wp:extent cx="4572000" cy="3192780"/>
                  <wp:effectExtent l="0" t="0" r="0" b="7620"/>
                  <wp:docPr id="5" name="Діаграма 1">
                    <a:extLst xmlns:a="http://schemas.openxmlformats.org/drawingml/2006/main">
                      <a:ext uri="{FF2B5EF4-FFF2-40B4-BE49-F238E27FC236}">
                        <a16:creationId xmlns:a16="http://schemas.microsoft.com/office/drawing/2014/main" id="{321CCA69-CC6A-96D4-3066-A0CC01068DC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tc>
      </w:tr>
      <w:tr w:rsidR="0021664C" w:rsidRPr="0021664C" w14:paraId="6B7E5F18" w14:textId="77777777" w:rsidTr="006D6652">
        <w:tc>
          <w:tcPr>
            <w:tcW w:w="9629" w:type="dxa"/>
          </w:tcPr>
          <w:p w14:paraId="4D87BD84" w14:textId="54C0354D" w:rsidR="0021664C" w:rsidRPr="0021664C" w:rsidRDefault="0021664C" w:rsidP="006D6652">
            <w:pPr>
              <w:spacing w:line="360" w:lineRule="auto"/>
              <w:jc w:val="center"/>
              <w:rPr>
                <w:rFonts w:ascii="Times New Roman" w:hAnsi="Times New Roman" w:cs="Times New Roman"/>
                <w:sz w:val="28"/>
                <w:szCs w:val="28"/>
                <w:lang w:val="uk-UA"/>
              </w:rPr>
            </w:pPr>
            <w:r w:rsidRPr="0021664C">
              <w:rPr>
                <w:rFonts w:ascii="Times New Roman" w:hAnsi="Times New Roman" w:cs="Times New Roman"/>
                <w:sz w:val="28"/>
                <w:szCs w:val="28"/>
                <w:lang w:val="uk-UA"/>
              </w:rPr>
              <w:t xml:space="preserve">Рис.2.3. Порівняння розмірів ефектів (V Крамера) експериментальної та контрольної групи майбутніх вихователів закладів дошкільної освіти </w:t>
            </w:r>
          </w:p>
        </w:tc>
      </w:tr>
    </w:tbl>
    <w:p w14:paraId="6A131C5E" w14:textId="77777777" w:rsidR="0021664C" w:rsidRPr="0021664C" w:rsidRDefault="0021664C" w:rsidP="0021664C">
      <w:pPr>
        <w:spacing w:after="0" w:line="360" w:lineRule="auto"/>
        <w:ind w:firstLine="709"/>
        <w:jc w:val="both"/>
        <w:rPr>
          <w:rFonts w:ascii="Times New Roman" w:hAnsi="Times New Roman" w:cs="Times New Roman"/>
          <w:sz w:val="28"/>
          <w:szCs w:val="28"/>
          <w:lang w:val="uk-UA"/>
        </w:rPr>
      </w:pPr>
    </w:p>
    <w:p w14:paraId="7A343DB4" w14:textId="6C508060" w:rsidR="0021664C" w:rsidRPr="006025F5" w:rsidRDefault="0021664C" w:rsidP="006025F5">
      <w:pPr>
        <w:spacing w:after="0" w:line="360" w:lineRule="auto"/>
        <w:ind w:firstLine="709"/>
        <w:jc w:val="both"/>
        <w:rPr>
          <w:rFonts w:ascii="Times New Roman" w:hAnsi="Times New Roman" w:cs="Times New Roman"/>
          <w:sz w:val="28"/>
          <w:szCs w:val="28"/>
          <w:lang w:val="uk-UA"/>
        </w:rPr>
      </w:pPr>
      <w:r w:rsidRPr="0021664C">
        <w:rPr>
          <w:rFonts w:ascii="Times New Roman" w:hAnsi="Times New Roman" w:cs="Times New Roman"/>
          <w:sz w:val="28"/>
          <w:szCs w:val="28"/>
          <w:lang w:val="uk-UA"/>
        </w:rPr>
        <w:t>Можемо спостерігати (рис.</w:t>
      </w:r>
      <w:r>
        <w:rPr>
          <w:rFonts w:ascii="Times New Roman" w:hAnsi="Times New Roman" w:cs="Times New Roman"/>
          <w:sz w:val="28"/>
          <w:szCs w:val="28"/>
          <w:lang w:val="uk-UA"/>
        </w:rPr>
        <w:t xml:space="preserve"> 2.3</w:t>
      </w:r>
      <w:r w:rsidRPr="0021664C">
        <w:rPr>
          <w:rFonts w:ascii="Times New Roman" w:hAnsi="Times New Roman" w:cs="Times New Roman"/>
          <w:sz w:val="28"/>
          <w:szCs w:val="28"/>
          <w:lang w:val="uk-UA"/>
        </w:rPr>
        <w:t xml:space="preserve">) більшу величину розміру ефекту у </w:t>
      </w:r>
      <w:r w:rsidR="00A94E0D">
        <w:rPr>
          <w:rFonts w:ascii="Times New Roman" w:hAnsi="Times New Roman" w:cs="Times New Roman"/>
          <w:sz w:val="28"/>
          <w:szCs w:val="28"/>
          <w:lang w:val="uk-UA"/>
        </w:rPr>
        <w:t>ЕГ</w:t>
      </w:r>
      <w:r w:rsidRPr="0021664C">
        <w:rPr>
          <w:rFonts w:ascii="Times New Roman" w:hAnsi="Times New Roman" w:cs="Times New Roman"/>
          <w:sz w:val="28"/>
          <w:szCs w:val="28"/>
          <w:lang w:val="uk-UA"/>
        </w:rPr>
        <w:t xml:space="preserve">, порівняно з контрольною за усіма критеріями; значення за узагальненим критерієм 0,38 відповідає помірному розміру ефекту </w:t>
      </w:r>
      <w:r w:rsidR="006025F5" w:rsidRPr="006025F5">
        <w:rPr>
          <w:rFonts w:ascii="Times New Roman" w:hAnsi="Times New Roman" w:cs="Times New Roman"/>
          <w:sz w:val="28"/>
          <w:szCs w:val="28"/>
          <w:lang w:val="uk-UA"/>
        </w:rPr>
        <w:t>(</w:t>
      </w:r>
      <w:r w:rsidR="006025F5">
        <w:rPr>
          <w:rFonts w:ascii="Times New Roman" w:hAnsi="Times New Roman" w:cs="Times New Roman"/>
          <w:sz w:val="28"/>
          <w:szCs w:val="28"/>
        </w:rPr>
        <w:t>Cohen</w:t>
      </w:r>
      <w:r w:rsidR="006025F5" w:rsidRPr="006025F5">
        <w:rPr>
          <w:rFonts w:ascii="Times New Roman" w:hAnsi="Times New Roman" w:cs="Times New Roman"/>
          <w:sz w:val="28"/>
          <w:szCs w:val="28"/>
          <w:lang w:val="uk-UA"/>
        </w:rPr>
        <w:t>, 1988)/</w:t>
      </w:r>
    </w:p>
    <w:p w14:paraId="41301063" w14:textId="5AF3838B" w:rsidR="0021664C" w:rsidRPr="000019C8" w:rsidRDefault="0021664C" w:rsidP="0021664C">
      <w:pPr>
        <w:spacing w:after="0" w:line="360" w:lineRule="auto"/>
        <w:ind w:firstLine="709"/>
        <w:jc w:val="both"/>
        <w:rPr>
          <w:rFonts w:ascii="Times New Roman" w:hAnsi="Times New Roman" w:cs="Times New Roman"/>
          <w:sz w:val="28"/>
          <w:szCs w:val="28"/>
          <w:lang w:val="uk-UA"/>
        </w:rPr>
      </w:pPr>
      <w:r w:rsidRPr="0021664C">
        <w:rPr>
          <w:rFonts w:ascii="Times New Roman" w:hAnsi="Times New Roman" w:cs="Times New Roman"/>
          <w:sz w:val="28"/>
          <w:szCs w:val="28"/>
          <w:lang w:val="uk-UA"/>
        </w:rPr>
        <w:t xml:space="preserve">Таким чином, методами математичної статистики показано, що зміни в </w:t>
      </w:r>
      <w:r>
        <w:rPr>
          <w:rFonts w:ascii="Times New Roman" w:hAnsi="Times New Roman" w:cs="Times New Roman"/>
          <w:sz w:val="28"/>
          <w:szCs w:val="28"/>
          <w:lang w:val="uk-UA"/>
        </w:rPr>
        <w:t xml:space="preserve">ЕГ </w:t>
      </w:r>
      <w:r w:rsidRPr="0021664C">
        <w:rPr>
          <w:rFonts w:ascii="Times New Roman" w:hAnsi="Times New Roman" w:cs="Times New Roman"/>
          <w:sz w:val="28"/>
          <w:szCs w:val="28"/>
          <w:lang w:val="uk-UA"/>
        </w:rPr>
        <w:t xml:space="preserve">в результаті формувального експерименту значущі, та перевищують за всіма критеріями відмінності в </w:t>
      </w:r>
      <w:r>
        <w:rPr>
          <w:rFonts w:ascii="Times New Roman" w:hAnsi="Times New Roman" w:cs="Times New Roman"/>
          <w:sz w:val="28"/>
          <w:szCs w:val="28"/>
          <w:lang w:val="uk-UA"/>
        </w:rPr>
        <w:t>КГ</w:t>
      </w:r>
      <w:r w:rsidRPr="0021664C">
        <w:rPr>
          <w:rFonts w:ascii="Times New Roman" w:hAnsi="Times New Roman" w:cs="Times New Roman"/>
          <w:sz w:val="28"/>
          <w:szCs w:val="28"/>
          <w:lang w:val="uk-UA"/>
        </w:rPr>
        <w:t xml:space="preserve">. Отже, вважаємо запропоновану в роботі </w:t>
      </w:r>
      <w:r w:rsidR="00A94E0D">
        <w:rPr>
          <w:rFonts w:ascii="Times New Roman" w:hAnsi="Times New Roman" w:cs="Times New Roman"/>
          <w:sz w:val="28"/>
          <w:szCs w:val="28"/>
          <w:lang w:val="uk-UA"/>
        </w:rPr>
        <w:t xml:space="preserve">технологію </w:t>
      </w:r>
      <w:r w:rsidRPr="0021664C">
        <w:rPr>
          <w:rFonts w:ascii="Times New Roman" w:hAnsi="Times New Roman" w:cs="Times New Roman"/>
          <w:sz w:val="28"/>
          <w:szCs w:val="28"/>
          <w:lang w:val="uk-UA"/>
        </w:rPr>
        <w:t>формув</w:t>
      </w:r>
      <w:r w:rsidR="00A94E0D">
        <w:rPr>
          <w:rFonts w:ascii="Times New Roman" w:hAnsi="Times New Roman" w:cs="Times New Roman"/>
          <w:sz w:val="28"/>
          <w:szCs w:val="28"/>
          <w:lang w:val="uk-UA"/>
        </w:rPr>
        <w:t xml:space="preserve">ання лідерської компетентності </w:t>
      </w:r>
      <w:r w:rsidRPr="0021664C">
        <w:rPr>
          <w:rFonts w:ascii="Times New Roman" w:hAnsi="Times New Roman" w:cs="Times New Roman"/>
          <w:sz w:val="28"/>
          <w:szCs w:val="28"/>
          <w:lang w:val="uk-UA"/>
        </w:rPr>
        <w:t xml:space="preserve">майбутніх вихователів </w:t>
      </w:r>
      <w:r w:rsidR="00A94E0D">
        <w:rPr>
          <w:rFonts w:ascii="Times New Roman" w:hAnsi="Times New Roman" w:cs="Times New Roman"/>
          <w:sz w:val="28"/>
          <w:szCs w:val="28"/>
          <w:lang w:val="uk-UA"/>
        </w:rPr>
        <w:t xml:space="preserve">ЗДО </w:t>
      </w:r>
      <w:r w:rsidRPr="0021664C">
        <w:rPr>
          <w:rFonts w:ascii="Times New Roman" w:hAnsi="Times New Roman" w:cs="Times New Roman"/>
          <w:sz w:val="28"/>
          <w:szCs w:val="28"/>
          <w:lang w:val="uk-UA"/>
        </w:rPr>
        <w:t>ефективною</w:t>
      </w:r>
      <w:r w:rsidRPr="000019C8">
        <w:rPr>
          <w:rFonts w:ascii="Times New Roman" w:hAnsi="Times New Roman" w:cs="Times New Roman"/>
          <w:sz w:val="28"/>
          <w:szCs w:val="28"/>
          <w:lang w:val="uk-UA"/>
        </w:rPr>
        <w:t xml:space="preserve">. </w:t>
      </w:r>
    </w:p>
    <w:p w14:paraId="534BA8FF" w14:textId="77777777" w:rsidR="00A30D10" w:rsidRPr="000019C8" w:rsidRDefault="00A30D10" w:rsidP="00E44E38">
      <w:pPr>
        <w:pStyle w:val="a8"/>
        <w:spacing w:before="0" w:beforeAutospacing="0" w:after="0" w:afterAutospacing="0" w:line="360" w:lineRule="auto"/>
        <w:ind w:firstLine="709"/>
        <w:jc w:val="both"/>
        <w:rPr>
          <w:lang w:val="uk-UA"/>
        </w:rPr>
      </w:pPr>
    </w:p>
    <w:p w14:paraId="2A3BC676" w14:textId="096D8004" w:rsidR="00E44E38" w:rsidRPr="00EB0789" w:rsidRDefault="00E44E38" w:rsidP="007A23BB">
      <w:pPr>
        <w:spacing w:after="0" w:line="360" w:lineRule="auto"/>
        <w:ind w:firstLine="851"/>
        <w:rPr>
          <w:rFonts w:ascii="Times New Roman" w:hAnsi="Times New Roman" w:cs="Times New Roman"/>
          <w:b/>
          <w:sz w:val="28"/>
          <w:szCs w:val="28"/>
          <w:lang w:val="uk-UA"/>
        </w:rPr>
      </w:pPr>
      <w:r w:rsidRPr="00EB0789">
        <w:rPr>
          <w:rFonts w:ascii="Times New Roman" w:hAnsi="Times New Roman" w:cs="Times New Roman"/>
          <w:b/>
          <w:sz w:val="28"/>
          <w:szCs w:val="28"/>
          <w:lang w:val="uk-UA"/>
        </w:rPr>
        <w:t>Висновки до другого розділу</w:t>
      </w:r>
    </w:p>
    <w:p w14:paraId="523968EB" w14:textId="77777777" w:rsidR="00E44E38" w:rsidRDefault="00E44E38" w:rsidP="006A53FC">
      <w:pPr>
        <w:spacing w:after="0" w:line="360" w:lineRule="auto"/>
        <w:ind w:firstLine="851"/>
        <w:jc w:val="both"/>
        <w:rPr>
          <w:rFonts w:ascii="Times New Roman" w:hAnsi="Times New Roman" w:cs="Times New Roman"/>
          <w:sz w:val="28"/>
          <w:szCs w:val="28"/>
          <w:lang w:val="uk-UA"/>
        </w:rPr>
      </w:pPr>
      <w:r w:rsidRPr="002810AF">
        <w:rPr>
          <w:rFonts w:ascii="Times New Roman" w:hAnsi="Times New Roman" w:cs="Times New Roman"/>
          <w:sz w:val="28"/>
          <w:szCs w:val="28"/>
          <w:lang w:val="uk-UA"/>
        </w:rPr>
        <w:t xml:space="preserve">Реалізація практичної частини дослідно-експериментальної роботи дозволяє нам зробити низку висновків. </w:t>
      </w:r>
    </w:p>
    <w:p w14:paraId="7F7AE738" w14:textId="19896FCF" w:rsidR="00E44E38" w:rsidRDefault="00E44E38" w:rsidP="00E44E38">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Перш за все, нами було проведено констатувальний зріз, якому передувало виокремлення й характеристика критеріїв, показників та рівнів сформованості лідерської компетентності майбутніх вихователів ЗДО. До критеріїв нами було віднесено мотиваційно-ціннісний (прагнення та внутрішня готовність зайняти лідерську позицію в групі/колективі; ціннісний орієнтир на активну життєву позицію;  прагнення до самовдосконалення і самопізнання), емоційно-вольовий (упевненість у собі і адекватна самооцінка; здатність до самоконтролю і управління своїм емоційним станом; здатність до гнучкості та адаптації у непередбачуваних обставинах), когнітивний (наявність знань у майбутніх вихователів ЗДО про сутність лідерства, лідерської компетентності особистості, генезу становлення лідерства на різних вікових етапах; сформованість уявлень про шляхи, форми та методи формування лідерської позиції, лідерських якостей у дітей дошкільного віку, наявність знань про рівень сформованості власної лідерської компетентності) та комунікативно-операціональний (уміння вибудовувати ефективну комунікацію з різними суб’єктами освітнього процесу, працювати в команді на основі емпатії і розвиненого емоційного інтелекту; уміння організовувати різні види діяльності в освітньому процесі ЗВО,</w:t>
      </w:r>
      <w:r w:rsidRPr="00BC54C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реалізація лідерської компетентності в процесі різних видів діяльності (волонтерської, громадської, суспільно-корисної, дозвіллєвої). До відповідних рівнів відносимо: високий, середній, низький. </w:t>
      </w:r>
    </w:p>
    <w:p w14:paraId="2905461B" w14:textId="77777777" w:rsidR="00E44E38" w:rsidRDefault="00E44E38" w:rsidP="00E44E38">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По-друге, результати констатувального зрізу засвідчили переважно низький рівень сформованості лідерської компетентності здобувачів освіти, зокрема: на високому рівні було зафіксовано 19,4 % КГ та 18% ЕГ, на середньому ‒ 29,9 % КГ та 30,8% ЕГ, та на низькому ‒ 50,7 % КГ та 51,2% ЕГ. </w:t>
      </w:r>
    </w:p>
    <w:p w14:paraId="4A5F4FE7" w14:textId="77777777" w:rsidR="00E44E38" w:rsidRDefault="00E44E38" w:rsidP="00E44E38">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Такі данні підтвердили необхідність реалізації обґрунтованої педагогічної технології формування лідерської компетентності майбутніх вихователів ЗДО у фаховій підготовці.</w:t>
      </w:r>
    </w:p>
    <w:p w14:paraId="45891F71" w14:textId="77777777" w:rsidR="00E44E38" w:rsidRDefault="00E44E38" w:rsidP="00E44E38">
      <w:pPr>
        <w:spacing w:after="0" w:line="360" w:lineRule="auto"/>
        <w:ind w:firstLine="851"/>
        <w:jc w:val="both"/>
        <w:rPr>
          <w:rFonts w:ascii="Times New Roman" w:eastAsia="Times New Roman" w:hAnsi="Times New Roman" w:cs="Times New Roman"/>
          <w:color w:val="000000" w:themeColor="text1"/>
          <w:sz w:val="28"/>
          <w:szCs w:val="28"/>
          <w:lang w:val="uk-UA"/>
        </w:rPr>
      </w:pPr>
      <w:r>
        <w:rPr>
          <w:rFonts w:ascii="Times New Roman" w:hAnsi="Times New Roman" w:cs="Times New Roman"/>
          <w:sz w:val="28"/>
          <w:szCs w:val="28"/>
          <w:lang w:val="uk-UA"/>
        </w:rPr>
        <w:t xml:space="preserve">По-третє, реалізація технологія відбувалась згідно визначених етапів та напрямів діяльності. Так, пропедевтичний напрям був спрямований на </w:t>
      </w:r>
      <w:r>
        <w:rPr>
          <w:rFonts w:ascii="Times New Roman" w:eastAsia="Times New Roman" w:hAnsi="Times New Roman" w:cs="Times New Roman"/>
          <w:color w:val="000000" w:themeColor="text1"/>
          <w:sz w:val="28"/>
          <w:szCs w:val="28"/>
          <w:lang w:val="uk-UA"/>
        </w:rPr>
        <w:t>успішну</w:t>
      </w:r>
      <w:r w:rsidRPr="007655EF">
        <w:rPr>
          <w:rFonts w:ascii="Times New Roman" w:eastAsia="Times New Roman" w:hAnsi="Times New Roman" w:cs="Times New Roman"/>
          <w:color w:val="000000" w:themeColor="text1"/>
          <w:sz w:val="28"/>
          <w:szCs w:val="28"/>
          <w:lang w:val="uk-UA"/>
        </w:rPr>
        <w:t xml:space="preserve"> адаптація майбутніх вихова</w:t>
      </w:r>
      <w:r>
        <w:rPr>
          <w:rFonts w:ascii="Times New Roman" w:eastAsia="Times New Roman" w:hAnsi="Times New Roman" w:cs="Times New Roman"/>
          <w:color w:val="000000" w:themeColor="text1"/>
          <w:sz w:val="28"/>
          <w:szCs w:val="28"/>
          <w:lang w:val="uk-UA"/>
        </w:rPr>
        <w:t>те</w:t>
      </w:r>
      <w:r w:rsidRPr="007655EF">
        <w:rPr>
          <w:rFonts w:ascii="Times New Roman" w:eastAsia="Times New Roman" w:hAnsi="Times New Roman" w:cs="Times New Roman"/>
          <w:color w:val="000000" w:themeColor="text1"/>
          <w:sz w:val="28"/>
          <w:szCs w:val="28"/>
          <w:lang w:val="uk-UA"/>
        </w:rPr>
        <w:t>лів у системі вищої освіти через включення до суб᾽єкт-суб᾽єктної взаємодії з усіма учасниками освітнього процесу</w:t>
      </w:r>
      <w:r>
        <w:rPr>
          <w:rFonts w:ascii="Times New Roman" w:eastAsia="Times New Roman" w:hAnsi="Times New Roman" w:cs="Times New Roman"/>
          <w:color w:val="000000" w:themeColor="text1"/>
          <w:sz w:val="28"/>
          <w:szCs w:val="28"/>
          <w:lang w:val="uk-UA"/>
        </w:rPr>
        <w:t xml:space="preserve"> з використанням спектру інноваційних технологій. Провідним напрямом роботи визначаємо соціально-гуманітарний, де у процесе коучингу та педагогічного супроводу соціалізації поступово відбувалось становлення субєктної позиції здобувача. </w:t>
      </w:r>
    </w:p>
    <w:p w14:paraId="388819AD" w14:textId="77777777" w:rsidR="00E44E38" w:rsidRDefault="00E44E38" w:rsidP="00E44E38">
      <w:pPr>
        <w:spacing w:after="0" w:line="360" w:lineRule="auto"/>
        <w:ind w:firstLine="851"/>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Мотиваційний етап був орієнтований на формування інтересу до проблеми л</w:t>
      </w:r>
      <w:r w:rsidR="00A84A17">
        <w:rPr>
          <w:rFonts w:ascii="Times New Roman" w:eastAsia="Times New Roman" w:hAnsi="Times New Roman" w:cs="Times New Roman"/>
          <w:color w:val="000000" w:themeColor="text1"/>
          <w:sz w:val="28"/>
          <w:szCs w:val="28"/>
          <w:lang w:val="uk-UA"/>
        </w:rPr>
        <w:t>ідерства у майбутнього вихователя</w:t>
      </w:r>
      <w:r>
        <w:rPr>
          <w:rFonts w:ascii="Times New Roman" w:eastAsia="Times New Roman" w:hAnsi="Times New Roman" w:cs="Times New Roman"/>
          <w:color w:val="000000" w:themeColor="text1"/>
          <w:sz w:val="28"/>
          <w:szCs w:val="28"/>
          <w:lang w:val="uk-UA"/>
        </w:rPr>
        <w:t xml:space="preserve">, стимулювання його активності й творчості через всі напрями технології. </w:t>
      </w:r>
    </w:p>
    <w:p w14:paraId="584DE3B4" w14:textId="77777777" w:rsidR="00E44E38" w:rsidRDefault="00E44E38" w:rsidP="00E44E38">
      <w:pPr>
        <w:spacing w:after="0" w:line="360" w:lineRule="auto"/>
        <w:ind w:firstLine="851"/>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На основному етапі ми зосередились на удосконаленні системи знань, умінь та навичок здобувачів що відображають лідерську компетентність та удосконалення відповідних якостей. Провідним тут стали навчальний та соціально-гуманітарний напрями роботи, коли здобувачі були максимально залучені до різних видів активностей. </w:t>
      </w:r>
    </w:p>
    <w:p w14:paraId="3F2552C6" w14:textId="77777777" w:rsidR="00E44E38" w:rsidRDefault="00E44E38" w:rsidP="00E44E38">
      <w:pPr>
        <w:spacing w:after="0" w:line="360" w:lineRule="auto"/>
        <w:ind w:firstLine="851"/>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І, нарешті, творчий напрям був спрямований на реалізацію лідерської ініціативи у різних видах діяльності, тож на означеному етапі технології майбутній вихователь вже ставав повноцінним суб’єктом. Провідними тут стали науковий та соціально-гуманітарний напрями роботи, де майбутні вихователі завдяки співпраці з вишами-партнерами могли ініціювати та упроваджувати різні проєкти.</w:t>
      </w:r>
    </w:p>
    <w:p w14:paraId="15E53C5D" w14:textId="77777777" w:rsidR="00E44E38" w:rsidRDefault="00E44E38" w:rsidP="00E44E38">
      <w:pPr>
        <w:spacing w:after="0" w:line="360" w:lineRule="auto"/>
        <w:ind w:firstLine="851"/>
        <w:jc w:val="both"/>
        <w:rPr>
          <w:rFonts w:ascii="Times New Roman" w:hAnsi="Times New Roman" w:cs="Times New Roman"/>
          <w:sz w:val="28"/>
          <w:szCs w:val="28"/>
          <w:lang w:val="uk-UA"/>
        </w:rPr>
      </w:pPr>
      <w:r>
        <w:rPr>
          <w:rFonts w:ascii="Times New Roman" w:eastAsia="Times New Roman" w:hAnsi="Times New Roman" w:cs="Times New Roman"/>
          <w:color w:val="000000" w:themeColor="text1"/>
          <w:sz w:val="28"/>
          <w:szCs w:val="28"/>
          <w:lang w:val="uk-UA"/>
        </w:rPr>
        <w:t xml:space="preserve">Найбільш ефективними формами та методами роботи з майбутніми вихователями під час формування у них лідерської компетентності стали: тренінги, проєкти, інтерактивні методи, індивідуальні та групові коуч-сесії тощо. </w:t>
      </w:r>
    </w:p>
    <w:p w14:paraId="16498BBD" w14:textId="77777777" w:rsidR="00E44E38" w:rsidRPr="002810AF" w:rsidRDefault="00E44E38" w:rsidP="00E44E38">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Результати контрольного етапу дослідження переконливо свідчать про суттєве підвищення середнього та високого рівнів сформованості лідерської компетентності, у той час як низький рівень зменшився майже в половину, що доводить гіпотезу дослідження та ефективність запропонованої нами технології. </w:t>
      </w:r>
    </w:p>
    <w:p w14:paraId="1E827DDF" w14:textId="77777777" w:rsidR="00E44E38" w:rsidRDefault="00E44E38" w:rsidP="00656637">
      <w:pPr>
        <w:spacing w:after="0" w:line="360" w:lineRule="auto"/>
        <w:ind w:firstLine="851"/>
        <w:jc w:val="center"/>
        <w:rPr>
          <w:rFonts w:ascii="Times New Roman" w:hAnsi="Times New Roman" w:cs="Times New Roman"/>
          <w:b/>
          <w:color w:val="FF0000"/>
          <w:sz w:val="28"/>
          <w:szCs w:val="28"/>
          <w:lang w:val="uk-UA"/>
        </w:rPr>
      </w:pPr>
    </w:p>
    <w:p w14:paraId="6208CCF5" w14:textId="21B1FB79" w:rsidR="00A41258" w:rsidRPr="00656637" w:rsidRDefault="00E44E38" w:rsidP="00663886">
      <w:pPr>
        <w:spacing w:after="0" w:line="360" w:lineRule="auto"/>
        <w:ind w:firstLine="851"/>
        <w:jc w:val="center"/>
        <w:rPr>
          <w:rFonts w:ascii="Times New Roman" w:hAnsi="Times New Roman" w:cs="Times New Roman"/>
          <w:b/>
          <w:sz w:val="28"/>
          <w:szCs w:val="28"/>
          <w:lang w:val="uk-UA"/>
        </w:rPr>
      </w:pPr>
      <w:r>
        <w:rPr>
          <w:rFonts w:ascii="Times New Roman" w:hAnsi="Times New Roman" w:cs="Times New Roman"/>
          <w:b/>
          <w:color w:val="FF0000"/>
          <w:sz w:val="28"/>
          <w:szCs w:val="28"/>
          <w:lang w:val="uk-UA"/>
        </w:rPr>
        <w:br w:type="column"/>
      </w:r>
      <w:r w:rsidR="00A41258" w:rsidRPr="00656637">
        <w:rPr>
          <w:rFonts w:ascii="Times New Roman" w:hAnsi="Times New Roman" w:cs="Times New Roman"/>
          <w:b/>
          <w:sz w:val="28"/>
          <w:szCs w:val="28"/>
          <w:lang w:val="uk-UA"/>
        </w:rPr>
        <w:t>ВИСНОВКИ</w:t>
      </w:r>
    </w:p>
    <w:p w14:paraId="0B63D706" w14:textId="77777777" w:rsidR="008D4128" w:rsidRPr="008D4128" w:rsidRDefault="008D4128" w:rsidP="008D4128">
      <w:pPr>
        <w:spacing w:after="0" w:line="360" w:lineRule="auto"/>
        <w:ind w:firstLine="851"/>
        <w:jc w:val="both"/>
        <w:rPr>
          <w:rFonts w:ascii="Times New Roman" w:hAnsi="Times New Roman" w:cs="Times New Roman"/>
          <w:sz w:val="28"/>
          <w:szCs w:val="28"/>
          <w:lang w:val="uk-UA"/>
        </w:rPr>
      </w:pPr>
      <w:r w:rsidRPr="008D4128">
        <w:rPr>
          <w:rFonts w:ascii="Times New Roman" w:hAnsi="Times New Roman" w:cs="Times New Roman"/>
          <w:sz w:val="28"/>
          <w:szCs w:val="28"/>
          <w:lang w:val="uk-UA"/>
        </w:rPr>
        <w:t xml:space="preserve">Проведене дослідно-експериментальне дослідження проблеми формування лідерської компетентності майбутніх вихователів ЗДО у фаховій підготовці дозволяє зробити узагальнюючі висновки. </w:t>
      </w:r>
    </w:p>
    <w:p w14:paraId="103CB2C9" w14:textId="77777777" w:rsidR="008D4128" w:rsidRPr="008D4128" w:rsidRDefault="008D4128" w:rsidP="008D4128">
      <w:pPr>
        <w:spacing w:after="0" w:line="360" w:lineRule="auto"/>
        <w:ind w:firstLine="851"/>
        <w:jc w:val="both"/>
        <w:rPr>
          <w:rFonts w:ascii="Times New Roman" w:hAnsi="Times New Roman" w:cs="Times New Roman"/>
          <w:sz w:val="28"/>
          <w:szCs w:val="28"/>
          <w:lang w:val="uk-UA"/>
        </w:rPr>
      </w:pPr>
      <w:r w:rsidRPr="008D4128">
        <w:rPr>
          <w:rFonts w:ascii="Times New Roman" w:hAnsi="Times New Roman" w:cs="Times New Roman"/>
          <w:sz w:val="28"/>
          <w:szCs w:val="28"/>
          <w:lang w:val="uk-UA"/>
        </w:rPr>
        <w:t xml:space="preserve">1. Дослідження проблеми формування лідерської компетентності майбутніх вихователів ЗДО підтвердило її високу актуальність і нагальність у сучасному освітньому просторі, адже соціокультурні трансформації, що відбуваються в українському суспільстві, зумовлюють нові вимоги до професійної підготовки педагогічних кадрів, зокрема до вихователів, які сьогодні мають стати не лише організаторами освітнього процесу, а й провідниками інноваційних підходів, здатними надихати колектив та спрямовувати розвиток сучасних дітей. Лідерська компетентність постає ключовою характеристикою сучасного фахівця дошкільної освіти, адже забезпечує ефективну взаємодію з усіма суб’єктами освітнього середовища, сприяє впровадженню педагогічних інновацій та формуванню позитивного іміджу закладу. </w:t>
      </w:r>
    </w:p>
    <w:p w14:paraId="03A385F1" w14:textId="77777777" w:rsidR="008D4128" w:rsidRPr="008D4128" w:rsidRDefault="008D4128" w:rsidP="008D4128">
      <w:pPr>
        <w:spacing w:after="0" w:line="360" w:lineRule="auto"/>
        <w:ind w:firstLine="851"/>
        <w:jc w:val="both"/>
        <w:rPr>
          <w:rFonts w:ascii="Times New Roman" w:hAnsi="Times New Roman" w:cs="Times New Roman"/>
          <w:spacing w:val="-2"/>
          <w:sz w:val="28"/>
          <w:szCs w:val="28"/>
          <w:lang w:val="uk-UA"/>
        </w:rPr>
      </w:pPr>
      <w:r w:rsidRPr="008D4128">
        <w:rPr>
          <w:rFonts w:ascii="Times New Roman" w:hAnsi="Times New Roman" w:cs="Times New Roman"/>
          <w:spacing w:val="-2"/>
          <w:sz w:val="28"/>
          <w:szCs w:val="28"/>
          <w:lang w:val="uk-UA"/>
        </w:rPr>
        <w:t xml:space="preserve">2. Методологічним підґрунтям дослідження формування лідерської компетентності майбутніх вихователів закладів дошкільної освіти становить ціннісно-смислова парадигма, яка визначає особистість як активного суб’єкта професійного й особистісного розвитку та акцентує на формуванні у педагогів системи цінностей, орієнтованих на гуманізм, відповідальність і професійне лідерство. У межах обраної парадигми інтегровано низку взаємодоповнювальних підходів: акмеологічний (забезпечує спрямованість на професійне вдосконалення та досягнення вершин у педагогічній діяльності), компетентнісний (орієнтує на розвиток ключових і фахових компетентностей, у тому числі лідерської), суб’єкт-суб’єктний (підкреслює значущість партнерської взаємодії між викладачами та майбутніми вихователями у процесі фахової підготовки), діяльнісний (акцентує увагу на практичній реалізації лідерської компетентності у професійній діяльності), середовищний (розглядає освітнє середовище як сукупність факторів і можливостей у формуванні лідерської компетентності), технологічний (орієнтує на використання інноваційних педагогічних технологій, що сприяють формуванню лідерських умінь і навичок). </w:t>
      </w:r>
    </w:p>
    <w:p w14:paraId="33561584" w14:textId="77777777" w:rsidR="008D4128" w:rsidRPr="008D4128" w:rsidRDefault="008D4128" w:rsidP="008D4128">
      <w:pPr>
        <w:spacing w:after="0" w:line="360" w:lineRule="auto"/>
        <w:ind w:firstLine="851"/>
        <w:jc w:val="both"/>
        <w:rPr>
          <w:rFonts w:ascii="Times New Roman" w:hAnsi="Times New Roman" w:cs="Times New Roman"/>
          <w:sz w:val="28"/>
          <w:szCs w:val="28"/>
          <w:lang w:val="uk-UA"/>
        </w:rPr>
      </w:pPr>
      <w:r w:rsidRPr="008D4128">
        <w:rPr>
          <w:rFonts w:ascii="Times New Roman" w:hAnsi="Times New Roman" w:cs="Times New Roman"/>
          <w:sz w:val="28"/>
          <w:szCs w:val="28"/>
          <w:lang w:val="uk-UA"/>
        </w:rPr>
        <w:t>3. Аналіз нормативно-правової бази, наукової психолого-педагогічної та методичної літератури дозволив встановити, що лідерська компетентність майбутнього вихователя ЗДО визначається як інтегративне особистісно-професійне утворення, що виявляється у здатності ефективно організовувати та реалізовувати освітній процесу у ЗДО на основі суб᾽єкт-суб᾽єктної взаємодії та рефлексії зі всіма його учасниками, приймати відповідальні рішення в умовах невизначеності, ініціювати педагогічні інновації, що дозволяє вихователю стати агентом трансформаційних змін у галузі дошкільної освіти.</w:t>
      </w:r>
      <w:r w:rsidRPr="008D4128">
        <w:rPr>
          <w:rFonts w:ascii="Times New Roman" w:hAnsi="Times New Roman" w:cs="Times New Roman"/>
          <w:color w:val="FF0000"/>
          <w:sz w:val="28"/>
          <w:szCs w:val="28"/>
          <w:lang w:val="uk-UA"/>
        </w:rPr>
        <w:t xml:space="preserve"> </w:t>
      </w:r>
      <w:r w:rsidRPr="008D4128">
        <w:rPr>
          <w:rFonts w:ascii="Times New Roman" w:hAnsi="Times New Roman" w:cs="Times New Roman"/>
          <w:sz w:val="28"/>
          <w:szCs w:val="28"/>
          <w:lang w:val="uk-UA"/>
        </w:rPr>
        <w:t xml:space="preserve">Структура лідерської компетентності представлена такими компонентами: мотиваційний, емоційний, когнітивний та діяльнісний. </w:t>
      </w:r>
    </w:p>
    <w:p w14:paraId="08842DD1" w14:textId="77777777" w:rsidR="008D4128" w:rsidRPr="008D4128" w:rsidRDefault="008D4128" w:rsidP="008D4128">
      <w:pPr>
        <w:spacing w:after="0" w:line="360" w:lineRule="auto"/>
        <w:ind w:firstLine="851"/>
        <w:contextualSpacing/>
        <w:jc w:val="both"/>
        <w:rPr>
          <w:rFonts w:ascii="Times New Roman" w:eastAsia="Calibri" w:hAnsi="Times New Roman" w:cs="Times New Roman"/>
          <w:i/>
          <w:spacing w:val="-4"/>
          <w:sz w:val="28"/>
          <w:szCs w:val="28"/>
          <w:lang w:val="uk-UA"/>
        </w:rPr>
      </w:pPr>
      <w:r w:rsidRPr="008D4128">
        <w:rPr>
          <w:rFonts w:ascii="Times New Roman" w:hAnsi="Times New Roman" w:cs="Times New Roman"/>
          <w:sz w:val="28"/>
          <w:szCs w:val="28"/>
          <w:lang w:val="uk-UA"/>
        </w:rPr>
        <w:t xml:space="preserve">4. Ураховуючи положення технологічного підходу та сучасні погляди на проблему становлення лідерства, нами було обґрунтовано та змодельовано технологію формування лідерської компетентності майбутнього вихователя ЗДО що є </w:t>
      </w:r>
      <w:r w:rsidRPr="008D4128">
        <w:rPr>
          <w:rFonts w:ascii="Times New Roman" w:eastAsia="Calibri" w:hAnsi="Times New Roman" w:cs="Times New Roman"/>
          <w:spacing w:val="-4"/>
          <w:sz w:val="28"/>
          <w:szCs w:val="28"/>
          <w:lang w:val="uk-UA"/>
        </w:rPr>
        <w:t>різновидом педагогічної технології, спрямованої на формування лідерської компетентності майбутніх вихователів шляхом поетапного (пропедевтичний, мотиваційний, основний та творчий) їх включення у різні напрями діяльності (навчальний, науково-дослідний, соціально-гуманітарний) з використанням комплексу інноваційних освітніх технології взаємодії (коуч-технологія, діалогова технологія, технологія навчального тренінгу, проєктна технологія).</w:t>
      </w:r>
    </w:p>
    <w:p w14:paraId="51DE5BA1" w14:textId="77777777" w:rsidR="008D4128" w:rsidRPr="008D4128" w:rsidRDefault="008D4128" w:rsidP="008D4128">
      <w:pPr>
        <w:spacing w:after="0" w:line="360" w:lineRule="auto"/>
        <w:ind w:firstLine="851"/>
        <w:jc w:val="both"/>
        <w:rPr>
          <w:rFonts w:ascii="Times New Roman" w:hAnsi="Times New Roman" w:cs="Times New Roman"/>
          <w:sz w:val="28"/>
          <w:szCs w:val="28"/>
          <w:lang w:val="uk-UA"/>
        </w:rPr>
      </w:pPr>
      <w:r w:rsidRPr="008D4128">
        <w:rPr>
          <w:rFonts w:ascii="Times New Roman" w:hAnsi="Times New Roman" w:cs="Times New Roman"/>
          <w:sz w:val="28"/>
          <w:szCs w:val="28"/>
          <w:lang w:val="uk-UA"/>
        </w:rPr>
        <w:t xml:space="preserve">5. На основі компонентів схарактеризованої структури лідерської компетентності майбутнього вихователя визначено критерії, показники, а також відповідні рівні. Критеріями стали: </w:t>
      </w:r>
      <w:r w:rsidRPr="008D4128">
        <w:rPr>
          <w:rFonts w:ascii="Times New Roman" w:hAnsi="Times New Roman" w:cs="Times New Roman"/>
          <w:i/>
          <w:sz w:val="28"/>
          <w:szCs w:val="28"/>
          <w:lang w:val="uk-UA"/>
        </w:rPr>
        <w:t>мотиваційно-ціннісний</w:t>
      </w:r>
      <w:r w:rsidRPr="008D4128">
        <w:rPr>
          <w:rFonts w:ascii="Times New Roman" w:hAnsi="Times New Roman" w:cs="Times New Roman"/>
          <w:sz w:val="28"/>
          <w:szCs w:val="28"/>
          <w:lang w:val="uk-UA"/>
        </w:rPr>
        <w:t xml:space="preserve"> (прагнення та внутрішня готовність зайняти лідерську позицію в групі/колективі; ціннісний орієнтир на активну життєву позицію;  прагнення до самовдосконалення і самопізнання), </w:t>
      </w:r>
      <w:r w:rsidRPr="008D4128">
        <w:rPr>
          <w:rFonts w:ascii="Times New Roman" w:hAnsi="Times New Roman" w:cs="Times New Roman"/>
          <w:i/>
          <w:sz w:val="28"/>
          <w:szCs w:val="28"/>
          <w:lang w:val="uk-UA"/>
        </w:rPr>
        <w:t>емоційно-вольовий</w:t>
      </w:r>
      <w:r w:rsidRPr="008D4128">
        <w:rPr>
          <w:rFonts w:ascii="Times New Roman" w:hAnsi="Times New Roman" w:cs="Times New Roman"/>
          <w:sz w:val="28"/>
          <w:szCs w:val="28"/>
          <w:lang w:val="uk-UA"/>
        </w:rPr>
        <w:t xml:space="preserve"> (упевненість у собі й адекватна самооцінка; здатність до самоконтролю й управління своїм емоційним станом; здатність до гнучкості та адаптації у непередбачуваних обставинах), </w:t>
      </w:r>
      <w:r w:rsidRPr="008D4128">
        <w:rPr>
          <w:rFonts w:ascii="Times New Roman" w:hAnsi="Times New Roman" w:cs="Times New Roman"/>
          <w:i/>
          <w:sz w:val="28"/>
          <w:szCs w:val="28"/>
          <w:lang w:val="uk-UA"/>
        </w:rPr>
        <w:t>когнітивний</w:t>
      </w:r>
      <w:r w:rsidRPr="008D4128">
        <w:rPr>
          <w:rFonts w:ascii="Times New Roman" w:hAnsi="Times New Roman" w:cs="Times New Roman"/>
          <w:sz w:val="28"/>
          <w:szCs w:val="28"/>
          <w:lang w:val="uk-UA"/>
        </w:rPr>
        <w:t xml:space="preserve"> (наявність знань у майбутніх вихователів ЗДО про сутність лідерства, лідерської компетентності особистості, генезу становлення лідерства на різних вікових етапах; сформованість уявлень про шляхи, форми та методи формування лідерської позиції, лідерських якостей у дітей дошкільного віку, наявність знань про рівень сформованості власної лідерської компетентності) та </w:t>
      </w:r>
      <w:r w:rsidRPr="008D4128">
        <w:rPr>
          <w:rFonts w:ascii="Times New Roman" w:hAnsi="Times New Roman" w:cs="Times New Roman"/>
          <w:i/>
          <w:sz w:val="28"/>
          <w:szCs w:val="28"/>
          <w:lang w:val="uk-UA"/>
        </w:rPr>
        <w:t>комунікативно-операціональний</w:t>
      </w:r>
      <w:r w:rsidRPr="008D4128">
        <w:rPr>
          <w:rFonts w:ascii="Times New Roman" w:hAnsi="Times New Roman" w:cs="Times New Roman"/>
          <w:sz w:val="28"/>
          <w:szCs w:val="28"/>
          <w:lang w:val="uk-UA"/>
        </w:rPr>
        <w:t xml:space="preserve"> (уміння вибудовувати ефективну комунікацію з різними суб’єктами освітнього процесу, працювати в команді на основі емпатії і розвиненого емоційного інтелекту; уміння організовувати різні види діяльності в освітньому процесі ЗВО, реалізація лідерської компетентності в процесі різних видів діяльності (волонтерської, громадської, суспільно-корисної, дозвіллєвої). До відповідних рівнів відносимо: високий, середній, низький. </w:t>
      </w:r>
    </w:p>
    <w:p w14:paraId="5A6E0BE0" w14:textId="77777777" w:rsidR="008D4128" w:rsidRPr="008D4128" w:rsidRDefault="008D4128" w:rsidP="008D4128">
      <w:pPr>
        <w:spacing w:after="0" w:line="360" w:lineRule="auto"/>
        <w:ind w:firstLine="851"/>
        <w:jc w:val="both"/>
        <w:rPr>
          <w:rFonts w:ascii="Times New Roman" w:hAnsi="Times New Roman" w:cs="Times New Roman"/>
          <w:sz w:val="28"/>
          <w:szCs w:val="28"/>
          <w:lang w:val="uk-UA"/>
        </w:rPr>
      </w:pPr>
      <w:r w:rsidRPr="008D4128">
        <w:rPr>
          <w:rFonts w:ascii="Times New Roman" w:hAnsi="Times New Roman" w:cs="Times New Roman"/>
          <w:sz w:val="28"/>
          <w:szCs w:val="28"/>
          <w:lang w:val="uk-UA"/>
        </w:rPr>
        <w:t>Результати констатувального зрізу засвідчили переважно низький рівень сформованості лідерської компетентності майбутніх вихователів та підтвердили необхідність реалізації обґрунтованої педагогічної технології формування лідерської компетентності майбутніх вихователів ЗДО у фаховій підготовці.</w:t>
      </w:r>
    </w:p>
    <w:p w14:paraId="4ACA68CA" w14:textId="77777777" w:rsidR="008D4128" w:rsidRPr="008D4128" w:rsidRDefault="008D4128" w:rsidP="008D4128">
      <w:pPr>
        <w:spacing w:after="0" w:line="360" w:lineRule="auto"/>
        <w:ind w:firstLine="851"/>
        <w:jc w:val="both"/>
        <w:rPr>
          <w:rFonts w:ascii="Times New Roman" w:hAnsi="Times New Roman" w:cs="Times New Roman"/>
          <w:color w:val="000000"/>
          <w:sz w:val="28"/>
          <w:szCs w:val="28"/>
          <w:lang w:val="uk-UA"/>
        </w:rPr>
      </w:pPr>
      <w:r w:rsidRPr="008D4128">
        <w:rPr>
          <w:rFonts w:ascii="Times New Roman" w:hAnsi="Times New Roman" w:cs="Times New Roman"/>
          <w:sz w:val="28"/>
          <w:szCs w:val="28"/>
          <w:lang w:val="uk-UA"/>
        </w:rPr>
        <w:t>6.</w:t>
      </w:r>
      <w:r w:rsidRPr="008D4128">
        <w:rPr>
          <w:rFonts w:ascii="Times New Roman" w:hAnsi="Times New Roman" w:cs="Times New Roman"/>
          <w:color w:val="FF0000"/>
          <w:sz w:val="28"/>
          <w:szCs w:val="28"/>
          <w:lang w:val="uk-UA"/>
        </w:rPr>
        <w:t> </w:t>
      </w:r>
      <w:r w:rsidRPr="008D4128">
        <w:rPr>
          <w:rFonts w:ascii="Times New Roman" w:hAnsi="Times New Roman" w:cs="Times New Roman"/>
          <w:sz w:val="28"/>
          <w:szCs w:val="28"/>
          <w:lang w:val="uk-UA"/>
        </w:rPr>
        <w:t xml:space="preserve">Реалізація дослідно-експериментальної роботи відбувалась послідовно, відповідно до визначених етапів: </w:t>
      </w:r>
      <w:r w:rsidRPr="008D4128">
        <w:rPr>
          <w:rFonts w:ascii="Times New Roman" w:hAnsi="Times New Roman" w:cs="Times New Roman"/>
          <w:iCs/>
          <w:sz w:val="28"/>
          <w:szCs w:val="28"/>
          <w:lang w:val="uk-UA" w:eastAsia="ru-RU"/>
        </w:rPr>
        <w:t>пропедевтичний, мотиваційний, основний та творчий</w:t>
      </w:r>
      <w:r w:rsidRPr="008D4128">
        <w:rPr>
          <w:rFonts w:ascii="Times New Roman" w:hAnsi="Times New Roman" w:cs="Times New Roman"/>
          <w:sz w:val="28"/>
          <w:szCs w:val="28"/>
          <w:lang w:val="uk-UA"/>
        </w:rPr>
        <w:t xml:space="preserve">. Пропедевтичний етап був спрямований на </w:t>
      </w:r>
      <w:r w:rsidRPr="008D4128">
        <w:rPr>
          <w:rFonts w:ascii="Times New Roman" w:hAnsi="Times New Roman" w:cs="Times New Roman"/>
          <w:color w:val="000000"/>
          <w:sz w:val="28"/>
          <w:szCs w:val="28"/>
          <w:lang w:val="uk-UA"/>
        </w:rPr>
        <w:t xml:space="preserve">успішну адаптація майбутніх вихователів у системі вищої освіти через включення до суб᾽єкт-суб᾽єктної взаємодії з усіма учасниками освітнього процесу з використанням спектру інноваційних технологій. Провідним напрямом роботи визначено соціально-гуманітарний, де у процесі коучингу та педагогічного супроводу соціалізації поступово відбувалось становлення суб’єктної позиції здобувача. Мотиваційний етап був орієнтований на формування інтересу до проблеми лідерства у майбутнього вихователя, стимулювання його активності й творчості через всі напрями технології. Основний етап був зосереджений на вдосконаленні системи знань, умінь та навичок здобувачів, що відображають лідерську компетентність та вдосконалення відповідних якостей. Провідним тут стали навчальний та соціально-гуманітарний напрями роботи, коли здобувачі були максимально залучені до різних видів активностей. </w:t>
      </w:r>
      <w:r w:rsidRPr="008D4128">
        <w:rPr>
          <w:rFonts w:ascii="Times New Roman" w:hAnsi="Times New Roman" w:cs="Times New Roman"/>
          <w:bCs/>
          <w:color w:val="000000"/>
          <w:sz w:val="28"/>
          <w:szCs w:val="28"/>
          <w:lang w:val="uk-UA"/>
        </w:rPr>
        <w:t>Творчий етап</w:t>
      </w:r>
      <w:r w:rsidRPr="008D4128">
        <w:rPr>
          <w:rFonts w:ascii="Times New Roman" w:hAnsi="Times New Roman" w:cs="Times New Roman"/>
          <w:color w:val="000000"/>
          <w:sz w:val="28"/>
          <w:szCs w:val="28"/>
          <w:lang w:val="uk-UA"/>
        </w:rPr>
        <w:t xml:space="preserve"> технології формування лідерської компетентності майбутніх вихователів закладів дошкільної освіти спрямований на </w:t>
      </w:r>
      <w:r w:rsidRPr="008D4128">
        <w:rPr>
          <w:rFonts w:ascii="Times New Roman" w:hAnsi="Times New Roman" w:cs="Times New Roman"/>
          <w:bCs/>
          <w:color w:val="000000"/>
          <w:sz w:val="28"/>
          <w:szCs w:val="28"/>
          <w:lang w:val="uk-UA"/>
        </w:rPr>
        <w:t>самореалізацію, прояв ініціативності та практичне застосування набутих знань, умінь і цінностей лідерства</w:t>
      </w:r>
      <w:r w:rsidRPr="008D4128">
        <w:rPr>
          <w:rFonts w:ascii="Times New Roman" w:hAnsi="Times New Roman" w:cs="Times New Roman"/>
          <w:color w:val="000000"/>
          <w:sz w:val="28"/>
          <w:szCs w:val="28"/>
          <w:lang w:val="uk-UA"/>
        </w:rPr>
        <w:t xml:space="preserve"> в освітньому середовищі. На цьому етапі здобувачі освіти переходять від наслідування зразків до </w:t>
      </w:r>
      <w:r w:rsidRPr="008D4128">
        <w:rPr>
          <w:rFonts w:ascii="Times New Roman" w:hAnsi="Times New Roman" w:cs="Times New Roman"/>
          <w:bCs/>
          <w:color w:val="000000"/>
          <w:sz w:val="28"/>
          <w:szCs w:val="28"/>
          <w:lang w:val="uk-UA"/>
        </w:rPr>
        <w:t>самостійного проєктування та організації діяльності</w:t>
      </w:r>
      <w:r w:rsidRPr="008D4128">
        <w:rPr>
          <w:rFonts w:ascii="Times New Roman" w:hAnsi="Times New Roman" w:cs="Times New Roman"/>
          <w:color w:val="000000"/>
          <w:sz w:val="28"/>
          <w:szCs w:val="28"/>
          <w:lang w:val="uk-UA"/>
        </w:rPr>
        <w:t xml:space="preserve">, що потребує прийняття рішень, відповідальності й творчої взаємодії з іншими. Основними формами роботи стали: </w:t>
      </w:r>
      <w:r w:rsidRPr="008D4128">
        <w:rPr>
          <w:rFonts w:ascii="Times New Roman" w:hAnsi="Times New Roman" w:cs="Times New Roman"/>
          <w:bCs/>
          <w:color w:val="000000"/>
          <w:sz w:val="28"/>
          <w:szCs w:val="28"/>
          <w:lang w:val="uk-UA"/>
        </w:rPr>
        <w:t>ініціювання й реалізація соціально значущих заходів, волонтерських акцій, педагогічних ініціатив у ЗДО</w:t>
      </w:r>
      <w:r w:rsidRPr="008D4128">
        <w:rPr>
          <w:rFonts w:ascii="Times New Roman" w:hAnsi="Times New Roman" w:cs="Times New Roman"/>
          <w:color w:val="000000"/>
          <w:sz w:val="28"/>
          <w:szCs w:val="28"/>
          <w:lang w:val="uk-UA"/>
        </w:rPr>
        <w:t>, участь у студентському самоврядуванні, тренінгах, майстернях лідерства.</w:t>
      </w:r>
    </w:p>
    <w:p w14:paraId="5222F41C" w14:textId="77777777" w:rsidR="008D4128" w:rsidRPr="008D4128" w:rsidRDefault="008D4128" w:rsidP="008D4128">
      <w:pPr>
        <w:spacing w:after="0" w:line="360" w:lineRule="auto"/>
        <w:ind w:firstLine="851"/>
        <w:jc w:val="both"/>
        <w:rPr>
          <w:rFonts w:ascii="Times New Roman" w:hAnsi="Times New Roman" w:cs="Times New Roman"/>
          <w:spacing w:val="-4"/>
          <w:sz w:val="28"/>
          <w:szCs w:val="28"/>
          <w:lang w:val="uk-UA"/>
        </w:rPr>
      </w:pPr>
      <w:r w:rsidRPr="008D4128">
        <w:rPr>
          <w:rFonts w:ascii="Times New Roman" w:hAnsi="Times New Roman" w:cs="Times New Roman"/>
          <w:spacing w:val="-4"/>
          <w:sz w:val="28"/>
          <w:szCs w:val="28"/>
          <w:lang w:val="uk-UA"/>
        </w:rPr>
        <w:t xml:space="preserve">7. Результати контрольного етапу дослідження засвідчили суттєве підвищення середнього та високого рівнів сформованості лідерської компетентності, у той час як низький рівень зменшився майже в половину, що доводить гіпотезу дослідження та ефективність запропонованої нами технології. </w:t>
      </w:r>
    </w:p>
    <w:p w14:paraId="21FBB123" w14:textId="77777777" w:rsidR="008D4128" w:rsidRPr="008D4128" w:rsidRDefault="008D4128" w:rsidP="008D4128">
      <w:pPr>
        <w:spacing w:after="0" w:line="360" w:lineRule="auto"/>
        <w:ind w:firstLine="851"/>
        <w:jc w:val="both"/>
        <w:rPr>
          <w:rFonts w:ascii="Times New Roman" w:hAnsi="Times New Roman" w:cs="Times New Roman"/>
          <w:sz w:val="28"/>
          <w:szCs w:val="28"/>
          <w:lang w:val="uk-UA"/>
        </w:rPr>
      </w:pPr>
      <w:r w:rsidRPr="008D4128">
        <w:rPr>
          <w:rFonts w:ascii="Times New Roman" w:hAnsi="Times New Roman" w:cs="Times New Roman"/>
          <w:sz w:val="28"/>
          <w:szCs w:val="28"/>
          <w:lang w:val="uk-UA"/>
        </w:rPr>
        <w:t>Проведене дослідження не вичерпує всіх аспектів проблеми формування лідерської компетентності майбутніх вихователів З</w:t>
      </w:r>
      <w:bookmarkStart w:id="7" w:name="_GoBack"/>
      <w:bookmarkEnd w:id="7"/>
      <w:r w:rsidRPr="008D4128">
        <w:rPr>
          <w:rFonts w:ascii="Times New Roman" w:hAnsi="Times New Roman" w:cs="Times New Roman"/>
          <w:sz w:val="28"/>
          <w:szCs w:val="28"/>
          <w:lang w:val="uk-UA"/>
        </w:rPr>
        <w:t xml:space="preserve">ДО. Подальшого наукового осмислення потребують вивчення впливу цифрового освітнього середовища на формування лідерських якостей майбутніх вихователів, а також вивчення зарубіжного досвіду підготовки педагогів-лідерів із метою його адаптації до українського освітнього контексту. </w:t>
      </w:r>
    </w:p>
    <w:p w14:paraId="313CBF4B" w14:textId="6E22D5E3" w:rsidR="00510CDC" w:rsidRDefault="00945B8B" w:rsidP="004E2029">
      <w:pPr>
        <w:spacing w:after="0" w:line="360" w:lineRule="auto"/>
        <w:ind w:firstLine="851"/>
        <w:jc w:val="center"/>
        <w:rPr>
          <w:rFonts w:ascii="Times New Roman" w:hAnsi="Times New Roman" w:cs="Times New Roman"/>
          <w:b/>
          <w:sz w:val="28"/>
          <w:szCs w:val="28"/>
          <w:lang w:val="uk-UA"/>
        </w:rPr>
      </w:pPr>
      <w:r>
        <w:rPr>
          <w:rFonts w:ascii="Times New Roman" w:hAnsi="Times New Roman" w:cs="Times New Roman"/>
          <w:sz w:val="28"/>
          <w:szCs w:val="28"/>
          <w:lang w:val="uk-UA"/>
        </w:rPr>
        <w:br w:type="column"/>
      </w:r>
      <w:r w:rsidR="004E2029" w:rsidRPr="00F04A90">
        <w:rPr>
          <w:rFonts w:ascii="Times New Roman" w:hAnsi="Times New Roman" w:cs="Times New Roman"/>
          <w:b/>
          <w:sz w:val="28"/>
          <w:szCs w:val="28"/>
          <w:lang w:val="uk-UA"/>
        </w:rPr>
        <w:t>СПИСОК ВИКОРИСТАНИХ ДЖЕРЕЛ</w:t>
      </w:r>
    </w:p>
    <w:p w14:paraId="66891B5A" w14:textId="77777777" w:rsidR="00493544" w:rsidRPr="00F43F8A" w:rsidRDefault="00493544" w:rsidP="00493544">
      <w:pPr>
        <w:spacing w:after="0" w:line="360" w:lineRule="auto"/>
        <w:ind w:hanging="709"/>
        <w:jc w:val="both"/>
        <w:rPr>
          <w:rFonts w:ascii="Times New Roman" w:hAnsi="Times New Roman" w:cs="Times New Roman"/>
          <w:sz w:val="28"/>
          <w:szCs w:val="28"/>
          <w:lang w:val="ru-RU"/>
        </w:rPr>
      </w:pPr>
    </w:p>
    <w:p w14:paraId="34EB3E1D" w14:textId="77777777" w:rsidR="00493544" w:rsidRPr="00493544" w:rsidRDefault="00493544" w:rsidP="00493544">
      <w:pPr>
        <w:spacing w:after="0" w:line="360" w:lineRule="auto"/>
        <w:ind w:firstLine="993"/>
        <w:jc w:val="both"/>
        <w:rPr>
          <w:rFonts w:ascii="Times New Roman" w:hAnsi="Times New Roman" w:cs="Times New Roman"/>
          <w:sz w:val="28"/>
          <w:szCs w:val="28"/>
          <w:lang w:val="ru-RU"/>
        </w:rPr>
      </w:pPr>
      <w:r w:rsidRPr="00493544">
        <w:rPr>
          <w:rFonts w:ascii="Times New Roman" w:hAnsi="Times New Roman" w:cs="Times New Roman"/>
          <w:sz w:val="28"/>
          <w:szCs w:val="28"/>
          <w:lang w:val="ru-RU"/>
        </w:rPr>
        <w:t>Андрущенко</w:t>
      </w:r>
      <w:r w:rsidRPr="00FF317D">
        <w:rPr>
          <w:rFonts w:ascii="Times New Roman" w:hAnsi="Times New Roman" w:cs="Times New Roman"/>
          <w:sz w:val="28"/>
          <w:szCs w:val="28"/>
          <w:lang w:val="ru-RU"/>
        </w:rPr>
        <w:t>,</w:t>
      </w:r>
      <w:r w:rsidRPr="00493544">
        <w:rPr>
          <w:rFonts w:ascii="Times New Roman" w:hAnsi="Times New Roman" w:cs="Times New Roman"/>
          <w:sz w:val="28"/>
          <w:szCs w:val="28"/>
          <w:lang w:val="ru-RU"/>
        </w:rPr>
        <w:t xml:space="preserve"> В.</w:t>
      </w:r>
      <w:r w:rsidRPr="00FF317D">
        <w:rPr>
          <w:rFonts w:ascii="Times New Roman" w:hAnsi="Times New Roman" w:cs="Times New Roman"/>
          <w:sz w:val="28"/>
          <w:szCs w:val="28"/>
          <w:lang w:val="ru-RU"/>
        </w:rPr>
        <w:t xml:space="preserve"> </w:t>
      </w:r>
      <w:r w:rsidRPr="00493544">
        <w:rPr>
          <w:rFonts w:ascii="Times New Roman" w:hAnsi="Times New Roman" w:cs="Times New Roman"/>
          <w:sz w:val="28"/>
          <w:szCs w:val="28"/>
          <w:lang w:val="ru-RU"/>
        </w:rPr>
        <w:t>П.</w:t>
      </w:r>
      <w:r w:rsidRPr="00FF317D">
        <w:rPr>
          <w:rFonts w:ascii="Times New Roman" w:hAnsi="Times New Roman" w:cs="Times New Roman"/>
          <w:sz w:val="28"/>
          <w:szCs w:val="28"/>
          <w:lang w:val="ru-RU"/>
        </w:rPr>
        <w:t xml:space="preserve"> (2006).</w:t>
      </w:r>
      <w:r w:rsidRPr="00493544">
        <w:rPr>
          <w:rFonts w:ascii="Times New Roman" w:hAnsi="Times New Roman" w:cs="Times New Roman"/>
          <w:sz w:val="28"/>
          <w:szCs w:val="28"/>
          <w:lang w:val="ru-RU"/>
        </w:rPr>
        <w:t xml:space="preserve"> </w:t>
      </w:r>
      <w:r w:rsidRPr="00493544">
        <w:rPr>
          <w:rFonts w:ascii="Times New Roman" w:hAnsi="Times New Roman" w:cs="Times New Roman"/>
          <w:i/>
          <w:sz w:val="28"/>
          <w:szCs w:val="28"/>
          <w:lang w:val="ru-RU"/>
        </w:rPr>
        <w:t>Соціальна філософія. Історія, теорія, методологія.</w:t>
      </w:r>
      <w:r w:rsidRPr="00493544">
        <w:rPr>
          <w:rFonts w:ascii="Times New Roman" w:hAnsi="Times New Roman" w:cs="Times New Roman"/>
          <w:sz w:val="28"/>
          <w:szCs w:val="28"/>
          <w:lang w:val="ru-RU"/>
        </w:rPr>
        <w:t xml:space="preserve"> Генеза.</w:t>
      </w:r>
    </w:p>
    <w:p w14:paraId="3FBAA006" w14:textId="77777777" w:rsidR="00493544" w:rsidRPr="00493544" w:rsidRDefault="00493544" w:rsidP="00493544">
      <w:pPr>
        <w:spacing w:after="0" w:line="360" w:lineRule="auto"/>
        <w:ind w:firstLine="993"/>
        <w:jc w:val="both"/>
        <w:rPr>
          <w:rFonts w:ascii="Times New Roman" w:hAnsi="Times New Roman" w:cs="Times New Roman"/>
          <w:sz w:val="28"/>
          <w:szCs w:val="28"/>
          <w:lang w:val="ru-RU"/>
        </w:rPr>
      </w:pPr>
      <w:r w:rsidRPr="00493544">
        <w:rPr>
          <w:rFonts w:ascii="Times New Roman" w:hAnsi="Times New Roman" w:cs="Times New Roman"/>
          <w:sz w:val="28"/>
          <w:szCs w:val="28"/>
          <w:lang w:val="ru-RU"/>
        </w:rPr>
        <w:t xml:space="preserve">Аніщук, А. М. (2020). Професійна підготовка майбутніх фахівців дошкільної освіти. </w:t>
      </w:r>
      <w:r w:rsidRPr="00493544">
        <w:rPr>
          <w:rFonts w:ascii="Times New Roman" w:hAnsi="Times New Roman" w:cs="Times New Roman"/>
          <w:i/>
          <w:iCs/>
          <w:sz w:val="28"/>
          <w:szCs w:val="28"/>
          <w:lang w:val="ru-RU"/>
        </w:rPr>
        <w:t>Наукові записки Ніжинського державного університету імені Миколи Гоголя</w:t>
      </w:r>
      <w:r w:rsidRPr="00493544">
        <w:rPr>
          <w:rFonts w:ascii="Times New Roman" w:hAnsi="Times New Roman" w:cs="Times New Roman"/>
          <w:sz w:val="28"/>
          <w:szCs w:val="28"/>
          <w:lang w:val="ru-RU"/>
        </w:rPr>
        <w:t xml:space="preserve">. </w:t>
      </w:r>
      <w:r w:rsidRPr="00493544">
        <w:rPr>
          <w:rFonts w:ascii="Times New Roman" w:hAnsi="Times New Roman" w:cs="Times New Roman"/>
          <w:i/>
          <w:sz w:val="28"/>
          <w:szCs w:val="28"/>
          <w:lang w:val="ru-RU"/>
        </w:rPr>
        <w:t>Серія: Психолого-педагогічні науки, 4</w:t>
      </w:r>
      <w:r w:rsidRPr="00493544">
        <w:rPr>
          <w:rFonts w:ascii="Times New Roman" w:hAnsi="Times New Roman" w:cs="Times New Roman"/>
          <w:sz w:val="28"/>
          <w:szCs w:val="28"/>
          <w:lang w:val="ru-RU"/>
        </w:rPr>
        <w:t>, 59-67.</w:t>
      </w:r>
    </w:p>
    <w:p w14:paraId="7599D693" w14:textId="77777777" w:rsidR="00493544" w:rsidRPr="00493544" w:rsidRDefault="00493544" w:rsidP="00493544">
      <w:pPr>
        <w:spacing w:after="0" w:line="360" w:lineRule="auto"/>
        <w:ind w:firstLine="993"/>
        <w:jc w:val="both"/>
        <w:rPr>
          <w:rFonts w:ascii="Times New Roman" w:hAnsi="Times New Roman" w:cs="Times New Roman"/>
          <w:sz w:val="28"/>
          <w:szCs w:val="28"/>
          <w:lang w:val="ru-RU"/>
        </w:rPr>
      </w:pPr>
      <w:r w:rsidRPr="00493544">
        <w:rPr>
          <w:rFonts w:ascii="Times New Roman" w:hAnsi="Times New Roman" w:cs="Times New Roman"/>
          <w:sz w:val="28"/>
          <w:szCs w:val="28"/>
          <w:lang w:val="ru-RU"/>
        </w:rPr>
        <w:t>Антонова</w:t>
      </w:r>
      <w:r w:rsidRPr="00FF317D">
        <w:rPr>
          <w:rFonts w:ascii="Times New Roman" w:hAnsi="Times New Roman" w:cs="Times New Roman"/>
          <w:sz w:val="28"/>
          <w:szCs w:val="28"/>
          <w:lang w:val="ru-RU"/>
        </w:rPr>
        <w:t>,</w:t>
      </w:r>
      <w:r w:rsidRPr="00493544">
        <w:rPr>
          <w:rFonts w:ascii="Times New Roman" w:hAnsi="Times New Roman" w:cs="Times New Roman"/>
          <w:sz w:val="28"/>
          <w:szCs w:val="28"/>
          <w:lang w:val="ru-RU"/>
        </w:rPr>
        <w:t xml:space="preserve"> О.</w:t>
      </w:r>
      <w:r w:rsidRPr="00FF317D">
        <w:rPr>
          <w:rFonts w:ascii="Times New Roman" w:hAnsi="Times New Roman" w:cs="Times New Roman"/>
          <w:sz w:val="28"/>
          <w:szCs w:val="28"/>
          <w:lang w:val="ru-RU"/>
        </w:rPr>
        <w:t xml:space="preserve"> </w:t>
      </w:r>
      <w:r w:rsidRPr="00493544">
        <w:rPr>
          <w:rFonts w:ascii="Times New Roman" w:hAnsi="Times New Roman" w:cs="Times New Roman"/>
          <w:sz w:val="28"/>
          <w:szCs w:val="28"/>
          <w:lang w:val="ru-RU"/>
        </w:rPr>
        <w:t xml:space="preserve">Є. </w:t>
      </w:r>
      <w:r w:rsidRPr="00FF317D">
        <w:rPr>
          <w:rFonts w:ascii="Times New Roman" w:hAnsi="Times New Roman" w:cs="Times New Roman"/>
          <w:sz w:val="28"/>
          <w:szCs w:val="28"/>
          <w:lang w:val="ru-RU"/>
        </w:rPr>
        <w:t xml:space="preserve">(2015). </w:t>
      </w:r>
      <w:r w:rsidRPr="00493544">
        <w:rPr>
          <w:rFonts w:ascii="Times New Roman" w:hAnsi="Times New Roman" w:cs="Times New Roman"/>
          <w:sz w:val="28"/>
          <w:szCs w:val="28"/>
          <w:lang w:val="ru-RU"/>
        </w:rPr>
        <w:t xml:space="preserve">Педагогічні технології та їх класифікація як наукова проблема. </w:t>
      </w:r>
      <w:r w:rsidRPr="00493544">
        <w:rPr>
          <w:rFonts w:ascii="Times New Roman" w:hAnsi="Times New Roman" w:cs="Times New Roman"/>
          <w:i/>
          <w:iCs/>
          <w:sz w:val="28"/>
          <w:szCs w:val="28"/>
          <w:lang w:val="ru-RU"/>
        </w:rPr>
        <w:t>Сучасні технології в освіті. Ч. 1. Сучасні технології навчання,</w:t>
      </w:r>
      <w:r w:rsidRPr="00493544">
        <w:rPr>
          <w:rFonts w:ascii="Times New Roman" w:hAnsi="Times New Roman" w:cs="Times New Roman"/>
          <w:i/>
          <w:sz w:val="28"/>
          <w:szCs w:val="28"/>
          <w:lang w:val="ru-RU"/>
        </w:rPr>
        <w:t>2</w:t>
      </w:r>
      <w:r w:rsidRPr="00493544">
        <w:rPr>
          <w:rFonts w:ascii="Times New Roman" w:hAnsi="Times New Roman" w:cs="Times New Roman"/>
          <w:sz w:val="28"/>
          <w:szCs w:val="28"/>
          <w:lang w:val="ru-RU"/>
        </w:rPr>
        <w:t>, 8-15.</w:t>
      </w:r>
    </w:p>
    <w:p w14:paraId="29C9C1C9" w14:textId="77777777" w:rsidR="00493544" w:rsidRPr="00493544" w:rsidRDefault="00493544" w:rsidP="00493544">
      <w:pPr>
        <w:spacing w:after="0" w:line="360" w:lineRule="auto"/>
        <w:ind w:firstLine="993"/>
        <w:jc w:val="both"/>
        <w:rPr>
          <w:rFonts w:ascii="Times New Roman" w:hAnsi="Times New Roman" w:cs="Times New Roman"/>
          <w:sz w:val="28"/>
          <w:szCs w:val="28"/>
          <w:lang w:val="ru-RU"/>
        </w:rPr>
      </w:pPr>
      <w:r w:rsidRPr="00493544">
        <w:rPr>
          <w:rFonts w:ascii="Times New Roman" w:hAnsi="Times New Roman" w:cs="Times New Roman"/>
          <w:sz w:val="28"/>
          <w:szCs w:val="28"/>
          <w:lang w:val="ru-RU"/>
        </w:rPr>
        <w:t>Артемова</w:t>
      </w:r>
      <w:r w:rsidRPr="00FF317D">
        <w:rPr>
          <w:rFonts w:ascii="Times New Roman" w:hAnsi="Times New Roman" w:cs="Times New Roman"/>
          <w:sz w:val="28"/>
          <w:szCs w:val="28"/>
          <w:lang w:val="ru-RU"/>
        </w:rPr>
        <w:t>,</w:t>
      </w:r>
      <w:r w:rsidRPr="00493544">
        <w:rPr>
          <w:rFonts w:ascii="Times New Roman" w:hAnsi="Times New Roman" w:cs="Times New Roman"/>
          <w:sz w:val="28"/>
          <w:szCs w:val="28"/>
          <w:lang w:val="ru-RU"/>
        </w:rPr>
        <w:t xml:space="preserve"> Л. В. </w:t>
      </w:r>
      <w:r w:rsidRPr="00FF317D">
        <w:rPr>
          <w:rFonts w:ascii="Times New Roman" w:hAnsi="Times New Roman" w:cs="Times New Roman"/>
          <w:sz w:val="28"/>
          <w:szCs w:val="28"/>
          <w:lang w:val="ru-RU"/>
        </w:rPr>
        <w:t xml:space="preserve">(2008). </w:t>
      </w:r>
      <w:r w:rsidRPr="00493544">
        <w:rPr>
          <w:rFonts w:ascii="Times New Roman" w:hAnsi="Times New Roman" w:cs="Times New Roman"/>
          <w:i/>
          <w:sz w:val="28"/>
          <w:szCs w:val="28"/>
          <w:lang w:val="ru-RU"/>
        </w:rPr>
        <w:t>Педагогіка і методика вищої школи</w:t>
      </w:r>
      <w:r w:rsidRPr="00FF317D">
        <w:rPr>
          <w:rFonts w:ascii="Times New Roman" w:hAnsi="Times New Roman" w:cs="Times New Roman"/>
          <w:sz w:val="28"/>
          <w:szCs w:val="28"/>
          <w:lang w:val="ru-RU"/>
        </w:rPr>
        <w:t xml:space="preserve">. </w:t>
      </w:r>
      <w:r w:rsidRPr="00493544">
        <w:rPr>
          <w:rFonts w:ascii="Times New Roman" w:hAnsi="Times New Roman" w:cs="Times New Roman"/>
          <w:sz w:val="28"/>
          <w:szCs w:val="28"/>
          <w:lang w:val="ru-RU"/>
        </w:rPr>
        <w:t>Кондор.</w:t>
      </w:r>
    </w:p>
    <w:p w14:paraId="3C1C0394" w14:textId="77777777" w:rsidR="00493544" w:rsidRPr="00FF317D" w:rsidRDefault="00493544" w:rsidP="00493544">
      <w:pPr>
        <w:spacing w:after="0" w:line="360" w:lineRule="auto"/>
        <w:ind w:firstLine="993"/>
        <w:jc w:val="both"/>
        <w:rPr>
          <w:rFonts w:ascii="Times New Roman" w:hAnsi="Times New Roman" w:cs="Times New Roman"/>
          <w:sz w:val="28"/>
          <w:szCs w:val="28"/>
          <w:lang w:val="ru-RU"/>
        </w:rPr>
      </w:pPr>
      <w:r w:rsidRPr="00493544">
        <w:rPr>
          <w:rFonts w:ascii="Times New Roman" w:hAnsi="Times New Roman" w:cs="Times New Roman"/>
          <w:sz w:val="28"/>
          <w:szCs w:val="28"/>
          <w:lang w:val="ru-RU"/>
        </w:rPr>
        <w:t>Артемова</w:t>
      </w:r>
      <w:r w:rsidRPr="00FF317D">
        <w:rPr>
          <w:rFonts w:ascii="Times New Roman" w:hAnsi="Times New Roman" w:cs="Times New Roman"/>
          <w:sz w:val="28"/>
          <w:szCs w:val="28"/>
          <w:lang w:val="ru-RU"/>
        </w:rPr>
        <w:t>,</w:t>
      </w:r>
      <w:r w:rsidRPr="00493544">
        <w:rPr>
          <w:rFonts w:ascii="Times New Roman" w:hAnsi="Times New Roman" w:cs="Times New Roman"/>
          <w:sz w:val="28"/>
          <w:szCs w:val="28"/>
          <w:lang w:val="ru-RU"/>
        </w:rPr>
        <w:t xml:space="preserve"> Л. В., </w:t>
      </w:r>
      <w:r w:rsidRPr="00235568">
        <w:rPr>
          <w:rFonts w:ascii="Times New Roman" w:hAnsi="Times New Roman" w:cs="Times New Roman"/>
          <w:sz w:val="28"/>
          <w:szCs w:val="28"/>
          <w:lang w:val="ru-RU"/>
        </w:rPr>
        <w:t xml:space="preserve">&amp; </w:t>
      </w:r>
      <w:r w:rsidRPr="00493544">
        <w:rPr>
          <w:rFonts w:ascii="Times New Roman" w:hAnsi="Times New Roman" w:cs="Times New Roman"/>
          <w:sz w:val="28"/>
          <w:szCs w:val="28"/>
          <w:lang w:val="ru-RU"/>
        </w:rPr>
        <w:t>Косенко</w:t>
      </w:r>
      <w:r w:rsidRPr="00FF317D">
        <w:rPr>
          <w:rFonts w:ascii="Times New Roman" w:hAnsi="Times New Roman" w:cs="Times New Roman"/>
          <w:sz w:val="28"/>
          <w:szCs w:val="28"/>
          <w:lang w:val="ru-RU"/>
        </w:rPr>
        <w:t>,</w:t>
      </w:r>
      <w:r w:rsidRPr="00493544">
        <w:rPr>
          <w:rFonts w:ascii="Times New Roman" w:hAnsi="Times New Roman" w:cs="Times New Roman"/>
          <w:sz w:val="28"/>
          <w:szCs w:val="28"/>
          <w:lang w:val="ru-RU"/>
        </w:rPr>
        <w:t xml:space="preserve"> Ю. М.</w:t>
      </w:r>
      <w:r w:rsidRPr="00FF317D">
        <w:rPr>
          <w:rFonts w:ascii="Times New Roman" w:hAnsi="Times New Roman" w:cs="Times New Roman"/>
          <w:sz w:val="28"/>
          <w:szCs w:val="28"/>
          <w:lang w:val="ru-RU"/>
        </w:rPr>
        <w:t xml:space="preserve"> (2000).</w:t>
      </w:r>
      <w:r w:rsidRPr="00493544">
        <w:rPr>
          <w:rFonts w:ascii="Times New Roman" w:hAnsi="Times New Roman" w:cs="Times New Roman"/>
          <w:sz w:val="28"/>
          <w:szCs w:val="28"/>
          <w:lang w:val="ru-RU"/>
        </w:rPr>
        <w:t xml:space="preserve"> Модель ступеневої підготовки фахівця дошкільної освіти у вищих навчальних закладах. У </w:t>
      </w:r>
      <w:r w:rsidRPr="00493544">
        <w:rPr>
          <w:rFonts w:ascii="Times New Roman" w:hAnsi="Times New Roman" w:cs="Times New Roman"/>
          <w:i/>
          <w:iCs/>
          <w:sz w:val="28"/>
          <w:szCs w:val="28"/>
          <w:lang w:val="ru-RU"/>
        </w:rPr>
        <w:t xml:space="preserve">Психолого-педагогічні проблеми підготовки вчительських кадрів в умовах трансформації суспільства </w:t>
      </w:r>
      <w:r w:rsidRPr="00493544">
        <w:rPr>
          <w:rFonts w:ascii="Times New Roman" w:hAnsi="Times New Roman" w:cs="Times New Roman"/>
          <w:sz w:val="28"/>
          <w:szCs w:val="28"/>
          <w:lang w:val="ru-RU"/>
        </w:rPr>
        <w:t xml:space="preserve">: </w:t>
      </w:r>
      <w:r w:rsidRPr="00FF317D">
        <w:rPr>
          <w:rFonts w:ascii="Times New Roman" w:hAnsi="Times New Roman" w:cs="Times New Roman"/>
          <w:i/>
          <w:sz w:val="28"/>
          <w:szCs w:val="28"/>
          <w:lang w:val="ru-RU"/>
        </w:rPr>
        <w:t>матеріали Міжнародної науково-теоретичної конференції до 80-ї річниці НПУ ім. М. П. Драгоманова, 1</w:t>
      </w:r>
      <w:r w:rsidRPr="00FF317D">
        <w:rPr>
          <w:rFonts w:ascii="Times New Roman" w:hAnsi="Times New Roman" w:cs="Times New Roman"/>
          <w:sz w:val="28"/>
          <w:szCs w:val="28"/>
          <w:lang w:val="ru-RU"/>
        </w:rPr>
        <w:t>, 84-86.</w:t>
      </w:r>
    </w:p>
    <w:p w14:paraId="19C20A27" w14:textId="2EC6BEF9" w:rsidR="00493544" w:rsidRPr="00FF317D" w:rsidRDefault="00493544" w:rsidP="00493544">
      <w:pPr>
        <w:spacing w:after="0" w:line="360" w:lineRule="auto"/>
        <w:ind w:firstLine="993"/>
        <w:jc w:val="both"/>
        <w:rPr>
          <w:rFonts w:ascii="Times New Roman" w:hAnsi="Times New Roman" w:cs="Times New Roman"/>
          <w:sz w:val="28"/>
          <w:szCs w:val="28"/>
          <w:lang w:val="ru-RU"/>
        </w:rPr>
      </w:pPr>
      <w:r w:rsidRPr="00493544">
        <w:rPr>
          <w:rFonts w:ascii="Times New Roman" w:hAnsi="Times New Roman" w:cs="Times New Roman"/>
          <w:sz w:val="28"/>
          <w:szCs w:val="28"/>
          <w:lang w:val="ru-RU"/>
        </w:rPr>
        <w:t>Астахова</w:t>
      </w:r>
      <w:r w:rsidRPr="00FF317D">
        <w:rPr>
          <w:rFonts w:ascii="Times New Roman" w:hAnsi="Times New Roman" w:cs="Times New Roman"/>
          <w:sz w:val="28"/>
          <w:szCs w:val="28"/>
          <w:lang w:val="ru-RU"/>
        </w:rPr>
        <w:t>,</w:t>
      </w:r>
      <w:r w:rsidRPr="00493544">
        <w:rPr>
          <w:rFonts w:ascii="Times New Roman" w:hAnsi="Times New Roman" w:cs="Times New Roman"/>
          <w:sz w:val="28"/>
          <w:szCs w:val="28"/>
          <w:lang w:val="ru-RU"/>
        </w:rPr>
        <w:t xml:space="preserve"> М., </w:t>
      </w:r>
      <w:r w:rsidRPr="00235568">
        <w:rPr>
          <w:rFonts w:ascii="Times New Roman" w:hAnsi="Times New Roman" w:cs="Times New Roman"/>
          <w:sz w:val="28"/>
          <w:szCs w:val="28"/>
          <w:lang w:val="ru-RU"/>
        </w:rPr>
        <w:t xml:space="preserve">&amp; </w:t>
      </w:r>
      <w:r w:rsidRPr="00493544">
        <w:rPr>
          <w:rFonts w:ascii="Times New Roman" w:hAnsi="Times New Roman" w:cs="Times New Roman"/>
          <w:sz w:val="28"/>
          <w:szCs w:val="28"/>
          <w:lang w:val="ru-RU"/>
        </w:rPr>
        <w:t>Шевандіна</w:t>
      </w:r>
      <w:r w:rsidRPr="00FF317D">
        <w:rPr>
          <w:rFonts w:ascii="Times New Roman" w:hAnsi="Times New Roman" w:cs="Times New Roman"/>
          <w:sz w:val="28"/>
          <w:szCs w:val="28"/>
          <w:lang w:val="ru-RU"/>
        </w:rPr>
        <w:t>,</w:t>
      </w:r>
      <w:r w:rsidRPr="00493544">
        <w:rPr>
          <w:rFonts w:ascii="Times New Roman" w:hAnsi="Times New Roman" w:cs="Times New Roman"/>
          <w:sz w:val="28"/>
          <w:szCs w:val="28"/>
          <w:lang w:val="ru-RU"/>
        </w:rPr>
        <w:t xml:space="preserve"> О. </w:t>
      </w:r>
      <w:r w:rsidRPr="00FF317D">
        <w:rPr>
          <w:rFonts w:ascii="Times New Roman" w:hAnsi="Times New Roman" w:cs="Times New Roman"/>
          <w:sz w:val="28"/>
          <w:szCs w:val="28"/>
          <w:lang w:val="ru-RU"/>
        </w:rPr>
        <w:t xml:space="preserve">(2020). </w:t>
      </w:r>
      <w:r w:rsidRPr="00493544">
        <w:rPr>
          <w:rFonts w:ascii="Times New Roman" w:hAnsi="Times New Roman" w:cs="Times New Roman"/>
          <w:sz w:val="28"/>
          <w:szCs w:val="28"/>
          <w:lang w:val="ru-RU"/>
        </w:rPr>
        <w:t xml:space="preserve">Управління формуванням лідерської компетентності педагогічних працівників закладу дошкільної освіти. </w:t>
      </w:r>
      <w:r w:rsidRPr="00493544">
        <w:rPr>
          <w:rFonts w:ascii="Times New Roman" w:hAnsi="Times New Roman" w:cs="Times New Roman"/>
          <w:i/>
          <w:iCs/>
          <w:sz w:val="28"/>
          <w:szCs w:val="28"/>
          <w:lang w:val="ru-RU"/>
        </w:rPr>
        <w:t>Адаптивне управління: теорія і практика</w:t>
      </w:r>
      <w:r w:rsidRPr="00493544">
        <w:rPr>
          <w:rFonts w:ascii="Times New Roman" w:hAnsi="Times New Roman" w:cs="Times New Roman"/>
          <w:sz w:val="28"/>
          <w:szCs w:val="28"/>
          <w:lang w:val="ru-RU"/>
        </w:rPr>
        <w:t xml:space="preserve">. </w:t>
      </w:r>
      <w:r w:rsidRPr="00493544">
        <w:rPr>
          <w:rFonts w:ascii="Times New Roman" w:hAnsi="Times New Roman" w:cs="Times New Roman"/>
          <w:i/>
          <w:sz w:val="28"/>
          <w:szCs w:val="28"/>
          <w:lang w:val="ru-RU"/>
        </w:rPr>
        <w:t>Серія «Педагогіка», 9</w:t>
      </w:r>
      <w:r w:rsidRPr="00493544">
        <w:rPr>
          <w:rFonts w:ascii="Times New Roman" w:hAnsi="Times New Roman" w:cs="Times New Roman"/>
          <w:sz w:val="28"/>
          <w:szCs w:val="28"/>
          <w:lang w:val="ru-RU"/>
        </w:rPr>
        <w:t>(17).</w:t>
      </w:r>
      <w:r w:rsidRPr="00FF317D">
        <w:rPr>
          <w:rFonts w:ascii="Times New Roman" w:hAnsi="Times New Roman" w:cs="Times New Roman"/>
          <w:sz w:val="28"/>
          <w:szCs w:val="28"/>
          <w:lang w:val="ru-RU"/>
        </w:rPr>
        <w:t xml:space="preserve"> </w:t>
      </w:r>
      <w:hyperlink r:id="rId24" w:history="1">
        <w:r w:rsidR="004C1738" w:rsidRPr="00591860">
          <w:rPr>
            <w:rStyle w:val="a6"/>
            <w:rFonts w:ascii="Times New Roman" w:hAnsi="Times New Roman" w:cs="Times New Roman"/>
          </w:rPr>
          <w:t>https</w:t>
        </w:r>
        <w:r w:rsidR="004C1738" w:rsidRPr="00591860">
          <w:rPr>
            <w:rStyle w:val="a6"/>
            <w:rFonts w:ascii="Times New Roman" w:hAnsi="Times New Roman" w:cs="Times New Roman"/>
            <w:lang w:val="ru-RU"/>
          </w:rPr>
          <w:t>://</w:t>
        </w:r>
        <w:r w:rsidR="004C1738" w:rsidRPr="00591860">
          <w:rPr>
            <w:rStyle w:val="a6"/>
            <w:rFonts w:ascii="Times New Roman" w:hAnsi="Times New Roman" w:cs="Times New Roman"/>
          </w:rPr>
          <w:t>repository</w:t>
        </w:r>
        <w:r w:rsidR="004C1738" w:rsidRPr="00591860">
          <w:rPr>
            <w:rStyle w:val="a6"/>
            <w:rFonts w:ascii="Times New Roman" w:hAnsi="Times New Roman" w:cs="Times New Roman"/>
            <w:lang w:val="ru-RU"/>
          </w:rPr>
          <w:t>.</w:t>
        </w:r>
        <w:r w:rsidR="004C1738" w:rsidRPr="00591860">
          <w:rPr>
            <w:rStyle w:val="a6"/>
            <w:rFonts w:ascii="Times New Roman" w:hAnsi="Times New Roman" w:cs="Times New Roman"/>
          </w:rPr>
          <w:t>hneu</w:t>
        </w:r>
        <w:r w:rsidR="004C1738" w:rsidRPr="00591860">
          <w:rPr>
            <w:rStyle w:val="a6"/>
            <w:rFonts w:ascii="Times New Roman" w:hAnsi="Times New Roman" w:cs="Times New Roman"/>
            <w:lang w:val="ru-RU"/>
          </w:rPr>
          <w:t>.</w:t>
        </w:r>
        <w:r w:rsidR="004C1738" w:rsidRPr="00591860">
          <w:rPr>
            <w:rStyle w:val="a6"/>
            <w:rFonts w:ascii="Times New Roman" w:hAnsi="Times New Roman" w:cs="Times New Roman"/>
          </w:rPr>
          <w:t>edu</w:t>
        </w:r>
        <w:r w:rsidR="004C1738" w:rsidRPr="00591860">
          <w:rPr>
            <w:rStyle w:val="a6"/>
            <w:rFonts w:ascii="Times New Roman" w:hAnsi="Times New Roman" w:cs="Times New Roman"/>
            <w:lang w:val="ru-RU"/>
          </w:rPr>
          <w:t>.</w:t>
        </w:r>
        <w:r w:rsidR="004C1738" w:rsidRPr="00591860">
          <w:rPr>
            <w:rStyle w:val="a6"/>
            <w:rFonts w:ascii="Times New Roman" w:hAnsi="Times New Roman" w:cs="Times New Roman"/>
          </w:rPr>
          <w:t>ua</w:t>
        </w:r>
        <w:r w:rsidR="004C1738" w:rsidRPr="00591860">
          <w:rPr>
            <w:rStyle w:val="a6"/>
            <w:rFonts w:ascii="Times New Roman" w:hAnsi="Times New Roman" w:cs="Times New Roman"/>
            <w:lang w:val="ru-RU"/>
          </w:rPr>
          <w:t>/</w:t>
        </w:r>
        <w:r w:rsidR="004C1738" w:rsidRPr="00591860">
          <w:rPr>
            <w:rStyle w:val="a6"/>
            <w:rFonts w:ascii="Times New Roman" w:hAnsi="Times New Roman" w:cs="Times New Roman"/>
          </w:rPr>
          <w:t>handle</w:t>
        </w:r>
        <w:r w:rsidR="004C1738" w:rsidRPr="00591860">
          <w:rPr>
            <w:rStyle w:val="a6"/>
            <w:rFonts w:ascii="Times New Roman" w:hAnsi="Times New Roman" w:cs="Times New Roman"/>
            <w:lang w:val="ru-RU"/>
          </w:rPr>
          <w:t>/123456789/24679</w:t>
        </w:r>
      </w:hyperlink>
      <w:r w:rsidRPr="00FF317D">
        <w:rPr>
          <w:rFonts w:ascii="Times New Roman" w:hAnsi="Times New Roman" w:cs="Times New Roman"/>
          <w:sz w:val="28"/>
          <w:szCs w:val="28"/>
          <w:lang w:val="ru-RU"/>
        </w:rPr>
        <w:t xml:space="preserve"> </w:t>
      </w:r>
    </w:p>
    <w:p w14:paraId="440C3549" w14:textId="77777777" w:rsidR="00493544" w:rsidRPr="00FF317D" w:rsidRDefault="00493544" w:rsidP="00493544">
      <w:pPr>
        <w:spacing w:after="0" w:line="360" w:lineRule="auto"/>
        <w:ind w:firstLine="993"/>
        <w:jc w:val="both"/>
        <w:rPr>
          <w:rFonts w:ascii="Times New Roman" w:hAnsi="Times New Roman" w:cs="Times New Roman"/>
          <w:sz w:val="28"/>
          <w:szCs w:val="28"/>
          <w:lang w:val="ru-RU"/>
        </w:rPr>
      </w:pPr>
      <w:r w:rsidRPr="00493544">
        <w:rPr>
          <w:rFonts w:ascii="Times New Roman" w:hAnsi="Times New Roman" w:cs="Times New Roman"/>
          <w:sz w:val="28"/>
          <w:szCs w:val="28"/>
          <w:lang w:val="ru-RU"/>
        </w:rPr>
        <w:t>Багрій</w:t>
      </w:r>
      <w:r w:rsidRPr="00FF317D">
        <w:rPr>
          <w:rFonts w:ascii="Times New Roman" w:hAnsi="Times New Roman" w:cs="Times New Roman"/>
          <w:sz w:val="28"/>
          <w:szCs w:val="28"/>
          <w:lang w:val="ru-RU"/>
        </w:rPr>
        <w:t>,</w:t>
      </w:r>
      <w:r w:rsidRPr="00493544">
        <w:rPr>
          <w:rFonts w:ascii="Times New Roman" w:hAnsi="Times New Roman" w:cs="Times New Roman"/>
          <w:sz w:val="28"/>
          <w:szCs w:val="28"/>
          <w:lang w:val="ru-RU"/>
        </w:rPr>
        <w:t xml:space="preserve"> В. Н. </w:t>
      </w:r>
      <w:r w:rsidRPr="00FF317D">
        <w:rPr>
          <w:rFonts w:ascii="Times New Roman" w:hAnsi="Times New Roman" w:cs="Times New Roman"/>
          <w:sz w:val="28"/>
          <w:szCs w:val="28"/>
          <w:lang w:val="ru-RU"/>
        </w:rPr>
        <w:t xml:space="preserve">(2012). </w:t>
      </w:r>
      <w:r w:rsidRPr="00493544">
        <w:rPr>
          <w:rFonts w:ascii="Times New Roman" w:hAnsi="Times New Roman" w:cs="Times New Roman"/>
          <w:sz w:val="28"/>
          <w:szCs w:val="28"/>
          <w:lang w:val="ru-RU"/>
        </w:rPr>
        <w:t xml:space="preserve">Критерії та рівні сформованості професійних умінь майбутніх соціальних педагогів. </w:t>
      </w:r>
      <w:r w:rsidRPr="00493544">
        <w:rPr>
          <w:rFonts w:ascii="Times New Roman" w:hAnsi="Times New Roman" w:cs="Times New Roman"/>
          <w:i/>
          <w:iCs/>
          <w:sz w:val="28"/>
          <w:szCs w:val="28"/>
          <w:lang w:val="ru-RU"/>
        </w:rPr>
        <w:t>Збірник наукових праць Хмельницького інституту соціальних технологій Університету «Україна»</w:t>
      </w:r>
      <w:r w:rsidRPr="00493544">
        <w:rPr>
          <w:rFonts w:ascii="Times New Roman" w:hAnsi="Times New Roman" w:cs="Times New Roman"/>
          <w:sz w:val="28"/>
          <w:szCs w:val="28"/>
          <w:lang w:val="ru-RU"/>
        </w:rPr>
        <w:t xml:space="preserve">, </w:t>
      </w:r>
      <w:r w:rsidRPr="00493544">
        <w:rPr>
          <w:rFonts w:ascii="Times New Roman" w:hAnsi="Times New Roman" w:cs="Times New Roman"/>
          <w:i/>
          <w:sz w:val="28"/>
          <w:szCs w:val="28"/>
          <w:lang w:val="ru-RU"/>
        </w:rPr>
        <w:t>6</w:t>
      </w:r>
      <w:r w:rsidRPr="00493544">
        <w:rPr>
          <w:rFonts w:ascii="Times New Roman" w:hAnsi="Times New Roman" w:cs="Times New Roman"/>
          <w:sz w:val="28"/>
          <w:szCs w:val="28"/>
          <w:lang w:val="ru-RU"/>
        </w:rPr>
        <w:t>, 10-14.</w:t>
      </w:r>
      <w:r w:rsidRPr="00FF317D">
        <w:rPr>
          <w:rFonts w:ascii="Times New Roman" w:hAnsi="Times New Roman" w:cs="Times New Roman"/>
          <w:sz w:val="28"/>
          <w:szCs w:val="28"/>
          <w:lang w:val="ru-RU"/>
        </w:rPr>
        <w:t xml:space="preserve"> </w:t>
      </w:r>
      <w:hyperlink r:id="rId25" w:history="1">
        <w:r w:rsidRPr="00FF317D">
          <w:rPr>
            <w:rStyle w:val="a6"/>
            <w:rFonts w:ascii="Times New Roman" w:hAnsi="Times New Roman" w:cs="Times New Roman"/>
          </w:rPr>
          <w:t>https</w:t>
        </w:r>
        <w:r w:rsidRPr="00493544">
          <w:rPr>
            <w:rStyle w:val="a6"/>
            <w:rFonts w:ascii="Times New Roman" w:hAnsi="Times New Roman" w:cs="Times New Roman"/>
            <w:lang w:val="ru-RU"/>
          </w:rPr>
          <w:t>://</w:t>
        </w:r>
        <w:r w:rsidRPr="00FF317D">
          <w:rPr>
            <w:rStyle w:val="a6"/>
            <w:rFonts w:ascii="Times New Roman" w:hAnsi="Times New Roman" w:cs="Times New Roman"/>
          </w:rPr>
          <w:t>elar</w:t>
        </w:r>
        <w:r w:rsidRPr="00493544">
          <w:rPr>
            <w:rStyle w:val="a6"/>
            <w:rFonts w:ascii="Times New Roman" w:hAnsi="Times New Roman" w:cs="Times New Roman"/>
            <w:lang w:val="ru-RU"/>
          </w:rPr>
          <w:t>.</w:t>
        </w:r>
        <w:r w:rsidRPr="00FF317D">
          <w:rPr>
            <w:rStyle w:val="a6"/>
            <w:rFonts w:ascii="Times New Roman" w:hAnsi="Times New Roman" w:cs="Times New Roman"/>
          </w:rPr>
          <w:t>khmnu</w:t>
        </w:r>
        <w:r w:rsidRPr="00493544">
          <w:rPr>
            <w:rStyle w:val="a6"/>
            <w:rFonts w:ascii="Times New Roman" w:hAnsi="Times New Roman" w:cs="Times New Roman"/>
            <w:lang w:val="ru-RU"/>
          </w:rPr>
          <w:t>.</w:t>
        </w:r>
        <w:r w:rsidRPr="00FF317D">
          <w:rPr>
            <w:rStyle w:val="a6"/>
            <w:rFonts w:ascii="Times New Roman" w:hAnsi="Times New Roman" w:cs="Times New Roman"/>
          </w:rPr>
          <w:t>edu</w:t>
        </w:r>
        <w:r w:rsidRPr="00493544">
          <w:rPr>
            <w:rStyle w:val="a6"/>
            <w:rFonts w:ascii="Times New Roman" w:hAnsi="Times New Roman" w:cs="Times New Roman"/>
            <w:lang w:val="ru-RU"/>
          </w:rPr>
          <w:t>.</w:t>
        </w:r>
        <w:r w:rsidRPr="00FF317D">
          <w:rPr>
            <w:rStyle w:val="a6"/>
            <w:rFonts w:ascii="Times New Roman" w:hAnsi="Times New Roman" w:cs="Times New Roman"/>
          </w:rPr>
          <w:t>ua</w:t>
        </w:r>
        <w:r w:rsidRPr="00493544">
          <w:rPr>
            <w:rStyle w:val="a6"/>
            <w:rFonts w:ascii="Times New Roman" w:hAnsi="Times New Roman" w:cs="Times New Roman"/>
            <w:lang w:val="ru-RU"/>
          </w:rPr>
          <w:t>/</w:t>
        </w:r>
        <w:r w:rsidRPr="00FF317D">
          <w:rPr>
            <w:rStyle w:val="a6"/>
            <w:rFonts w:ascii="Times New Roman" w:hAnsi="Times New Roman" w:cs="Times New Roman"/>
          </w:rPr>
          <w:t>items</w:t>
        </w:r>
        <w:r w:rsidRPr="00493544">
          <w:rPr>
            <w:rStyle w:val="a6"/>
            <w:rFonts w:ascii="Times New Roman" w:hAnsi="Times New Roman" w:cs="Times New Roman"/>
            <w:lang w:val="ru-RU"/>
          </w:rPr>
          <w:t>/</w:t>
        </w:r>
        <w:r w:rsidRPr="00FF317D">
          <w:rPr>
            <w:rStyle w:val="a6"/>
            <w:rFonts w:ascii="Times New Roman" w:hAnsi="Times New Roman" w:cs="Times New Roman"/>
          </w:rPr>
          <w:t>b</w:t>
        </w:r>
        <w:r w:rsidRPr="00493544">
          <w:rPr>
            <w:rStyle w:val="a6"/>
            <w:rFonts w:ascii="Times New Roman" w:hAnsi="Times New Roman" w:cs="Times New Roman"/>
            <w:lang w:val="ru-RU"/>
          </w:rPr>
          <w:t>945</w:t>
        </w:r>
        <w:r w:rsidRPr="00FF317D">
          <w:rPr>
            <w:rStyle w:val="a6"/>
            <w:rFonts w:ascii="Times New Roman" w:hAnsi="Times New Roman" w:cs="Times New Roman"/>
          </w:rPr>
          <w:t>b</w:t>
        </w:r>
        <w:r w:rsidRPr="00493544">
          <w:rPr>
            <w:rStyle w:val="a6"/>
            <w:rFonts w:ascii="Times New Roman" w:hAnsi="Times New Roman" w:cs="Times New Roman"/>
            <w:lang w:val="ru-RU"/>
          </w:rPr>
          <w:t>547-9010-4309-81</w:t>
        </w:r>
        <w:r w:rsidRPr="00FF317D">
          <w:rPr>
            <w:rStyle w:val="a6"/>
            <w:rFonts w:ascii="Times New Roman" w:hAnsi="Times New Roman" w:cs="Times New Roman"/>
          </w:rPr>
          <w:t>c</w:t>
        </w:r>
        <w:r w:rsidRPr="00493544">
          <w:rPr>
            <w:rStyle w:val="a6"/>
            <w:rFonts w:ascii="Times New Roman" w:hAnsi="Times New Roman" w:cs="Times New Roman"/>
            <w:lang w:val="ru-RU"/>
          </w:rPr>
          <w:t>6-31</w:t>
        </w:r>
        <w:r w:rsidRPr="00FF317D">
          <w:rPr>
            <w:rStyle w:val="a6"/>
            <w:rFonts w:ascii="Times New Roman" w:hAnsi="Times New Roman" w:cs="Times New Roman"/>
          </w:rPr>
          <w:t>c</w:t>
        </w:r>
        <w:r w:rsidRPr="00493544">
          <w:rPr>
            <w:rStyle w:val="a6"/>
            <w:rFonts w:ascii="Times New Roman" w:hAnsi="Times New Roman" w:cs="Times New Roman"/>
            <w:lang w:val="ru-RU"/>
          </w:rPr>
          <w:t>62</w:t>
        </w:r>
        <w:r w:rsidRPr="00FF317D">
          <w:rPr>
            <w:rStyle w:val="a6"/>
            <w:rFonts w:ascii="Times New Roman" w:hAnsi="Times New Roman" w:cs="Times New Roman"/>
          </w:rPr>
          <w:t>d</w:t>
        </w:r>
        <w:r w:rsidRPr="00493544">
          <w:rPr>
            <w:rStyle w:val="a6"/>
            <w:rFonts w:ascii="Times New Roman" w:hAnsi="Times New Roman" w:cs="Times New Roman"/>
            <w:lang w:val="ru-RU"/>
          </w:rPr>
          <w:t>3</w:t>
        </w:r>
        <w:r w:rsidRPr="00FF317D">
          <w:rPr>
            <w:rStyle w:val="a6"/>
            <w:rFonts w:ascii="Times New Roman" w:hAnsi="Times New Roman" w:cs="Times New Roman"/>
          </w:rPr>
          <w:t>a</w:t>
        </w:r>
        <w:r w:rsidRPr="00493544">
          <w:rPr>
            <w:rStyle w:val="a6"/>
            <w:rFonts w:ascii="Times New Roman" w:hAnsi="Times New Roman" w:cs="Times New Roman"/>
            <w:lang w:val="ru-RU"/>
          </w:rPr>
          <w:t>218</w:t>
        </w:r>
        <w:r w:rsidRPr="00FF317D">
          <w:rPr>
            <w:rStyle w:val="a6"/>
            <w:rFonts w:ascii="Times New Roman" w:hAnsi="Times New Roman" w:cs="Times New Roman"/>
          </w:rPr>
          <w:t>d</w:t>
        </w:r>
      </w:hyperlink>
      <w:r w:rsidRPr="00FF317D">
        <w:rPr>
          <w:rFonts w:ascii="Times New Roman" w:hAnsi="Times New Roman" w:cs="Times New Roman"/>
          <w:sz w:val="28"/>
          <w:szCs w:val="28"/>
          <w:lang w:val="ru-RU"/>
        </w:rPr>
        <w:t xml:space="preserve"> </w:t>
      </w:r>
    </w:p>
    <w:p w14:paraId="2365176D" w14:textId="77777777" w:rsidR="00493544" w:rsidRPr="00493544" w:rsidRDefault="00493544" w:rsidP="00493544">
      <w:pPr>
        <w:spacing w:after="0" w:line="360" w:lineRule="auto"/>
        <w:ind w:firstLine="993"/>
        <w:jc w:val="both"/>
        <w:rPr>
          <w:rFonts w:ascii="Times New Roman" w:hAnsi="Times New Roman" w:cs="Times New Roman"/>
          <w:sz w:val="28"/>
          <w:szCs w:val="28"/>
          <w:lang w:val="ru-RU"/>
        </w:rPr>
      </w:pPr>
      <w:r w:rsidRPr="00493544">
        <w:rPr>
          <w:rFonts w:ascii="Times New Roman" w:hAnsi="Times New Roman" w:cs="Times New Roman"/>
          <w:sz w:val="28"/>
          <w:szCs w:val="28"/>
          <w:lang w:val="ru-RU"/>
        </w:rPr>
        <w:t>Бадер</w:t>
      </w:r>
      <w:r w:rsidRPr="00FF317D">
        <w:rPr>
          <w:rFonts w:ascii="Times New Roman" w:hAnsi="Times New Roman" w:cs="Times New Roman"/>
          <w:sz w:val="28"/>
          <w:szCs w:val="28"/>
          <w:lang w:val="ru-RU"/>
        </w:rPr>
        <w:t>,</w:t>
      </w:r>
      <w:r w:rsidRPr="00493544">
        <w:rPr>
          <w:rFonts w:ascii="Times New Roman" w:hAnsi="Times New Roman" w:cs="Times New Roman"/>
          <w:sz w:val="28"/>
          <w:szCs w:val="28"/>
          <w:lang w:val="ru-RU"/>
        </w:rPr>
        <w:t xml:space="preserve"> С. О. </w:t>
      </w:r>
      <w:r w:rsidRPr="00FF317D">
        <w:rPr>
          <w:rFonts w:ascii="Times New Roman" w:hAnsi="Times New Roman" w:cs="Times New Roman"/>
          <w:sz w:val="28"/>
          <w:szCs w:val="28"/>
          <w:lang w:val="ru-RU"/>
        </w:rPr>
        <w:t xml:space="preserve">(2019). </w:t>
      </w:r>
      <w:r w:rsidRPr="00493544">
        <w:rPr>
          <w:rFonts w:ascii="Times New Roman" w:hAnsi="Times New Roman" w:cs="Times New Roman"/>
          <w:sz w:val="28"/>
          <w:szCs w:val="28"/>
          <w:lang w:val="ru-RU"/>
        </w:rPr>
        <w:t xml:space="preserve">Критерії та показники сформованості ціннісно-смислових орієнтацій майбутніх вихователів закладів дошкільної освіти. </w:t>
      </w:r>
      <w:r w:rsidRPr="00493544">
        <w:rPr>
          <w:rFonts w:ascii="Times New Roman" w:hAnsi="Times New Roman" w:cs="Times New Roman"/>
          <w:i/>
          <w:iCs/>
          <w:sz w:val="28"/>
          <w:szCs w:val="28"/>
          <w:lang w:val="ru-RU"/>
        </w:rPr>
        <w:t>Інноваційна педагогіка</w:t>
      </w:r>
      <w:r w:rsidRPr="00493544">
        <w:rPr>
          <w:rFonts w:ascii="Times New Roman" w:hAnsi="Times New Roman" w:cs="Times New Roman"/>
          <w:sz w:val="28"/>
          <w:szCs w:val="28"/>
          <w:lang w:val="ru-RU"/>
        </w:rPr>
        <w:t xml:space="preserve">, </w:t>
      </w:r>
      <w:r w:rsidRPr="00493544">
        <w:rPr>
          <w:rFonts w:ascii="Times New Roman" w:hAnsi="Times New Roman" w:cs="Times New Roman"/>
          <w:i/>
          <w:sz w:val="28"/>
          <w:szCs w:val="28"/>
          <w:lang w:val="ru-RU"/>
        </w:rPr>
        <w:t>15</w:t>
      </w:r>
      <w:r w:rsidRPr="00493544">
        <w:rPr>
          <w:rFonts w:ascii="Times New Roman" w:hAnsi="Times New Roman" w:cs="Times New Roman"/>
          <w:sz w:val="28"/>
          <w:szCs w:val="28"/>
          <w:lang w:val="ru-RU"/>
        </w:rPr>
        <w:t>(2), 9-13.</w:t>
      </w:r>
    </w:p>
    <w:p w14:paraId="78406545" w14:textId="77777777" w:rsidR="00493544" w:rsidRPr="00493544" w:rsidRDefault="00493544" w:rsidP="00493544">
      <w:pPr>
        <w:spacing w:after="0" w:line="360" w:lineRule="auto"/>
        <w:ind w:firstLine="993"/>
        <w:jc w:val="both"/>
        <w:rPr>
          <w:rFonts w:ascii="Times New Roman" w:hAnsi="Times New Roman" w:cs="Times New Roman"/>
          <w:sz w:val="28"/>
          <w:szCs w:val="28"/>
          <w:lang w:val="ru-RU"/>
        </w:rPr>
      </w:pPr>
      <w:r w:rsidRPr="00493544">
        <w:rPr>
          <w:rFonts w:ascii="Times New Roman" w:hAnsi="Times New Roman" w:cs="Times New Roman"/>
          <w:bCs/>
          <w:sz w:val="28"/>
          <w:szCs w:val="28"/>
          <w:lang w:val="ru-RU"/>
        </w:rPr>
        <w:t>Бадер, С. О. (2020</w:t>
      </w:r>
      <w:r w:rsidRPr="00FF317D">
        <w:rPr>
          <w:rFonts w:ascii="Times New Roman" w:hAnsi="Times New Roman" w:cs="Times New Roman"/>
          <w:bCs/>
          <w:sz w:val="28"/>
          <w:szCs w:val="28"/>
        </w:rPr>
        <w:t>a</w:t>
      </w:r>
      <w:r w:rsidRPr="00493544">
        <w:rPr>
          <w:rFonts w:ascii="Times New Roman" w:hAnsi="Times New Roman" w:cs="Times New Roman"/>
          <w:bCs/>
          <w:sz w:val="28"/>
          <w:szCs w:val="28"/>
          <w:lang w:val="ru-RU"/>
        </w:rPr>
        <w:t xml:space="preserve">, Квітень 28-29) Аксіологічно-смислове середовище закладів вищої освіти : сутність та структура. </w:t>
      </w:r>
      <w:r w:rsidRPr="00493544">
        <w:rPr>
          <w:rFonts w:ascii="Times New Roman" w:hAnsi="Times New Roman" w:cs="Times New Roman"/>
          <w:bCs/>
          <w:i/>
          <w:sz w:val="28"/>
          <w:szCs w:val="28"/>
          <w:lang w:val="ru-RU"/>
        </w:rPr>
        <w:t>Інноваційні технології в дошкільній освіті : з</w:t>
      </w:r>
      <w:r w:rsidRPr="00FF317D">
        <w:rPr>
          <w:rFonts w:ascii="Times New Roman" w:hAnsi="Times New Roman" w:cs="Times New Roman"/>
          <w:bCs/>
          <w:i/>
          <w:sz w:val="28"/>
          <w:szCs w:val="28"/>
          <w:lang w:val="ru-RU"/>
        </w:rPr>
        <w:t xml:space="preserve">бірник наукових статей за матеріалами ІІІ Міжнародної науково-практичної інтернет конференції, </w:t>
      </w:r>
      <w:r w:rsidRPr="00FF317D">
        <w:rPr>
          <w:rFonts w:ascii="Times New Roman" w:hAnsi="Times New Roman" w:cs="Times New Roman"/>
          <w:bCs/>
          <w:sz w:val="28"/>
          <w:szCs w:val="28"/>
          <w:lang w:val="ru-RU"/>
        </w:rPr>
        <w:t xml:space="preserve">м. Переяслав-Хмельницький (с. 31-35). </w:t>
      </w:r>
    </w:p>
    <w:p w14:paraId="5979FC81" w14:textId="77777777" w:rsidR="00493544" w:rsidRPr="00493544" w:rsidRDefault="00493544" w:rsidP="00493544">
      <w:pPr>
        <w:spacing w:after="0" w:line="360" w:lineRule="auto"/>
        <w:ind w:firstLine="993"/>
        <w:jc w:val="both"/>
        <w:rPr>
          <w:rFonts w:ascii="Times New Roman" w:hAnsi="Times New Roman" w:cs="Times New Roman"/>
          <w:sz w:val="28"/>
          <w:szCs w:val="28"/>
          <w:lang w:val="ru-RU"/>
        </w:rPr>
      </w:pPr>
      <w:r w:rsidRPr="00493544">
        <w:rPr>
          <w:rFonts w:ascii="Times New Roman" w:hAnsi="Times New Roman" w:cs="Times New Roman"/>
          <w:sz w:val="28"/>
          <w:szCs w:val="28"/>
          <w:lang w:val="ru-RU"/>
        </w:rPr>
        <w:t>Бадер, С. О. (2020</w:t>
      </w:r>
      <w:r w:rsidRPr="00FF317D">
        <w:rPr>
          <w:rFonts w:ascii="Times New Roman" w:hAnsi="Times New Roman" w:cs="Times New Roman"/>
          <w:sz w:val="28"/>
          <w:szCs w:val="28"/>
        </w:rPr>
        <w:t>b</w:t>
      </w:r>
      <w:r w:rsidRPr="00493544">
        <w:rPr>
          <w:rFonts w:ascii="Times New Roman" w:hAnsi="Times New Roman" w:cs="Times New Roman"/>
          <w:sz w:val="28"/>
          <w:szCs w:val="28"/>
          <w:lang w:val="ru-RU"/>
        </w:rPr>
        <w:t xml:space="preserve">). Діалог як технологія формування ціннісно-смислових орієнтацій майбутніх вихователів ЗДО у фаховій підготовці. </w:t>
      </w:r>
      <w:r w:rsidRPr="00493544">
        <w:rPr>
          <w:rFonts w:ascii="Times New Roman" w:hAnsi="Times New Roman" w:cs="Times New Roman"/>
          <w:i/>
          <w:iCs/>
          <w:sz w:val="28"/>
          <w:szCs w:val="28"/>
          <w:lang w:val="ru-RU"/>
        </w:rPr>
        <w:t xml:space="preserve">Педагогіка формування творчої особистості у вищій і загальноосвітній школах, </w:t>
      </w:r>
      <w:r w:rsidRPr="00493544">
        <w:rPr>
          <w:rFonts w:ascii="Times New Roman" w:hAnsi="Times New Roman" w:cs="Times New Roman"/>
          <w:i/>
          <w:sz w:val="28"/>
          <w:szCs w:val="28"/>
          <w:lang w:val="ru-RU"/>
        </w:rPr>
        <w:t>69</w:t>
      </w:r>
      <w:r w:rsidRPr="00493544">
        <w:rPr>
          <w:rFonts w:ascii="Times New Roman" w:hAnsi="Times New Roman" w:cs="Times New Roman"/>
          <w:sz w:val="28"/>
          <w:szCs w:val="28"/>
          <w:lang w:val="ru-RU"/>
        </w:rPr>
        <w:t>(2),</w:t>
      </w:r>
      <w:r w:rsidRPr="00FF317D">
        <w:rPr>
          <w:rFonts w:ascii="Times New Roman" w:hAnsi="Times New Roman" w:cs="Times New Roman"/>
          <w:sz w:val="28"/>
          <w:szCs w:val="28"/>
        </w:rPr>
        <w:t> </w:t>
      </w:r>
      <w:r w:rsidRPr="00493544">
        <w:rPr>
          <w:rFonts w:ascii="Times New Roman" w:hAnsi="Times New Roman" w:cs="Times New Roman"/>
          <w:sz w:val="28"/>
          <w:szCs w:val="28"/>
          <w:lang w:val="ru-RU"/>
        </w:rPr>
        <w:t>15-18.</w:t>
      </w:r>
      <w:r w:rsidRPr="00FF317D">
        <w:rPr>
          <w:rFonts w:ascii="Times New Roman" w:hAnsi="Times New Roman" w:cs="Times New Roman"/>
          <w:sz w:val="28"/>
          <w:szCs w:val="28"/>
        </w:rPr>
        <w:t> </w:t>
      </w:r>
      <w:r w:rsidRPr="00493544">
        <w:rPr>
          <w:rFonts w:ascii="Times New Roman" w:hAnsi="Times New Roman" w:cs="Times New Roman"/>
          <w:sz w:val="28"/>
          <w:szCs w:val="28"/>
          <w:lang w:val="ru-RU"/>
        </w:rPr>
        <w:t xml:space="preserve"> </w:t>
      </w:r>
      <w:hyperlink r:id="rId26" w:history="1">
        <w:r w:rsidRPr="00FF317D">
          <w:rPr>
            <w:rStyle w:val="a6"/>
            <w:rFonts w:ascii="Times New Roman" w:hAnsi="Times New Roman" w:cs="Times New Roman"/>
          </w:rPr>
          <w:t>http</w:t>
        </w:r>
        <w:r w:rsidRPr="00493544">
          <w:rPr>
            <w:rStyle w:val="a6"/>
            <w:rFonts w:ascii="Times New Roman" w:hAnsi="Times New Roman" w:cs="Times New Roman"/>
            <w:lang w:val="ru-RU"/>
          </w:rPr>
          <w:t>://</w:t>
        </w:r>
        <w:r w:rsidRPr="00FF317D">
          <w:rPr>
            <w:rStyle w:val="a6"/>
            <w:rFonts w:ascii="Times New Roman" w:hAnsi="Times New Roman" w:cs="Times New Roman"/>
          </w:rPr>
          <w:t>www</w:t>
        </w:r>
        <w:r w:rsidRPr="00493544">
          <w:rPr>
            <w:rStyle w:val="a6"/>
            <w:rFonts w:ascii="Times New Roman" w:hAnsi="Times New Roman" w:cs="Times New Roman"/>
            <w:lang w:val="ru-RU"/>
          </w:rPr>
          <w:t>.</w:t>
        </w:r>
        <w:r w:rsidRPr="00FF317D">
          <w:rPr>
            <w:rStyle w:val="a6"/>
            <w:rFonts w:ascii="Times New Roman" w:hAnsi="Times New Roman" w:cs="Times New Roman"/>
          </w:rPr>
          <w:t>pedagogy</w:t>
        </w:r>
        <w:r w:rsidRPr="00493544">
          <w:rPr>
            <w:rStyle w:val="a6"/>
            <w:rFonts w:ascii="Times New Roman" w:hAnsi="Times New Roman" w:cs="Times New Roman"/>
            <w:lang w:val="ru-RU"/>
          </w:rPr>
          <w:t>-</w:t>
        </w:r>
        <w:r w:rsidRPr="00FF317D">
          <w:rPr>
            <w:rStyle w:val="a6"/>
            <w:rFonts w:ascii="Times New Roman" w:hAnsi="Times New Roman" w:cs="Times New Roman"/>
          </w:rPr>
          <w:t>journal</w:t>
        </w:r>
        <w:r w:rsidRPr="00493544">
          <w:rPr>
            <w:rStyle w:val="a6"/>
            <w:rFonts w:ascii="Times New Roman" w:hAnsi="Times New Roman" w:cs="Times New Roman"/>
            <w:lang w:val="ru-RU"/>
          </w:rPr>
          <w:t>.</w:t>
        </w:r>
        <w:r w:rsidRPr="00FF317D">
          <w:rPr>
            <w:rStyle w:val="a6"/>
            <w:rFonts w:ascii="Times New Roman" w:hAnsi="Times New Roman" w:cs="Times New Roman"/>
          </w:rPr>
          <w:t>kpu</w:t>
        </w:r>
        <w:r w:rsidRPr="00493544">
          <w:rPr>
            <w:rStyle w:val="a6"/>
            <w:rFonts w:ascii="Times New Roman" w:hAnsi="Times New Roman" w:cs="Times New Roman"/>
            <w:lang w:val="ru-RU"/>
          </w:rPr>
          <w:t>.</w:t>
        </w:r>
        <w:r w:rsidRPr="00FF317D">
          <w:rPr>
            <w:rStyle w:val="a6"/>
            <w:rFonts w:ascii="Times New Roman" w:hAnsi="Times New Roman" w:cs="Times New Roman"/>
          </w:rPr>
          <w:t>zp</w:t>
        </w:r>
        <w:r w:rsidRPr="00493544">
          <w:rPr>
            <w:rStyle w:val="a6"/>
            <w:rFonts w:ascii="Times New Roman" w:hAnsi="Times New Roman" w:cs="Times New Roman"/>
            <w:lang w:val="ru-RU"/>
          </w:rPr>
          <w:t>.</w:t>
        </w:r>
        <w:r w:rsidRPr="00FF317D">
          <w:rPr>
            <w:rStyle w:val="a6"/>
            <w:rFonts w:ascii="Times New Roman" w:hAnsi="Times New Roman" w:cs="Times New Roman"/>
          </w:rPr>
          <w:t>ua</w:t>
        </w:r>
        <w:r w:rsidRPr="00493544">
          <w:rPr>
            <w:rStyle w:val="a6"/>
            <w:rFonts w:ascii="Times New Roman" w:hAnsi="Times New Roman" w:cs="Times New Roman"/>
            <w:lang w:val="ru-RU"/>
          </w:rPr>
          <w:t>/</w:t>
        </w:r>
        <w:r w:rsidRPr="00FF317D">
          <w:rPr>
            <w:rStyle w:val="a6"/>
            <w:rFonts w:ascii="Times New Roman" w:hAnsi="Times New Roman" w:cs="Times New Roman"/>
          </w:rPr>
          <w:t>archive</w:t>
        </w:r>
        <w:r w:rsidRPr="00493544">
          <w:rPr>
            <w:rStyle w:val="a6"/>
            <w:rFonts w:ascii="Times New Roman" w:hAnsi="Times New Roman" w:cs="Times New Roman"/>
            <w:lang w:val="ru-RU"/>
          </w:rPr>
          <w:t>/2020/69/</w:t>
        </w:r>
        <w:r w:rsidRPr="00FF317D">
          <w:rPr>
            <w:rStyle w:val="a6"/>
            <w:rFonts w:ascii="Times New Roman" w:hAnsi="Times New Roman" w:cs="Times New Roman"/>
          </w:rPr>
          <w:t>part</w:t>
        </w:r>
        <w:r w:rsidRPr="00493544">
          <w:rPr>
            <w:rStyle w:val="a6"/>
            <w:rFonts w:ascii="Times New Roman" w:hAnsi="Times New Roman" w:cs="Times New Roman"/>
            <w:lang w:val="ru-RU"/>
          </w:rPr>
          <w:t>_2/4.</w:t>
        </w:r>
        <w:r w:rsidRPr="00FF317D">
          <w:rPr>
            <w:rStyle w:val="a6"/>
            <w:rFonts w:ascii="Times New Roman" w:hAnsi="Times New Roman" w:cs="Times New Roman"/>
          </w:rPr>
          <w:t>pdf</w:t>
        </w:r>
      </w:hyperlink>
      <w:r w:rsidRPr="00493544">
        <w:rPr>
          <w:rFonts w:ascii="Times New Roman" w:hAnsi="Times New Roman" w:cs="Times New Roman"/>
          <w:sz w:val="28"/>
          <w:szCs w:val="28"/>
          <w:lang w:val="ru-RU"/>
        </w:rPr>
        <w:t xml:space="preserve"> </w:t>
      </w:r>
    </w:p>
    <w:p w14:paraId="37D8C531" w14:textId="77777777" w:rsidR="00493544" w:rsidRPr="00FF317D" w:rsidRDefault="00493544" w:rsidP="00493544">
      <w:pPr>
        <w:tabs>
          <w:tab w:val="left" w:pos="0"/>
        </w:tabs>
        <w:spacing w:after="0" w:line="360" w:lineRule="auto"/>
        <w:ind w:firstLine="993"/>
        <w:jc w:val="both"/>
        <w:rPr>
          <w:rFonts w:ascii="Times New Roman" w:hAnsi="Times New Roman" w:cs="Times New Roman"/>
          <w:b/>
          <w:bCs/>
          <w:sz w:val="28"/>
          <w:szCs w:val="28"/>
          <w:lang w:val="ru-RU"/>
        </w:rPr>
      </w:pPr>
      <w:r w:rsidRPr="00493544">
        <w:rPr>
          <w:rFonts w:ascii="Times New Roman" w:hAnsi="Times New Roman" w:cs="Times New Roman"/>
          <w:sz w:val="28"/>
          <w:szCs w:val="28"/>
          <w:shd w:val="clear" w:color="auto" w:fill="FFFFFF"/>
          <w:lang w:val="ru-RU"/>
        </w:rPr>
        <w:t>Бадер, С. О. (2020</w:t>
      </w:r>
      <w:r w:rsidRPr="00FF317D">
        <w:rPr>
          <w:rFonts w:ascii="Times New Roman" w:hAnsi="Times New Roman" w:cs="Times New Roman"/>
          <w:sz w:val="28"/>
          <w:szCs w:val="28"/>
          <w:shd w:val="clear" w:color="auto" w:fill="FFFFFF"/>
        </w:rPr>
        <w:t>c</w:t>
      </w:r>
      <w:r w:rsidRPr="00493544">
        <w:rPr>
          <w:rFonts w:ascii="Times New Roman" w:hAnsi="Times New Roman" w:cs="Times New Roman"/>
          <w:sz w:val="28"/>
          <w:szCs w:val="28"/>
          <w:shd w:val="clear" w:color="auto" w:fill="FFFFFF"/>
          <w:lang w:val="ru-RU"/>
        </w:rPr>
        <w:t xml:space="preserve">). </w:t>
      </w:r>
      <w:r w:rsidRPr="00493544">
        <w:rPr>
          <w:rFonts w:ascii="Times New Roman" w:hAnsi="Times New Roman" w:cs="Times New Roman"/>
          <w:sz w:val="28"/>
          <w:szCs w:val="28"/>
          <w:lang w:val="ru-RU"/>
        </w:rPr>
        <w:t xml:space="preserve">Педагогічна практика як засіб формування ціннісно-смислових орієнтацій майбутніх вихователів ЗДО. </w:t>
      </w:r>
      <w:r w:rsidRPr="00493544">
        <w:rPr>
          <w:rFonts w:ascii="Times New Roman" w:hAnsi="Times New Roman" w:cs="Times New Roman"/>
          <w:i/>
          <w:sz w:val="28"/>
          <w:szCs w:val="28"/>
          <w:lang w:val="ru-RU"/>
        </w:rPr>
        <w:t>Інноваційна педагогіка</w:t>
      </w:r>
      <w:r w:rsidRPr="00493544">
        <w:rPr>
          <w:rFonts w:ascii="Times New Roman" w:hAnsi="Times New Roman" w:cs="Times New Roman"/>
          <w:sz w:val="28"/>
          <w:szCs w:val="28"/>
          <w:lang w:val="ru-RU"/>
        </w:rPr>
        <w:t xml:space="preserve">, </w:t>
      </w:r>
      <w:r w:rsidRPr="00493544">
        <w:rPr>
          <w:rFonts w:ascii="Times New Roman" w:hAnsi="Times New Roman" w:cs="Times New Roman"/>
          <w:i/>
          <w:sz w:val="28"/>
          <w:szCs w:val="28"/>
          <w:lang w:val="ru-RU"/>
        </w:rPr>
        <w:t>21</w:t>
      </w:r>
      <w:r w:rsidRPr="00FF317D">
        <w:rPr>
          <w:rFonts w:ascii="Times New Roman" w:hAnsi="Times New Roman" w:cs="Times New Roman"/>
          <w:sz w:val="28"/>
          <w:szCs w:val="28"/>
          <w:lang w:val="ru-RU"/>
        </w:rPr>
        <w:t>(</w:t>
      </w:r>
      <w:r w:rsidRPr="00493544">
        <w:rPr>
          <w:rFonts w:ascii="Times New Roman" w:hAnsi="Times New Roman" w:cs="Times New Roman"/>
          <w:sz w:val="28"/>
          <w:szCs w:val="28"/>
          <w:lang w:val="ru-RU"/>
        </w:rPr>
        <w:t>1</w:t>
      </w:r>
      <w:r w:rsidRPr="00FF317D">
        <w:rPr>
          <w:rFonts w:ascii="Times New Roman" w:hAnsi="Times New Roman" w:cs="Times New Roman"/>
          <w:sz w:val="28"/>
          <w:szCs w:val="28"/>
          <w:lang w:val="ru-RU"/>
        </w:rPr>
        <w:t>),</w:t>
      </w:r>
      <w:r w:rsidRPr="00493544">
        <w:rPr>
          <w:rFonts w:ascii="Times New Roman" w:hAnsi="Times New Roman" w:cs="Times New Roman"/>
          <w:sz w:val="28"/>
          <w:szCs w:val="28"/>
          <w:lang w:val="ru-RU"/>
        </w:rPr>
        <w:t xml:space="preserve"> 147-151.</w:t>
      </w:r>
      <w:r w:rsidRPr="00493544">
        <w:rPr>
          <w:rFonts w:ascii="Times New Roman" w:hAnsi="Times New Roman" w:cs="Times New Roman"/>
          <w:b/>
          <w:bCs/>
          <w:sz w:val="28"/>
          <w:szCs w:val="28"/>
          <w:lang w:val="ru-RU"/>
        </w:rPr>
        <w:t xml:space="preserve"> </w:t>
      </w:r>
      <w:hyperlink r:id="rId27" w:history="1">
        <w:r w:rsidRPr="00FF317D">
          <w:rPr>
            <w:rStyle w:val="a6"/>
            <w:rFonts w:ascii="Times New Roman" w:hAnsi="Times New Roman" w:cs="Times New Roman"/>
            <w:bCs/>
          </w:rPr>
          <w:t>http</w:t>
        </w:r>
        <w:r w:rsidRPr="00493544">
          <w:rPr>
            <w:rStyle w:val="a6"/>
            <w:rFonts w:ascii="Times New Roman" w:hAnsi="Times New Roman" w:cs="Times New Roman"/>
            <w:bCs/>
            <w:lang w:val="ru-RU"/>
          </w:rPr>
          <w:t>://</w:t>
        </w:r>
        <w:r w:rsidRPr="00FF317D">
          <w:rPr>
            <w:rStyle w:val="a6"/>
            <w:rFonts w:ascii="Times New Roman" w:hAnsi="Times New Roman" w:cs="Times New Roman"/>
            <w:bCs/>
          </w:rPr>
          <w:t>www</w:t>
        </w:r>
        <w:r w:rsidRPr="00493544">
          <w:rPr>
            <w:rStyle w:val="a6"/>
            <w:rFonts w:ascii="Times New Roman" w:hAnsi="Times New Roman" w:cs="Times New Roman"/>
            <w:bCs/>
            <w:lang w:val="ru-RU"/>
          </w:rPr>
          <w:t>.</w:t>
        </w:r>
        <w:r w:rsidRPr="00FF317D">
          <w:rPr>
            <w:rStyle w:val="a6"/>
            <w:rFonts w:ascii="Times New Roman" w:hAnsi="Times New Roman" w:cs="Times New Roman"/>
            <w:bCs/>
          </w:rPr>
          <w:t>innovpedagogy</w:t>
        </w:r>
        <w:r w:rsidRPr="00493544">
          <w:rPr>
            <w:rStyle w:val="a6"/>
            <w:rFonts w:ascii="Times New Roman" w:hAnsi="Times New Roman" w:cs="Times New Roman"/>
            <w:bCs/>
            <w:lang w:val="ru-RU"/>
          </w:rPr>
          <w:t>.</w:t>
        </w:r>
        <w:r w:rsidRPr="00FF317D">
          <w:rPr>
            <w:rStyle w:val="a6"/>
            <w:rFonts w:ascii="Times New Roman" w:hAnsi="Times New Roman" w:cs="Times New Roman"/>
            <w:bCs/>
          </w:rPr>
          <w:t>od</w:t>
        </w:r>
        <w:r w:rsidRPr="00493544">
          <w:rPr>
            <w:rStyle w:val="a6"/>
            <w:rFonts w:ascii="Times New Roman" w:hAnsi="Times New Roman" w:cs="Times New Roman"/>
            <w:bCs/>
            <w:lang w:val="ru-RU"/>
          </w:rPr>
          <w:t>.</w:t>
        </w:r>
        <w:r w:rsidRPr="00FF317D">
          <w:rPr>
            <w:rStyle w:val="a6"/>
            <w:rFonts w:ascii="Times New Roman" w:hAnsi="Times New Roman" w:cs="Times New Roman"/>
            <w:bCs/>
          </w:rPr>
          <w:t>ua</w:t>
        </w:r>
        <w:r w:rsidRPr="00493544">
          <w:rPr>
            <w:rStyle w:val="a6"/>
            <w:rFonts w:ascii="Times New Roman" w:hAnsi="Times New Roman" w:cs="Times New Roman"/>
            <w:bCs/>
            <w:lang w:val="ru-RU"/>
          </w:rPr>
          <w:t>/</w:t>
        </w:r>
        <w:r w:rsidRPr="00FF317D">
          <w:rPr>
            <w:rStyle w:val="a6"/>
            <w:rFonts w:ascii="Times New Roman" w:hAnsi="Times New Roman" w:cs="Times New Roman"/>
            <w:bCs/>
          </w:rPr>
          <w:t>archives</w:t>
        </w:r>
        <w:r w:rsidRPr="00493544">
          <w:rPr>
            <w:rStyle w:val="a6"/>
            <w:rFonts w:ascii="Times New Roman" w:hAnsi="Times New Roman" w:cs="Times New Roman"/>
            <w:bCs/>
            <w:lang w:val="ru-RU"/>
          </w:rPr>
          <w:t>/2020/21/</w:t>
        </w:r>
        <w:r w:rsidRPr="00FF317D">
          <w:rPr>
            <w:rStyle w:val="a6"/>
            <w:rFonts w:ascii="Times New Roman" w:hAnsi="Times New Roman" w:cs="Times New Roman"/>
            <w:bCs/>
          </w:rPr>
          <w:t>part</w:t>
        </w:r>
        <w:r w:rsidRPr="00493544">
          <w:rPr>
            <w:rStyle w:val="a6"/>
            <w:rFonts w:ascii="Times New Roman" w:hAnsi="Times New Roman" w:cs="Times New Roman"/>
            <w:bCs/>
            <w:lang w:val="ru-RU"/>
          </w:rPr>
          <w:t>_1/33.</w:t>
        </w:r>
        <w:r w:rsidRPr="00FF317D">
          <w:rPr>
            <w:rStyle w:val="a6"/>
            <w:rFonts w:ascii="Times New Roman" w:hAnsi="Times New Roman" w:cs="Times New Roman"/>
            <w:bCs/>
          </w:rPr>
          <w:t>pdf</w:t>
        </w:r>
      </w:hyperlink>
      <w:r w:rsidRPr="00235568">
        <w:rPr>
          <w:rFonts w:ascii="Times New Roman" w:hAnsi="Times New Roman" w:cs="Times New Roman"/>
          <w:bCs/>
          <w:sz w:val="28"/>
          <w:szCs w:val="28"/>
          <w:lang w:val="ru-RU"/>
        </w:rPr>
        <w:t xml:space="preserve"> </w:t>
      </w:r>
    </w:p>
    <w:p w14:paraId="1211CAF6" w14:textId="77777777" w:rsidR="00493544" w:rsidRPr="00493544" w:rsidRDefault="00493544" w:rsidP="00493544">
      <w:pPr>
        <w:spacing w:after="0" w:line="360" w:lineRule="auto"/>
        <w:ind w:firstLine="993"/>
        <w:jc w:val="both"/>
        <w:rPr>
          <w:rFonts w:ascii="Times New Roman" w:hAnsi="Times New Roman" w:cs="Times New Roman"/>
          <w:sz w:val="28"/>
          <w:szCs w:val="28"/>
          <w:lang w:val="ru-RU"/>
        </w:rPr>
      </w:pPr>
      <w:r w:rsidRPr="00493544">
        <w:rPr>
          <w:rFonts w:ascii="Times New Roman" w:hAnsi="Times New Roman" w:cs="Times New Roman"/>
          <w:sz w:val="28"/>
          <w:szCs w:val="28"/>
          <w:lang w:val="ru-RU"/>
        </w:rPr>
        <w:t>Бадер</w:t>
      </w:r>
      <w:r w:rsidRPr="00FF317D">
        <w:rPr>
          <w:rFonts w:ascii="Times New Roman" w:hAnsi="Times New Roman" w:cs="Times New Roman"/>
          <w:sz w:val="28"/>
          <w:szCs w:val="28"/>
          <w:lang w:val="ru-RU"/>
        </w:rPr>
        <w:t>,</w:t>
      </w:r>
      <w:r w:rsidRPr="00493544">
        <w:rPr>
          <w:rFonts w:ascii="Times New Roman" w:hAnsi="Times New Roman" w:cs="Times New Roman"/>
          <w:sz w:val="28"/>
          <w:szCs w:val="28"/>
          <w:lang w:val="ru-RU"/>
        </w:rPr>
        <w:t xml:space="preserve"> С. О.</w:t>
      </w:r>
      <w:r w:rsidRPr="00235568">
        <w:rPr>
          <w:rFonts w:ascii="Times New Roman" w:hAnsi="Times New Roman" w:cs="Times New Roman"/>
          <w:sz w:val="28"/>
          <w:szCs w:val="28"/>
          <w:lang w:val="ru-RU"/>
        </w:rPr>
        <w:t xml:space="preserve"> (2020</w:t>
      </w:r>
      <w:r w:rsidRPr="00FF317D">
        <w:rPr>
          <w:rFonts w:ascii="Times New Roman" w:hAnsi="Times New Roman" w:cs="Times New Roman"/>
          <w:sz w:val="28"/>
          <w:szCs w:val="28"/>
        </w:rPr>
        <w:t>d</w:t>
      </w:r>
      <w:r w:rsidRPr="00235568">
        <w:rPr>
          <w:rFonts w:ascii="Times New Roman" w:hAnsi="Times New Roman" w:cs="Times New Roman"/>
          <w:i/>
          <w:sz w:val="28"/>
          <w:szCs w:val="28"/>
          <w:lang w:val="ru-RU"/>
        </w:rPr>
        <w:t>).</w:t>
      </w:r>
      <w:r w:rsidRPr="00493544">
        <w:rPr>
          <w:rFonts w:ascii="Times New Roman" w:hAnsi="Times New Roman" w:cs="Times New Roman"/>
          <w:i/>
          <w:sz w:val="28"/>
          <w:szCs w:val="28"/>
          <w:lang w:val="ru-RU"/>
        </w:rPr>
        <w:t xml:space="preserve"> Система формування ціннісно-смислових орієнтацій майбутніх вихователів закладів дошкільної освіти у фаховій підготовці</w:t>
      </w:r>
      <w:r w:rsidRPr="00493544">
        <w:rPr>
          <w:rFonts w:ascii="Times New Roman" w:hAnsi="Times New Roman" w:cs="Times New Roman"/>
          <w:sz w:val="28"/>
          <w:szCs w:val="28"/>
          <w:lang w:val="ru-RU"/>
        </w:rPr>
        <w:t xml:space="preserve"> [Дисертація доктора педагогічних наук, Державний заклад «Луганський національний університет імені Тараса Шевченка»]. </w:t>
      </w:r>
    </w:p>
    <w:p w14:paraId="4FA3F0E5" w14:textId="77777777" w:rsidR="00493544" w:rsidRPr="00FF317D" w:rsidRDefault="00493544" w:rsidP="00493544">
      <w:pPr>
        <w:spacing w:after="0" w:line="360" w:lineRule="auto"/>
        <w:ind w:firstLine="993"/>
        <w:jc w:val="both"/>
        <w:rPr>
          <w:rFonts w:ascii="Times New Roman" w:hAnsi="Times New Roman" w:cs="Times New Roman"/>
          <w:sz w:val="28"/>
          <w:szCs w:val="28"/>
          <w:lang w:val="ru-RU"/>
        </w:rPr>
      </w:pPr>
      <w:r w:rsidRPr="00493544">
        <w:rPr>
          <w:rFonts w:ascii="Times New Roman" w:hAnsi="Times New Roman" w:cs="Times New Roman"/>
          <w:sz w:val="28"/>
          <w:szCs w:val="28"/>
          <w:lang w:val="ru-RU"/>
        </w:rPr>
        <w:t xml:space="preserve">Бадер, С. О., </w:t>
      </w:r>
      <w:r w:rsidRPr="00235568">
        <w:rPr>
          <w:rFonts w:ascii="Times New Roman" w:hAnsi="Times New Roman" w:cs="Times New Roman"/>
          <w:sz w:val="28"/>
          <w:szCs w:val="28"/>
          <w:lang w:val="ru-RU"/>
        </w:rPr>
        <w:t xml:space="preserve">&amp; </w:t>
      </w:r>
      <w:r w:rsidRPr="00493544">
        <w:rPr>
          <w:rFonts w:ascii="Times New Roman" w:hAnsi="Times New Roman" w:cs="Times New Roman"/>
          <w:sz w:val="28"/>
          <w:szCs w:val="28"/>
          <w:lang w:val="ru-RU"/>
        </w:rPr>
        <w:t>Починкова</w:t>
      </w:r>
      <w:r w:rsidRPr="00FF317D">
        <w:rPr>
          <w:rFonts w:ascii="Times New Roman" w:hAnsi="Times New Roman" w:cs="Times New Roman"/>
          <w:sz w:val="28"/>
          <w:szCs w:val="28"/>
          <w:lang w:val="ru-RU"/>
        </w:rPr>
        <w:t>,</w:t>
      </w:r>
      <w:r w:rsidRPr="00493544">
        <w:rPr>
          <w:rFonts w:ascii="Times New Roman" w:hAnsi="Times New Roman" w:cs="Times New Roman"/>
          <w:sz w:val="28"/>
          <w:szCs w:val="28"/>
          <w:lang w:val="ru-RU"/>
        </w:rPr>
        <w:t xml:space="preserve"> М. М. </w:t>
      </w:r>
      <w:r w:rsidRPr="00FF317D">
        <w:rPr>
          <w:rFonts w:ascii="Times New Roman" w:hAnsi="Times New Roman" w:cs="Times New Roman"/>
          <w:sz w:val="28"/>
          <w:szCs w:val="28"/>
          <w:lang w:val="ru-RU"/>
        </w:rPr>
        <w:t xml:space="preserve">(2023). </w:t>
      </w:r>
      <w:r w:rsidRPr="00493544">
        <w:rPr>
          <w:rFonts w:ascii="Times New Roman" w:hAnsi="Times New Roman" w:cs="Times New Roman"/>
          <w:sz w:val="28"/>
          <w:szCs w:val="28"/>
          <w:lang w:val="ru-RU"/>
        </w:rPr>
        <w:t xml:space="preserve">Структура критичного мислення особистості. </w:t>
      </w:r>
      <w:r w:rsidRPr="00493544">
        <w:rPr>
          <w:rFonts w:ascii="Times New Roman" w:hAnsi="Times New Roman" w:cs="Times New Roman"/>
          <w:i/>
          <w:iCs/>
          <w:sz w:val="28"/>
          <w:szCs w:val="28"/>
          <w:lang w:val="ru-RU"/>
        </w:rPr>
        <w:t>Інноваційна педагогіка</w:t>
      </w:r>
      <w:r w:rsidRPr="00493544">
        <w:rPr>
          <w:rFonts w:ascii="Times New Roman" w:hAnsi="Times New Roman" w:cs="Times New Roman"/>
          <w:sz w:val="28"/>
          <w:szCs w:val="28"/>
          <w:lang w:val="ru-RU"/>
        </w:rPr>
        <w:t xml:space="preserve">, </w:t>
      </w:r>
      <w:r w:rsidRPr="00493544">
        <w:rPr>
          <w:rFonts w:ascii="Times New Roman" w:hAnsi="Times New Roman" w:cs="Times New Roman"/>
          <w:i/>
          <w:sz w:val="28"/>
          <w:szCs w:val="28"/>
          <w:lang w:val="ru-RU"/>
        </w:rPr>
        <w:t>62</w:t>
      </w:r>
      <w:r w:rsidRPr="00FF317D">
        <w:rPr>
          <w:rFonts w:ascii="Times New Roman" w:hAnsi="Times New Roman" w:cs="Times New Roman"/>
          <w:sz w:val="28"/>
          <w:szCs w:val="28"/>
          <w:lang w:val="ru-RU"/>
        </w:rPr>
        <w:t>(</w:t>
      </w:r>
      <w:r w:rsidRPr="00493544">
        <w:rPr>
          <w:rFonts w:ascii="Times New Roman" w:hAnsi="Times New Roman" w:cs="Times New Roman"/>
          <w:sz w:val="28"/>
          <w:szCs w:val="28"/>
          <w:lang w:val="ru-RU"/>
        </w:rPr>
        <w:t>1</w:t>
      </w:r>
      <w:r w:rsidRPr="00FF317D">
        <w:rPr>
          <w:rFonts w:ascii="Times New Roman" w:hAnsi="Times New Roman" w:cs="Times New Roman"/>
          <w:sz w:val="28"/>
          <w:szCs w:val="28"/>
          <w:lang w:val="ru-RU"/>
        </w:rPr>
        <w:t>),</w:t>
      </w:r>
      <w:r w:rsidRPr="00493544">
        <w:rPr>
          <w:rFonts w:ascii="Times New Roman" w:hAnsi="Times New Roman" w:cs="Times New Roman"/>
          <w:sz w:val="28"/>
          <w:szCs w:val="28"/>
          <w:lang w:val="ru-RU"/>
        </w:rPr>
        <w:t xml:space="preserve"> 91-97.</w:t>
      </w:r>
      <w:r w:rsidRPr="00FF317D">
        <w:rPr>
          <w:rFonts w:ascii="Times New Roman" w:hAnsi="Times New Roman" w:cs="Times New Roman"/>
          <w:sz w:val="28"/>
          <w:szCs w:val="28"/>
          <w:lang w:val="ru-RU"/>
        </w:rPr>
        <w:t xml:space="preserve"> </w:t>
      </w:r>
      <w:hyperlink r:id="rId28" w:history="1">
        <w:r w:rsidRPr="00FF317D">
          <w:rPr>
            <w:rStyle w:val="a6"/>
            <w:rFonts w:ascii="Times New Roman" w:hAnsi="Times New Roman" w:cs="Times New Roman"/>
          </w:rPr>
          <w:t>http</w:t>
        </w:r>
        <w:r w:rsidRPr="00493544">
          <w:rPr>
            <w:rStyle w:val="a6"/>
            <w:rFonts w:ascii="Times New Roman" w:hAnsi="Times New Roman" w:cs="Times New Roman"/>
            <w:lang w:val="ru-RU"/>
          </w:rPr>
          <w:t>://</w:t>
        </w:r>
        <w:r w:rsidRPr="00FF317D">
          <w:rPr>
            <w:rStyle w:val="a6"/>
            <w:rFonts w:ascii="Times New Roman" w:hAnsi="Times New Roman" w:cs="Times New Roman"/>
          </w:rPr>
          <w:t>www</w:t>
        </w:r>
        <w:r w:rsidRPr="00493544">
          <w:rPr>
            <w:rStyle w:val="a6"/>
            <w:rFonts w:ascii="Times New Roman" w:hAnsi="Times New Roman" w:cs="Times New Roman"/>
            <w:lang w:val="ru-RU"/>
          </w:rPr>
          <w:t>.</w:t>
        </w:r>
        <w:r w:rsidRPr="00FF317D">
          <w:rPr>
            <w:rStyle w:val="a6"/>
            <w:rFonts w:ascii="Times New Roman" w:hAnsi="Times New Roman" w:cs="Times New Roman"/>
          </w:rPr>
          <w:t>innovpedagogy</w:t>
        </w:r>
        <w:r w:rsidRPr="00493544">
          <w:rPr>
            <w:rStyle w:val="a6"/>
            <w:rFonts w:ascii="Times New Roman" w:hAnsi="Times New Roman" w:cs="Times New Roman"/>
            <w:lang w:val="ru-RU"/>
          </w:rPr>
          <w:t>.</w:t>
        </w:r>
        <w:r w:rsidRPr="00FF317D">
          <w:rPr>
            <w:rStyle w:val="a6"/>
            <w:rFonts w:ascii="Times New Roman" w:hAnsi="Times New Roman" w:cs="Times New Roman"/>
          </w:rPr>
          <w:t>od</w:t>
        </w:r>
        <w:r w:rsidRPr="00493544">
          <w:rPr>
            <w:rStyle w:val="a6"/>
            <w:rFonts w:ascii="Times New Roman" w:hAnsi="Times New Roman" w:cs="Times New Roman"/>
            <w:lang w:val="ru-RU"/>
          </w:rPr>
          <w:t>.</w:t>
        </w:r>
        <w:r w:rsidRPr="00FF317D">
          <w:rPr>
            <w:rStyle w:val="a6"/>
            <w:rFonts w:ascii="Times New Roman" w:hAnsi="Times New Roman" w:cs="Times New Roman"/>
          </w:rPr>
          <w:t>ua</w:t>
        </w:r>
        <w:r w:rsidRPr="00493544">
          <w:rPr>
            <w:rStyle w:val="a6"/>
            <w:rFonts w:ascii="Times New Roman" w:hAnsi="Times New Roman" w:cs="Times New Roman"/>
            <w:lang w:val="ru-RU"/>
          </w:rPr>
          <w:t>/</w:t>
        </w:r>
        <w:r w:rsidRPr="00FF317D">
          <w:rPr>
            <w:rStyle w:val="a6"/>
            <w:rFonts w:ascii="Times New Roman" w:hAnsi="Times New Roman" w:cs="Times New Roman"/>
          </w:rPr>
          <w:t>archives</w:t>
        </w:r>
        <w:r w:rsidRPr="00493544">
          <w:rPr>
            <w:rStyle w:val="a6"/>
            <w:rFonts w:ascii="Times New Roman" w:hAnsi="Times New Roman" w:cs="Times New Roman"/>
            <w:lang w:val="ru-RU"/>
          </w:rPr>
          <w:t>/2023/62/</w:t>
        </w:r>
        <w:r w:rsidRPr="00FF317D">
          <w:rPr>
            <w:rStyle w:val="a6"/>
            <w:rFonts w:ascii="Times New Roman" w:hAnsi="Times New Roman" w:cs="Times New Roman"/>
          </w:rPr>
          <w:t>part</w:t>
        </w:r>
        <w:r w:rsidRPr="00493544">
          <w:rPr>
            <w:rStyle w:val="a6"/>
            <w:rFonts w:ascii="Times New Roman" w:hAnsi="Times New Roman" w:cs="Times New Roman"/>
            <w:lang w:val="ru-RU"/>
          </w:rPr>
          <w:t>_1/18.</w:t>
        </w:r>
        <w:r w:rsidRPr="00FF317D">
          <w:rPr>
            <w:rStyle w:val="a6"/>
            <w:rFonts w:ascii="Times New Roman" w:hAnsi="Times New Roman" w:cs="Times New Roman"/>
          </w:rPr>
          <w:t>pdf</w:t>
        </w:r>
      </w:hyperlink>
      <w:r w:rsidRPr="00FF317D">
        <w:rPr>
          <w:rFonts w:ascii="Times New Roman" w:hAnsi="Times New Roman" w:cs="Times New Roman"/>
          <w:sz w:val="28"/>
          <w:szCs w:val="28"/>
          <w:lang w:val="ru-RU"/>
        </w:rPr>
        <w:t xml:space="preserve"> </w:t>
      </w:r>
    </w:p>
    <w:p w14:paraId="5F5D5D80" w14:textId="77777777" w:rsidR="00493544" w:rsidRPr="00493544" w:rsidRDefault="00493544" w:rsidP="00493544">
      <w:pPr>
        <w:spacing w:after="0" w:line="360" w:lineRule="auto"/>
        <w:ind w:firstLine="993"/>
        <w:jc w:val="both"/>
        <w:rPr>
          <w:rFonts w:ascii="Times New Roman" w:hAnsi="Times New Roman" w:cs="Times New Roman"/>
          <w:sz w:val="28"/>
          <w:szCs w:val="28"/>
          <w:lang w:val="ru-RU"/>
        </w:rPr>
      </w:pPr>
      <w:r w:rsidRPr="00493544">
        <w:rPr>
          <w:rFonts w:ascii="Times New Roman" w:hAnsi="Times New Roman" w:cs="Times New Roman"/>
          <w:sz w:val="28"/>
          <w:szCs w:val="28"/>
          <w:lang w:val="ru-RU"/>
        </w:rPr>
        <w:t xml:space="preserve">Балахтар, В. В. (2015). </w:t>
      </w:r>
      <w:r w:rsidRPr="00493544">
        <w:rPr>
          <w:rFonts w:ascii="Times New Roman" w:hAnsi="Times New Roman" w:cs="Times New Roman"/>
          <w:i/>
          <w:sz w:val="28"/>
          <w:szCs w:val="28"/>
          <w:lang w:val="ru-RU"/>
        </w:rPr>
        <w:t>Соціально-психологічний тренінг і маніпуляція.</w:t>
      </w:r>
      <w:r w:rsidRPr="00493544">
        <w:rPr>
          <w:rFonts w:ascii="Times New Roman" w:hAnsi="Times New Roman" w:cs="Times New Roman"/>
          <w:sz w:val="28"/>
          <w:szCs w:val="28"/>
          <w:lang w:val="ru-RU"/>
        </w:rPr>
        <w:t xml:space="preserve"> Черемош.</w:t>
      </w:r>
    </w:p>
    <w:p w14:paraId="1BD8EF50" w14:textId="77777777" w:rsidR="00493544" w:rsidRPr="00FF317D" w:rsidRDefault="00493544" w:rsidP="00493544">
      <w:pPr>
        <w:spacing w:after="0" w:line="360" w:lineRule="auto"/>
        <w:ind w:firstLine="993"/>
        <w:jc w:val="both"/>
        <w:rPr>
          <w:rFonts w:ascii="Times New Roman" w:hAnsi="Times New Roman" w:cs="Times New Roman"/>
          <w:sz w:val="28"/>
          <w:szCs w:val="28"/>
          <w:lang w:val="ru-RU"/>
        </w:rPr>
      </w:pPr>
      <w:r w:rsidRPr="00493544">
        <w:rPr>
          <w:rFonts w:ascii="Times New Roman" w:hAnsi="Times New Roman" w:cs="Times New Roman"/>
          <w:sz w:val="28"/>
          <w:szCs w:val="28"/>
          <w:lang w:val="ru-RU"/>
        </w:rPr>
        <w:t xml:space="preserve">Басінская, І., Радюк, О., &amp; Нехвядовіч, І. (2020). Ситуаційні й інтеракціоністські теорії лідерства. </w:t>
      </w:r>
      <w:r w:rsidRPr="00493544">
        <w:rPr>
          <w:rFonts w:ascii="Times New Roman" w:hAnsi="Times New Roman" w:cs="Times New Roman"/>
          <w:i/>
          <w:iCs/>
          <w:sz w:val="28"/>
          <w:szCs w:val="28"/>
          <w:lang w:val="ru-RU"/>
        </w:rPr>
        <w:t>Науковий часопис НПУ ім. М. Драгоманова</w:t>
      </w:r>
      <w:r w:rsidRPr="00493544">
        <w:rPr>
          <w:rFonts w:ascii="Times New Roman" w:hAnsi="Times New Roman" w:cs="Times New Roman"/>
          <w:sz w:val="28"/>
          <w:szCs w:val="28"/>
          <w:lang w:val="ru-RU"/>
        </w:rPr>
        <w:t xml:space="preserve">, </w:t>
      </w:r>
      <w:r w:rsidRPr="00493544">
        <w:rPr>
          <w:rFonts w:ascii="Times New Roman" w:hAnsi="Times New Roman" w:cs="Times New Roman"/>
          <w:i/>
          <w:sz w:val="28"/>
          <w:szCs w:val="28"/>
          <w:lang w:val="ru-RU"/>
        </w:rPr>
        <w:t>11</w:t>
      </w:r>
      <w:r w:rsidRPr="00493544">
        <w:rPr>
          <w:rFonts w:ascii="Times New Roman" w:hAnsi="Times New Roman" w:cs="Times New Roman"/>
          <w:sz w:val="28"/>
          <w:szCs w:val="28"/>
          <w:lang w:val="ru-RU"/>
        </w:rPr>
        <w:t>(56). 5-23.</w:t>
      </w:r>
      <w:r w:rsidRPr="00FF317D">
        <w:rPr>
          <w:rFonts w:ascii="Times New Roman" w:hAnsi="Times New Roman" w:cs="Times New Roman"/>
          <w:sz w:val="28"/>
          <w:szCs w:val="28"/>
          <w:lang w:val="ru-RU"/>
        </w:rPr>
        <w:t xml:space="preserve"> </w:t>
      </w:r>
      <w:hyperlink r:id="rId29" w:history="1">
        <w:r w:rsidRPr="00FF317D">
          <w:rPr>
            <w:rStyle w:val="a6"/>
            <w:rFonts w:ascii="Times New Roman" w:hAnsi="Times New Roman" w:cs="Times New Roman"/>
          </w:rPr>
          <w:t>http</w:t>
        </w:r>
        <w:r w:rsidRPr="00493544">
          <w:rPr>
            <w:rStyle w:val="a6"/>
            <w:rFonts w:ascii="Times New Roman" w:hAnsi="Times New Roman" w:cs="Times New Roman"/>
            <w:lang w:val="ru-RU"/>
          </w:rPr>
          <w:t>://</w:t>
        </w:r>
        <w:r w:rsidRPr="00FF317D">
          <w:rPr>
            <w:rStyle w:val="a6"/>
            <w:rFonts w:ascii="Times New Roman" w:hAnsi="Times New Roman" w:cs="Times New Roman"/>
          </w:rPr>
          <w:t>nbuv</w:t>
        </w:r>
        <w:r w:rsidRPr="00493544">
          <w:rPr>
            <w:rStyle w:val="a6"/>
            <w:rFonts w:ascii="Times New Roman" w:hAnsi="Times New Roman" w:cs="Times New Roman"/>
            <w:lang w:val="ru-RU"/>
          </w:rPr>
          <w:t>.</w:t>
        </w:r>
        <w:r w:rsidRPr="00FF317D">
          <w:rPr>
            <w:rStyle w:val="a6"/>
            <w:rFonts w:ascii="Times New Roman" w:hAnsi="Times New Roman" w:cs="Times New Roman"/>
          </w:rPr>
          <w:t>gov</w:t>
        </w:r>
        <w:r w:rsidRPr="00493544">
          <w:rPr>
            <w:rStyle w:val="a6"/>
            <w:rFonts w:ascii="Times New Roman" w:hAnsi="Times New Roman" w:cs="Times New Roman"/>
            <w:lang w:val="ru-RU"/>
          </w:rPr>
          <w:t>.</w:t>
        </w:r>
        <w:r w:rsidRPr="00FF317D">
          <w:rPr>
            <w:rStyle w:val="a6"/>
            <w:rFonts w:ascii="Times New Roman" w:hAnsi="Times New Roman" w:cs="Times New Roman"/>
          </w:rPr>
          <w:t>ua</w:t>
        </w:r>
        <w:r w:rsidRPr="00493544">
          <w:rPr>
            <w:rStyle w:val="a6"/>
            <w:rFonts w:ascii="Times New Roman" w:hAnsi="Times New Roman" w:cs="Times New Roman"/>
            <w:lang w:val="ru-RU"/>
          </w:rPr>
          <w:t>/</w:t>
        </w:r>
        <w:r w:rsidRPr="00FF317D">
          <w:rPr>
            <w:rStyle w:val="a6"/>
            <w:rFonts w:ascii="Times New Roman" w:hAnsi="Times New Roman" w:cs="Times New Roman"/>
          </w:rPr>
          <w:t>UJRN</w:t>
        </w:r>
        <w:r w:rsidRPr="00493544">
          <w:rPr>
            <w:rStyle w:val="a6"/>
            <w:rFonts w:ascii="Times New Roman" w:hAnsi="Times New Roman" w:cs="Times New Roman"/>
            <w:lang w:val="ru-RU"/>
          </w:rPr>
          <w:t>/</w:t>
        </w:r>
        <w:r w:rsidRPr="00FF317D">
          <w:rPr>
            <w:rStyle w:val="a6"/>
            <w:rFonts w:ascii="Times New Roman" w:hAnsi="Times New Roman" w:cs="Times New Roman"/>
          </w:rPr>
          <w:t>Nchnpu</w:t>
        </w:r>
        <w:r w:rsidRPr="00493544">
          <w:rPr>
            <w:rStyle w:val="a6"/>
            <w:rFonts w:ascii="Times New Roman" w:hAnsi="Times New Roman" w:cs="Times New Roman"/>
            <w:lang w:val="ru-RU"/>
          </w:rPr>
          <w:t>_012_2020_11_3</w:t>
        </w:r>
      </w:hyperlink>
      <w:r w:rsidRPr="00FF317D">
        <w:rPr>
          <w:rFonts w:ascii="Times New Roman" w:hAnsi="Times New Roman" w:cs="Times New Roman"/>
          <w:sz w:val="28"/>
          <w:szCs w:val="28"/>
          <w:lang w:val="ru-RU"/>
        </w:rPr>
        <w:t xml:space="preserve"> </w:t>
      </w:r>
    </w:p>
    <w:p w14:paraId="6C61948B" w14:textId="77777777" w:rsidR="00493544" w:rsidRPr="00493544" w:rsidRDefault="00493544" w:rsidP="00493544">
      <w:pPr>
        <w:spacing w:after="0" w:line="360" w:lineRule="auto"/>
        <w:ind w:firstLine="993"/>
        <w:jc w:val="both"/>
        <w:rPr>
          <w:rFonts w:ascii="Times New Roman" w:hAnsi="Times New Roman" w:cs="Times New Roman"/>
          <w:sz w:val="28"/>
          <w:szCs w:val="28"/>
          <w:lang w:val="ru-RU"/>
        </w:rPr>
      </w:pPr>
      <w:r w:rsidRPr="00493544">
        <w:rPr>
          <w:rFonts w:ascii="Times New Roman" w:hAnsi="Times New Roman" w:cs="Times New Roman"/>
          <w:sz w:val="28"/>
          <w:szCs w:val="28"/>
          <w:lang w:val="ru-RU"/>
        </w:rPr>
        <w:t>Берегова</w:t>
      </w:r>
      <w:r w:rsidRPr="00FF317D">
        <w:rPr>
          <w:rFonts w:ascii="Times New Roman" w:hAnsi="Times New Roman" w:cs="Times New Roman"/>
          <w:sz w:val="28"/>
          <w:szCs w:val="28"/>
          <w:lang w:val="ru-RU"/>
        </w:rPr>
        <w:t>,</w:t>
      </w:r>
      <w:r w:rsidRPr="00493544">
        <w:rPr>
          <w:rFonts w:ascii="Times New Roman" w:hAnsi="Times New Roman" w:cs="Times New Roman"/>
          <w:sz w:val="28"/>
          <w:szCs w:val="28"/>
          <w:lang w:val="ru-RU"/>
        </w:rPr>
        <w:t xml:space="preserve"> Н. П., </w:t>
      </w:r>
      <w:r w:rsidRPr="00235568">
        <w:rPr>
          <w:rFonts w:ascii="Times New Roman" w:hAnsi="Times New Roman" w:cs="Times New Roman"/>
          <w:sz w:val="28"/>
          <w:szCs w:val="28"/>
          <w:lang w:val="ru-RU"/>
        </w:rPr>
        <w:t xml:space="preserve">&amp; </w:t>
      </w:r>
      <w:r w:rsidRPr="00493544">
        <w:rPr>
          <w:rFonts w:ascii="Times New Roman" w:hAnsi="Times New Roman" w:cs="Times New Roman"/>
          <w:sz w:val="28"/>
          <w:szCs w:val="28"/>
          <w:lang w:val="ru-RU"/>
        </w:rPr>
        <w:t>Мартинюк</w:t>
      </w:r>
      <w:r w:rsidRPr="00235568">
        <w:rPr>
          <w:rFonts w:ascii="Times New Roman" w:hAnsi="Times New Roman" w:cs="Times New Roman"/>
          <w:sz w:val="28"/>
          <w:szCs w:val="28"/>
          <w:lang w:val="ru-RU"/>
        </w:rPr>
        <w:t>,</w:t>
      </w:r>
      <w:r w:rsidRPr="00493544">
        <w:rPr>
          <w:rFonts w:ascii="Times New Roman" w:hAnsi="Times New Roman" w:cs="Times New Roman"/>
          <w:sz w:val="28"/>
          <w:szCs w:val="28"/>
          <w:lang w:val="ru-RU"/>
        </w:rPr>
        <w:t xml:space="preserve"> Д. О. </w:t>
      </w:r>
      <w:r w:rsidRPr="00235568">
        <w:rPr>
          <w:rFonts w:ascii="Times New Roman" w:hAnsi="Times New Roman" w:cs="Times New Roman"/>
          <w:sz w:val="28"/>
          <w:szCs w:val="28"/>
          <w:lang w:val="ru-RU"/>
        </w:rPr>
        <w:t>(2016)</w:t>
      </w:r>
      <w:r w:rsidRPr="00493544">
        <w:rPr>
          <w:rFonts w:ascii="Times New Roman" w:hAnsi="Times New Roman" w:cs="Times New Roman"/>
          <w:sz w:val="28"/>
          <w:szCs w:val="28"/>
          <w:lang w:val="ru-RU"/>
        </w:rPr>
        <w:t xml:space="preserve">. Компетентнісний підхід у процесі фахової підготовки майбутніх вихователів дошкільного закладу. </w:t>
      </w:r>
      <w:r w:rsidRPr="00493544">
        <w:rPr>
          <w:rFonts w:ascii="Times New Roman" w:hAnsi="Times New Roman" w:cs="Times New Roman"/>
          <w:iCs/>
          <w:sz w:val="28"/>
          <w:szCs w:val="28"/>
          <w:lang w:val="ru-RU"/>
        </w:rPr>
        <w:t>У В. Є. Литньов, Н. Є. Колесник, &amp; Т. В. Завязун (Ред.),</w:t>
      </w:r>
      <w:r w:rsidRPr="00493544">
        <w:rPr>
          <w:rFonts w:ascii="Times New Roman" w:hAnsi="Times New Roman" w:cs="Times New Roman"/>
          <w:i/>
          <w:iCs/>
          <w:sz w:val="28"/>
          <w:szCs w:val="28"/>
          <w:lang w:val="ru-RU"/>
        </w:rPr>
        <w:t xml:space="preserve"> Сучасні тенденції і пріоритети компетентнісного підходу в підготовці майбутніх фахівців дошкільної та початкової освіти : збірник науково-методичних праць,</w:t>
      </w:r>
      <w:r w:rsidRPr="00493544">
        <w:rPr>
          <w:rFonts w:ascii="Times New Roman" w:hAnsi="Times New Roman" w:cs="Times New Roman"/>
          <w:iCs/>
          <w:sz w:val="28"/>
          <w:szCs w:val="28"/>
          <w:lang w:val="ru-RU"/>
        </w:rPr>
        <w:t xml:space="preserve"> </w:t>
      </w:r>
      <w:r w:rsidRPr="00493544">
        <w:rPr>
          <w:rFonts w:ascii="Times New Roman" w:hAnsi="Times New Roman" w:cs="Times New Roman"/>
          <w:i/>
          <w:iCs/>
          <w:sz w:val="28"/>
          <w:szCs w:val="28"/>
          <w:lang w:val="ru-RU"/>
        </w:rPr>
        <w:t>1</w:t>
      </w:r>
      <w:r w:rsidRPr="00493544">
        <w:rPr>
          <w:rFonts w:ascii="Times New Roman" w:hAnsi="Times New Roman" w:cs="Times New Roman"/>
          <w:iCs/>
          <w:sz w:val="28"/>
          <w:szCs w:val="28"/>
          <w:lang w:val="ru-RU"/>
        </w:rPr>
        <w:t>, 200-203. Полісся.</w:t>
      </w:r>
    </w:p>
    <w:p w14:paraId="768C9972" w14:textId="77777777" w:rsidR="00493544" w:rsidRPr="00FF317D" w:rsidRDefault="00493544" w:rsidP="00493544">
      <w:pPr>
        <w:spacing w:after="0" w:line="360" w:lineRule="auto"/>
        <w:ind w:firstLine="993"/>
        <w:jc w:val="both"/>
        <w:rPr>
          <w:rFonts w:ascii="Times New Roman" w:hAnsi="Times New Roman" w:cs="Times New Roman"/>
          <w:sz w:val="28"/>
          <w:szCs w:val="28"/>
          <w:lang w:val="ru-RU"/>
        </w:rPr>
      </w:pPr>
      <w:r w:rsidRPr="00493544">
        <w:rPr>
          <w:rFonts w:ascii="Times New Roman" w:hAnsi="Times New Roman" w:cs="Times New Roman"/>
          <w:sz w:val="28"/>
          <w:szCs w:val="28"/>
          <w:lang w:val="ru-RU"/>
        </w:rPr>
        <w:t xml:space="preserve">Березовська, Л. (2022, Червень 6). Формування професійної компетентності майбутніх вихователів закладів дошкільної освіти. У А. М. Богуш, Л. І. Березовська, &amp; Ю. А. Руденко (Ред.), </w:t>
      </w:r>
      <w:r w:rsidRPr="00493544">
        <w:rPr>
          <w:rFonts w:ascii="Times New Roman" w:hAnsi="Times New Roman" w:cs="Times New Roman"/>
          <w:i/>
          <w:iCs/>
          <w:sz w:val="28"/>
          <w:szCs w:val="28"/>
          <w:lang w:val="ru-RU"/>
        </w:rPr>
        <w:t>Психолого-педагогічний супровід підготовки фахівців у закладах вищої освіти</w:t>
      </w:r>
      <w:r w:rsidRPr="00493544">
        <w:rPr>
          <w:rFonts w:ascii="Times New Roman" w:hAnsi="Times New Roman" w:cs="Times New Roman"/>
          <w:sz w:val="28"/>
          <w:szCs w:val="28"/>
          <w:lang w:val="ru-RU"/>
        </w:rPr>
        <w:t xml:space="preserve"> : </w:t>
      </w:r>
      <w:r w:rsidRPr="00493544">
        <w:rPr>
          <w:rFonts w:ascii="Times New Roman" w:hAnsi="Times New Roman" w:cs="Times New Roman"/>
          <w:i/>
          <w:sz w:val="28"/>
          <w:szCs w:val="28"/>
          <w:lang w:val="ru-RU"/>
        </w:rPr>
        <w:t xml:space="preserve">збірник наукових праць за матеріалами міжнародної науково-практичної конференції «Психолого-педагогічний супровід підготовки майбутніх фахівців у закладах вищої освіти», присвяченої 205-річчю </w:t>
      </w:r>
      <w:r w:rsidRPr="00FF317D">
        <w:rPr>
          <w:rFonts w:ascii="Times New Roman" w:hAnsi="Times New Roman" w:cs="Times New Roman"/>
          <w:i/>
          <w:sz w:val="28"/>
          <w:szCs w:val="28"/>
          <w:lang w:val="ru-RU"/>
        </w:rPr>
        <w:t>Університету Ушинського</w:t>
      </w:r>
      <w:r w:rsidRPr="00FF317D">
        <w:rPr>
          <w:rFonts w:ascii="Times New Roman" w:hAnsi="Times New Roman" w:cs="Times New Roman"/>
          <w:sz w:val="28"/>
          <w:szCs w:val="28"/>
          <w:lang w:val="ru-RU"/>
        </w:rPr>
        <w:t xml:space="preserve">, 5-8. ФОП Бондаренко М. О. </w:t>
      </w:r>
      <w:hyperlink r:id="rId30" w:history="1">
        <w:r w:rsidRPr="00FF317D">
          <w:rPr>
            <w:rStyle w:val="a6"/>
            <w:rFonts w:ascii="Times New Roman" w:hAnsi="Times New Roman" w:cs="Times New Roman"/>
          </w:rPr>
          <w:t>http</w:t>
        </w:r>
        <w:r w:rsidRPr="00493544">
          <w:rPr>
            <w:rStyle w:val="a6"/>
            <w:rFonts w:ascii="Times New Roman" w:hAnsi="Times New Roman" w:cs="Times New Roman"/>
            <w:lang w:val="ru-RU"/>
          </w:rPr>
          <w:t>://</w:t>
        </w:r>
        <w:r w:rsidRPr="00FF317D">
          <w:rPr>
            <w:rStyle w:val="a6"/>
            <w:rFonts w:ascii="Times New Roman" w:hAnsi="Times New Roman" w:cs="Times New Roman"/>
          </w:rPr>
          <w:t>dspace</w:t>
        </w:r>
        <w:r w:rsidRPr="00493544">
          <w:rPr>
            <w:rStyle w:val="a6"/>
            <w:rFonts w:ascii="Times New Roman" w:hAnsi="Times New Roman" w:cs="Times New Roman"/>
            <w:lang w:val="ru-RU"/>
          </w:rPr>
          <w:t>.</w:t>
        </w:r>
        <w:r w:rsidRPr="00FF317D">
          <w:rPr>
            <w:rStyle w:val="a6"/>
            <w:rFonts w:ascii="Times New Roman" w:hAnsi="Times New Roman" w:cs="Times New Roman"/>
          </w:rPr>
          <w:t>pdpu</w:t>
        </w:r>
        <w:r w:rsidRPr="00493544">
          <w:rPr>
            <w:rStyle w:val="a6"/>
            <w:rFonts w:ascii="Times New Roman" w:hAnsi="Times New Roman" w:cs="Times New Roman"/>
            <w:lang w:val="ru-RU"/>
          </w:rPr>
          <w:t>.</w:t>
        </w:r>
        <w:r w:rsidRPr="00FF317D">
          <w:rPr>
            <w:rStyle w:val="a6"/>
            <w:rFonts w:ascii="Times New Roman" w:hAnsi="Times New Roman" w:cs="Times New Roman"/>
          </w:rPr>
          <w:t>edu</w:t>
        </w:r>
        <w:r w:rsidRPr="00493544">
          <w:rPr>
            <w:rStyle w:val="a6"/>
            <w:rFonts w:ascii="Times New Roman" w:hAnsi="Times New Roman" w:cs="Times New Roman"/>
            <w:lang w:val="ru-RU"/>
          </w:rPr>
          <w:t>.</w:t>
        </w:r>
        <w:r w:rsidRPr="00FF317D">
          <w:rPr>
            <w:rStyle w:val="a6"/>
            <w:rFonts w:ascii="Times New Roman" w:hAnsi="Times New Roman" w:cs="Times New Roman"/>
          </w:rPr>
          <w:t>ua</w:t>
        </w:r>
        <w:r w:rsidRPr="00493544">
          <w:rPr>
            <w:rStyle w:val="a6"/>
            <w:rFonts w:ascii="Times New Roman" w:hAnsi="Times New Roman" w:cs="Times New Roman"/>
            <w:lang w:val="ru-RU"/>
          </w:rPr>
          <w:t>/</w:t>
        </w:r>
        <w:r w:rsidRPr="00FF317D">
          <w:rPr>
            <w:rStyle w:val="a6"/>
            <w:rFonts w:ascii="Times New Roman" w:hAnsi="Times New Roman" w:cs="Times New Roman"/>
          </w:rPr>
          <w:t>handle</w:t>
        </w:r>
        <w:r w:rsidRPr="00493544">
          <w:rPr>
            <w:rStyle w:val="a6"/>
            <w:rFonts w:ascii="Times New Roman" w:hAnsi="Times New Roman" w:cs="Times New Roman"/>
            <w:lang w:val="ru-RU"/>
          </w:rPr>
          <w:t>/123456789/15206</w:t>
        </w:r>
      </w:hyperlink>
      <w:r w:rsidRPr="00FF317D">
        <w:rPr>
          <w:rFonts w:ascii="Times New Roman" w:hAnsi="Times New Roman" w:cs="Times New Roman"/>
          <w:sz w:val="28"/>
          <w:szCs w:val="28"/>
          <w:lang w:val="ru-RU"/>
        </w:rPr>
        <w:t xml:space="preserve"> </w:t>
      </w:r>
    </w:p>
    <w:p w14:paraId="0AE79B7C" w14:textId="77777777" w:rsidR="00493544" w:rsidRPr="00493544" w:rsidRDefault="00493544" w:rsidP="00493544">
      <w:pPr>
        <w:spacing w:after="0" w:line="360" w:lineRule="auto"/>
        <w:ind w:firstLine="993"/>
        <w:jc w:val="both"/>
        <w:rPr>
          <w:rFonts w:ascii="Times New Roman" w:hAnsi="Times New Roman" w:cs="Times New Roman"/>
          <w:sz w:val="28"/>
          <w:szCs w:val="28"/>
          <w:lang w:val="ru-RU"/>
        </w:rPr>
      </w:pPr>
      <w:r w:rsidRPr="00493544">
        <w:rPr>
          <w:rFonts w:ascii="Times New Roman" w:hAnsi="Times New Roman" w:cs="Times New Roman"/>
          <w:sz w:val="28"/>
          <w:szCs w:val="28"/>
          <w:lang w:val="ru-RU"/>
        </w:rPr>
        <w:t xml:space="preserve">Бех, І. Д. (1998). </w:t>
      </w:r>
      <w:r w:rsidRPr="00493544">
        <w:rPr>
          <w:rFonts w:ascii="Times New Roman" w:hAnsi="Times New Roman" w:cs="Times New Roman"/>
          <w:i/>
          <w:sz w:val="28"/>
          <w:szCs w:val="28"/>
          <w:lang w:val="ru-RU"/>
        </w:rPr>
        <w:t>Особистісно зорієнтоване виховання.</w:t>
      </w:r>
      <w:r w:rsidRPr="00493544">
        <w:rPr>
          <w:rFonts w:ascii="Times New Roman" w:hAnsi="Times New Roman" w:cs="Times New Roman"/>
          <w:sz w:val="28"/>
          <w:szCs w:val="28"/>
          <w:lang w:val="ru-RU"/>
        </w:rPr>
        <w:t xml:space="preserve"> ІЗМН.</w:t>
      </w:r>
    </w:p>
    <w:p w14:paraId="72449B44" w14:textId="77777777" w:rsidR="00493544" w:rsidRPr="00493544" w:rsidRDefault="00493544" w:rsidP="00493544">
      <w:pPr>
        <w:spacing w:after="0" w:line="360" w:lineRule="auto"/>
        <w:ind w:firstLine="993"/>
        <w:jc w:val="both"/>
        <w:rPr>
          <w:rFonts w:ascii="Times New Roman" w:hAnsi="Times New Roman" w:cs="Times New Roman"/>
          <w:sz w:val="28"/>
          <w:szCs w:val="28"/>
          <w:lang w:val="ru-RU"/>
        </w:rPr>
      </w:pPr>
      <w:r w:rsidRPr="00493544">
        <w:rPr>
          <w:rFonts w:ascii="Times New Roman" w:hAnsi="Times New Roman" w:cs="Times New Roman"/>
          <w:sz w:val="28"/>
          <w:szCs w:val="28"/>
          <w:lang w:val="ru-RU"/>
        </w:rPr>
        <w:t xml:space="preserve">Бєлєнька, Г. В. (2006). </w:t>
      </w:r>
      <w:r w:rsidRPr="00493544">
        <w:rPr>
          <w:rFonts w:ascii="Times New Roman" w:hAnsi="Times New Roman" w:cs="Times New Roman"/>
          <w:i/>
          <w:sz w:val="28"/>
          <w:szCs w:val="28"/>
          <w:lang w:val="ru-RU"/>
        </w:rPr>
        <w:t>Вихователь дітей дошкільного віку: становлення фахівця в умовах навчання</w:t>
      </w:r>
      <w:r w:rsidRPr="00493544">
        <w:rPr>
          <w:rFonts w:ascii="Times New Roman" w:hAnsi="Times New Roman" w:cs="Times New Roman"/>
          <w:sz w:val="28"/>
          <w:szCs w:val="28"/>
          <w:lang w:val="ru-RU"/>
        </w:rPr>
        <w:t>. Світоч. (Бібліотека журналу «Дошкільне виховання»).</w:t>
      </w:r>
    </w:p>
    <w:p w14:paraId="4D057AE2" w14:textId="77777777" w:rsidR="00493544" w:rsidRPr="00493544" w:rsidRDefault="00493544" w:rsidP="00493544">
      <w:pPr>
        <w:spacing w:after="0" w:line="360" w:lineRule="auto"/>
        <w:ind w:firstLine="993"/>
        <w:jc w:val="both"/>
        <w:rPr>
          <w:rFonts w:ascii="Times New Roman" w:hAnsi="Times New Roman" w:cs="Times New Roman"/>
          <w:sz w:val="28"/>
          <w:szCs w:val="28"/>
          <w:lang w:val="ru-RU"/>
        </w:rPr>
      </w:pPr>
      <w:r w:rsidRPr="00493544">
        <w:rPr>
          <w:rFonts w:ascii="Times New Roman" w:hAnsi="Times New Roman" w:cs="Times New Roman"/>
          <w:sz w:val="28"/>
          <w:szCs w:val="28"/>
          <w:lang w:val="ru-RU"/>
        </w:rPr>
        <w:t>Бєлєнька</w:t>
      </w:r>
      <w:r w:rsidRPr="00FF317D">
        <w:rPr>
          <w:rFonts w:ascii="Times New Roman" w:hAnsi="Times New Roman" w:cs="Times New Roman"/>
          <w:sz w:val="28"/>
          <w:szCs w:val="28"/>
          <w:lang w:val="ru-RU"/>
        </w:rPr>
        <w:t>,</w:t>
      </w:r>
      <w:r w:rsidRPr="00493544">
        <w:rPr>
          <w:rFonts w:ascii="Times New Roman" w:hAnsi="Times New Roman" w:cs="Times New Roman"/>
          <w:sz w:val="28"/>
          <w:szCs w:val="28"/>
          <w:lang w:val="ru-RU"/>
        </w:rPr>
        <w:t xml:space="preserve"> Г. </w:t>
      </w:r>
      <w:r w:rsidRPr="00FF317D">
        <w:rPr>
          <w:rFonts w:ascii="Times New Roman" w:hAnsi="Times New Roman" w:cs="Times New Roman"/>
          <w:sz w:val="28"/>
          <w:szCs w:val="28"/>
          <w:lang w:val="ru-RU"/>
        </w:rPr>
        <w:t xml:space="preserve">(2011). </w:t>
      </w:r>
      <w:r w:rsidRPr="00493544">
        <w:rPr>
          <w:rFonts w:ascii="Times New Roman" w:hAnsi="Times New Roman" w:cs="Times New Roman"/>
          <w:i/>
          <w:sz w:val="28"/>
          <w:szCs w:val="28"/>
          <w:lang w:val="ru-RU"/>
        </w:rPr>
        <w:t>Формування професійної компетентності сучасного вихователя дошкільного навчального закладу</w:t>
      </w:r>
      <w:r w:rsidRPr="00FF317D">
        <w:rPr>
          <w:rFonts w:ascii="Times New Roman" w:hAnsi="Times New Roman" w:cs="Times New Roman"/>
          <w:i/>
          <w:sz w:val="28"/>
          <w:szCs w:val="28"/>
          <w:lang w:val="ru-RU"/>
        </w:rPr>
        <w:t>.</w:t>
      </w:r>
      <w:r w:rsidRPr="00493544">
        <w:rPr>
          <w:rFonts w:ascii="Times New Roman" w:hAnsi="Times New Roman" w:cs="Times New Roman"/>
          <w:sz w:val="28"/>
          <w:szCs w:val="28"/>
          <w:lang w:val="ru-RU"/>
        </w:rPr>
        <w:t xml:space="preserve"> Київський університет імені Бориса Грінченка.</w:t>
      </w:r>
    </w:p>
    <w:p w14:paraId="6648219E" w14:textId="77777777" w:rsidR="00493544" w:rsidRPr="00493544" w:rsidRDefault="00493544" w:rsidP="00493544">
      <w:pPr>
        <w:spacing w:after="0" w:line="360" w:lineRule="auto"/>
        <w:ind w:firstLine="993"/>
        <w:jc w:val="both"/>
        <w:rPr>
          <w:rFonts w:ascii="Times New Roman" w:hAnsi="Times New Roman" w:cs="Times New Roman"/>
          <w:sz w:val="28"/>
          <w:szCs w:val="28"/>
          <w:lang w:val="ru-RU"/>
        </w:rPr>
      </w:pPr>
      <w:r w:rsidRPr="00493544">
        <w:rPr>
          <w:rFonts w:ascii="Times New Roman" w:hAnsi="Times New Roman" w:cs="Times New Roman"/>
          <w:sz w:val="28"/>
          <w:szCs w:val="28"/>
          <w:lang w:val="ru-RU"/>
        </w:rPr>
        <w:t>Бєлєнька, Г. В. (2012</w:t>
      </w:r>
      <w:r w:rsidRPr="00FF317D">
        <w:rPr>
          <w:rFonts w:ascii="Times New Roman" w:hAnsi="Times New Roman" w:cs="Times New Roman"/>
          <w:sz w:val="28"/>
          <w:szCs w:val="28"/>
        </w:rPr>
        <w:t>a</w:t>
      </w:r>
      <w:r w:rsidRPr="00493544">
        <w:rPr>
          <w:rFonts w:ascii="Times New Roman" w:hAnsi="Times New Roman" w:cs="Times New Roman"/>
          <w:sz w:val="28"/>
          <w:szCs w:val="28"/>
          <w:lang w:val="ru-RU"/>
        </w:rPr>
        <w:t xml:space="preserve">). Сучасні підходи до питань формування професійної компетентності майбутніх вихователів дітей дошкільного віку. </w:t>
      </w:r>
      <w:r w:rsidRPr="00493544">
        <w:rPr>
          <w:rFonts w:ascii="Times New Roman" w:hAnsi="Times New Roman" w:cs="Times New Roman"/>
          <w:i/>
          <w:iCs/>
          <w:sz w:val="28"/>
          <w:szCs w:val="28"/>
          <w:lang w:val="ru-RU"/>
        </w:rPr>
        <w:t>Оновлення змісту, форм та методів навчання і виховання в закладах освіти</w:t>
      </w:r>
      <w:r w:rsidRPr="00493544">
        <w:rPr>
          <w:rFonts w:ascii="Times New Roman" w:hAnsi="Times New Roman" w:cs="Times New Roman"/>
          <w:sz w:val="28"/>
          <w:szCs w:val="28"/>
          <w:lang w:val="ru-RU"/>
        </w:rPr>
        <w:t xml:space="preserve">, </w:t>
      </w:r>
      <w:r w:rsidRPr="00493544">
        <w:rPr>
          <w:rFonts w:ascii="Times New Roman" w:hAnsi="Times New Roman" w:cs="Times New Roman"/>
          <w:i/>
          <w:sz w:val="28"/>
          <w:szCs w:val="28"/>
          <w:lang w:val="ru-RU"/>
        </w:rPr>
        <w:t>5</w:t>
      </w:r>
      <w:r w:rsidRPr="00493544">
        <w:rPr>
          <w:rFonts w:ascii="Times New Roman" w:hAnsi="Times New Roman" w:cs="Times New Roman"/>
          <w:sz w:val="28"/>
          <w:szCs w:val="28"/>
          <w:lang w:val="ru-RU"/>
        </w:rPr>
        <w:t>, 99-102.</w:t>
      </w:r>
    </w:p>
    <w:p w14:paraId="783E8B5A" w14:textId="77777777" w:rsidR="00493544" w:rsidRPr="00493544" w:rsidRDefault="00493544" w:rsidP="00493544">
      <w:pPr>
        <w:spacing w:after="0" w:line="360" w:lineRule="auto"/>
        <w:ind w:firstLine="993"/>
        <w:jc w:val="both"/>
        <w:rPr>
          <w:rFonts w:ascii="Times New Roman" w:hAnsi="Times New Roman" w:cs="Times New Roman"/>
          <w:sz w:val="28"/>
          <w:szCs w:val="28"/>
          <w:lang w:val="ru-RU"/>
        </w:rPr>
      </w:pPr>
      <w:r w:rsidRPr="00493544">
        <w:rPr>
          <w:rFonts w:ascii="Times New Roman" w:hAnsi="Times New Roman" w:cs="Times New Roman"/>
          <w:sz w:val="28"/>
          <w:szCs w:val="28"/>
          <w:lang w:val="ru-RU"/>
        </w:rPr>
        <w:t>Бєлєнька, Г. (2012</w:t>
      </w:r>
      <w:r w:rsidRPr="00FF317D">
        <w:rPr>
          <w:rFonts w:ascii="Times New Roman" w:hAnsi="Times New Roman" w:cs="Times New Roman"/>
          <w:sz w:val="28"/>
          <w:szCs w:val="28"/>
        </w:rPr>
        <w:t>b</w:t>
      </w:r>
      <w:r w:rsidRPr="00493544">
        <w:rPr>
          <w:rFonts w:ascii="Times New Roman" w:hAnsi="Times New Roman" w:cs="Times New Roman"/>
          <w:sz w:val="28"/>
          <w:szCs w:val="28"/>
          <w:lang w:val="ru-RU"/>
        </w:rPr>
        <w:t xml:space="preserve">). </w:t>
      </w:r>
      <w:r w:rsidRPr="00493544">
        <w:rPr>
          <w:rFonts w:ascii="Times New Roman" w:hAnsi="Times New Roman" w:cs="Times New Roman"/>
          <w:i/>
          <w:sz w:val="28"/>
          <w:szCs w:val="28"/>
          <w:lang w:val="ru-RU"/>
        </w:rPr>
        <w:t>Теоретико-методичні засади формування професійної компетентності вихователів дошкільних навчальних закладів в умовах ступеневої підготовки</w:t>
      </w:r>
      <w:r w:rsidRPr="00493544">
        <w:rPr>
          <w:rFonts w:ascii="Times New Roman" w:hAnsi="Times New Roman" w:cs="Times New Roman"/>
          <w:sz w:val="28"/>
          <w:szCs w:val="28"/>
          <w:lang w:val="ru-RU"/>
        </w:rPr>
        <w:t xml:space="preserve"> [Автореферат дисертації доктора педагогічних наук, Інститут проблем виховання Національної академії педагогічних наук України].</w:t>
      </w:r>
    </w:p>
    <w:p w14:paraId="1274FD8D" w14:textId="77777777" w:rsidR="00493544" w:rsidRPr="00493544" w:rsidRDefault="00493544" w:rsidP="00493544">
      <w:pPr>
        <w:spacing w:after="0" w:line="360" w:lineRule="auto"/>
        <w:ind w:firstLine="993"/>
        <w:jc w:val="both"/>
        <w:rPr>
          <w:rFonts w:ascii="Times New Roman" w:hAnsi="Times New Roman" w:cs="Times New Roman"/>
          <w:sz w:val="28"/>
          <w:szCs w:val="28"/>
          <w:lang w:val="ru-RU"/>
        </w:rPr>
      </w:pPr>
      <w:r w:rsidRPr="00493544">
        <w:rPr>
          <w:rFonts w:ascii="Times New Roman" w:hAnsi="Times New Roman" w:cs="Times New Roman"/>
          <w:sz w:val="28"/>
          <w:szCs w:val="28"/>
          <w:lang w:val="ru-RU"/>
        </w:rPr>
        <w:t>Бєлєнька, Г. (2012</w:t>
      </w:r>
      <w:r w:rsidRPr="00FF317D">
        <w:rPr>
          <w:rFonts w:ascii="Times New Roman" w:hAnsi="Times New Roman" w:cs="Times New Roman"/>
          <w:sz w:val="28"/>
          <w:szCs w:val="28"/>
        </w:rPr>
        <w:t>c</w:t>
      </w:r>
      <w:r w:rsidRPr="00493544">
        <w:rPr>
          <w:rFonts w:ascii="Times New Roman" w:hAnsi="Times New Roman" w:cs="Times New Roman"/>
          <w:sz w:val="28"/>
          <w:szCs w:val="28"/>
          <w:lang w:val="ru-RU"/>
        </w:rPr>
        <w:t xml:space="preserve">). Формування професійної компетентності майбутніх вихователів дітей дошкільного віку в умовах університетської освіти. </w:t>
      </w:r>
      <w:r w:rsidRPr="00493544">
        <w:rPr>
          <w:rFonts w:ascii="Times New Roman" w:hAnsi="Times New Roman" w:cs="Times New Roman"/>
          <w:i/>
          <w:iCs/>
          <w:sz w:val="28"/>
          <w:szCs w:val="28"/>
          <w:lang w:val="ru-RU"/>
        </w:rPr>
        <w:t>Наукові записки Ніжинського державного університету ім. Миколи Гоголя</w:t>
      </w:r>
      <w:r w:rsidRPr="00493544">
        <w:rPr>
          <w:rFonts w:ascii="Times New Roman" w:hAnsi="Times New Roman" w:cs="Times New Roman"/>
          <w:sz w:val="28"/>
          <w:szCs w:val="28"/>
          <w:lang w:val="ru-RU"/>
        </w:rPr>
        <w:t xml:space="preserve">. </w:t>
      </w:r>
      <w:r w:rsidRPr="00493544">
        <w:rPr>
          <w:rFonts w:ascii="Times New Roman" w:hAnsi="Times New Roman" w:cs="Times New Roman"/>
          <w:i/>
          <w:sz w:val="28"/>
          <w:szCs w:val="28"/>
          <w:lang w:val="ru-RU"/>
        </w:rPr>
        <w:t>Серія: Психолого-педагогічні науки, 4</w:t>
      </w:r>
      <w:r w:rsidRPr="00FF317D">
        <w:rPr>
          <w:rFonts w:ascii="Times New Roman" w:hAnsi="Times New Roman" w:cs="Times New Roman"/>
          <w:i/>
          <w:sz w:val="28"/>
          <w:szCs w:val="28"/>
          <w:lang w:val="ru-RU"/>
        </w:rPr>
        <w:t>,</w:t>
      </w:r>
      <w:r w:rsidRPr="00493544">
        <w:rPr>
          <w:rFonts w:ascii="Times New Roman" w:hAnsi="Times New Roman" w:cs="Times New Roman"/>
          <w:sz w:val="28"/>
          <w:szCs w:val="28"/>
          <w:lang w:val="ru-RU"/>
        </w:rPr>
        <w:t xml:space="preserve"> 114-119.</w:t>
      </w:r>
    </w:p>
    <w:p w14:paraId="2D2FB575" w14:textId="77777777" w:rsidR="00493544" w:rsidRPr="00493544" w:rsidRDefault="00493544" w:rsidP="00493544">
      <w:pPr>
        <w:spacing w:after="0" w:line="360" w:lineRule="auto"/>
        <w:ind w:firstLine="993"/>
        <w:jc w:val="both"/>
        <w:rPr>
          <w:rFonts w:ascii="Times New Roman" w:hAnsi="Times New Roman" w:cs="Times New Roman"/>
          <w:sz w:val="28"/>
          <w:szCs w:val="28"/>
          <w:lang w:val="ru-RU"/>
        </w:rPr>
      </w:pPr>
      <w:r w:rsidRPr="00DC01FF">
        <w:rPr>
          <w:rFonts w:ascii="Times New Roman" w:hAnsi="Times New Roman" w:cs="Times New Roman"/>
          <w:sz w:val="28"/>
          <w:szCs w:val="28"/>
          <w:lang w:val="ru-RU"/>
        </w:rPr>
        <w:t>Бєлєнька, Г. В., &amp; Половіна, О. А. (Ред.). (2015</w:t>
      </w:r>
      <w:r w:rsidRPr="00493544">
        <w:rPr>
          <w:rFonts w:ascii="Times New Roman" w:hAnsi="Times New Roman" w:cs="Times New Roman"/>
          <w:sz w:val="28"/>
          <w:szCs w:val="28"/>
          <w:lang w:val="ru-RU"/>
        </w:rPr>
        <w:t xml:space="preserve">). </w:t>
      </w:r>
      <w:r w:rsidRPr="00493544">
        <w:rPr>
          <w:rFonts w:ascii="Times New Roman" w:hAnsi="Times New Roman" w:cs="Times New Roman"/>
          <w:i/>
          <w:sz w:val="28"/>
          <w:szCs w:val="28"/>
          <w:lang w:val="ru-RU"/>
        </w:rPr>
        <w:t>Підготовка майбутніх вихователів до роботи з дітьми дошкільного віку: компетентнісний підхід : монографія.</w:t>
      </w:r>
      <w:r w:rsidRPr="00493544">
        <w:rPr>
          <w:rFonts w:ascii="Times New Roman" w:hAnsi="Times New Roman" w:cs="Times New Roman"/>
          <w:sz w:val="28"/>
          <w:szCs w:val="28"/>
          <w:lang w:val="ru-RU"/>
        </w:rPr>
        <w:t xml:space="preserve"> Візаві.</w:t>
      </w:r>
    </w:p>
    <w:p w14:paraId="1A511BED" w14:textId="77777777" w:rsidR="00493544" w:rsidRPr="00493544" w:rsidRDefault="00493544" w:rsidP="00493544">
      <w:pPr>
        <w:spacing w:after="0" w:line="360" w:lineRule="auto"/>
        <w:ind w:firstLine="993"/>
        <w:jc w:val="both"/>
        <w:rPr>
          <w:rFonts w:ascii="Times New Roman" w:hAnsi="Times New Roman" w:cs="Times New Roman"/>
          <w:sz w:val="28"/>
          <w:szCs w:val="28"/>
          <w:lang w:val="ru-RU"/>
        </w:rPr>
      </w:pPr>
      <w:r w:rsidRPr="00493544">
        <w:rPr>
          <w:rFonts w:ascii="Times New Roman" w:hAnsi="Times New Roman" w:cs="Times New Roman"/>
          <w:sz w:val="28"/>
          <w:szCs w:val="28"/>
          <w:lang w:val="ru-RU"/>
        </w:rPr>
        <w:t xml:space="preserve">Біда, О. А., Оросі, І., &amp; Чичук, А. П. (2021). Зміст та сутність поняття «лідерство». </w:t>
      </w:r>
      <w:r w:rsidRPr="00493544">
        <w:rPr>
          <w:rFonts w:ascii="Times New Roman" w:hAnsi="Times New Roman" w:cs="Times New Roman"/>
          <w:i/>
          <w:iCs/>
          <w:sz w:val="28"/>
          <w:szCs w:val="28"/>
          <w:lang w:val="ru-RU"/>
        </w:rPr>
        <w:t>Наукові записки.</w:t>
      </w:r>
      <w:r w:rsidRPr="00493544">
        <w:rPr>
          <w:rFonts w:ascii="Times New Roman" w:hAnsi="Times New Roman" w:cs="Times New Roman"/>
          <w:sz w:val="28"/>
          <w:szCs w:val="28"/>
          <w:lang w:val="ru-RU"/>
        </w:rPr>
        <w:t xml:space="preserve"> </w:t>
      </w:r>
      <w:r w:rsidRPr="00493544">
        <w:rPr>
          <w:rFonts w:ascii="Times New Roman" w:hAnsi="Times New Roman" w:cs="Times New Roman"/>
          <w:i/>
          <w:sz w:val="28"/>
          <w:szCs w:val="28"/>
          <w:lang w:val="ru-RU"/>
        </w:rPr>
        <w:t>Серія: Педагогічні науки,</w:t>
      </w:r>
      <w:r w:rsidRPr="00493544">
        <w:rPr>
          <w:rFonts w:ascii="Times New Roman" w:hAnsi="Times New Roman" w:cs="Times New Roman"/>
          <w:sz w:val="28"/>
          <w:szCs w:val="28"/>
          <w:lang w:val="ru-RU"/>
        </w:rPr>
        <w:t xml:space="preserve"> </w:t>
      </w:r>
      <w:r w:rsidRPr="00493544">
        <w:rPr>
          <w:rFonts w:ascii="Times New Roman" w:hAnsi="Times New Roman" w:cs="Times New Roman"/>
          <w:i/>
          <w:sz w:val="28"/>
          <w:szCs w:val="28"/>
          <w:lang w:val="ru-RU"/>
        </w:rPr>
        <w:t>197</w:t>
      </w:r>
      <w:r w:rsidRPr="00493544">
        <w:rPr>
          <w:rFonts w:ascii="Times New Roman" w:hAnsi="Times New Roman" w:cs="Times New Roman"/>
          <w:sz w:val="28"/>
          <w:szCs w:val="28"/>
          <w:lang w:val="ru-RU"/>
        </w:rPr>
        <w:t>, 17-20.</w:t>
      </w:r>
    </w:p>
    <w:p w14:paraId="34A92572" w14:textId="77777777" w:rsidR="00493544" w:rsidRPr="00493544" w:rsidRDefault="00493544" w:rsidP="00493544">
      <w:pPr>
        <w:spacing w:after="0" w:line="360" w:lineRule="auto"/>
        <w:ind w:firstLine="993"/>
        <w:jc w:val="both"/>
        <w:rPr>
          <w:rFonts w:ascii="Times New Roman" w:hAnsi="Times New Roman" w:cs="Times New Roman"/>
          <w:sz w:val="28"/>
          <w:szCs w:val="28"/>
          <w:lang w:val="ru-RU"/>
        </w:rPr>
      </w:pPr>
      <w:r w:rsidRPr="00493544">
        <w:rPr>
          <w:rFonts w:ascii="Times New Roman" w:hAnsi="Times New Roman" w:cs="Times New Roman"/>
          <w:sz w:val="28"/>
          <w:szCs w:val="28"/>
          <w:lang w:val="ru-RU"/>
        </w:rPr>
        <w:t>Білецька</w:t>
      </w:r>
      <w:r w:rsidRPr="00FF317D">
        <w:rPr>
          <w:rFonts w:ascii="Times New Roman" w:hAnsi="Times New Roman" w:cs="Times New Roman"/>
          <w:sz w:val="28"/>
          <w:szCs w:val="28"/>
          <w:lang w:val="ru-RU"/>
        </w:rPr>
        <w:t>,</w:t>
      </w:r>
      <w:r w:rsidRPr="00493544">
        <w:rPr>
          <w:rFonts w:ascii="Times New Roman" w:hAnsi="Times New Roman" w:cs="Times New Roman"/>
          <w:sz w:val="28"/>
          <w:szCs w:val="28"/>
          <w:lang w:val="ru-RU"/>
        </w:rPr>
        <w:t xml:space="preserve"> К. </w:t>
      </w:r>
      <w:r w:rsidRPr="00FF317D">
        <w:rPr>
          <w:rFonts w:ascii="Times New Roman" w:hAnsi="Times New Roman" w:cs="Times New Roman"/>
          <w:sz w:val="28"/>
          <w:szCs w:val="28"/>
          <w:lang w:val="ru-RU"/>
        </w:rPr>
        <w:t xml:space="preserve">(2015). </w:t>
      </w:r>
      <w:r w:rsidRPr="00493544">
        <w:rPr>
          <w:rFonts w:ascii="Times New Roman" w:hAnsi="Times New Roman" w:cs="Times New Roman"/>
          <w:sz w:val="28"/>
          <w:szCs w:val="28"/>
          <w:lang w:val="ru-RU"/>
        </w:rPr>
        <w:t xml:space="preserve">Засади формування креативного лідера як менеджера нового покоління. </w:t>
      </w:r>
      <w:r w:rsidRPr="00493544">
        <w:rPr>
          <w:rFonts w:ascii="Times New Roman" w:hAnsi="Times New Roman" w:cs="Times New Roman"/>
          <w:i/>
          <w:iCs/>
          <w:sz w:val="28"/>
          <w:szCs w:val="28"/>
          <w:lang w:val="ru-RU"/>
        </w:rPr>
        <w:t>Економічний часопис Східноєвропейського національного університету імені Лесі Українки</w:t>
      </w:r>
      <w:r w:rsidRPr="00493544">
        <w:rPr>
          <w:rFonts w:ascii="Times New Roman" w:hAnsi="Times New Roman" w:cs="Times New Roman"/>
          <w:sz w:val="28"/>
          <w:szCs w:val="28"/>
          <w:lang w:val="ru-RU"/>
        </w:rPr>
        <w:t xml:space="preserve">, </w:t>
      </w:r>
      <w:r w:rsidRPr="00493544">
        <w:rPr>
          <w:rFonts w:ascii="Times New Roman" w:hAnsi="Times New Roman" w:cs="Times New Roman"/>
          <w:i/>
          <w:sz w:val="28"/>
          <w:szCs w:val="28"/>
          <w:lang w:val="ru-RU"/>
        </w:rPr>
        <w:t>4</w:t>
      </w:r>
      <w:r w:rsidRPr="00493544">
        <w:rPr>
          <w:rFonts w:ascii="Times New Roman" w:hAnsi="Times New Roman" w:cs="Times New Roman"/>
          <w:sz w:val="28"/>
          <w:szCs w:val="28"/>
          <w:lang w:val="ru-RU"/>
        </w:rPr>
        <w:t>, 58-64.</w:t>
      </w:r>
    </w:p>
    <w:p w14:paraId="580E51CA" w14:textId="77777777" w:rsidR="00493544" w:rsidRPr="00493544" w:rsidRDefault="00493544" w:rsidP="00493544">
      <w:pPr>
        <w:spacing w:after="0" w:line="360" w:lineRule="auto"/>
        <w:ind w:firstLine="993"/>
        <w:jc w:val="both"/>
        <w:rPr>
          <w:rFonts w:ascii="Times New Roman" w:hAnsi="Times New Roman" w:cs="Times New Roman"/>
          <w:sz w:val="28"/>
          <w:szCs w:val="28"/>
          <w:lang w:val="ru-RU"/>
        </w:rPr>
      </w:pPr>
      <w:r w:rsidRPr="00493544">
        <w:rPr>
          <w:rFonts w:ascii="Times New Roman" w:hAnsi="Times New Roman" w:cs="Times New Roman"/>
          <w:sz w:val="28"/>
          <w:szCs w:val="28"/>
          <w:lang w:val="ru-RU"/>
        </w:rPr>
        <w:t xml:space="preserve">Білозерська, С., &amp; Мащак, С. (2018). Становлення суб’єктної позиції студента як умова формування та розвитку професійної самосвідомості. </w:t>
      </w:r>
      <w:r w:rsidRPr="00493544">
        <w:rPr>
          <w:rFonts w:ascii="Times New Roman" w:hAnsi="Times New Roman" w:cs="Times New Roman"/>
          <w:i/>
          <w:iCs/>
          <w:sz w:val="28"/>
          <w:szCs w:val="28"/>
          <w:lang w:val="ru-RU"/>
        </w:rPr>
        <w:t xml:space="preserve">Науковий вісник МНУ імені В. О. Сухомлинського : </w:t>
      </w:r>
      <w:r w:rsidRPr="00493544">
        <w:rPr>
          <w:rFonts w:ascii="Times New Roman" w:hAnsi="Times New Roman" w:cs="Times New Roman"/>
          <w:i/>
          <w:sz w:val="28"/>
          <w:szCs w:val="28"/>
          <w:lang w:val="ru-RU"/>
        </w:rPr>
        <w:t>Психологічні науки, 1</w:t>
      </w:r>
      <w:r w:rsidRPr="00493544">
        <w:rPr>
          <w:rFonts w:ascii="Times New Roman" w:hAnsi="Times New Roman" w:cs="Times New Roman"/>
          <w:sz w:val="28"/>
          <w:szCs w:val="28"/>
          <w:lang w:val="ru-RU"/>
        </w:rPr>
        <w:t>(19), 17-23.</w:t>
      </w:r>
    </w:p>
    <w:p w14:paraId="3864A83F" w14:textId="77777777" w:rsidR="00493544" w:rsidRPr="00493544" w:rsidRDefault="00493544" w:rsidP="00493544">
      <w:pPr>
        <w:spacing w:after="0" w:line="360" w:lineRule="auto"/>
        <w:ind w:firstLine="993"/>
        <w:jc w:val="both"/>
        <w:rPr>
          <w:rFonts w:ascii="Times New Roman" w:hAnsi="Times New Roman" w:cs="Times New Roman"/>
          <w:sz w:val="28"/>
          <w:szCs w:val="28"/>
          <w:lang w:val="ru-RU"/>
        </w:rPr>
      </w:pPr>
      <w:r w:rsidRPr="00493544">
        <w:rPr>
          <w:rFonts w:ascii="Times New Roman" w:hAnsi="Times New Roman" w:cs="Times New Roman"/>
          <w:sz w:val="28"/>
          <w:szCs w:val="28"/>
          <w:lang w:val="ru-RU"/>
        </w:rPr>
        <w:t>Богініч</w:t>
      </w:r>
      <w:r w:rsidRPr="00FF317D">
        <w:rPr>
          <w:rFonts w:ascii="Times New Roman" w:hAnsi="Times New Roman" w:cs="Times New Roman"/>
          <w:sz w:val="28"/>
          <w:szCs w:val="28"/>
          <w:lang w:val="ru-RU"/>
        </w:rPr>
        <w:t>,</w:t>
      </w:r>
      <w:r w:rsidRPr="00493544">
        <w:rPr>
          <w:rFonts w:ascii="Times New Roman" w:hAnsi="Times New Roman" w:cs="Times New Roman"/>
          <w:sz w:val="28"/>
          <w:szCs w:val="28"/>
          <w:lang w:val="ru-RU"/>
        </w:rPr>
        <w:t xml:space="preserve"> О. Л.</w:t>
      </w:r>
      <w:r w:rsidRPr="00FF317D">
        <w:rPr>
          <w:rFonts w:ascii="Times New Roman" w:hAnsi="Times New Roman" w:cs="Times New Roman"/>
          <w:sz w:val="28"/>
          <w:szCs w:val="28"/>
          <w:lang w:val="ru-RU"/>
        </w:rPr>
        <w:t xml:space="preserve"> (2008).</w:t>
      </w:r>
      <w:r w:rsidRPr="00493544">
        <w:rPr>
          <w:rFonts w:ascii="Times New Roman" w:hAnsi="Times New Roman" w:cs="Times New Roman"/>
          <w:sz w:val="28"/>
          <w:szCs w:val="28"/>
          <w:lang w:val="ru-RU"/>
        </w:rPr>
        <w:t xml:space="preserve"> Шляхи вдосконалення системи підготовки фахівців дошкільної освіти. </w:t>
      </w:r>
      <w:r w:rsidRPr="00493544">
        <w:rPr>
          <w:rFonts w:ascii="Times New Roman" w:hAnsi="Times New Roman" w:cs="Times New Roman"/>
          <w:i/>
          <w:iCs/>
          <w:sz w:val="28"/>
          <w:szCs w:val="28"/>
          <w:lang w:val="ru-RU"/>
        </w:rPr>
        <w:t>Педагогічна наука: історія, теорія, практика, тенденції розвитку,</w:t>
      </w:r>
      <w:r w:rsidRPr="00493544">
        <w:rPr>
          <w:rFonts w:ascii="Times New Roman" w:hAnsi="Times New Roman" w:cs="Times New Roman"/>
          <w:i/>
          <w:sz w:val="28"/>
          <w:szCs w:val="28"/>
          <w:lang w:val="ru-RU"/>
        </w:rPr>
        <w:t>1</w:t>
      </w:r>
      <w:r w:rsidRPr="00493544">
        <w:rPr>
          <w:rFonts w:ascii="Times New Roman" w:hAnsi="Times New Roman" w:cs="Times New Roman"/>
          <w:sz w:val="28"/>
          <w:szCs w:val="28"/>
          <w:lang w:val="ru-RU"/>
        </w:rPr>
        <w:t>, 23-25.</w:t>
      </w:r>
    </w:p>
    <w:p w14:paraId="08974804" w14:textId="77777777" w:rsidR="00493544" w:rsidRPr="00493544" w:rsidRDefault="00493544" w:rsidP="00493544">
      <w:pPr>
        <w:spacing w:after="0" w:line="360" w:lineRule="auto"/>
        <w:ind w:firstLine="993"/>
        <w:jc w:val="both"/>
        <w:rPr>
          <w:rFonts w:ascii="Times New Roman" w:hAnsi="Times New Roman" w:cs="Times New Roman"/>
          <w:sz w:val="28"/>
          <w:szCs w:val="28"/>
          <w:lang w:val="ru-RU"/>
        </w:rPr>
      </w:pPr>
      <w:r w:rsidRPr="00493544">
        <w:rPr>
          <w:rFonts w:ascii="Times New Roman" w:hAnsi="Times New Roman" w:cs="Times New Roman"/>
          <w:sz w:val="28"/>
          <w:szCs w:val="28"/>
          <w:lang w:val="ru-RU"/>
        </w:rPr>
        <w:t>Богуш</w:t>
      </w:r>
      <w:r w:rsidRPr="00FF317D">
        <w:rPr>
          <w:rFonts w:ascii="Times New Roman" w:hAnsi="Times New Roman" w:cs="Times New Roman"/>
          <w:sz w:val="28"/>
          <w:szCs w:val="28"/>
          <w:lang w:val="ru-RU"/>
        </w:rPr>
        <w:t>,</w:t>
      </w:r>
      <w:r w:rsidRPr="00493544">
        <w:rPr>
          <w:rFonts w:ascii="Times New Roman" w:hAnsi="Times New Roman" w:cs="Times New Roman"/>
          <w:sz w:val="28"/>
          <w:szCs w:val="28"/>
          <w:lang w:val="ru-RU"/>
        </w:rPr>
        <w:t xml:space="preserve"> А. М.</w:t>
      </w:r>
      <w:r w:rsidRPr="00FF317D">
        <w:rPr>
          <w:rFonts w:ascii="Times New Roman" w:hAnsi="Times New Roman" w:cs="Times New Roman"/>
          <w:sz w:val="28"/>
          <w:szCs w:val="28"/>
          <w:lang w:val="ru-RU"/>
        </w:rPr>
        <w:t xml:space="preserve"> (2020).</w:t>
      </w:r>
      <w:r w:rsidRPr="00493544">
        <w:rPr>
          <w:rFonts w:ascii="Times New Roman" w:hAnsi="Times New Roman" w:cs="Times New Roman"/>
          <w:sz w:val="28"/>
          <w:szCs w:val="28"/>
          <w:lang w:val="ru-RU"/>
        </w:rPr>
        <w:t xml:space="preserve"> Педагогічний меседж інноваційної діяльності майбутніх фахівців. </w:t>
      </w:r>
      <w:r w:rsidRPr="00493544">
        <w:rPr>
          <w:rFonts w:ascii="Times New Roman" w:hAnsi="Times New Roman" w:cs="Times New Roman"/>
          <w:i/>
          <w:iCs/>
          <w:sz w:val="28"/>
          <w:szCs w:val="28"/>
          <w:lang w:val="ru-RU"/>
        </w:rPr>
        <w:t>Науковий вісник Південноукраїнського національного педагогічного університету імені К. Д. Ушинського</w:t>
      </w:r>
      <w:r w:rsidRPr="00493544">
        <w:rPr>
          <w:rFonts w:ascii="Times New Roman" w:hAnsi="Times New Roman" w:cs="Times New Roman"/>
          <w:i/>
          <w:sz w:val="28"/>
          <w:szCs w:val="28"/>
          <w:lang w:val="ru-RU"/>
        </w:rPr>
        <w:t>, 2</w:t>
      </w:r>
      <w:r w:rsidRPr="00493544">
        <w:rPr>
          <w:rFonts w:ascii="Times New Roman" w:hAnsi="Times New Roman" w:cs="Times New Roman"/>
          <w:sz w:val="28"/>
          <w:szCs w:val="28"/>
          <w:lang w:val="ru-RU"/>
        </w:rPr>
        <w:t>(131), 31-37.</w:t>
      </w:r>
    </w:p>
    <w:p w14:paraId="2EB26DBD" w14:textId="77777777" w:rsidR="00493544" w:rsidRPr="00493544" w:rsidRDefault="00493544" w:rsidP="00493544">
      <w:pPr>
        <w:spacing w:after="0" w:line="360" w:lineRule="auto"/>
        <w:ind w:firstLine="993"/>
        <w:jc w:val="both"/>
        <w:rPr>
          <w:rFonts w:ascii="Times New Roman" w:hAnsi="Times New Roman" w:cs="Times New Roman"/>
          <w:sz w:val="28"/>
          <w:szCs w:val="28"/>
          <w:lang w:val="ru-RU"/>
        </w:rPr>
      </w:pPr>
      <w:r w:rsidRPr="00493544">
        <w:rPr>
          <w:rFonts w:ascii="Times New Roman" w:hAnsi="Times New Roman" w:cs="Times New Roman"/>
          <w:sz w:val="28"/>
          <w:szCs w:val="28"/>
          <w:lang w:val="ru-RU"/>
        </w:rPr>
        <w:t xml:space="preserve">Бойко, О. В. (2020). </w:t>
      </w:r>
      <w:r w:rsidRPr="00493544">
        <w:rPr>
          <w:rFonts w:ascii="Times New Roman" w:hAnsi="Times New Roman" w:cs="Times New Roman"/>
          <w:i/>
          <w:sz w:val="28"/>
          <w:szCs w:val="28"/>
          <w:lang w:val="ru-RU"/>
        </w:rPr>
        <w:t>Теорія і методика формування лідерської компетентності офіцерів Збройних сил України : монографія</w:t>
      </w:r>
      <w:r w:rsidRPr="00493544">
        <w:rPr>
          <w:rFonts w:ascii="Times New Roman" w:hAnsi="Times New Roman" w:cs="Times New Roman"/>
          <w:sz w:val="28"/>
          <w:szCs w:val="28"/>
          <w:lang w:val="ru-RU"/>
        </w:rPr>
        <w:t>. Вид. О. О. Євенок.</w:t>
      </w:r>
    </w:p>
    <w:p w14:paraId="0E28AC8D" w14:textId="77777777" w:rsidR="00493544" w:rsidRPr="00493544" w:rsidRDefault="00493544" w:rsidP="00493544">
      <w:pPr>
        <w:spacing w:after="0" w:line="360" w:lineRule="auto"/>
        <w:ind w:firstLine="993"/>
        <w:jc w:val="both"/>
        <w:rPr>
          <w:rFonts w:ascii="Times New Roman" w:hAnsi="Times New Roman" w:cs="Times New Roman"/>
          <w:sz w:val="28"/>
          <w:szCs w:val="28"/>
          <w:lang w:val="ru-RU"/>
        </w:rPr>
      </w:pPr>
      <w:r w:rsidRPr="00493544">
        <w:rPr>
          <w:rFonts w:ascii="Times New Roman" w:hAnsi="Times New Roman" w:cs="Times New Roman"/>
          <w:sz w:val="28"/>
          <w:szCs w:val="28"/>
          <w:lang w:val="ru-RU"/>
        </w:rPr>
        <w:t>Братко</w:t>
      </w:r>
      <w:r w:rsidRPr="00FF317D">
        <w:rPr>
          <w:rFonts w:ascii="Times New Roman" w:hAnsi="Times New Roman" w:cs="Times New Roman"/>
          <w:sz w:val="28"/>
          <w:szCs w:val="28"/>
          <w:lang w:val="ru-RU"/>
        </w:rPr>
        <w:t>,</w:t>
      </w:r>
      <w:r w:rsidRPr="00493544">
        <w:rPr>
          <w:rFonts w:ascii="Times New Roman" w:hAnsi="Times New Roman" w:cs="Times New Roman"/>
          <w:sz w:val="28"/>
          <w:szCs w:val="28"/>
          <w:lang w:val="ru-RU"/>
        </w:rPr>
        <w:t xml:space="preserve"> М. В.</w:t>
      </w:r>
      <w:r w:rsidRPr="00FF317D">
        <w:rPr>
          <w:rFonts w:ascii="Times New Roman" w:hAnsi="Times New Roman" w:cs="Times New Roman"/>
          <w:sz w:val="28"/>
          <w:szCs w:val="28"/>
          <w:lang w:val="ru-RU"/>
        </w:rPr>
        <w:t xml:space="preserve"> (2015).</w:t>
      </w:r>
      <w:r w:rsidRPr="00493544">
        <w:rPr>
          <w:rFonts w:ascii="Times New Roman" w:hAnsi="Times New Roman" w:cs="Times New Roman"/>
          <w:sz w:val="28"/>
          <w:szCs w:val="28"/>
          <w:lang w:val="ru-RU"/>
        </w:rPr>
        <w:t xml:space="preserve"> Освітнє середовище вищого навчального закладу: функціональний аспект. </w:t>
      </w:r>
      <w:r w:rsidRPr="00493544">
        <w:rPr>
          <w:rFonts w:ascii="Times New Roman" w:hAnsi="Times New Roman" w:cs="Times New Roman"/>
          <w:i/>
          <w:sz w:val="28"/>
          <w:szCs w:val="28"/>
          <w:lang w:val="ru-RU"/>
        </w:rPr>
        <w:t>Педагогічний процес: теорія і практика</w:t>
      </w:r>
      <w:r w:rsidRPr="00493544">
        <w:rPr>
          <w:rFonts w:ascii="Times New Roman" w:hAnsi="Times New Roman" w:cs="Times New Roman"/>
          <w:sz w:val="28"/>
          <w:szCs w:val="28"/>
          <w:lang w:val="ru-RU"/>
        </w:rPr>
        <w:t xml:space="preserve">, </w:t>
      </w:r>
      <w:r w:rsidRPr="00493544">
        <w:rPr>
          <w:rFonts w:ascii="Times New Roman" w:hAnsi="Times New Roman" w:cs="Times New Roman"/>
          <w:i/>
          <w:sz w:val="28"/>
          <w:szCs w:val="28"/>
          <w:lang w:val="ru-RU"/>
        </w:rPr>
        <w:t>1-2</w:t>
      </w:r>
      <w:r w:rsidRPr="00493544">
        <w:rPr>
          <w:rFonts w:ascii="Times New Roman" w:hAnsi="Times New Roman" w:cs="Times New Roman"/>
          <w:sz w:val="28"/>
          <w:szCs w:val="28"/>
          <w:lang w:val="ru-RU"/>
        </w:rPr>
        <w:t>(46-47), 11-17.</w:t>
      </w:r>
    </w:p>
    <w:p w14:paraId="49705C3D" w14:textId="77777777" w:rsidR="00493544" w:rsidRPr="00493544" w:rsidRDefault="00493544" w:rsidP="00493544">
      <w:pPr>
        <w:spacing w:after="0" w:line="360" w:lineRule="auto"/>
        <w:ind w:firstLine="993"/>
        <w:jc w:val="both"/>
        <w:rPr>
          <w:rFonts w:ascii="Times New Roman" w:hAnsi="Times New Roman" w:cs="Times New Roman"/>
          <w:sz w:val="28"/>
          <w:szCs w:val="28"/>
          <w:lang w:val="ru-RU"/>
        </w:rPr>
      </w:pPr>
      <w:r w:rsidRPr="00493544">
        <w:rPr>
          <w:rFonts w:ascii="Times New Roman" w:hAnsi="Times New Roman" w:cs="Times New Roman"/>
          <w:sz w:val="28"/>
          <w:szCs w:val="28"/>
          <w:lang w:val="ru-RU"/>
        </w:rPr>
        <w:t>Брежнєва</w:t>
      </w:r>
      <w:r w:rsidRPr="00FF317D">
        <w:rPr>
          <w:rFonts w:ascii="Times New Roman" w:hAnsi="Times New Roman" w:cs="Times New Roman"/>
          <w:sz w:val="28"/>
          <w:szCs w:val="28"/>
          <w:lang w:val="ru-RU"/>
        </w:rPr>
        <w:t>,</w:t>
      </w:r>
      <w:r w:rsidRPr="00493544">
        <w:rPr>
          <w:rFonts w:ascii="Times New Roman" w:hAnsi="Times New Roman" w:cs="Times New Roman"/>
          <w:sz w:val="28"/>
          <w:szCs w:val="28"/>
          <w:lang w:val="ru-RU"/>
        </w:rPr>
        <w:t xml:space="preserve"> О. Г., </w:t>
      </w:r>
      <w:r w:rsidRPr="00235568">
        <w:rPr>
          <w:rFonts w:ascii="Times New Roman" w:hAnsi="Times New Roman" w:cs="Times New Roman"/>
          <w:sz w:val="28"/>
          <w:szCs w:val="28"/>
          <w:lang w:val="ru-RU"/>
        </w:rPr>
        <w:t xml:space="preserve">&amp; </w:t>
      </w:r>
      <w:r w:rsidRPr="00493544">
        <w:rPr>
          <w:rFonts w:ascii="Times New Roman" w:hAnsi="Times New Roman" w:cs="Times New Roman"/>
          <w:sz w:val="28"/>
          <w:szCs w:val="28"/>
          <w:lang w:val="ru-RU"/>
        </w:rPr>
        <w:t xml:space="preserve">Щербакова, К. Й. (2011). Професійна підготовка фахівців для системи дошкільної освіти в контексті європейської інтеграції. </w:t>
      </w:r>
      <w:r w:rsidRPr="00493544">
        <w:rPr>
          <w:rFonts w:ascii="Times New Roman" w:hAnsi="Times New Roman" w:cs="Times New Roman"/>
          <w:i/>
          <w:iCs/>
          <w:sz w:val="28"/>
          <w:szCs w:val="28"/>
          <w:lang w:val="ru-RU"/>
        </w:rPr>
        <w:t>Педагогічний процес: теорія і практика : збірник наукових праць Київського університету ім. Бориса Грінченка</w:t>
      </w:r>
      <w:r w:rsidRPr="00493544">
        <w:rPr>
          <w:rFonts w:ascii="Times New Roman" w:hAnsi="Times New Roman" w:cs="Times New Roman"/>
          <w:sz w:val="28"/>
          <w:szCs w:val="28"/>
          <w:lang w:val="ru-RU"/>
        </w:rPr>
        <w:t xml:space="preserve">, </w:t>
      </w:r>
      <w:r w:rsidRPr="00493544">
        <w:rPr>
          <w:rFonts w:ascii="Times New Roman" w:hAnsi="Times New Roman" w:cs="Times New Roman"/>
          <w:i/>
          <w:sz w:val="28"/>
          <w:szCs w:val="28"/>
          <w:lang w:val="ru-RU"/>
        </w:rPr>
        <w:t>1</w:t>
      </w:r>
      <w:r w:rsidRPr="00493544">
        <w:rPr>
          <w:rFonts w:ascii="Times New Roman" w:hAnsi="Times New Roman" w:cs="Times New Roman"/>
          <w:sz w:val="28"/>
          <w:szCs w:val="28"/>
          <w:lang w:val="ru-RU"/>
        </w:rPr>
        <w:t>, 140-147.</w:t>
      </w:r>
    </w:p>
    <w:p w14:paraId="768F60C8" w14:textId="77777777" w:rsidR="00493544" w:rsidRPr="00FF317D" w:rsidRDefault="00493544" w:rsidP="00493544">
      <w:pPr>
        <w:spacing w:after="0" w:line="360" w:lineRule="auto"/>
        <w:ind w:firstLine="993"/>
        <w:jc w:val="both"/>
        <w:rPr>
          <w:rFonts w:ascii="Times New Roman" w:hAnsi="Times New Roman" w:cs="Times New Roman"/>
          <w:sz w:val="28"/>
          <w:szCs w:val="28"/>
          <w:lang w:val="ru-RU"/>
        </w:rPr>
      </w:pPr>
      <w:r w:rsidRPr="00493544">
        <w:rPr>
          <w:rFonts w:ascii="Times New Roman" w:hAnsi="Times New Roman" w:cs="Times New Roman"/>
          <w:sz w:val="28"/>
          <w:szCs w:val="28"/>
          <w:lang w:val="ru-RU"/>
        </w:rPr>
        <w:t xml:space="preserve">Будякова, О. &amp; Шапошнікова, О. (2020, Листопад 10). Інноваційний коучинговий підхід щодо розвитку компетенцій в закладах вищої освіти. У </w:t>
      </w:r>
      <w:r w:rsidRPr="00FF317D">
        <w:rPr>
          <w:rFonts w:ascii="Times New Roman" w:hAnsi="Times New Roman" w:cs="Times New Roman"/>
          <w:i/>
          <w:sz w:val="28"/>
          <w:szCs w:val="28"/>
          <w:lang w:val="ru-RU"/>
        </w:rPr>
        <w:t xml:space="preserve">Проблеми інтеграції освіти, науки та бізнесу в умовах глобалізації : матеріали ІІ Міжнародної науково-практичної конференції </w:t>
      </w:r>
      <w:r w:rsidRPr="00FF317D">
        <w:rPr>
          <w:rFonts w:ascii="Times New Roman" w:hAnsi="Times New Roman" w:cs="Times New Roman"/>
          <w:sz w:val="28"/>
          <w:szCs w:val="28"/>
          <w:lang w:val="ru-RU"/>
        </w:rPr>
        <w:t>(с</w:t>
      </w:r>
      <w:r w:rsidRPr="00FF317D">
        <w:rPr>
          <w:rFonts w:ascii="Times New Roman" w:hAnsi="Times New Roman" w:cs="Times New Roman"/>
          <w:i/>
          <w:sz w:val="28"/>
          <w:szCs w:val="28"/>
          <w:lang w:val="ru-RU"/>
        </w:rPr>
        <w:t>.</w:t>
      </w:r>
      <w:r w:rsidRPr="00FF317D">
        <w:rPr>
          <w:rFonts w:ascii="Times New Roman" w:hAnsi="Times New Roman" w:cs="Times New Roman"/>
          <w:sz w:val="28"/>
          <w:szCs w:val="28"/>
          <w:lang w:val="ru-RU"/>
        </w:rPr>
        <w:t xml:space="preserve"> 39-41). КНУТД. </w:t>
      </w:r>
      <w:hyperlink r:id="rId31" w:history="1">
        <w:r w:rsidRPr="00FF317D">
          <w:rPr>
            <w:rStyle w:val="a6"/>
            <w:rFonts w:ascii="Times New Roman" w:hAnsi="Times New Roman" w:cs="Times New Roman"/>
          </w:rPr>
          <w:t>https</w:t>
        </w:r>
        <w:r w:rsidRPr="00493544">
          <w:rPr>
            <w:rStyle w:val="a6"/>
            <w:rFonts w:ascii="Times New Roman" w:hAnsi="Times New Roman" w:cs="Times New Roman"/>
            <w:lang w:val="ru-RU"/>
          </w:rPr>
          <w:t>://</w:t>
        </w:r>
        <w:r w:rsidRPr="00FF317D">
          <w:rPr>
            <w:rStyle w:val="a6"/>
            <w:rFonts w:ascii="Times New Roman" w:hAnsi="Times New Roman" w:cs="Times New Roman"/>
          </w:rPr>
          <w:t>er</w:t>
        </w:r>
        <w:r w:rsidRPr="00493544">
          <w:rPr>
            <w:rStyle w:val="a6"/>
            <w:rFonts w:ascii="Times New Roman" w:hAnsi="Times New Roman" w:cs="Times New Roman"/>
            <w:lang w:val="ru-RU"/>
          </w:rPr>
          <w:t>.</w:t>
        </w:r>
        <w:r w:rsidRPr="00FF317D">
          <w:rPr>
            <w:rStyle w:val="a6"/>
            <w:rFonts w:ascii="Times New Roman" w:hAnsi="Times New Roman" w:cs="Times New Roman"/>
          </w:rPr>
          <w:t>knutd</w:t>
        </w:r>
        <w:r w:rsidRPr="00493544">
          <w:rPr>
            <w:rStyle w:val="a6"/>
            <w:rFonts w:ascii="Times New Roman" w:hAnsi="Times New Roman" w:cs="Times New Roman"/>
            <w:lang w:val="ru-RU"/>
          </w:rPr>
          <w:t>.</w:t>
        </w:r>
        <w:r w:rsidRPr="00FF317D">
          <w:rPr>
            <w:rStyle w:val="a6"/>
            <w:rFonts w:ascii="Times New Roman" w:hAnsi="Times New Roman" w:cs="Times New Roman"/>
          </w:rPr>
          <w:t>edu</w:t>
        </w:r>
        <w:r w:rsidRPr="00493544">
          <w:rPr>
            <w:rStyle w:val="a6"/>
            <w:rFonts w:ascii="Times New Roman" w:hAnsi="Times New Roman" w:cs="Times New Roman"/>
            <w:lang w:val="ru-RU"/>
          </w:rPr>
          <w:t>.</w:t>
        </w:r>
        <w:r w:rsidRPr="00FF317D">
          <w:rPr>
            <w:rStyle w:val="a6"/>
            <w:rFonts w:ascii="Times New Roman" w:hAnsi="Times New Roman" w:cs="Times New Roman"/>
          </w:rPr>
          <w:t>ua</w:t>
        </w:r>
        <w:r w:rsidRPr="00493544">
          <w:rPr>
            <w:rStyle w:val="a6"/>
            <w:rFonts w:ascii="Times New Roman" w:hAnsi="Times New Roman" w:cs="Times New Roman"/>
            <w:lang w:val="ru-RU"/>
          </w:rPr>
          <w:t>/</w:t>
        </w:r>
        <w:r w:rsidRPr="00FF317D">
          <w:rPr>
            <w:rStyle w:val="a6"/>
            <w:rFonts w:ascii="Times New Roman" w:hAnsi="Times New Roman" w:cs="Times New Roman"/>
          </w:rPr>
          <w:t>handle</w:t>
        </w:r>
        <w:r w:rsidRPr="00493544">
          <w:rPr>
            <w:rStyle w:val="a6"/>
            <w:rFonts w:ascii="Times New Roman" w:hAnsi="Times New Roman" w:cs="Times New Roman"/>
            <w:lang w:val="ru-RU"/>
          </w:rPr>
          <w:t>/123456789/16854</w:t>
        </w:r>
      </w:hyperlink>
    </w:p>
    <w:p w14:paraId="7580C393" w14:textId="77777777" w:rsidR="00493544" w:rsidRPr="00FF317D" w:rsidRDefault="00493544" w:rsidP="00493544">
      <w:pPr>
        <w:spacing w:after="0" w:line="360" w:lineRule="auto"/>
        <w:ind w:firstLine="993"/>
        <w:jc w:val="both"/>
        <w:rPr>
          <w:rFonts w:ascii="Times New Roman" w:hAnsi="Times New Roman" w:cs="Times New Roman"/>
          <w:sz w:val="28"/>
          <w:szCs w:val="28"/>
          <w:lang w:val="ru-RU"/>
        </w:rPr>
      </w:pPr>
      <w:r w:rsidRPr="00493544">
        <w:rPr>
          <w:rFonts w:ascii="Times New Roman" w:hAnsi="Times New Roman" w:cs="Times New Roman"/>
          <w:sz w:val="28"/>
          <w:szCs w:val="28"/>
          <w:lang w:val="ru-RU"/>
        </w:rPr>
        <w:t xml:space="preserve">Бурман, Л. В. (2008). </w:t>
      </w:r>
      <w:r w:rsidRPr="00493544">
        <w:rPr>
          <w:rFonts w:ascii="Times New Roman" w:hAnsi="Times New Roman" w:cs="Times New Roman"/>
          <w:i/>
          <w:sz w:val="28"/>
          <w:szCs w:val="28"/>
          <w:lang w:val="ru-RU"/>
        </w:rPr>
        <w:t>Педагогічні умови формування діалогічних умінь у студентів вищих навчальних педагогічних закладів</w:t>
      </w:r>
      <w:r w:rsidRPr="00493544">
        <w:rPr>
          <w:rFonts w:ascii="Times New Roman" w:hAnsi="Times New Roman" w:cs="Times New Roman"/>
          <w:sz w:val="28"/>
          <w:szCs w:val="28"/>
          <w:lang w:val="ru-RU"/>
        </w:rPr>
        <w:t xml:space="preserve"> [Дисертація кандидата педагогічних наук, Тернопільський національний педагогічний університет ім. </w:t>
      </w:r>
      <w:r w:rsidRPr="00FF317D">
        <w:rPr>
          <w:rFonts w:ascii="Times New Roman" w:hAnsi="Times New Roman" w:cs="Times New Roman"/>
          <w:sz w:val="28"/>
          <w:szCs w:val="28"/>
          <w:lang w:val="ru-RU"/>
        </w:rPr>
        <w:t>В.Гнатюка].</w:t>
      </w:r>
    </w:p>
    <w:p w14:paraId="67DBE665" w14:textId="77777777" w:rsidR="00493544" w:rsidRPr="00DC01FF" w:rsidRDefault="00493544" w:rsidP="00493544">
      <w:pPr>
        <w:spacing w:after="0" w:line="360" w:lineRule="auto"/>
        <w:ind w:firstLine="993"/>
        <w:jc w:val="both"/>
        <w:rPr>
          <w:rFonts w:ascii="Times New Roman" w:hAnsi="Times New Roman" w:cs="Times New Roman"/>
          <w:sz w:val="28"/>
          <w:szCs w:val="28"/>
          <w:lang w:val="ru-RU"/>
        </w:rPr>
      </w:pPr>
      <w:r w:rsidRPr="00DC01FF">
        <w:rPr>
          <w:rFonts w:ascii="Times New Roman" w:hAnsi="Times New Roman" w:cs="Times New Roman"/>
          <w:sz w:val="28"/>
          <w:szCs w:val="28"/>
          <w:lang w:val="ru-RU"/>
        </w:rPr>
        <w:t xml:space="preserve">Буртак, С., Нечипоренко, Л., Руденко, М., Савенок, А., Савенок, О., Сорокопуд, Я., &amp; Суслова О. (2013). </w:t>
      </w:r>
      <w:r w:rsidRPr="00DC01FF">
        <w:rPr>
          <w:rFonts w:ascii="Times New Roman" w:hAnsi="Times New Roman" w:cs="Times New Roman"/>
          <w:i/>
          <w:sz w:val="28"/>
          <w:szCs w:val="28"/>
          <w:lang w:val="ru-RU"/>
        </w:rPr>
        <w:t>Хочеш стати лідером – обганяй або йди своїм шляхом.</w:t>
      </w:r>
      <w:r w:rsidRPr="00DC01FF">
        <w:rPr>
          <w:rFonts w:ascii="Times New Roman" w:hAnsi="Times New Roman" w:cs="Times New Roman"/>
          <w:sz w:val="28"/>
          <w:szCs w:val="28"/>
          <w:lang w:val="ru-RU"/>
        </w:rPr>
        <w:t xml:space="preserve"> ФОП Москаленко О. М. </w:t>
      </w:r>
      <w:hyperlink r:id="rId32" w:history="1">
        <w:r w:rsidRPr="00DC01FF">
          <w:rPr>
            <w:rStyle w:val="a6"/>
            <w:rFonts w:ascii="Times New Roman" w:hAnsi="Times New Roman" w:cs="Times New Roman"/>
          </w:rPr>
          <w:t>https</w:t>
        </w:r>
        <w:r w:rsidRPr="00DC01FF">
          <w:rPr>
            <w:rStyle w:val="a6"/>
            <w:rFonts w:ascii="Times New Roman" w:hAnsi="Times New Roman" w:cs="Times New Roman"/>
            <w:lang w:val="ru-RU"/>
          </w:rPr>
          <w:t>://</w:t>
        </w:r>
        <w:r w:rsidRPr="00DC01FF">
          <w:rPr>
            <w:rStyle w:val="a6"/>
            <w:rFonts w:ascii="Times New Roman" w:hAnsi="Times New Roman" w:cs="Times New Roman"/>
          </w:rPr>
          <w:t>www</w:t>
        </w:r>
        <w:r w:rsidRPr="00DC01FF">
          <w:rPr>
            <w:rStyle w:val="a6"/>
            <w:rFonts w:ascii="Times New Roman" w:hAnsi="Times New Roman" w:cs="Times New Roman"/>
            <w:lang w:val="ru-RU"/>
          </w:rPr>
          <w:t>.</w:t>
        </w:r>
        <w:r w:rsidRPr="00DC01FF">
          <w:rPr>
            <w:rStyle w:val="a6"/>
            <w:rFonts w:ascii="Times New Roman" w:hAnsi="Times New Roman" w:cs="Times New Roman"/>
          </w:rPr>
          <w:t>wicc</w:t>
        </w:r>
        <w:r w:rsidRPr="00DC01FF">
          <w:rPr>
            <w:rStyle w:val="a6"/>
            <w:rFonts w:ascii="Times New Roman" w:hAnsi="Times New Roman" w:cs="Times New Roman"/>
            <w:lang w:val="ru-RU"/>
          </w:rPr>
          <w:t>.</w:t>
        </w:r>
        <w:r w:rsidRPr="00DC01FF">
          <w:rPr>
            <w:rStyle w:val="a6"/>
            <w:rFonts w:ascii="Times New Roman" w:hAnsi="Times New Roman" w:cs="Times New Roman"/>
          </w:rPr>
          <w:t>net</w:t>
        </w:r>
        <w:r w:rsidRPr="00DC01FF">
          <w:rPr>
            <w:rStyle w:val="a6"/>
            <w:rFonts w:ascii="Times New Roman" w:hAnsi="Times New Roman" w:cs="Times New Roman"/>
            <w:lang w:val="ru-RU"/>
          </w:rPr>
          <w:t>.</w:t>
        </w:r>
        <w:r w:rsidRPr="00DC01FF">
          <w:rPr>
            <w:rStyle w:val="a6"/>
            <w:rFonts w:ascii="Times New Roman" w:hAnsi="Times New Roman" w:cs="Times New Roman"/>
          </w:rPr>
          <w:t>ua</w:t>
        </w:r>
        <w:r w:rsidRPr="00DC01FF">
          <w:rPr>
            <w:rStyle w:val="a6"/>
            <w:rFonts w:ascii="Times New Roman" w:hAnsi="Times New Roman" w:cs="Times New Roman"/>
            <w:lang w:val="ru-RU"/>
          </w:rPr>
          <w:t>/</w:t>
        </w:r>
        <w:r w:rsidRPr="00DC01FF">
          <w:rPr>
            <w:rStyle w:val="a6"/>
            <w:rFonts w:ascii="Times New Roman" w:hAnsi="Times New Roman" w:cs="Times New Roman"/>
          </w:rPr>
          <w:t>media</w:t>
        </w:r>
        <w:r w:rsidRPr="00DC01FF">
          <w:rPr>
            <w:rStyle w:val="a6"/>
            <w:rFonts w:ascii="Times New Roman" w:hAnsi="Times New Roman" w:cs="Times New Roman"/>
            <w:lang w:val="ru-RU"/>
          </w:rPr>
          <w:t>/</w:t>
        </w:r>
        <w:r w:rsidRPr="00DC01FF">
          <w:rPr>
            <w:rStyle w:val="a6"/>
            <w:rFonts w:ascii="Times New Roman" w:hAnsi="Times New Roman" w:cs="Times New Roman"/>
          </w:rPr>
          <w:t>liderstvo</w:t>
        </w:r>
        <w:r w:rsidRPr="00DC01FF">
          <w:rPr>
            <w:rStyle w:val="a6"/>
            <w:rFonts w:ascii="Times New Roman" w:hAnsi="Times New Roman" w:cs="Times New Roman"/>
            <w:lang w:val="ru-RU"/>
          </w:rPr>
          <w:t>.</w:t>
        </w:r>
        <w:r w:rsidRPr="00DC01FF">
          <w:rPr>
            <w:rStyle w:val="a6"/>
            <w:rFonts w:ascii="Times New Roman" w:hAnsi="Times New Roman" w:cs="Times New Roman"/>
          </w:rPr>
          <w:t>pdf</w:t>
        </w:r>
      </w:hyperlink>
      <w:r w:rsidRPr="00DC01FF">
        <w:rPr>
          <w:rFonts w:ascii="Times New Roman" w:hAnsi="Times New Roman" w:cs="Times New Roman"/>
          <w:sz w:val="28"/>
          <w:szCs w:val="28"/>
          <w:lang w:val="ru-RU"/>
        </w:rPr>
        <w:t xml:space="preserve"> </w:t>
      </w:r>
    </w:p>
    <w:p w14:paraId="7A22A49A" w14:textId="77777777" w:rsidR="00493544" w:rsidRPr="00DC01FF" w:rsidRDefault="00493544" w:rsidP="00493544">
      <w:pPr>
        <w:spacing w:after="0" w:line="360" w:lineRule="auto"/>
        <w:ind w:firstLine="993"/>
        <w:jc w:val="both"/>
        <w:rPr>
          <w:rFonts w:ascii="Times New Roman" w:hAnsi="Times New Roman" w:cs="Times New Roman"/>
          <w:sz w:val="28"/>
          <w:szCs w:val="28"/>
          <w:lang w:val="ru-RU"/>
        </w:rPr>
      </w:pPr>
      <w:r w:rsidRPr="00DC01FF">
        <w:rPr>
          <w:rFonts w:ascii="Times New Roman" w:hAnsi="Times New Roman" w:cs="Times New Roman"/>
          <w:sz w:val="28"/>
          <w:szCs w:val="28"/>
          <w:lang w:val="ru-RU"/>
        </w:rPr>
        <w:t xml:space="preserve">Буряк, Т. П. (2009). </w:t>
      </w:r>
      <w:r w:rsidRPr="00DC01FF">
        <w:rPr>
          <w:rFonts w:ascii="Times New Roman" w:hAnsi="Times New Roman" w:cs="Times New Roman"/>
          <w:i/>
          <w:sz w:val="28"/>
          <w:szCs w:val="28"/>
          <w:lang w:val="ru-RU"/>
        </w:rPr>
        <w:t>Сучасні підходи до лідерства</w:t>
      </w:r>
      <w:r w:rsidRPr="00DC01FF">
        <w:rPr>
          <w:rFonts w:ascii="Times New Roman" w:hAnsi="Times New Roman" w:cs="Times New Roman"/>
          <w:sz w:val="28"/>
          <w:szCs w:val="28"/>
          <w:lang w:val="ru-RU"/>
        </w:rPr>
        <w:t>. Наукова думка.</w:t>
      </w:r>
    </w:p>
    <w:p w14:paraId="1E11A813" w14:textId="77777777" w:rsidR="00493544" w:rsidRPr="00DC01FF" w:rsidRDefault="00493544" w:rsidP="00493544">
      <w:pPr>
        <w:spacing w:after="0" w:line="360" w:lineRule="auto"/>
        <w:ind w:firstLine="993"/>
        <w:jc w:val="both"/>
        <w:rPr>
          <w:rFonts w:ascii="Times New Roman" w:hAnsi="Times New Roman" w:cs="Times New Roman"/>
          <w:sz w:val="28"/>
          <w:szCs w:val="28"/>
          <w:lang w:val="ru-RU"/>
        </w:rPr>
      </w:pPr>
      <w:r w:rsidRPr="00DC01FF">
        <w:rPr>
          <w:rFonts w:ascii="Times New Roman" w:hAnsi="Times New Roman" w:cs="Times New Roman"/>
          <w:sz w:val="28"/>
          <w:szCs w:val="28"/>
          <w:lang w:val="ru-RU"/>
        </w:rPr>
        <w:t xml:space="preserve">Бусел, В. Т. (Ред.). (2005). </w:t>
      </w:r>
      <w:r w:rsidRPr="00DC01FF">
        <w:rPr>
          <w:rFonts w:ascii="Times New Roman" w:hAnsi="Times New Roman" w:cs="Times New Roman"/>
          <w:i/>
          <w:sz w:val="28"/>
          <w:szCs w:val="28"/>
          <w:lang w:val="ru-RU"/>
        </w:rPr>
        <w:t>Великий тлумачний словник сучасної української мови : 250000</w:t>
      </w:r>
      <w:r w:rsidRPr="00DC01FF">
        <w:rPr>
          <w:rFonts w:ascii="Times New Roman" w:hAnsi="Times New Roman" w:cs="Times New Roman"/>
          <w:sz w:val="28"/>
          <w:szCs w:val="28"/>
          <w:lang w:val="ru-RU"/>
        </w:rPr>
        <w:t>. Перун.</w:t>
      </w:r>
    </w:p>
    <w:p w14:paraId="2669ABC2"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DC01FF">
        <w:rPr>
          <w:rFonts w:ascii="Times New Roman" w:hAnsi="Times New Roman" w:cs="Times New Roman"/>
          <w:sz w:val="28"/>
          <w:szCs w:val="28"/>
          <w:lang w:val="ru-RU"/>
        </w:rPr>
        <w:t>Буяк, Б. (2015</w:t>
      </w:r>
      <w:r w:rsidRPr="00C71951">
        <w:rPr>
          <w:rFonts w:ascii="Times New Roman" w:hAnsi="Times New Roman" w:cs="Times New Roman"/>
          <w:sz w:val="28"/>
          <w:szCs w:val="28"/>
          <w:lang w:val="ru-RU"/>
        </w:rPr>
        <w:t xml:space="preserve">). Феномен лідерства в історико-філософській ретроспективі. </w:t>
      </w:r>
      <w:r w:rsidRPr="00C71951">
        <w:rPr>
          <w:rFonts w:ascii="Times New Roman" w:hAnsi="Times New Roman" w:cs="Times New Roman"/>
          <w:i/>
          <w:iCs/>
          <w:sz w:val="28"/>
          <w:szCs w:val="28"/>
          <w:lang w:val="ru-RU"/>
        </w:rPr>
        <w:t>Гуманітарний вісник</w:t>
      </w:r>
      <w:r w:rsidRPr="00C71951">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36</w:t>
      </w:r>
      <w:r w:rsidRPr="00C71951">
        <w:rPr>
          <w:rFonts w:ascii="Times New Roman" w:hAnsi="Times New Roman" w:cs="Times New Roman"/>
          <w:sz w:val="28"/>
          <w:szCs w:val="28"/>
          <w:lang w:val="ru-RU"/>
        </w:rPr>
        <w:t>, 238-253.</w:t>
      </w:r>
    </w:p>
    <w:p w14:paraId="3EEEF690" w14:textId="77777777" w:rsidR="00493544" w:rsidRPr="00FF317D"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Васюк, О., &amp; Голєва, М. (2022). Проєктна технологія навчання: методичні аспекти. </w:t>
      </w:r>
      <w:r w:rsidRPr="00C71951">
        <w:rPr>
          <w:rFonts w:ascii="Times New Roman" w:hAnsi="Times New Roman" w:cs="Times New Roman"/>
          <w:i/>
          <w:iCs/>
          <w:sz w:val="28"/>
          <w:szCs w:val="28"/>
          <w:lang w:val="ru-RU"/>
        </w:rPr>
        <w:t>Актуальн</w:t>
      </w:r>
      <w:r w:rsidRPr="00FF317D">
        <w:rPr>
          <w:rFonts w:ascii="Times New Roman" w:hAnsi="Times New Roman" w:cs="Times New Roman"/>
          <w:i/>
          <w:iCs/>
          <w:sz w:val="28"/>
          <w:szCs w:val="28"/>
        </w:rPr>
        <w:t>i</w:t>
      </w:r>
      <w:r w:rsidRPr="00C71951">
        <w:rPr>
          <w:rFonts w:ascii="Times New Roman" w:hAnsi="Times New Roman" w:cs="Times New Roman"/>
          <w:i/>
          <w:iCs/>
          <w:sz w:val="28"/>
          <w:szCs w:val="28"/>
          <w:lang w:val="ru-RU"/>
        </w:rPr>
        <w:t xml:space="preserve"> питання гуман</w:t>
      </w:r>
      <w:r w:rsidRPr="00FF317D">
        <w:rPr>
          <w:rFonts w:ascii="Times New Roman" w:hAnsi="Times New Roman" w:cs="Times New Roman"/>
          <w:i/>
          <w:iCs/>
          <w:sz w:val="28"/>
          <w:szCs w:val="28"/>
        </w:rPr>
        <w:t>i</w:t>
      </w:r>
      <w:r w:rsidRPr="00C71951">
        <w:rPr>
          <w:rFonts w:ascii="Times New Roman" w:hAnsi="Times New Roman" w:cs="Times New Roman"/>
          <w:i/>
          <w:iCs/>
          <w:sz w:val="28"/>
          <w:szCs w:val="28"/>
          <w:lang w:val="ru-RU"/>
        </w:rPr>
        <w:t xml:space="preserve">тарних наук, </w:t>
      </w:r>
      <w:r w:rsidRPr="00C71951">
        <w:rPr>
          <w:rFonts w:ascii="Times New Roman" w:hAnsi="Times New Roman" w:cs="Times New Roman"/>
          <w:i/>
          <w:sz w:val="28"/>
          <w:szCs w:val="28"/>
          <w:lang w:val="ru-RU"/>
        </w:rPr>
        <w:t>47</w:t>
      </w:r>
      <w:r w:rsidRPr="00C71951">
        <w:rPr>
          <w:rFonts w:ascii="Times New Roman" w:hAnsi="Times New Roman" w:cs="Times New Roman"/>
          <w:sz w:val="28"/>
          <w:szCs w:val="28"/>
          <w:lang w:val="ru-RU"/>
        </w:rPr>
        <w:t xml:space="preserve">(1), 304-309. </w:t>
      </w:r>
      <w:hyperlink r:id="rId33" w:history="1">
        <w:r w:rsidRPr="00FF317D">
          <w:rPr>
            <w:rStyle w:val="a6"/>
            <w:rFonts w:ascii="Times New Roman" w:hAnsi="Times New Roman" w:cs="Times New Roman"/>
          </w:rPr>
          <w:t>https</w:t>
        </w:r>
        <w:r w:rsidRPr="00C71951">
          <w:rPr>
            <w:rStyle w:val="a6"/>
            <w:rFonts w:ascii="Times New Roman" w:hAnsi="Times New Roman" w:cs="Times New Roman"/>
            <w:lang w:val="ru-RU"/>
          </w:rPr>
          <w:t>://</w:t>
        </w:r>
        <w:r w:rsidRPr="00FF317D">
          <w:rPr>
            <w:rStyle w:val="a6"/>
            <w:rFonts w:ascii="Times New Roman" w:hAnsi="Times New Roman" w:cs="Times New Roman"/>
          </w:rPr>
          <w:t>doi</w:t>
        </w:r>
        <w:r w:rsidRPr="00C71951">
          <w:rPr>
            <w:rStyle w:val="a6"/>
            <w:rFonts w:ascii="Times New Roman" w:hAnsi="Times New Roman" w:cs="Times New Roman"/>
            <w:lang w:val="ru-RU"/>
          </w:rPr>
          <w:t>.</w:t>
        </w:r>
        <w:r w:rsidRPr="00FF317D">
          <w:rPr>
            <w:rStyle w:val="a6"/>
            <w:rFonts w:ascii="Times New Roman" w:hAnsi="Times New Roman" w:cs="Times New Roman"/>
          </w:rPr>
          <w:t>org</w:t>
        </w:r>
        <w:r w:rsidRPr="00C71951">
          <w:rPr>
            <w:rStyle w:val="a6"/>
            <w:rFonts w:ascii="Times New Roman" w:hAnsi="Times New Roman" w:cs="Times New Roman"/>
            <w:lang w:val="ru-RU"/>
          </w:rPr>
          <w:t>/10.24919/2308-4863/47-1-46</w:t>
        </w:r>
      </w:hyperlink>
    </w:p>
    <w:p w14:paraId="7075B7EB"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Вельдбрехт, О., Зінченко, Н., &amp; Тавровецька, Н. (2025). Шкала самооцінки Розенберга: українська адаптація та психометричні властивості. </w:t>
      </w:r>
      <w:r w:rsidRPr="00C71951">
        <w:rPr>
          <w:rFonts w:ascii="Times New Roman" w:hAnsi="Times New Roman" w:cs="Times New Roman"/>
          <w:i/>
          <w:iCs/>
          <w:sz w:val="28"/>
          <w:szCs w:val="28"/>
          <w:lang w:val="ru-RU"/>
        </w:rPr>
        <w:t xml:space="preserve">Інсайт: психологічні виміри суспільства, </w:t>
      </w:r>
      <w:r w:rsidRPr="00C71951">
        <w:rPr>
          <w:rFonts w:ascii="Times New Roman" w:hAnsi="Times New Roman" w:cs="Times New Roman"/>
          <w:i/>
          <w:sz w:val="28"/>
          <w:szCs w:val="28"/>
          <w:lang w:val="ru-RU"/>
        </w:rPr>
        <w:t>13</w:t>
      </w:r>
      <w:r w:rsidRPr="00C71951">
        <w:rPr>
          <w:rFonts w:ascii="Times New Roman" w:hAnsi="Times New Roman" w:cs="Times New Roman"/>
          <w:sz w:val="28"/>
          <w:szCs w:val="28"/>
          <w:lang w:val="ru-RU"/>
        </w:rPr>
        <w:t xml:space="preserve">, 142-172. </w:t>
      </w:r>
      <w:hyperlink r:id="rId34" w:history="1">
        <w:r w:rsidRPr="00FF317D">
          <w:rPr>
            <w:rStyle w:val="a6"/>
            <w:rFonts w:ascii="Times New Roman" w:hAnsi="Times New Roman" w:cs="Times New Roman"/>
          </w:rPr>
          <w:t>https</w:t>
        </w:r>
        <w:r w:rsidRPr="00C71951">
          <w:rPr>
            <w:rStyle w:val="a6"/>
            <w:rFonts w:ascii="Times New Roman" w:hAnsi="Times New Roman" w:cs="Times New Roman"/>
            <w:lang w:val="ru-RU"/>
          </w:rPr>
          <w:t>://</w:t>
        </w:r>
        <w:r w:rsidRPr="00FF317D">
          <w:rPr>
            <w:rStyle w:val="a6"/>
            <w:rFonts w:ascii="Times New Roman" w:hAnsi="Times New Roman" w:cs="Times New Roman"/>
          </w:rPr>
          <w:t>doi</w:t>
        </w:r>
        <w:r w:rsidRPr="00C71951">
          <w:rPr>
            <w:rStyle w:val="a6"/>
            <w:rFonts w:ascii="Times New Roman" w:hAnsi="Times New Roman" w:cs="Times New Roman"/>
            <w:lang w:val="ru-RU"/>
          </w:rPr>
          <w:t>.</w:t>
        </w:r>
        <w:r w:rsidRPr="00FF317D">
          <w:rPr>
            <w:rStyle w:val="a6"/>
            <w:rFonts w:ascii="Times New Roman" w:hAnsi="Times New Roman" w:cs="Times New Roman"/>
          </w:rPr>
          <w:t>org</w:t>
        </w:r>
        <w:r w:rsidRPr="00C71951">
          <w:rPr>
            <w:rStyle w:val="a6"/>
            <w:rFonts w:ascii="Times New Roman" w:hAnsi="Times New Roman" w:cs="Times New Roman"/>
            <w:lang w:val="ru-RU"/>
          </w:rPr>
          <w:t>/10.32999/2663-970</w:t>
        </w:r>
        <w:r w:rsidRPr="00FF317D">
          <w:rPr>
            <w:rStyle w:val="a6"/>
            <w:rFonts w:ascii="Times New Roman" w:hAnsi="Times New Roman" w:cs="Times New Roman"/>
          </w:rPr>
          <w:t>X</w:t>
        </w:r>
        <w:r w:rsidRPr="00C71951">
          <w:rPr>
            <w:rStyle w:val="a6"/>
            <w:rFonts w:ascii="Times New Roman" w:hAnsi="Times New Roman" w:cs="Times New Roman"/>
            <w:lang w:val="ru-RU"/>
          </w:rPr>
          <w:t>/2025-13-7</w:t>
        </w:r>
      </w:hyperlink>
      <w:r w:rsidRPr="00C71951">
        <w:rPr>
          <w:rFonts w:ascii="Times New Roman" w:hAnsi="Times New Roman" w:cs="Times New Roman"/>
          <w:sz w:val="28"/>
          <w:szCs w:val="28"/>
          <w:lang w:val="ru-RU"/>
        </w:rPr>
        <w:t xml:space="preserve"> </w:t>
      </w:r>
    </w:p>
    <w:p w14:paraId="6F1DA8C1" w14:textId="77777777" w:rsidR="00493544" w:rsidRPr="00DC01FF" w:rsidRDefault="00493544" w:rsidP="00493544">
      <w:pPr>
        <w:spacing w:after="0" w:line="360" w:lineRule="auto"/>
        <w:ind w:firstLine="993"/>
        <w:jc w:val="both"/>
        <w:rPr>
          <w:rFonts w:ascii="Times New Roman" w:hAnsi="Times New Roman" w:cs="Times New Roman"/>
          <w:sz w:val="28"/>
          <w:szCs w:val="28"/>
          <w:lang w:val="ru-RU"/>
        </w:rPr>
      </w:pPr>
      <w:r w:rsidRPr="00DC01FF">
        <w:rPr>
          <w:rFonts w:ascii="Times New Roman" w:hAnsi="Times New Roman" w:cs="Times New Roman"/>
          <w:sz w:val="28"/>
          <w:szCs w:val="28"/>
          <w:lang w:val="ru-RU"/>
        </w:rPr>
        <w:t xml:space="preserve">Верховна Рада України. (2017, Вересень 05). </w:t>
      </w:r>
      <w:r w:rsidRPr="00DC01FF">
        <w:rPr>
          <w:rFonts w:ascii="Times New Roman" w:hAnsi="Times New Roman" w:cs="Times New Roman"/>
          <w:i/>
          <w:sz w:val="28"/>
          <w:szCs w:val="28"/>
          <w:lang w:val="ru-RU"/>
        </w:rPr>
        <w:t>Про освіту : Закон України.</w:t>
      </w:r>
      <w:r w:rsidRPr="00DC01FF">
        <w:rPr>
          <w:rFonts w:ascii="Times New Roman" w:hAnsi="Times New Roman" w:cs="Times New Roman"/>
          <w:sz w:val="28"/>
          <w:szCs w:val="28"/>
          <w:lang w:val="ru-RU"/>
        </w:rPr>
        <w:t xml:space="preserve"> (№ 2145-</w:t>
      </w:r>
      <w:r w:rsidRPr="00DC01FF">
        <w:rPr>
          <w:rFonts w:ascii="Times New Roman" w:hAnsi="Times New Roman" w:cs="Times New Roman"/>
          <w:sz w:val="28"/>
          <w:szCs w:val="28"/>
        </w:rPr>
        <w:t>VIII</w:t>
      </w:r>
      <w:r w:rsidRPr="00DC01FF">
        <w:rPr>
          <w:rFonts w:ascii="Times New Roman" w:hAnsi="Times New Roman" w:cs="Times New Roman"/>
          <w:sz w:val="28"/>
          <w:szCs w:val="28"/>
          <w:lang w:val="ru-RU"/>
        </w:rPr>
        <w:t xml:space="preserve">). </w:t>
      </w:r>
      <w:hyperlink r:id="rId35" w:history="1">
        <w:r w:rsidRPr="00DC01FF">
          <w:rPr>
            <w:rStyle w:val="a6"/>
            <w:rFonts w:ascii="Times New Roman" w:hAnsi="Times New Roman" w:cs="Times New Roman"/>
          </w:rPr>
          <w:t>http</w:t>
        </w:r>
        <w:r w:rsidRPr="00DC01FF">
          <w:rPr>
            <w:rStyle w:val="a6"/>
            <w:rFonts w:ascii="Times New Roman" w:hAnsi="Times New Roman" w:cs="Times New Roman"/>
            <w:lang w:val="ru-RU"/>
          </w:rPr>
          <w:t>://</w:t>
        </w:r>
        <w:r w:rsidRPr="00DC01FF">
          <w:rPr>
            <w:rStyle w:val="a6"/>
            <w:rFonts w:ascii="Times New Roman" w:hAnsi="Times New Roman" w:cs="Times New Roman"/>
          </w:rPr>
          <w:t>zakon</w:t>
        </w:r>
        <w:r w:rsidRPr="00DC01FF">
          <w:rPr>
            <w:rStyle w:val="a6"/>
            <w:rFonts w:ascii="Times New Roman" w:hAnsi="Times New Roman" w:cs="Times New Roman"/>
            <w:lang w:val="ru-RU"/>
          </w:rPr>
          <w:t>2.</w:t>
        </w:r>
        <w:r w:rsidRPr="00DC01FF">
          <w:rPr>
            <w:rStyle w:val="a6"/>
            <w:rFonts w:ascii="Times New Roman" w:hAnsi="Times New Roman" w:cs="Times New Roman"/>
          </w:rPr>
          <w:t>rada</w:t>
        </w:r>
        <w:r w:rsidRPr="00DC01FF">
          <w:rPr>
            <w:rStyle w:val="a6"/>
            <w:rFonts w:ascii="Times New Roman" w:hAnsi="Times New Roman" w:cs="Times New Roman"/>
            <w:lang w:val="ru-RU"/>
          </w:rPr>
          <w:t>.</w:t>
        </w:r>
        <w:r w:rsidRPr="00DC01FF">
          <w:rPr>
            <w:rStyle w:val="a6"/>
            <w:rFonts w:ascii="Times New Roman" w:hAnsi="Times New Roman" w:cs="Times New Roman"/>
          </w:rPr>
          <w:t>gov</w:t>
        </w:r>
        <w:r w:rsidRPr="00DC01FF">
          <w:rPr>
            <w:rStyle w:val="a6"/>
            <w:rFonts w:ascii="Times New Roman" w:hAnsi="Times New Roman" w:cs="Times New Roman"/>
            <w:lang w:val="ru-RU"/>
          </w:rPr>
          <w:t>.</w:t>
        </w:r>
        <w:r w:rsidRPr="00DC01FF">
          <w:rPr>
            <w:rStyle w:val="a6"/>
            <w:rFonts w:ascii="Times New Roman" w:hAnsi="Times New Roman" w:cs="Times New Roman"/>
          </w:rPr>
          <w:t>ua</w:t>
        </w:r>
        <w:r w:rsidRPr="00DC01FF">
          <w:rPr>
            <w:rStyle w:val="a6"/>
            <w:rFonts w:ascii="Times New Roman" w:hAnsi="Times New Roman" w:cs="Times New Roman"/>
            <w:lang w:val="ru-RU"/>
          </w:rPr>
          <w:t>/</w:t>
        </w:r>
        <w:r w:rsidRPr="00DC01FF">
          <w:rPr>
            <w:rStyle w:val="a6"/>
            <w:rFonts w:ascii="Times New Roman" w:hAnsi="Times New Roman" w:cs="Times New Roman"/>
          </w:rPr>
          <w:t>laws</w:t>
        </w:r>
        <w:r w:rsidRPr="00DC01FF">
          <w:rPr>
            <w:rStyle w:val="a6"/>
            <w:rFonts w:ascii="Times New Roman" w:hAnsi="Times New Roman" w:cs="Times New Roman"/>
            <w:lang w:val="ru-RU"/>
          </w:rPr>
          <w:t>/</w:t>
        </w:r>
        <w:r w:rsidRPr="00DC01FF">
          <w:rPr>
            <w:rStyle w:val="a6"/>
            <w:rFonts w:ascii="Times New Roman" w:hAnsi="Times New Roman" w:cs="Times New Roman"/>
          </w:rPr>
          <w:t>show</w:t>
        </w:r>
        <w:r w:rsidRPr="00DC01FF">
          <w:rPr>
            <w:rStyle w:val="a6"/>
            <w:rFonts w:ascii="Times New Roman" w:hAnsi="Times New Roman" w:cs="Times New Roman"/>
            <w:lang w:val="ru-RU"/>
          </w:rPr>
          <w:t>/2145-19</w:t>
        </w:r>
      </w:hyperlink>
      <w:r w:rsidRPr="00DC01FF">
        <w:rPr>
          <w:rFonts w:ascii="Times New Roman" w:hAnsi="Times New Roman" w:cs="Times New Roman"/>
          <w:sz w:val="28"/>
          <w:szCs w:val="28"/>
          <w:lang w:val="ru-RU"/>
        </w:rPr>
        <w:t xml:space="preserve"> </w:t>
      </w:r>
    </w:p>
    <w:p w14:paraId="5FDFF404" w14:textId="77777777" w:rsidR="00493544" w:rsidRPr="00FF317D" w:rsidRDefault="00493544" w:rsidP="00493544">
      <w:pPr>
        <w:spacing w:after="0" w:line="360" w:lineRule="auto"/>
        <w:ind w:firstLine="993"/>
        <w:jc w:val="both"/>
        <w:rPr>
          <w:rFonts w:ascii="Times New Roman" w:hAnsi="Times New Roman" w:cs="Times New Roman"/>
          <w:sz w:val="28"/>
          <w:szCs w:val="28"/>
          <w:lang w:val="ru-RU"/>
        </w:rPr>
      </w:pPr>
      <w:r w:rsidRPr="00DC01FF">
        <w:rPr>
          <w:rFonts w:ascii="Times New Roman" w:hAnsi="Times New Roman" w:cs="Times New Roman"/>
          <w:sz w:val="28"/>
          <w:szCs w:val="28"/>
          <w:lang w:val="ru-RU"/>
        </w:rPr>
        <w:t>Верховна Рада України. (2024, Червень</w:t>
      </w:r>
      <w:r w:rsidRPr="00FF317D">
        <w:rPr>
          <w:rFonts w:ascii="Times New Roman" w:hAnsi="Times New Roman" w:cs="Times New Roman"/>
          <w:sz w:val="28"/>
          <w:szCs w:val="28"/>
          <w:lang w:val="ru-RU"/>
        </w:rPr>
        <w:t xml:space="preserve"> 06). </w:t>
      </w:r>
      <w:r w:rsidRPr="00FF317D">
        <w:rPr>
          <w:rFonts w:ascii="Times New Roman" w:hAnsi="Times New Roman" w:cs="Times New Roman"/>
          <w:i/>
          <w:sz w:val="28"/>
          <w:szCs w:val="28"/>
          <w:lang w:val="ru-RU"/>
        </w:rPr>
        <w:t>Про дошкільну освіту</w:t>
      </w:r>
      <w:r w:rsidRPr="00FF317D">
        <w:rPr>
          <w:rFonts w:ascii="Times New Roman" w:hAnsi="Times New Roman" w:cs="Times New Roman"/>
          <w:sz w:val="28"/>
          <w:szCs w:val="28"/>
          <w:lang w:val="ru-RU"/>
        </w:rPr>
        <w:t xml:space="preserve"> </w:t>
      </w:r>
      <w:r w:rsidRPr="00FF317D">
        <w:rPr>
          <w:rFonts w:ascii="Times New Roman" w:hAnsi="Times New Roman" w:cs="Times New Roman"/>
          <w:i/>
          <w:sz w:val="28"/>
          <w:szCs w:val="28"/>
          <w:lang w:val="ru-RU"/>
        </w:rPr>
        <w:t xml:space="preserve">: </w:t>
      </w:r>
      <w:r w:rsidRPr="00C71951">
        <w:rPr>
          <w:rFonts w:ascii="Times New Roman" w:hAnsi="Times New Roman" w:cs="Times New Roman"/>
          <w:i/>
          <w:sz w:val="28"/>
          <w:szCs w:val="28"/>
          <w:lang w:val="ru-RU"/>
        </w:rPr>
        <w:t>Закон України.</w:t>
      </w:r>
      <w:r w:rsidRPr="00C71951">
        <w:rPr>
          <w:rFonts w:ascii="Times New Roman" w:hAnsi="Times New Roman" w:cs="Times New Roman"/>
          <w:sz w:val="28"/>
          <w:szCs w:val="28"/>
          <w:lang w:val="ru-RU"/>
        </w:rPr>
        <w:t xml:space="preserve"> </w:t>
      </w:r>
      <w:r w:rsidRPr="00FF317D">
        <w:rPr>
          <w:rFonts w:ascii="Times New Roman" w:hAnsi="Times New Roman" w:cs="Times New Roman"/>
          <w:sz w:val="28"/>
          <w:szCs w:val="28"/>
          <w:lang w:val="ru-RU"/>
        </w:rPr>
        <w:t>(№ </w:t>
      </w:r>
      <w:r w:rsidRPr="00FF317D">
        <w:rPr>
          <w:rFonts w:ascii="Times New Roman" w:hAnsi="Times New Roman" w:cs="Times New Roman"/>
          <w:bCs/>
          <w:sz w:val="28"/>
          <w:szCs w:val="28"/>
          <w:lang w:val="ru-RU"/>
        </w:rPr>
        <w:t xml:space="preserve">3788-IX). </w:t>
      </w:r>
      <w:hyperlink r:id="rId36" w:history="1">
        <w:r w:rsidRPr="00FF317D">
          <w:rPr>
            <w:rStyle w:val="a6"/>
            <w:rFonts w:ascii="Times New Roman" w:hAnsi="Times New Roman" w:cs="Times New Roman"/>
          </w:rPr>
          <w:t>https</w:t>
        </w:r>
        <w:r w:rsidRPr="00C71951">
          <w:rPr>
            <w:rStyle w:val="a6"/>
            <w:rFonts w:ascii="Times New Roman" w:hAnsi="Times New Roman" w:cs="Times New Roman"/>
            <w:lang w:val="ru-RU"/>
          </w:rPr>
          <w:t>://</w:t>
        </w:r>
        <w:r w:rsidRPr="00FF317D">
          <w:rPr>
            <w:rStyle w:val="a6"/>
            <w:rFonts w:ascii="Times New Roman" w:hAnsi="Times New Roman" w:cs="Times New Roman"/>
          </w:rPr>
          <w:t>zakon</w:t>
        </w:r>
        <w:r w:rsidRPr="00C71951">
          <w:rPr>
            <w:rStyle w:val="a6"/>
            <w:rFonts w:ascii="Times New Roman" w:hAnsi="Times New Roman" w:cs="Times New Roman"/>
            <w:lang w:val="ru-RU"/>
          </w:rPr>
          <w:t>.</w:t>
        </w:r>
        <w:r w:rsidRPr="00FF317D">
          <w:rPr>
            <w:rStyle w:val="a6"/>
            <w:rFonts w:ascii="Times New Roman" w:hAnsi="Times New Roman" w:cs="Times New Roman"/>
          </w:rPr>
          <w:t>rada</w:t>
        </w:r>
        <w:r w:rsidRPr="00C71951">
          <w:rPr>
            <w:rStyle w:val="a6"/>
            <w:rFonts w:ascii="Times New Roman" w:hAnsi="Times New Roman" w:cs="Times New Roman"/>
            <w:lang w:val="ru-RU"/>
          </w:rPr>
          <w:t>.</w:t>
        </w:r>
        <w:r w:rsidRPr="00FF317D">
          <w:rPr>
            <w:rStyle w:val="a6"/>
            <w:rFonts w:ascii="Times New Roman" w:hAnsi="Times New Roman" w:cs="Times New Roman"/>
          </w:rPr>
          <w:t>gov</w:t>
        </w:r>
        <w:r w:rsidRPr="00C71951">
          <w:rPr>
            <w:rStyle w:val="a6"/>
            <w:rFonts w:ascii="Times New Roman" w:hAnsi="Times New Roman" w:cs="Times New Roman"/>
            <w:lang w:val="ru-RU"/>
          </w:rPr>
          <w:t>.</w:t>
        </w:r>
        <w:r w:rsidRPr="00FF317D">
          <w:rPr>
            <w:rStyle w:val="a6"/>
            <w:rFonts w:ascii="Times New Roman" w:hAnsi="Times New Roman" w:cs="Times New Roman"/>
          </w:rPr>
          <w:t>ua</w:t>
        </w:r>
        <w:r w:rsidRPr="00C71951">
          <w:rPr>
            <w:rStyle w:val="a6"/>
            <w:rFonts w:ascii="Times New Roman" w:hAnsi="Times New Roman" w:cs="Times New Roman"/>
            <w:lang w:val="ru-RU"/>
          </w:rPr>
          <w:t>/</w:t>
        </w:r>
        <w:r w:rsidRPr="00FF317D">
          <w:rPr>
            <w:rStyle w:val="a6"/>
            <w:rFonts w:ascii="Times New Roman" w:hAnsi="Times New Roman" w:cs="Times New Roman"/>
          </w:rPr>
          <w:t>laws</w:t>
        </w:r>
        <w:r w:rsidRPr="00C71951">
          <w:rPr>
            <w:rStyle w:val="a6"/>
            <w:rFonts w:ascii="Times New Roman" w:hAnsi="Times New Roman" w:cs="Times New Roman"/>
            <w:lang w:val="ru-RU"/>
          </w:rPr>
          <w:t>/</w:t>
        </w:r>
        <w:r w:rsidRPr="00FF317D">
          <w:rPr>
            <w:rStyle w:val="a6"/>
            <w:rFonts w:ascii="Times New Roman" w:hAnsi="Times New Roman" w:cs="Times New Roman"/>
          </w:rPr>
          <w:t>show</w:t>
        </w:r>
        <w:r w:rsidRPr="00C71951">
          <w:rPr>
            <w:rStyle w:val="a6"/>
            <w:rFonts w:ascii="Times New Roman" w:hAnsi="Times New Roman" w:cs="Times New Roman"/>
            <w:lang w:val="ru-RU"/>
          </w:rPr>
          <w:t>/3788-20</w:t>
        </w:r>
      </w:hyperlink>
      <w:r w:rsidRPr="00C71951">
        <w:rPr>
          <w:rFonts w:ascii="Times New Roman" w:hAnsi="Times New Roman" w:cs="Times New Roman"/>
          <w:sz w:val="28"/>
          <w:szCs w:val="28"/>
          <w:lang w:val="ru-RU"/>
        </w:rPr>
        <w:t xml:space="preserve"> </w:t>
      </w:r>
    </w:p>
    <w:p w14:paraId="2DA119B1" w14:textId="77777777" w:rsidR="00493544" w:rsidRPr="00FF317D"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Вижва, М. (2020). Сучасні теорії лідерства: гуманістичний ракурс. </w:t>
      </w:r>
      <w:r w:rsidRPr="00C71951">
        <w:rPr>
          <w:rFonts w:ascii="Times New Roman" w:hAnsi="Times New Roman" w:cs="Times New Roman"/>
          <w:i/>
          <w:iCs/>
          <w:sz w:val="28"/>
          <w:szCs w:val="28"/>
          <w:lang w:val="ru-RU"/>
        </w:rPr>
        <w:t xml:space="preserve">Збірник наукових праць «Проблеми сучасної психології», </w:t>
      </w:r>
      <w:r w:rsidRPr="00C71951">
        <w:rPr>
          <w:rFonts w:ascii="Times New Roman" w:hAnsi="Times New Roman" w:cs="Times New Roman"/>
          <w:i/>
          <w:sz w:val="28"/>
          <w:szCs w:val="28"/>
          <w:lang w:val="ru-RU"/>
        </w:rPr>
        <w:t>47</w:t>
      </w:r>
      <w:r w:rsidRPr="00C71951">
        <w:rPr>
          <w:rFonts w:ascii="Times New Roman" w:hAnsi="Times New Roman" w:cs="Times New Roman"/>
          <w:sz w:val="28"/>
          <w:szCs w:val="28"/>
          <w:lang w:val="ru-RU"/>
        </w:rPr>
        <w:t xml:space="preserve">, 926. </w:t>
      </w:r>
      <w:hyperlink r:id="rId37" w:history="1">
        <w:r w:rsidRPr="00FF317D">
          <w:rPr>
            <w:rStyle w:val="a6"/>
            <w:rFonts w:ascii="Times New Roman" w:hAnsi="Times New Roman" w:cs="Times New Roman"/>
          </w:rPr>
          <w:t>https</w:t>
        </w:r>
        <w:r w:rsidRPr="00C71951">
          <w:rPr>
            <w:rStyle w:val="a6"/>
            <w:rFonts w:ascii="Times New Roman" w:hAnsi="Times New Roman" w:cs="Times New Roman"/>
            <w:lang w:val="ru-RU"/>
          </w:rPr>
          <w:t>://</w:t>
        </w:r>
        <w:r w:rsidRPr="00FF317D">
          <w:rPr>
            <w:rStyle w:val="a6"/>
            <w:rFonts w:ascii="Times New Roman" w:hAnsi="Times New Roman" w:cs="Times New Roman"/>
          </w:rPr>
          <w:t>doi</w:t>
        </w:r>
        <w:r w:rsidRPr="00C71951">
          <w:rPr>
            <w:rStyle w:val="a6"/>
            <w:rFonts w:ascii="Times New Roman" w:hAnsi="Times New Roman" w:cs="Times New Roman"/>
            <w:lang w:val="ru-RU"/>
          </w:rPr>
          <w:t>.</w:t>
        </w:r>
        <w:r w:rsidRPr="00FF317D">
          <w:rPr>
            <w:rStyle w:val="a6"/>
            <w:rFonts w:ascii="Times New Roman" w:hAnsi="Times New Roman" w:cs="Times New Roman"/>
          </w:rPr>
          <w:t>org</w:t>
        </w:r>
        <w:r w:rsidRPr="00C71951">
          <w:rPr>
            <w:rStyle w:val="a6"/>
            <w:rFonts w:ascii="Times New Roman" w:hAnsi="Times New Roman" w:cs="Times New Roman"/>
            <w:lang w:val="ru-RU"/>
          </w:rPr>
          <w:t>/10.32626/2227-6246.2020-47.9-26</w:t>
        </w:r>
      </w:hyperlink>
    </w:p>
    <w:p w14:paraId="186365C8" w14:textId="77777777" w:rsidR="00493544" w:rsidRPr="00FF317D"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Возна, Л. Б., &amp; Босак, О. В. (2019). Формування іміджу лідера для ефективного управління персоналом. </w:t>
      </w:r>
      <w:r w:rsidRPr="00C71951">
        <w:rPr>
          <w:rFonts w:ascii="Times New Roman" w:hAnsi="Times New Roman" w:cs="Times New Roman"/>
          <w:i/>
          <w:iCs/>
          <w:sz w:val="28"/>
          <w:szCs w:val="28"/>
          <w:lang w:val="ru-RU"/>
        </w:rPr>
        <w:t>Молодий вчений,</w:t>
      </w:r>
      <w:r w:rsidRPr="00C71951">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4</w:t>
      </w:r>
      <w:r w:rsidRPr="00C71951">
        <w:rPr>
          <w:rFonts w:ascii="Times New Roman" w:hAnsi="Times New Roman" w:cs="Times New Roman"/>
          <w:sz w:val="28"/>
          <w:szCs w:val="28"/>
          <w:lang w:val="ru-RU"/>
        </w:rPr>
        <w:t xml:space="preserve">(68), 471-475. </w:t>
      </w:r>
      <w:hyperlink r:id="rId38" w:history="1">
        <w:r w:rsidRPr="00FF317D">
          <w:rPr>
            <w:rStyle w:val="a6"/>
            <w:rFonts w:ascii="Times New Roman" w:hAnsi="Times New Roman" w:cs="Times New Roman"/>
          </w:rPr>
          <w:t>http</w:t>
        </w:r>
        <w:r w:rsidRPr="00C71951">
          <w:rPr>
            <w:rStyle w:val="a6"/>
            <w:rFonts w:ascii="Times New Roman" w:hAnsi="Times New Roman" w:cs="Times New Roman"/>
            <w:lang w:val="ru-RU"/>
          </w:rPr>
          <w:t>://</w:t>
        </w:r>
        <w:r w:rsidRPr="00FF317D">
          <w:rPr>
            <w:rStyle w:val="a6"/>
            <w:rFonts w:ascii="Times New Roman" w:hAnsi="Times New Roman" w:cs="Times New Roman"/>
          </w:rPr>
          <w:t>molodyvcheny</w:t>
        </w:r>
        <w:r w:rsidRPr="00C71951">
          <w:rPr>
            <w:rStyle w:val="a6"/>
            <w:rFonts w:ascii="Times New Roman" w:hAnsi="Times New Roman" w:cs="Times New Roman"/>
            <w:lang w:val="ru-RU"/>
          </w:rPr>
          <w:t>.</w:t>
        </w:r>
        <w:r w:rsidRPr="00FF317D">
          <w:rPr>
            <w:rStyle w:val="a6"/>
            <w:rFonts w:ascii="Times New Roman" w:hAnsi="Times New Roman" w:cs="Times New Roman"/>
          </w:rPr>
          <w:t>in</w:t>
        </w:r>
        <w:r w:rsidRPr="00C71951">
          <w:rPr>
            <w:rStyle w:val="a6"/>
            <w:rFonts w:ascii="Times New Roman" w:hAnsi="Times New Roman" w:cs="Times New Roman"/>
            <w:lang w:val="ru-RU"/>
          </w:rPr>
          <w:t>.</w:t>
        </w:r>
        <w:r w:rsidRPr="00FF317D">
          <w:rPr>
            <w:rStyle w:val="a6"/>
            <w:rFonts w:ascii="Times New Roman" w:hAnsi="Times New Roman" w:cs="Times New Roman"/>
          </w:rPr>
          <w:t>ua</w:t>
        </w:r>
        <w:r w:rsidRPr="00C71951">
          <w:rPr>
            <w:rStyle w:val="a6"/>
            <w:rFonts w:ascii="Times New Roman" w:hAnsi="Times New Roman" w:cs="Times New Roman"/>
            <w:lang w:val="ru-RU"/>
          </w:rPr>
          <w:t>/</w:t>
        </w:r>
        <w:r w:rsidRPr="00FF317D">
          <w:rPr>
            <w:rStyle w:val="a6"/>
            <w:rFonts w:ascii="Times New Roman" w:hAnsi="Times New Roman" w:cs="Times New Roman"/>
          </w:rPr>
          <w:t>files</w:t>
        </w:r>
        <w:r w:rsidRPr="00C71951">
          <w:rPr>
            <w:rStyle w:val="a6"/>
            <w:rFonts w:ascii="Times New Roman" w:hAnsi="Times New Roman" w:cs="Times New Roman"/>
            <w:lang w:val="ru-RU"/>
          </w:rPr>
          <w:t>/</w:t>
        </w:r>
        <w:r w:rsidRPr="00FF317D">
          <w:rPr>
            <w:rStyle w:val="a6"/>
            <w:rFonts w:ascii="Times New Roman" w:hAnsi="Times New Roman" w:cs="Times New Roman"/>
          </w:rPr>
          <w:t>journal</w:t>
        </w:r>
        <w:r w:rsidRPr="00C71951">
          <w:rPr>
            <w:rStyle w:val="a6"/>
            <w:rFonts w:ascii="Times New Roman" w:hAnsi="Times New Roman" w:cs="Times New Roman"/>
            <w:lang w:val="ru-RU"/>
          </w:rPr>
          <w:t>/2019/4/105.</w:t>
        </w:r>
        <w:r w:rsidRPr="00FF317D">
          <w:rPr>
            <w:rStyle w:val="a6"/>
            <w:rFonts w:ascii="Times New Roman" w:hAnsi="Times New Roman" w:cs="Times New Roman"/>
          </w:rPr>
          <w:t>pdf</w:t>
        </w:r>
      </w:hyperlink>
      <w:r w:rsidRPr="00FF317D">
        <w:rPr>
          <w:rFonts w:ascii="Times New Roman" w:hAnsi="Times New Roman" w:cs="Times New Roman"/>
          <w:sz w:val="28"/>
          <w:szCs w:val="28"/>
          <w:lang w:val="ru-RU"/>
        </w:rPr>
        <w:t xml:space="preserve"> </w:t>
      </w:r>
    </w:p>
    <w:p w14:paraId="38447243" w14:textId="77777777" w:rsidR="00493544" w:rsidRPr="00FF317D"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Волинець, К. І., Волинець, Ю. О., &amp; Стаднік, Н. В. (2017). Формування лідерських якостей майбутнього дошкільного педагога в умовах євроінтеграції: теоретичний аспект</w:t>
      </w:r>
      <w:r w:rsidRPr="00C71951">
        <w:rPr>
          <w:rFonts w:ascii="Times New Roman" w:hAnsi="Times New Roman" w:cs="Times New Roman"/>
          <w:i/>
          <w:iCs/>
          <w:sz w:val="28"/>
          <w:szCs w:val="28"/>
          <w:lang w:val="ru-RU"/>
        </w:rPr>
        <w:t xml:space="preserve">. Молодий вчений, </w:t>
      </w:r>
      <w:r w:rsidRPr="00C71951">
        <w:rPr>
          <w:rFonts w:ascii="Times New Roman" w:hAnsi="Times New Roman" w:cs="Times New Roman"/>
          <w:i/>
          <w:sz w:val="28"/>
          <w:szCs w:val="28"/>
          <w:lang w:val="ru-RU"/>
        </w:rPr>
        <w:t>10.2</w:t>
      </w:r>
      <w:r w:rsidRPr="00C71951">
        <w:rPr>
          <w:rFonts w:ascii="Times New Roman" w:hAnsi="Times New Roman" w:cs="Times New Roman"/>
          <w:sz w:val="28"/>
          <w:szCs w:val="28"/>
          <w:lang w:val="ru-RU"/>
        </w:rPr>
        <w:t xml:space="preserve">(50.2), 14-17. </w:t>
      </w:r>
      <w:hyperlink r:id="rId39" w:history="1">
        <w:r w:rsidRPr="00FF317D">
          <w:rPr>
            <w:rStyle w:val="a6"/>
            <w:rFonts w:ascii="Times New Roman" w:hAnsi="Times New Roman" w:cs="Times New Roman"/>
          </w:rPr>
          <w:t>http</w:t>
        </w:r>
        <w:r w:rsidRPr="00C71951">
          <w:rPr>
            <w:rStyle w:val="a6"/>
            <w:rFonts w:ascii="Times New Roman" w:hAnsi="Times New Roman" w:cs="Times New Roman"/>
            <w:lang w:val="ru-RU"/>
          </w:rPr>
          <w:t>://</w:t>
        </w:r>
        <w:r w:rsidRPr="00FF317D">
          <w:rPr>
            <w:rStyle w:val="a6"/>
            <w:rFonts w:ascii="Times New Roman" w:hAnsi="Times New Roman" w:cs="Times New Roman"/>
          </w:rPr>
          <w:t>molodyvcheny</w:t>
        </w:r>
        <w:r w:rsidRPr="00C71951">
          <w:rPr>
            <w:rStyle w:val="a6"/>
            <w:rFonts w:ascii="Times New Roman" w:hAnsi="Times New Roman" w:cs="Times New Roman"/>
            <w:lang w:val="ru-RU"/>
          </w:rPr>
          <w:t>.</w:t>
        </w:r>
        <w:r w:rsidRPr="00FF317D">
          <w:rPr>
            <w:rStyle w:val="a6"/>
            <w:rFonts w:ascii="Times New Roman" w:hAnsi="Times New Roman" w:cs="Times New Roman"/>
          </w:rPr>
          <w:t>in</w:t>
        </w:r>
        <w:r w:rsidRPr="00C71951">
          <w:rPr>
            <w:rStyle w:val="a6"/>
            <w:rFonts w:ascii="Times New Roman" w:hAnsi="Times New Roman" w:cs="Times New Roman"/>
            <w:lang w:val="ru-RU"/>
          </w:rPr>
          <w:t>.</w:t>
        </w:r>
        <w:r w:rsidRPr="00FF317D">
          <w:rPr>
            <w:rStyle w:val="a6"/>
            <w:rFonts w:ascii="Times New Roman" w:hAnsi="Times New Roman" w:cs="Times New Roman"/>
          </w:rPr>
          <w:t>ua</w:t>
        </w:r>
        <w:r w:rsidRPr="00C71951">
          <w:rPr>
            <w:rStyle w:val="a6"/>
            <w:rFonts w:ascii="Times New Roman" w:hAnsi="Times New Roman" w:cs="Times New Roman"/>
            <w:lang w:val="ru-RU"/>
          </w:rPr>
          <w:t>/</w:t>
        </w:r>
        <w:r w:rsidRPr="00FF317D">
          <w:rPr>
            <w:rStyle w:val="a6"/>
            <w:rFonts w:ascii="Times New Roman" w:hAnsi="Times New Roman" w:cs="Times New Roman"/>
          </w:rPr>
          <w:t>files</w:t>
        </w:r>
        <w:r w:rsidRPr="00C71951">
          <w:rPr>
            <w:rStyle w:val="a6"/>
            <w:rFonts w:ascii="Times New Roman" w:hAnsi="Times New Roman" w:cs="Times New Roman"/>
            <w:lang w:val="ru-RU"/>
          </w:rPr>
          <w:t>/</w:t>
        </w:r>
        <w:r w:rsidRPr="00FF317D">
          <w:rPr>
            <w:rStyle w:val="a6"/>
            <w:rFonts w:ascii="Times New Roman" w:hAnsi="Times New Roman" w:cs="Times New Roman"/>
          </w:rPr>
          <w:t>journal</w:t>
        </w:r>
        <w:r w:rsidRPr="00C71951">
          <w:rPr>
            <w:rStyle w:val="a6"/>
            <w:rFonts w:ascii="Times New Roman" w:hAnsi="Times New Roman" w:cs="Times New Roman"/>
            <w:lang w:val="ru-RU"/>
          </w:rPr>
          <w:t>/2017/10.2/4.</w:t>
        </w:r>
        <w:r w:rsidRPr="00FF317D">
          <w:rPr>
            <w:rStyle w:val="a6"/>
            <w:rFonts w:ascii="Times New Roman" w:hAnsi="Times New Roman" w:cs="Times New Roman"/>
          </w:rPr>
          <w:t>pdf</w:t>
        </w:r>
      </w:hyperlink>
      <w:r w:rsidRPr="00FF317D">
        <w:rPr>
          <w:rFonts w:ascii="Times New Roman" w:hAnsi="Times New Roman" w:cs="Times New Roman"/>
          <w:sz w:val="28"/>
          <w:szCs w:val="28"/>
          <w:lang w:val="ru-RU"/>
        </w:rPr>
        <w:t xml:space="preserve"> </w:t>
      </w:r>
    </w:p>
    <w:p w14:paraId="34E04E8E" w14:textId="77777777" w:rsidR="00493544" w:rsidRPr="00FF317D"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Волкова, Н. П., &amp; Степанова, А. А. (2018). Фасилітатор як важлива рольова позиція сучасного викладача вишу. </w:t>
      </w:r>
      <w:r w:rsidRPr="00C71951">
        <w:rPr>
          <w:rFonts w:ascii="Times New Roman" w:hAnsi="Times New Roman" w:cs="Times New Roman"/>
          <w:i/>
          <w:color w:val="000000" w:themeColor="text1"/>
          <w:sz w:val="28"/>
          <w:szCs w:val="28"/>
          <w:lang w:val="ru-RU"/>
        </w:rPr>
        <w:t xml:space="preserve">Вісник університету </w:t>
      </w:r>
      <w:r w:rsidRPr="00C71951">
        <w:rPr>
          <w:rFonts w:ascii="Times New Roman" w:hAnsi="Times New Roman" w:cs="Times New Roman"/>
          <w:i/>
          <w:sz w:val="28"/>
          <w:szCs w:val="28"/>
          <w:lang w:val="ru-RU"/>
        </w:rPr>
        <w:t>ім. Альфреда Нобеля. Серія «Педагогіка і психологія». Педагогічні науки,</w:t>
      </w:r>
      <w:r w:rsidRPr="00C71951">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1</w:t>
      </w:r>
      <w:r w:rsidRPr="00C71951">
        <w:rPr>
          <w:rFonts w:ascii="Times New Roman" w:hAnsi="Times New Roman" w:cs="Times New Roman"/>
          <w:sz w:val="28"/>
          <w:szCs w:val="28"/>
          <w:lang w:val="ru-RU"/>
        </w:rPr>
        <w:t xml:space="preserve">(15), 228-234. </w:t>
      </w:r>
      <w:hyperlink r:id="rId40" w:history="1">
        <w:r w:rsidRPr="00FF317D">
          <w:rPr>
            <w:rStyle w:val="a6"/>
            <w:rFonts w:ascii="Times New Roman" w:hAnsi="Times New Roman" w:cs="Times New Roman"/>
          </w:rPr>
          <w:t>https</w:t>
        </w:r>
        <w:r w:rsidRPr="00C71951">
          <w:rPr>
            <w:rStyle w:val="a6"/>
            <w:rFonts w:ascii="Times New Roman" w:hAnsi="Times New Roman" w:cs="Times New Roman"/>
            <w:lang w:val="ru-RU"/>
          </w:rPr>
          <w:t>://</w:t>
        </w:r>
        <w:r w:rsidRPr="00FF317D">
          <w:rPr>
            <w:rStyle w:val="a6"/>
            <w:rFonts w:ascii="Times New Roman" w:hAnsi="Times New Roman" w:cs="Times New Roman"/>
          </w:rPr>
          <w:t>pedpsy</w:t>
        </w:r>
        <w:r w:rsidRPr="00C71951">
          <w:rPr>
            <w:rStyle w:val="a6"/>
            <w:rFonts w:ascii="Times New Roman" w:hAnsi="Times New Roman" w:cs="Times New Roman"/>
            <w:lang w:val="ru-RU"/>
          </w:rPr>
          <w:t>.</w:t>
        </w:r>
        <w:r w:rsidRPr="00FF317D">
          <w:rPr>
            <w:rStyle w:val="a6"/>
            <w:rFonts w:ascii="Times New Roman" w:hAnsi="Times New Roman" w:cs="Times New Roman"/>
          </w:rPr>
          <w:t>duan</w:t>
        </w:r>
        <w:r w:rsidRPr="00C71951">
          <w:rPr>
            <w:rStyle w:val="a6"/>
            <w:rFonts w:ascii="Times New Roman" w:hAnsi="Times New Roman" w:cs="Times New Roman"/>
            <w:lang w:val="ru-RU"/>
          </w:rPr>
          <w:t>.</w:t>
        </w:r>
        <w:r w:rsidRPr="00FF317D">
          <w:rPr>
            <w:rStyle w:val="a6"/>
            <w:rFonts w:ascii="Times New Roman" w:hAnsi="Times New Roman" w:cs="Times New Roman"/>
          </w:rPr>
          <w:t>edu</w:t>
        </w:r>
        <w:r w:rsidRPr="00C71951">
          <w:rPr>
            <w:rStyle w:val="a6"/>
            <w:rFonts w:ascii="Times New Roman" w:hAnsi="Times New Roman" w:cs="Times New Roman"/>
            <w:lang w:val="ru-RU"/>
          </w:rPr>
          <w:t>.</w:t>
        </w:r>
        <w:r w:rsidRPr="00FF317D">
          <w:rPr>
            <w:rStyle w:val="a6"/>
            <w:rFonts w:ascii="Times New Roman" w:hAnsi="Times New Roman" w:cs="Times New Roman"/>
          </w:rPr>
          <w:t>ua</w:t>
        </w:r>
        <w:r w:rsidRPr="00C71951">
          <w:rPr>
            <w:rStyle w:val="a6"/>
            <w:rFonts w:ascii="Times New Roman" w:hAnsi="Times New Roman" w:cs="Times New Roman"/>
            <w:lang w:val="ru-RU"/>
          </w:rPr>
          <w:t>/</w:t>
        </w:r>
        <w:r w:rsidRPr="00FF317D">
          <w:rPr>
            <w:rStyle w:val="a6"/>
            <w:rFonts w:ascii="Times New Roman" w:hAnsi="Times New Roman" w:cs="Times New Roman"/>
          </w:rPr>
          <w:t>images</w:t>
        </w:r>
        <w:r w:rsidRPr="00C71951">
          <w:rPr>
            <w:rStyle w:val="a6"/>
            <w:rFonts w:ascii="Times New Roman" w:hAnsi="Times New Roman" w:cs="Times New Roman"/>
            <w:lang w:val="ru-RU"/>
          </w:rPr>
          <w:t>/</w:t>
        </w:r>
        <w:r w:rsidRPr="00FF317D">
          <w:rPr>
            <w:rStyle w:val="a6"/>
            <w:rFonts w:ascii="Times New Roman" w:hAnsi="Times New Roman" w:cs="Times New Roman"/>
          </w:rPr>
          <w:t>PDF</w:t>
        </w:r>
        <w:r w:rsidRPr="00C71951">
          <w:rPr>
            <w:rStyle w:val="a6"/>
            <w:rFonts w:ascii="Times New Roman" w:hAnsi="Times New Roman" w:cs="Times New Roman"/>
            <w:lang w:val="ru-RU"/>
          </w:rPr>
          <w:t>/2018/1/39.</w:t>
        </w:r>
        <w:r w:rsidRPr="00FF317D">
          <w:rPr>
            <w:rStyle w:val="a6"/>
            <w:rFonts w:ascii="Times New Roman" w:hAnsi="Times New Roman" w:cs="Times New Roman"/>
          </w:rPr>
          <w:t>pdf</w:t>
        </w:r>
      </w:hyperlink>
      <w:r w:rsidRPr="00FF317D">
        <w:rPr>
          <w:rFonts w:ascii="Times New Roman" w:hAnsi="Times New Roman" w:cs="Times New Roman"/>
          <w:sz w:val="28"/>
          <w:szCs w:val="28"/>
          <w:lang w:val="ru-RU"/>
        </w:rPr>
        <w:t xml:space="preserve"> </w:t>
      </w:r>
    </w:p>
    <w:p w14:paraId="1C326BBD"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Гавриш, Н. В, Прошкін, В. В., &amp; Сущенко, О. Г. (2007). Науково-дослідна діяльність студентів як інтегруючий фактор у процесі професійної підготовки фахівців у педагогічному університеті. </w:t>
      </w:r>
      <w:r w:rsidRPr="00C71951">
        <w:rPr>
          <w:rFonts w:ascii="Times New Roman" w:hAnsi="Times New Roman" w:cs="Times New Roman"/>
          <w:i/>
          <w:sz w:val="28"/>
          <w:szCs w:val="28"/>
          <w:lang w:val="ru-RU"/>
        </w:rPr>
        <w:t>Освіта Донбасу,</w:t>
      </w:r>
      <w:r w:rsidRPr="00C71951">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3</w:t>
      </w:r>
      <w:r w:rsidRPr="00C71951">
        <w:rPr>
          <w:rFonts w:ascii="Times New Roman" w:hAnsi="Times New Roman" w:cs="Times New Roman"/>
          <w:sz w:val="28"/>
          <w:szCs w:val="28"/>
          <w:lang w:val="ru-RU"/>
        </w:rPr>
        <w:t>, 60-63.</w:t>
      </w:r>
    </w:p>
    <w:p w14:paraId="555BF671"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Гавриш, Н. В., &amp; Сущенко, О. Н. (2007). Орієнтація на розвиток суб’єктності студента у процесі підготовки професійно компетентних фахівців з дошкільної освіти. </w:t>
      </w:r>
      <w:r w:rsidRPr="00FF317D">
        <w:rPr>
          <w:rFonts w:ascii="Times New Roman" w:hAnsi="Times New Roman" w:cs="Times New Roman"/>
          <w:i/>
          <w:iCs/>
          <w:sz w:val="28"/>
          <w:szCs w:val="28"/>
          <w:lang w:val="ru-RU"/>
        </w:rPr>
        <w:t>Збірник наукових праць Бердянського державного педагогічного університету (Педагогічні науки)</w:t>
      </w:r>
      <w:r w:rsidRPr="00C71951">
        <w:rPr>
          <w:rFonts w:ascii="Times New Roman" w:hAnsi="Times New Roman" w:cs="Times New Roman"/>
          <w:i/>
          <w:iCs/>
          <w:sz w:val="28"/>
          <w:szCs w:val="28"/>
          <w:lang w:val="ru-RU"/>
        </w:rPr>
        <w:t xml:space="preserve">, </w:t>
      </w:r>
      <w:r w:rsidRPr="00C71951">
        <w:rPr>
          <w:rFonts w:ascii="Times New Roman" w:hAnsi="Times New Roman" w:cs="Times New Roman"/>
          <w:i/>
          <w:sz w:val="28"/>
          <w:szCs w:val="28"/>
          <w:lang w:val="ru-RU"/>
        </w:rPr>
        <w:t>3</w:t>
      </w:r>
      <w:r w:rsidRPr="00C71951">
        <w:rPr>
          <w:rFonts w:ascii="Times New Roman" w:hAnsi="Times New Roman" w:cs="Times New Roman"/>
          <w:sz w:val="28"/>
          <w:szCs w:val="28"/>
          <w:lang w:val="ru-RU"/>
        </w:rPr>
        <w:t>, 44-49.</w:t>
      </w:r>
    </w:p>
    <w:p w14:paraId="440A4383" w14:textId="77777777" w:rsidR="00493544" w:rsidRPr="00C71951" w:rsidRDefault="00493544" w:rsidP="00493544">
      <w:pPr>
        <w:spacing w:after="0" w:line="360" w:lineRule="auto"/>
        <w:ind w:firstLine="993"/>
        <w:jc w:val="both"/>
        <w:rPr>
          <w:rFonts w:ascii="Times New Roman" w:hAnsi="Times New Roman" w:cs="Times New Roman"/>
          <w:iCs/>
          <w:sz w:val="28"/>
          <w:szCs w:val="28"/>
          <w:lang w:val="ru-RU"/>
        </w:rPr>
      </w:pPr>
      <w:r w:rsidRPr="00C71951">
        <w:rPr>
          <w:rFonts w:ascii="Times New Roman" w:hAnsi="Times New Roman" w:cs="Times New Roman"/>
          <w:sz w:val="28"/>
          <w:szCs w:val="28"/>
          <w:lang w:val="ru-RU"/>
        </w:rPr>
        <w:t xml:space="preserve">Гайдаєнко, П. Л. (2021, Квітень 23). Харизматичне лідерство: актуальність та специфіка сучасного трактування. </w:t>
      </w:r>
      <w:r w:rsidRPr="00C71951">
        <w:rPr>
          <w:rFonts w:ascii="Times New Roman" w:hAnsi="Times New Roman" w:cs="Times New Roman"/>
          <w:iCs/>
          <w:sz w:val="28"/>
          <w:szCs w:val="28"/>
          <w:lang w:val="ru-RU"/>
        </w:rPr>
        <w:t>У</w:t>
      </w:r>
      <w:r w:rsidRPr="00C71951">
        <w:rPr>
          <w:rFonts w:ascii="Times New Roman" w:hAnsi="Times New Roman" w:cs="Times New Roman"/>
          <w:i/>
          <w:iCs/>
          <w:sz w:val="28"/>
          <w:szCs w:val="28"/>
          <w:lang w:val="ru-RU"/>
        </w:rPr>
        <w:t xml:space="preserve"> Сучасна українська держава: вектори розвитку та шляхи мобілізації ресурсів : матеріали </w:t>
      </w:r>
      <w:r w:rsidRPr="00FF317D">
        <w:rPr>
          <w:rFonts w:ascii="Times New Roman" w:hAnsi="Times New Roman" w:cs="Times New Roman"/>
          <w:i/>
          <w:iCs/>
          <w:sz w:val="28"/>
          <w:szCs w:val="28"/>
          <w:lang w:val="ru-RU"/>
        </w:rPr>
        <w:t>V</w:t>
      </w:r>
      <w:r w:rsidRPr="00C71951">
        <w:rPr>
          <w:rFonts w:ascii="Times New Roman" w:hAnsi="Times New Roman" w:cs="Times New Roman"/>
          <w:i/>
          <w:iCs/>
          <w:sz w:val="28"/>
          <w:szCs w:val="28"/>
          <w:lang w:val="ru-RU"/>
        </w:rPr>
        <w:t>І Всеукраїнської науково-практичної конференції,</w:t>
      </w:r>
      <w:r w:rsidRPr="00C71951">
        <w:rPr>
          <w:rFonts w:ascii="Times New Roman" w:hAnsi="Times New Roman" w:cs="Times New Roman"/>
          <w:iCs/>
          <w:sz w:val="28"/>
          <w:szCs w:val="28"/>
          <w:lang w:val="ru-RU"/>
        </w:rPr>
        <w:t xml:space="preserve"> Одеса, (с. 12–14). ДЗ «Південноукраїнський національний педагогічний університет імені К. Д. Ушинського», Центр соціально-політичних досліджень «</w:t>
      </w:r>
      <w:r w:rsidRPr="00FF317D">
        <w:rPr>
          <w:rFonts w:ascii="Times New Roman" w:hAnsi="Times New Roman" w:cs="Times New Roman"/>
          <w:iCs/>
          <w:sz w:val="28"/>
          <w:szCs w:val="28"/>
          <w:lang w:val="ru-RU"/>
        </w:rPr>
        <w:t>Politicus</w:t>
      </w:r>
      <w:r w:rsidRPr="00C71951">
        <w:rPr>
          <w:rFonts w:ascii="Times New Roman" w:hAnsi="Times New Roman" w:cs="Times New Roman"/>
          <w:iCs/>
          <w:sz w:val="28"/>
          <w:szCs w:val="28"/>
          <w:lang w:val="ru-RU"/>
        </w:rPr>
        <w:t>».</w:t>
      </w:r>
    </w:p>
    <w:p w14:paraId="58CCD919"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Гандопас, Р. (2018). </w:t>
      </w:r>
      <w:r w:rsidRPr="00C71951">
        <w:rPr>
          <w:rFonts w:ascii="Times New Roman" w:hAnsi="Times New Roman" w:cs="Times New Roman"/>
          <w:i/>
          <w:sz w:val="28"/>
          <w:szCs w:val="28"/>
          <w:lang w:val="ru-RU"/>
        </w:rPr>
        <w:t>Харизма лідера</w:t>
      </w:r>
      <w:r w:rsidRPr="00C71951">
        <w:rPr>
          <w:rFonts w:ascii="Times New Roman" w:hAnsi="Times New Roman" w:cs="Times New Roman"/>
          <w:sz w:val="28"/>
          <w:szCs w:val="28"/>
          <w:lang w:val="ru-RU"/>
        </w:rPr>
        <w:t>. Моноліт-</w:t>
      </w:r>
      <w:r w:rsidRPr="00FF317D">
        <w:rPr>
          <w:rFonts w:ascii="Times New Roman" w:hAnsi="Times New Roman" w:cs="Times New Roman"/>
          <w:sz w:val="28"/>
          <w:szCs w:val="28"/>
        </w:rPr>
        <w:t>Bizz</w:t>
      </w:r>
      <w:r w:rsidRPr="00C71951">
        <w:rPr>
          <w:rFonts w:ascii="Times New Roman" w:hAnsi="Times New Roman" w:cs="Times New Roman"/>
          <w:sz w:val="28"/>
          <w:szCs w:val="28"/>
          <w:lang w:val="ru-RU"/>
        </w:rPr>
        <w:t>.</w:t>
      </w:r>
    </w:p>
    <w:p w14:paraId="45B16C1F" w14:textId="77777777" w:rsidR="00493544" w:rsidRPr="00FF317D"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Голобородько, Т. В., &amp; Буркова, Л. А. (2023). Етичні аспекти лідерства в управлінській практиці: роль інформаційного забезпечення та менеджменту персоналу в умовах розвитку цифрового суспільства. </w:t>
      </w:r>
      <w:r w:rsidRPr="00C71951">
        <w:rPr>
          <w:rFonts w:ascii="Times New Roman" w:hAnsi="Times New Roman" w:cs="Times New Roman"/>
          <w:i/>
          <w:sz w:val="28"/>
          <w:szCs w:val="28"/>
          <w:lang w:val="ru-RU"/>
        </w:rPr>
        <w:t>Інвестиції: практика та досвід, 14</w:t>
      </w:r>
      <w:r w:rsidRPr="00C71951">
        <w:rPr>
          <w:rFonts w:ascii="Times New Roman" w:hAnsi="Times New Roman" w:cs="Times New Roman"/>
          <w:sz w:val="28"/>
          <w:szCs w:val="28"/>
          <w:lang w:val="ru-RU"/>
        </w:rPr>
        <w:t xml:space="preserve">, 47-54. </w:t>
      </w:r>
      <w:hyperlink r:id="rId41" w:history="1">
        <w:r w:rsidRPr="00FF317D">
          <w:rPr>
            <w:rStyle w:val="a6"/>
            <w:rFonts w:ascii="Times New Roman" w:hAnsi="Times New Roman" w:cs="Times New Roman"/>
          </w:rPr>
          <w:t>https</w:t>
        </w:r>
        <w:r w:rsidRPr="00C71951">
          <w:rPr>
            <w:rStyle w:val="a6"/>
            <w:rFonts w:ascii="Times New Roman" w:hAnsi="Times New Roman" w:cs="Times New Roman"/>
            <w:lang w:val="ru-RU"/>
          </w:rPr>
          <w:t>://</w:t>
        </w:r>
        <w:r w:rsidRPr="00FF317D">
          <w:rPr>
            <w:rStyle w:val="a6"/>
            <w:rFonts w:ascii="Times New Roman" w:hAnsi="Times New Roman" w:cs="Times New Roman"/>
          </w:rPr>
          <w:t>doi</w:t>
        </w:r>
        <w:r w:rsidRPr="00C71951">
          <w:rPr>
            <w:rStyle w:val="a6"/>
            <w:rFonts w:ascii="Times New Roman" w:hAnsi="Times New Roman" w:cs="Times New Roman"/>
            <w:lang w:val="ru-RU"/>
          </w:rPr>
          <w:t>.</w:t>
        </w:r>
        <w:r w:rsidRPr="00FF317D">
          <w:rPr>
            <w:rStyle w:val="a6"/>
            <w:rFonts w:ascii="Times New Roman" w:hAnsi="Times New Roman" w:cs="Times New Roman"/>
          </w:rPr>
          <w:t>org</w:t>
        </w:r>
        <w:r w:rsidRPr="00C71951">
          <w:rPr>
            <w:rStyle w:val="a6"/>
            <w:rFonts w:ascii="Times New Roman" w:hAnsi="Times New Roman" w:cs="Times New Roman"/>
            <w:lang w:val="ru-RU"/>
          </w:rPr>
          <w:t>/10.32702/2306-6814.2023.14.47</w:t>
        </w:r>
      </w:hyperlink>
    </w:p>
    <w:p w14:paraId="428DCB83"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Головань, М. С. (2011). Аналіз тенденцій розвитку вищої освіти в умовах глобалізації, інтеграції та інформатизації суспільства. </w:t>
      </w:r>
      <w:r w:rsidRPr="00C71951">
        <w:rPr>
          <w:rFonts w:ascii="Times New Roman" w:hAnsi="Times New Roman" w:cs="Times New Roman"/>
          <w:i/>
          <w:iCs/>
          <w:sz w:val="28"/>
          <w:szCs w:val="28"/>
          <w:lang w:val="ru-RU"/>
        </w:rPr>
        <w:t xml:space="preserve">Проблеми сучасної педагогічної освіти. </w:t>
      </w:r>
      <w:r w:rsidRPr="00C71951">
        <w:rPr>
          <w:rFonts w:ascii="Times New Roman" w:hAnsi="Times New Roman" w:cs="Times New Roman"/>
          <w:i/>
          <w:sz w:val="28"/>
          <w:szCs w:val="28"/>
          <w:lang w:val="ru-RU"/>
        </w:rPr>
        <w:t>Серія: педагогіка і психологія</w:t>
      </w:r>
      <w:r w:rsidRPr="00C71951">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31</w:t>
      </w:r>
      <w:r w:rsidRPr="00C71951">
        <w:rPr>
          <w:rFonts w:ascii="Times New Roman" w:hAnsi="Times New Roman" w:cs="Times New Roman"/>
          <w:sz w:val="28"/>
          <w:szCs w:val="28"/>
          <w:lang w:val="ru-RU"/>
        </w:rPr>
        <w:t xml:space="preserve">(1), 203-211. </w:t>
      </w:r>
      <w:hyperlink r:id="rId42" w:history="1">
        <w:r w:rsidRPr="00FF317D">
          <w:rPr>
            <w:rStyle w:val="a6"/>
            <w:rFonts w:ascii="Times New Roman" w:hAnsi="Times New Roman" w:cs="Times New Roman"/>
          </w:rPr>
          <w:t>https</w:t>
        </w:r>
        <w:r w:rsidRPr="00C71951">
          <w:rPr>
            <w:rStyle w:val="a6"/>
            <w:rFonts w:ascii="Times New Roman" w:hAnsi="Times New Roman" w:cs="Times New Roman"/>
            <w:lang w:val="ru-RU"/>
          </w:rPr>
          <w:t>://</w:t>
        </w:r>
        <w:r w:rsidRPr="00FF317D">
          <w:rPr>
            <w:rStyle w:val="a6"/>
            <w:rFonts w:ascii="Times New Roman" w:hAnsi="Times New Roman" w:cs="Times New Roman"/>
          </w:rPr>
          <w:t>essuir</w:t>
        </w:r>
        <w:r w:rsidRPr="00C71951">
          <w:rPr>
            <w:rStyle w:val="a6"/>
            <w:rFonts w:ascii="Times New Roman" w:hAnsi="Times New Roman" w:cs="Times New Roman"/>
            <w:lang w:val="ru-RU"/>
          </w:rPr>
          <w:t>.</w:t>
        </w:r>
        <w:r w:rsidRPr="00FF317D">
          <w:rPr>
            <w:rStyle w:val="a6"/>
            <w:rFonts w:ascii="Times New Roman" w:hAnsi="Times New Roman" w:cs="Times New Roman"/>
          </w:rPr>
          <w:t>sumdu</w:t>
        </w:r>
        <w:r w:rsidRPr="00C71951">
          <w:rPr>
            <w:rStyle w:val="a6"/>
            <w:rFonts w:ascii="Times New Roman" w:hAnsi="Times New Roman" w:cs="Times New Roman"/>
            <w:lang w:val="ru-RU"/>
          </w:rPr>
          <w:t>.</w:t>
        </w:r>
        <w:r w:rsidRPr="00FF317D">
          <w:rPr>
            <w:rStyle w:val="a6"/>
            <w:rFonts w:ascii="Times New Roman" w:hAnsi="Times New Roman" w:cs="Times New Roman"/>
          </w:rPr>
          <w:t>edu</w:t>
        </w:r>
        <w:r w:rsidRPr="00C71951">
          <w:rPr>
            <w:rStyle w:val="a6"/>
            <w:rFonts w:ascii="Times New Roman" w:hAnsi="Times New Roman" w:cs="Times New Roman"/>
            <w:lang w:val="ru-RU"/>
          </w:rPr>
          <w:t>.</w:t>
        </w:r>
        <w:r w:rsidRPr="00FF317D">
          <w:rPr>
            <w:rStyle w:val="a6"/>
            <w:rFonts w:ascii="Times New Roman" w:hAnsi="Times New Roman" w:cs="Times New Roman"/>
          </w:rPr>
          <w:t>ua</w:t>
        </w:r>
        <w:r w:rsidRPr="00C71951">
          <w:rPr>
            <w:rStyle w:val="a6"/>
            <w:rFonts w:ascii="Times New Roman" w:hAnsi="Times New Roman" w:cs="Times New Roman"/>
            <w:lang w:val="ru-RU"/>
          </w:rPr>
          <w:t>/</w:t>
        </w:r>
        <w:r w:rsidRPr="00FF317D">
          <w:rPr>
            <w:rStyle w:val="a6"/>
            <w:rFonts w:ascii="Times New Roman" w:hAnsi="Times New Roman" w:cs="Times New Roman"/>
          </w:rPr>
          <w:t>bitstream</w:t>
        </w:r>
        <w:r w:rsidRPr="00C71951">
          <w:rPr>
            <w:rStyle w:val="a6"/>
            <w:rFonts w:ascii="Times New Roman" w:hAnsi="Times New Roman" w:cs="Times New Roman"/>
            <w:lang w:val="ru-RU"/>
          </w:rPr>
          <w:t>-</w:t>
        </w:r>
        <w:r w:rsidRPr="00FF317D">
          <w:rPr>
            <w:rStyle w:val="a6"/>
            <w:rFonts w:ascii="Times New Roman" w:hAnsi="Times New Roman" w:cs="Times New Roman"/>
          </w:rPr>
          <w:t>download</w:t>
        </w:r>
        <w:r w:rsidRPr="00C71951">
          <w:rPr>
            <w:rStyle w:val="a6"/>
            <w:rFonts w:ascii="Times New Roman" w:hAnsi="Times New Roman" w:cs="Times New Roman"/>
            <w:lang w:val="ru-RU"/>
          </w:rPr>
          <w:t>/123456789/57193/2/</w:t>
        </w:r>
        <w:r w:rsidRPr="00FF317D">
          <w:rPr>
            <w:rStyle w:val="a6"/>
            <w:rFonts w:ascii="Times New Roman" w:hAnsi="Times New Roman" w:cs="Times New Roman"/>
          </w:rPr>
          <w:t>Holovan</w:t>
        </w:r>
        <w:r w:rsidRPr="00C71951">
          <w:rPr>
            <w:rStyle w:val="a6"/>
            <w:rFonts w:ascii="Times New Roman" w:hAnsi="Times New Roman" w:cs="Times New Roman"/>
            <w:lang w:val="ru-RU"/>
          </w:rPr>
          <w:t>_</w:t>
        </w:r>
        <w:r w:rsidRPr="00FF317D">
          <w:rPr>
            <w:rStyle w:val="a6"/>
            <w:rFonts w:ascii="Times New Roman" w:hAnsi="Times New Roman" w:cs="Times New Roman"/>
          </w:rPr>
          <w:t>globalization</w:t>
        </w:r>
        <w:r w:rsidRPr="00C71951">
          <w:rPr>
            <w:rStyle w:val="a6"/>
            <w:rFonts w:ascii="Times New Roman" w:hAnsi="Times New Roman" w:cs="Times New Roman"/>
            <w:lang w:val="ru-RU"/>
          </w:rPr>
          <w:t>;</w:t>
        </w:r>
        <w:r w:rsidRPr="00FF317D">
          <w:rPr>
            <w:rStyle w:val="a6"/>
            <w:rFonts w:ascii="Times New Roman" w:hAnsi="Times New Roman" w:cs="Times New Roman"/>
          </w:rPr>
          <w:t>jsessionid</w:t>
        </w:r>
        <w:r w:rsidRPr="00C71951">
          <w:rPr>
            <w:rStyle w:val="a6"/>
            <w:rFonts w:ascii="Times New Roman" w:hAnsi="Times New Roman" w:cs="Times New Roman"/>
            <w:lang w:val="ru-RU"/>
          </w:rPr>
          <w:t>=13</w:t>
        </w:r>
        <w:r w:rsidRPr="00FF317D">
          <w:rPr>
            <w:rStyle w:val="a6"/>
            <w:rFonts w:ascii="Times New Roman" w:hAnsi="Times New Roman" w:cs="Times New Roman"/>
          </w:rPr>
          <w:t>B</w:t>
        </w:r>
        <w:r w:rsidRPr="00C71951">
          <w:rPr>
            <w:rStyle w:val="a6"/>
            <w:rFonts w:ascii="Times New Roman" w:hAnsi="Times New Roman" w:cs="Times New Roman"/>
            <w:lang w:val="ru-RU"/>
          </w:rPr>
          <w:t>5</w:t>
        </w:r>
        <w:r w:rsidRPr="00FF317D">
          <w:rPr>
            <w:rStyle w:val="a6"/>
            <w:rFonts w:ascii="Times New Roman" w:hAnsi="Times New Roman" w:cs="Times New Roman"/>
          </w:rPr>
          <w:t>F</w:t>
        </w:r>
        <w:r w:rsidRPr="00C71951">
          <w:rPr>
            <w:rStyle w:val="a6"/>
            <w:rFonts w:ascii="Times New Roman" w:hAnsi="Times New Roman" w:cs="Times New Roman"/>
            <w:lang w:val="ru-RU"/>
          </w:rPr>
          <w:t>6</w:t>
        </w:r>
        <w:r w:rsidRPr="00FF317D">
          <w:rPr>
            <w:rStyle w:val="a6"/>
            <w:rFonts w:ascii="Times New Roman" w:hAnsi="Times New Roman" w:cs="Times New Roman"/>
          </w:rPr>
          <w:t>E</w:t>
        </w:r>
        <w:r w:rsidRPr="00C71951">
          <w:rPr>
            <w:rStyle w:val="a6"/>
            <w:rFonts w:ascii="Times New Roman" w:hAnsi="Times New Roman" w:cs="Times New Roman"/>
            <w:lang w:val="ru-RU"/>
          </w:rPr>
          <w:t>79</w:t>
        </w:r>
        <w:r w:rsidRPr="00FF317D">
          <w:rPr>
            <w:rStyle w:val="a6"/>
            <w:rFonts w:ascii="Times New Roman" w:hAnsi="Times New Roman" w:cs="Times New Roman"/>
          </w:rPr>
          <w:t>E</w:t>
        </w:r>
        <w:r w:rsidRPr="00C71951">
          <w:rPr>
            <w:rStyle w:val="a6"/>
            <w:rFonts w:ascii="Times New Roman" w:hAnsi="Times New Roman" w:cs="Times New Roman"/>
            <w:lang w:val="ru-RU"/>
          </w:rPr>
          <w:t>5</w:t>
        </w:r>
        <w:r w:rsidRPr="00FF317D">
          <w:rPr>
            <w:rStyle w:val="a6"/>
            <w:rFonts w:ascii="Times New Roman" w:hAnsi="Times New Roman" w:cs="Times New Roman"/>
          </w:rPr>
          <w:t>A</w:t>
        </w:r>
        <w:r w:rsidRPr="00C71951">
          <w:rPr>
            <w:rStyle w:val="a6"/>
            <w:rFonts w:ascii="Times New Roman" w:hAnsi="Times New Roman" w:cs="Times New Roman"/>
            <w:lang w:val="ru-RU"/>
          </w:rPr>
          <w:t>1</w:t>
        </w:r>
        <w:r w:rsidRPr="00FF317D">
          <w:rPr>
            <w:rStyle w:val="a6"/>
            <w:rFonts w:ascii="Times New Roman" w:hAnsi="Times New Roman" w:cs="Times New Roman"/>
          </w:rPr>
          <w:t>FF</w:t>
        </w:r>
        <w:r w:rsidRPr="00C71951">
          <w:rPr>
            <w:rStyle w:val="a6"/>
            <w:rFonts w:ascii="Times New Roman" w:hAnsi="Times New Roman" w:cs="Times New Roman"/>
            <w:lang w:val="ru-RU"/>
          </w:rPr>
          <w:t>4</w:t>
        </w:r>
        <w:r w:rsidRPr="00FF317D">
          <w:rPr>
            <w:rStyle w:val="a6"/>
            <w:rFonts w:ascii="Times New Roman" w:hAnsi="Times New Roman" w:cs="Times New Roman"/>
          </w:rPr>
          <w:t>C</w:t>
        </w:r>
        <w:r w:rsidRPr="00C71951">
          <w:rPr>
            <w:rStyle w:val="a6"/>
            <w:rFonts w:ascii="Times New Roman" w:hAnsi="Times New Roman" w:cs="Times New Roman"/>
            <w:lang w:val="ru-RU"/>
          </w:rPr>
          <w:t>2</w:t>
        </w:r>
        <w:r w:rsidRPr="00FF317D">
          <w:rPr>
            <w:rStyle w:val="a6"/>
            <w:rFonts w:ascii="Times New Roman" w:hAnsi="Times New Roman" w:cs="Times New Roman"/>
          </w:rPr>
          <w:t>C</w:t>
        </w:r>
        <w:r w:rsidRPr="00C71951">
          <w:rPr>
            <w:rStyle w:val="a6"/>
            <w:rFonts w:ascii="Times New Roman" w:hAnsi="Times New Roman" w:cs="Times New Roman"/>
            <w:lang w:val="ru-RU"/>
          </w:rPr>
          <w:t>68</w:t>
        </w:r>
        <w:r w:rsidRPr="00FF317D">
          <w:rPr>
            <w:rStyle w:val="a6"/>
            <w:rFonts w:ascii="Times New Roman" w:hAnsi="Times New Roman" w:cs="Times New Roman"/>
          </w:rPr>
          <w:t>C</w:t>
        </w:r>
        <w:r w:rsidRPr="00C71951">
          <w:rPr>
            <w:rStyle w:val="a6"/>
            <w:rFonts w:ascii="Times New Roman" w:hAnsi="Times New Roman" w:cs="Times New Roman"/>
            <w:lang w:val="ru-RU"/>
          </w:rPr>
          <w:t>0381</w:t>
        </w:r>
        <w:r w:rsidRPr="00FF317D">
          <w:rPr>
            <w:rStyle w:val="a6"/>
            <w:rFonts w:ascii="Times New Roman" w:hAnsi="Times New Roman" w:cs="Times New Roman"/>
          </w:rPr>
          <w:t>F</w:t>
        </w:r>
        <w:r w:rsidRPr="00C71951">
          <w:rPr>
            <w:rStyle w:val="a6"/>
            <w:rFonts w:ascii="Times New Roman" w:hAnsi="Times New Roman" w:cs="Times New Roman"/>
            <w:lang w:val="ru-RU"/>
          </w:rPr>
          <w:t>718</w:t>
        </w:r>
        <w:r w:rsidRPr="00FF317D">
          <w:rPr>
            <w:rStyle w:val="a6"/>
            <w:rFonts w:ascii="Times New Roman" w:hAnsi="Times New Roman" w:cs="Times New Roman"/>
          </w:rPr>
          <w:t>CB</w:t>
        </w:r>
      </w:hyperlink>
      <w:r w:rsidRPr="00C71951">
        <w:rPr>
          <w:rFonts w:ascii="Times New Roman" w:hAnsi="Times New Roman" w:cs="Times New Roman"/>
          <w:sz w:val="28"/>
          <w:szCs w:val="28"/>
          <w:lang w:val="ru-RU"/>
        </w:rPr>
        <w:t xml:space="preserve"> </w:t>
      </w:r>
    </w:p>
    <w:p w14:paraId="54C529CB" w14:textId="77777777" w:rsidR="00493544" w:rsidRPr="00FF317D"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Голота, Н. М., &amp; Карнаухова, А. В. (2024, Квітень 17). Діалогові технології в освітній взаємодії дітей дошкільного віку. </w:t>
      </w:r>
      <w:r w:rsidRPr="00FF317D">
        <w:rPr>
          <w:rFonts w:ascii="Times New Roman" w:hAnsi="Times New Roman" w:cs="Times New Roman"/>
          <w:sz w:val="28"/>
          <w:szCs w:val="28"/>
          <w:lang w:val="ru-RU"/>
        </w:rPr>
        <w:t xml:space="preserve">У </w:t>
      </w:r>
      <w:r w:rsidRPr="00C71951">
        <w:rPr>
          <w:rFonts w:ascii="Times New Roman" w:hAnsi="Times New Roman" w:cs="Times New Roman"/>
          <w:i/>
          <w:iCs/>
          <w:sz w:val="28"/>
          <w:szCs w:val="28"/>
          <w:lang w:val="ru-RU"/>
        </w:rPr>
        <w:t>Трансформація освіти в контексті процесів глобалізації</w:t>
      </w:r>
      <w:r w:rsidRPr="00C71951">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 xml:space="preserve">матеріали </w:t>
      </w:r>
      <w:r w:rsidRPr="00FF317D">
        <w:rPr>
          <w:rFonts w:ascii="Times New Roman" w:hAnsi="Times New Roman" w:cs="Times New Roman"/>
          <w:i/>
          <w:sz w:val="28"/>
          <w:szCs w:val="28"/>
        </w:rPr>
        <w:t>II</w:t>
      </w:r>
      <w:r w:rsidRPr="00C71951">
        <w:rPr>
          <w:rFonts w:ascii="Times New Roman" w:hAnsi="Times New Roman" w:cs="Times New Roman"/>
          <w:i/>
          <w:sz w:val="28"/>
          <w:szCs w:val="28"/>
          <w:lang w:val="ru-RU"/>
        </w:rPr>
        <w:t xml:space="preserve"> Міжнародної науково-практичної конференції, </w:t>
      </w:r>
      <w:r w:rsidRPr="00C71951">
        <w:rPr>
          <w:rFonts w:ascii="Times New Roman" w:hAnsi="Times New Roman" w:cs="Times New Roman"/>
          <w:sz w:val="28"/>
          <w:szCs w:val="28"/>
          <w:lang w:val="ru-RU"/>
        </w:rPr>
        <w:t xml:space="preserve">Дніпро (с. 56-60). </w:t>
      </w:r>
      <w:hyperlink r:id="rId43" w:history="1">
        <w:r w:rsidRPr="00FF317D">
          <w:rPr>
            <w:rStyle w:val="a6"/>
            <w:rFonts w:ascii="Times New Roman" w:hAnsi="Times New Roman" w:cs="Times New Roman"/>
          </w:rPr>
          <w:t>https</w:t>
        </w:r>
        <w:r w:rsidRPr="00C71951">
          <w:rPr>
            <w:rStyle w:val="a6"/>
            <w:rFonts w:ascii="Times New Roman" w:hAnsi="Times New Roman" w:cs="Times New Roman"/>
            <w:lang w:val="ru-RU"/>
          </w:rPr>
          <w:t>://</w:t>
        </w:r>
        <w:r w:rsidRPr="00FF317D">
          <w:rPr>
            <w:rStyle w:val="a6"/>
            <w:rFonts w:ascii="Times New Roman" w:hAnsi="Times New Roman" w:cs="Times New Roman"/>
          </w:rPr>
          <w:t>elibrary</w:t>
        </w:r>
        <w:r w:rsidRPr="00C71951">
          <w:rPr>
            <w:rStyle w:val="a6"/>
            <w:rFonts w:ascii="Times New Roman" w:hAnsi="Times New Roman" w:cs="Times New Roman"/>
            <w:lang w:val="ru-RU"/>
          </w:rPr>
          <w:t>.</w:t>
        </w:r>
        <w:r w:rsidRPr="00FF317D">
          <w:rPr>
            <w:rStyle w:val="a6"/>
            <w:rFonts w:ascii="Times New Roman" w:hAnsi="Times New Roman" w:cs="Times New Roman"/>
          </w:rPr>
          <w:t>kubg</w:t>
        </w:r>
        <w:r w:rsidRPr="00C71951">
          <w:rPr>
            <w:rStyle w:val="a6"/>
            <w:rFonts w:ascii="Times New Roman" w:hAnsi="Times New Roman" w:cs="Times New Roman"/>
            <w:lang w:val="ru-RU"/>
          </w:rPr>
          <w:t>.</w:t>
        </w:r>
        <w:r w:rsidRPr="00FF317D">
          <w:rPr>
            <w:rStyle w:val="a6"/>
            <w:rFonts w:ascii="Times New Roman" w:hAnsi="Times New Roman" w:cs="Times New Roman"/>
          </w:rPr>
          <w:t>edu</w:t>
        </w:r>
        <w:r w:rsidRPr="00C71951">
          <w:rPr>
            <w:rStyle w:val="a6"/>
            <w:rFonts w:ascii="Times New Roman" w:hAnsi="Times New Roman" w:cs="Times New Roman"/>
            <w:lang w:val="ru-RU"/>
          </w:rPr>
          <w:t>.</w:t>
        </w:r>
        <w:r w:rsidRPr="00FF317D">
          <w:rPr>
            <w:rStyle w:val="a6"/>
            <w:rFonts w:ascii="Times New Roman" w:hAnsi="Times New Roman" w:cs="Times New Roman"/>
          </w:rPr>
          <w:t>ua</w:t>
        </w:r>
        <w:r w:rsidRPr="00C71951">
          <w:rPr>
            <w:rStyle w:val="a6"/>
            <w:rFonts w:ascii="Times New Roman" w:hAnsi="Times New Roman" w:cs="Times New Roman"/>
            <w:lang w:val="ru-RU"/>
          </w:rPr>
          <w:t>/</w:t>
        </w:r>
        <w:r w:rsidRPr="00FF317D">
          <w:rPr>
            <w:rStyle w:val="a6"/>
            <w:rFonts w:ascii="Times New Roman" w:hAnsi="Times New Roman" w:cs="Times New Roman"/>
          </w:rPr>
          <w:t>id</w:t>
        </w:r>
        <w:r w:rsidRPr="00C71951">
          <w:rPr>
            <w:rStyle w:val="a6"/>
            <w:rFonts w:ascii="Times New Roman" w:hAnsi="Times New Roman" w:cs="Times New Roman"/>
            <w:lang w:val="ru-RU"/>
          </w:rPr>
          <w:t>/</w:t>
        </w:r>
        <w:r w:rsidRPr="00FF317D">
          <w:rPr>
            <w:rStyle w:val="a6"/>
            <w:rFonts w:ascii="Times New Roman" w:hAnsi="Times New Roman" w:cs="Times New Roman"/>
          </w:rPr>
          <w:t>eprint</w:t>
        </w:r>
        <w:r w:rsidRPr="00C71951">
          <w:rPr>
            <w:rStyle w:val="a6"/>
            <w:rFonts w:ascii="Times New Roman" w:hAnsi="Times New Roman" w:cs="Times New Roman"/>
            <w:lang w:val="ru-RU"/>
          </w:rPr>
          <w:t>/48918/</w:t>
        </w:r>
      </w:hyperlink>
      <w:r w:rsidRPr="00FF317D">
        <w:rPr>
          <w:rFonts w:ascii="Times New Roman" w:hAnsi="Times New Roman" w:cs="Times New Roman"/>
          <w:sz w:val="28"/>
          <w:szCs w:val="28"/>
          <w:lang w:val="ru-RU"/>
        </w:rPr>
        <w:t xml:space="preserve"> </w:t>
      </w:r>
    </w:p>
    <w:p w14:paraId="2AE13C58"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Гончаренко, С. (1997). </w:t>
      </w:r>
      <w:r w:rsidRPr="00C71951">
        <w:rPr>
          <w:rFonts w:ascii="Times New Roman" w:hAnsi="Times New Roman" w:cs="Times New Roman"/>
          <w:i/>
          <w:sz w:val="28"/>
          <w:szCs w:val="28"/>
          <w:lang w:val="ru-RU"/>
        </w:rPr>
        <w:t>Український педагогічний словник</w:t>
      </w:r>
      <w:r w:rsidRPr="00C71951">
        <w:rPr>
          <w:rFonts w:ascii="Times New Roman" w:hAnsi="Times New Roman" w:cs="Times New Roman"/>
          <w:sz w:val="28"/>
          <w:szCs w:val="28"/>
          <w:lang w:val="ru-RU"/>
        </w:rPr>
        <w:t>. Либідь.</w:t>
      </w:r>
    </w:p>
    <w:p w14:paraId="1DD4CF84"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Гончаренко, С. У. (2011). </w:t>
      </w:r>
      <w:r w:rsidRPr="00C71951">
        <w:rPr>
          <w:rFonts w:ascii="Times New Roman" w:hAnsi="Times New Roman" w:cs="Times New Roman"/>
          <w:i/>
          <w:sz w:val="28"/>
          <w:szCs w:val="28"/>
          <w:lang w:val="ru-RU"/>
        </w:rPr>
        <w:t>Український педагогічний енциклопедичний словник</w:t>
      </w:r>
      <w:r w:rsidRPr="00C71951">
        <w:rPr>
          <w:rFonts w:ascii="Times New Roman" w:hAnsi="Times New Roman" w:cs="Times New Roman"/>
          <w:sz w:val="28"/>
          <w:szCs w:val="28"/>
          <w:lang w:val="ru-RU"/>
        </w:rPr>
        <w:t xml:space="preserve">. (2-ге вид. доп. і випр.). Волинські обереги. </w:t>
      </w:r>
    </w:p>
    <w:p w14:paraId="0829C2BD" w14:textId="77777777" w:rsidR="00493544" w:rsidRPr="00FF317D"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Гринчук, Ю. С., &amp; Хахула, Б. В. (2018). </w:t>
      </w:r>
      <w:r w:rsidRPr="00C71951">
        <w:rPr>
          <w:rFonts w:ascii="Times New Roman" w:hAnsi="Times New Roman" w:cs="Times New Roman"/>
          <w:i/>
          <w:sz w:val="28"/>
          <w:szCs w:val="28"/>
          <w:lang w:val="ru-RU"/>
        </w:rPr>
        <w:t>Лідерство та командотворення. Методичні вказівки для підготовки та організації практичних занять та самостійної роботи студентів освітнього рівня (ОР) «Бакалавр» усіх форм навчання</w:t>
      </w:r>
      <w:r w:rsidRPr="00C71951">
        <w:rPr>
          <w:rFonts w:ascii="Times New Roman" w:hAnsi="Times New Roman" w:cs="Times New Roman"/>
          <w:sz w:val="28"/>
          <w:szCs w:val="28"/>
          <w:lang w:val="ru-RU"/>
        </w:rPr>
        <w:t xml:space="preserve">. Біла Церква. </w:t>
      </w:r>
      <w:hyperlink r:id="rId44" w:history="1">
        <w:r w:rsidRPr="00FF317D">
          <w:rPr>
            <w:rStyle w:val="a6"/>
            <w:rFonts w:ascii="Times New Roman" w:hAnsi="Times New Roman" w:cs="Times New Roman"/>
          </w:rPr>
          <w:t>https</w:t>
        </w:r>
        <w:r w:rsidRPr="00C71951">
          <w:rPr>
            <w:rStyle w:val="a6"/>
            <w:rFonts w:ascii="Times New Roman" w:hAnsi="Times New Roman" w:cs="Times New Roman"/>
            <w:lang w:val="ru-RU"/>
          </w:rPr>
          <w:t>://</w:t>
        </w:r>
        <w:r w:rsidRPr="00FF317D">
          <w:rPr>
            <w:rStyle w:val="a6"/>
            <w:rFonts w:ascii="Times New Roman" w:hAnsi="Times New Roman" w:cs="Times New Roman"/>
          </w:rPr>
          <w:t>rep</w:t>
        </w:r>
        <w:r w:rsidRPr="00C71951">
          <w:rPr>
            <w:rStyle w:val="a6"/>
            <w:rFonts w:ascii="Times New Roman" w:hAnsi="Times New Roman" w:cs="Times New Roman"/>
            <w:lang w:val="ru-RU"/>
          </w:rPr>
          <w:t>.</w:t>
        </w:r>
        <w:r w:rsidRPr="00FF317D">
          <w:rPr>
            <w:rStyle w:val="a6"/>
            <w:rFonts w:ascii="Times New Roman" w:hAnsi="Times New Roman" w:cs="Times New Roman"/>
          </w:rPr>
          <w:t>btsau</w:t>
        </w:r>
        <w:r w:rsidRPr="00C71951">
          <w:rPr>
            <w:rStyle w:val="a6"/>
            <w:rFonts w:ascii="Times New Roman" w:hAnsi="Times New Roman" w:cs="Times New Roman"/>
            <w:lang w:val="ru-RU"/>
          </w:rPr>
          <w:t>.</w:t>
        </w:r>
        <w:r w:rsidRPr="00FF317D">
          <w:rPr>
            <w:rStyle w:val="a6"/>
            <w:rFonts w:ascii="Times New Roman" w:hAnsi="Times New Roman" w:cs="Times New Roman"/>
          </w:rPr>
          <w:t>edu</w:t>
        </w:r>
        <w:r w:rsidRPr="00C71951">
          <w:rPr>
            <w:rStyle w:val="a6"/>
            <w:rFonts w:ascii="Times New Roman" w:hAnsi="Times New Roman" w:cs="Times New Roman"/>
            <w:lang w:val="ru-RU"/>
          </w:rPr>
          <w:t>.</w:t>
        </w:r>
        <w:r w:rsidRPr="00FF317D">
          <w:rPr>
            <w:rStyle w:val="a6"/>
            <w:rFonts w:ascii="Times New Roman" w:hAnsi="Times New Roman" w:cs="Times New Roman"/>
          </w:rPr>
          <w:t>ua</w:t>
        </w:r>
        <w:r w:rsidRPr="00C71951">
          <w:rPr>
            <w:rStyle w:val="a6"/>
            <w:rFonts w:ascii="Times New Roman" w:hAnsi="Times New Roman" w:cs="Times New Roman"/>
            <w:lang w:val="ru-RU"/>
          </w:rPr>
          <w:t>/</w:t>
        </w:r>
        <w:r w:rsidRPr="00FF317D">
          <w:rPr>
            <w:rStyle w:val="a6"/>
            <w:rFonts w:ascii="Times New Roman" w:hAnsi="Times New Roman" w:cs="Times New Roman"/>
          </w:rPr>
          <w:t>bitstream</w:t>
        </w:r>
        <w:r w:rsidRPr="00C71951">
          <w:rPr>
            <w:rStyle w:val="a6"/>
            <w:rFonts w:ascii="Times New Roman" w:hAnsi="Times New Roman" w:cs="Times New Roman"/>
            <w:lang w:val="ru-RU"/>
          </w:rPr>
          <w:t>/</w:t>
        </w:r>
        <w:r w:rsidRPr="00FF317D">
          <w:rPr>
            <w:rStyle w:val="a6"/>
            <w:rFonts w:ascii="Times New Roman" w:hAnsi="Times New Roman" w:cs="Times New Roman"/>
          </w:rPr>
          <w:t>BNAU</w:t>
        </w:r>
        <w:r w:rsidRPr="00C71951">
          <w:rPr>
            <w:rStyle w:val="a6"/>
            <w:rFonts w:ascii="Times New Roman" w:hAnsi="Times New Roman" w:cs="Times New Roman"/>
            <w:lang w:val="ru-RU"/>
          </w:rPr>
          <w:t>/3055/1/</w:t>
        </w:r>
        <w:r w:rsidRPr="00FF317D">
          <w:rPr>
            <w:rStyle w:val="a6"/>
            <w:rFonts w:ascii="Times New Roman" w:hAnsi="Times New Roman" w:cs="Times New Roman"/>
          </w:rPr>
          <w:t>liderstvo</w:t>
        </w:r>
        <w:r w:rsidRPr="00C71951">
          <w:rPr>
            <w:rStyle w:val="a6"/>
            <w:rFonts w:ascii="Times New Roman" w:hAnsi="Times New Roman" w:cs="Times New Roman"/>
            <w:lang w:val="ru-RU"/>
          </w:rPr>
          <w:t>_</w:t>
        </w:r>
        <w:r w:rsidRPr="00FF317D">
          <w:rPr>
            <w:rStyle w:val="a6"/>
            <w:rFonts w:ascii="Times New Roman" w:hAnsi="Times New Roman" w:cs="Times New Roman"/>
          </w:rPr>
          <w:t>ta</w:t>
        </w:r>
        <w:r w:rsidRPr="00C71951">
          <w:rPr>
            <w:rStyle w:val="a6"/>
            <w:rFonts w:ascii="Times New Roman" w:hAnsi="Times New Roman" w:cs="Times New Roman"/>
            <w:lang w:val="ru-RU"/>
          </w:rPr>
          <w:t>_</w:t>
        </w:r>
        <w:r w:rsidRPr="00FF317D">
          <w:rPr>
            <w:rStyle w:val="a6"/>
            <w:rFonts w:ascii="Times New Roman" w:hAnsi="Times New Roman" w:cs="Times New Roman"/>
          </w:rPr>
          <w:t>komandoutvorennya</w:t>
        </w:r>
        <w:r w:rsidRPr="00C71951">
          <w:rPr>
            <w:rStyle w:val="a6"/>
            <w:rFonts w:ascii="Times New Roman" w:hAnsi="Times New Roman" w:cs="Times New Roman"/>
            <w:lang w:val="ru-RU"/>
          </w:rPr>
          <w:t>.</w:t>
        </w:r>
        <w:r w:rsidRPr="00FF317D">
          <w:rPr>
            <w:rStyle w:val="a6"/>
            <w:rFonts w:ascii="Times New Roman" w:hAnsi="Times New Roman" w:cs="Times New Roman"/>
          </w:rPr>
          <w:t>pdf</w:t>
        </w:r>
      </w:hyperlink>
      <w:r w:rsidRPr="00FF317D">
        <w:rPr>
          <w:rFonts w:ascii="Times New Roman" w:hAnsi="Times New Roman" w:cs="Times New Roman"/>
          <w:sz w:val="28"/>
          <w:szCs w:val="28"/>
          <w:lang w:val="ru-RU"/>
        </w:rPr>
        <w:t xml:space="preserve"> </w:t>
      </w:r>
    </w:p>
    <w:p w14:paraId="45208096" w14:textId="77777777" w:rsidR="00493544" w:rsidRPr="00FF317D"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Гринько, Т. В., Гвініашвілі, Т. З., &amp; Загинайло, В. А. (2022). Роль лідерства та комунікацій у забезпеченні розвитку сучасних підприємницьких структур. </w:t>
      </w:r>
      <w:r w:rsidRPr="00C71951">
        <w:rPr>
          <w:rFonts w:ascii="Times New Roman" w:hAnsi="Times New Roman" w:cs="Times New Roman"/>
          <w:i/>
          <w:iCs/>
          <w:sz w:val="28"/>
          <w:szCs w:val="28"/>
          <w:lang w:val="ru-RU"/>
        </w:rPr>
        <w:t xml:space="preserve">Бізнесінформ, </w:t>
      </w:r>
      <w:r w:rsidRPr="00C71951">
        <w:rPr>
          <w:rFonts w:ascii="Times New Roman" w:hAnsi="Times New Roman" w:cs="Times New Roman"/>
          <w:i/>
          <w:sz w:val="28"/>
          <w:szCs w:val="28"/>
          <w:lang w:val="ru-RU"/>
        </w:rPr>
        <w:t>5</w:t>
      </w:r>
      <w:r w:rsidRPr="00C71951">
        <w:rPr>
          <w:rFonts w:ascii="Times New Roman" w:hAnsi="Times New Roman" w:cs="Times New Roman"/>
          <w:sz w:val="28"/>
          <w:szCs w:val="28"/>
          <w:lang w:val="ru-RU"/>
        </w:rPr>
        <w:t xml:space="preserve">, 75-83. </w:t>
      </w:r>
      <w:hyperlink r:id="rId45" w:history="1">
        <w:r w:rsidRPr="00FF317D">
          <w:rPr>
            <w:rStyle w:val="a6"/>
            <w:rFonts w:ascii="Times New Roman" w:hAnsi="Times New Roman" w:cs="Times New Roman"/>
          </w:rPr>
          <w:t>https</w:t>
        </w:r>
        <w:r w:rsidRPr="00C71951">
          <w:rPr>
            <w:rStyle w:val="a6"/>
            <w:rFonts w:ascii="Times New Roman" w:hAnsi="Times New Roman" w:cs="Times New Roman"/>
            <w:lang w:val="ru-RU"/>
          </w:rPr>
          <w:t>://</w:t>
        </w:r>
        <w:r w:rsidRPr="00FF317D">
          <w:rPr>
            <w:rStyle w:val="a6"/>
            <w:rFonts w:ascii="Times New Roman" w:hAnsi="Times New Roman" w:cs="Times New Roman"/>
          </w:rPr>
          <w:t>doi</w:t>
        </w:r>
        <w:r w:rsidRPr="00C71951">
          <w:rPr>
            <w:rStyle w:val="a6"/>
            <w:rFonts w:ascii="Times New Roman" w:hAnsi="Times New Roman" w:cs="Times New Roman"/>
            <w:lang w:val="ru-RU"/>
          </w:rPr>
          <w:t>.</w:t>
        </w:r>
        <w:r w:rsidRPr="00FF317D">
          <w:rPr>
            <w:rStyle w:val="a6"/>
            <w:rFonts w:ascii="Times New Roman" w:hAnsi="Times New Roman" w:cs="Times New Roman"/>
          </w:rPr>
          <w:t>org</w:t>
        </w:r>
        <w:r w:rsidRPr="00C71951">
          <w:rPr>
            <w:rStyle w:val="a6"/>
            <w:rFonts w:ascii="Times New Roman" w:hAnsi="Times New Roman" w:cs="Times New Roman"/>
            <w:lang w:val="ru-RU"/>
          </w:rPr>
          <w:t>/10.32983/2222-4459-2022-5-75-83</w:t>
        </w:r>
      </w:hyperlink>
      <w:r w:rsidRPr="00FF317D">
        <w:rPr>
          <w:rFonts w:ascii="Times New Roman" w:hAnsi="Times New Roman" w:cs="Times New Roman"/>
          <w:sz w:val="28"/>
          <w:szCs w:val="28"/>
          <w:lang w:val="ru-RU"/>
        </w:rPr>
        <w:t xml:space="preserve"> </w:t>
      </w:r>
    </w:p>
    <w:p w14:paraId="0AF1CF9D" w14:textId="77777777" w:rsidR="00493544" w:rsidRPr="00FF317D"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Грінкер, К. О. (2024, Травень 13-17). Проектування тренінгових вправ на основі кейс-технології</w:t>
      </w:r>
      <w:r w:rsidRPr="00FF317D">
        <w:rPr>
          <w:rFonts w:ascii="Times New Roman" w:hAnsi="Times New Roman" w:cs="Times New Roman"/>
          <w:sz w:val="28"/>
          <w:szCs w:val="28"/>
          <w:lang w:val="ru-RU"/>
        </w:rPr>
        <w:t>.</w:t>
      </w:r>
      <w:r w:rsidRPr="00C71951">
        <w:rPr>
          <w:rFonts w:ascii="Times New Roman" w:hAnsi="Times New Roman" w:cs="Times New Roman"/>
          <w:sz w:val="28"/>
          <w:szCs w:val="28"/>
          <w:lang w:val="ru-RU"/>
        </w:rPr>
        <w:t xml:space="preserve"> У Г. С. Грінченко (ред.), </w:t>
      </w:r>
      <w:r w:rsidRPr="00C71951">
        <w:rPr>
          <w:rFonts w:ascii="Times New Roman" w:hAnsi="Times New Roman" w:cs="Times New Roman"/>
          <w:i/>
          <w:sz w:val="28"/>
          <w:szCs w:val="28"/>
          <w:lang w:val="ru-RU"/>
        </w:rPr>
        <w:t xml:space="preserve">Освіта та наука для відновлення країни: збірник тез доповідей науково-педагогічних працівників, науковців та аспірантів </w:t>
      </w:r>
      <w:r w:rsidRPr="00FF317D">
        <w:rPr>
          <w:rFonts w:ascii="Times New Roman" w:hAnsi="Times New Roman" w:cs="Times New Roman"/>
          <w:i/>
          <w:sz w:val="28"/>
          <w:szCs w:val="28"/>
          <w:lang w:val="ru-RU"/>
        </w:rPr>
        <w:t>LVII</w:t>
      </w:r>
      <w:r w:rsidRPr="00C71951">
        <w:rPr>
          <w:rFonts w:ascii="Times New Roman" w:hAnsi="Times New Roman" w:cs="Times New Roman"/>
          <w:i/>
          <w:sz w:val="28"/>
          <w:szCs w:val="28"/>
          <w:lang w:val="ru-RU"/>
        </w:rPr>
        <w:t xml:space="preserve"> Всеукраїнської науково-практичної конференції</w:t>
      </w:r>
      <w:r w:rsidRPr="00C71951">
        <w:rPr>
          <w:rFonts w:ascii="Times New Roman" w:hAnsi="Times New Roman" w:cs="Times New Roman"/>
          <w:sz w:val="28"/>
          <w:szCs w:val="28"/>
          <w:lang w:val="ru-RU"/>
        </w:rPr>
        <w:t xml:space="preserve">, м. Харків (с. 33–34). </w:t>
      </w:r>
      <w:r w:rsidRPr="00FF317D">
        <w:rPr>
          <w:rFonts w:ascii="Times New Roman" w:hAnsi="Times New Roman" w:cs="Times New Roman"/>
          <w:sz w:val="28"/>
          <w:szCs w:val="28"/>
          <w:lang w:val="ru-RU"/>
        </w:rPr>
        <w:t>Українська інженерно-педагогічна академія.</w:t>
      </w:r>
    </w:p>
    <w:p w14:paraId="79B67AB2"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Гузар, О., &amp; Покотило, К. (2016). </w:t>
      </w:r>
      <w:r w:rsidRPr="00C71951">
        <w:rPr>
          <w:rFonts w:ascii="Times New Roman" w:hAnsi="Times New Roman" w:cs="Times New Roman"/>
          <w:i/>
          <w:sz w:val="28"/>
          <w:szCs w:val="28"/>
          <w:lang w:val="ru-RU"/>
        </w:rPr>
        <w:t>Емоційне лідерство керівника загальноосвітнього навчального закладу : навчальний посібник</w:t>
      </w:r>
      <w:r w:rsidRPr="00C71951">
        <w:rPr>
          <w:rFonts w:ascii="Times New Roman" w:hAnsi="Times New Roman" w:cs="Times New Roman"/>
          <w:sz w:val="28"/>
          <w:szCs w:val="28"/>
          <w:lang w:val="ru-RU"/>
        </w:rPr>
        <w:t>. ДП «НВЦ «Пріоритети».</w:t>
      </w:r>
    </w:p>
    <w:p w14:paraId="688DF580"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Гуржій, Н. М., &amp; Жарік, Є. А. (2014). Концептуальний та еволюційний розвиток теорій лідерства. </w:t>
      </w:r>
      <w:r w:rsidRPr="00C71951">
        <w:rPr>
          <w:rFonts w:ascii="Times New Roman" w:hAnsi="Times New Roman" w:cs="Times New Roman"/>
          <w:i/>
          <w:iCs/>
          <w:sz w:val="28"/>
          <w:szCs w:val="28"/>
          <w:lang w:val="ru-RU"/>
        </w:rPr>
        <w:t>Науковий вісник Чернівецького університету. Економіка,</w:t>
      </w:r>
      <w:r w:rsidRPr="00C71951">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710–711</w:t>
      </w:r>
      <w:r w:rsidRPr="00C71951">
        <w:rPr>
          <w:rFonts w:ascii="Times New Roman" w:hAnsi="Times New Roman" w:cs="Times New Roman"/>
          <w:sz w:val="28"/>
          <w:szCs w:val="28"/>
          <w:lang w:val="ru-RU"/>
        </w:rPr>
        <w:t>, 65-69.</w:t>
      </w:r>
    </w:p>
    <w:p w14:paraId="29100CA3"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Гуртовенко, Н. (2014). Мотиваційний компонент – головна складова готовності студентів до професійної діяльності. </w:t>
      </w:r>
      <w:r w:rsidRPr="00C71951">
        <w:rPr>
          <w:rFonts w:ascii="Times New Roman" w:hAnsi="Times New Roman" w:cs="Times New Roman"/>
          <w:i/>
          <w:iCs/>
          <w:sz w:val="28"/>
          <w:szCs w:val="28"/>
          <w:lang w:val="ru-RU"/>
        </w:rPr>
        <w:t>Наукові записки Національного університету «Острозька академія».</w:t>
      </w:r>
      <w:r w:rsidRPr="00C71951">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Серія «Психологія і педагогіка», 30</w:t>
      </w:r>
      <w:r w:rsidRPr="00C71951">
        <w:rPr>
          <w:rFonts w:ascii="Times New Roman" w:hAnsi="Times New Roman" w:cs="Times New Roman"/>
          <w:sz w:val="28"/>
          <w:szCs w:val="28"/>
          <w:lang w:val="ru-RU"/>
        </w:rPr>
        <w:t>, 55–58.</w:t>
      </w:r>
    </w:p>
    <w:p w14:paraId="67C19A96" w14:textId="77777777" w:rsidR="00493544" w:rsidRPr="00FF317D" w:rsidRDefault="00493544" w:rsidP="00493544">
      <w:pPr>
        <w:spacing w:after="0" w:line="360" w:lineRule="auto"/>
        <w:ind w:firstLine="993"/>
        <w:jc w:val="both"/>
        <w:rPr>
          <w:rFonts w:ascii="Times New Roman" w:hAnsi="Times New Roman" w:cs="Times New Roman"/>
          <w:i/>
          <w:sz w:val="28"/>
          <w:szCs w:val="28"/>
          <w:lang w:val="ru-RU"/>
        </w:rPr>
      </w:pPr>
      <w:r w:rsidRPr="00C71951">
        <w:rPr>
          <w:rFonts w:ascii="Times New Roman" w:hAnsi="Times New Roman" w:cs="Times New Roman"/>
          <w:sz w:val="28"/>
          <w:szCs w:val="28"/>
          <w:lang w:val="ru-RU"/>
        </w:rPr>
        <w:t xml:space="preserve">Гусаківська, С. С. (2014). Формування ціннісно-смислової сфери студентів засобами психотерапії (теоретичний аспект). </w:t>
      </w:r>
      <w:r w:rsidRPr="00FF317D">
        <w:rPr>
          <w:rFonts w:ascii="Times New Roman" w:hAnsi="Times New Roman" w:cs="Times New Roman"/>
          <w:i/>
          <w:sz w:val="28"/>
          <w:szCs w:val="28"/>
          <w:lang w:val="ru-RU"/>
        </w:rPr>
        <w:t>Вісник Національної академії Державної прикордонної служби України,</w:t>
      </w:r>
      <w:r w:rsidRPr="00C71951">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1</w:t>
      </w:r>
      <w:r w:rsidRPr="00C71951">
        <w:rPr>
          <w:rFonts w:ascii="Times New Roman" w:hAnsi="Times New Roman" w:cs="Times New Roman"/>
          <w:sz w:val="28"/>
          <w:szCs w:val="28"/>
          <w:lang w:val="ru-RU"/>
        </w:rPr>
        <w:t xml:space="preserve">. </w:t>
      </w:r>
      <w:hyperlink r:id="rId46" w:history="1">
        <w:r w:rsidRPr="00FF317D">
          <w:rPr>
            <w:rStyle w:val="a6"/>
            <w:rFonts w:ascii="Times New Roman" w:hAnsi="Times New Roman" w:cs="Times New Roman"/>
          </w:rPr>
          <w:t>http</w:t>
        </w:r>
        <w:r w:rsidRPr="00C71951">
          <w:rPr>
            <w:rStyle w:val="a6"/>
            <w:rFonts w:ascii="Times New Roman" w:hAnsi="Times New Roman" w:cs="Times New Roman"/>
            <w:lang w:val="ru-RU"/>
          </w:rPr>
          <w:t>://</w:t>
        </w:r>
        <w:r w:rsidRPr="00FF317D">
          <w:rPr>
            <w:rStyle w:val="a6"/>
            <w:rFonts w:ascii="Times New Roman" w:hAnsi="Times New Roman" w:cs="Times New Roman"/>
          </w:rPr>
          <w:t>nbuv</w:t>
        </w:r>
        <w:r w:rsidRPr="00C71951">
          <w:rPr>
            <w:rStyle w:val="a6"/>
            <w:rFonts w:ascii="Times New Roman" w:hAnsi="Times New Roman" w:cs="Times New Roman"/>
            <w:lang w:val="ru-RU"/>
          </w:rPr>
          <w:t>.</w:t>
        </w:r>
        <w:r w:rsidRPr="00FF317D">
          <w:rPr>
            <w:rStyle w:val="a6"/>
            <w:rFonts w:ascii="Times New Roman" w:hAnsi="Times New Roman" w:cs="Times New Roman"/>
          </w:rPr>
          <w:t>gov</w:t>
        </w:r>
        <w:r w:rsidRPr="00C71951">
          <w:rPr>
            <w:rStyle w:val="a6"/>
            <w:rFonts w:ascii="Times New Roman" w:hAnsi="Times New Roman" w:cs="Times New Roman"/>
            <w:lang w:val="ru-RU"/>
          </w:rPr>
          <w:t>.</w:t>
        </w:r>
        <w:r w:rsidRPr="00FF317D">
          <w:rPr>
            <w:rStyle w:val="a6"/>
            <w:rFonts w:ascii="Times New Roman" w:hAnsi="Times New Roman" w:cs="Times New Roman"/>
          </w:rPr>
          <w:t>ua</w:t>
        </w:r>
        <w:r w:rsidRPr="00C71951">
          <w:rPr>
            <w:rStyle w:val="a6"/>
            <w:rFonts w:ascii="Times New Roman" w:hAnsi="Times New Roman" w:cs="Times New Roman"/>
            <w:lang w:val="ru-RU"/>
          </w:rPr>
          <w:t>/</w:t>
        </w:r>
        <w:r w:rsidRPr="00FF317D">
          <w:rPr>
            <w:rStyle w:val="a6"/>
            <w:rFonts w:ascii="Times New Roman" w:hAnsi="Times New Roman" w:cs="Times New Roman"/>
          </w:rPr>
          <w:t>UJRN</w:t>
        </w:r>
        <w:r w:rsidRPr="00C71951">
          <w:rPr>
            <w:rStyle w:val="a6"/>
            <w:rFonts w:ascii="Times New Roman" w:hAnsi="Times New Roman" w:cs="Times New Roman"/>
            <w:lang w:val="ru-RU"/>
          </w:rPr>
          <w:t>/</w:t>
        </w:r>
        <w:r w:rsidRPr="00FF317D">
          <w:rPr>
            <w:rStyle w:val="a6"/>
            <w:rFonts w:ascii="Times New Roman" w:hAnsi="Times New Roman" w:cs="Times New Roman"/>
          </w:rPr>
          <w:t>Vnadps</w:t>
        </w:r>
        <w:r w:rsidRPr="00C71951">
          <w:rPr>
            <w:rStyle w:val="a6"/>
            <w:rFonts w:ascii="Times New Roman" w:hAnsi="Times New Roman" w:cs="Times New Roman"/>
            <w:lang w:val="ru-RU"/>
          </w:rPr>
          <w:t>_2014_1_17</w:t>
        </w:r>
      </w:hyperlink>
      <w:r w:rsidRPr="00C71951">
        <w:rPr>
          <w:rFonts w:ascii="Times New Roman" w:hAnsi="Times New Roman" w:cs="Times New Roman"/>
          <w:sz w:val="28"/>
          <w:szCs w:val="28"/>
          <w:lang w:val="ru-RU"/>
        </w:rPr>
        <w:t xml:space="preserve"> </w:t>
      </w:r>
    </w:p>
    <w:p w14:paraId="09545060"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Давіденко, Н. О. (2007). Куратор академічної групи – вихователь, науковець, організатор у вищих технічних закладах освіти. </w:t>
      </w:r>
      <w:r w:rsidRPr="00C71951">
        <w:rPr>
          <w:rFonts w:ascii="Times New Roman" w:hAnsi="Times New Roman" w:cs="Times New Roman"/>
          <w:i/>
          <w:sz w:val="28"/>
          <w:szCs w:val="28"/>
          <w:lang w:val="ru-RU"/>
        </w:rPr>
        <w:t>Педагогические науки</w:t>
      </w:r>
      <w:r w:rsidRPr="00C71951">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Методические основы воспитательного процесса</w:t>
      </w:r>
      <w:r w:rsidRPr="00C71951">
        <w:rPr>
          <w:rFonts w:ascii="Times New Roman" w:hAnsi="Times New Roman" w:cs="Times New Roman"/>
          <w:sz w:val="28"/>
          <w:szCs w:val="28"/>
          <w:lang w:val="ru-RU"/>
        </w:rPr>
        <w:t xml:space="preserve">. </w:t>
      </w:r>
      <w:hyperlink r:id="rId47" w:history="1">
        <w:r w:rsidRPr="00FF317D">
          <w:rPr>
            <w:rStyle w:val="a6"/>
            <w:rFonts w:ascii="Times New Roman" w:hAnsi="Times New Roman" w:cs="Times New Roman"/>
          </w:rPr>
          <w:t>http</w:t>
        </w:r>
        <w:r w:rsidRPr="00C71951">
          <w:rPr>
            <w:rStyle w:val="a6"/>
            <w:rFonts w:ascii="Times New Roman" w:hAnsi="Times New Roman" w:cs="Times New Roman"/>
            <w:lang w:val="ru-RU"/>
          </w:rPr>
          <w:t>://</w:t>
        </w:r>
        <w:r w:rsidRPr="00FF317D">
          <w:rPr>
            <w:rStyle w:val="a6"/>
            <w:rFonts w:ascii="Times New Roman" w:hAnsi="Times New Roman" w:cs="Times New Roman"/>
          </w:rPr>
          <w:t>www</w:t>
        </w:r>
        <w:r w:rsidRPr="00C71951">
          <w:rPr>
            <w:rStyle w:val="a6"/>
            <w:rFonts w:ascii="Times New Roman" w:hAnsi="Times New Roman" w:cs="Times New Roman"/>
            <w:lang w:val="ru-RU"/>
          </w:rPr>
          <w:t>.</w:t>
        </w:r>
        <w:r w:rsidRPr="00FF317D">
          <w:rPr>
            <w:rStyle w:val="a6"/>
            <w:rFonts w:ascii="Times New Roman" w:hAnsi="Times New Roman" w:cs="Times New Roman"/>
          </w:rPr>
          <w:t>rusnauka</w:t>
        </w:r>
        <w:r w:rsidRPr="00C71951">
          <w:rPr>
            <w:rStyle w:val="a6"/>
            <w:rFonts w:ascii="Times New Roman" w:hAnsi="Times New Roman" w:cs="Times New Roman"/>
            <w:lang w:val="ru-RU"/>
          </w:rPr>
          <w:t>.</w:t>
        </w:r>
        <w:r w:rsidRPr="00FF317D">
          <w:rPr>
            <w:rStyle w:val="a6"/>
            <w:rFonts w:ascii="Times New Roman" w:hAnsi="Times New Roman" w:cs="Times New Roman"/>
          </w:rPr>
          <w:t>com</w:t>
        </w:r>
        <w:r w:rsidRPr="00C71951">
          <w:rPr>
            <w:rStyle w:val="a6"/>
            <w:rFonts w:ascii="Times New Roman" w:hAnsi="Times New Roman" w:cs="Times New Roman"/>
            <w:lang w:val="ru-RU"/>
          </w:rPr>
          <w:t>/7._</w:t>
        </w:r>
        <w:r w:rsidRPr="00FF317D">
          <w:rPr>
            <w:rStyle w:val="a6"/>
            <w:rFonts w:ascii="Times New Roman" w:hAnsi="Times New Roman" w:cs="Times New Roman"/>
          </w:rPr>
          <w:t>DN</w:t>
        </w:r>
        <w:r w:rsidRPr="00C71951">
          <w:rPr>
            <w:rStyle w:val="a6"/>
            <w:rFonts w:ascii="Times New Roman" w:hAnsi="Times New Roman" w:cs="Times New Roman"/>
            <w:lang w:val="ru-RU"/>
          </w:rPr>
          <w:t>_2007/</w:t>
        </w:r>
        <w:r w:rsidRPr="00FF317D">
          <w:rPr>
            <w:rStyle w:val="a6"/>
            <w:rFonts w:ascii="Times New Roman" w:hAnsi="Times New Roman" w:cs="Times New Roman"/>
          </w:rPr>
          <w:t>Pedagogica</w:t>
        </w:r>
        <w:r w:rsidRPr="00C71951">
          <w:rPr>
            <w:rStyle w:val="a6"/>
            <w:rFonts w:ascii="Times New Roman" w:hAnsi="Times New Roman" w:cs="Times New Roman"/>
            <w:lang w:val="ru-RU"/>
          </w:rPr>
          <w:t>/20723.</w:t>
        </w:r>
        <w:r w:rsidRPr="00FF317D">
          <w:rPr>
            <w:rStyle w:val="a6"/>
            <w:rFonts w:ascii="Times New Roman" w:hAnsi="Times New Roman" w:cs="Times New Roman"/>
          </w:rPr>
          <w:t>doc</w:t>
        </w:r>
        <w:r w:rsidRPr="00C71951">
          <w:rPr>
            <w:rStyle w:val="a6"/>
            <w:rFonts w:ascii="Times New Roman" w:hAnsi="Times New Roman" w:cs="Times New Roman"/>
            <w:lang w:val="ru-RU"/>
          </w:rPr>
          <w:t>.</w:t>
        </w:r>
        <w:r w:rsidRPr="00FF317D">
          <w:rPr>
            <w:rStyle w:val="a6"/>
            <w:rFonts w:ascii="Times New Roman" w:hAnsi="Times New Roman" w:cs="Times New Roman"/>
          </w:rPr>
          <w:t>htm</w:t>
        </w:r>
      </w:hyperlink>
      <w:r w:rsidRPr="00C71951">
        <w:rPr>
          <w:rFonts w:ascii="Times New Roman" w:hAnsi="Times New Roman" w:cs="Times New Roman"/>
          <w:sz w:val="28"/>
          <w:szCs w:val="28"/>
          <w:lang w:val="ru-RU"/>
        </w:rPr>
        <w:t xml:space="preserve"> </w:t>
      </w:r>
    </w:p>
    <w:p w14:paraId="029C2B3A" w14:textId="77777777" w:rsidR="00493544" w:rsidRPr="00FF317D" w:rsidRDefault="00493544" w:rsidP="00493544">
      <w:pPr>
        <w:spacing w:after="0" w:line="360" w:lineRule="auto"/>
        <w:ind w:firstLine="993"/>
        <w:jc w:val="both"/>
        <w:rPr>
          <w:rFonts w:ascii="Times New Roman" w:hAnsi="Times New Roman" w:cs="Times New Roman"/>
          <w:iCs/>
          <w:sz w:val="28"/>
          <w:szCs w:val="28"/>
          <w:lang w:val="ru-RU"/>
        </w:rPr>
      </w:pPr>
      <w:r w:rsidRPr="00C71951">
        <w:rPr>
          <w:rFonts w:ascii="Times New Roman" w:hAnsi="Times New Roman" w:cs="Times New Roman"/>
          <w:sz w:val="28"/>
          <w:szCs w:val="28"/>
          <w:lang w:val="ru-RU"/>
        </w:rPr>
        <w:t>Данилова</w:t>
      </w:r>
      <w:r w:rsidRPr="00FF317D">
        <w:rPr>
          <w:rFonts w:ascii="Times New Roman" w:hAnsi="Times New Roman" w:cs="Times New Roman"/>
          <w:sz w:val="28"/>
          <w:szCs w:val="28"/>
          <w:lang w:val="ru-RU"/>
        </w:rPr>
        <w:t>,</w:t>
      </w:r>
      <w:r w:rsidRPr="00C71951">
        <w:rPr>
          <w:rFonts w:ascii="Times New Roman" w:hAnsi="Times New Roman" w:cs="Times New Roman"/>
          <w:sz w:val="28"/>
          <w:szCs w:val="28"/>
          <w:lang w:val="ru-RU"/>
        </w:rPr>
        <w:t xml:space="preserve"> Г.</w:t>
      </w:r>
      <w:r w:rsidRPr="00FF317D">
        <w:rPr>
          <w:rFonts w:ascii="Times New Roman" w:hAnsi="Times New Roman" w:cs="Times New Roman"/>
          <w:sz w:val="28"/>
          <w:szCs w:val="28"/>
          <w:lang w:val="ru-RU"/>
        </w:rPr>
        <w:t xml:space="preserve"> </w:t>
      </w:r>
      <w:r w:rsidRPr="00C71951">
        <w:rPr>
          <w:rFonts w:ascii="Times New Roman" w:hAnsi="Times New Roman" w:cs="Times New Roman"/>
          <w:sz w:val="28"/>
          <w:szCs w:val="28"/>
          <w:lang w:val="ru-RU"/>
        </w:rPr>
        <w:t xml:space="preserve">С. </w:t>
      </w:r>
      <w:r w:rsidRPr="00FF317D">
        <w:rPr>
          <w:rFonts w:ascii="Times New Roman" w:hAnsi="Times New Roman" w:cs="Times New Roman"/>
          <w:sz w:val="28"/>
          <w:szCs w:val="28"/>
          <w:lang w:val="ru-RU"/>
        </w:rPr>
        <w:t xml:space="preserve">(2005). </w:t>
      </w:r>
      <w:r w:rsidRPr="00C71951">
        <w:rPr>
          <w:rFonts w:ascii="Times New Roman" w:hAnsi="Times New Roman" w:cs="Times New Roman"/>
          <w:sz w:val="28"/>
          <w:szCs w:val="28"/>
          <w:lang w:val="ru-RU"/>
        </w:rPr>
        <w:t xml:space="preserve">Акмеологія і професіоналізм в умовах глобалізації. </w:t>
      </w:r>
      <w:r w:rsidRPr="00FF317D">
        <w:rPr>
          <w:rFonts w:ascii="Times New Roman" w:hAnsi="Times New Roman" w:cs="Times New Roman"/>
          <w:iCs/>
          <w:sz w:val="28"/>
          <w:szCs w:val="28"/>
          <w:lang w:val="ru-RU"/>
        </w:rPr>
        <w:t>У</w:t>
      </w:r>
      <w:r w:rsidRPr="00FF317D">
        <w:rPr>
          <w:rFonts w:ascii="Times New Roman" w:hAnsi="Times New Roman" w:cs="Times New Roman"/>
          <w:i/>
          <w:iCs/>
          <w:sz w:val="28"/>
          <w:szCs w:val="28"/>
          <w:lang w:val="ru-RU"/>
        </w:rPr>
        <w:t xml:space="preserve"> Акмеологія – наука ХХІ століття : матеріали міжнародної науково-практичної конференції. </w:t>
      </w:r>
      <w:r w:rsidRPr="00FF317D">
        <w:rPr>
          <w:rFonts w:ascii="Times New Roman" w:hAnsi="Times New Roman" w:cs="Times New Roman"/>
          <w:iCs/>
          <w:sz w:val="28"/>
          <w:szCs w:val="28"/>
          <w:lang w:val="ru-RU"/>
        </w:rPr>
        <w:t>Київський міський педагогічний університет імені Б. Д. Грінченка.</w:t>
      </w:r>
    </w:p>
    <w:p w14:paraId="3C32F3F6"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Десятник, К. В. (2024). Лідерська компетентність майбутнього вчителя початкової школи: наукові підходи до розуміння сутності поняття. </w:t>
      </w:r>
      <w:r w:rsidRPr="00C71951">
        <w:rPr>
          <w:rFonts w:ascii="Times New Roman" w:hAnsi="Times New Roman" w:cs="Times New Roman"/>
          <w:i/>
          <w:iCs/>
          <w:sz w:val="28"/>
          <w:szCs w:val="28"/>
          <w:lang w:val="ru-RU"/>
        </w:rPr>
        <w:t xml:space="preserve">Наука і техніка сьогодні, </w:t>
      </w:r>
      <w:r w:rsidRPr="00C71951">
        <w:rPr>
          <w:rFonts w:ascii="Times New Roman" w:hAnsi="Times New Roman" w:cs="Times New Roman"/>
          <w:i/>
          <w:sz w:val="28"/>
          <w:szCs w:val="28"/>
          <w:lang w:val="ru-RU"/>
        </w:rPr>
        <w:t>12</w:t>
      </w:r>
      <w:r w:rsidRPr="00C71951">
        <w:rPr>
          <w:rFonts w:ascii="Times New Roman" w:hAnsi="Times New Roman" w:cs="Times New Roman"/>
          <w:sz w:val="28"/>
          <w:szCs w:val="28"/>
          <w:lang w:val="ru-RU"/>
        </w:rPr>
        <w:t>(40), 575-587.</w:t>
      </w:r>
    </w:p>
    <w:p w14:paraId="09C5FE70"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Дичківська, І. М. (2004). </w:t>
      </w:r>
      <w:r w:rsidRPr="00C71951">
        <w:rPr>
          <w:rFonts w:ascii="Times New Roman" w:hAnsi="Times New Roman" w:cs="Times New Roman"/>
          <w:i/>
          <w:sz w:val="28"/>
          <w:szCs w:val="28"/>
          <w:lang w:val="ru-RU"/>
        </w:rPr>
        <w:t>Інноваційні педагогічні технології : навчальний посібник.</w:t>
      </w:r>
      <w:r w:rsidRPr="00C71951">
        <w:rPr>
          <w:rFonts w:ascii="Times New Roman" w:hAnsi="Times New Roman" w:cs="Times New Roman"/>
          <w:sz w:val="28"/>
          <w:szCs w:val="28"/>
          <w:lang w:val="ru-RU"/>
        </w:rPr>
        <w:t xml:space="preserve"> Академвидав.</w:t>
      </w:r>
    </w:p>
    <w:p w14:paraId="0BBEBF8B"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Дичківська, І. М. (2018). </w:t>
      </w:r>
      <w:r w:rsidRPr="00C71951">
        <w:rPr>
          <w:rFonts w:ascii="Times New Roman" w:hAnsi="Times New Roman" w:cs="Times New Roman"/>
          <w:i/>
          <w:sz w:val="28"/>
          <w:szCs w:val="28"/>
          <w:lang w:val="ru-RU"/>
        </w:rPr>
        <w:t>Теоретико-методичні засади підготовки майбутніх вихователів дошкільних закладів до інноваційної педагогічної діяльності</w:t>
      </w:r>
      <w:r w:rsidRPr="00C71951">
        <w:rPr>
          <w:rFonts w:ascii="Times New Roman" w:hAnsi="Times New Roman" w:cs="Times New Roman"/>
          <w:sz w:val="28"/>
          <w:szCs w:val="28"/>
          <w:lang w:val="ru-RU"/>
        </w:rPr>
        <w:t xml:space="preserve"> [Автореферат дисертації доктора педагогічних наук, Харківський національний педагогічний університет імені Г. С. Сковороди].</w:t>
      </w:r>
    </w:p>
    <w:p w14:paraId="2FC6FB75" w14:textId="77777777" w:rsidR="00493544" w:rsidRPr="00DC01FF"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Докучаєва, В. В. (2005). </w:t>
      </w:r>
      <w:r w:rsidRPr="00C71951">
        <w:rPr>
          <w:rFonts w:ascii="Times New Roman" w:hAnsi="Times New Roman" w:cs="Times New Roman"/>
          <w:i/>
          <w:sz w:val="28"/>
          <w:szCs w:val="28"/>
          <w:lang w:val="ru-RU"/>
        </w:rPr>
        <w:t xml:space="preserve">Проектування інноваційних педагогічних систем </w:t>
      </w:r>
      <w:r w:rsidRPr="00DC01FF">
        <w:rPr>
          <w:rFonts w:ascii="Times New Roman" w:hAnsi="Times New Roman" w:cs="Times New Roman"/>
          <w:i/>
          <w:sz w:val="28"/>
          <w:szCs w:val="28"/>
          <w:lang w:val="ru-RU"/>
        </w:rPr>
        <w:t>у сучасному освітньому просторі : монографія</w:t>
      </w:r>
      <w:r w:rsidRPr="00DC01FF">
        <w:rPr>
          <w:rFonts w:ascii="Times New Roman" w:hAnsi="Times New Roman" w:cs="Times New Roman"/>
          <w:sz w:val="28"/>
          <w:szCs w:val="28"/>
          <w:lang w:val="ru-RU"/>
        </w:rPr>
        <w:t>. Альма-матер.</w:t>
      </w:r>
    </w:p>
    <w:p w14:paraId="7FA987AC"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DC01FF">
        <w:rPr>
          <w:rFonts w:ascii="Times New Roman" w:hAnsi="Times New Roman" w:cs="Times New Roman"/>
          <w:sz w:val="28"/>
          <w:szCs w:val="28"/>
          <w:lang w:val="ru-RU"/>
        </w:rPr>
        <w:t xml:space="preserve">Дубічинський, В. В. (Ред.). (2009). </w:t>
      </w:r>
      <w:r w:rsidRPr="00DC01FF">
        <w:rPr>
          <w:rFonts w:ascii="Times New Roman" w:hAnsi="Times New Roman" w:cs="Times New Roman"/>
          <w:i/>
          <w:sz w:val="28"/>
          <w:szCs w:val="28"/>
          <w:lang w:val="ru-RU"/>
        </w:rPr>
        <w:t>Сучасний тлумачний словник</w:t>
      </w:r>
      <w:r w:rsidRPr="00C71951">
        <w:rPr>
          <w:rFonts w:ascii="Times New Roman" w:hAnsi="Times New Roman" w:cs="Times New Roman"/>
          <w:i/>
          <w:sz w:val="28"/>
          <w:szCs w:val="28"/>
          <w:lang w:val="ru-RU"/>
        </w:rPr>
        <w:t xml:space="preserve"> української мови: 100 000 слів.</w:t>
      </w:r>
      <w:r w:rsidRPr="00C71951">
        <w:rPr>
          <w:rFonts w:ascii="Times New Roman" w:hAnsi="Times New Roman" w:cs="Times New Roman"/>
          <w:sz w:val="28"/>
          <w:szCs w:val="28"/>
          <w:lang w:val="ru-RU"/>
        </w:rPr>
        <w:t xml:space="preserve"> ВД «Школа».</w:t>
      </w:r>
    </w:p>
    <w:p w14:paraId="25C6DF53" w14:textId="77777777" w:rsidR="00493544" w:rsidRPr="00FF317D"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Єрмоленко, А. Б. (2021). Сучасна модель розвитку лідерської компетентності педагогічних працівників професійної освіти в системі підвищення кваліфікації. </w:t>
      </w:r>
      <w:r w:rsidRPr="00C71951">
        <w:rPr>
          <w:rFonts w:ascii="Times New Roman" w:hAnsi="Times New Roman" w:cs="Times New Roman"/>
          <w:i/>
          <w:iCs/>
          <w:sz w:val="28"/>
          <w:szCs w:val="28"/>
          <w:lang w:val="ru-RU"/>
        </w:rPr>
        <w:t>Вісник Глухівського національного педагогічного університету імені Олександра Довженка.</w:t>
      </w:r>
      <w:r w:rsidRPr="00C71951">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Серія: Педагогічні науки</w:t>
      </w:r>
      <w:r w:rsidRPr="00C71951">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1</w:t>
      </w:r>
      <w:r w:rsidRPr="00C71951">
        <w:rPr>
          <w:rFonts w:ascii="Times New Roman" w:hAnsi="Times New Roman" w:cs="Times New Roman"/>
          <w:sz w:val="28"/>
          <w:szCs w:val="28"/>
          <w:lang w:val="ru-RU"/>
        </w:rPr>
        <w:t xml:space="preserve">(45), 205-213. </w:t>
      </w:r>
      <w:hyperlink r:id="rId48" w:history="1">
        <w:r w:rsidRPr="00FF317D">
          <w:rPr>
            <w:rStyle w:val="a6"/>
            <w:rFonts w:ascii="Times New Roman" w:hAnsi="Times New Roman" w:cs="Times New Roman"/>
          </w:rPr>
          <w:t>http</w:t>
        </w:r>
        <w:r w:rsidRPr="00C71951">
          <w:rPr>
            <w:rStyle w:val="a6"/>
            <w:rFonts w:ascii="Times New Roman" w:hAnsi="Times New Roman" w:cs="Times New Roman"/>
            <w:lang w:val="ru-RU"/>
          </w:rPr>
          <w:t>://</w:t>
        </w:r>
        <w:r w:rsidRPr="00FF317D">
          <w:rPr>
            <w:rStyle w:val="a6"/>
            <w:rFonts w:ascii="Times New Roman" w:hAnsi="Times New Roman" w:cs="Times New Roman"/>
          </w:rPr>
          <w:t>nbuv</w:t>
        </w:r>
        <w:r w:rsidRPr="00C71951">
          <w:rPr>
            <w:rStyle w:val="a6"/>
            <w:rFonts w:ascii="Times New Roman" w:hAnsi="Times New Roman" w:cs="Times New Roman"/>
            <w:lang w:val="ru-RU"/>
          </w:rPr>
          <w:t>.</w:t>
        </w:r>
        <w:r w:rsidRPr="00FF317D">
          <w:rPr>
            <w:rStyle w:val="a6"/>
            <w:rFonts w:ascii="Times New Roman" w:hAnsi="Times New Roman" w:cs="Times New Roman"/>
          </w:rPr>
          <w:t>gov</w:t>
        </w:r>
        <w:r w:rsidRPr="00C71951">
          <w:rPr>
            <w:rStyle w:val="a6"/>
            <w:rFonts w:ascii="Times New Roman" w:hAnsi="Times New Roman" w:cs="Times New Roman"/>
            <w:lang w:val="ru-RU"/>
          </w:rPr>
          <w:t>.</w:t>
        </w:r>
        <w:r w:rsidRPr="00FF317D">
          <w:rPr>
            <w:rStyle w:val="a6"/>
            <w:rFonts w:ascii="Times New Roman" w:hAnsi="Times New Roman" w:cs="Times New Roman"/>
          </w:rPr>
          <w:t>ua</w:t>
        </w:r>
        <w:r w:rsidRPr="00C71951">
          <w:rPr>
            <w:rStyle w:val="a6"/>
            <w:rFonts w:ascii="Times New Roman" w:hAnsi="Times New Roman" w:cs="Times New Roman"/>
            <w:lang w:val="ru-RU"/>
          </w:rPr>
          <w:t>/</w:t>
        </w:r>
        <w:r w:rsidRPr="00FF317D">
          <w:rPr>
            <w:rStyle w:val="a6"/>
            <w:rFonts w:ascii="Times New Roman" w:hAnsi="Times New Roman" w:cs="Times New Roman"/>
          </w:rPr>
          <w:t>UJRN</w:t>
        </w:r>
        <w:r w:rsidRPr="00C71951">
          <w:rPr>
            <w:rStyle w:val="a6"/>
            <w:rFonts w:ascii="Times New Roman" w:hAnsi="Times New Roman" w:cs="Times New Roman"/>
            <w:lang w:val="ru-RU"/>
          </w:rPr>
          <w:t>/</w:t>
        </w:r>
        <w:r w:rsidRPr="00FF317D">
          <w:rPr>
            <w:rStyle w:val="a6"/>
            <w:rFonts w:ascii="Times New Roman" w:hAnsi="Times New Roman" w:cs="Times New Roman"/>
          </w:rPr>
          <w:t>vgnpu</w:t>
        </w:r>
        <w:r w:rsidRPr="00C71951">
          <w:rPr>
            <w:rStyle w:val="a6"/>
            <w:rFonts w:ascii="Times New Roman" w:hAnsi="Times New Roman" w:cs="Times New Roman"/>
            <w:lang w:val="ru-RU"/>
          </w:rPr>
          <w:t>_2021_1_25</w:t>
        </w:r>
      </w:hyperlink>
      <w:r w:rsidRPr="00FF317D">
        <w:rPr>
          <w:rFonts w:ascii="Times New Roman" w:hAnsi="Times New Roman" w:cs="Times New Roman"/>
          <w:sz w:val="28"/>
          <w:szCs w:val="28"/>
          <w:lang w:val="ru-RU"/>
        </w:rPr>
        <w:t xml:space="preserve"> </w:t>
      </w:r>
    </w:p>
    <w:p w14:paraId="59724725"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Желанова, В. В. (2012</w:t>
      </w:r>
      <w:r w:rsidRPr="00FF317D">
        <w:rPr>
          <w:rFonts w:ascii="Times New Roman" w:hAnsi="Times New Roman" w:cs="Times New Roman"/>
          <w:sz w:val="28"/>
          <w:szCs w:val="28"/>
        </w:rPr>
        <w:t>a</w:t>
      </w:r>
      <w:r w:rsidRPr="00C71951">
        <w:rPr>
          <w:rFonts w:ascii="Times New Roman" w:hAnsi="Times New Roman" w:cs="Times New Roman"/>
          <w:sz w:val="28"/>
          <w:szCs w:val="28"/>
          <w:lang w:val="ru-RU"/>
        </w:rPr>
        <w:t xml:space="preserve">). Рефлексивно-контекстне освітнє середовище як чинник професійної підготовки майбутнього вчителя початкових класів у ВНЗ. </w:t>
      </w:r>
      <w:r w:rsidRPr="00C71951">
        <w:rPr>
          <w:rFonts w:ascii="Times New Roman" w:hAnsi="Times New Roman" w:cs="Times New Roman"/>
          <w:i/>
          <w:sz w:val="28"/>
          <w:szCs w:val="28"/>
          <w:lang w:val="ru-RU"/>
        </w:rPr>
        <w:t>Педагогічний дискурс,</w:t>
      </w:r>
      <w:r w:rsidRPr="00C71951">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11</w:t>
      </w:r>
      <w:r w:rsidRPr="00C71951">
        <w:rPr>
          <w:rFonts w:ascii="Times New Roman" w:hAnsi="Times New Roman" w:cs="Times New Roman"/>
          <w:sz w:val="28"/>
          <w:szCs w:val="28"/>
          <w:lang w:val="ru-RU"/>
        </w:rPr>
        <w:t>, 88-93.</w:t>
      </w:r>
    </w:p>
    <w:p w14:paraId="10204809"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Желанова, В. В.</w:t>
      </w:r>
      <w:r w:rsidRPr="00235568">
        <w:rPr>
          <w:rFonts w:ascii="Times New Roman" w:hAnsi="Times New Roman" w:cs="Times New Roman"/>
          <w:sz w:val="28"/>
          <w:szCs w:val="28"/>
          <w:lang w:val="ru-RU"/>
        </w:rPr>
        <w:t xml:space="preserve"> (2012</w:t>
      </w:r>
      <w:r w:rsidRPr="00FF317D">
        <w:rPr>
          <w:rFonts w:ascii="Times New Roman" w:hAnsi="Times New Roman" w:cs="Times New Roman"/>
          <w:sz w:val="28"/>
          <w:szCs w:val="28"/>
        </w:rPr>
        <w:t>b</w:t>
      </w:r>
      <w:r w:rsidRPr="00235568">
        <w:rPr>
          <w:rFonts w:ascii="Times New Roman" w:hAnsi="Times New Roman" w:cs="Times New Roman"/>
          <w:sz w:val="28"/>
          <w:szCs w:val="28"/>
          <w:lang w:val="ru-RU"/>
        </w:rPr>
        <w:t>)</w:t>
      </w:r>
      <w:r w:rsidRPr="00C71951">
        <w:rPr>
          <w:rFonts w:ascii="Times New Roman" w:hAnsi="Times New Roman" w:cs="Times New Roman"/>
          <w:sz w:val="28"/>
          <w:szCs w:val="28"/>
          <w:lang w:val="ru-RU"/>
        </w:rPr>
        <w:t xml:space="preserve">. Теоретичні аспекти технології контекстного навчання майбутнього вчителя початкових класів. </w:t>
      </w:r>
      <w:r w:rsidRPr="00C71951">
        <w:rPr>
          <w:rFonts w:ascii="Times New Roman" w:hAnsi="Times New Roman" w:cs="Times New Roman"/>
          <w:i/>
          <w:iCs/>
          <w:sz w:val="28"/>
          <w:szCs w:val="28"/>
          <w:lang w:val="ru-RU"/>
        </w:rPr>
        <w:t>Вісник Луганського національного університету імені Тараса Шевченка,</w:t>
      </w:r>
      <w:r w:rsidRPr="00C71951">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22</w:t>
      </w:r>
      <w:r w:rsidRPr="00C71951">
        <w:rPr>
          <w:rFonts w:ascii="Times New Roman" w:hAnsi="Times New Roman" w:cs="Times New Roman"/>
          <w:sz w:val="28"/>
          <w:szCs w:val="28"/>
          <w:lang w:val="ru-RU"/>
        </w:rPr>
        <w:t>(1), 239-249.</w:t>
      </w:r>
    </w:p>
    <w:p w14:paraId="417842D5"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Желанова, В. В. (2013). </w:t>
      </w:r>
      <w:r w:rsidRPr="00C71951">
        <w:rPr>
          <w:rFonts w:ascii="Times New Roman" w:hAnsi="Times New Roman" w:cs="Times New Roman"/>
          <w:i/>
          <w:sz w:val="28"/>
          <w:szCs w:val="28"/>
          <w:lang w:val="ru-RU"/>
        </w:rPr>
        <w:t>Контекстне навчання майбутнього вчителя початкових класів: теорія та технологія : монографія.</w:t>
      </w:r>
      <w:r w:rsidRPr="00C71951">
        <w:rPr>
          <w:rFonts w:ascii="Times New Roman" w:hAnsi="Times New Roman" w:cs="Times New Roman"/>
          <w:sz w:val="28"/>
          <w:szCs w:val="28"/>
          <w:lang w:val="ru-RU"/>
        </w:rPr>
        <w:t xml:space="preserve"> Видавництво «ЛНУ імені Тараса Шевченка».</w:t>
      </w:r>
    </w:p>
    <w:p w14:paraId="3DA8BCBF" w14:textId="77777777" w:rsidR="00493544" w:rsidRPr="00FF317D"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Жукова, А. (2022). Виховання лідерської компетентності у контексті національно-патріотичного виховання у студентів коледжу. </w:t>
      </w:r>
      <w:r w:rsidRPr="00C71951">
        <w:rPr>
          <w:rFonts w:ascii="Times New Roman" w:hAnsi="Times New Roman" w:cs="Times New Roman"/>
          <w:i/>
          <w:iCs/>
          <w:sz w:val="28"/>
          <w:szCs w:val="28"/>
          <w:lang w:val="ru-RU"/>
        </w:rPr>
        <w:t xml:space="preserve">Вісник післядипломної освіти : збірник наукових праць, </w:t>
      </w:r>
      <w:r w:rsidRPr="00C71951">
        <w:rPr>
          <w:rFonts w:ascii="Times New Roman" w:hAnsi="Times New Roman" w:cs="Times New Roman"/>
          <w:i/>
          <w:sz w:val="28"/>
          <w:szCs w:val="28"/>
          <w:lang w:val="ru-RU"/>
        </w:rPr>
        <w:t>50</w:t>
      </w:r>
      <w:r w:rsidRPr="00C71951">
        <w:rPr>
          <w:rFonts w:ascii="Times New Roman" w:hAnsi="Times New Roman" w:cs="Times New Roman"/>
          <w:sz w:val="28"/>
          <w:szCs w:val="28"/>
          <w:lang w:val="ru-RU"/>
        </w:rPr>
        <w:t xml:space="preserve">(21), 40-52. </w:t>
      </w:r>
      <w:hyperlink r:id="rId49" w:history="1">
        <w:r w:rsidRPr="00FF317D">
          <w:rPr>
            <w:rStyle w:val="a6"/>
            <w:rFonts w:ascii="Times New Roman" w:hAnsi="Times New Roman" w:cs="Times New Roman"/>
          </w:rPr>
          <w:t>https</w:t>
        </w:r>
        <w:r w:rsidRPr="00C71951">
          <w:rPr>
            <w:rStyle w:val="a6"/>
            <w:rFonts w:ascii="Times New Roman" w:hAnsi="Times New Roman" w:cs="Times New Roman"/>
            <w:lang w:val="ru-RU"/>
          </w:rPr>
          <w:t>://</w:t>
        </w:r>
        <w:r w:rsidRPr="00FF317D">
          <w:rPr>
            <w:rStyle w:val="a6"/>
            <w:rFonts w:ascii="Times New Roman" w:hAnsi="Times New Roman" w:cs="Times New Roman"/>
          </w:rPr>
          <w:t>ojs</w:t>
        </w:r>
        <w:r w:rsidRPr="00C71951">
          <w:rPr>
            <w:rStyle w:val="a6"/>
            <w:rFonts w:ascii="Times New Roman" w:hAnsi="Times New Roman" w:cs="Times New Roman"/>
            <w:lang w:val="ru-RU"/>
          </w:rPr>
          <w:t>.</w:t>
        </w:r>
        <w:r w:rsidRPr="00FF317D">
          <w:rPr>
            <w:rStyle w:val="a6"/>
            <w:rFonts w:ascii="Times New Roman" w:hAnsi="Times New Roman" w:cs="Times New Roman"/>
          </w:rPr>
          <w:t>uem</w:t>
        </w:r>
        <w:r w:rsidRPr="00C71951">
          <w:rPr>
            <w:rStyle w:val="a6"/>
            <w:rFonts w:ascii="Times New Roman" w:hAnsi="Times New Roman" w:cs="Times New Roman"/>
            <w:lang w:val="ru-RU"/>
          </w:rPr>
          <w:t>.</w:t>
        </w:r>
        <w:r w:rsidRPr="00FF317D">
          <w:rPr>
            <w:rStyle w:val="a6"/>
            <w:rFonts w:ascii="Times New Roman" w:hAnsi="Times New Roman" w:cs="Times New Roman"/>
          </w:rPr>
          <w:t>edu</w:t>
        </w:r>
        <w:r w:rsidRPr="00C71951">
          <w:rPr>
            <w:rStyle w:val="a6"/>
            <w:rFonts w:ascii="Times New Roman" w:hAnsi="Times New Roman" w:cs="Times New Roman"/>
            <w:lang w:val="ru-RU"/>
          </w:rPr>
          <w:t>.</w:t>
        </w:r>
        <w:r w:rsidRPr="00FF317D">
          <w:rPr>
            <w:rStyle w:val="a6"/>
            <w:rFonts w:ascii="Times New Roman" w:hAnsi="Times New Roman" w:cs="Times New Roman"/>
          </w:rPr>
          <w:t>ua</w:t>
        </w:r>
        <w:r w:rsidRPr="00C71951">
          <w:rPr>
            <w:rStyle w:val="a6"/>
            <w:rFonts w:ascii="Times New Roman" w:hAnsi="Times New Roman" w:cs="Times New Roman"/>
            <w:lang w:val="ru-RU"/>
          </w:rPr>
          <w:t>/</w:t>
        </w:r>
        <w:r w:rsidRPr="00FF317D">
          <w:rPr>
            <w:rStyle w:val="a6"/>
            <w:rFonts w:ascii="Times New Roman" w:hAnsi="Times New Roman" w:cs="Times New Roman"/>
          </w:rPr>
          <w:t>index</w:t>
        </w:r>
        <w:r w:rsidRPr="00C71951">
          <w:rPr>
            <w:rStyle w:val="a6"/>
            <w:rFonts w:ascii="Times New Roman" w:hAnsi="Times New Roman" w:cs="Times New Roman"/>
            <w:lang w:val="ru-RU"/>
          </w:rPr>
          <w:t>.</w:t>
        </w:r>
        <w:r w:rsidRPr="00FF317D">
          <w:rPr>
            <w:rStyle w:val="a6"/>
            <w:rFonts w:ascii="Times New Roman" w:hAnsi="Times New Roman" w:cs="Times New Roman"/>
          </w:rPr>
          <w:t>php</w:t>
        </w:r>
        <w:r w:rsidRPr="00C71951">
          <w:rPr>
            <w:rStyle w:val="a6"/>
            <w:rFonts w:ascii="Times New Roman" w:hAnsi="Times New Roman" w:cs="Times New Roman"/>
            <w:lang w:val="ru-RU"/>
          </w:rPr>
          <w:t>/</w:t>
        </w:r>
        <w:r w:rsidRPr="00FF317D">
          <w:rPr>
            <w:rStyle w:val="a6"/>
            <w:rFonts w:ascii="Times New Roman" w:hAnsi="Times New Roman" w:cs="Times New Roman"/>
          </w:rPr>
          <w:t>vpo</w:t>
        </w:r>
        <w:r w:rsidRPr="00C71951">
          <w:rPr>
            <w:rStyle w:val="a6"/>
            <w:rFonts w:ascii="Times New Roman" w:hAnsi="Times New Roman" w:cs="Times New Roman"/>
            <w:lang w:val="ru-RU"/>
          </w:rPr>
          <w:t>/</w:t>
        </w:r>
        <w:r w:rsidRPr="00FF317D">
          <w:rPr>
            <w:rStyle w:val="a6"/>
            <w:rFonts w:ascii="Times New Roman" w:hAnsi="Times New Roman" w:cs="Times New Roman"/>
          </w:rPr>
          <w:t>article</w:t>
        </w:r>
        <w:r w:rsidRPr="00C71951">
          <w:rPr>
            <w:rStyle w:val="a6"/>
            <w:rFonts w:ascii="Times New Roman" w:hAnsi="Times New Roman" w:cs="Times New Roman"/>
            <w:lang w:val="ru-RU"/>
          </w:rPr>
          <w:t>/</w:t>
        </w:r>
        <w:r w:rsidRPr="00FF317D">
          <w:rPr>
            <w:rStyle w:val="a6"/>
            <w:rFonts w:ascii="Times New Roman" w:hAnsi="Times New Roman" w:cs="Times New Roman"/>
          </w:rPr>
          <w:t>view</w:t>
        </w:r>
        <w:r w:rsidRPr="00C71951">
          <w:rPr>
            <w:rStyle w:val="a6"/>
            <w:rFonts w:ascii="Times New Roman" w:hAnsi="Times New Roman" w:cs="Times New Roman"/>
            <w:lang w:val="ru-RU"/>
          </w:rPr>
          <w:t>/247</w:t>
        </w:r>
      </w:hyperlink>
      <w:r w:rsidRPr="00FF317D">
        <w:rPr>
          <w:rFonts w:ascii="Times New Roman" w:hAnsi="Times New Roman" w:cs="Times New Roman"/>
          <w:sz w:val="28"/>
          <w:szCs w:val="28"/>
          <w:lang w:val="ru-RU"/>
        </w:rPr>
        <w:t xml:space="preserve"> </w:t>
      </w:r>
    </w:p>
    <w:p w14:paraId="0D5DBD49" w14:textId="77777777" w:rsidR="00493544" w:rsidRPr="00FF317D" w:rsidRDefault="00493544" w:rsidP="00493544">
      <w:pPr>
        <w:spacing w:after="0" w:line="360" w:lineRule="auto"/>
        <w:ind w:firstLine="993"/>
        <w:jc w:val="both"/>
        <w:rPr>
          <w:rFonts w:ascii="Times New Roman" w:hAnsi="Times New Roman" w:cs="Times New Roman"/>
          <w:sz w:val="28"/>
          <w:szCs w:val="28"/>
        </w:rPr>
      </w:pPr>
      <w:r w:rsidRPr="00C71951">
        <w:rPr>
          <w:rFonts w:ascii="Times New Roman" w:hAnsi="Times New Roman" w:cs="Times New Roman"/>
          <w:sz w:val="28"/>
          <w:szCs w:val="28"/>
          <w:lang w:val="ru-RU"/>
        </w:rPr>
        <w:t xml:space="preserve">Журавська, Л. М. (2006). </w:t>
      </w:r>
      <w:r w:rsidRPr="00C71951">
        <w:rPr>
          <w:rFonts w:ascii="Times New Roman" w:hAnsi="Times New Roman" w:cs="Times New Roman"/>
          <w:i/>
          <w:sz w:val="28"/>
          <w:szCs w:val="28"/>
          <w:lang w:val="ru-RU"/>
        </w:rPr>
        <w:t>Соціально-психологічний тренінг: розвиток якостей особистості працівників сфери туризму : навч</w:t>
      </w:r>
      <w:r w:rsidRPr="00FF317D">
        <w:rPr>
          <w:rFonts w:ascii="Times New Roman" w:hAnsi="Times New Roman" w:cs="Times New Roman"/>
          <w:i/>
          <w:sz w:val="28"/>
          <w:szCs w:val="28"/>
          <w:lang w:val="ru-RU"/>
        </w:rPr>
        <w:t>альний</w:t>
      </w:r>
      <w:r w:rsidRPr="00C71951">
        <w:rPr>
          <w:rFonts w:ascii="Times New Roman" w:hAnsi="Times New Roman" w:cs="Times New Roman"/>
          <w:i/>
          <w:sz w:val="28"/>
          <w:szCs w:val="28"/>
          <w:lang w:val="ru-RU"/>
        </w:rPr>
        <w:t xml:space="preserve"> посібник</w:t>
      </w:r>
      <w:r w:rsidRPr="00C71951">
        <w:rPr>
          <w:rFonts w:ascii="Times New Roman" w:hAnsi="Times New Roman" w:cs="Times New Roman"/>
          <w:sz w:val="28"/>
          <w:szCs w:val="28"/>
          <w:lang w:val="ru-RU"/>
        </w:rPr>
        <w:t xml:space="preserve">. </w:t>
      </w:r>
      <w:r w:rsidRPr="00FF317D">
        <w:rPr>
          <w:rFonts w:ascii="Times New Roman" w:hAnsi="Times New Roman" w:cs="Times New Roman"/>
          <w:sz w:val="28"/>
          <w:szCs w:val="28"/>
        </w:rPr>
        <w:t>Слово.</w:t>
      </w:r>
    </w:p>
    <w:p w14:paraId="60336173" w14:textId="77777777" w:rsidR="00493544" w:rsidRPr="00FF317D" w:rsidRDefault="00493544" w:rsidP="00493544">
      <w:pPr>
        <w:spacing w:after="0" w:line="360" w:lineRule="auto"/>
        <w:ind w:firstLine="993"/>
        <w:jc w:val="both"/>
        <w:rPr>
          <w:rFonts w:ascii="Times New Roman" w:hAnsi="Times New Roman" w:cs="Times New Roman"/>
          <w:i/>
          <w:iCs/>
          <w:sz w:val="28"/>
          <w:szCs w:val="28"/>
        </w:rPr>
      </w:pPr>
      <w:r w:rsidRPr="00FF317D">
        <w:rPr>
          <w:rFonts w:ascii="Times New Roman" w:hAnsi="Times New Roman" w:cs="Times New Roman"/>
          <w:sz w:val="28"/>
          <w:szCs w:val="28"/>
        </w:rPr>
        <w:t>Зажарська, Г. П. (2023a</w:t>
      </w:r>
      <w:r w:rsidRPr="00235568">
        <w:rPr>
          <w:rFonts w:ascii="Times New Roman" w:hAnsi="Times New Roman" w:cs="Times New Roman"/>
          <w:sz w:val="28"/>
          <w:szCs w:val="28"/>
        </w:rPr>
        <w:t>,</w:t>
      </w:r>
      <w:r w:rsidRPr="00FF317D">
        <w:rPr>
          <w:rFonts w:ascii="Times New Roman" w:hAnsi="Times New Roman" w:cs="Times New Roman"/>
          <w:sz w:val="28"/>
          <w:szCs w:val="28"/>
        </w:rPr>
        <w:t xml:space="preserve"> </w:t>
      </w:r>
      <w:r w:rsidRPr="00FF317D">
        <w:rPr>
          <w:rFonts w:ascii="Times New Roman" w:hAnsi="Times New Roman" w:cs="Times New Roman"/>
          <w:iCs/>
          <w:sz w:val="28"/>
          <w:szCs w:val="28"/>
        </w:rPr>
        <w:t>December 11–13</w:t>
      </w:r>
      <w:r w:rsidRPr="00FF317D">
        <w:rPr>
          <w:rFonts w:ascii="Times New Roman" w:hAnsi="Times New Roman" w:cs="Times New Roman"/>
          <w:sz w:val="28"/>
          <w:szCs w:val="28"/>
        </w:rPr>
        <w:t xml:space="preserve">). Генезис феномену лідерство. </w:t>
      </w:r>
      <w:r w:rsidRPr="00FF317D">
        <w:rPr>
          <w:rFonts w:ascii="Times New Roman" w:hAnsi="Times New Roman" w:cs="Times New Roman"/>
          <w:iCs/>
          <w:sz w:val="28"/>
          <w:szCs w:val="28"/>
        </w:rPr>
        <w:t>У</w:t>
      </w:r>
      <w:r w:rsidRPr="00FF317D">
        <w:rPr>
          <w:rFonts w:ascii="Times New Roman" w:hAnsi="Times New Roman" w:cs="Times New Roman"/>
          <w:i/>
          <w:iCs/>
          <w:sz w:val="28"/>
          <w:szCs w:val="28"/>
        </w:rPr>
        <w:t xml:space="preserve"> The 4th International Scientific and Practical Conference “Current Challenges of Science and Education”, </w:t>
      </w:r>
      <w:r w:rsidRPr="00FF317D">
        <w:rPr>
          <w:rFonts w:ascii="Times New Roman" w:hAnsi="Times New Roman" w:cs="Times New Roman"/>
          <w:iCs/>
          <w:sz w:val="28"/>
          <w:szCs w:val="28"/>
        </w:rPr>
        <w:t xml:space="preserve">Berlin, Germany (p. 348-351). MDPC Publishing. </w:t>
      </w:r>
      <w:hyperlink r:id="rId50" w:history="1">
        <w:r w:rsidRPr="00FF317D">
          <w:rPr>
            <w:rStyle w:val="a6"/>
            <w:rFonts w:ascii="Times New Roman" w:hAnsi="Times New Roman" w:cs="Times New Roman"/>
            <w:iCs/>
          </w:rPr>
          <w:t>https://sci-conf.com.ua/wp-content/uploads/2023/12/CURRENT-CHALLENGES-OF-SCIENCE-AND-EDUCATION-11-13.12.23.pdf</w:t>
        </w:r>
      </w:hyperlink>
    </w:p>
    <w:p w14:paraId="2E2E6101"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Зажарська, Г. П. (2023</w:t>
      </w:r>
      <w:r w:rsidRPr="00FF317D">
        <w:rPr>
          <w:rFonts w:ascii="Times New Roman" w:hAnsi="Times New Roman" w:cs="Times New Roman"/>
          <w:sz w:val="28"/>
          <w:szCs w:val="28"/>
        </w:rPr>
        <w:t>b</w:t>
      </w:r>
      <w:r w:rsidRPr="00C71951">
        <w:rPr>
          <w:rFonts w:ascii="Times New Roman" w:hAnsi="Times New Roman" w:cs="Times New Roman"/>
          <w:sz w:val="28"/>
          <w:szCs w:val="28"/>
          <w:lang w:val="ru-RU"/>
        </w:rPr>
        <w:t xml:space="preserve">, Квітень 6-7). Інноваційні форми та методи роботи зі здобувачами дошкільної та початкової освіти. В </w:t>
      </w:r>
      <w:r w:rsidRPr="00C71951">
        <w:rPr>
          <w:rFonts w:ascii="Times New Roman" w:hAnsi="Times New Roman" w:cs="Times New Roman"/>
          <w:i/>
          <w:iCs/>
          <w:sz w:val="28"/>
          <w:szCs w:val="28"/>
          <w:lang w:val="ru-RU"/>
        </w:rPr>
        <w:t>Актуальні проблеми підготовки майбутніх фахівців дошкільної та початкової освіти</w:t>
      </w:r>
      <w:r w:rsidRPr="00C71951">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збірник наукових праць учасників ІІ Всеукраїнської науково-практичної конференції,</w:t>
      </w:r>
      <w:r w:rsidRPr="00C71951">
        <w:rPr>
          <w:rFonts w:ascii="Times New Roman" w:hAnsi="Times New Roman" w:cs="Times New Roman"/>
          <w:sz w:val="28"/>
          <w:szCs w:val="28"/>
          <w:lang w:val="ru-RU"/>
        </w:rPr>
        <w:t xml:space="preserve"> м. Лубни. ДЗ «Луганський національний університет імені Тараса Шевченка».</w:t>
      </w:r>
    </w:p>
    <w:p w14:paraId="444C303D" w14:textId="77777777" w:rsidR="00493544" w:rsidRPr="00235568" w:rsidRDefault="00493544" w:rsidP="00493544">
      <w:pPr>
        <w:spacing w:after="0" w:line="360" w:lineRule="auto"/>
        <w:ind w:firstLine="993"/>
        <w:jc w:val="both"/>
        <w:rPr>
          <w:rFonts w:ascii="Times New Roman" w:hAnsi="Times New Roman" w:cs="Times New Roman"/>
          <w:sz w:val="28"/>
          <w:szCs w:val="28"/>
        </w:rPr>
      </w:pPr>
      <w:r w:rsidRPr="00C71951">
        <w:rPr>
          <w:rFonts w:ascii="Times New Roman" w:hAnsi="Times New Roman" w:cs="Times New Roman"/>
          <w:sz w:val="28"/>
          <w:szCs w:val="28"/>
          <w:lang w:val="ru-RU"/>
        </w:rPr>
        <w:t>Зажарська, Г. П. (2023</w:t>
      </w:r>
      <w:r>
        <w:rPr>
          <w:rFonts w:ascii="Times New Roman" w:hAnsi="Times New Roman" w:cs="Times New Roman"/>
          <w:sz w:val="28"/>
          <w:szCs w:val="28"/>
        </w:rPr>
        <w:t>c</w:t>
      </w:r>
      <w:r w:rsidRPr="00C71951">
        <w:rPr>
          <w:rFonts w:ascii="Times New Roman" w:hAnsi="Times New Roman" w:cs="Times New Roman"/>
          <w:sz w:val="28"/>
          <w:szCs w:val="28"/>
          <w:lang w:val="ru-RU"/>
        </w:rPr>
        <w:t xml:space="preserve">). Професійна діяльність вихователя в сучасному закладі дошкільної освіти. </w:t>
      </w:r>
      <w:r w:rsidRPr="00FF317D">
        <w:rPr>
          <w:rFonts w:ascii="Times New Roman" w:hAnsi="Times New Roman" w:cs="Times New Roman"/>
          <w:i/>
          <w:iCs/>
          <w:sz w:val="28"/>
          <w:szCs w:val="28"/>
        </w:rPr>
        <w:t xml:space="preserve">Education and Pedagogical Science, </w:t>
      </w:r>
      <w:r w:rsidRPr="00FF317D">
        <w:rPr>
          <w:rFonts w:ascii="Times New Roman" w:hAnsi="Times New Roman" w:cs="Times New Roman"/>
          <w:i/>
          <w:sz w:val="28"/>
          <w:szCs w:val="28"/>
        </w:rPr>
        <w:t>3</w:t>
      </w:r>
      <w:r w:rsidRPr="00FF317D">
        <w:rPr>
          <w:rFonts w:ascii="Times New Roman" w:hAnsi="Times New Roman" w:cs="Times New Roman"/>
          <w:sz w:val="28"/>
          <w:szCs w:val="28"/>
        </w:rPr>
        <w:t xml:space="preserve">(184), 14-25. </w:t>
      </w:r>
      <w:hyperlink r:id="rId51" w:history="1">
        <w:r w:rsidRPr="00235568">
          <w:rPr>
            <w:rStyle w:val="a6"/>
            <w:rFonts w:ascii="Times New Roman" w:hAnsi="Times New Roman" w:cs="Times New Roman"/>
          </w:rPr>
          <w:t>http://nbuv.gov.ua/UJRN/OsDon_2023_3_3</w:t>
        </w:r>
      </w:hyperlink>
      <w:r w:rsidRPr="00235568">
        <w:rPr>
          <w:rFonts w:ascii="Times New Roman" w:hAnsi="Times New Roman" w:cs="Times New Roman"/>
          <w:sz w:val="28"/>
          <w:szCs w:val="28"/>
        </w:rPr>
        <w:t xml:space="preserve"> </w:t>
      </w:r>
    </w:p>
    <w:p w14:paraId="39E37BF0"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Зажарська, Г. П. (2024</w:t>
      </w:r>
      <w:r w:rsidRPr="00FF317D">
        <w:rPr>
          <w:rFonts w:ascii="Times New Roman" w:hAnsi="Times New Roman" w:cs="Times New Roman"/>
          <w:sz w:val="28"/>
          <w:szCs w:val="28"/>
        </w:rPr>
        <w:t>a</w:t>
      </w:r>
      <w:r w:rsidRPr="00235568">
        <w:rPr>
          <w:rFonts w:ascii="Times New Roman" w:hAnsi="Times New Roman" w:cs="Times New Roman"/>
          <w:sz w:val="28"/>
          <w:szCs w:val="28"/>
          <w:lang w:val="ru-RU"/>
        </w:rPr>
        <w:t>)</w:t>
      </w:r>
      <w:r w:rsidRPr="00C71951">
        <w:rPr>
          <w:rFonts w:ascii="Times New Roman" w:hAnsi="Times New Roman" w:cs="Times New Roman"/>
          <w:sz w:val="28"/>
          <w:szCs w:val="28"/>
          <w:lang w:val="ru-RU"/>
        </w:rPr>
        <w:t xml:space="preserve"> Класифікація лідерських якостей вихователя закладу дошкільної освіти у науковому дискурсі. </w:t>
      </w:r>
      <w:r w:rsidRPr="00C71951">
        <w:rPr>
          <w:rFonts w:ascii="Times New Roman" w:hAnsi="Times New Roman" w:cs="Times New Roman"/>
          <w:i/>
          <w:iCs/>
          <w:sz w:val="28"/>
          <w:szCs w:val="28"/>
          <w:lang w:val="ru-RU"/>
        </w:rPr>
        <w:t>Інноваційна педагогіка</w:t>
      </w:r>
      <w:r w:rsidRPr="00C71951">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67</w:t>
      </w:r>
      <w:r w:rsidRPr="00C71951">
        <w:rPr>
          <w:rFonts w:ascii="Times New Roman" w:hAnsi="Times New Roman" w:cs="Times New Roman"/>
          <w:sz w:val="28"/>
          <w:szCs w:val="28"/>
          <w:lang w:val="ru-RU"/>
        </w:rPr>
        <w:t>(1), 165-167.</w:t>
      </w:r>
    </w:p>
    <w:p w14:paraId="67166F9D"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Зажарська, Г. П. (2024</w:t>
      </w:r>
      <w:r w:rsidRPr="00FF317D">
        <w:rPr>
          <w:rFonts w:ascii="Times New Roman" w:hAnsi="Times New Roman" w:cs="Times New Roman"/>
          <w:sz w:val="28"/>
          <w:szCs w:val="28"/>
        </w:rPr>
        <w:t>b</w:t>
      </w:r>
      <w:r w:rsidRPr="00C71951">
        <w:rPr>
          <w:rFonts w:ascii="Times New Roman" w:hAnsi="Times New Roman" w:cs="Times New Roman"/>
          <w:sz w:val="28"/>
          <w:szCs w:val="28"/>
          <w:lang w:val="ru-RU"/>
        </w:rPr>
        <w:t xml:space="preserve">). Критерії, показники та рівні сформованості лідерської компетентності майбутніх вихователів ЗДО. </w:t>
      </w:r>
      <w:r w:rsidRPr="00C71951">
        <w:rPr>
          <w:rFonts w:ascii="Times New Roman" w:hAnsi="Times New Roman" w:cs="Times New Roman"/>
          <w:i/>
          <w:iCs/>
          <w:sz w:val="28"/>
          <w:szCs w:val="28"/>
          <w:lang w:val="ru-RU"/>
        </w:rPr>
        <w:t xml:space="preserve">Інноваційна педагогіка, </w:t>
      </w:r>
      <w:r w:rsidRPr="00C71951">
        <w:rPr>
          <w:rFonts w:ascii="Times New Roman" w:hAnsi="Times New Roman" w:cs="Times New Roman"/>
          <w:i/>
          <w:sz w:val="28"/>
          <w:szCs w:val="28"/>
          <w:lang w:val="ru-RU"/>
        </w:rPr>
        <w:t>75</w:t>
      </w:r>
      <w:r w:rsidRPr="00C71951">
        <w:rPr>
          <w:rFonts w:ascii="Times New Roman" w:hAnsi="Times New Roman" w:cs="Times New Roman"/>
          <w:sz w:val="28"/>
          <w:szCs w:val="28"/>
          <w:lang w:val="ru-RU"/>
        </w:rPr>
        <w:t>, 131-135.</w:t>
      </w:r>
    </w:p>
    <w:p w14:paraId="62C4DA89"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Зажарська, Г. П. (2024</w:t>
      </w:r>
      <w:r w:rsidRPr="00FF317D">
        <w:rPr>
          <w:rFonts w:ascii="Times New Roman" w:hAnsi="Times New Roman" w:cs="Times New Roman"/>
          <w:sz w:val="28"/>
          <w:szCs w:val="28"/>
        </w:rPr>
        <w:t>c</w:t>
      </w:r>
      <w:r w:rsidRPr="00C71951">
        <w:rPr>
          <w:rFonts w:ascii="Times New Roman" w:hAnsi="Times New Roman" w:cs="Times New Roman"/>
          <w:sz w:val="28"/>
          <w:szCs w:val="28"/>
          <w:lang w:val="ru-RU"/>
        </w:rPr>
        <w:t xml:space="preserve">, Лютий 9-10). Лідерська компетентність: сутність і зміст поняття. У </w:t>
      </w:r>
      <w:r w:rsidRPr="00C71951">
        <w:rPr>
          <w:rFonts w:ascii="Times New Roman" w:hAnsi="Times New Roman" w:cs="Times New Roman"/>
          <w:i/>
          <w:iCs/>
          <w:sz w:val="28"/>
          <w:szCs w:val="28"/>
          <w:lang w:val="ru-RU"/>
        </w:rPr>
        <w:t xml:space="preserve">Сучасний педагогічний процес: світові тенденції та вітчизняні реалії : </w:t>
      </w:r>
      <w:r w:rsidRPr="00C71951">
        <w:rPr>
          <w:rFonts w:ascii="Times New Roman" w:hAnsi="Times New Roman" w:cs="Times New Roman"/>
          <w:i/>
          <w:sz w:val="28"/>
          <w:szCs w:val="28"/>
          <w:lang w:val="ru-RU"/>
        </w:rPr>
        <w:t>матеріали ІІ науково-практичної конференції</w:t>
      </w:r>
      <w:r w:rsidRPr="00C71951">
        <w:rPr>
          <w:rFonts w:ascii="Times New Roman" w:hAnsi="Times New Roman" w:cs="Times New Roman"/>
          <w:sz w:val="28"/>
          <w:szCs w:val="28"/>
          <w:lang w:val="ru-RU"/>
        </w:rPr>
        <w:t>, Дніпро (с. 19-24). Видавництво «Молодий вчений».</w:t>
      </w:r>
    </w:p>
    <w:p w14:paraId="3500A751" w14:textId="77777777" w:rsidR="00493544" w:rsidRPr="00FF317D" w:rsidRDefault="00493544" w:rsidP="00493544">
      <w:pPr>
        <w:spacing w:after="0" w:line="360" w:lineRule="auto"/>
        <w:ind w:firstLine="993"/>
        <w:jc w:val="both"/>
        <w:rPr>
          <w:rFonts w:ascii="Times New Roman" w:hAnsi="Times New Roman" w:cs="Times New Roman"/>
          <w:iCs/>
          <w:sz w:val="28"/>
          <w:szCs w:val="28"/>
        </w:rPr>
      </w:pPr>
      <w:r w:rsidRPr="00C71951">
        <w:rPr>
          <w:rFonts w:ascii="Times New Roman" w:hAnsi="Times New Roman" w:cs="Times New Roman"/>
          <w:sz w:val="28"/>
          <w:szCs w:val="28"/>
          <w:lang w:val="ru-RU"/>
        </w:rPr>
        <w:t>Зажарська</w:t>
      </w:r>
      <w:r w:rsidRPr="00FF317D">
        <w:rPr>
          <w:rFonts w:ascii="Times New Roman" w:hAnsi="Times New Roman" w:cs="Times New Roman"/>
          <w:sz w:val="28"/>
          <w:szCs w:val="28"/>
          <w:lang w:val="ru-RU"/>
        </w:rPr>
        <w:t>,</w:t>
      </w:r>
      <w:r w:rsidRPr="00C71951">
        <w:rPr>
          <w:rFonts w:ascii="Times New Roman" w:hAnsi="Times New Roman" w:cs="Times New Roman"/>
          <w:sz w:val="28"/>
          <w:szCs w:val="28"/>
          <w:lang w:val="ru-RU"/>
        </w:rPr>
        <w:t xml:space="preserve"> Г.</w:t>
      </w:r>
      <w:r w:rsidRPr="00FF317D">
        <w:rPr>
          <w:rFonts w:ascii="Times New Roman" w:hAnsi="Times New Roman" w:cs="Times New Roman"/>
          <w:sz w:val="28"/>
          <w:szCs w:val="28"/>
          <w:lang w:val="ru-RU"/>
        </w:rPr>
        <w:t xml:space="preserve"> </w:t>
      </w:r>
      <w:r w:rsidRPr="00C71951">
        <w:rPr>
          <w:rFonts w:ascii="Times New Roman" w:hAnsi="Times New Roman" w:cs="Times New Roman"/>
          <w:sz w:val="28"/>
          <w:szCs w:val="28"/>
          <w:lang w:val="ru-RU"/>
        </w:rPr>
        <w:t xml:space="preserve">П. </w:t>
      </w:r>
      <w:r w:rsidRPr="00FF317D">
        <w:rPr>
          <w:rFonts w:ascii="Times New Roman" w:hAnsi="Times New Roman" w:cs="Times New Roman"/>
          <w:sz w:val="28"/>
          <w:szCs w:val="28"/>
          <w:lang w:val="ru-RU"/>
        </w:rPr>
        <w:t>(2024</w:t>
      </w:r>
      <w:r w:rsidRPr="00FF317D">
        <w:rPr>
          <w:rFonts w:ascii="Times New Roman" w:hAnsi="Times New Roman" w:cs="Times New Roman"/>
          <w:sz w:val="28"/>
          <w:szCs w:val="28"/>
        </w:rPr>
        <w:t>d</w:t>
      </w:r>
      <w:r w:rsidRPr="00FF317D">
        <w:rPr>
          <w:rFonts w:ascii="Times New Roman" w:hAnsi="Times New Roman" w:cs="Times New Roman"/>
          <w:sz w:val="28"/>
          <w:szCs w:val="28"/>
          <w:lang w:val="ru-RU"/>
        </w:rPr>
        <w:t xml:space="preserve">, Лютий 26-28). </w:t>
      </w:r>
      <w:r w:rsidRPr="00C71951">
        <w:rPr>
          <w:rFonts w:ascii="Times New Roman" w:hAnsi="Times New Roman" w:cs="Times New Roman"/>
          <w:sz w:val="28"/>
          <w:szCs w:val="28"/>
          <w:lang w:val="ru-RU"/>
        </w:rPr>
        <w:t xml:space="preserve">Педагогічна технологія: сутність і зміст поняття. У </w:t>
      </w:r>
      <w:r w:rsidRPr="00C71951">
        <w:rPr>
          <w:rFonts w:ascii="Times New Roman" w:hAnsi="Times New Roman" w:cs="Times New Roman"/>
          <w:i/>
          <w:sz w:val="28"/>
          <w:szCs w:val="28"/>
          <w:lang w:val="ru-RU"/>
        </w:rPr>
        <w:t xml:space="preserve">Матеріали </w:t>
      </w:r>
      <w:r w:rsidRPr="00FF317D">
        <w:rPr>
          <w:rFonts w:ascii="Times New Roman" w:hAnsi="Times New Roman" w:cs="Times New Roman"/>
          <w:i/>
          <w:iCs/>
          <w:sz w:val="28"/>
          <w:szCs w:val="28"/>
          <w:lang w:val="ru-RU"/>
        </w:rPr>
        <w:t>II</w:t>
      </w:r>
      <w:r w:rsidRPr="00C71951">
        <w:rPr>
          <w:rFonts w:ascii="Times New Roman" w:hAnsi="Times New Roman" w:cs="Times New Roman"/>
          <w:i/>
          <w:iCs/>
          <w:sz w:val="28"/>
          <w:szCs w:val="28"/>
          <w:lang w:val="ru-RU"/>
        </w:rPr>
        <w:t xml:space="preserve"> Міжнародної науково-практичної конференцї «</w:t>
      </w:r>
      <w:r w:rsidRPr="00FF317D">
        <w:rPr>
          <w:rFonts w:ascii="Times New Roman" w:hAnsi="Times New Roman" w:cs="Times New Roman"/>
          <w:i/>
          <w:iCs/>
          <w:sz w:val="28"/>
          <w:szCs w:val="28"/>
        </w:rPr>
        <w:t>E</w:t>
      </w:r>
      <w:r w:rsidRPr="00FF317D">
        <w:rPr>
          <w:rFonts w:ascii="Times New Roman" w:hAnsi="Times New Roman" w:cs="Times New Roman"/>
          <w:i/>
          <w:iCs/>
          <w:sz w:val="28"/>
          <w:szCs w:val="28"/>
          <w:lang w:val="ru-RU"/>
        </w:rPr>
        <w:t>uropean</w:t>
      </w:r>
      <w:r w:rsidRPr="00C71951">
        <w:rPr>
          <w:rFonts w:ascii="Times New Roman" w:hAnsi="Times New Roman" w:cs="Times New Roman"/>
          <w:i/>
          <w:iCs/>
          <w:sz w:val="28"/>
          <w:szCs w:val="28"/>
          <w:lang w:val="ru-RU"/>
        </w:rPr>
        <w:t xml:space="preserve"> </w:t>
      </w:r>
      <w:r w:rsidRPr="00FF317D">
        <w:rPr>
          <w:rFonts w:ascii="Times New Roman" w:hAnsi="Times New Roman" w:cs="Times New Roman"/>
          <w:i/>
          <w:iCs/>
          <w:sz w:val="28"/>
          <w:szCs w:val="28"/>
          <w:lang w:val="ru-RU"/>
        </w:rPr>
        <w:t>congress</w:t>
      </w:r>
      <w:r w:rsidRPr="00C71951">
        <w:rPr>
          <w:rFonts w:ascii="Times New Roman" w:hAnsi="Times New Roman" w:cs="Times New Roman"/>
          <w:i/>
          <w:iCs/>
          <w:sz w:val="28"/>
          <w:szCs w:val="28"/>
          <w:lang w:val="ru-RU"/>
        </w:rPr>
        <w:t xml:space="preserve"> </w:t>
      </w:r>
      <w:r w:rsidRPr="00FF317D">
        <w:rPr>
          <w:rFonts w:ascii="Times New Roman" w:hAnsi="Times New Roman" w:cs="Times New Roman"/>
          <w:i/>
          <w:iCs/>
          <w:sz w:val="28"/>
          <w:szCs w:val="28"/>
          <w:lang w:val="ru-RU"/>
        </w:rPr>
        <w:t>of</w:t>
      </w:r>
      <w:r w:rsidRPr="00C71951">
        <w:rPr>
          <w:rFonts w:ascii="Times New Roman" w:hAnsi="Times New Roman" w:cs="Times New Roman"/>
          <w:i/>
          <w:iCs/>
          <w:sz w:val="28"/>
          <w:szCs w:val="28"/>
          <w:lang w:val="ru-RU"/>
        </w:rPr>
        <w:t xml:space="preserve"> </w:t>
      </w:r>
      <w:r w:rsidRPr="00FF317D">
        <w:rPr>
          <w:rFonts w:ascii="Times New Roman" w:hAnsi="Times New Roman" w:cs="Times New Roman"/>
          <w:i/>
          <w:iCs/>
          <w:sz w:val="28"/>
          <w:szCs w:val="28"/>
          <w:lang w:val="ru-RU"/>
        </w:rPr>
        <w:t>scientific</w:t>
      </w:r>
      <w:r w:rsidRPr="00C71951">
        <w:rPr>
          <w:rFonts w:ascii="Times New Roman" w:hAnsi="Times New Roman" w:cs="Times New Roman"/>
          <w:i/>
          <w:iCs/>
          <w:sz w:val="28"/>
          <w:szCs w:val="28"/>
          <w:lang w:val="ru-RU"/>
        </w:rPr>
        <w:t xml:space="preserve"> </w:t>
      </w:r>
      <w:r w:rsidRPr="00FF317D">
        <w:rPr>
          <w:rFonts w:ascii="Times New Roman" w:hAnsi="Times New Roman" w:cs="Times New Roman"/>
          <w:i/>
          <w:iCs/>
          <w:sz w:val="28"/>
          <w:szCs w:val="28"/>
          <w:lang w:val="ru-RU"/>
        </w:rPr>
        <w:t>achievements</w:t>
      </w:r>
      <w:r w:rsidRPr="00C71951">
        <w:rPr>
          <w:rFonts w:ascii="Times New Roman" w:hAnsi="Times New Roman" w:cs="Times New Roman"/>
          <w:i/>
          <w:iCs/>
          <w:sz w:val="28"/>
          <w:szCs w:val="28"/>
          <w:lang w:val="ru-RU"/>
        </w:rPr>
        <w:t xml:space="preserve">», </w:t>
      </w:r>
      <w:r w:rsidRPr="00C71951">
        <w:rPr>
          <w:rFonts w:ascii="Times New Roman" w:hAnsi="Times New Roman" w:cs="Times New Roman"/>
          <w:iCs/>
          <w:sz w:val="28"/>
          <w:szCs w:val="28"/>
          <w:lang w:val="ru-RU"/>
        </w:rPr>
        <w:t xml:space="preserve">Барселона, Іспанія (с. 244-248). </w:t>
      </w:r>
      <w:r w:rsidRPr="00235568">
        <w:rPr>
          <w:rFonts w:ascii="Times New Roman" w:hAnsi="Times New Roman" w:cs="Times New Roman"/>
          <w:iCs/>
          <w:sz w:val="28"/>
          <w:szCs w:val="28"/>
        </w:rPr>
        <w:t xml:space="preserve">Barca Academy Publishing. </w:t>
      </w:r>
      <w:hyperlink r:id="rId52" w:history="1">
        <w:r w:rsidRPr="00235568">
          <w:rPr>
            <w:rStyle w:val="a6"/>
            <w:rFonts w:ascii="Times New Roman" w:hAnsi="Times New Roman" w:cs="Times New Roman"/>
            <w:iCs/>
          </w:rPr>
          <w:t>https://sci-conf.com.ua/wp-content/uploads/2024/02/EUROPEAN-CONGRESS-OF-SCIENTIFIC-ACHIEVEMENTS-26-28.02.24.pdf</w:t>
        </w:r>
      </w:hyperlink>
      <w:r w:rsidRPr="00FF317D">
        <w:rPr>
          <w:rFonts w:ascii="Times New Roman" w:hAnsi="Times New Roman" w:cs="Times New Roman"/>
          <w:iCs/>
          <w:sz w:val="28"/>
          <w:szCs w:val="28"/>
        </w:rPr>
        <w:t xml:space="preserve"> </w:t>
      </w:r>
    </w:p>
    <w:p w14:paraId="751F9754"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Зажарська, Г. П. (2024</w:t>
      </w:r>
      <w:r w:rsidRPr="00FF317D">
        <w:rPr>
          <w:rFonts w:ascii="Times New Roman" w:hAnsi="Times New Roman" w:cs="Times New Roman"/>
          <w:sz w:val="28"/>
          <w:szCs w:val="28"/>
        </w:rPr>
        <w:t>e</w:t>
      </w:r>
      <w:r w:rsidRPr="00C71951">
        <w:rPr>
          <w:rFonts w:ascii="Times New Roman" w:hAnsi="Times New Roman" w:cs="Times New Roman"/>
          <w:sz w:val="28"/>
          <w:szCs w:val="28"/>
          <w:lang w:val="ru-RU"/>
        </w:rPr>
        <w:t xml:space="preserve">). Феномен «лідерство» та підходи до його розуміння. </w:t>
      </w:r>
      <w:r w:rsidRPr="00C71951">
        <w:rPr>
          <w:rFonts w:ascii="Times New Roman" w:hAnsi="Times New Roman" w:cs="Times New Roman"/>
          <w:i/>
          <w:iCs/>
          <w:sz w:val="28"/>
          <w:szCs w:val="28"/>
          <w:lang w:val="ru-RU"/>
        </w:rPr>
        <w:t xml:space="preserve">Інноваційна педагогіка, </w:t>
      </w:r>
      <w:r w:rsidRPr="00C71951">
        <w:rPr>
          <w:rFonts w:ascii="Times New Roman" w:hAnsi="Times New Roman" w:cs="Times New Roman"/>
          <w:i/>
          <w:sz w:val="28"/>
          <w:szCs w:val="28"/>
          <w:lang w:val="ru-RU"/>
        </w:rPr>
        <w:t>68</w:t>
      </w:r>
      <w:r w:rsidRPr="00C71951">
        <w:rPr>
          <w:rFonts w:ascii="Times New Roman" w:hAnsi="Times New Roman" w:cs="Times New Roman"/>
          <w:sz w:val="28"/>
          <w:szCs w:val="28"/>
          <w:lang w:val="ru-RU"/>
        </w:rPr>
        <w:t xml:space="preserve">, 142-145. </w:t>
      </w:r>
      <w:hyperlink r:id="rId53" w:history="1">
        <w:r w:rsidRPr="00FF317D">
          <w:rPr>
            <w:rStyle w:val="a6"/>
            <w:rFonts w:ascii="Times New Roman" w:hAnsi="Times New Roman" w:cs="Times New Roman"/>
          </w:rPr>
          <w:t>http</w:t>
        </w:r>
        <w:r w:rsidRPr="00C71951">
          <w:rPr>
            <w:rStyle w:val="a6"/>
            <w:rFonts w:ascii="Times New Roman" w:hAnsi="Times New Roman" w:cs="Times New Roman"/>
            <w:lang w:val="ru-RU"/>
          </w:rPr>
          <w:t>://</w:t>
        </w:r>
        <w:r w:rsidRPr="00FF317D">
          <w:rPr>
            <w:rStyle w:val="a6"/>
            <w:rFonts w:ascii="Times New Roman" w:hAnsi="Times New Roman" w:cs="Times New Roman"/>
          </w:rPr>
          <w:t>www</w:t>
        </w:r>
        <w:r w:rsidRPr="00C71951">
          <w:rPr>
            <w:rStyle w:val="a6"/>
            <w:rFonts w:ascii="Times New Roman" w:hAnsi="Times New Roman" w:cs="Times New Roman"/>
            <w:lang w:val="ru-RU"/>
          </w:rPr>
          <w:t>.</w:t>
        </w:r>
        <w:r w:rsidRPr="00FF317D">
          <w:rPr>
            <w:rStyle w:val="a6"/>
            <w:rFonts w:ascii="Times New Roman" w:hAnsi="Times New Roman" w:cs="Times New Roman"/>
          </w:rPr>
          <w:t>innovpedagogy</w:t>
        </w:r>
        <w:r w:rsidRPr="00C71951">
          <w:rPr>
            <w:rStyle w:val="a6"/>
            <w:rFonts w:ascii="Times New Roman" w:hAnsi="Times New Roman" w:cs="Times New Roman"/>
            <w:lang w:val="ru-RU"/>
          </w:rPr>
          <w:t>.</w:t>
        </w:r>
        <w:r w:rsidRPr="00FF317D">
          <w:rPr>
            <w:rStyle w:val="a6"/>
            <w:rFonts w:ascii="Times New Roman" w:hAnsi="Times New Roman" w:cs="Times New Roman"/>
          </w:rPr>
          <w:t>od</w:t>
        </w:r>
        <w:r w:rsidRPr="00C71951">
          <w:rPr>
            <w:rStyle w:val="a6"/>
            <w:rFonts w:ascii="Times New Roman" w:hAnsi="Times New Roman" w:cs="Times New Roman"/>
            <w:lang w:val="ru-RU"/>
          </w:rPr>
          <w:t>.</w:t>
        </w:r>
        <w:r w:rsidRPr="00FF317D">
          <w:rPr>
            <w:rStyle w:val="a6"/>
            <w:rFonts w:ascii="Times New Roman" w:hAnsi="Times New Roman" w:cs="Times New Roman"/>
          </w:rPr>
          <w:t>ua</w:t>
        </w:r>
        <w:r w:rsidRPr="00C71951">
          <w:rPr>
            <w:rStyle w:val="a6"/>
            <w:rFonts w:ascii="Times New Roman" w:hAnsi="Times New Roman" w:cs="Times New Roman"/>
            <w:lang w:val="ru-RU"/>
          </w:rPr>
          <w:t>/</w:t>
        </w:r>
        <w:r w:rsidRPr="00FF317D">
          <w:rPr>
            <w:rStyle w:val="a6"/>
            <w:rFonts w:ascii="Times New Roman" w:hAnsi="Times New Roman" w:cs="Times New Roman"/>
          </w:rPr>
          <w:t>archives</w:t>
        </w:r>
        <w:r w:rsidRPr="00C71951">
          <w:rPr>
            <w:rStyle w:val="a6"/>
            <w:rFonts w:ascii="Times New Roman" w:hAnsi="Times New Roman" w:cs="Times New Roman"/>
            <w:lang w:val="ru-RU"/>
          </w:rPr>
          <w:t>/2024/68/</w:t>
        </w:r>
        <w:r w:rsidRPr="00FF317D">
          <w:rPr>
            <w:rStyle w:val="a6"/>
            <w:rFonts w:ascii="Times New Roman" w:hAnsi="Times New Roman" w:cs="Times New Roman"/>
          </w:rPr>
          <w:t>part</w:t>
        </w:r>
        <w:r w:rsidRPr="00C71951">
          <w:rPr>
            <w:rStyle w:val="a6"/>
            <w:rFonts w:ascii="Times New Roman" w:hAnsi="Times New Roman" w:cs="Times New Roman"/>
            <w:lang w:val="ru-RU"/>
          </w:rPr>
          <w:t>_1/29.</w:t>
        </w:r>
        <w:r w:rsidRPr="00FF317D">
          <w:rPr>
            <w:rStyle w:val="a6"/>
            <w:rFonts w:ascii="Times New Roman" w:hAnsi="Times New Roman" w:cs="Times New Roman"/>
          </w:rPr>
          <w:t>pdf</w:t>
        </w:r>
      </w:hyperlink>
      <w:r w:rsidRPr="00C71951">
        <w:rPr>
          <w:rFonts w:ascii="Times New Roman" w:hAnsi="Times New Roman" w:cs="Times New Roman"/>
          <w:sz w:val="28"/>
          <w:szCs w:val="28"/>
          <w:lang w:val="ru-RU"/>
        </w:rPr>
        <w:t xml:space="preserve"> </w:t>
      </w:r>
    </w:p>
    <w:p w14:paraId="57FD679A"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Зажарська, Г. П., &amp; Бадер, С. О. (2025). Методична робота в закладах дошкільної освіти як засіб формування лідерської компетентності вихователів. </w:t>
      </w:r>
      <w:r w:rsidRPr="00C71951">
        <w:rPr>
          <w:rFonts w:ascii="Times New Roman" w:hAnsi="Times New Roman" w:cs="Times New Roman"/>
          <w:i/>
          <w:iCs/>
          <w:sz w:val="28"/>
          <w:szCs w:val="28"/>
          <w:lang w:val="ru-RU"/>
        </w:rPr>
        <w:t xml:space="preserve">Освіта та педагогічна наука, </w:t>
      </w:r>
      <w:r w:rsidRPr="00C71951">
        <w:rPr>
          <w:rFonts w:ascii="Times New Roman" w:hAnsi="Times New Roman" w:cs="Times New Roman"/>
          <w:i/>
          <w:sz w:val="28"/>
          <w:szCs w:val="28"/>
          <w:lang w:val="ru-RU"/>
        </w:rPr>
        <w:t>2</w:t>
      </w:r>
      <w:r w:rsidRPr="00C71951">
        <w:rPr>
          <w:rFonts w:ascii="Times New Roman" w:hAnsi="Times New Roman" w:cs="Times New Roman"/>
          <w:sz w:val="28"/>
          <w:szCs w:val="28"/>
          <w:lang w:val="ru-RU"/>
        </w:rPr>
        <w:t>(189), 20–27.</w:t>
      </w:r>
    </w:p>
    <w:p w14:paraId="2F7C62FA"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shd w:val="clear" w:color="auto" w:fill="FFFFFF"/>
          <w:lang w:val="ru-RU"/>
        </w:rPr>
        <w:t>Зданевич, Л. В. (2016). Модель професійної підготовки майбутніх вихователів ДНЗ до роботи з дезадаптованими дошкільниками. У О. А. Дубасенюк (Ред.),</w:t>
      </w:r>
      <w:r w:rsidRPr="00C71951">
        <w:rPr>
          <w:rFonts w:ascii="Times New Roman" w:hAnsi="Times New Roman" w:cs="Times New Roman"/>
          <w:i/>
          <w:sz w:val="28"/>
          <w:szCs w:val="28"/>
          <w:shd w:val="clear" w:color="auto" w:fill="FFFFFF"/>
          <w:lang w:val="ru-RU"/>
        </w:rPr>
        <w:t xml:space="preserve"> Теорія і практика професійної майстерності в умовах цілежиттєвого навчання : монографія. </w:t>
      </w:r>
      <w:r w:rsidRPr="00C71951">
        <w:rPr>
          <w:rFonts w:ascii="Times New Roman" w:hAnsi="Times New Roman" w:cs="Times New Roman"/>
          <w:sz w:val="28"/>
          <w:szCs w:val="28"/>
          <w:shd w:val="clear" w:color="auto" w:fill="FFFFFF"/>
          <w:lang w:val="ru-RU"/>
        </w:rPr>
        <w:t>(с. 136-154). Рута.</w:t>
      </w:r>
    </w:p>
    <w:p w14:paraId="51EDD71A"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shd w:val="clear" w:color="auto" w:fill="FFFFFF"/>
          <w:lang w:val="ru-RU"/>
        </w:rPr>
        <w:t xml:space="preserve">Зеленов, Є. А. (2017). Формування лідерських якостей як завдання планетарного виховання студентської молоді. </w:t>
      </w:r>
      <w:r w:rsidRPr="00C71951">
        <w:rPr>
          <w:rFonts w:ascii="Times New Roman" w:hAnsi="Times New Roman" w:cs="Times New Roman"/>
          <w:i/>
          <w:sz w:val="28"/>
          <w:szCs w:val="28"/>
          <w:shd w:val="clear" w:color="auto" w:fill="FFFFFF"/>
          <w:lang w:val="ru-RU"/>
        </w:rPr>
        <w:t>Духовність особистості: методологія, теорія і практика, 5</w:t>
      </w:r>
      <w:r w:rsidRPr="00C71951">
        <w:rPr>
          <w:rFonts w:ascii="Times New Roman" w:hAnsi="Times New Roman" w:cs="Times New Roman"/>
          <w:sz w:val="28"/>
          <w:szCs w:val="28"/>
          <w:shd w:val="clear" w:color="auto" w:fill="FFFFFF"/>
          <w:lang w:val="ru-RU"/>
        </w:rPr>
        <w:t>(80), 70-78.</w:t>
      </w:r>
    </w:p>
    <w:p w14:paraId="2C61E8D2" w14:textId="77777777" w:rsidR="00493544" w:rsidRPr="00FF317D"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Зелінський, В. Ю., &amp; Волошина, О. В. (2023). Роль проєктної технології у підготовці майбутніх фахівців до професійної діяльності. </w:t>
      </w:r>
      <w:r w:rsidRPr="00C71951">
        <w:rPr>
          <w:rFonts w:ascii="Times New Roman" w:hAnsi="Times New Roman" w:cs="Times New Roman"/>
          <w:i/>
          <w:iCs/>
          <w:sz w:val="28"/>
          <w:szCs w:val="28"/>
          <w:lang w:val="ru-RU"/>
        </w:rPr>
        <w:t xml:space="preserve">Вісник науки та освіти, </w:t>
      </w:r>
      <w:r w:rsidRPr="00C71951">
        <w:rPr>
          <w:rFonts w:ascii="Times New Roman" w:hAnsi="Times New Roman" w:cs="Times New Roman"/>
          <w:i/>
          <w:sz w:val="28"/>
          <w:szCs w:val="28"/>
          <w:lang w:val="ru-RU"/>
        </w:rPr>
        <w:t>5</w:t>
      </w:r>
      <w:r w:rsidRPr="00C71951">
        <w:rPr>
          <w:rFonts w:ascii="Times New Roman" w:hAnsi="Times New Roman" w:cs="Times New Roman"/>
          <w:sz w:val="28"/>
          <w:szCs w:val="28"/>
          <w:lang w:val="ru-RU"/>
        </w:rPr>
        <w:t xml:space="preserve">(11), 424-435. </w:t>
      </w:r>
      <w:hyperlink r:id="rId54" w:history="1">
        <w:r w:rsidRPr="00FF317D">
          <w:rPr>
            <w:rStyle w:val="a6"/>
            <w:rFonts w:ascii="Times New Roman" w:hAnsi="Times New Roman" w:cs="Times New Roman"/>
          </w:rPr>
          <w:t>https</w:t>
        </w:r>
        <w:r w:rsidRPr="00C71951">
          <w:rPr>
            <w:rStyle w:val="a6"/>
            <w:rFonts w:ascii="Times New Roman" w:hAnsi="Times New Roman" w:cs="Times New Roman"/>
            <w:lang w:val="ru-RU"/>
          </w:rPr>
          <w:t>://</w:t>
        </w:r>
        <w:r w:rsidRPr="00FF317D">
          <w:rPr>
            <w:rStyle w:val="a6"/>
            <w:rFonts w:ascii="Times New Roman" w:hAnsi="Times New Roman" w:cs="Times New Roman"/>
          </w:rPr>
          <w:t>doi</w:t>
        </w:r>
        <w:r w:rsidRPr="00C71951">
          <w:rPr>
            <w:rStyle w:val="a6"/>
            <w:rFonts w:ascii="Times New Roman" w:hAnsi="Times New Roman" w:cs="Times New Roman"/>
            <w:lang w:val="ru-RU"/>
          </w:rPr>
          <w:t>.</w:t>
        </w:r>
        <w:r w:rsidRPr="00FF317D">
          <w:rPr>
            <w:rStyle w:val="a6"/>
            <w:rFonts w:ascii="Times New Roman" w:hAnsi="Times New Roman" w:cs="Times New Roman"/>
          </w:rPr>
          <w:t>org</w:t>
        </w:r>
        <w:r w:rsidRPr="00C71951">
          <w:rPr>
            <w:rStyle w:val="a6"/>
            <w:rFonts w:ascii="Times New Roman" w:hAnsi="Times New Roman" w:cs="Times New Roman"/>
            <w:lang w:val="ru-RU"/>
          </w:rPr>
          <w:t>/10.52058/2786-6165-2023-5(11)-424-435</w:t>
        </w:r>
      </w:hyperlink>
    </w:p>
    <w:p w14:paraId="432D9B1A"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Зливков, В. Л., &amp; Лукомська, С. О. (2022). </w:t>
      </w:r>
      <w:r w:rsidRPr="00C71951">
        <w:rPr>
          <w:rFonts w:ascii="Times New Roman" w:hAnsi="Times New Roman" w:cs="Times New Roman"/>
          <w:i/>
          <w:sz w:val="28"/>
          <w:szCs w:val="28"/>
          <w:lang w:val="ru-RU"/>
        </w:rPr>
        <w:t>Сучасні тренінгові технології розвитку особистості в освіті</w:t>
      </w:r>
      <w:r w:rsidRPr="00C71951">
        <w:rPr>
          <w:rFonts w:ascii="Times New Roman" w:hAnsi="Times New Roman" w:cs="Times New Roman"/>
          <w:sz w:val="28"/>
          <w:szCs w:val="28"/>
          <w:lang w:val="ru-RU"/>
        </w:rPr>
        <w:t xml:space="preserve">. Київ. </w:t>
      </w:r>
    </w:p>
    <w:p w14:paraId="47A413FB"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Золотухіна, С. Т., Зеленська, Л. Д., &amp; Зеленський, Р. М. (2012). Відповідальність як стрижнева цінність особистості. </w:t>
      </w:r>
      <w:r w:rsidRPr="00C71951">
        <w:rPr>
          <w:rFonts w:ascii="Times New Roman" w:hAnsi="Times New Roman" w:cs="Times New Roman"/>
          <w:i/>
          <w:sz w:val="28"/>
          <w:szCs w:val="28"/>
          <w:lang w:val="ru-RU"/>
        </w:rPr>
        <w:t>Гуманізація навчально-виховного процесу, 10</w:t>
      </w:r>
      <w:r w:rsidRPr="00C71951">
        <w:rPr>
          <w:rFonts w:ascii="Times New Roman" w:hAnsi="Times New Roman" w:cs="Times New Roman"/>
          <w:sz w:val="28"/>
          <w:szCs w:val="28"/>
          <w:lang w:val="ru-RU"/>
        </w:rPr>
        <w:t>, 101-116.</w:t>
      </w:r>
    </w:p>
    <w:p w14:paraId="7C9F4E5C"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Зязюн, І. А. (2001). Технологізація освіти як історична неперервність. </w:t>
      </w:r>
      <w:r w:rsidRPr="00C71951">
        <w:rPr>
          <w:rFonts w:ascii="Times New Roman" w:hAnsi="Times New Roman" w:cs="Times New Roman"/>
          <w:i/>
          <w:iCs/>
          <w:sz w:val="28"/>
          <w:szCs w:val="28"/>
          <w:lang w:val="ru-RU"/>
        </w:rPr>
        <w:t>Неперервна професійна освіта,</w:t>
      </w:r>
      <w:r w:rsidRPr="00C71951">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1</w:t>
      </w:r>
      <w:r w:rsidRPr="00C71951">
        <w:rPr>
          <w:rFonts w:ascii="Times New Roman" w:hAnsi="Times New Roman" w:cs="Times New Roman"/>
          <w:sz w:val="28"/>
          <w:szCs w:val="28"/>
          <w:lang w:val="ru-RU"/>
        </w:rPr>
        <w:t>, 73-85.</w:t>
      </w:r>
    </w:p>
    <w:p w14:paraId="068E18E2"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Зязюн, І. А. (2008). Педагогічна майстерність – особистісно центрована діяльність. </w:t>
      </w:r>
      <w:r w:rsidRPr="00C71951">
        <w:rPr>
          <w:rFonts w:ascii="Times New Roman" w:hAnsi="Times New Roman" w:cs="Times New Roman"/>
          <w:i/>
          <w:iCs/>
          <w:sz w:val="28"/>
          <w:szCs w:val="28"/>
          <w:lang w:val="ru-RU"/>
        </w:rPr>
        <w:t>Витоки педагогічної майстерності : збірник наукових пр</w:t>
      </w:r>
      <w:r w:rsidRPr="00C71951">
        <w:rPr>
          <w:rFonts w:ascii="Times New Roman" w:hAnsi="Times New Roman" w:cs="Times New Roman"/>
          <w:i/>
          <w:sz w:val="28"/>
          <w:szCs w:val="28"/>
          <w:lang w:val="ru-RU"/>
        </w:rPr>
        <w:t>аць. Серія : Пед. науки Полтав. держ. пед. ун-т ім. В. Г. Короленка, 4</w:t>
      </w:r>
      <w:r w:rsidRPr="00C71951">
        <w:rPr>
          <w:rFonts w:ascii="Times New Roman" w:hAnsi="Times New Roman" w:cs="Times New Roman"/>
          <w:sz w:val="28"/>
          <w:szCs w:val="28"/>
          <w:lang w:val="ru-RU"/>
        </w:rPr>
        <w:t>, 21-31.</w:t>
      </w:r>
    </w:p>
    <w:p w14:paraId="145D5A84"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Зязюн, І. А. (2014</w:t>
      </w:r>
      <w:r>
        <w:rPr>
          <w:rFonts w:ascii="Times New Roman" w:hAnsi="Times New Roman" w:cs="Times New Roman"/>
          <w:sz w:val="28"/>
          <w:szCs w:val="28"/>
        </w:rPr>
        <w:t>a</w:t>
      </w:r>
      <w:r w:rsidRPr="00C71951">
        <w:rPr>
          <w:rFonts w:ascii="Times New Roman" w:hAnsi="Times New Roman" w:cs="Times New Roman"/>
          <w:sz w:val="28"/>
          <w:szCs w:val="28"/>
          <w:lang w:val="ru-RU"/>
        </w:rPr>
        <w:t xml:space="preserve">, Квітень 03). Компетенції і компетентності – домінантні складові психологічного досвіду особистості. У </w:t>
      </w:r>
      <w:r w:rsidRPr="00C71951">
        <w:rPr>
          <w:rFonts w:ascii="Times New Roman" w:hAnsi="Times New Roman" w:cs="Times New Roman"/>
          <w:i/>
          <w:iCs/>
          <w:sz w:val="28"/>
          <w:szCs w:val="28"/>
          <w:lang w:val="ru-RU"/>
        </w:rPr>
        <w:t>Компетентнісний підхід в освіті: теоретичні засади і практика реалізації :</w:t>
      </w:r>
      <w:r w:rsidRPr="00C71951">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матеріали методологічного семінару НАПН України, Відділення загальної середньої освіти.</w:t>
      </w:r>
      <w:r w:rsidRPr="00C71951">
        <w:rPr>
          <w:rFonts w:ascii="Times New Roman" w:hAnsi="Times New Roman" w:cs="Times New Roman"/>
          <w:sz w:val="28"/>
          <w:szCs w:val="28"/>
          <w:lang w:val="ru-RU"/>
        </w:rPr>
        <w:t xml:space="preserve"> Київ, (Ч. 1. с. 19–32). Ін-т обдарованої дитини НАПН України. </w:t>
      </w:r>
    </w:p>
    <w:p w14:paraId="5C662735"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Зязюн, І. А. (2014</w:t>
      </w:r>
      <w:r>
        <w:rPr>
          <w:rFonts w:ascii="Times New Roman" w:hAnsi="Times New Roman" w:cs="Times New Roman"/>
          <w:sz w:val="28"/>
          <w:szCs w:val="28"/>
        </w:rPr>
        <w:t>b</w:t>
      </w:r>
      <w:r w:rsidRPr="00C71951">
        <w:rPr>
          <w:rFonts w:ascii="Times New Roman" w:hAnsi="Times New Roman" w:cs="Times New Roman"/>
          <w:sz w:val="28"/>
          <w:szCs w:val="28"/>
          <w:lang w:val="ru-RU"/>
        </w:rPr>
        <w:t xml:space="preserve">). Система освіти у вимірі компетентнісної діяльності й дії вчителя та майстерного управління учінням. </w:t>
      </w:r>
      <w:r w:rsidRPr="00C71951">
        <w:rPr>
          <w:rFonts w:ascii="Times New Roman" w:hAnsi="Times New Roman" w:cs="Times New Roman"/>
          <w:i/>
          <w:iCs/>
          <w:sz w:val="28"/>
          <w:szCs w:val="28"/>
          <w:lang w:val="ru-RU"/>
        </w:rPr>
        <w:t>Вища освіта України,</w:t>
      </w:r>
      <w:r w:rsidRPr="00C71951">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1</w:t>
      </w:r>
      <w:r w:rsidRPr="00C71951">
        <w:rPr>
          <w:rFonts w:ascii="Times New Roman" w:hAnsi="Times New Roman" w:cs="Times New Roman"/>
          <w:sz w:val="28"/>
          <w:szCs w:val="28"/>
          <w:lang w:val="ru-RU"/>
        </w:rPr>
        <w:t>(3), 29-36.</w:t>
      </w:r>
    </w:p>
    <w:p w14:paraId="55FB115E"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Каламан, О. Б., &amp; Пурцхванідзе, О. В. (2021</w:t>
      </w:r>
      <w:r>
        <w:rPr>
          <w:rFonts w:ascii="Times New Roman" w:hAnsi="Times New Roman" w:cs="Times New Roman"/>
          <w:sz w:val="28"/>
          <w:szCs w:val="28"/>
        </w:rPr>
        <w:t>a</w:t>
      </w:r>
      <w:r w:rsidRPr="00C71951">
        <w:rPr>
          <w:rFonts w:ascii="Times New Roman" w:hAnsi="Times New Roman" w:cs="Times New Roman"/>
          <w:sz w:val="28"/>
          <w:szCs w:val="28"/>
          <w:lang w:val="ru-RU"/>
        </w:rPr>
        <w:t>). Трансформаційне лідерство: оптимальний стиль роботи команди в публічній сфері</w:t>
      </w:r>
      <w:r w:rsidRPr="00C71951">
        <w:rPr>
          <w:rFonts w:ascii="Times New Roman" w:hAnsi="Times New Roman" w:cs="Times New Roman"/>
          <w:i/>
          <w:sz w:val="28"/>
          <w:szCs w:val="28"/>
          <w:lang w:val="ru-RU"/>
        </w:rPr>
        <w:t>. Інвестиції: практика та досвід, 1</w:t>
      </w:r>
      <w:r w:rsidRPr="00C71951">
        <w:rPr>
          <w:rFonts w:ascii="Times New Roman" w:hAnsi="Times New Roman" w:cs="Times New Roman"/>
          <w:sz w:val="28"/>
          <w:szCs w:val="28"/>
          <w:lang w:val="ru-RU"/>
        </w:rPr>
        <w:t xml:space="preserve">, 10-114. </w:t>
      </w:r>
      <w:r w:rsidRPr="00FF317D">
        <w:rPr>
          <w:rStyle w:val="a6"/>
          <w:rFonts w:ascii="Times New Roman" w:hAnsi="Times New Roman" w:cs="Times New Roman"/>
        </w:rPr>
        <w:t>https</w:t>
      </w:r>
      <w:r w:rsidRPr="00C71951">
        <w:rPr>
          <w:rStyle w:val="a6"/>
          <w:rFonts w:ascii="Times New Roman" w:hAnsi="Times New Roman" w:cs="Times New Roman"/>
          <w:lang w:val="ru-RU"/>
        </w:rPr>
        <w:t>://</w:t>
      </w:r>
      <w:r w:rsidRPr="00FF317D">
        <w:rPr>
          <w:rStyle w:val="a6"/>
          <w:rFonts w:ascii="Times New Roman" w:hAnsi="Times New Roman" w:cs="Times New Roman"/>
        </w:rPr>
        <w:t>doi</w:t>
      </w:r>
      <w:r w:rsidRPr="00C71951">
        <w:rPr>
          <w:rStyle w:val="a6"/>
          <w:rFonts w:ascii="Times New Roman" w:hAnsi="Times New Roman" w:cs="Times New Roman"/>
          <w:lang w:val="ru-RU"/>
        </w:rPr>
        <w:t>.</w:t>
      </w:r>
      <w:r w:rsidRPr="00FF317D">
        <w:rPr>
          <w:rStyle w:val="a6"/>
          <w:rFonts w:ascii="Times New Roman" w:hAnsi="Times New Roman" w:cs="Times New Roman"/>
        </w:rPr>
        <w:t>org</w:t>
      </w:r>
      <w:r w:rsidRPr="00C71951">
        <w:rPr>
          <w:rStyle w:val="a6"/>
          <w:rFonts w:ascii="Times New Roman" w:hAnsi="Times New Roman" w:cs="Times New Roman"/>
          <w:lang w:val="ru-RU"/>
        </w:rPr>
        <w:t>/</w:t>
      </w:r>
      <w:hyperlink r:id="rId55" w:tgtFrame="_blank" w:history="1">
        <w:r w:rsidRPr="00C71951">
          <w:rPr>
            <w:rStyle w:val="a6"/>
            <w:rFonts w:ascii="Times New Roman" w:hAnsi="Times New Roman" w:cs="Times New Roman"/>
            <w:lang w:val="ru-RU"/>
          </w:rPr>
          <w:t>10.32702/2306-6814.2021.1.109</w:t>
        </w:r>
      </w:hyperlink>
    </w:p>
    <w:p w14:paraId="1BD61952"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Каламан, О., &amp; Мандрикін, Д. (2021</w:t>
      </w:r>
      <w:r>
        <w:rPr>
          <w:rFonts w:ascii="Times New Roman" w:hAnsi="Times New Roman" w:cs="Times New Roman"/>
          <w:sz w:val="28"/>
          <w:szCs w:val="28"/>
        </w:rPr>
        <w:t>b</w:t>
      </w:r>
      <w:r w:rsidRPr="00C71951">
        <w:rPr>
          <w:rFonts w:ascii="Times New Roman" w:hAnsi="Times New Roman" w:cs="Times New Roman"/>
          <w:sz w:val="28"/>
          <w:szCs w:val="28"/>
          <w:lang w:val="ru-RU"/>
        </w:rPr>
        <w:t xml:space="preserve">). Феномен лідерства як механізм управління організаційною поведінкою. </w:t>
      </w:r>
      <w:r w:rsidRPr="00C71951">
        <w:rPr>
          <w:rFonts w:ascii="Times New Roman" w:hAnsi="Times New Roman" w:cs="Times New Roman"/>
          <w:i/>
          <w:iCs/>
          <w:sz w:val="28"/>
          <w:szCs w:val="28"/>
          <w:lang w:val="ru-RU"/>
        </w:rPr>
        <w:t>Економічний простір</w:t>
      </w:r>
      <w:r w:rsidRPr="00C71951">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175</w:t>
      </w:r>
      <w:r w:rsidRPr="00C71951">
        <w:rPr>
          <w:rFonts w:ascii="Times New Roman" w:hAnsi="Times New Roman" w:cs="Times New Roman"/>
          <w:sz w:val="28"/>
          <w:szCs w:val="28"/>
          <w:lang w:val="ru-RU"/>
        </w:rPr>
        <w:t>. 65-68.</w:t>
      </w:r>
    </w:p>
    <w:p w14:paraId="7F960DEA"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Калашнікова, С. (2016). </w:t>
      </w:r>
      <w:r w:rsidRPr="00C71951">
        <w:rPr>
          <w:rFonts w:ascii="Times New Roman" w:hAnsi="Times New Roman" w:cs="Times New Roman"/>
          <w:i/>
          <w:sz w:val="28"/>
          <w:szCs w:val="28"/>
          <w:lang w:val="ru-RU"/>
        </w:rPr>
        <w:t>Розвиток лідерського потенціалу сучасного університету: основи та інструменти : навчальний посібник</w:t>
      </w:r>
      <w:r w:rsidRPr="00C71951">
        <w:rPr>
          <w:rFonts w:ascii="Times New Roman" w:hAnsi="Times New Roman" w:cs="Times New Roman"/>
          <w:sz w:val="28"/>
          <w:szCs w:val="28"/>
          <w:lang w:val="ru-RU"/>
        </w:rPr>
        <w:t>. ДП «НВЦ «Пріоритети».</w:t>
      </w:r>
    </w:p>
    <w:p w14:paraId="3AA0D3E0"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Калашнікова, С. А. (2010). </w:t>
      </w:r>
      <w:r w:rsidRPr="00C71951">
        <w:rPr>
          <w:rFonts w:ascii="Times New Roman" w:hAnsi="Times New Roman" w:cs="Times New Roman"/>
          <w:i/>
          <w:sz w:val="28"/>
          <w:szCs w:val="28"/>
          <w:lang w:val="ru-RU"/>
        </w:rPr>
        <w:t>Освітня парадигма професіоналізації управління на засадах лідерства : монографія</w:t>
      </w:r>
      <w:r w:rsidRPr="00C71951">
        <w:rPr>
          <w:rFonts w:ascii="Times New Roman" w:hAnsi="Times New Roman" w:cs="Times New Roman"/>
          <w:sz w:val="28"/>
          <w:szCs w:val="28"/>
          <w:lang w:val="ru-RU"/>
        </w:rPr>
        <w:t>. Київський ун-т імені Бориса Грінченка.</w:t>
      </w:r>
    </w:p>
    <w:p w14:paraId="46ED1A9B"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Карбованець, О., Куруц, Н., &amp; Голуб, Н. (2008). Метод проектів – сучасна педагогічна технологія навчання освітніх закладів різних рівнів. </w:t>
      </w:r>
      <w:r w:rsidRPr="00C71951">
        <w:rPr>
          <w:rFonts w:ascii="Times New Roman" w:hAnsi="Times New Roman" w:cs="Times New Roman"/>
          <w:i/>
          <w:iCs/>
          <w:sz w:val="28"/>
          <w:szCs w:val="28"/>
          <w:lang w:val="ru-RU"/>
        </w:rPr>
        <w:t xml:space="preserve">Науковий вісник Ужгородського нац. ун-ту: </w:t>
      </w:r>
      <w:r w:rsidRPr="00C71951">
        <w:rPr>
          <w:rFonts w:ascii="Times New Roman" w:hAnsi="Times New Roman" w:cs="Times New Roman"/>
          <w:i/>
          <w:sz w:val="28"/>
          <w:szCs w:val="28"/>
          <w:lang w:val="ru-RU"/>
        </w:rPr>
        <w:t>Сер. Педагогіка. Соціальна робота, 15</w:t>
      </w:r>
      <w:r w:rsidRPr="00C71951">
        <w:rPr>
          <w:rFonts w:ascii="Times New Roman" w:hAnsi="Times New Roman" w:cs="Times New Roman"/>
          <w:sz w:val="28"/>
          <w:szCs w:val="28"/>
          <w:lang w:val="ru-RU"/>
        </w:rPr>
        <w:t>, 80-83.</w:t>
      </w:r>
    </w:p>
    <w:p w14:paraId="11228B2C"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Карпенко, З. С. (2014, Квітень 24-25). Аксіопсихологія особистості студента. В </w:t>
      </w:r>
      <w:r w:rsidRPr="00C71951">
        <w:rPr>
          <w:rFonts w:ascii="Times New Roman" w:hAnsi="Times New Roman" w:cs="Times New Roman"/>
          <w:i/>
          <w:sz w:val="28"/>
          <w:szCs w:val="28"/>
          <w:lang w:val="ru-RU"/>
        </w:rPr>
        <w:t>Актуальні питання теорії та практики психолого-педагогічної підготовки майбутніх фахівців</w:t>
      </w:r>
      <w:r w:rsidRPr="00C71951">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 матеріали ІІ Всеукраїнської науково-практичної конференції,</w:t>
      </w:r>
      <w:r w:rsidRPr="00C71951">
        <w:rPr>
          <w:rFonts w:ascii="Times New Roman" w:hAnsi="Times New Roman" w:cs="Times New Roman"/>
          <w:sz w:val="28"/>
          <w:szCs w:val="28"/>
          <w:lang w:val="ru-RU"/>
        </w:rPr>
        <w:t xml:space="preserve"> Хмельницький (с. 18-20). ХНУ.</w:t>
      </w:r>
    </w:p>
    <w:p w14:paraId="7541C8CF"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DC01FF">
        <w:rPr>
          <w:rFonts w:ascii="Times New Roman" w:hAnsi="Times New Roman" w:cs="Times New Roman"/>
          <w:sz w:val="28"/>
          <w:szCs w:val="28"/>
          <w:lang w:val="ru-RU"/>
        </w:rPr>
        <w:t xml:space="preserve">Кассен, Б. (Уклад.). (2022). </w:t>
      </w:r>
      <w:r w:rsidRPr="00DC01FF">
        <w:rPr>
          <w:rFonts w:ascii="Times New Roman" w:hAnsi="Times New Roman" w:cs="Times New Roman"/>
          <w:i/>
          <w:sz w:val="28"/>
          <w:szCs w:val="28"/>
          <w:lang w:val="ru-RU"/>
        </w:rPr>
        <w:t>Європейський</w:t>
      </w:r>
      <w:r w:rsidRPr="00C71951">
        <w:rPr>
          <w:rFonts w:ascii="Times New Roman" w:hAnsi="Times New Roman" w:cs="Times New Roman"/>
          <w:i/>
          <w:sz w:val="28"/>
          <w:szCs w:val="28"/>
          <w:lang w:val="ru-RU"/>
        </w:rPr>
        <w:t xml:space="preserve"> словник філософій</w:t>
      </w:r>
      <w:r w:rsidRPr="00C71951">
        <w:rPr>
          <w:rFonts w:ascii="Times New Roman" w:hAnsi="Times New Roman" w:cs="Times New Roman"/>
          <w:sz w:val="28"/>
          <w:szCs w:val="28"/>
          <w:lang w:val="ru-RU"/>
        </w:rPr>
        <w:t>. Дух і Літера.</w:t>
      </w:r>
    </w:p>
    <w:p w14:paraId="77C1A562"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Кідіна, Л. М. (2012). </w:t>
      </w:r>
      <w:r w:rsidRPr="00C71951">
        <w:rPr>
          <w:rFonts w:ascii="Times New Roman" w:hAnsi="Times New Roman" w:cs="Times New Roman"/>
          <w:i/>
          <w:sz w:val="28"/>
          <w:szCs w:val="28"/>
          <w:lang w:val="ru-RU"/>
        </w:rPr>
        <w:t>Формування професійної компетентності майбутніх вихователів дошкільних навчальних закладів у процесі педагогічної практики</w:t>
      </w:r>
      <w:r w:rsidRPr="00C71951">
        <w:rPr>
          <w:rFonts w:ascii="Times New Roman" w:hAnsi="Times New Roman" w:cs="Times New Roman"/>
          <w:sz w:val="28"/>
          <w:szCs w:val="28"/>
          <w:lang w:val="ru-RU"/>
        </w:rPr>
        <w:t xml:space="preserve"> [Автореферат дисертації кандидата педагогічних наук, РВНЗ «Кримський гуманітарний університет»].</w:t>
      </w:r>
    </w:p>
    <w:p w14:paraId="5AF287ED"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Кілянчук, А., &amp; Василенко, О. (2021). Особливості розвитку навчальної мотивації у студентів протягом навчання в закладі вищої освіти</w:t>
      </w:r>
      <w:r w:rsidRPr="00C71951">
        <w:rPr>
          <w:rFonts w:ascii="Times New Roman" w:hAnsi="Times New Roman" w:cs="Times New Roman"/>
          <w:i/>
          <w:iCs/>
          <w:sz w:val="28"/>
          <w:szCs w:val="28"/>
          <w:lang w:val="ru-RU"/>
        </w:rPr>
        <w:t>. Збірник наукових праць молодих вчених,</w:t>
      </w:r>
      <w:r w:rsidRPr="00C71951">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6</w:t>
      </w:r>
      <w:r w:rsidRPr="00C71951">
        <w:rPr>
          <w:rFonts w:ascii="Times New Roman" w:hAnsi="Times New Roman" w:cs="Times New Roman"/>
          <w:sz w:val="28"/>
          <w:szCs w:val="28"/>
          <w:lang w:val="ru-RU"/>
        </w:rPr>
        <w:t>, 177-184.</w:t>
      </w:r>
    </w:p>
    <w:p w14:paraId="25557B85"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Кін, О. М. (2011). Роль студентського самоврядування у формуванні лідерських якостей особистості студента. </w:t>
      </w:r>
      <w:r w:rsidRPr="00C71951">
        <w:rPr>
          <w:rFonts w:ascii="Times New Roman" w:hAnsi="Times New Roman" w:cs="Times New Roman"/>
          <w:i/>
          <w:iCs/>
          <w:sz w:val="28"/>
          <w:szCs w:val="28"/>
          <w:lang w:val="ru-RU"/>
        </w:rPr>
        <w:t>Педагогіка та психологія</w:t>
      </w:r>
      <w:r w:rsidRPr="00C71951">
        <w:rPr>
          <w:rFonts w:ascii="Times New Roman" w:hAnsi="Times New Roman" w:cs="Times New Roman"/>
          <w:sz w:val="28"/>
          <w:szCs w:val="28"/>
          <w:lang w:val="ru-RU"/>
        </w:rPr>
        <w:t xml:space="preserve"> : </w:t>
      </w:r>
      <w:r w:rsidRPr="00C71951">
        <w:rPr>
          <w:rFonts w:ascii="Times New Roman" w:hAnsi="Times New Roman" w:cs="Times New Roman"/>
          <w:i/>
          <w:sz w:val="28"/>
          <w:szCs w:val="28"/>
          <w:lang w:val="ru-RU"/>
        </w:rPr>
        <w:t>збірник наукових праць,</w:t>
      </w:r>
      <w:r w:rsidRPr="00C71951">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40</w:t>
      </w:r>
      <w:r w:rsidRPr="00C71951">
        <w:rPr>
          <w:rFonts w:ascii="Times New Roman" w:hAnsi="Times New Roman" w:cs="Times New Roman"/>
          <w:sz w:val="28"/>
          <w:szCs w:val="28"/>
          <w:lang w:val="ru-RU"/>
        </w:rPr>
        <w:t>(1), 57-65.</w:t>
      </w:r>
    </w:p>
    <w:p w14:paraId="5B7070C9"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Коваль, В. Ю. (2009). Система позааудиторної діяльності студентів вищих навчальних закладів. </w:t>
      </w:r>
      <w:r w:rsidRPr="00C71951">
        <w:rPr>
          <w:rFonts w:ascii="Times New Roman" w:hAnsi="Times New Roman" w:cs="Times New Roman"/>
          <w:i/>
          <w:sz w:val="28"/>
          <w:szCs w:val="28"/>
          <w:lang w:val="ru-RU"/>
        </w:rPr>
        <w:t>Наукові праці Донецького національного технічного ун-ту. Серія: Педагогіка, психологія, соціологія, 6,</w:t>
      </w:r>
      <w:r w:rsidRPr="00C71951">
        <w:rPr>
          <w:rFonts w:ascii="Times New Roman" w:hAnsi="Times New Roman" w:cs="Times New Roman"/>
          <w:sz w:val="28"/>
          <w:szCs w:val="28"/>
          <w:lang w:val="ru-RU"/>
        </w:rPr>
        <w:t xml:space="preserve"> 19-23.</w:t>
      </w:r>
    </w:p>
    <w:p w14:paraId="03A3B633"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Ковальчук, Г. О., Бутенко, Н. Ю., &amp; Артюшина, М. В. (2006). </w:t>
      </w:r>
      <w:r w:rsidRPr="00C71951">
        <w:rPr>
          <w:rFonts w:ascii="Times New Roman" w:hAnsi="Times New Roman" w:cs="Times New Roman"/>
          <w:i/>
          <w:sz w:val="28"/>
          <w:szCs w:val="28"/>
          <w:lang w:val="ru-RU"/>
        </w:rPr>
        <w:t>Тренінгові технології навчання з економічних дисциплін : навчальний посібник.</w:t>
      </w:r>
      <w:r w:rsidRPr="00C71951">
        <w:rPr>
          <w:rFonts w:ascii="Times New Roman" w:hAnsi="Times New Roman" w:cs="Times New Roman"/>
          <w:sz w:val="28"/>
          <w:szCs w:val="28"/>
          <w:lang w:val="ru-RU"/>
        </w:rPr>
        <w:t xml:space="preserve"> КНЕУ.</w:t>
      </w:r>
    </w:p>
    <w:p w14:paraId="3A917A93"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Ковшар, О. (2014). Контекстний підхід в змісті передшкільної освіти. </w:t>
      </w:r>
      <w:r w:rsidRPr="00C71951">
        <w:rPr>
          <w:rFonts w:ascii="Times New Roman" w:hAnsi="Times New Roman" w:cs="Times New Roman"/>
          <w:i/>
          <w:iCs/>
          <w:sz w:val="28"/>
          <w:szCs w:val="28"/>
          <w:lang w:val="ru-RU"/>
        </w:rPr>
        <w:t>Актуальні проблеми дошкільної та початкової освіти в контексті педагогічних ідей Ф. Фребеля</w:t>
      </w:r>
      <w:r w:rsidRPr="00C71951">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 матеріали міжнародної науково-практичної конференції,</w:t>
      </w:r>
      <w:r w:rsidRPr="00C71951">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1</w:t>
      </w:r>
      <w:r w:rsidRPr="00C71951">
        <w:rPr>
          <w:rFonts w:ascii="Times New Roman" w:hAnsi="Times New Roman" w:cs="Times New Roman"/>
          <w:sz w:val="28"/>
          <w:szCs w:val="28"/>
          <w:lang w:val="ru-RU"/>
        </w:rPr>
        <w:t xml:space="preserve">, 25-27. Аймант. </w:t>
      </w:r>
    </w:p>
    <w:p w14:paraId="7A182E25"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Ковшар, О. В. (2015). </w:t>
      </w:r>
      <w:r w:rsidRPr="00C71951">
        <w:rPr>
          <w:rFonts w:ascii="Times New Roman" w:hAnsi="Times New Roman" w:cs="Times New Roman"/>
          <w:i/>
          <w:sz w:val="28"/>
          <w:szCs w:val="28"/>
          <w:lang w:val="ru-RU"/>
        </w:rPr>
        <w:t xml:space="preserve">Теоретико-методичні засади організації передшкільної освіти : монографія. </w:t>
      </w:r>
      <w:r w:rsidRPr="00C71951">
        <w:rPr>
          <w:rFonts w:ascii="Times New Roman" w:hAnsi="Times New Roman" w:cs="Times New Roman"/>
          <w:sz w:val="28"/>
          <w:szCs w:val="28"/>
          <w:lang w:val="ru-RU"/>
        </w:rPr>
        <w:t>Вид. Р. А. Козлов.</w:t>
      </w:r>
    </w:p>
    <w:p w14:paraId="0CAF2BFE"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Кожушко, Л. Ф., &amp; Пахаренко, О. В. (2021.) Лідерські якості особистості та умови їх формування: історико-педагогічний аспект. </w:t>
      </w:r>
      <w:r w:rsidRPr="00C71951">
        <w:rPr>
          <w:rFonts w:ascii="Times New Roman" w:hAnsi="Times New Roman" w:cs="Times New Roman"/>
          <w:i/>
          <w:iCs/>
          <w:sz w:val="28"/>
          <w:szCs w:val="28"/>
          <w:lang w:val="ru-RU"/>
        </w:rPr>
        <w:t>Вісник Національного університету водного господарства та природокористування</w:t>
      </w:r>
      <w:r w:rsidRPr="00C71951">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4</w:t>
      </w:r>
      <w:r w:rsidRPr="00C71951">
        <w:rPr>
          <w:rFonts w:ascii="Times New Roman" w:hAnsi="Times New Roman" w:cs="Times New Roman"/>
          <w:sz w:val="28"/>
          <w:szCs w:val="28"/>
          <w:lang w:val="ru-RU"/>
        </w:rPr>
        <w:t xml:space="preserve">(96), 26-35. </w:t>
      </w:r>
    </w:p>
    <w:p w14:paraId="37376E24" w14:textId="77777777" w:rsidR="00493544" w:rsidRPr="00C71951" w:rsidRDefault="00493544" w:rsidP="00493544">
      <w:pPr>
        <w:spacing w:after="0" w:line="360" w:lineRule="auto"/>
        <w:ind w:firstLine="993"/>
        <w:jc w:val="both"/>
        <w:rPr>
          <w:rFonts w:ascii="Times New Roman" w:hAnsi="Times New Roman" w:cs="Times New Roman"/>
          <w:b/>
          <w:sz w:val="28"/>
          <w:szCs w:val="28"/>
          <w:lang w:val="ru-RU"/>
        </w:rPr>
      </w:pPr>
      <w:r w:rsidRPr="00C71951">
        <w:rPr>
          <w:rFonts w:ascii="Times New Roman" w:hAnsi="Times New Roman" w:cs="Times New Roman"/>
          <w:sz w:val="28"/>
          <w:szCs w:val="28"/>
          <w:lang w:val="ru-RU"/>
        </w:rPr>
        <w:t xml:space="preserve">Козак, Л. В. (2013). Застосування проектних технологій у підготовці майбутніх викладачів дошкільної педагогіки і психології. </w:t>
      </w:r>
      <w:r w:rsidRPr="00FF317D">
        <w:rPr>
          <w:rFonts w:ascii="Times New Roman" w:hAnsi="Times New Roman" w:cs="Times New Roman"/>
          <w:i/>
          <w:sz w:val="28"/>
          <w:szCs w:val="28"/>
          <w:lang w:val="ru-RU"/>
        </w:rPr>
        <w:t xml:space="preserve">Педагогічний процес: теорія і практика : </w:t>
      </w:r>
      <w:r w:rsidRPr="00C71951">
        <w:rPr>
          <w:rFonts w:ascii="Times New Roman" w:hAnsi="Times New Roman" w:cs="Times New Roman"/>
          <w:i/>
          <w:sz w:val="28"/>
          <w:szCs w:val="28"/>
          <w:lang w:val="ru-RU"/>
        </w:rPr>
        <w:t>з</w:t>
      </w:r>
      <w:r w:rsidRPr="00FF317D">
        <w:rPr>
          <w:rFonts w:ascii="Times New Roman" w:hAnsi="Times New Roman" w:cs="Times New Roman"/>
          <w:i/>
          <w:sz w:val="28"/>
          <w:szCs w:val="28"/>
          <w:lang w:val="ru-RU"/>
        </w:rPr>
        <w:t xml:space="preserve">бірник наукових </w:t>
      </w:r>
      <w:r w:rsidRPr="00C71951">
        <w:rPr>
          <w:rFonts w:ascii="Times New Roman" w:hAnsi="Times New Roman" w:cs="Times New Roman"/>
          <w:i/>
          <w:sz w:val="28"/>
          <w:szCs w:val="28"/>
          <w:lang w:val="ru-RU"/>
        </w:rPr>
        <w:t>п</w:t>
      </w:r>
      <w:r w:rsidRPr="00FF317D">
        <w:rPr>
          <w:rFonts w:ascii="Times New Roman" w:hAnsi="Times New Roman" w:cs="Times New Roman"/>
          <w:i/>
          <w:sz w:val="28"/>
          <w:szCs w:val="28"/>
          <w:lang w:val="ru-RU"/>
        </w:rPr>
        <w:t>раць</w:t>
      </w:r>
      <w:r w:rsidRPr="00C71951">
        <w:rPr>
          <w:rFonts w:ascii="Times New Roman" w:hAnsi="Times New Roman" w:cs="Times New Roman"/>
          <w:i/>
          <w:sz w:val="28"/>
          <w:szCs w:val="28"/>
          <w:lang w:val="ru-RU"/>
        </w:rPr>
        <w:t>,</w:t>
      </w:r>
      <w:r w:rsidRPr="00FF317D">
        <w:rPr>
          <w:rFonts w:ascii="Times New Roman" w:hAnsi="Times New Roman" w:cs="Times New Roman"/>
          <w:i/>
          <w:sz w:val="28"/>
          <w:szCs w:val="28"/>
          <w:lang w:val="ru-RU"/>
        </w:rPr>
        <w:t xml:space="preserve"> 1</w:t>
      </w:r>
      <w:r w:rsidRPr="00FF317D">
        <w:rPr>
          <w:rFonts w:ascii="Times New Roman" w:hAnsi="Times New Roman" w:cs="Times New Roman"/>
          <w:sz w:val="28"/>
          <w:szCs w:val="28"/>
          <w:lang w:val="ru-RU"/>
        </w:rPr>
        <w:t>, 54</w:t>
      </w:r>
      <w:r w:rsidRPr="00C71951">
        <w:rPr>
          <w:rFonts w:ascii="Times New Roman" w:hAnsi="Times New Roman" w:cs="Times New Roman"/>
          <w:sz w:val="28"/>
          <w:szCs w:val="28"/>
          <w:lang w:val="ru-RU"/>
        </w:rPr>
        <w:t>-</w:t>
      </w:r>
      <w:r w:rsidRPr="00FF317D">
        <w:rPr>
          <w:rFonts w:ascii="Times New Roman" w:hAnsi="Times New Roman" w:cs="Times New Roman"/>
          <w:sz w:val="28"/>
          <w:szCs w:val="28"/>
          <w:lang w:val="ru-RU"/>
        </w:rPr>
        <w:t>64.</w:t>
      </w:r>
    </w:p>
    <w:p w14:paraId="64891DC3"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Козак, Л. В. (2015). </w:t>
      </w:r>
      <w:r w:rsidRPr="00C71951">
        <w:rPr>
          <w:rFonts w:ascii="Times New Roman" w:hAnsi="Times New Roman" w:cs="Times New Roman"/>
          <w:i/>
          <w:sz w:val="28"/>
          <w:szCs w:val="28"/>
          <w:lang w:val="ru-RU"/>
        </w:rPr>
        <w:t>Теоретико-методологічні засади підготовки майбутніх викладачів дошкільної педагогіки і психології до інноваційної педагогічної діяльності</w:t>
      </w:r>
      <w:r w:rsidRPr="00C71951">
        <w:rPr>
          <w:rFonts w:ascii="Times New Roman" w:hAnsi="Times New Roman" w:cs="Times New Roman"/>
          <w:sz w:val="28"/>
          <w:szCs w:val="28"/>
          <w:lang w:val="ru-RU"/>
        </w:rPr>
        <w:t xml:space="preserve"> [Автореферат дисертації доктора педагогічних наук, Київський університет імені Бориса Грінченка].</w:t>
      </w:r>
    </w:p>
    <w:p w14:paraId="7B47B500"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Козак, О. В. (2019). Особистість лідера в сучасному психологічному дискурсі. </w:t>
      </w:r>
      <w:r w:rsidRPr="00C71951">
        <w:rPr>
          <w:rFonts w:ascii="Times New Roman" w:hAnsi="Times New Roman" w:cs="Times New Roman"/>
          <w:i/>
          <w:iCs/>
          <w:sz w:val="28"/>
          <w:szCs w:val="28"/>
          <w:lang w:val="ru-RU"/>
        </w:rPr>
        <w:t xml:space="preserve">Науковий вісник Херсонського державного університету, </w:t>
      </w:r>
      <w:r w:rsidRPr="00C71951">
        <w:rPr>
          <w:rFonts w:ascii="Times New Roman" w:hAnsi="Times New Roman" w:cs="Times New Roman"/>
          <w:i/>
          <w:sz w:val="28"/>
          <w:szCs w:val="28"/>
          <w:lang w:val="ru-RU"/>
        </w:rPr>
        <w:t>1</w:t>
      </w:r>
      <w:r w:rsidRPr="00C71951">
        <w:rPr>
          <w:rFonts w:ascii="Times New Roman" w:hAnsi="Times New Roman" w:cs="Times New Roman"/>
          <w:sz w:val="28"/>
          <w:szCs w:val="28"/>
          <w:lang w:val="ru-RU"/>
        </w:rPr>
        <w:t>, 136-141.</w:t>
      </w:r>
    </w:p>
    <w:p w14:paraId="08F7C82D" w14:textId="77777777" w:rsidR="00493544" w:rsidRPr="00DC01FF" w:rsidRDefault="00493544" w:rsidP="00493544">
      <w:pPr>
        <w:spacing w:after="0" w:line="360" w:lineRule="auto"/>
        <w:ind w:firstLine="993"/>
        <w:jc w:val="both"/>
        <w:rPr>
          <w:rFonts w:ascii="Times New Roman" w:hAnsi="Times New Roman" w:cs="Times New Roman"/>
          <w:sz w:val="28"/>
          <w:szCs w:val="28"/>
          <w:lang w:val="ru-RU"/>
        </w:rPr>
      </w:pPr>
      <w:r w:rsidRPr="00DC01FF">
        <w:rPr>
          <w:rFonts w:ascii="Times New Roman" w:hAnsi="Times New Roman" w:cs="Times New Roman"/>
          <w:sz w:val="28"/>
          <w:szCs w:val="28"/>
          <w:lang w:val="ru-RU"/>
        </w:rPr>
        <w:t xml:space="preserve">Козубовська, І. В., &amp; Мигович, І. І. (Ред.). (2001). </w:t>
      </w:r>
      <w:r w:rsidRPr="00DC01FF">
        <w:rPr>
          <w:rFonts w:ascii="Times New Roman" w:hAnsi="Times New Roman" w:cs="Times New Roman"/>
          <w:i/>
          <w:sz w:val="28"/>
          <w:szCs w:val="28"/>
          <w:lang w:val="ru-RU"/>
        </w:rPr>
        <w:t>Понятійно-термінологічний словник з соціальної роботи.</w:t>
      </w:r>
      <w:r w:rsidRPr="00DC01FF">
        <w:rPr>
          <w:rFonts w:ascii="Times New Roman" w:hAnsi="Times New Roman" w:cs="Times New Roman"/>
          <w:sz w:val="28"/>
          <w:szCs w:val="28"/>
          <w:lang w:val="ru-RU"/>
        </w:rPr>
        <w:t xml:space="preserve"> Вид-во «Мистецька лінія».</w:t>
      </w:r>
    </w:p>
    <w:p w14:paraId="24C70D8A" w14:textId="77777777" w:rsidR="00493544" w:rsidRPr="00F77374" w:rsidRDefault="00493544" w:rsidP="00493544">
      <w:pPr>
        <w:spacing w:after="0" w:line="360" w:lineRule="auto"/>
        <w:ind w:firstLine="993"/>
        <w:jc w:val="both"/>
        <w:rPr>
          <w:rStyle w:val="a6"/>
          <w:rFonts w:ascii="Times New Roman" w:hAnsi="Times New Roman" w:cs="Times New Roman"/>
          <w:color w:val="auto"/>
          <w:sz w:val="28"/>
          <w:szCs w:val="28"/>
          <w:u w:val="none"/>
          <w:lang w:val="ru-RU"/>
        </w:rPr>
      </w:pPr>
      <w:r w:rsidRPr="00F77374">
        <w:rPr>
          <w:rStyle w:val="a6"/>
          <w:rFonts w:ascii="Times New Roman" w:hAnsi="Times New Roman" w:cs="Times New Roman"/>
          <w:color w:val="auto"/>
          <w:sz w:val="28"/>
          <w:szCs w:val="28"/>
          <w:u w:val="none"/>
          <w:lang w:val="ru-RU"/>
        </w:rPr>
        <w:t xml:space="preserve">Копець, Л. В. (2008). </w:t>
      </w:r>
      <w:r w:rsidRPr="00F77374">
        <w:rPr>
          <w:rStyle w:val="a6"/>
          <w:rFonts w:ascii="Times New Roman" w:hAnsi="Times New Roman" w:cs="Times New Roman"/>
          <w:i/>
          <w:color w:val="auto"/>
          <w:sz w:val="28"/>
          <w:szCs w:val="28"/>
          <w:u w:val="none"/>
          <w:lang w:val="ru-RU"/>
        </w:rPr>
        <w:t>Психологія особистості : навч. посіб. для студ. вищ. навч. закл.</w:t>
      </w:r>
      <w:r w:rsidRPr="00F77374">
        <w:rPr>
          <w:rStyle w:val="a6"/>
          <w:rFonts w:ascii="Times New Roman" w:hAnsi="Times New Roman" w:cs="Times New Roman"/>
          <w:color w:val="auto"/>
          <w:sz w:val="28"/>
          <w:szCs w:val="28"/>
          <w:u w:val="none"/>
          <w:lang w:val="ru-RU"/>
        </w:rPr>
        <w:t xml:space="preserve"> (2-ге вид.). Видавничий дім «Києво-Могилянська академія».</w:t>
      </w:r>
    </w:p>
    <w:p w14:paraId="035F1A8A" w14:textId="77777777" w:rsidR="00493544" w:rsidRPr="00DC01FF" w:rsidRDefault="00493544" w:rsidP="00493544">
      <w:pPr>
        <w:spacing w:after="0" w:line="360" w:lineRule="auto"/>
        <w:ind w:firstLine="993"/>
        <w:jc w:val="both"/>
        <w:rPr>
          <w:rFonts w:ascii="Times New Roman" w:hAnsi="Times New Roman" w:cs="Times New Roman"/>
          <w:sz w:val="28"/>
          <w:szCs w:val="28"/>
          <w:lang w:val="ru-RU"/>
        </w:rPr>
      </w:pPr>
      <w:r w:rsidRPr="00DC01FF">
        <w:rPr>
          <w:rFonts w:ascii="Times New Roman" w:hAnsi="Times New Roman" w:cs="Times New Roman"/>
          <w:sz w:val="28"/>
          <w:szCs w:val="28"/>
          <w:lang w:val="ru-RU"/>
        </w:rPr>
        <w:t xml:space="preserve">Коржук, О. (2013). Педагогічна практика як складова професійної підготовки компетентного вихователя. </w:t>
      </w:r>
      <w:r w:rsidRPr="00DC01FF">
        <w:rPr>
          <w:rFonts w:ascii="Times New Roman" w:hAnsi="Times New Roman" w:cs="Times New Roman"/>
          <w:i/>
          <w:sz w:val="28"/>
          <w:szCs w:val="28"/>
          <w:shd w:val="clear" w:color="auto" w:fill="FFFFFF"/>
          <w:lang w:val="ru-RU"/>
        </w:rPr>
        <w:t>Вісник Ін-ту розвитку дитини. Сер.: Філософія, педагогіка, психологія, 29,</w:t>
      </w:r>
      <w:r w:rsidRPr="00DC01FF">
        <w:rPr>
          <w:rFonts w:ascii="Times New Roman" w:hAnsi="Times New Roman" w:cs="Times New Roman"/>
          <w:sz w:val="28"/>
          <w:szCs w:val="28"/>
          <w:shd w:val="clear" w:color="auto" w:fill="FFFFFF"/>
          <w:lang w:val="ru-RU"/>
        </w:rPr>
        <w:t xml:space="preserve"> 77-82.</w:t>
      </w:r>
    </w:p>
    <w:p w14:paraId="7289C478" w14:textId="77777777" w:rsidR="00493544" w:rsidRPr="00F77374" w:rsidRDefault="00493544" w:rsidP="00493544">
      <w:pPr>
        <w:spacing w:after="0" w:line="360" w:lineRule="auto"/>
        <w:ind w:firstLine="993"/>
        <w:jc w:val="both"/>
        <w:rPr>
          <w:rStyle w:val="a6"/>
          <w:rFonts w:ascii="Times New Roman" w:hAnsi="Times New Roman" w:cs="Times New Roman"/>
          <w:color w:val="auto"/>
          <w:sz w:val="28"/>
          <w:szCs w:val="28"/>
          <w:u w:val="none"/>
          <w:lang w:val="ru-RU"/>
        </w:rPr>
      </w:pPr>
      <w:r w:rsidRPr="00F77374">
        <w:rPr>
          <w:rStyle w:val="a6"/>
          <w:rFonts w:ascii="Times New Roman" w:hAnsi="Times New Roman" w:cs="Times New Roman"/>
          <w:color w:val="auto"/>
          <w:sz w:val="28"/>
          <w:szCs w:val="28"/>
          <w:u w:val="none"/>
          <w:lang w:val="ru-RU"/>
        </w:rPr>
        <w:t xml:space="preserve">Котенко, Т. М. (2009). Тренінг як засіб активізації навчання у вищій школі. </w:t>
      </w:r>
      <w:r w:rsidRPr="00F77374">
        <w:rPr>
          <w:rStyle w:val="a6"/>
          <w:rFonts w:ascii="Times New Roman" w:hAnsi="Times New Roman" w:cs="Times New Roman"/>
          <w:i/>
          <w:iCs/>
          <w:color w:val="auto"/>
          <w:sz w:val="28"/>
          <w:szCs w:val="28"/>
          <w:u w:val="none"/>
          <w:lang w:val="ru-RU"/>
        </w:rPr>
        <w:t>Наукові праці Кіровоградського національного технічного університету.</w:t>
      </w:r>
      <w:r w:rsidRPr="00F77374">
        <w:rPr>
          <w:rStyle w:val="a6"/>
          <w:rFonts w:ascii="Times New Roman" w:hAnsi="Times New Roman" w:cs="Times New Roman"/>
          <w:color w:val="auto"/>
          <w:sz w:val="28"/>
          <w:szCs w:val="28"/>
          <w:u w:val="none"/>
          <w:lang w:val="ru-RU"/>
        </w:rPr>
        <w:t xml:space="preserve"> </w:t>
      </w:r>
      <w:r w:rsidRPr="00F77374">
        <w:rPr>
          <w:rStyle w:val="a6"/>
          <w:rFonts w:ascii="Times New Roman" w:hAnsi="Times New Roman" w:cs="Times New Roman"/>
          <w:i/>
          <w:color w:val="auto"/>
          <w:sz w:val="28"/>
          <w:szCs w:val="28"/>
          <w:u w:val="none"/>
          <w:lang w:val="ru-RU"/>
        </w:rPr>
        <w:t>Серія: Економічні науки, 16</w:t>
      </w:r>
      <w:r w:rsidRPr="00F77374">
        <w:rPr>
          <w:rStyle w:val="a6"/>
          <w:rFonts w:ascii="Times New Roman" w:hAnsi="Times New Roman" w:cs="Times New Roman"/>
          <w:color w:val="auto"/>
          <w:sz w:val="28"/>
          <w:szCs w:val="28"/>
          <w:u w:val="none"/>
          <w:lang w:val="ru-RU"/>
        </w:rPr>
        <w:t>(2), 143-147.</w:t>
      </w:r>
    </w:p>
    <w:p w14:paraId="2A433378" w14:textId="77777777" w:rsidR="00493544" w:rsidRPr="00DC01FF" w:rsidRDefault="00493544" w:rsidP="00493544">
      <w:pPr>
        <w:spacing w:after="0" w:line="360" w:lineRule="auto"/>
        <w:ind w:firstLine="993"/>
        <w:jc w:val="both"/>
        <w:rPr>
          <w:rFonts w:ascii="Times New Roman" w:hAnsi="Times New Roman" w:cs="Times New Roman"/>
          <w:sz w:val="28"/>
          <w:szCs w:val="28"/>
          <w:lang w:val="ru-RU"/>
        </w:rPr>
      </w:pPr>
      <w:r w:rsidRPr="00DC01FF">
        <w:rPr>
          <w:rFonts w:ascii="Times New Roman" w:hAnsi="Times New Roman" w:cs="Times New Roman"/>
          <w:sz w:val="28"/>
          <w:szCs w:val="28"/>
          <w:lang w:val="ru-RU"/>
        </w:rPr>
        <w:t xml:space="preserve">Кравець, Л. (2018). Компетентнісний підхід до підготовки фахівців дошкільної освіти. </w:t>
      </w:r>
      <w:r w:rsidRPr="00DC01FF">
        <w:rPr>
          <w:rFonts w:ascii="Times New Roman" w:hAnsi="Times New Roman" w:cs="Times New Roman"/>
          <w:i/>
          <w:iCs/>
          <w:sz w:val="28"/>
          <w:szCs w:val="28"/>
          <w:lang w:val="ru-RU"/>
        </w:rPr>
        <w:t>Інноватика у вихованні,</w:t>
      </w:r>
      <w:r w:rsidRPr="00DC01FF">
        <w:rPr>
          <w:rFonts w:ascii="Times New Roman" w:hAnsi="Times New Roman" w:cs="Times New Roman"/>
          <w:sz w:val="28"/>
          <w:szCs w:val="28"/>
          <w:lang w:val="ru-RU"/>
        </w:rPr>
        <w:t xml:space="preserve"> </w:t>
      </w:r>
      <w:r w:rsidRPr="00DC01FF">
        <w:rPr>
          <w:rFonts w:ascii="Times New Roman" w:hAnsi="Times New Roman" w:cs="Times New Roman"/>
          <w:i/>
          <w:sz w:val="28"/>
          <w:szCs w:val="28"/>
          <w:lang w:val="ru-RU"/>
        </w:rPr>
        <w:t>7</w:t>
      </w:r>
      <w:r w:rsidRPr="00DC01FF">
        <w:rPr>
          <w:rFonts w:ascii="Times New Roman" w:hAnsi="Times New Roman" w:cs="Times New Roman"/>
          <w:sz w:val="28"/>
          <w:szCs w:val="28"/>
          <w:lang w:val="ru-RU"/>
        </w:rPr>
        <w:t>, 148-157.</w:t>
      </w:r>
    </w:p>
    <w:p w14:paraId="6F1A5071" w14:textId="77777777" w:rsidR="00493544" w:rsidRPr="00FF317D" w:rsidRDefault="00493544" w:rsidP="00493544">
      <w:pPr>
        <w:spacing w:after="0" w:line="360" w:lineRule="auto"/>
        <w:ind w:firstLine="993"/>
        <w:jc w:val="both"/>
        <w:rPr>
          <w:rFonts w:ascii="Times New Roman" w:hAnsi="Times New Roman" w:cs="Times New Roman"/>
          <w:sz w:val="28"/>
          <w:szCs w:val="28"/>
        </w:rPr>
      </w:pPr>
      <w:r w:rsidRPr="00DC01FF">
        <w:rPr>
          <w:rFonts w:ascii="Times New Roman" w:hAnsi="Times New Roman" w:cs="Times New Roman"/>
          <w:sz w:val="28"/>
          <w:szCs w:val="28"/>
        </w:rPr>
        <w:t>Kramareva</w:t>
      </w:r>
      <w:r w:rsidRPr="00DC01FF">
        <w:rPr>
          <w:rFonts w:ascii="Times New Roman" w:hAnsi="Times New Roman" w:cs="Times New Roman"/>
          <w:sz w:val="28"/>
          <w:szCs w:val="28"/>
          <w:lang w:val="ru-RU"/>
        </w:rPr>
        <w:t xml:space="preserve">, </w:t>
      </w:r>
      <w:r w:rsidRPr="00DC01FF">
        <w:rPr>
          <w:rFonts w:ascii="Times New Roman" w:hAnsi="Times New Roman" w:cs="Times New Roman"/>
          <w:sz w:val="28"/>
          <w:szCs w:val="28"/>
        </w:rPr>
        <w:t>N</w:t>
      </w:r>
      <w:r w:rsidRPr="00DC01FF">
        <w:rPr>
          <w:rFonts w:ascii="Times New Roman" w:hAnsi="Times New Roman" w:cs="Times New Roman"/>
          <w:sz w:val="28"/>
          <w:szCs w:val="28"/>
          <w:lang w:val="ru-RU"/>
        </w:rPr>
        <w:t xml:space="preserve">. (2023). </w:t>
      </w:r>
      <w:r w:rsidRPr="00DC01FF">
        <w:rPr>
          <w:rFonts w:ascii="Times New Roman" w:hAnsi="Times New Roman" w:cs="Times New Roman"/>
          <w:i/>
          <w:sz w:val="28"/>
          <w:szCs w:val="28"/>
          <w:lang w:val="ru-RU"/>
        </w:rPr>
        <w:t>Кафедри ЮНЕСКО в Україні</w:t>
      </w:r>
      <w:r w:rsidRPr="00DC01FF">
        <w:rPr>
          <w:rFonts w:ascii="Times New Roman" w:hAnsi="Times New Roman" w:cs="Times New Roman"/>
          <w:sz w:val="28"/>
          <w:szCs w:val="28"/>
          <w:lang w:val="ru-RU"/>
        </w:rPr>
        <w:t xml:space="preserve">. </w:t>
      </w:r>
      <w:r w:rsidRPr="00DC01FF">
        <w:rPr>
          <w:rFonts w:ascii="Times New Roman" w:hAnsi="Times New Roman" w:cs="Times New Roman"/>
          <w:sz w:val="28"/>
          <w:szCs w:val="28"/>
        </w:rPr>
        <w:t>Google</w:t>
      </w:r>
      <w:r w:rsidRPr="00DC01FF">
        <w:rPr>
          <w:rFonts w:ascii="Times New Roman" w:hAnsi="Times New Roman" w:cs="Times New Roman"/>
          <w:sz w:val="28"/>
          <w:szCs w:val="28"/>
          <w:lang w:val="ru-RU"/>
        </w:rPr>
        <w:t xml:space="preserve"> Мої карти. </w:t>
      </w:r>
      <w:hyperlink r:id="rId56" w:history="1">
        <w:r w:rsidRPr="00DC01FF">
          <w:rPr>
            <w:rStyle w:val="a6"/>
            <w:rFonts w:ascii="Times New Roman" w:hAnsi="Times New Roman" w:cs="Times New Roman"/>
            <w:color w:val="auto"/>
          </w:rPr>
          <w:t>https://www.google.com/maps/d/edit?mid=1JFYYo_ceClrlqzHSL4U2quSyAPS0_8g&amp;ouid=107190616098751547141&amp;usp=drive_link</w:t>
        </w:r>
      </w:hyperlink>
    </w:p>
    <w:p w14:paraId="5F8CF4B0"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Кращенко, Ю. П. (2012). </w:t>
      </w:r>
      <w:r w:rsidRPr="00C71951">
        <w:rPr>
          <w:rFonts w:ascii="Times New Roman" w:hAnsi="Times New Roman" w:cs="Times New Roman"/>
          <w:i/>
          <w:sz w:val="28"/>
          <w:szCs w:val="28"/>
          <w:lang w:val="ru-RU"/>
        </w:rPr>
        <w:t xml:space="preserve">Виховання лідерських якостей майбутніх учителів у системі студентського самоврядування </w:t>
      </w:r>
      <w:r w:rsidRPr="00C71951">
        <w:rPr>
          <w:rFonts w:ascii="Times New Roman" w:hAnsi="Times New Roman" w:cs="Times New Roman"/>
          <w:sz w:val="28"/>
          <w:szCs w:val="28"/>
          <w:lang w:val="ru-RU"/>
        </w:rPr>
        <w:t>[Дисертація кандидата педагогічних наук, Інститут проблем виховання Національної академії педагогічних наук].</w:t>
      </w:r>
    </w:p>
    <w:p w14:paraId="3D93E4AC"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Крейг, Н. (2019). </w:t>
      </w:r>
      <w:r w:rsidRPr="00C71951">
        <w:rPr>
          <w:rFonts w:ascii="Times New Roman" w:hAnsi="Times New Roman" w:cs="Times New Roman"/>
          <w:i/>
          <w:sz w:val="28"/>
          <w:szCs w:val="28"/>
          <w:lang w:val="ru-RU"/>
        </w:rPr>
        <w:t>Лідерство починається з призначення</w:t>
      </w:r>
      <w:r w:rsidRPr="00C71951">
        <w:rPr>
          <w:rFonts w:ascii="Times New Roman" w:hAnsi="Times New Roman" w:cs="Times New Roman"/>
          <w:sz w:val="28"/>
          <w:szCs w:val="28"/>
          <w:lang w:val="ru-RU"/>
        </w:rPr>
        <w:t xml:space="preserve">. Фабула. </w:t>
      </w:r>
    </w:p>
    <w:p w14:paraId="6DB86110" w14:textId="77777777" w:rsidR="00493544" w:rsidRPr="00DC01FF"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Кремень, В. Г. (2010). </w:t>
      </w:r>
      <w:r w:rsidRPr="00C71951">
        <w:rPr>
          <w:rFonts w:ascii="Times New Roman" w:hAnsi="Times New Roman" w:cs="Times New Roman"/>
          <w:i/>
          <w:sz w:val="28"/>
          <w:szCs w:val="28"/>
          <w:lang w:val="ru-RU"/>
        </w:rPr>
        <w:t xml:space="preserve">Філософія людиноцентризму в освітньому </w:t>
      </w:r>
      <w:r w:rsidRPr="00DC01FF">
        <w:rPr>
          <w:rFonts w:ascii="Times New Roman" w:hAnsi="Times New Roman" w:cs="Times New Roman"/>
          <w:i/>
          <w:sz w:val="28"/>
          <w:szCs w:val="28"/>
          <w:lang w:val="ru-RU"/>
        </w:rPr>
        <w:t>просторі : монографія.</w:t>
      </w:r>
      <w:r w:rsidRPr="00DC01FF">
        <w:rPr>
          <w:rFonts w:ascii="Times New Roman" w:hAnsi="Times New Roman" w:cs="Times New Roman"/>
          <w:sz w:val="28"/>
          <w:szCs w:val="28"/>
          <w:lang w:val="ru-RU"/>
        </w:rPr>
        <w:t xml:space="preserve"> Т-во «Знання України».</w:t>
      </w:r>
    </w:p>
    <w:p w14:paraId="5570A70F"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DC01FF">
        <w:rPr>
          <w:rFonts w:ascii="Times New Roman" w:hAnsi="Times New Roman" w:cs="Times New Roman"/>
          <w:sz w:val="28"/>
          <w:szCs w:val="28"/>
          <w:lang w:val="ru-RU"/>
        </w:rPr>
        <w:t xml:space="preserve">Крисаченко, В. (Ред.). (2002). </w:t>
      </w:r>
      <w:r w:rsidRPr="00DC01FF">
        <w:rPr>
          <w:rFonts w:ascii="Times New Roman" w:hAnsi="Times New Roman" w:cs="Times New Roman"/>
          <w:i/>
          <w:sz w:val="28"/>
          <w:szCs w:val="28"/>
          <w:lang w:val="ru-RU"/>
        </w:rPr>
        <w:t>Філософський словник соціальних термінів : близько 900 слів</w:t>
      </w:r>
      <w:r w:rsidRPr="00DC01FF">
        <w:rPr>
          <w:rFonts w:ascii="Times New Roman" w:hAnsi="Times New Roman" w:cs="Times New Roman"/>
          <w:sz w:val="28"/>
          <w:szCs w:val="28"/>
          <w:lang w:val="ru-RU"/>
        </w:rPr>
        <w:t>. Корвін.</w:t>
      </w:r>
    </w:p>
    <w:p w14:paraId="5DC5DB37"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Крисоватий, А. І. (2015). Основні парадигми освіти та їх сутнісна характеристика. </w:t>
      </w:r>
      <w:r w:rsidRPr="00C71951">
        <w:rPr>
          <w:rFonts w:ascii="Times New Roman" w:hAnsi="Times New Roman" w:cs="Times New Roman"/>
          <w:i/>
          <w:sz w:val="28"/>
          <w:szCs w:val="28"/>
          <w:lang w:val="ru-RU"/>
        </w:rPr>
        <w:t>Освітологія,</w:t>
      </w:r>
      <w:r w:rsidRPr="00C71951">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1</w:t>
      </w:r>
      <w:r w:rsidRPr="00C71951">
        <w:rPr>
          <w:rFonts w:ascii="Times New Roman" w:hAnsi="Times New Roman" w:cs="Times New Roman"/>
          <w:sz w:val="28"/>
          <w:szCs w:val="28"/>
          <w:lang w:val="ru-RU"/>
        </w:rPr>
        <w:t>, 114-116.</w:t>
      </w:r>
    </w:p>
    <w:p w14:paraId="0A77B4FC"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Куліш, Р. (2014). Підготовка майбутніх фахівців дошкільної освіти до професійної діяльності. </w:t>
      </w:r>
      <w:r w:rsidRPr="00C71951">
        <w:rPr>
          <w:rFonts w:ascii="Times New Roman" w:hAnsi="Times New Roman" w:cs="Times New Roman"/>
          <w:i/>
          <w:iCs/>
          <w:sz w:val="28"/>
          <w:szCs w:val="28"/>
          <w:lang w:val="ru-RU"/>
        </w:rPr>
        <w:t>Науковий вісник Миколаївського національного університету імені В.О. Сухомлинського</w:t>
      </w:r>
      <w:r w:rsidRPr="00C71951">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Педагогічні науки, 1.45</w:t>
      </w:r>
      <w:r w:rsidRPr="00C71951">
        <w:rPr>
          <w:rFonts w:ascii="Times New Roman" w:hAnsi="Times New Roman" w:cs="Times New Roman"/>
          <w:sz w:val="28"/>
          <w:szCs w:val="28"/>
          <w:lang w:val="ru-RU"/>
        </w:rPr>
        <w:t>(106), 73-77.</w:t>
      </w:r>
    </w:p>
    <w:p w14:paraId="2D66DF85"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Кустовська, О. В. (2005). </w:t>
      </w:r>
      <w:r w:rsidRPr="00C71951">
        <w:rPr>
          <w:rFonts w:ascii="Times New Roman" w:hAnsi="Times New Roman" w:cs="Times New Roman"/>
          <w:i/>
          <w:sz w:val="28"/>
          <w:szCs w:val="28"/>
          <w:lang w:val="ru-RU"/>
        </w:rPr>
        <w:t xml:space="preserve">Методологія системного підходу та наукових досліджень : курс лекцій. </w:t>
      </w:r>
      <w:r w:rsidRPr="00C71951">
        <w:rPr>
          <w:rFonts w:ascii="Times New Roman" w:hAnsi="Times New Roman" w:cs="Times New Roman"/>
          <w:sz w:val="28"/>
          <w:szCs w:val="28"/>
          <w:lang w:val="ru-RU"/>
        </w:rPr>
        <w:t>Економічна думка.</w:t>
      </w:r>
    </w:p>
    <w:p w14:paraId="5E99BF17" w14:textId="77777777" w:rsidR="00493544" w:rsidRPr="00C71951" w:rsidRDefault="00493544" w:rsidP="00493544">
      <w:pPr>
        <w:spacing w:after="0" w:line="360" w:lineRule="auto"/>
        <w:ind w:firstLine="993"/>
        <w:jc w:val="both"/>
        <w:rPr>
          <w:rFonts w:ascii="Times New Roman" w:hAnsi="Times New Roman" w:cs="Times New Roman"/>
          <w:color w:val="000000" w:themeColor="text1"/>
          <w:spacing w:val="-2"/>
          <w:sz w:val="28"/>
          <w:szCs w:val="28"/>
          <w:lang w:val="ru-RU"/>
        </w:rPr>
      </w:pPr>
      <w:r w:rsidRPr="00C71951">
        <w:rPr>
          <w:rFonts w:ascii="Times New Roman" w:hAnsi="Times New Roman" w:cs="Times New Roman"/>
          <w:spacing w:val="-2"/>
          <w:sz w:val="28"/>
          <w:szCs w:val="28"/>
          <w:lang w:val="ru-RU"/>
        </w:rPr>
        <w:t xml:space="preserve">Кучерявий, О. Г. (2002). </w:t>
      </w:r>
      <w:r w:rsidRPr="00C71951">
        <w:rPr>
          <w:rFonts w:ascii="Times New Roman" w:hAnsi="Times New Roman" w:cs="Times New Roman"/>
          <w:i/>
          <w:spacing w:val="-2"/>
          <w:sz w:val="28"/>
          <w:szCs w:val="28"/>
          <w:lang w:val="ru-RU"/>
        </w:rPr>
        <w:t>Теоретичні і методичні основи організації професійного самовиховання майбутніх вихователів дошкільних закладів і вчителів початкових класів</w:t>
      </w:r>
      <w:r w:rsidRPr="00C71951">
        <w:rPr>
          <w:rFonts w:ascii="Times New Roman" w:hAnsi="Times New Roman" w:cs="Times New Roman"/>
          <w:spacing w:val="-2"/>
          <w:sz w:val="28"/>
          <w:szCs w:val="28"/>
          <w:lang w:val="ru-RU"/>
        </w:rPr>
        <w:t xml:space="preserve"> [Дисертація доктора</w:t>
      </w:r>
      <w:r w:rsidRPr="00C71951">
        <w:rPr>
          <w:rFonts w:ascii="Times New Roman" w:hAnsi="Times New Roman" w:cs="Times New Roman"/>
          <w:color w:val="000000" w:themeColor="text1"/>
          <w:spacing w:val="-2"/>
          <w:sz w:val="28"/>
          <w:szCs w:val="28"/>
          <w:lang w:val="ru-RU"/>
        </w:rPr>
        <w:t xml:space="preserve"> педагогічних наук, Інститут педагогіки і психології проф. освіти АПН України].</w:t>
      </w:r>
    </w:p>
    <w:p w14:paraId="4B44C406"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Лаппо, В. В. (2016). Тренінгова діяльність як чинник оптимізації процесу виховання духовних цінностей студентів ВНЗ. </w:t>
      </w:r>
      <w:r w:rsidRPr="00C71951">
        <w:rPr>
          <w:rFonts w:ascii="Times New Roman" w:hAnsi="Times New Roman" w:cs="Times New Roman"/>
          <w:i/>
          <w:sz w:val="28"/>
          <w:szCs w:val="28"/>
          <w:lang w:val="ru-RU"/>
        </w:rPr>
        <w:t>Вісник Черкас</w:t>
      </w:r>
      <w:r w:rsidRPr="00FF317D">
        <w:rPr>
          <w:rFonts w:ascii="Times New Roman" w:hAnsi="Times New Roman" w:cs="Times New Roman"/>
          <w:i/>
          <w:sz w:val="28"/>
          <w:szCs w:val="28"/>
          <w:lang w:val="ru-RU"/>
        </w:rPr>
        <w:t>ького</w:t>
      </w:r>
      <w:r w:rsidRPr="00C71951">
        <w:rPr>
          <w:rFonts w:ascii="Times New Roman" w:hAnsi="Times New Roman" w:cs="Times New Roman"/>
          <w:i/>
          <w:sz w:val="28"/>
          <w:szCs w:val="28"/>
          <w:lang w:val="ru-RU"/>
        </w:rPr>
        <w:t xml:space="preserve"> ун-ту</w:t>
      </w:r>
      <w:r w:rsidRPr="00C71951">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Серія Педагогічні науки, 2</w:t>
      </w:r>
      <w:r w:rsidRPr="00C71951">
        <w:rPr>
          <w:rFonts w:ascii="Times New Roman" w:hAnsi="Times New Roman" w:cs="Times New Roman"/>
          <w:sz w:val="28"/>
          <w:szCs w:val="28"/>
          <w:lang w:val="ru-RU"/>
        </w:rPr>
        <w:t>, 92-97.</w:t>
      </w:r>
    </w:p>
    <w:p w14:paraId="2820FEE3"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Лисенко, О. М. (2019). </w:t>
      </w:r>
      <w:r w:rsidRPr="00C71951">
        <w:rPr>
          <w:rFonts w:ascii="Times New Roman" w:hAnsi="Times New Roman" w:cs="Times New Roman"/>
          <w:i/>
          <w:sz w:val="28"/>
          <w:szCs w:val="28"/>
          <w:lang w:val="ru-RU"/>
        </w:rPr>
        <w:t>Теоретичні і методичні засади формування професійно-ціннісних орієнтацій майбутніх педагогів дошкільних навчальних закладів у системі фахової підготовки</w:t>
      </w:r>
      <w:r w:rsidRPr="00C71951">
        <w:rPr>
          <w:rFonts w:ascii="Times New Roman" w:hAnsi="Times New Roman" w:cs="Times New Roman"/>
          <w:sz w:val="28"/>
          <w:szCs w:val="28"/>
          <w:lang w:val="ru-RU"/>
        </w:rPr>
        <w:t xml:space="preserve"> [Дисертація доктора педагогічних наук,</w:t>
      </w:r>
      <w:r w:rsidRPr="00C71951">
        <w:rPr>
          <w:rFonts w:ascii="Segoe UI" w:hAnsi="Segoe UI" w:cs="Segoe UI"/>
          <w:color w:val="212529"/>
          <w:shd w:val="clear" w:color="auto" w:fill="FFFFFF"/>
          <w:lang w:val="ru-RU"/>
        </w:rPr>
        <w:t xml:space="preserve"> </w:t>
      </w:r>
      <w:r w:rsidRPr="00C71951">
        <w:rPr>
          <w:rFonts w:ascii="Times New Roman" w:hAnsi="Times New Roman" w:cs="Times New Roman"/>
          <w:sz w:val="28"/>
          <w:szCs w:val="28"/>
          <w:lang w:val="ru-RU"/>
        </w:rPr>
        <w:t>Хмельницький національний університет].</w:t>
      </w:r>
    </w:p>
    <w:p w14:paraId="14DF02BD" w14:textId="77777777" w:rsidR="00493544" w:rsidRPr="00FF317D"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Листопад, О. А. (2016). </w:t>
      </w:r>
      <w:r w:rsidRPr="00C71951">
        <w:rPr>
          <w:rFonts w:ascii="Times New Roman" w:hAnsi="Times New Roman" w:cs="Times New Roman"/>
          <w:i/>
          <w:sz w:val="28"/>
          <w:szCs w:val="28"/>
          <w:lang w:val="ru-RU"/>
        </w:rPr>
        <w:t>Теоретико-методичні засади формування професійно-творчого потенціалу майбутніх вихователів дошкільних навчальних закладів</w:t>
      </w:r>
      <w:r w:rsidRPr="00C71951">
        <w:rPr>
          <w:rFonts w:ascii="Times New Roman" w:hAnsi="Times New Roman" w:cs="Times New Roman"/>
          <w:sz w:val="28"/>
          <w:szCs w:val="28"/>
          <w:lang w:val="ru-RU"/>
        </w:rPr>
        <w:t xml:space="preserve"> [Дисертація доктора педагогічних наук, Державний заклад «Південноукраїнський національний педагогічний університет імені К. Д. Ушинського»]. </w:t>
      </w:r>
      <w:hyperlink r:id="rId57" w:history="1">
        <w:r w:rsidRPr="00FF317D">
          <w:rPr>
            <w:rStyle w:val="a6"/>
            <w:rFonts w:ascii="Times New Roman" w:hAnsi="Times New Roman" w:cs="Times New Roman"/>
          </w:rPr>
          <w:t>http</w:t>
        </w:r>
        <w:r w:rsidRPr="00C71951">
          <w:rPr>
            <w:rStyle w:val="a6"/>
            <w:rFonts w:ascii="Times New Roman" w:hAnsi="Times New Roman" w:cs="Times New Roman"/>
            <w:lang w:val="ru-RU"/>
          </w:rPr>
          <w:t>://</w:t>
        </w:r>
        <w:r w:rsidRPr="00FF317D">
          <w:rPr>
            <w:rStyle w:val="a6"/>
            <w:rFonts w:ascii="Times New Roman" w:hAnsi="Times New Roman" w:cs="Times New Roman"/>
          </w:rPr>
          <w:t>dspace</w:t>
        </w:r>
        <w:r w:rsidRPr="00C71951">
          <w:rPr>
            <w:rStyle w:val="a6"/>
            <w:rFonts w:ascii="Times New Roman" w:hAnsi="Times New Roman" w:cs="Times New Roman"/>
            <w:lang w:val="ru-RU"/>
          </w:rPr>
          <w:t>.</w:t>
        </w:r>
        <w:r w:rsidRPr="00FF317D">
          <w:rPr>
            <w:rStyle w:val="a6"/>
            <w:rFonts w:ascii="Times New Roman" w:hAnsi="Times New Roman" w:cs="Times New Roman"/>
          </w:rPr>
          <w:t>pdpu</w:t>
        </w:r>
        <w:r w:rsidRPr="00C71951">
          <w:rPr>
            <w:rStyle w:val="a6"/>
            <w:rFonts w:ascii="Times New Roman" w:hAnsi="Times New Roman" w:cs="Times New Roman"/>
            <w:lang w:val="ru-RU"/>
          </w:rPr>
          <w:t>.</w:t>
        </w:r>
        <w:r w:rsidRPr="00FF317D">
          <w:rPr>
            <w:rStyle w:val="a6"/>
            <w:rFonts w:ascii="Times New Roman" w:hAnsi="Times New Roman" w:cs="Times New Roman"/>
          </w:rPr>
          <w:t>edu</w:t>
        </w:r>
        <w:r w:rsidRPr="00C71951">
          <w:rPr>
            <w:rStyle w:val="a6"/>
            <w:rFonts w:ascii="Times New Roman" w:hAnsi="Times New Roman" w:cs="Times New Roman"/>
            <w:lang w:val="ru-RU"/>
          </w:rPr>
          <w:t>.</w:t>
        </w:r>
        <w:r w:rsidRPr="00FF317D">
          <w:rPr>
            <w:rStyle w:val="a6"/>
            <w:rFonts w:ascii="Times New Roman" w:hAnsi="Times New Roman" w:cs="Times New Roman"/>
          </w:rPr>
          <w:t>ua</w:t>
        </w:r>
        <w:r w:rsidRPr="00C71951">
          <w:rPr>
            <w:rStyle w:val="a6"/>
            <w:rFonts w:ascii="Times New Roman" w:hAnsi="Times New Roman" w:cs="Times New Roman"/>
            <w:lang w:val="ru-RU"/>
          </w:rPr>
          <w:t>/</w:t>
        </w:r>
        <w:r w:rsidRPr="00FF317D">
          <w:rPr>
            <w:rStyle w:val="a6"/>
            <w:rFonts w:ascii="Times New Roman" w:hAnsi="Times New Roman" w:cs="Times New Roman"/>
          </w:rPr>
          <w:t>handle</w:t>
        </w:r>
        <w:r w:rsidRPr="00C71951">
          <w:rPr>
            <w:rStyle w:val="a6"/>
            <w:rFonts w:ascii="Times New Roman" w:hAnsi="Times New Roman" w:cs="Times New Roman"/>
            <w:lang w:val="ru-RU"/>
          </w:rPr>
          <w:t>/123456789/1158</w:t>
        </w:r>
      </w:hyperlink>
      <w:r w:rsidRPr="00FF317D">
        <w:rPr>
          <w:rFonts w:ascii="Times New Roman" w:hAnsi="Times New Roman" w:cs="Times New Roman"/>
          <w:sz w:val="28"/>
          <w:szCs w:val="28"/>
          <w:lang w:val="ru-RU"/>
        </w:rPr>
        <w:t xml:space="preserve"> </w:t>
      </w:r>
    </w:p>
    <w:p w14:paraId="4A78CFF2"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Листопад, О. А., &amp; Нестеренко, В. В. (2017). Особливості організації науково-дослідної роботи майбутніх вихователів дошкільних навчальних закладів. </w:t>
      </w:r>
      <w:r w:rsidRPr="00C71951">
        <w:rPr>
          <w:rFonts w:ascii="Times New Roman" w:hAnsi="Times New Roman" w:cs="Times New Roman"/>
          <w:i/>
          <w:sz w:val="28"/>
          <w:szCs w:val="28"/>
          <w:lang w:val="ru-RU"/>
        </w:rPr>
        <w:t>Науковий вісник Миколаївського національного ун-ту ім. В. О. Сухомлинського</w:t>
      </w:r>
      <w:r w:rsidRPr="00C71951">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3</w:t>
      </w:r>
      <w:r w:rsidRPr="00C71951">
        <w:rPr>
          <w:rFonts w:ascii="Times New Roman" w:hAnsi="Times New Roman" w:cs="Times New Roman"/>
          <w:sz w:val="28"/>
          <w:szCs w:val="28"/>
          <w:lang w:val="ru-RU"/>
        </w:rPr>
        <w:t>(58), 243-248</w:t>
      </w:r>
      <w:r w:rsidRPr="00FF317D">
        <w:rPr>
          <w:rFonts w:ascii="Times New Roman" w:hAnsi="Times New Roman" w:cs="Times New Roman"/>
          <w:sz w:val="28"/>
          <w:szCs w:val="28"/>
          <w:lang w:val="ru-RU"/>
        </w:rPr>
        <w:t>.</w:t>
      </w:r>
    </w:p>
    <w:p w14:paraId="17CE551A"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Лігум, Ю. С. (2011). Якість освіти і новітні технології навчання в контексті інтеграції в європейський освітній простір. </w:t>
      </w:r>
      <w:r w:rsidRPr="00C71951">
        <w:rPr>
          <w:rFonts w:ascii="Times New Roman" w:hAnsi="Times New Roman" w:cs="Times New Roman"/>
          <w:i/>
          <w:iCs/>
          <w:sz w:val="28"/>
          <w:szCs w:val="28"/>
          <w:lang w:val="ru-RU"/>
        </w:rPr>
        <w:t>Педагогіка і психологія:</w:t>
      </w:r>
      <w:r w:rsidRPr="00C71951">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наук.-теоретичний та інформаційний журнал Академії педагогічних наук України</w:t>
      </w:r>
      <w:r w:rsidRPr="00C71951">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2</w:t>
      </w:r>
      <w:r w:rsidRPr="00C71951">
        <w:rPr>
          <w:rFonts w:ascii="Times New Roman" w:hAnsi="Times New Roman" w:cs="Times New Roman"/>
          <w:sz w:val="28"/>
          <w:szCs w:val="28"/>
          <w:lang w:val="ru-RU"/>
        </w:rPr>
        <w:t>(71), 22–27.</w:t>
      </w:r>
    </w:p>
    <w:p w14:paraId="61A38648"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Ліннік, О. О. (2014). </w:t>
      </w:r>
      <w:r w:rsidRPr="00C71951">
        <w:rPr>
          <w:rFonts w:ascii="Times New Roman" w:hAnsi="Times New Roman" w:cs="Times New Roman"/>
          <w:i/>
          <w:sz w:val="28"/>
          <w:szCs w:val="28"/>
          <w:lang w:val="ru-RU"/>
        </w:rPr>
        <w:t>Майбутній учитель як суб’єкт педагогічної взаємодії: підготовка до співробітництва з молодшими школярами : монографія.</w:t>
      </w:r>
      <w:r w:rsidRPr="00C71951">
        <w:rPr>
          <w:rFonts w:ascii="Times New Roman" w:hAnsi="Times New Roman" w:cs="Times New Roman"/>
          <w:sz w:val="28"/>
          <w:szCs w:val="28"/>
          <w:lang w:val="ru-RU"/>
        </w:rPr>
        <w:t xml:space="preserve"> Видавничий Дім «Слово».</w:t>
      </w:r>
    </w:p>
    <w:p w14:paraId="59636F11"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Лісовська, Т. (2016). Проблема професійної підготовки майбутніх фахівців з дошкільної освіти у вищих навчальних закладах. </w:t>
      </w:r>
      <w:r w:rsidRPr="00C71951">
        <w:rPr>
          <w:rFonts w:ascii="Times New Roman" w:hAnsi="Times New Roman" w:cs="Times New Roman"/>
          <w:i/>
          <w:iCs/>
          <w:sz w:val="28"/>
          <w:szCs w:val="28"/>
          <w:lang w:val="ru-RU"/>
        </w:rPr>
        <w:t>Науковий вісник Миколаївського національного університету імені В. О. Сухомлинського.</w:t>
      </w:r>
      <w:r w:rsidRPr="00C71951">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Педагогічні науки, 2</w:t>
      </w:r>
      <w:r w:rsidRPr="00C71951">
        <w:rPr>
          <w:rFonts w:ascii="Times New Roman" w:hAnsi="Times New Roman" w:cs="Times New Roman"/>
          <w:sz w:val="28"/>
          <w:szCs w:val="28"/>
          <w:lang w:val="ru-RU"/>
        </w:rPr>
        <w:t>, 101-108.</w:t>
      </w:r>
    </w:p>
    <w:p w14:paraId="56A8C321"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Локшин, В. С. (2013). Формування лідерських якостей майбутніх менеджерів соціокультурної діяльності в контексті процесу модернізації вищої освіти. </w:t>
      </w:r>
      <w:r w:rsidRPr="00C71951">
        <w:rPr>
          <w:rFonts w:ascii="Times New Roman" w:hAnsi="Times New Roman" w:cs="Times New Roman"/>
          <w:i/>
          <w:iCs/>
          <w:sz w:val="28"/>
          <w:szCs w:val="28"/>
          <w:lang w:val="ru-RU"/>
        </w:rPr>
        <w:t>Духовність особистості: методологія, теорія і практика :</w:t>
      </w:r>
      <w:r w:rsidRPr="00C71951">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збірник наукових праць, 1</w:t>
      </w:r>
      <w:r w:rsidRPr="00C71951">
        <w:rPr>
          <w:rFonts w:ascii="Times New Roman" w:hAnsi="Times New Roman" w:cs="Times New Roman"/>
          <w:sz w:val="28"/>
          <w:szCs w:val="28"/>
          <w:lang w:val="ru-RU"/>
        </w:rPr>
        <w:t>(54), 109-120.</w:t>
      </w:r>
    </w:p>
    <w:p w14:paraId="2352AEAB" w14:textId="77777777" w:rsidR="00493544" w:rsidRPr="00C71951" w:rsidRDefault="00493544" w:rsidP="00493544">
      <w:pPr>
        <w:spacing w:after="0" w:line="360" w:lineRule="auto"/>
        <w:ind w:firstLine="993"/>
        <w:jc w:val="both"/>
        <w:rPr>
          <w:rFonts w:ascii="Times New Roman" w:hAnsi="Times New Roman" w:cs="Times New Roman"/>
          <w:i/>
          <w:iCs/>
          <w:sz w:val="28"/>
          <w:szCs w:val="28"/>
          <w:lang w:val="ru-RU"/>
        </w:rPr>
      </w:pPr>
      <w:r w:rsidRPr="00C71951">
        <w:rPr>
          <w:rFonts w:ascii="Times New Roman" w:hAnsi="Times New Roman" w:cs="Times New Roman"/>
          <w:sz w:val="28"/>
          <w:szCs w:val="28"/>
          <w:lang w:val="ru-RU"/>
        </w:rPr>
        <w:t xml:space="preserve">Луговий, В. І. (2009). Компетентності та компетенції: поняттєво-термінологічний дискурс. </w:t>
      </w:r>
      <w:r w:rsidRPr="00C71951">
        <w:rPr>
          <w:rFonts w:ascii="Times New Roman" w:hAnsi="Times New Roman" w:cs="Times New Roman"/>
          <w:i/>
          <w:iCs/>
          <w:sz w:val="28"/>
          <w:szCs w:val="28"/>
          <w:lang w:val="ru-RU"/>
        </w:rPr>
        <w:t xml:space="preserve">Вища освіта України, 3 </w:t>
      </w:r>
      <w:r w:rsidRPr="00C71951">
        <w:rPr>
          <w:rFonts w:ascii="Times New Roman" w:hAnsi="Times New Roman" w:cs="Times New Roman"/>
          <w:iCs/>
          <w:sz w:val="28"/>
          <w:szCs w:val="28"/>
          <w:lang w:val="ru-RU"/>
        </w:rPr>
        <w:t>(дод. 1). Темат. вип.: Педагогіка вищої школи: методологія. теорія, технології, 9–14.</w:t>
      </w:r>
    </w:p>
    <w:p w14:paraId="36039C41"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Лук’янова, Л. Б., Андрощук, І. М., &amp; Баніт, О. В. (2019). Теоретичні і практичні аспекти розвитку лідерських якостей у топ-менеджерів у вітчизняній науці й практиці. </w:t>
      </w:r>
      <w:r w:rsidRPr="00C71951">
        <w:rPr>
          <w:rFonts w:ascii="Times New Roman" w:hAnsi="Times New Roman" w:cs="Times New Roman"/>
          <w:i/>
          <w:iCs/>
          <w:sz w:val="28"/>
          <w:szCs w:val="28"/>
          <w:lang w:val="ru-RU"/>
        </w:rPr>
        <w:t xml:space="preserve">Вісник післядипломної освіти. «Серія «Педагогічні науки», </w:t>
      </w:r>
      <w:r w:rsidRPr="00C71951">
        <w:rPr>
          <w:rFonts w:ascii="Times New Roman" w:hAnsi="Times New Roman" w:cs="Times New Roman"/>
          <w:i/>
          <w:sz w:val="28"/>
          <w:szCs w:val="28"/>
          <w:lang w:val="ru-RU"/>
        </w:rPr>
        <w:t>8</w:t>
      </w:r>
      <w:r w:rsidRPr="00C71951">
        <w:rPr>
          <w:rFonts w:ascii="Times New Roman" w:hAnsi="Times New Roman" w:cs="Times New Roman"/>
          <w:sz w:val="28"/>
          <w:szCs w:val="28"/>
          <w:lang w:val="ru-RU"/>
        </w:rPr>
        <w:t>(37), 89-108.</w:t>
      </w:r>
    </w:p>
    <w:p w14:paraId="438E440D"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shd w:val="clear" w:color="auto" w:fill="FFFFFF"/>
          <w:lang w:val="ru-RU"/>
        </w:rPr>
        <w:t xml:space="preserve">Лукʼянчук, Н. В. (2013). Класифікація видів тренінгів. </w:t>
      </w:r>
      <w:r w:rsidRPr="00C71951">
        <w:rPr>
          <w:rFonts w:ascii="Times New Roman" w:hAnsi="Times New Roman" w:cs="Times New Roman"/>
          <w:i/>
          <w:sz w:val="28"/>
          <w:szCs w:val="28"/>
          <w:shd w:val="clear" w:color="auto" w:fill="FFFFFF"/>
          <w:lang w:val="ru-RU"/>
        </w:rPr>
        <w:t>Навчання і виховання обдарованої дитини,</w:t>
      </w:r>
      <w:r w:rsidRPr="00C71951">
        <w:rPr>
          <w:rFonts w:ascii="Times New Roman" w:hAnsi="Times New Roman" w:cs="Times New Roman"/>
          <w:sz w:val="28"/>
          <w:szCs w:val="28"/>
          <w:shd w:val="clear" w:color="auto" w:fill="FFFFFF"/>
          <w:lang w:val="ru-RU"/>
        </w:rPr>
        <w:t xml:space="preserve"> </w:t>
      </w:r>
      <w:r w:rsidRPr="00C71951">
        <w:rPr>
          <w:rFonts w:ascii="Times New Roman" w:hAnsi="Times New Roman" w:cs="Times New Roman"/>
          <w:i/>
          <w:sz w:val="28"/>
          <w:szCs w:val="28"/>
          <w:shd w:val="clear" w:color="auto" w:fill="FFFFFF"/>
          <w:lang w:val="ru-RU"/>
        </w:rPr>
        <w:t>1</w:t>
      </w:r>
      <w:r w:rsidRPr="00C71951">
        <w:rPr>
          <w:rFonts w:ascii="Times New Roman" w:hAnsi="Times New Roman" w:cs="Times New Roman"/>
          <w:sz w:val="28"/>
          <w:szCs w:val="28"/>
          <w:shd w:val="clear" w:color="auto" w:fill="FFFFFF"/>
          <w:lang w:val="ru-RU"/>
        </w:rPr>
        <w:t>, 272-279.</w:t>
      </w:r>
    </w:p>
    <w:p w14:paraId="43D589C7"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Лютий, М. (2019). Уявлення учасників освітнього процесу закладу вищої освіти про показники лідерської компетентності майбутнього викладача. </w:t>
      </w:r>
      <w:r w:rsidRPr="00C71951">
        <w:rPr>
          <w:rFonts w:ascii="Times New Roman" w:hAnsi="Times New Roman" w:cs="Times New Roman"/>
          <w:i/>
          <w:iCs/>
          <w:sz w:val="28"/>
          <w:szCs w:val="28"/>
          <w:lang w:val="ru-RU"/>
        </w:rPr>
        <w:t xml:space="preserve">Теорія і практика управління соціальними системами, </w:t>
      </w:r>
      <w:r w:rsidRPr="00C71951">
        <w:rPr>
          <w:rFonts w:ascii="Times New Roman" w:hAnsi="Times New Roman" w:cs="Times New Roman"/>
          <w:i/>
          <w:sz w:val="28"/>
          <w:szCs w:val="28"/>
          <w:lang w:val="ru-RU"/>
        </w:rPr>
        <w:t>3</w:t>
      </w:r>
      <w:r w:rsidRPr="00C71951">
        <w:rPr>
          <w:rFonts w:ascii="Times New Roman" w:hAnsi="Times New Roman" w:cs="Times New Roman"/>
          <w:sz w:val="28"/>
          <w:szCs w:val="28"/>
          <w:lang w:val="ru-RU"/>
        </w:rPr>
        <w:t>, 85-97.</w:t>
      </w:r>
    </w:p>
    <w:p w14:paraId="72137613"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Максименко, С. Д. (2014). Лідерство як функція професійної психологічної компетентності особистості</w:t>
      </w:r>
      <w:r w:rsidRPr="00C71951">
        <w:rPr>
          <w:rFonts w:ascii="Times New Roman" w:hAnsi="Times New Roman" w:cs="Times New Roman"/>
          <w:i/>
          <w:iCs/>
          <w:sz w:val="28"/>
          <w:szCs w:val="28"/>
          <w:lang w:val="ru-RU"/>
        </w:rPr>
        <w:t>. Проблеми сучасної психології,</w:t>
      </w:r>
      <w:r w:rsidRPr="00C71951">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24</w:t>
      </w:r>
      <w:r w:rsidRPr="00C71951">
        <w:rPr>
          <w:rFonts w:ascii="Times New Roman" w:hAnsi="Times New Roman" w:cs="Times New Roman"/>
          <w:sz w:val="28"/>
          <w:szCs w:val="28"/>
          <w:lang w:val="ru-RU"/>
        </w:rPr>
        <w:t>, 7-16.</w:t>
      </w:r>
    </w:p>
    <w:p w14:paraId="6FA5AE7C"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Мараховська, Н. В. (2009). </w:t>
      </w:r>
      <w:r w:rsidRPr="00C71951">
        <w:rPr>
          <w:rFonts w:ascii="Times New Roman" w:hAnsi="Times New Roman" w:cs="Times New Roman"/>
          <w:i/>
          <w:sz w:val="28"/>
          <w:szCs w:val="28"/>
          <w:lang w:val="ru-RU"/>
        </w:rPr>
        <w:t>Педагогічні умови формування лідерських якостей майбутніх учителів у процесі навчання дисциплін гуманітарного циклу</w:t>
      </w:r>
      <w:r w:rsidRPr="00C71951">
        <w:rPr>
          <w:rFonts w:ascii="Times New Roman" w:hAnsi="Times New Roman" w:cs="Times New Roman"/>
          <w:sz w:val="28"/>
          <w:szCs w:val="28"/>
          <w:lang w:val="ru-RU"/>
        </w:rPr>
        <w:t xml:space="preserve"> [Автореферат дисертації кандидата педагогічних наук, Харківський національний педагогічний університет імені Г. С. Сковороди].</w:t>
      </w:r>
    </w:p>
    <w:p w14:paraId="4223C75A" w14:textId="77777777" w:rsidR="00493544" w:rsidRPr="00C71951" w:rsidRDefault="00493544" w:rsidP="00493544">
      <w:pPr>
        <w:tabs>
          <w:tab w:val="left" w:pos="709"/>
          <w:tab w:val="left" w:pos="993"/>
        </w:tabs>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Марусинець, М. (2012). </w:t>
      </w:r>
      <w:r w:rsidRPr="00C71951">
        <w:rPr>
          <w:rFonts w:ascii="Times New Roman" w:hAnsi="Times New Roman" w:cs="Times New Roman"/>
          <w:i/>
          <w:sz w:val="28"/>
          <w:szCs w:val="28"/>
          <w:lang w:val="ru-RU"/>
        </w:rPr>
        <w:t>Професійна рефлексія майбутнього вчителя початкових класів: теорія і практика формування : монографія</w:t>
      </w:r>
      <w:r w:rsidRPr="00C71951">
        <w:rPr>
          <w:rFonts w:ascii="Times New Roman" w:hAnsi="Times New Roman" w:cs="Times New Roman"/>
          <w:sz w:val="28"/>
          <w:szCs w:val="28"/>
          <w:lang w:val="ru-RU"/>
        </w:rPr>
        <w:t>. ПП Жовтень ОО.</w:t>
      </w:r>
    </w:p>
    <w:p w14:paraId="71A3AEB8" w14:textId="77777777" w:rsidR="00493544" w:rsidRPr="00FF317D" w:rsidRDefault="00493544" w:rsidP="00493544">
      <w:pPr>
        <w:spacing w:after="0" w:line="360" w:lineRule="auto"/>
        <w:ind w:firstLine="993"/>
        <w:jc w:val="both"/>
        <w:rPr>
          <w:rFonts w:ascii="Times New Roman" w:hAnsi="Times New Roman" w:cs="Times New Roman"/>
          <w:iCs/>
          <w:sz w:val="28"/>
          <w:szCs w:val="28"/>
          <w:lang w:val="ru-RU"/>
        </w:rPr>
      </w:pPr>
      <w:r w:rsidRPr="00C71951">
        <w:rPr>
          <w:rFonts w:ascii="Times New Roman" w:hAnsi="Times New Roman" w:cs="Times New Roman"/>
          <w:sz w:val="28"/>
          <w:szCs w:val="28"/>
          <w:lang w:val="ru-RU"/>
        </w:rPr>
        <w:t>Машовець, М. (2017) Лідерство – служіння як професійна компетентність дошкільного педагога</w:t>
      </w:r>
      <w:r w:rsidRPr="00C71951">
        <w:rPr>
          <w:rFonts w:ascii="Times New Roman" w:hAnsi="Times New Roman" w:cs="Times New Roman"/>
          <w:i/>
          <w:iCs/>
          <w:sz w:val="28"/>
          <w:szCs w:val="28"/>
          <w:lang w:val="ru-RU"/>
        </w:rPr>
        <w:t>.</w:t>
      </w:r>
      <w:r w:rsidRPr="00C71951">
        <w:rPr>
          <w:rFonts w:ascii="Times New Roman" w:eastAsia="Times New Roman" w:hAnsi="Times New Roman" w:cs="Times New Roman"/>
          <w:sz w:val="28"/>
          <w:szCs w:val="20"/>
          <w:lang w:val="ru-RU" w:eastAsia="ru-RU"/>
        </w:rPr>
        <w:t xml:space="preserve"> </w:t>
      </w:r>
      <w:r w:rsidRPr="00C71951">
        <w:rPr>
          <w:rFonts w:ascii="Times New Roman" w:hAnsi="Times New Roman" w:cs="Times New Roman"/>
          <w:i/>
          <w:iCs/>
          <w:sz w:val="28"/>
          <w:szCs w:val="28"/>
          <w:lang w:val="ru-RU"/>
        </w:rPr>
        <w:t>Молодий вчений, 3.2</w:t>
      </w:r>
      <w:r w:rsidRPr="00C71951">
        <w:rPr>
          <w:rFonts w:ascii="Times New Roman" w:hAnsi="Times New Roman" w:cs="Times New Roman"/>
          <w:iCs/>
          <w:sz w:val="28"/>
          <w:szCs w:val="28"/>
          <w:lang w:val="ru-RU"/>
        </w:rPr>
        <w:t xml:space="preserve">(43.2), 29-35. </w:t>
      </w:r>
      <w:hyperlink r:id="rId58" w:history="1">
        <w:r w:rsidRPr="00FF317D">
          <w:rPr>
            <w:rStyle w:val="a6"/>
            <w:rFonts w:ascii="Times New Roman" w:hAnsi="Times New Roman" w:cs="Times New Roman"/>
            <w:iCs/>
          </w:rPr>
          <w:t>http</w:t>
        </w:r>
        <w:r w:rsidRPr="00C71951">
          <w:rPr>
            <w:rStyle w:val="a6"/>
            <w:rFonts w:ascii="Times New Roman" w:hAnsi="Times New Roman" w:cs="Times New Roman"/>
            <w:iCs/>
            <w:lang w:val="ru-RU"/>
          </w:rPr>
          <w:t>://</w:t>
        </w:r>
        <w:r w:rsidRPr="00FF317D">
          <w:rPr>
            <w:rStyle w:val="a6"/>
            <w:rFonts w:ascii="Times New Roman" w:hAnsi="Times New Roman" w:cs="Times New Roman"/>
            <w:iCs/>
          </w:rPr>
          <w:t>nbuv</w:t>
        </w:r>
        <w:r w:rsidRPr="00C71951">
          <w:rPr>
            <w:rStyle w:val="a6"/>
            <w:rFonts w:ascii="Times New Roman" w:hAnsi="Times New Roman" w:cs="Times New Roman"/>
            <w:iCs/>
            <w:lang w:val="ru-RU"/>
          </w:rPr>
          <w:t>.</w:t>
        </w:r>
        <w:r w:rsidRPr="00FF317D">
          <w:rPr>
            <w:rStyle w:val="a6"/>
            <w:rFonts w:ascii="Times New Roman" w:hAnsi="Times New Roman" w:cs="Times New Roman"/>
            <w:iCs/>
          </w:rPr>
          <w:t>gov</w:t>
        </w:r>
        <w:r w:rsidRPr="00C71951">
          <w:rPr>
            <w:rStyle w:val="a6"/>
            <w:rFonts w:ascii="Times New Roman" w:hAnsi="Times New Roman" w:cs="Times New Roman"/>
            <w:iCs/>
            <w:lang w:val="ru-RU"/>
          </w:rPr>
          <w:t>.</w:t>
        </w:r>
        <w:r w:rsidRPr="00FF317D">
          <w:rPr>
            <w:rStyle w:val="a6"/>
            <w:rFonts w:ascii="Times New Roman" w:hAnsi="Times New Roman" w:cs="Times New Roman"/>
            <w:iCs/>
          </w:rPr>
          <w:t>ua</w:t>
        </w:r>
        <w:r w:rsidRPr="00C71951">
          <w:rPr>
            <w:rStyle w:val="a6"/>
            <w:rFonts w:ascii="Times New Roman" w:hAnsi="Times New Roman" w:cs="Times New Roman"/>
            <w:iCs/>
            <w:lang w:val="ru-RU"/>
          </w:rPr>
          <w:t>/</w:t>
        </w:r>
        <w:r w:rsidRPr="00FF317D">
          <w:rPr>
            <w:rStyle w:val="a6"/>
            <w:rFonts w:ascii="Times New Roman" w:hAnsi="Times New Roman" w:cs="Times New Roman"/>
            <w:iCs/>
          </w:rPr>
          <w:t>UJRN</w:t>
        </w:r>
        <w:r w:rsidRPr="00C71951">
          <w:rPr>
            <w:rStyle w:val="a6"/>
            <w:rFonts w:ascii="Times New Roman" w:hAnsi="Times New Roman" w:cs="Times New Roman"/>
            <w:iCs/>
            <w:lang w:val="ru-RU"/>
          </w:rPr>
          <w:t>/</w:t>
        </w:r>
        <w:r w:rsidRPr="00FF317D">
          <w:rPr>
            <w:rStyle w:val="a6"/>
            <w:rFonts w:ascii="Times New Roman" w:hAnsi="Times New Roman" w:cs="Times New Roman"/>
            <w:iCs/>
          </w:rPr>
          <w:t>molv</w:t>
        </w:r>
        <w:r w:rsidRPr="00C71951">
          <w:rPr>
            <w:rStyle w:val="a6"/>
            <w:rFonts w:ascii="Times New Roman" w:hAnsi="Times New Roman" w:cs="Times New Roman"/>
            <w:iCs/>
            <w:lang w:val="ru-RU"/>
          </w:rPr>
          <w:t>_2017_3.2_9</w:t>
        </w:r>
      </w:hyperlink>
      <w:r w:rsidRPr="00C71951">
        <w:rPr>
          <w:rFonts w:ascii="Times New Roman" w:hAnsi="Times New Roman" w:cs="Times New Roman"/>
          <w:iCs/>
          <w:sz w:val="28"/>
          <w:szCs w:val="28"/>
          <w:lang w:val="ru-RU"/>
        </w:rPr>
        <w:t xml:space="preserve"> </w:t>
      </w:r>
    </w:p>
    <w:p w14:paraId="2F72BFAE"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Мельник, І. М. (2023). Лідерський потенціал фахівця дошкільної освіти: постановка проблеми. У </w:t>
      </w:r>
      <w:r w:rsidRPr="00C71951">
        <w:rPr>
          <w:rFonts w:ascii="Times New Roman" w:hAnsi="Times New Roman" w:cs="Times New Roman"/>
          <w:i/>
          <w:sz w:val="28"/>
          <w:szCs w:val="28"/>
          <w:lang w:val="ru-RU"/>
        </w:rPr>
        <w:t>Актуальні проблеми наступності дошкільної і початкової освіти : збірник матеріалів ІХ Міжнародної науково-практичної конференції</w:t>
      </w:r>
      <w:r w:rsidRPr="00C71951">
        <w:rPr>
          <w:rFonts w:ascii="Times New Roman" w:hAnsi="Times New Roman" w:cs="Times New Roman"/>
          <w:sz w:val="28"/>
          <w:szCs w:val="28"/>
          <w:lang w:val="ru-RU"/>
        </w:rPr>
        <w:t xml:space="preserve">, 208-213. Видавець Ковальчук О.В. </w:t>
      </w:r>
    </w:p>
    <w:p w14:paraId="60305358"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Мельник, Н. (2018). Європейські тенденції в модернізації професійної підготовки педагогів дошкільної освіти в Україні. </w:t>
      </w:r>
      <w:r w:rsidRPr="00C71951">
        <w:rPr>
          <w:rFonts w:ascii="Times New Roman" w:hAnsi="Times New Roman" w:cs="Times New Roman"/>
          <w:i/>
          <w:iCs/>
          <w:sz w:val="28"/>
          <w:szCs w:val="28"/>
          <w:lang w:val="ru-RU"/>
        </w:rPr>
        <w:t xml:space="preserve">Інноватика у вихованні, </w:t>
      </w:r>
      <w:r w:rsidRPr="00C71951">
        <w:rPr>
          <w:rFonts w:ascii="Times New Roman" w:hAnsi="Times New Roman" w:cs="Times New Roman"/>
          <w:i/>
          <w:sz w:val="28"/>
          <w:szCs w:val="28"/>
          <w:lang w:val="ru-RU"/>
        </w:rPr>
        <w:t>7</w:t>
      </w:r>
      <w:r w:rsidRPr="00C71951">
        <w:rPr>
          <w:rFonts w:ascii="Times New Roman" w:hAnsi="Times New Roman" w:cs="Times New Roman"/>
          <w:sz w:val="28"/>
          <w:szCs w:val="28"/>
          <w:lang w:val="ru-RU"/>
        </w:rPr>
        <w:t>, 27–41.</w:t>
      </w:r>
    </w:p>
    <w:p w14:paraId="38FA4EB4"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Микитюк, Г. Ю. (2003). </w:t>
      </w:r>
      <w:r w:rsidRPr="00C71951">
        <w:rPr>
          <w:rFonts w:ascii="Times New Roman" w:hAnsi="Times New Roman" w:cs="Times New Roman"/>
          <w:i/>
          <w:sz w:val="28"/>
          <w:szCs w:val="28"/>
          <w:lang w:val="ru-RU"/>
        </w:rPr>
        <w:t>Взаємини викладачів зі студентами як чинник становлення особистості майбутнього вчителя</w:t>
      </w:r>
      <w:r w:rsidRPr="00C71951">
        <w:rPr>
          <w:rFonts w:ascii="Times New Roman" w:hAnsi="Times New Roman" w:cs="Times New Roman"/>
          <w:sz w:val="28"/>
          <w:szCs w:val="28"/>
          <w:lang w:val="ru-RU"/>
        </w:rPr>
        <w:t xml:space="preserve"> [Автореферат дисертації кандидата психологічних наук, Національний педагогічний університет імені М. Драгоманова].</w:t>
      </w:r>
    </w:p>
    <w:p w14:paraId="75AA3344"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Мирончук, Н. М. (2017). Застосування методу проектів у підготовці майбутніх викладачів до самоорганізації в професійній діяльності. </w:t>
      </w:r>
      <w:r w:rsidRPr="00C71951">
        <w:rPr>
          <w:rFonts w:ascii="Times New Roman" w:hAnsi="Times New Roman" w:cs="Times New Roman"/>
          <w:i/>
          <w:iCs/>
          <w:sz w:val="28"/>
          <w:szCs w:val="28"/>
          <w:lang w:val="ru-RU"/>
        </w:rPr>
        <w:t>Проблеми освіти</w:t>
      </w:r>
      <w:r w:rsidRPr="00C71951">
        <w:rPr>
          <w:rFonts w:ascii="Times New Roman" w:hAnsi="Times New Roman" w:cs="Times New Roman"/>
          <w:sz w:val="28"/>
          <w:szCs w:val="28"/>
          <w:lang w:val="ru-RU"/>
        </w:rPr>
        <w:t xml:space="preserve"> : </w:t>
      </w:r>
      <w:r w:rsidRPr="00C71951">
        <w:rPr>
          <w:rFonts w:ascii="Times New Roman" w:hAnsi="Times New Roman" w:cs="Times New Roman"/>
          <w:i/>
          <w:sz w:val="28"/>
          <w:szCs w:val="28"/>
          <w:lang w:val="ru-RU"/>
        </w:rPr>
        <w:t>збірник наукових праць, 87</w:t>
      </w:r>
      <w:r w:rsidRPr="00C71951">
        <w:rPr>
          <w:rFonts w:ascii="Times New Roman" w:hAnsi="Times New Roman" w:cs="Times New Roman"/>
          <w:sz w:val="28"/>
          <w:szCs w:val="28"/>
          <w:lang w:val="ru-RU"/>
        </w:rPr>
        <w:t>, 191-196.</w:t>
      </w:r>
    </w:p>
    <w:p w14:paraId="1D7DBCC7"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Миськова, Н. (2018). Педагогічний тренінг як форма підготовки майбутніх вихователів закладів дошкільної освіти до реалізації ідей сталого розвитку. </w:t>
      </w:r>
      <w:r w:rsidRPr="00C71951">
        <w:rPr>
          <w:rFonts w:ascii="Times New Roman" w:hAnsi="Times New Roman" w:cs="Times New Roman"/>
          <w:i/>
          <w:iCs/>
          <w:sz w:val="28"/>
          <w:szCs w:val="28"/>
          <w:lang w:val="ru-RU"/>
        </w:rPr>
        <w:t>Педагогічний дискурс</w:t>
      </w:r>
      <w:r w:rsidRPr="00C71951">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24</w:t>
      </w:r>
      <w:r w:rsidRPr="00C71951">
        <w:rPr>
          <w:rFonts w:ascii="Times New Roman" w:hAnsi="Times New Roman" w:cs="Times New Roman"/>
          <w:sz w:val="28"/>
          <w:szCs w:val="28"/>
          <w:lang w:val="ru-RU"/>
        </w:rPr>
        <w:t>, 17-22.</w:t>
      </w:r>
    </w:p>
    <w:p w14:paraId="7BBFE88B" w14:textId="77777777" w:rsidR="00493544" w:rsidRPr="00DC01FF" w:rsidRDefault="00493544" w:rsidP="00493544">
      <w:pPr>
        <w:spacing w:after="0" w:line="360" w:lineRule="auto"/>
        <w:ind w:firstLine="993"/>
        <w:jc w:val="both"/>
        <w:rPr>
          <w:rFonts w:ascii="Times New Roman" w:hAnsi="Times New Roman" w:cs="Times New Roman"/>
          <w:sz w:val="28"/>
          <w:szCs w:val="28"/>
          <w:lang w:val="ru-RU"/>
        </w:rPr>
      </w:pPr>
      <w:r w:rsidRPr="00DC01FF">
        <w:rPr>
          <w:rFonts w:ascii="Times New Roman" w:hAnsi="Times New Roman" w:cs="Times New Roman"/>
          <w:sz w:val="28"/>
          <w:szCs w:val="28"/>
          <w:lang w:val="ru-RU"/>
        </w:rPr>
        <w:t xml:space="preserve">Михайлова, Л. М., Пагава, О. В., Проніна О. В. (Уклад.). (2020). </w:t>
      </w:r>
      <w:r w:rsidRPr="00DC01FF">
        <w:rPr>
          <w:rFonts w:ascii="Times New Roman" w:hAnsi="Times New Roman" w:cs="Times New Roman"/>
          <w:i/>
          <w:sz w:val="28"/>
          <w:szCs w:val="28"/>
          <w:lang w:val="ru-RU"/>
        </w:rPr>
        <w:t>Словник термінів і понять сучасної освіти</w:t>
      </w:r>
      <w:r w:rsidRPr="00DC01FF">
        <w:rPr>
          <w:rFonts w:ascii="Times New Roman" w:hAnsi="Times New Roman" w:cs="Times New Roman"/>
          <w:sz w:val="28"/>
          <w:szCs w:val="28"/>
          <w:lang w:val="ru-RU"/>
        </w:rPr>
        <w:t>. (Л. М. Михайлова, Ред.). Сєвєродонецьк.</w:t>
      </w:r>
    </w:p>
    <w:p w14:paraId="0C491CED" w14:textId="77777777" w:rsidR="00493544" w:rsidRPr="00DC01FF" w:rsidRDefault="00493544" w:rsidP="00493544">
      <w:pPr>
        <w:spacing w:after="0" w:line="360" w:lineRule="auto"/>
        <w:ind w:firstLine="993"/>
        <w:jc w:val="both"/>
        <w:rPr>
          <w:rFonts w:ascii="Times New Roman" w:hAnsi="Times New Roman" w:cs="Times New Roman"/>
          <w:sz w:val="28"/>
          <w:szCs w:val="28"/>
          <w:lang w:val="ru-RU"/>
        </w:rPr>
      </w:pPr>
      <w:r w:rsidRPr="00DC01FF">
        <w:rPr>
          <w:rFonts w:ascii="Times New Roman" w:hAnsi="Times New Roman" w:cs="Times New Roman"/>
          <w:sz w:val="28"/>
          <w:szCs w:val="28"/>
          <w:lang w:val="ru-RU"/>
        </w:rPr>
        <w:t xml:space="preserve">Михаліцька, Н. Я. &amp; Яцик, М. Р. (Упоряд.). (2024). </w:t>
      </w:r>
      <w:r w:rsidRPr="00DC01FF">
        <w:rPr>
          <w:rFonts w:ascii="Times New Roman" w:hAnsi="Times New Roman" w:cs="Times New Roman"/>
          <w:i/>
          <w:sz w:val="28"/>
          <w:szCs w:val="28"/>
          <w:lang w:val="ru-RU"/>
        </w:rPr>
        <w:t>Лідерство та комунікації в організації : навчальний посібник.</w:t>
      </w:r>
      <w:r w:rsidRPr="00DC01FF">
        <w:rPr>
          <w:rFonts w:ascii="Times New Roman" w:hAnsi="Times New Roman" w:cs="Times New Roman"/>
          <w:sz w:val="28"/>
          <w:szCs w:val="28"/>
          <w:lang w:val="ru-RU"/>
        </w:rPr>
        <w:t xml:space="preserve"> Львівський державний університет внутрішніх справ. </w:t>
      </w:r>
      <w:hyperlink r:id="rId59" w:history="1">
        <w:r w:rsidRPr="00DC01FF">
          <w:rPr>
            <w:rStyle w:val="a6"/>
            <w:rFonts w:ascii="Times New Roman" w:hAnsi="Times New Roman" w:cs="Times New Roman"/>
          </w:rPr>
          <w:t>https</w:t>
        </w:r>
        <w:r w:rsidRPr="00DC01FF">
          <w:rPr>
            <w:rStyle w:val="a6"/>
            <w:rFonts w:ascii="Times New Roman" w:hAnsi="Times New Roman" w:cs="Times New Roman"/>
            <w:lang w:val="ru-RU"/>
          </w:rPr>
          <w:t>://</w:t>
        </w:r>
        <w:r w:rsidRPr="00DC01FF">
          <w:rPr>
            <w:rStyle w:val="a6"/>
            <w:rFonts w:ascii="Times New Roman" w:hAnsi="Times New Roman" w:cs="Times New Roman"/>
          </w:rPr>
          <w:t>dspace</w:t>
        </w:r>
        <w:r w:rsidRPr="00DC01FF">
          <w:rPr>
            <w:rStyle w:val="a6"/>
            <w:rFonts w:ascii="Times New Roman" w:hAnsi="Times New Roman" w:cs="Times New Roman"/>
            <w:lang w:val="ru-RU"/>
          </w:rPr>
          <w:t>.</w:t>
        </w:r>
        <w:r w:rsidRPr="00DC01FF">
          <w:rPr>
            <w:rStyle w:val="a6"/>
            <w:rFonts w:ascii="Times New Roman" w:hAnsi="Times New Roman" w:cs="Times New Roman"/>
          </w:rPr>
          <w:t>lvduvs</w:t>
        </w:r>
        <w:r w:rsidRPr="00DC01FF">
          <w:rPr>
            <w:rStyle w:val="a6"/>
            <w:rFonts w:ascii="Times New Roman" w:hAnsi="Times New Roman" w:cs="Times New Roman"/>
            <w:lang w:val="ru-RU"/>
          </w:rPr>
          <w:t>.</w:t>
        </w:r>
        <w:r w:rsidRPr="00DC01FF">
          <w:rPr>
            <w:rStyle w:val="a6"/>
            <w:rFonts w:ascii="Times New Roman" w:hAnsi="Times New Roman" w:cs="Times New Roman"/>
          </w:rPr>
          <w:t>edu</w:t>
        </w:r>
        <w:r w:rsidRPr="00DC01FF">
          <w:rPr>
            <w:rStyle w:val="a6"/>
            <w:rFonts w:ascii="Times New Roman" w:hAnsi="Times New Roman" w:cs="Times New Roman"/>
            <w:lang w:val="ru-RU"/>
          </w:rPr>
          <w:t>.</w:t>
        </w:r>
        <w:r w:rsidRPr="00DC01FF">
          <w:rPr>
            <w:rStyle w:val="a6"/>
            <w:rFonts w:ascii="Times New Roman" w:hAnsi="Times New Roman" w:cs="Times New Roman"/>
          </w:rPr>
          <w:t>ua</w:t>
        </w:r>
        <w:r w:rsidRPr="00DC01FF">
          <w:rPr>
            <w:rStyle w:val="a6"/>
            <w:rFonts w:ascii="Times New Roman" w:hAnsi="Times New Roman" w:cs="Times New Roman"/>
            <w:lang w:val="ru-RU"/>
          </w:rPr>
          <w:t>/</w:t>
        </w:r>
        <w:r w:rsidRPr="00DC01FF">
          <w:rPr>
            <w:rStyle w:val="a6"/>
            <w:rFonts w:ascii="Times New Roman" w:hAnsi="Times New Roman" w:cs="Times New Roman"/>
          </w:rPr>
          <w:t>handle</w:t>
        </w:r>
        <w:r w:rsidRPr="00DC01FF">
          <w:rPr>
            <w:rStyle w:val="a6"/>
            <w:rFonts w:ascii="Times New Roman" w:hAnsi="Times New Roman" w:cs="Times New Roman"/>
            <w:lang w:val="ru-RU"/>
          </w:rPr>
          <w:t>/1234567890/8174</w:t>
        </w:r>
      </w:hyperlink>
      <w:r w:rsidRPr="00DC01FF">
        <w:rPr>
          <w:rFonts w:ascii="Times New Roman" w:hAnsi="Times New Roman" w:cs="Times New Roman"/>
          <w:sz w:val="28"/>
          <w:szCs w:val="28"/>
          <w:lang w:val="ru-RU"/>
        </w:rPr>
        <w:t xml:space="preserve"> </w:t>
      </w:r>
    </w:p>
    <w:p w14:paraId="6BE77075" w14:textId="77777777" w:rsidR="00493544" w:rsidRPr="00DC01FF" w:rsidRDefault="00493544" w:rsidP="00493544">
      <w:pPr>
        <w:spacing w:after="0" w:line="360" w:lineRule="auto"/>
        <w:ind w:firstLine="993"/>
        <w:jc w:val="both"/>
        <w:rPr>
          <w:rFonts w:ascii="Times New Roman" w:hAnsi="Times New Roman" w:cs="Times New Roman"/>
          <w:sz w:val="28"/>
          <w:szCs w:val="28"/>
          <w:lang w:val="ru-RU"/>
        </w:rPr>
      </w:pPr>
      <w:r w:rsidRPr="00DC01FF">
        <w:rPr>
          <w:rFonts w:ascii="Times New Roman" w:hAnsi="Times New Roman" w:cs="Times New Roman"/>
          <w:sz w:val="28"/>
          <w:szCs w:val="28"/>
          <w:lang w:val="ru-RU"/>
        </w:rPr>
        <w:t xml:space="preserve">Мілютіна, К. Л. (2004). </w:t>
      </w:r>
      <w:r w:rsidRPr="00DC01FF">
        <w:rPr>
          <w:rFonts w:ascii="Times New Roman" w:hAnsi="Times New Roman" w:cs="Times New Roman"/>
          <w:i/>
          <w:sz w:val="28"/>
          <w:szCs w:val="28"/>
          <w:lang w:val="ru-RU"/>
        </w:rPr>
        <w:t>Теорія та практика психологічного тренінгу : навчальний посібник</w:t>
      </w:r>
      <w:r w:rsidRPr="00DC01FF">
        <w:rPr>
          <w:rFonts w:ascii="Times New Roman" w:hAnsi="Times New Roman" w:cs="Times New Roman"/>
          <w:sz w:val="28"/>
          <w:szCs w:val="28"/>
          <w:lang w:val="ru-RU"/>
        </w:rPr>
        <w:t>. МАУП.</w:t>
      </w:r>
    </w:p>
    <w:p w14:paraId="28D239D5" w14:textId="77777777" w:rsidR="00493544" w:rsidRPr="00DC01FF" w:rsidRDefault="00493544" w:rsidP="00493544">
      <w:pPr>
        <w:spacing w:after="0" w:line="360" w:lineRule="auto"/>
        <w:ind w:firstLine="993"/>
        <w:jc w:val="both"/>
        <w:rPr>
          <w:rFonts w:ascii="Times New Roman" w:hAnsi="Times New Roman" w:cs="Times New Roman"/>
          <w:sz w:val="28"/>
          <w:szCs w:val="28"/>
          <w:lang w:val="ru-RU"/>
        </w:rPr>
      </w:pPr>
      <w:r w:rsidRPr="00DC01FF">
        <w:rPr>
          <w:rFonts w:ascii="Times New Roman" w:hAnsi="Times New Roman" w:cs="Times New Roman"/>
          <w:sz w:val="28"/>
          <w:szCs w:val="28"/>
          <w:lang w:val="ru-RU"/>
        </w:rPr>
        <w:t xml:space="preserve">Міляєва, В. Р. (Наук. ред). (2021). </w:t>
      </w:r>
      <w:r w:rsidRPr="00DC01FF">
        <w:rPr>
          <w:rFonts w:ascii="Times New Roman" w:hAnsi="Times New Roman" w:cs="Times New Roman"/>
          <w:i/>
          <w:sz w:val="28"/>
          <w:szCs w:val="28"/>
          <w:lang w:val="ru-RU"/>
        </w:rPr>
        <w:t xml:space="preserve">Освітнє лідерство: від теорії до практики : монографія. </w:t>
      </w:r>
      <w:r w:rsidRPr="00DC01FF">
        <w:rPr>
          <w:rFonts w:ascii="Times New Roman" w:hAnsi="Times New Roman" w:cs="Times New Roman"/>
          <w:sz w:val="28"/>
          <w:szCs w:val="28"/>
          <w:lang w:val="ru-RU"/>
        </w:rPr>
        <w:t xml:space="preserve">Видавництво Р.А. Козлов. </w:t>
      </w:r>
      <w:hyperlink r:id="rId60" w:history="1">
        <w:r w:rsidRPr="00DC01FF">
          <w:rPr>
            <w:rStyle w:val="a6"/>
            <w:rFonts w:ascii="Times New Roman" w:hAnsi="Times New Roman" w:cs="Times New Roman"/>
          </w:rPr>
          <w:t>https</w:t>
        </w:r>
        <w:r w:rsidRPr="00DC01FF">
          <w:rPr>
            <w:rStyle w:val="a6"/>
            <w:rFonts w:ascii="Times New Roman" w:hAnsi="Times New Roman" w:cs="Times New Roman"/>
            <w:lang w:val="ru-RU"/>
          </w:rPr>
          <w:t>://</w:t>
        </w:r>
        <w:r w:rsidRPr="00DC01FF">
          <w:rPr>
            <w:rStyle w:val="a6"/>
            <w:rFonts w:ascii="Times New Roman" w:hAnsi="Times New Roman" w:cs="Times New Roman"/>
          </w:rPr>
          <w:t>elibrary</w:t>
        </w:r>
        <w:r w:rsidRPr="00DC01FF">
          <w:rPr>
            <w:rStyle w:val="a6"/>
            <w:rFonts w:ascii="Times New Roman" w:hAnsi="Times New Roman" w:cs="Times New Roman"/>
            <w:lang w:val="ru-RU"/>
          </w:rPr>
          <w:t>.</w:t>
        </w:r>
        <w:r w:rsidRPr="00DC01FF">
          <w:rPr>
            <w:rStyle w:val="a6"/>
            <w:rFonts w:ascii="Times New Roman" w:hAnsi="Times New Roman" w:cs="Times New Roman"/>
          </w:rPr>
          <w:t>kubg</w:t>
        </w:r>
        <w:r w:rsidRPr="00DC01FF">
          <w:rPr>
            <w:rStyle w:val="a6"/>
            <w:rFonts w:ascii="Times New Roman" w:hAnsi="Times New Roman" w:cs="Times New Roman"/>
            <w:lang w:val="ru-RU"/>
          </w:rPr>
          <w:t>.</w:t>
        </w:r>
        <w:r w:rsidRPr="00DC01FF">
          <w:rPr>
            <w:rStyle w:val="a6"/>
            <w:rFonts w:ascii="Times New Roman" w:hAnsi="Times New Roman" w:cs="Times New Roman"/>
          </w:rPr>
          <w:t>edu</w:t>
        </w:r>
        <w:r w:rsidRPr="00DC01FF">
          <w:rPr>
            <w:rStyle w:val="a6"/>
            <w:rFonts w:ascii="Times New Roman" w:hAnsi="Times New Roman" w:cs="Times New Roman"/>
            <w:lang w:val="ru-RU"/>
          </w:rPr>
          <w:t>.</w:t>
        </w:r>
        <w:r w:rsidRPr="00DC01FF">
          <w:rPr>
            <w:rStyle w:val="a6"/>
            <w:rFonts w:ascii="Times New Roman" w:hAnsi="Times New Roman" w:cs="Times New Roman"/>
          </w:rPr>
          <w:t>ua</w:t>
        </w:r>
        <w:r w:rsidRPr="00DC01FF">
          <w:rPr>
            <w:rStyle w:val="a6"/>
            <w:rFonts w:ascii="Times New Roman" w:hAnsi="Times New Roman" w:cs="Times New Roman"/>
            <w:lang w:val="ru-RU"/>
          </w:rPr>
          <w:t>/</w:t>
        </w:r>
        <w:r w:rsidRPr="00DC01FF">
          <w:rPr>
            <w:rStyle w:val="a6"/>
            <w:rFonts w:ascii="Times New Roman" w:hAnsi="Times New Roman" w:cs="Times New Roman"/>
          </w:rPr>
          <w:t>id</w:t>
        </w:r>
        <w:r w:rsidRPr="00DC01FF">
          <w:rPr>
            <w:rStyle w:val="a6"/>
            <w:rFonts w:ascii="Times New Roman" w:hAnsi="Times New Roman" w:cs="Times New Roman"/>
            <w:lang w:val="ru-RU"/>
          </w:rPr>
          <w:t>/</w:t>
        </w:r>
        <w:r w:rsidRPr="00DC01FF">
          <w:rPr>
            <w:rStyle w:val="a6"/>
            <w:rFonts w:ascii="Times New Roman" w:hAnsi="Times New Roman" w:cs="Times New Roman"/>
          </w:rPr>
          <w:t>eprint</w:t>
        </w:r>
        <w:r w:rsidRPr="00DC01FF">
          <w:rPr>
            <w:rStyle w:val="a6"/>
            <w:rFonts w:ascii="Times New Roman" w:hAnsi="Times New Roman" w:cs="Times New Roman"/>
            <w:lang w:val="ru-RU"/>
          </w:rPr>
          <w:t>/36659/2/</w:t>
        </w:r>
        <w:r w:rsidRPr="00DC01FF">
          <w:rPr>
            <w:rStyle w:val="a6"/>
            <w:rFonts w:ascii="Times New Roman" w:hAnsi="Times New Roman" w:cs="Times New Roman"/>
          </w:rPr>
          <w:t>Osvitnie</w:t>
        </w:r>
        <w:r w:rsidRPr="00DC01FF">
          <w:rPr>
            <w:rStyle w:val="a6"/>
            <w:rFonts w:ascii="Times New Roman" w:hAnsi="Times New Roman" w:cs="Times New Roman"/>
            <w:lang w:val="ru-RU"/>
          </w:rPr>
          <w:t>_</w:t>
        </w:r>
        <w:r w:rsidRPr="00DC01FF">
          <w:rPr>
            <w:rStyle w:val="a6"/>
            <w:rFonts w:ascii="Times New Roman" w:hAnsi="Times New Roman" w:cs="Times New Roman"/>
          </w:rPr>
          <w:t>liderstvo</w:t>
        </w:r>
        <w:r w:rsidRPr="00DC01FF">
          <w:rPr>
            <w:rStyle w:val="a6"/>
            <w:rFonts w:ascii="Times New Roman" w:hAnsi="Times New Roman" w:cs="Times New Roman"/>
            <w:lang w:val="ru-RU"/>
          </w:rPr>
          <w:t>_21_</w:t>
        </w:r>
        <w:r w:rsidRPr="00DC01FF">
          <w:rPr>
            <w:rStyle w:val="a6"/>
            <w:rFonts w:ascii="Times New Roman" w:hAnsi="Times New Roman" w:cs="Times New Roman"/>
          </w:rPr>
          <w:t>NDLKL</w:t>
        </w:r>
        <w:r w:rsidRPr="00DC01FF">
          <w:rPr>
            <w:rStyle w:val="a6"/>
            <w:rFonts w:ascii="Times New Roman" w:hAnsi="Times New Roman" w:cs="Times New Roman"/>
            <w:lang w:val="ru-RU"/>
          </w:rPr>
          <w:t>.</w:t>
        </w:r>
        <w:r w:rsidRPr="00DC01FF">
          <w:rPr>
            <w:rStyle w:val="a6"/>
            <w:rFonts w:ascii="Times New Roman" w:hAnsi="Times New Roman" w:cs="Times New Roman"/>
          </w:rPr>
          <w:t>pdf</w:t>
        </w:r>
      </w:hyperlink>
      <w:r w:rsidRPr="00DC01FF">
        <w:rPr>
          <w:rFonts w:ascii="Times New Roman" w:hAnsi="Times New Roman" w:cs="Times New Roman"/>
          <w:sz w:val="28"/>
          <w:szCs w:val="28"/>
          <w:lang w:val="ru-RU"/>
        </w:rPr>
        <w:t xml:space="preserve"> </w:t>
      </w:r>
    </w:p>
    <w:p w14:paraId="240167A3" w14:textId="77777777" w:rsidR="00493544" w:rsidRPr="00DC01FF" w:rsidRDefault="00493544" w:rsidP="00493544">
      <w:pPr>
        <w:spacing w:after="0" w:line="360" w:lineRule="auto"/>
        <w:ind w:firstLine="993"/>
        <w:jc w:val="both"/>
        <w:rPr>
          <w:rFonts w:ascii="Times New Roman" w:hAnsi="Times New Roman" w:cs="Times New Roman"/>
          <w:color w:val="0563C1" w:themeColor="hyperlink"/>
          <w:sz w:val="28"/>
          <w:szCs w:val="28"/>
          <w:u w:val="single"/>
          <w:lang w:val="ru-RU"/>
        </w:rPr>
      </w:pPr>
      <w:r w:rsidRPr="00DC01FF">
        <w:rPr>
          <w:rFonts w:ascii="Times New Roman" w:hAnsi="Times New Roman" w:cs="Times New Roman"/>
          <w:sz w:val="28"/>
          <w:szCs w:val="28"/>
          <w:lang w:val="ru-RU"/>
        </w:rPr>
        <w:t xml:space="preserve">Міністерство економіки України. (2021, Жовтень 19). </w:t>
      </w:r>
      <w:r w:rsidRPr="00DC01FF">
        <w:rPr>
          <w:rFonts w:ascii="Times New Roman" w:hAnsi="Times New Roman" w:cs="Times New Roman"/>
          <w:i/>
          <w:sz w:val="28"/>
          <w:szCs w:val="28"/>
          <w:lang w:val="ru-RU"/>
        </w:rPr>
        <w:t xml:space="preserve">Про затвердження професійного стандарту «Вихователь закладу дошкільної освіти» : наказ. </w:t>
      </w:r>
      <w:r w:rsidRPr="00DC01FF">
        <w:rPr>
          <w:rFonts w:ascii="Times New Roman" w:hAnsi="Times New Roman" w:cs="Times New Roman"/>
          <w:sz w:val="28"/>
          <w:szCs w:val="28"/>
          <w:lang w:val="ru-RU"/>
        </w:rPr>
        <w:t xml:space="preserve">(№755-21). </w:t>
      </w:r>
      <w:r w:rsidRPr="00DC01FF">
        <w:rPr>
          <w:rFonts w:ascii="Times New Roman" w:hAnsi="Times New Roman" w:cs="Times New Roman"/>
          <w:color w:val="0563C1" w:themeColor="hyperlink"/>
          <w:sz w:val="28"/>
          <w:szCs w:val="28"/>
          <w:u w:val="single"/>
          <w:lang w:val="ru-RU"/>
        </w:rPr>
        <w:t>https://mon.gov.ua/npa/pro-zatverdzhennya-profesijnogo-standartu-vihovatel-zakladu-doshkilnoyi-osviti</w:t>
      </w:r>
    </w:p>
    <w:p w14:paraId="64F1A816" w14:textId="77777777" w:rsidR="00493544" w:rsidRPr="00DC01FF" w:rsidRDefault="00493544" w:rsidP="00493544">
      <w:pPr>
        <w:spacing w:after="0" w:line="360" w:lineRule="auto"/>
        <w:ind w:firstLine="993"/>
        <w:jc w:val="both"/>
        <w:rPr>
          <w:rStyle w:val="a6"/>
          <w:rFonts w:ascii="Times New Roman" w:hAnsi="Times New Roman" w:cs="Times New Roman"/>
          <w:color w:val="auto"/>
          <w:lang w:val="ru-RU"/>
        </w:rPr>
      </w:pPr>
      <w:r w:rsidRPr="00DC01FF">
        <w:rPr>
          <w:rFonts w:ascii="Times New Roman" w:hAnsi="Times New Roman" w:cs="Times New Roman"/>
          <w:sz w:val="28"/>
          <w:szCs w:val="28"/>
          <w:lang w:val="ru-RU"/>
        </w:rPr>
        <w:t xml:space="preserve">Міністерство освіти і науки України. ( 2018, Липень 16). </w:t>
      </w:r>
      <w:r w:rsidRPr="00DC01FF">
        <w:rPr>
          <w:rFonts w:ascii="Times New Roman" w:hAnsi="Times New Roman" w:cs="Times New Roman"/>
          <w:i/>
          <w:sz w:val="28"/>
          <w:szCs w:val="28"/>
          <w:lang w:val="ru-RU"/>
        </w:rPr>
        <w:t>Про затвердження</w:t>
      </w:r>
      <w:r w:rsidRPr="00DC01FF">
        <w:rPr>
          <w:rFonts w:ascii="Times New Roman" w:hAnsi="Times New Roman" w:cs="Times New Roman"/>
          <w:sz w:val="28"/>
          <w:szCs w:val="28"/>
          <w:lang w:val="ru-RU"/>
        </w:rPr>
        <w:t xml:space="preserve"> </w:t>
      </w:r>
      <w:r w:rsidRPr="00DC01FF">
        <w:rPr>
          <w:rFonts w:ascii="Times New Roman" w:hAnsi="Times New Roman" w:cs="Times New Roman"/>
          <w:i/>
          <w:sz w:val="28"/>
          <w:szCs w:val="28"/>
          <w:lang w:val="ru-RU"/>
        </w:rPr>
        <w:t>Концепції розвитку педагогічної освіти : наказ.</w:t>
      </w:r>
      <w:r w:rsidRPr="00DC01FF">
        <w:rPr>
          <w:rFonts w:ascii="Times New Roman" w:hAnsi="Times New Roman" w:cs="Times New Roman"/>
          <w:sz w:val="28"/>
          <w:szCs w:val="28"/>
          <w:lang w:val="ru-RU"/>
        </w:rPr>
        <w:t xml:space="preserve"> (№776). </w:t>
      </w:r>
      <w:hyperlink r:id="rId61" w:history="1">
        <w:r w:rsidRPr="00DC01FF">
          <w:rPr>
            <w:rStyle w:val="a6"/>
            <w:rFonts w:ascii="Times New Roman" w:hAnsi="Times New Roman" w:cs="Times New Roman"/>
          </w:rPr>
          <w:t>https</w:t>
        </w:r>
        <w:r w:rsidRPr="00DC01FF">
          <w:rPr>
            <w:rStyle w:val="a6"/>
            <w:rFonts w:ascii="Times New Roman" w:hAnsi="Times New Roman" w:cs="Times New Roman"/>
            <w:lang w:val="ru-RU"/>
          </w:rPr>
          <w:t>://</w:t>
        </w:r>
        <w:r w:rsidRPr="00DC01FF">
          <w:rPr>
            <w:rStyle w:val="a6"/>
            <w:rFonts w:ascii="Times New Roman" w:hAnsi="Times New Roman" w:cs="Times New Roman"/>
          </w:rPr>
          <w:t>info</w:t>
        </w:r>
        <w:r w:rsidRPr="00DC01FF">
          <w:rPr>
            <w:rStyle w:val="a6"/>
            <w:rFonts w:ascii="Times New Roman" w:hAnsi="Times New Roman" w:cs="Times New Roman"/>
            <w:lang w:val="ru-RU"/>
          </w:rPr>
          <w:t>.</w:t>
        </w:r>
        <w:r w:rsidRPr="00DC01FF">
          <w:rPr>
            <w:rStyle w:val="a6"/>
            <w:rFonts w:ascii="Times New Roman" w:hAnsi="Times New Roman" w:cs="Times New Roman"/>
          </w:rPr>
          <w:t>osvita</w:t>
        </w:r>
        <w:r w:rsidRPr="00DC01FF">
          <w:rPr>
            <w:rStyle w:val="a6"/>
            <w:rFonts w:ascii="Times New Roman" w:hAnsi="Times New Roman" w:cs="Times New Roman"/>
            <w:lang w:val="ru-RU"/>
          </w:rPr>
          <w:t>.</w:t>
        </w:r>
        <w:r w:rsidRPr="00DC01FF">
          <w:rPr>
            <w:rStyle w:val="a6"/>
            <w:rFonts w:ascii="Times New Roman" w:hAnsi="Times New Roman" w:cs="Times New Roman"/>
          </w:rPr>
          <w:t>te</w:t>
        </w:r>
        <w:r w:rsidRPr="00DC01FF">
          <w:rPr>
            <w:rStyle w:val="a6"/>
            <w:rFonts w:ascii="Times New Roman" w:hAnsi="Times New Roman" w:cs="Times New Roman"/>
            <w:lang w:val="ru-RU"/>
          </w:rPr>
          <w:t>.</w:t>
        </w:r>
        <w:r w:rsidRPr="00DC01FF">
          <w:rPr>
            <w:rStyle w:val="a6"/>
            <w:rFonts w:ascii="Times New Roman" w:hAnsi="Times New Roman" w:cs="Times New Roman"/>
          </w:rPr>
          <w:t>ua</w:t>
        </w:r>
        <w:r w:rsidRPr="00DC01FF">
          <w:rPr>
            <w:rStyle w:val="a6"/>
            <w:rFonts w:ascii="Times New Roman" w:hAnsi="Times New Roman" w:cs="Times New Roman"/>
            <w:lang w:val="ru-RU"/>
          </w:rPr>
          <w:t>/</w:t>
        </w:r>
        <w:r w:rsidRPr="00DC01FF">
          <w:rPr>
            <w:rStyle w:val="a6"/>
            <w:rFonts w:ascii="Times New Roman" w:hAnsi="Times New Roman" w:cs="Times New Roman"/>
          </w:rPr>
          <w:t>kontseptsiia</w:t>
        </w:r>
        <w:r w:rsidRPr="00DC01FF">
          <w:rPr>
            <w:rStyle w:val="a6"/>
            <w:rFonts w:ascii="Times New Roman" w:hAnsi="Times New Roman" w:cs="Times New Roman"/>
            <w:lang w:val="ru-RU"/>
          </w:rPr>
          <w:t>-</w:t>
        </w:r>
        <w:r w:rsidRPr="00DC01FF">
          <w:rPr>
            <w:rStyle w:val="a6"/>
            <w:rFonts w:ascii="Times New Roman" w:hAnsi="Times New Roman" w:cs="Times New Roman"/>
          </w:rPr>
          <w:t>rozvytku</w:t>
        </w:r>
        <w:r w:rsidRPr="00DC01FF">
          <w:rPr>
            <w:rStyle w:val="a6"/>
            <w:rFonts w:ascii="Times New Roman" w:hAnsi="Times New Roman" w:cs="Times New Roman"/>
            <w:lang w:val="ru-RU"/>
          </w:rPr>
          <w:t>-</w:t>
        </w:r>
        <w:r w:rsidRPr="00DC01FF">
          <w:rPr>
            <w:rStyle w:val="a6"/>
            <w:rFonts w:ascii="Times New Roman" w:hAnsi="Times New Roman" w:cs="Times New Roman"/>
          </w:rPr>
          <w:t>pedahohichnoi</w:t>
        </w:r>
        <w:r w:rsidRPr="00DC01FF">
          <w:rPr>
            <w:rStyle w:val="a6"/>
            <w:rFonts w:ascii="Times New Roman" w:hAnsi="Times New Roman" w:cs="Times New Roman"/>
            <w:lang w:val="ru-RU"/>
          </w:rPr>
          <w:t>-</w:t>
        </w:r>
        <w:r w:rsidRPr="00DC01FF">
          <w:rPr>
            <w:rStyle w:val="a6"/>
            <w:rFonts w:ascii="Times New Roman" w:hAnsi="Times New Roman" w:cs="Times New Roman"/>
          </w:rPr>
          <w:t>osvity</w:t>
        </w:r>
        <w:r w:rsidRPr="00DC01FF">
          <w:rPr>
            <w:rStyle w:val="a6"/>
            <w:rFonts w:ascii="Times New Roman" w:hAnsi="Times New Roman" w:cs="Times New Roman"/>
            <w:lang w:val="ru-RU"/>
          </w:rPr>
          <w:t>/</w:t>
        </w:r>
      </w:hyperlink>
    </w:p>
    <w:p w14:paraId="25CA45F6" w14:textId="77777777" w:rsidR="00493544" w:rsidRPr="00DC01FF" w:rsidRDefault="00493544" w:rsidP="00493544">
      <w:pPr>
        <w:spacing w:after="0" w:line="360" w:lineRule="auto"/>
        <w:ind w:firstLine="993"/>
        <w:jc w:val="both"/>
        <w:rPr>
          <w:rFonts w:ascii="Times New Roman" w:hAnsi="Times New Roman" w:cs="Times New Roman"/>
          <w:sz w:val="28"/>
          <w:szCs w:val="28"/>
          <w:lang w:val="ru-RU"/>
        </w:rPr>
      </w:pPr>
      <w:r w:rsidRPr="00DC01FF">
        <w:rPr>
          <w:rFonts w:ascii="Times New Roman" w:hAnsi="Times New Roman" w:cs="Times New Roman"/>
          <w:sz w:val="28"/>
          <w:szCs w:val="28"/>
          <w:lang w:val="ru-RU"/>
        </w:rPr>
        <w:t xml:space="preserve">Міністерство освіти і науки України. (2019, Листопад 21). </w:t>
      </w:r>
      <w:r w:rsidRPr="00DC01FF">
        <w:rPr>
          <w:rFonts w:ascii="Times New Roman" w:hAnsi="Times New Roman" w:cs="Times New Roman"/>
          <w:i/>
          <w:sz w:val="28"/>
          <w:szCs w:val="28"/>
          <w:lang w:val="ru-RU"/>
        </w:rPr>
        <w:t xml:space="preserve">Про затвердження стандарту вищої освіти за спеціальністю 012 «Дошкільна освіта» для першого (бакалаврського) рівня вищої освти : наказ. </w:t>
      </w:r>
      <w:r w:rsidRPr="00DC01FF">
        <w:rPr>
          <w:rFonts w:ascii="Times New Roman" w:hAnsi="Times New Roman" w:cs="Times New Roman"/>
          <w:sz w:val="28"/>
          <w:szCs w:val="28"/>
          <w:lang w:val="ru-RU"/>
        </w:rPr>
        <w:t xml:space="preserve">(№1456). </w:t>
      </w:r>
      <w:hyperlink r:id="rId62" w:history="1">
        <w:r w:rsidRPr="00DC01FF">
          <w:rPr>
            <w:rStyle w:val="a6"/>
            <w:rFonts w:ascii="Times New Roman" w:hAnsi="Times New Roman" w:cs="Times New Roman"/>
          </w:rPr>
          <w:t>https</w:t>
        </w:r>
        <w:r w:rsidRPr="00DC01FF">
          <w:rPr>
            <w:rStyle w:val="a6"/>
            <w:rFonts w:ascii="Times New Roman" w:hAnsi="Times New Roman" w:cs="Times New Roman"/>
            <w:lang w:val="ru-RU"/>
          </w:rPr>
          <w:t>://</w:t>
        </w:r>
        <w:r w:rsidRPr="00DC01FF">
          <w:rPr>
            <w:rStyle w:val="a6"/>
            <w:rFonts w:ascii="Times New Roman" w:hAnsi="Times New Roman" w:cs="Times New Roman"/>
          </w:rPr>
          <w:t>mon</w:t>
        </w:r>
        <w:r w:rsidRPr="00DC01FF">
          <w:rPr>
            <w:rStyle w:val="a6"/>
            <w:rFonts w:ascii="Times New Roman" w:hAnsi="Times New Roman" w:cs="Times New Roman"/>
            <w:lang w:val="ru-RU"/>
          </w:rPr>
          <w:t>.</w:t>
        </w:r>
        <w:r w:rsidRPr="00DC01FF">
          <w:rPr>
            <w:rStyle w:val="a6"/>
            <w:rFonts w:ascii="Times New Roman" w:hAnsi="Times New Roman" w:cs="Times New Roman"/>
          </w:rPr>
          <w:t>gov</w:t>
        </w:r>
        <w:r w:rsidRPr="00DC01FF">
          <w:rPr>
            <w:rStyle w:val="a6"/>
            <w:rFonts w:ascii="Times New Roman" w:hAnsi="Times New Roman" w:cs="Times New Roman"/>
            <w:lang w:val="ru-RU"/>
          </w:rPr>
          <w:t>.</w:t>
        </w:r>
        <w:r w:rsidRPr="00DC01FF">
          <w:rPr>
            <w:rStyle w:val="a6"/>
            <w:rFonts w:ascii="Times New Roman" w:hAnsi="Times New Roman" w:cs="Times New Roman"/>
          </w:rPr>
          <w:t>ua</w:t>
        </w:r>
        <w:r w:rsidRPr="00DC01FF">
          <w:rPr>
            <w:rStyle w:val="a6"/>
            <w:rFonts w:ascii="Times New Roman" w:hAnsi="Times New Roman" w:cs="Times New Roman"/>
            <w:lang w:val="ru-RU"/>
          </w:rPr>
          <w:t>/</w:t>
        </w:r>
        <w:r w:rsidRPr="00DC01FF">
          <w:rPr>
            <w:rStyle w:val="a6"/>
            <w:rFonts w:ascii="Times New Roman" w:hAnsi="Times New Roman" w:cs="Times New Roman"/>
          </w:rPr>
          <w:t>static</w:t>
        </w:r>
        <w:r w:rsidRPr="00DC01FF">
          <w:rPr>
            <w:rStyle w:val="a6"/>
            <w:rFonts w:ascii="Times New Roman" w:hAnsi="Times New Roman" w:cs="Times New Roman"/>
            <w:lang w:val="ru-RU"/>
          </w:rPr>
          <w:t>-</w:t>
        </w:r>
        <w:r w:rsidRPr="00DC01FF">
          <w:rPr>
            <w:rStyle w:val="a6"/>
            <w:rFonts w:ascii="Times New Roman" w:hAnsi="Times New Roman" w:cs="Times New Roman"/>
          </w:rPr>
          <w:t>objects</w:t>
        </w:r>
        <w:r w:rsidRPr="00DC01FF">
          <w:rPr>
            <w:rStyle w:val="a6"/>
            <w:rFonts w:ascii="Times New Roman" w:hAnsi="Times New Roman" w:cs="Times New Roman"/>
            <w:lang w:val="ru-RU"/>
          </w:rPr>
          <w:t>/</w:t>
        </w:r>
        <w:r w:rsidRPr="00DC01FF">
          <w:rPr>
            <w:rStyle w:val="a6"/>
            <w:rFonts w:ascii="Times New Roman" w:hAnsi="Times New Roman" w:cs="Times New Roman"/>
          </w:rPr>
          <w:t>mon</w:t>
        </w:r>
        <w:r w:rsidRPr="00DC01FF">
          <w:rPr>
            <w:rStyle w:val="a6"/>
            <w:rFonts w:ascii="Times New Roman" w:hAnsi="Times New Roman" w:cs="Times New Roman"/>
            <w:lang w:val="ru-RU"/>
          </w:rPr>
          <w:t>/</w:t>
        </w:r>
        <w:r w:rsidRPr="00DC01FF">
          <w:rPr>
            <w:rStyle w:val="a6"/>
            <w:rFonts w:ascii="Times New Roman" w:hAnsi="Times New Roman" w:cs="Times New Roman"/>
          </w:rPr>
          <w:t>sites</w:t>
        </w:r>
        <w:r w:rsidRPr="00DC01FF">
          <w:rPr>
            <w:rStyle w:val="a6"/>
            <w:rFonts w:ascii="Times New Roman" w:hAnsi="Times New Roman" w:cs="Times New Roman"/>
            <w:lang w:val="ru-RU"/>
          </w:rPr>
          <w:t>/1/</w:t>
        </w:r>
        <w:r w:rsidRPr="00DC01FF">
          <w:rPr>
            <w:rStyle w:val="a6"/>
            <w:rFonts w:ascii="Times New Roman" w:hAnsi="Times New Roman" w:cs="Times New Roman"/>
          </w:rPr>
          <w:t>vishcha</w:t>
        </w:r>
        <w:r w:rsidRPr="00DC01FF">
          <w:rPr>
            <w:rStyle w:val="a6"/>
            <w:rFonts w:ascii="Times New Roman" w:hAnsi="Times New Roman" w:cs="Times New Roman"/>
            <w:lang w:val="ru-RU"/>
          </w:rPr>
          <w:t>-</w:t>
        </w:r>
        <w:r w:rsidRPr="00DC01FF">
          <w:rPr>
            <w:rStyle w:val="a6"/>
            <w:rFonts w:ascii="Times New Roman" w:hAnsi="Times New Roman" w:cs="Times New Roman"/>
          </w:rPr>
          <w:t>osvita</w:t>
        </w:r>
        <w:r w:rsidRPr="00DC01FF">
          <w:rPr>
            <w:rStyle w:val="a6"/>
            <w:rFonts w:ascii="Times New Roman" w:hAnsi="Times New Roman" w:cs="Times New Roman"/>
            <w:lang w:val="ru-RU"/>
          </w:rPr>
          <w:t>/</w:t>
        </w:r>
        <w:r w:rsidRPr="00DC01FF">
          <w:rPr>
            <w:rStyle w:val="a6"/>
            <w:rFonts w:ascii="Times New Roman" w:hAnsi="Times New Roman" w:cs="Times New Roman"/>
          </w:rPr>
          <w:t>zatverdzeni</w:t>
        </w:r>
        <w:r w:rsidRPr="00DC01FF">
          <w:rPr>
            <w:rStyle w:val="a6"/>
            <w:rFonts w:ascii="Times New Roman" w:hAnsi="Times New Roman" w:cs="Times New Roman"/>
            <w:lang w:val="ru-RU"/>
          </w:rPr>
          <w:t>%20</w:t>
        </w:r>
        <w:r w:rsidRPr="00DC01FF">
          <w:rPr>
            <w:rStyle w:val="a6"/>
            <w:rFonts w:ascii="Times New Roman" w:hAnsi="Times New Roman" w:cs="Times New Roman"/>
          </w:rPr>
          <w:t>standarty</w:t>
        </w:r>
        <w:r w:rsidRPr="00DC01FF">
          <w:rPr>
            <w:rStyle w:val="a6"/>
            <w:rFonts w:ascii="Times New Roman" w:hAnsi="Times New Roman" w:cs="Times New Roman"/>
            <w:lang w:val="ru-RU"/>
          </w:rPr>
          <w:t>/2021/07/28/012-</w:t>
        </w:r>
        <w:r w:rsidRPr="00DC01FF">
          <w:rPr>
            <w:rStyle w:val="a6"/>
            <w:rFonts w:ascii="Times New Roman" w:hAnsi="Times New Roman" w:cs="Times New Roman"/>
          </w:rPr>
          <w:t>Doshk</w:t>
        </w:r>
        <w:r w:rsidRPr="00DC01FF">
          <w:rPr>
            <w:rStyle w:val="a6"/>
            <w:rFonts w:ascii="Times New Roman" w:hAnsi="Times New Roman" w:cs="Times New Roman"/>
            <w:lang w:val="ru-RU"/>
          </w:rPr>
          <w:t>.</w:t>
        </w:r>
        <w:r w:rsidRPr="00DC01FF">
          <w:rPr>
            <w:rStyle w:val="a6"/>
            <w:rFonts w:ascii="Times New Roman" w:hAnsi="Times New Roman" w:cs="Times New Roman"/>
          </w:rPr>
          <w:t>osvita</w:t>
        </w:r>
        <w:r w:rsidRPr="00DC01FF">
          <w:rPr>
            <w:rStyle w:val="a6"/>
            <w:rFonts w:ascii="Times New Roman" w:hAnsi="Times New Roman" w:cs="Times New Roman"/>
            <w:lang w:val="ru-RU"/>
          </w:rPr>
          <w:t>-</w:t>
        </w:r>
        <w:r w:rsidRPr="00DC01FF">
          <w:rPr>
            <w:rStyle w:val="a6"/>
            <w:rFonts w:ascii="Times New Roman" w:hAnsi="Times New Roman" w:cs="Times New Roman"/>
          </w:rPr>
          <w:t>bakalavr</w:t>
        </w:r>
        <w:r w:rsidRPr="00DC01FF">
          <w:rPr>
            <w:rStyle w:val="a6"/>
            <w:rFonts w:ascii="Times New Roman" w:hAnsi="Times New Roman" w:cs="Times New Roman"/>
            <w:lang w:val="ru-RU"/>
          </w:rPr>
          <w:t>.28.07.</w:t>
        </w:r>
        <w:r w:rsidRPr="00DC01FF">
          <w:rPr>
            <w:rStyle w:val="a6"/>
            <w:rFonts w:ascii="Times New Roman" w:hAnsi="Times New Roman" w:cs="Times New Roman"/>
          </w:rPr>
          <w:t>pdf</w:t>
        </w:r>
      </w:hyperlink>
      <w:r w:rsidRPr="00DC01FF">
        <w:rPr>
          <w:rFonts w:ascii="Times New Roman" w:hAnsi="Times New Roman" w:cs="Times New Roman"/>
          <w:sz w:val="28"/>
          <w:szCs w:val="28"/>
          <w:lang w:val="ru-RU"/>
        </w:rPr>
        <w:t xml:space="preserve"> </w:t>
      </w:r>
    </w:p>
    <w:p w14:paraId="5BEAAC68" w14:textId="77777777" w:rsidR="00493544" w:rsidRPr="00FF317D" w:rsidRDefault="00493544" w:rsidP="00493544">
      <w:pPr>
        <w:spacing w:after="0" w:line="360" w:lineRule="auto"/>
        <w:ind w:firstLine="993"/>
        <w:jc w:val="both"/>
        <w:rPr>
          <w:rFonts w:ascii="Times New Roman" w:hAnsi="Times New Roman" w:cs="Times New Roman"/>
          <w:sz w:val="28"/>
          <w:szCs w:val="28"/>
        </w:rPr>
      </w:pPr>
      <w:r w:rsidRPr="00DC01FF">
        <w:rPr>
          <w:rFonts w:ascii="Times New Roman" w:hAnsi="Times New Roman" w:cs="Times New Roman"/>
          <w:sz w:val="28"/>
          <w:szCs w:val="28"/>
          <w:lang w:val="ru-RU"/>
        </w:rPr>
        <w:t>Міністерство освіти і науки України</w:t>
      </w:r>
      <w:r w:rsidRPr="00FF317D">
        <w:rPr>
          <w:rFonts w:ascii="Times New Roman" w:hAnsi="Times New Roman" w:cs="Times New Roman"/>
          <w:sz w:val="28"/>
          <w:szCs w:val="28"/>
          <w:lang w:val="ru-RU"/>
        </w:rPr>
        <w:t>. (2021, Січень 21).</w:t>
      </w:r>
      <w:r w:rsidRPr="00C71951">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Базовий компонент дошкільної освіти (Державний стандарт дошкільної освіти)</w:t>
      </w:r>
      <w:r w:rsidRPr="00FF317D">
        <w:rPr>
          <w:rFonts w:ascii="Times New Roman" w:hAnsi="Times New Roman" w:cs="Times New Roman"/>
          <w:i/>
          <w:sz w:val="28"/>
          <w:szCs w:val="28"/>
          <w:lang w:val="ru-RU"/>
        </w:rPr>
        <w:t xml:space="preserve"> </w:t>
      </w:r>
      <w:r w:rsidRPr="00C71951">
        <w:rPr>
          <w:rFonts w:ascii="Times New Roman" w:hAnsi="Times New Roman" w:cs="Times New Roman"/>
          <w:i/>
          <w:sz w:val="28"/>
          <w:szCs w:val="28"/>
          <w:lang w:val="ru-RU"/>
        </w:rPr>
        <w:t>нова редакція</w:t>
      </w:r>
      <w:r w:rsidRPr="00C71951">
        <w:rPr>
          <w:rFonts w:ascii="Times New Roman" w:hAnsi="Times New Roman" w:cs="Times New Roman"/>
          <w:sz w:val="28"/>
          <w:szCs w:val="28"/>
          <w:lang w:val="ru-RU"/>
        </w:rPr>
        <w:t>.</w:t>
      </w:r>
      <w:r w:rsidRPr="00FF317D">
        <w:rPr>
          <w:rFonts w:ascii="Times New Roman" w:hAnsi="Times New Roman" w:cs="Times New Roman"/>
          <w:sz w:val="28"/>
          <w:szCs w:val="28"/>
        </w:rPr>
        <w:t> (№ 33) </w:t>
      </w:r>
      <w:hyperlink r:id="rId63" w:history="1">
        <w:r w:rsidRPr="00FF317D">
          <w:rPr>
            <w:rStyle w:val="a6"/>
            <w:rFonts w:ascii="Times New Roman" w:hAnsi="Times New Roman" w:cs="Times New Roman"/>
          </w:rPr>
          <w:t>https</w:t>
        </w:r>
        <w:r w:rsidRPr="00235568">
          <w:rPr>
            <w:rStyle w:val="a6"/>
            <w:rFonts w:ascii="Times New Roman" w:hAnsi="Times New Roman" w:cs="Times New Roman"/>
          </w:rPr>
          <w:t>://</w:t>
        </w:r>
        <w:r w:rsidRPr="00FF317D">
          <w:rPr>
            <w:rStyle w:val="a6"/>
            <w:rFonts w:ascii="Times New Roman" w:hAnsi="Times New Roman" w:cs="Times New Roman"/>
          </w:rPr>
          <w:t>mon</w:t>
        </w:r>
        <w:r w:rsidRPr="00235568">
          <w:rPr>
            <w:rStyle w:val="a6"/>
            <w:rFonts w:ascii="Times New Roman" w:hAnsi="Times New Roman" w:cs="Times New Roman"/>
          </w:rPr>
          <w:t>.</w:t>
        </w:r>
        <w:r w:rsidRPr="00FF317D">
          <w:rPr>
            <w:rStyle w:val="a6"/>
            <w:rFonts w:ascii="Times New Roman" w:hAnsi="Times New Roman" w:cs="Times New Roman"/>
          </w:rPr>
          <w:t>gov</w:t>
        </w:r>
        <w:r w:rsidRPr="00235568">
          <w:rPr>
            <w:rStyle w:val="a6"/>
            <w:rFonts w:ascii="Times New Roman" w:hAnsi="Times New Roman" w:cs="Times New Roman"/>
          </w:rPr>
          <w:t>.</w:t>
        </w:r>
        <w:r w:rsidRPr="00FF317D">
          <w:rPr>
            <w:rStyle w:val="a6"/>
            <w:rFonts w:ascii="Times New Roman" w:hAnsi="Times New Roman" w:cs="Times New Roman"/>
          </w:rPr>
          <w:t>ua</w:t>
        </w:r>
        <w:r w:rsidRPr="00235568">
          <w:rPr>
            <w:rStyle w:val="a6"/>
            <w:rFonts w:ascii="Times New Roman" w:hAnsi="Times New Roman" w:cs="Times New Roman"/>
          </w:rPr>
          <w:t>/</w:t>
        </w:r>
        <w:r w:rsidRPr="00FF317D">
          <w:rPr>
            <w:rStyle w:val="a6"/>
            <w:rFonts w:ascii="Times New Roman" w:hAnsi="Times New Roman" w:cs="Times New Roman"/>
          </w:rPr>
          <w:t>static</w:t>
        </w:r>
        <w:r w:rsidRPr="00235568">
          <w:rPr>
            <w:rStyle w:val="a6"/>
            <w:rFonts w:ascii="Times New Roman" w:hAnsi="Times New Roman" w:cs="Times New Roman"/>
          </w:rPr>
          <w:t>-</w:t>
        </w:r>
        <w:r w:rsidRPr="00FF317D">
          <w:rPr>
            <w:rStyle w:val="a6"/>
            <w:rFonts w:ascii="Times New Roman" w:hAnsi="Times New Roman" w:cs="Times New Roman"/>
          </w:rPr>
          <w:t>objects</w:t>
        </w:r>
        <w:r w:rsidRPr="00235568">
          <w:rPr>
            <w:rStyle w:val="a6"/>
            <w:rFonts w:ascii="Times New Roman" w:hAnsi="Times New Roman" w:cs="Times New Roman"/>
          </w:rPr>
          <w:t>/</w:t>
        </w:r>
        <w:r w:rsidRPr="00FF317D">
          <w:rPr>
            <w:rStyle w:val="a6"/>
            <w:rFonts w:ascii="Times New Roman" w:hAnsi="Times New Roman" w:cs="Times New Roman"/>
          </w:rPr>
          <w:t>mon</w:t>
        </w:r>
        <w:r w:rsidRPr="00235568">
          <w:rPr>
            <w:rStyle w:val="a6"/>
            <w:rFonts w:ascii="Times New Roman" w:hAnsi="Times New Roman" w:cs="Times New Roman"/>
          </w:rPr>
          <w:t>/</w:t>
        </w:r>
        <w:r w:rsidRPr="00FF317D">
          <w:rPr>
            <w:rStyle w:val="a6"/>
            <w:rFonts w:ascii="Times New Roman" w:hAnsi="Times New Roman" w:cs="Times New Roman"/>
          </w:rPr>
          <w:t>sites</w:t>
        </w:r>
        <w:r w:rsidRPr="00235568">
          <w:rPr>
            <w:rStyle w:val="a6"/>
            <w:rFonts w:ascii="Times New Roman" w:hAnsi="Times New Roman" w:cs="Times New Roman"/>
          </w:rPr>
          <w:t>/1/</w:t>
        </w:r>
        <w:r w:rsidRPr="00FF317D">
          <w:rPr>
            <w:rStyle w:val="a6"/>
            <w:rFonts w:ascii="Times New Roman" w:hAnsi="Times New Roman" w:cs="Times New Roman"/>
          </w:rPr>
          <w:t>rizne</w:t>
        </w:r>
        <w:r w:rsidRPr="00235568">
          <w:rPr>
            <w:rStyle w:val="a6"/>
            <w:rFonts w:ascii="Times New Roman" w:hAnsi="Times New Roman" w:cs="Times New Roman"/>
          </w:rPr>
          <w:t>/2021/12.01/</w:t>
        </w:r>
        <w:r w:rsidRPr="00FF317D">
          <w:rPr>
            <w:rStyle w:val="a6"/>
            <w:rFonts w:ascii="Times New Roman" w:hAnsi="Times New Roman" w:cs="Times New Roman"/>
          </w:rPr>
          <w:t>Pro</w:t>
        </w:r>
        <w:r w:rsidRPr="00235568">
          <w:rPr>
            <w:rStyle w:val="a6"/>
            <w:rFonts w:ascii="Times New Roman" w:hAnsi="Times New Roman" w:cs="Times New Roman"/>
          </w:rPr>
          <w:t>_</w:t>
        </w:r>
        <w:r w:rsidRPr="00FF317D">
          <w:rPr>
            <w:rStyle w:val="a6"/>
            <w:rFonts w:ascii="Times New Roman" w:hAnsi="Times New Roman" w:cs="Times New Roman"/>
          </w:rPr>
          <w:t>novu</w:t>
        </w:r>
        <w:r w:rsidRPr="00235568">
          <w:rPr>
            <w:rStyle w:val="a6"/>
            <w:rFonts w:ascii="Times New Roman" w:hAnsi="Times New Roman" w:cs="Times New Roman"/>
          </w:rPr>
          <w:t>_</w:t>
        </w:r>
        <w:r w:rsidRPr="00FF317D">
          <w:rPr>
            <w:rStyle w:val="a6"/>
            <w:rFonts w:ascii="Times New Roman" w:hAnsi="Times New Roman" w:cs="Times New Roman"/>
          </w:rPr>
          <w:t>redaktsiyu</w:t>
        </w:r>
        <w:r w:rsidRPr="00235568">
          <w:rPr>
            <w:rStyle w:val="a6"/>
            <w:rFonts w:ascii="Times New Roman" w:hAnsi="Times New Roman" w:cs="Times New Roman"/>
          </w:rPr>
          <w:t>%20</w:t>
        </w:r>
        <w:r w:rsidRPr="00FF317D">
          <w:rPr>
            <w:rStyle w:val="a6"/>
            <w:rFonts w:ascii="Times New Roman" w:hAnsi="Times New Roman" w:cs="Times New Roman"/>
          </w:rPr>
          <w:t>Bazovoho</w:t>
        </w:r>
        <w:r w:rsidRPr="00235568">
          <w:rPr>
            <w:rStyle w:val="a6"/>
            <w:rFonts w:ascii="Times New Roman" w:hAnsi="Times New Roman" w:cs="Times New Roman"/>
          </w:rPr>
          <w:t>%20</w:t>
        </w:r>
        <w:r w:rsidRPr="00FF317D">
          <w:rPr>
            <w:rStyle w:val="a6"/>
            <w:rFonts w:ascii="Times New Roman" w:hAnsi="Times New Roman" w:cs="Times New Roman"/>
          </w:rPr>
          <w:t>komponenta</w:t>
        </w:r>
        <w:r w:rsidRPr="00235568">
          <w:rPr>
            <w:rStyle w:val="a6"/>
            <w:rFonts w:ascii="Times New Roman" w:hAnsi="Times New Roman" w:cs="Times New Roman"/>
          </w:rPr>
          <w:t>%20</w:t>
        </w:r>
        <w:r w:rsidRPr="00FF317D">
          <w:rPr>
            <w:rStyle w:val="a6"/>
            <w:rFonts w:ascii="Times New Roman" w:hAnsi="Times New Roman" w:cs="Times New Roman"/>
          </w:rPr>
          <w:t>doshkilnoyi</w:t>
        </w:r>
        <w:r w:rsidRPr="00235568">
          <w:rPr>
            <w:rStyle w:val="a6"/>
            <w:rFonts w:ascii="Times New Roman" w:hAnsi="Times New Roman" w:cs="Times New Roman"/>
          </w:rPr>
          <w:t>%20</w:t>
        </w:r>
        <w:r w:rsidRPr="00FF317D">
          <w:rPr>
            <w:rStyle w:val="a6"/>
            <w:rFonts w:ascii="Times New Roman" w:hAnsi="Times New Roman" w:cs="Times New Roman"/>
          </w:rPr>
          <w:t>osvity</w:t>
        </w:r>
        <w:r w:rsidRPr="00235568">
          <w:rPr>
            <w:rStyle w:val="a6"/>
            <w:rFonts w:ascii="Times New Roman" w:hAnsi="Times New Roman" w:cs="Times New Roman"/>
          </w:rPr>
          <w:t>.</w:t>
        </w:r>
        <w:r w:rsidRPr="00FF317D">
          <w:rPr>
            <w:rStyle w:val="a6"/>
            <w:rFonts w:ascii="Times New Roman" w:hAnsi="Times New Roman" w:cs="Times New Roman"/>
          </w:rPr>
          <w:t>pdf</w:t>
        </w:r>
      </w:hyperlink>
      <w:r w:rsidRPr="00FF317D">
        <w:rPr>
          <w:rFonts w:ascii="Times New Roman" w:hAnsi="Times New Roman" w:cs="Times New Roman"/>
          <w:sz w:val="28"/>
          <w:szCs w:val="28"/>
        </w:rPr>
        <w:t xml:space="preserve"> </w:t>
      </w:r>
    </w:p>
    <w:p w14:paraId="54E4FAE8" w14:textId="77777777" w:rsidR="00493544" w:rsidRPr="00FF317D" w:rsidRDefault="00493544" w:rsidP="00493544">
      <w:pPr>
        <w:spacing w:after="0" w:line="360" w:lineRule="auto"/>
        <w:ind w:firstLine="993"/>
        <w:jc w:val="both"/>
        <w:rPr>
          <w:rFonts w:ascii="Times New Roman" w:hAnsi="Times New Roman" w:cs="Times New Roman"/>
          <w:sz w:val="28"/>
          <w:szCs w:val="28"/>
        </w:rPr>
      </w:pPr>
      <w:r w:rsidRPr="00FF317D">
        <w:rPr>
          <w:rFonts w:ascii="Times New Roman" w:hAnsi="Times New Roman" w:cs="Times New Roman"/>
          <w:sz w:val="28"/>
          <w:szCs w:val="28"/>
        </w:rPr>
        <w:t xml:space="preserve">Мороз, В. П. (2015). </w:t>
      </w:r>
      <w:r w:rsidRPr="00FF317D">
        <w:rPr>
          <w:rFonts w:ascii="Times New Roman" w:hAnsi="Times New Roman" w:cs="Times New Roman"/>
          <w:i/>
          <w:sz w:val="28"/>
          <w:szCs w:val="28"/>
        </w:rPr>
        <w:t>Організаційно-педагогічні умови формування лідерських якостей студентів вищих навчальних закладів у процесі діяльності органів студентського самоврядування</w:t>
      </w:r>
      <w:r w:rsidRPr="00FF317D">
        <w:rPr>
          <w:rFonts w:ascii="Times New Roman" w:hAnsi="Times New Roman" w:cs="Times New Roman"/>
          <w:sz w:val="28"/>
          <w:szCs w:val="28"/>
        </w:rPr>
        <w:t xml:space="preserve"> [Дисертація кандидата педагогічних наук, Державний заклад «Луганський національний університет імені Тараса Шевченка»]. </w:t>
      </w:r>
    </w:p>
    <w:p w14:paraId="6F7A6A0C"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Мороз, В. П. (2019). Лідерство як наукова проблема. </w:t>
      </w:r>
      <w:r w:rsidRPr="00C71951">
        <w:rPr>
          <w:rFonts w:ascii="Times New Roman" w:hAnsi="Times New Roman" w:cs="Times New Roman"/>
          <w:i/>
          <w:iCs/>
          <w:sz w:val="28"/>
          <w:szCs w:val="28"/>
          <w:lang w:val="ru-RU"/>
        </w:rPr>
        <w:t>Вісник Луганського національного університету імені Тараса Шевченка</w:t>
      </w:r>
      <w:r w:rsidRPr="00C71951">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Педагогічні науки</w:t>
      </w:r>
      <w:r w:rsidRPr="00C71951">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1</w:t>
      </w:r>
      <w:r w:rsidRPr="00C71951">
        <w:rPr>
          <w:rFonts w:ascii="Times New Roman" w:hAnsi="Times New Roman" w:cs="Times New Roman"/>
          <w:sz w:val="28"/>
          <w:szCs w:val="28"/>
          <w:lang w:val="ru-RU"/>
        </w:rPr>
        <w:t xml:space="preserve">(1), 99-110. </w:t>
      </w:r>
    </w:p>
    <w:p w14:paraId="46435169"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Мороз, В. П. (2020). Сучасний погляд на проблему лідерства. </w:t>
      </w:r>
      <w:r w:rsidRPr="00C71951">
        <w:rPr>
          <w:rFonts w:ascii="Times New Roman" w:hAnsi="Times New Roman" w:cs="Times New Roman"/>
          <w:i/>
          <w:iCs/>
          <w:sz w:val="28"/>
          <w:szCs w:val="28"/>
          <w:lang w:val="ru-RU"/>
        </w:rPr>
        <w:t>Вісник Луганського національного університету імені Тараса Шевченка</w:t>
      </w:r>
      <w:r w:rsidRPr="00C71951">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Педагогічні науки, 2</w:t>
      </w:r>
      <w:r w:rsidRPr="00C71951">
        <w:rPr>
          <w:rFonts w:ascii="Times New Roman" w:hAnsi="Times New Roman" w:cs="Times New Roman"/>
          <w:sz w:val="28"/>
          <w:szCs w:val="28"/>
          <w:lang w:val="ru-RU"/>
        </w:rPr>
        <w:t xml:space="preserve">(333), Ч. 2, 200-207. </w:t>
      </w:r>
    </w:p>
    <w:p w14:paraId="1F96F726" w14:textId="77777777" w:rsidR="00493544" w:rsidRPr="00DC01FF"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Наволокова, Н. П. (2009). </w:t>
      </w:r>
      <w:r w:rsidRPr="00FF317D">
        <w:rPr>
          <w:rFonts w:ascii="Times New Roman" w:hAnsi="Times New Roman" w:cs="Times New Roman"/>
          <w:i/>
          <w:sz w:val="28"/>
          <w:szCs w:val="28"/>
        </w:rPr>
        <w:t>E</w:t>
      </w:r>
      <w:r w:rsidRPr="00C71951">
        <w:rPr>
          <w:rFonts w:ascii="Times New Roman" w:hAnsi="Times New Roman" w:cs="Times New Roman"/>
          <w:i/>
          <w:sz w:val="28"/>
          <w:szCs w:val="28"/>
          <w:lang w:val="ru-RU"/>
        </w:rPr>
        <w:t xml:space="preserve">нциклопедія педагогічних технологій та </w:t>
      </w:r>
      <w:r w:rsidRPr="00DC01FF">
        <w:rPr>
          <w:rFonts w:ascii="Times New Roman" w:hAnsi="Times New Roman" w:cs="Times New Roman"/>
          <w:i/>
          <w:sz w:val="28"/>
          <w:szCs w:val="28"/>
          <w:lang w:val="ru-RU"/>
        </w:rPr>
        <w:t xml:space="preserve">інновацій. </w:t>
      </w:r>
      <w:r w:rsidRPr="00DC01FF">
        <w:rPr>
          <w:rFonts w:ascii="Times New Roman" w:hAnsi="Times New Roman" w:cs="Times New Roman"/>
          <w:sz w:val="28"/>
          <w:szCs w:val="28"/>
          <w:lang w:val="ru-RU"/>
        </w:rPr>
        <w:t>Вид. група «Основа».</w:t>
      </w:r>
    </w:p>
    <w:p w14:paraId="7D9423A6" w14:textId="77777777" w:rsidR="00493544" w:rsidRPr="00DC01FF" w:rsidRDefault="00493544" w:rsidP="00493544">
      <w:pPr>
        <w:spacing w:after="0" w:line="360" w:lineRule="auto"/>
        <w:ind w:firstLine="993"/>
        <w:jc w:val="both"/>
        <w:rPr>
          <w:rFonts w:ascii="Times New Roman" w:hAnsi="Times New Roman" w:cs="Times New Roman"/>
          <w:sz w:val="28"/>
          <w:szCs w:val="28"/>
          <w:lang w:val="ru-RU"/>
        </w:rPr>
      </w:pPr>
      <w:r w:rsidRPr="00DC01FF">
        <w:rPr>
          <w:rFonts w:ascii="Times New Roman" w:hAnsi="Times New Roman" w:cs="Times New Roman"/>
          <w:sz w:val="28"/>
          <w:szCs w:val="28"/>
          <w:lang w:val="ru-RU"/>
        </w:rPr>
        <w:t xml:space="preserve">Національна академія наук України, &amp; Інститут енциклопедичних досліджень. (2015). </w:t>
      </w:r>
      <w:r w:rsidRPr="00DC01FF">
        <w:rPr>
          <w:rFonts w:ascii="Times New Roman" w:hAnsi="Times New Roman" w:cs="Times New Roman"/>
          <w:i/>
          <w:sz w:val="28"/>
          <w:szCs w:val="28"/>
          <w:lang w:val="ru-RU"/>
        </w:rPr>
        <w:t>Українські електронні та паперові енциклопедичні видання: основні здобутки й перспективи : науковий збірник</w:t>
      </w:r>
      <w:r w:rsidRPr="00DC01FF">
        <w:rPr>
          <w:rFonts w:ascii="Times New Roman" w:hAnsi="Times New Roman" w:cs="Times New Roman"/>
          <w:sz w:val="28"/>
          <w:szCs w:val="28"/>
          <w:lang w:val="ru-RU"/>
        </w:rPr>
        <w:t xml:space="preserve"> .Академперіодика. </w:t>
      </w:r>
      <w:hyperlink r:id="rId64" w:history="1">
        <w:r w:rsidRPr="00DC01FF">
          <w:rPr>
            <w:rStyle w:val="a6"/>
            <w:rFonts w:ascii="Times New Roman" w:hAnsi="Times New Roman" w:cs="Times New Roman"/>
          </w:rPr>
          <w:t>https</w:t>
        </w:r>
        <w:r w:rsidRPr="00DC01FF">
          <w:rPr>
            <w:rStyle w:val="a6"/>
            <w:rFonts w:ascii="Times New Roman" w:hAnsi="Times New Roman" w:cs="Times New Roman"/>
            <w:lang w:val="ru-RU"/>
          </w:rPr>
          <w:t>://</w:t>
        </w:r>
        <w:r w:rsidRPr="00DC01FF">
          <w:rPr>
            <w:rStyle w:val="a6"/>
            <w:rFonts w:ascii="Times New Roman" w:hAnsi="Times New Roman" w:cs="Times New Roman"/>
          </w:rPr>
          <w:t>repository</w:t>
        </w:r>
        <w:r w:rsidRPr="00DC01FF">
          <w:rPr>
            <w:rStyle w:val="a6"/>
            <w:rFonts w:ascii="Times New Roman" w:hAnsi="Times New Roman" w:cs="Times New Roman"/>
            <w:lang w:val="ru-RU"/>
          </w:rPr>
          <w:t>.</w:t>
        </w:r>
        <w:r w:rsidRPr="00DC01FF">
          <w:rPr>
            <w:rStyle w:val="a6"/>
            <w:rFonts w:ascii="Times New Roman" w:hAnsi="Times New Roman" w:cs="Times New Roman"/>
          </w:rPr>
          <w:t>encyclopedia</w:t>
        </w:r>
        <w:r w:rsidRPr="00DC01FF">
          <w:rPr>
            <w:rStyle w:val="a6"/>
            <w:rFonts w:ascii="Times New Roman" w:hAnsi="Times New Roman" w:cs="Times New Roman"/>
            <w:lang w:val="ru-RU"/>
          </w:rPr>
          <w:t>.</w:t>
        </w:r>
        <w:r w:rsidRPr="00DC01FF">
          <w:rPr>
            <w:rStyle w:val="a6"/>
            <w:rFonts w:ascii="Times New Roman" w:hAnsi="Times New Roman" w:cs="Times New Roman"/>
          </w:rPr>
          <w:t>kyiv</w:t>
        </w:r>
        <w:r w:rsidRPr="00DC01FF">
          <w:rPr>
            <w:rStyle w:val="a6"/>
            <w:rFonts w:ascii="Times New Roman" w:hAnsi="Times New Roman" w:cs="Times New Roman"/>
            <w:lang w:val="ru-RU"/>
          </w:rPr>
          <w:t>.</w:t>
        </w:r>
        <w:r w:rsidRPr="00DC01FF">
          <w:rPr>
            <w:rStyle w:val="a6"/>
            <w:rFonts w:ascii="Times New Roman" w:hAnsi="Times New Roman" w:cs="Times New Roman"/>
          </w:rPr>
          <w:t>ua</w:t>
        </w:r>
        <w:r w:rsidRPr="00DC01FF">
          <w:rPr>
            <w:rStyle w:val="a6"/>
            <w:rFonts w:ascii="Times New Roman" w:hAnsi="Times New Roman" w:cs="Times New Roman"/>
            <w:lang w:val="ru-RU"/>
          </w:rPr>
          <w:t>/</w:t>
        </w:r>
        <w:r w:rsidRPr="00DC01FF">
          <w:rPr>
            <w:rStyle w:val="a6"/>
            <w:rFonts w:ascii="Times New Roman" w:hAnsi="Times New Roman" w:cs="Times New Roman"/>
          </w:rPr>
          <w:t>files</w:t>
        </w:r>
        <w:r w:rsidRPr="00DC01FF">
          <w:rPr>
            <w:rStyle w:val="a6"/>
            <w:rFonts w:ascii="Times New Roman" w:hAnsi="Times New Roman" w:cs="Times New Roman"/>
            <w:lang w:val="ru-RU"/>
          </w:rPr>
          <w:t>/</w:t>
        </w:r>
        <w:r w:rsidRPr="00DC01FF">
          <w:rPr>
            <w:rStyle w:val="a6"/>
            <w:rFonts w:ascii="Times New Roman" w:hAnsi="Times New Roman" w:cs="Times New Roman"/>
          </w:rPr>
          <w:t>original</w:t>
        </w:r>
        <w:r w:rsidRPr="00DC01FF">
          <w:rPr>
            <w:rStyle w:val="a6"/>
            <w:rFonts w:ascii="Times New Roman" w:hAnsi="Times New Roman" w:cs="Times New Roman"/>
            <w:lang w:val="ru-RU"/>
          </w:rPr>
          <w:t>/6</w:t>
        </w:r>
        <w:r w:rsidRPr="00DC01FF">
          <w:rPr>
            <w:rStyle w:val="a6"/>
            <w:rFonts w:ascii="Times New Roman" w:hAnsi="Times New Roman" w:cs="Times New Roman"/>
          </w:rPr>
          <w:t>a</w:t>
        </w:r>
        <w:r w:rsidRPr="00DC01FF">
          <w:rPr>
            <w:rStyle w:val="a6"/>
            <w:rFonts w:ascii="Times New Roman" w:hAnsi="Times New Roman" w:cs="Times New Roman"/>
            <w:lang w:val="ru-RU"/>
          </w:rPr>
          <w:t>9</w:t>
        </w:r>
        <w:r w:rsidRPr="00DC01FF">
          <w:rPr>
            <w:rStyle w:val="a6"/>
            <w:rFonts w:ascii="Times New Roman" w:hAnsi="Times New Roman" w:cs="Times New Roman"/>
          </w:rPr>
          <w:t>aa</w:t>
        </w:r>
        <w:r w:rsidRPr="00DC01FF">
          <w:rPr>
            <w:rStyle w:val="a6"/>
            <w:rFonts w:ascii="Times New Roman" w:hAnsi="Times New Roman" w:cs="Times New Roman"/>
            <w:lang w:val="ru-RU"/>
          </w:rPr>
          <w:t>6</w:t>
        </w:r>
        <w:r w:rsidRPr="00DC01FF">
          <w:rPr>
            <w:rStyle w:val="a6"/>
            <w:rFonts w:ascii="Times New Roman" w:hAnsi="Times New Roman" w:cs="Times New Roman"/>
          </w:rPr>
          <w:t>f</w:t>
        </w:r>
        <w:r w:rsidRPr="00DC01FF">
          <w:rPr>
            <w:rStyle w:val="a6"/>
            <w:rFonts w:ascii="Times New Roman" w:hAnsi="Times New Roman" w:cs="Times New Roman"/>
            <w:lang w:val="ru-RU"/>
          </w:rPr>
          <w:t>9</w:t>
        </w:r>
        <w:r w:rsidRPr="00DC01FF">
          <w:rPr>
            <w:rStyle w:val="a6"/>
            <w:rFonts w:ascii="Times New Roman" w:hAnsi="Times New Roman" w:cs="Times New Roman"/>
          </w:rPr>
          <w:t>f</w:t>
        </w:r>
        <w:r w:rsidRPr="00DC01FF">
          <w:rPr>
            <w:rStyle w:val="a6"/>
            <w:rFonts w:ascii="Times New Roman" w:hAnsi="Times New Roman" w:cs="Times New Roman"/>
            <w:lang w:val="ru-RU"/>
          </w:rPr>
          <w:t>710623574</w:t>
        </w:r>
        <w:r w:rsidRPr="00DC01FF">
          <w:rPr>
            <w:rStyle w:val="a6"/>
            <w:rFonts w:ascii="Times New Roman" w:hAnsi="Times New Roman" w:cs="Times New Roman"/>
          </w:rPr>
          <w:t>f</w:t>
        </w:r>
        <w:r w:rsidRPr="00DC01FF">
          <w:rPr>
            <w:rStyle w:val="a6"/>
            <w:rFonts w:ascii="Times New Roman" w:hAnsi="Times New Roman" w:cs="Times New Roman"/>
            <w:lang w:val="ru-RU"/>
          </w:rPr>
          <w:t>97</w:t>
        </w:r>
        <w:r w:rsidRPr="00DC01FF">
          <w:rPr>
            <w:rStyle w:val="a6"/>
            <w:rFonts w:ascii="Times New Roman" w:hAnsi="Times New Roman" w:cs="Times New Roman"/>
          </w:rPr>
          <w:t>b</w:t>
        </w:r>
        <w:r w:rsidRPr="00DC01FF">
          <w:rPr>
            <w:rStyle w:val="a6"/>
            <w:rFonts w:ascii="Times New Roman" w:hAnsi="Times New Roman" w:cs="Times New Roman"/>
            <w:lang w:val="ru-RU"/>
          </w:rPr>
          <w:t>8989</w:t>
        </w:r>
        <w:r w:rsidRPr="00DC01FF">
          <w:rPr>
            <w:rStyle w:val="a6"/>
            <w:rFonts w:ascii="Times New Roman" w:hAnsi="Times New Roman" w:cs="Times New Roman"/>
          </w:rPr>
          <w:t>a</w:t>
        </w:r>
        <w:r w:rsidRPr="00DC01FF">
          <w:rPr>
            <w:rStyle w:val="a6"/>
            <w:rFonts w:ascii="Times New Roman" w:hAnsi="Times New Roman" w:cs="Times New Roman"/>
            <w:lang w:val="ru-RU"/>
          </w:rPr>
          <w:t>4</w:t>
        </w:r>
        <w:r w:rsidRPr="00DC01FF">
          <w:rPr>
            <w:rStyle w:val="a6"/>
            <w:rFonts w:ascii="Times New Roman" w:hAnsi="Times New Roman" w:cs="Times New Roman"/>
          </w:rPr>
          <w:t>df</w:t>
        </w:r>
        <w:r w:rsidRPr="00DC01FF">
          <w:rPr>
            <w:rStyle w:val="a6"/>
            <w:rFonts w:ascii="Times New Roman" w:hAnsi="Times New Roman" w:cs="Times New Roman"/>
            <w:lang w:val="ru-RU"/>
          </w:rPr>
          <w:t>09.</w:t>
        </w:r>
        <w:r w:rsidRPr="00DC01FF">
          <w:rPr>
            <w:rStyle w:val="a6"/>
            <w:rFonts w:ascii="Times New Roman" w:hAnsi="Times New Roman" w:cs="Times New Roman"/>
          </w:rPr>
          <w:t>pdf</w:t>
        </w:r>
      </w:hyperlink>
      <w:r w:rsidRPr="00DC01FF">
        <w:rPr>
          <w:rFonts w:ascii="Times New Roman" w:hAnsi="Times New Roman" w:cs="Times New Roman"/>
          <w:sz w:val="28"/>
          <w:szCs w:val="28"/>
          <w:lang w:val="ru-RU"/>
        </w:rPr>
        <w:t xml:space="preserve"> </w:t>
      </w:r>
    </w:p>
    <w:p w14:paraId="37289602"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DC01FF">
        <w:rPr>
          <w:rFonts w:ascii="Times New Roman" w:hAnsi="Times New Roman" w:cs="Times New Roman"/>
          <w:sz w:val="28"/>
          <w:szCs w:val="28"/>
          <w:lang w:val="ru-RU"/>
        </w:rPr>
        <w:t>Нежинська, О. О., &amp; Тименко В. М. (2015). Використання коучингу в системі вищої освіти</w:t>
      </w:r>
      <w:r w:rsidRPr="00C71951">
        <w:rPr>
          <w:rFonts w:ascii="Times New Roman" w:hAnsi="Times New Roman" w:cs="Times New Roman"/>
          <w:sz w:val="28"/>
          <w:szCs w:val="28"/>
          <w:lang w:val="ru-RU"/>
        </w:rPr>
        <w:t xml:space="preserve"> України. </w:t>
      </w:r>
      <w:r w:rsidRPr="00C71951">
        <w:rPr>
          <w:rFonts w:ascii="Times New Roman" w:hAnsi="Times New Roman" w:cs="Times New Roman"/>
          <w:i/>
          <w:iCs/>
          <w:sz w:val="28"/>
          <w:szCs w:val="28"/>
          <w:lang w:val="ru-RU"/>
        </w:rPr>
        <w:t xml:space="preserve">Вісник післядипломної освіти, </w:t>
      </w:r>
      <w:r w:rsidRPr="00C71951">
        <w:rPr>
          <w:rFonts w:ascii="Times New Roman" w:hAnsi="Times New Roman" w:cs="Times New Roman"/>
          <w:i/>
          <w:sz w:val="28"/>
          <w:szCs w:val="28"/>
          <w:lang w:val="ru-RU"/>
        </w:rPr>
        <w:t>15</w:t>
      </w:r>
      <w:r w:rsidRPr="00C71951">
        <w:rPr>
          <w:rFonts w:ascii="Times New Roman" w:hAnsi="Times New Roman" w:cs="Times New Roman"/>
          <w:sz w:val="28"/>
          <w:szCs w:val="28"/>
          <w:lang w:val="ru-RU"/>
        </w:rPr>
        <w:t>, 236-245.</w:t>
      </w:r>
    </w:p>
    <w:p w14:paraId="2B0FAA90"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Нежинська, О. О. (2017</w:t>
      </w:r>
      <w:r w:rsidRPr="00FF317D">
        <w:rPr>
          <w:rFonts w:ascii="Times New Roman" w:hAnsi="Times New Roman" w:cs="Times New Roman"/>
          <w:sz w:val="28"/>
          <w:szCs w:val="28"/>
        </w:rPr>
        <w:t>a</w:t>
      </w:r>
      <w:r w:rsidRPr="00C71951">
        <w:rPr>
          <w:rFonts w:ascii="Times New Roman" w:hAnsi="Times New Roman" w:cs="Times New Roman"/>
          <w:sz w:val="28"/>
          <w:szCs w:val="28"/>
          <w:lang w:val="ru-RU"/>
        </w:rPr>
        <w:t xml:space="preserve">). Коучинг як інструмент соціально-психологічної допомоги клієнту. </w:t>
      </w:r>
      <w:r w:rsidRPr="00C71951">
        <w:rPr>
          <w:rFonts w:ascii="Times New Roman" w:hAnsi="Times New Roman" w:cs="Times New Roman"/>
          <w:i/>
          <w:iCs/>
          <w:sz w:val="28"/>
          <w:szCs w:val="28"/>
          <w:lang w:val="ru-RU"/>
        </w:rPr>
        <w:t>Науковий часопис Національного педагогічного університету імені М. П. Драгоманова,</w:t>
      </w:r>
      <w:r w:rsidRPr="00C71951">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23</w:t>
      </w:r>
      <w:r w:rsidRPr="00C71951">
        <w:rPr>
          <w:rFonts w:ascii="Times New Roman" w:hAnsi="Times New Roman" w:cs="Times New Roman"/>
          <w:sz w:val="28"/>
          <w:szCs w:val="28"/>
          <w:lang w:val="ru-RU"/>
        </w:rPr>
        <w:t>, 182-187.</w:t>
      </w:r>
    </w:p>
    <w:p w14:paraId="130F1601"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Нежинська, О. О. </w:t>
      </w:r>
      <w:r w:rsidRPr="00235568">
        <w:rPr>
          <w:rFonts w:ascii="Times New Roman" w:hAnsi="Times New Roman" w:cs="Times New Roman"/>
          <w:sz w:val="28"/>
          <w:szCs w:val="28"/>
          <w:lang w:val="ru-RU"/>
        </w:rPr>
        <w:t>(2017</w:t>
      </w:r>
      <w:r w:rsidRPr="00FF317D">
        <w:rPr>
          <w:rFonts w:ascii="Times New Roman" w:hAnsi="Times New Roman" w:cs="Times New Roman"/>
          <w:sz w:val="28"/>
          <w:szCs w:val="28"/>
        </w:rPr>
        <w:t>b</w:t>
      </w:r>
      <w:r w:rsidRPr="00235568">
        <w:rPr>
          <w:rFonts w:ascii="Times New Roman" w:hAnsi="Times New Roman" w:cs="Times New Roman"/>
          <w:sz w:val="28"/>
          <w:szCs w:val="28"/>
          <w:lang w:val="ru-RU"/>
        </w:rPr>
        <w:t>)</w:t>
      </w:r>
      <w:r w:rsidRPr="00C71951">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Основи коучингу : навчальний посібник</w:t>
      </w:r>
      <w:r w:rsidRPr="00C71951">
        <w:rPr>
          <w:rFonts w:ascii="Times New Roman" w:hAnsi="Times New Roman" w:cs="Times New Roman"/>
          <w:sz w:val="28"/>
          <w:szCs w:val="28"/>
          <w:lang w:val="ru-RU"/>
        </w:rPr>
        <w:t>. ТОВ «ДІСА ПЛЮС».</w:t>
      </w:r>
    </w:p>
    <w:p w14:paraId="44CBE6F9"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Нежинська, О. О. &amp; Тименко, В. М. (2017с). </w:t>
      </w:r>
      <w:r w:rsidRPr="00C71951">
        <w:rPr>
          <w:rFonts w:ascii="Times New Roman" w:hAnsi="Times New Roman" w:cs="Times New Roman"/>
          <w:i/>
          <w:sz w:val="28"/>
          <w:szCs w:val="28"/>
          <w:lang w:val="ru-RU"/>
        </w:rPr>
        <w:t>Основи коучингу : навчальний посібник.</w:t>
      </w:r>
      <w:r w:rsidRPr="00C71951">
        <w:rPr>
          <w:rFonts w:ascii="Times New Roman" w:hAnsi="Times New Roman" w:cs="Times New Roman"/>
          <w:sz w:val="28"/>
          <w:szCs w:val="28"/>
          <w:lang w:val="ru-RU"/>
        </w:rPr>
        <w:t xml:space="preserve"> ТОВ «ДІСА ПЛЮС».</w:t>
      </w:r>
    </w:p>
    <w:p w14:paraId="5D68CAA7"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Нестеренко, В. В. (2012). </w:t>
      </w:r>
      <w:r w:rsidRPr="00C71951">
        <w:rPr>
          <w:rFonts w:ascii="Times New Roman" w:hAnsi="Times New Roman" w:cs="Times New Roman"/>
          <w:i/>
          <w:sz w:val="28"/>
          <w:szCs w:val="28"/>
          <w:lang w:val="ru-RU"/>
        </w:rPr>
        <w:t>Теоретико-методологічні засади підготовки майбутніх фахівців дошкільної освіти в системі заочного навчання : монографія</w:t>
      </w:r>
      <w:r w:rsidRPr="00C71951">
        <w:rPr>
          <w:rFonts w:ascii="Times New Roman" w:hAnsi="Times New Roman" w:cs="Times New Roman"/>
          <w:sz w:val="28"/>
          <w:szCs w:val="28"/>
          <w:lang w:val="ru-RU"/>
        </w:rPr>
        <w:t>. Видавництво ТОВ «Лерадрук».</w:t>
      </w:r>
    </w:p>
    <w:p w14:paraId="18334D99"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7D0E0B">
        <w:rPr>
          <w:rFonts w:ascii="Times New Roman" w:hAnsi="Times New Roman" w:cs="Times New Roman"/>
          <w:sz w:val="28"/>
          <w:szCs w:val="28"/>
          <w:lang w:val="ru-RU"/>
        </w:rPr>
        <w:t>Нестуля, О. О., Нестуля, С. І., &amp; Карманенко</w:t>
      </w:r>
      <w:r w:rsidRPr="00C71951">
        <w:rPr>
          <w:rFonts w:ascii="Times New Roman" w:hAnsi="Times New Roman" w:cs="Times New Roman"/>
          <w:sz w:val="28"/>
          <w:szCs w:val="28"/>
          <w:lang w:val="ru-RU"/>
        </w:rPr>
        <w:t xml:space="preserve">, В. В. (2013). </w:t>
      </w:r>
      <w:r w:rsidRPr="00C71951">
        <w:rPr>
          <w:rFonts w:ascii="Times New Roman" w:hAnsi="Times New Roman" w:cs="Times New Roman"/>
          <w:i/>
          <w:sz w:val="28"/>
          <w:szCs w:val="28"/>
          <w:lang w:val="ru-RU"/>
        </w:rPr>
        <w:t>Основи лідерства. Тренінг лідерських якостей та практичних навичок менеджера. Уроки видатних підприємців : навчальний посібник</w:t>
      </w:r>
      <w:r w:rsidRPr="00C71951">
        <w:rPr>
          <w:rFonts w:ascii="Times New Roman" w:hAnsi="Times New Roman" w:cs="Times New Roman"/>
          <w:sz w:val="28"/>
          <w:szCs w:val="28"/>
          <w:lang w:val="ru-RU"/>
        </w:rPr>
        <w:t xml:space="preserve">. Знання. </w:t>
      </w:r>
    </w:p>
    <w:p w14:paraId="0334B3C3"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Нестуля, О. О., Нестуля, С. І., &amp; Кононец, Н. В. (2018). </w:t>
      </w:r>
      <w:r w:rsidRPr="00C71951">
        <w:rPr>
          <w:rFonts w:ascii="Times New Roman" w:hAnsi="Times New Roman" w:cs="Times New Roman"/>
          <w:i/>
          <w:sz w:val="28"/>
          <w:szCs w:val="28"/>
          <w:lang w:val="ru-RU"/>
        </w:rPr>
        <w:t>Основи лідерства : електронний посібник для самостійної роботи студентів.</w:t>
      </w:r>
      <w:r w:rsidRPr="00C71951">
        <w:rPr>
          <w:rFonts w:ascii="Times New Roman" w:hAnsi="Times New Roman" w:cs="Times New Roman"/>
          <w:sz w:val="28"/>
          <w:szCs w:val="28"/>
          <w:lang w:val="ru-RU"/>
        </w:rPr>
        <w:t xml:space="preserve"> ПУЕТ.</w:t>
      </w:r>
    </w:p>
    <w:p w14:paraId="17E0F6C4"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Нестуля, О. О., Нестуля, С. І., &amp; Кононец, Н. В. (2020</w:t>
      </w:r>
      <w:r w:rsidRPr="00FF317D">
        <w:rPr>
          <w:rFonts w:ascii="Times New Roman" w:hAnsi="Times New Roman" w:cs="Times New Roman"/>
          <w:sz w:val="28"/>
          <w:szCs w:val="28"/>
        </w:rPr>
        <w:t>a</w:t>
      </w:r>
      <w:r w:rsidRPr="00C71951">
        <w:rPr>
          <w:rFonts w:ascii="Times New Roman" w:hAnsi="Times New Roman" w:cs="Times New Roman"/>
          <w:sz w:val="28"/>
          <w:szCs w:val="28"/>
          <w:lang w:val="ru-RU"/>
        </w:rPr>
        <w:t xml:space="preserve">). Моделювання дидактичної системи формування лідерської компетентності майбутніх менеджерів у сучасному університеті. </w:t>
      </w:r>
      <w:r w:rsidRPr="00C71951">
        <w:rPr>
          <w:rFonts w:ascii="Times New Roman" w:hAnsi="Times New Roman" w:cs="Times New Roman"/>
          <w:i/>
          <w:iCs/>
          <w:sz w:val="28"/>
          <w:szCs w:val="28"/>
          <w:lang w:val="ru-RU"/>
        </w:rPr>
        <w:t>Вища школа: науково-практичне видання</w:t>
      </w:r>
      <w:r w:rsidRPr="00C71951">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1</w:t>
      </w:r>
      <w:r w:rsidRPr="00C71951">
        <w:rPr>
          <w:rFonts w:ascii="Times New Roman" w:hAnsi="Times New Roman" w:cs="Times New Roman"/>
          <w:sz w:val="28"/>
          <w:szCs w:val="28"/>
          <w:lang w:val="ru-RU"/>
        </w:rPr>
        <w:t>(186), 55-72.</w:t>
      </w:r>
    </w:p>
    <w:p w14:paraId="2C677627"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Нестуля, О. О., Нестуля, С. І., &amp; Кононец, Н. В. (2020</w:t>
      </w:r>
      <w:r w:rsidRPr="00FF317D">
        <w:rPr>
          <w:rFonts w:ascii="Times New Roman" w:hAnsi="Times New Roman" w:cs="Times New Roman"/>
          <w:sz w:val="28"/>
          <w:szCs w:val="28"/>
        </w:rPr>
        <w:t>b</w:t>
      </w:r>
      <w:r w:rsidRPr="00235568">
        <w:rPr>
          <w:rFonts w:ascii="Times New Roman" w:hAnsi="Times New Roman" w:cs="Times New Roman"/>
          <w:sz w:val="28"/>
          <w:szCs w:val="28"/>
          <w:lang w:val="ru-RU"/>
        </w:rPr>
        <w:t xml:space="preserve">, </w:t>
      </w:r>
      <w:r w:rsidRPr="00C71951">
        <w:rPr>
          <w:rFonts w:ascii="Times New Roman" w:hAnsi="Times New Roman" w:cs="Times New Roman"/>
          <w:sz w:val="28"/>
          <w:szCs w:val="28"/>
          <w:lang w:val="ru-RU"/>
        </w:rPr>
        <w:t>Вересень, 18-19). Проєктний підхід (</w:t>
      </w:r>
      <w:r w:rsidRPr="00FF317D">
        <w:rPr>
          <w:rFonts w:ascii="Times New Roman" w:hAnsi="Times New Roman" w:cs="Times New Roman"/>
          <w:sz w:val="28"/>
          <w:szCs w:val="28"/>
        </w:rPr>
        <w:t>project</w:t>
      </w:r>
      <w:r w:rsidRPr="00C71951">
        <w:rPr>
          <w:rFonts w:ascii="Times New Roman" w:hAnsi="Times New Roman" w:cs="Times New Roman"/>
          <w:sz w:val="28"/>
          <w:szCs w:val="28"/>
          <w:lang w:val="ru-RU"/>
        </w:rPr>
        <w:t>-</w:t>
      </w:r>
      <w:r w:rsidRPr="00FF317D">
        <w:rPr>
          <w:rFonts w:ascii="Times New Roman" w:hAnsi="Times New Roman" w:cs="Times New Roman"/>
          <w:sz w:val="28"/>
          <w:szCs w:val="28"/>
        </w:rPr>
        <w:t>based</w:t>
      </w:r>
      <w:r w:rsidRPr="00C71951">
        <w:rPr>
          <w:rFonts w:ascii="Times New Roman" w:hAnsi="Times New Roman" w:cs="Times New Roman"/>
          <w:sz w:val="28"/>
          <w:szCs w:val="28"/>
          <w:lang w:val="ru-RU"/>
        </w:rPr>
        <w:t xml:space="preserve"> </w:t>
      </w:r>
      <w:r w:rsidRPr="00FF317D">
        <w:rPr>
          <w:rFonts w:ascii="Times New Roman" w:hAnsi="Times New Roman" w:cs="Times New Roman"/>
          <w:sz w:val="28"/>
          <w:szCs w:val="28"/>
        </w:rPr>
        <w:t>learning</w:t>
      </w:r>
      <w:r w:rsidRPr="00C71951">
        <w:rPr>
          <w:rFonts w:ascii="Times New Roman" w:hAnsi="Times New Roman" w:cs="Times New Roman"/>
          <w:sz w:val="28"/>
          <w:szCs w:val="28"/>
          <w:lang w:val="ru-RU"/>
        </w:rPr>
        <w:t xml:space="preserve">) до викладання дисципліни «Основи лідерства» для магістрантів спеціальності 011 освітні, педагогічні науки в умовах дистанційного навчання. У </w:t>
      </w:r>
      <w:r w:rsidRPr="00C71951">
        <w:rPr>
          <w:rFonts w:ascii="Times New Roman" w:hAnsi="Times New Roman" w:cs="Times New Roman"/>
          <w:i/>
          <w:iCs/>
          <w:sz w:val="28"/>
          <w:szCs w:val="28"/>
          <w:lang w:val="ru-RU"/>
        </w:rPr>
        <w:t>Психологія та педагогіка: історія розвитку, сучасний стан та перспективи досліджень</w:t>
      </w:r>
      <w:r w:rsidRPr="00C71951">
        <w:rPr>
          <w:rFonts w:ascii="Times New Roman" w:hAnsi="Times New Roman" w:cs="Times New Roman"/>
          <w:sz w:val="28"/>
          <w:szCs w:val="28"/>
          <w:lang w:val="ru-RU"/>
        </w:rPr>
        <w:t xml:space="preserve"> : </w:t>
      </w:r>
      <w:r w:rsidRPr="00C71951">
        <w:rPr>
          <w:rFonts w:ascii="Times New Roman" w:hAnsi="Times New Roman" w:cs="Times New Roman"/>
          <w:i/>
          <w:sz w:val="28"/>
          <w:szCs w:val="28"/>
          <w:lang w:val="ru-RU"/>
        </w:rPr>
        <w:t>збірник наукових робіт учасників міжнар. наук.-практ. конф.</w:t>
      </w:r>
      <w:r w:rsidRPr="00C71951">
        <w:rPr>
          <w:rFonts w:ascii="Times New Roman" w:hAnsi="Times New Roman" w:cs="Times New Roman"/>
          <w:sz w:val="28"/>
          <w:szCs w:val="28"/>
          <w:lang w:val="ru-RU"/>
        </w:rPr>
        <w:t>, м. Одеса (с. 60-63). «Південна фундація педагогіки».</w:t>
      </w:r>
    </w:p>
    <w:p w14:paraId="182C8273" w14:textId="77777777" w:rsidR="00493544" w:rsidRPr="00FF317D"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Нестуля, О. О.</w:t>
      </w:r>
      <w:r w:rsidRPr="00FF317D">
        <w:rPr>
          <w:rFonts w:ascii="Times New Roman" w:hAnsi="Times New Roman" w:cs="Times New Roman"/>
          <w:sz w:val="28"/>
          <w:szCs w:val="28"/>
          <w:lang w:val="ru-RU"/>
        </w:rPr>
        <w:t>,</w:t>
      </w:r>
      <w:r w:rsidRPr="00C71951">
        <w:rPr>
          <w:rFonts w:ascii="Times New Roman" w:hAnsi="Times New Roman" w:cs="Times New Roman"/>
          <w:sz w:val="28"/>
          <w:szCs w:val="28"/>
          <w:lang w:val="ru-RU"/>
        </w:rPr>
        <w:t xml:space="preserve"> Нестуля, С. І.</w:t>
      </w:r>
      <w:r w:rsidRPr="00FF317D">
        <w:rPr>
          <w:rFonts w:ascii="Times New Roman" w:hAnsi="Times New Roman" w:cs="Times New Roman"/>
          <w:sz w:val="28"/>
          <w:szCs w:val="28"/>
          <w:lang w:val="ru-RU"/>
        </w:rPr>
        <w:t>,</w:t>
      </w:r>
      <w:r w:rsidRPr="00C71951">
        <w:rPr>
          <w:rFonts w:ascii="Times New Roman" w:hAnsi="Times New Roman" w:cs="Times New Roman"/>
          <w:sz w:val="28"/>
          <w:szCs w:val="28"/>
          <w:lang w:val="ru-RU"/>
        </w:rPr>
        <w:t xml:space="preserve"> </w:t>
      </w:r>
      <w:r w:rsidRPr="00FF317D">
        <w:rPr>
          <w:rFonts w:ascii="Times New Roman" w:hAnsi="Times New Roman" w:cs="Times New Roman"/>
          <w:sz w:val="28"/>
          <w:szCs w:val="28"/>
          <w:lang w:val="ru-RU"/>
        </w:rPr>
        <w:t xml:space="preserve">&amp; </w:t>
      </w:r>
      <w:r w:rsidRPr="00C71951">
        <w:rPr>
          <w:rFonts w:ascii="Times New Roman" w:hAnsi="Times New Roman" w:cs="Times New Roman"/>
          <w:sz w:val="28"/>
          <w:szCs w:val="28"/>
          <w:lang w:val="ru-RU"/>
        </w:rPr>
        <w:t>Кононец</w:t>
      </w:r>
      <w:r w:rsidRPr="00FF317D">
        <w:rPr>
          <w:rFonts w:ascii="Times New Roman" w:hAnsi="Times New Roman" w:cs="Times New Roman"/>
          <w:sz w:val="28"/>
          <w:szCs w:val="28"/>
          <w:lang w:val="ru-RU"/>
        </w:rPr>
        <w:t>,</w:t>
      </w:r>
      <w:r w:rsidRPr="00C71951">
        <w:rPr>
          <w:rFonts w:ascii="Times New Roman" w:hAnsi="Times New Roman" w:cs="Times New Roman"/>
          <w:sz w:val="28"/>
          <w:szCs w:val="28"/>
          <w:lang w:val="ru-RU"/>
        </w:rPr>
        <w:t xml:space="preserve"> Н. В. </w:t>
      </w:r>
      <w:r w:rsidRPr="00FF317D">
        <w:rPr>
          <w:rFonts w:ascii="Times New Roman" w:hAnsi="Times New Roman" w:cs="Times New Roman"/>
          <w:sz w:val="28"/>
          <w:szCs w:val="28"/>
          <w:lang w:val="ru-RU"/>
        </w:rPr>
        <w:t>(2021</w:t>
      </w:r>
      <w:r>
        <w:rPr>
          <w:rFonts w:ascii="Times New Roman" w:hAnsi="Times New Roman" w:cs="Times New Roman"/>
          <w:sz w:val="28"/>
          <w:szCs w:val="28"/>
        </w:rPr>
        <w:t>a</w:t>
      </w:r>
      <w:r w:rsidRPr="00FF317D">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Дидактика лідерства. Сучасні погляди на формування лідерської компетентності здобувачів вищої освіти : монографія</w:t>
      </w:r>
      <w:r w:rsidRPr="00FF317D">
        <w:rPr>
          <w:rFonts w:ascii="Times New Roman" w:hAnsi="Times New Roman" w:cs="Times New Roman"/>
          <w:sz w:val="28"/>
          <w:szCs w:val="28"/>
          <w:lang w:val="ru-RU"/>
        </w:rPr>
        <w:t>.</w:t>
      </w:r>
      <w:r w:rsidRPr="00C71951">
        <w:rPr>
          <w:rFonts w:ascii="Times New Roman" w:hAnsi="Times New Roman" w:cs="Times New Roman"/>
          <w:sz w:val="28"/>
          <w:szCs w:val="28"/>
          <w:lang w:val="ru-RU"/>
        </w:rPr>
        <w:t xml:space="preserve"> ПУЕТ</w:t>
      </w:r>
      <w:r w:rsidRPr="00FF317D">
        <w:rPr>
          <w:rFonts w:ascii="Times New Roman" w:hAnsi="Times New Roman" w:cs="Times New Roman"/>
          <w:sz w:val="28"/>
          <w:szCs w:val="28"/>
          <w:lang w:val="ru-RU"/>
        </w:rPr>
        <w:t xml:space="preserve">. </w:t>
      </w:r>
      <w:hyperlink r:id="rId65" w:history="1">
        <w:r w:rsidRPr="00FF317D">
          <w:rPr>
            <w:rStyle w:val="a6"/>
            <w:rFonts w:ascii="Times New Roman" w:hAnsi="Times New Roman" w:cs="Times New Roman"/>
          </w:rPr>
          <w:t>http</w:t>
        </w:r>
        <w:r w:rsidRPr="00C71951">
          <w:rPr>
            <w:rStyle w:val="a6"/>
            <w:rFonts w:ascii="Times New Roman" w:hAnsi="Times New Roman" w:cs="Times New Roman"/>
            <w:lang w:val="ru-RU"/>
          </w:rPr>
          <w:t>://</w:t>
        </w:r>
        <w:r w:rsidRPr="00FF317D">
          <w:rPr>
            <w:rStyle w:val="a6"/>
            <w:rFonts w:ascii="Times New Roman" w:hAnsi="Times New Roman" w:cs="Times New Roman"/>
          </w:rPr>
          <w:t>dspace</w:t>
        </w:r>
        <w:r w:rsidRPr="00C71951">
          <w:rPr>
            <w:rStyle w:val="a6"/>
            <w:rFonts w:ascii="Times New Roman" w:hAnsi="Times New Roman" w:cs="Times New Roman"/>
            <w:lang w:val="ru-RU"/>
          </w:rPr>
          <w:t>.</w:t>
        </w:r>
        <w:r w:rsidRPr="00FF317D">
          <w:rPr>
            <w:rStyle w:val="a6"/>
            <w:rFonts w:ascii="Times New Roman" w:hAnsi="Times New Roman" w:cs="Times New Roman"/>
          </w:rPr>
          <w:t>puet</w:t>
        </w:r>
        <w:r w:rsidRPr="00C71951">
          <w:rPr>
            <w:rStyle w:val="a6"/>
            <w:rFonts w:ascii="Times New Roman" w:hAnsi="Times New Roman" w:cs="Times New Roman"/>
            <w:lang w:val="ru-RU"/>
          </w:rPr>
          <w:t>.</w:t>
        </w:r>
        <w:r w:rsidRPr="00FF317D">
          <w:rPr>
            <w:rStyle w:val="a6"/>
            <w:rFonts w:ascii="Times New Roman" w:hAnsi="Times New Roman" w:cs="Times New Roman"/>
          </w:rPr>
          <w:t>edu</w:t>
        </w:r>
        <w:r w:rsidRPr="00C71951">
          <w:rPr>
            <w:rStyle w:val="a6"/>
            <w:rFonts w:ascii="Times New Roman" w:hAnsi="Times New Roman" w:cs="Times New Roman"/>
            <w:lang w:val="ru-RU"/>
          </w:rPr>
          <w:t>.</w:t>
        </w:r>
        <w:r w:rsidRPr="00FF317D">
          <w:rPr>
            <w:rStyle w:val="a6"/>
            <w:rFonts w:ascii="Times New Roman" w:hAnsi="Times New Roman" w:cs="Times New Roman"/>
          </w:rPr>
          <w:t>ua</w:t>
        </w:r>
        <w:r w:rsidRPr="00C71951">
          <w:rPr>
            <w:rStyle w:val="a6"/>
            <w:rFonts w:ascii="Times New Roman" w:hAnsi="Times New Roman" w:cs="Times New Roman"/>
            <w:lang w:val="ru-RU"/>
          </w:rPr>
          <w:t>/</w:t>
        </w:r>
        <w:r w:rsidRPr="00FF317D">
          <w:rPr>
            <w:rStyle w:val="a6"/>
            <w:rFonts w:ascii="Times New Roman" w:hAnsi="Times New Roman" w:cs="Times New Roman"/>
          </w:rPr>
          <w:t>handle</w:t>
        </w:r>
        <w:r w:rsidRPr="00C71951">
          <w:rPr>
            <w:rStyle w:val="a6"/>
            <w:rFonts w:ascii="Times New Roman" w:hAnsi="Times New Roman" w:cs="Times New Roman"/>
            <w:lang w:val="ru-RU"/>
          </w:rPr>
          <w:t>/123456789/11478</w:t>
        </w:r>
      </w:hyperlink>
      <w:r w:rsidRPr="00FF317D">
        <w:rPr>
          <w:rFonts w:ascii="Times New Roman" w:hAnsi="Times New Roman" w:cs="Times New Roman"/>
          <w:sz w:val="28"/>
          <w:szCs w:val="28"/>
          <w:lang w:val="ru-RU"/>
        </w:rPr>
        <w:t xml:space="preserve"> </w:t>
      </w:r>
    </w:p>
    <w:p w14:paraId="7E9525CE"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Нестуля, О., &amp; Нестуля, С. (2021</w:t>
      </w:r>
      <w:r>
        <w:rPr>
          <w:rFonts w:ascii="Times New Roman" w:hAnsi="Times New Roman" w:cs="Times New Roman"/>
          <w:sz w:val="28"/>
          <w:szCs w:val="28"/>
        </w:rPr>
        <w:t>b</w:t>
      </w:r>
      <w:r w:rsidRPr="00C71951">
        <w:rPr>
          <w:rFonts w:ascii="Times New Roman" w:hAnsi="Times New Roman" w:cs="Times New Roman"/>
          <w:sz w:val="28"/>
          <w:szCs w:val="28"/>
          <w:lang w:val="ru-RU"/>
        </w:rPr>
        <w:t xml:space="preserve">). Критеріально-діагностична база формування лідерської компетентності майбутніх викладачів закладу вищої освіти. </w:t>
      </w:r>
      <w:r w:rsidRPr="00C71951">
        <w:rPr>
          <w:rFonts w:ascii="Times New Roman" w:hAnsi="Times New Roman" w:cs="Times New Roman"/>
          <w:i/>
          <w:iCs/>
          <w:sz w:val="28"/>
          <w:szCs w:val="28"/>
          <w:lang w:val="ru-RU"/>
        </w:rPr>
        <w:t xml:space="preserve">Вища школа, </w:t>
      </w:r>
      <w:r w:rsidRPr="00C71951">
        <w:rPr>
          <w:rFonts w:ascii="Times New Roman" w:hAnsi="Times New Roman" w:cs="Times New Roman"/>
          <w:i/>
          <w:sz w:val="28"/>
          <w:szCs w:val="28"/>
          <w:lang w:val="ru-RU"/>
        </w:rPr>
        <w:t>10</w:t>
      </w:r>
      <w:r w:rsidRPr="00C71951">
        <w:rPr>
          <w:rFonts w:ascii="Times New Roman" w:hAnsi="Times New Roman" w:cs="Times New Roman"/>
          <w:sz w:val="28"/>
          <w:szCs w:val="28"/>
          <w:lang w:val="ru-RU"/>
        </w:rPr>
        <w:t xml:space="preserve">, 15‒29. </w:t>
      </w:r>
      <w:hyperlink r:id="rId66" w:history="1">
        <w:r w:rsidRPr="00FF317D">
          <w:rPr>
            <w:rStyle w:val="a6"/>
            <w:rFonts w:ascii="Times New Roman" w:hAnsi="Times New Roman" w:cs="Times New Roman"/>
          </w:rPr>
          <w:t>http</w:t>
        </w:r>
        <w:r w:rsidRPr="00C71951">
          <w:rPr>
            <w:rStyle w:val="a6"/>
            <w:rFonts w:ascii="Times New Roman" w:hAnsi="Times New Roman" w:cs="Times New Roman"/>
            <w:lang w:val="ru-RU"/>
          </w:rPr>
          <w:t>://</w:t>
        </w:r>
        <w:r w:rsidRPr="00FF317D">
          <w:rPr>
            <w:rStyle w:val="a6"/>
            <w:rFonts w:ascii="Times New Roman" w:hAnsi="Times New Roman" w:cs="Times New Roman"/>
          </w:rPr>
          <w:t>dspace</w:t>
        </w:r>
        <w:r w:rsidRPr="00C71951">
          <w:rPr>
            <w:rStyle w:val="a6"/>
            <w:rFonts w:ascii="Times New Roman" w:hAnsi="Times New Roman" w:cs="Times New Roman"/>
            <w:lang w:val="ru-RU"/>
          </w:rPr>
          <w:t>.</w:t>
        </w:r>
        <w:r w:rsidRPr="00FF317D">
          <w:rPr>
            <w:rStyle w:val="a6"/>
            <w:rFonts w:ascii="Times New Roman" w:hAnsi="Times New Roman" w:cs="Times New Roman"/>
          </w:rPr>
          <w:t>puet</w:t>
        </w:r>
        <w:r w:rsidRPr="00C71951">
          <w:rPr>
            <w:rStyle w:val="a6"/>
            <w:rFonts w:ascii="Times New Roman" w:hAnsi="Times New Roman" w:cs="Times New Roman"/>
            <w:lang w:val="ru-RU"/>
          </w:rPr>
          <w:t>.</w:t>
        </w:r>
        <w:r w:rsidRPr="00FF317D">
          <w:rPr>
            <w:rStyle w:val="a6"/>
            <w:rFonts w:ascii="Times New Roman" w:hAnsi="Times New Roman" w:cs="Times New Roman"/>
          </w:rPr>
          <w:t>edu</w:t>
        </w:r>
        <w:r w:rsidRPr="00C71951">
          <w:rPr>
            <w:rStyle w:val="a6"/>
            <w:rFonts w:ascii="Times New Roman" w:hAnsi="Times New Roman" w:cs="Times New Roman"/>
            <w:lang w:val="ru-RU"/>
          </w:rPr>
          <w:t>.</w:t>
        </w:r>
        <w:r w:rsidRPr="00FF317D">
          <w:rPr>
            <w:rStyle w:val="a6"/>
            <w:rFonts w:ascii="Times New Roman" w:hAnsi="Times New Roman" w:cs="Times New Roman"/>
          </w:rPr>
          <w:t>ua</w:t>
        </w:r>
        <w:r w:rsidRPr="00C71951">
          <w:rPr>
            <w:rStyle w:val="a6"/>
            <w:rFonts w:ascii="Times New Roman" w:hAnsi="Times New Roman" w:cs="Times New Roman"/>
            <w:lang w:val="ru-RU"/>
          </w:rPr>
          <w:t>/</w:t>
        </w:r>
        <w:r w:rsidRPr="00FF317D">
          <w:rPr>
            <w:rStyle w:val="a6"/>
            <w:rFonts w:ascii="Times New Roman" w:hAnsi="Times New Roman" w:cs="Times New Roman"/>
          </w:rPr>
          <w:t>bitstream</w:t>
        </w:r>
        <w:r w:rsidRPr="00C71951">
          <w:rPr>
            <w:rStyle w:val="a6"/>
            <w:rFonts w:ascii="Times New Roman" w:hAnsi="Times New Roman" w:cs="Times New Roman"/>
            <w:lang w:val="ru-RU"/>
          </w:rPr>
          <w:t>/123456789/11975/3/</w:t>
        </w:r>
        <w:r w:rsidRPr="00FF317D">
          <w:rPr>
            <w:rStyle w:val="a6"/>
            <w:rFonts w:ascii="Times New Roman" w:hAnsi="Times New Roman" w:cs="Times New Roman"/>
          </w:rPr>
          <w:t>Criterion</w:t>
        </w:r>
        <w:r w:rsidRPr="00C71951">
          <w:rPr>
            <w:rStyle w:val="a6"/>
            <w:rFonts w:ascii="Times New Roman" w:hAnsi="Times New Roman" w:cs="Times New Roman"/>
            <w:lang w:val="ru-RU"/>
          </w:rPr>
          <w:t>-</w:t>
        </w:r>
        <w:r w:rsidRPr="00FF317D">
          <w:rPr>
            <w:rStyle w:val="a6"/>
            <w:rFonts w:ascii="Times New Roman" w:hAnsi="Times New Roman" w:cs="Times New Roman"/>
          </w:rPr>
          <w:t>Diagnostic</w:t>
        </w:r>
        <w:r w:rsidRPr="00C71951">
          <w:rPr>
            <w:rStyle w:val="a6"/>
            <w:rFonts w:ascii="Times New Roman" w:hAnsi="Times New Roman" w:cs="Times New Roman"/>
            <w:lang w:val="ru-RU"/>
          </w:rPr>
          <w:t>%20</w:t>
        </w:r>
        <w:r w:rsidRPr="00FF317D">
          <w:rPr>
            <w:rStyle w:val="a6"/>
            <w:rFonts w:ascii="Times New Roman" w:hAnsi="Times New Roman" w:cs="Times New Roman"/>
          </w:rPr>
          <w:t>Basis</w:t>
        </w:r>
        <w:r w:rsidRPr="00C71951">
          <w:rPr>
            <w:rStyle w:val="a6"/>
            <w:rFonts w:ascii="Times New Roman" w:hAnsi="Times New Roman" w:cs="Times New Roman"/>
            <w:lang w:val="ru-RU"/>
          </w:rPr>
          <w:t>%20</w:t>
        </w:r>
        <w:r w:rsidRPr="00FF317D">
          <w:rPr>
            <w:rStyle w:val="a6"/>
            <w:rFonts w:ascii="Times New Roman" w:hAnsi="Times New Roman" w:cs="Times New Roman"/>
          </w:rPr>
          <w:t>of</w:t>
        </w:r>
        <w:r w:rsidRPr="00C71951">
          <w:rPr>
            <w:rStyle w:val="a6"/>
            <w:rFonts w:ascii="Times New Roman" w:hAnsi="Times New Roman" w:cs="Times New Roman"/>
            <w:lang w:val="ru-RU"/>
          </w:rPr>
          <w:t>%20</w:t>
        </w:r>
        <w:r w:rsidRPr="00FF317D">
          <w:rPr>
            <w:rStyle w:val="a6"/>
            <w:rFonts w:ascii="Times New Roman" w:hAnsi="Times New Roman" w:cs="Times New Roman"/>
          </w:rPr>
          <w:t>Formation</w:t>
        </w:r>
        <w:r w:rsidRPr="00C71951">
          <w:rPr>
            <w:rStyle w:val="a6"/>
            <w:rFonts w:ascii="Times New Roman" w:hAnsi="Times New Roman" w:cs="Times New Roman"/>
            <w:lang w:val="ru-RU"/>
          </w:rPr>
          <w:t>%20</w:t>
        </w:r>
        <w:r w:rsidRPr="00FF317D">
          <w:rPr>
            <w:rStyle w:val="a6"/>
            <w:rFonts w:ascii="Times New Roman" w:hAnsi="Times New Roman" w:cs="Times New Roman"/>
          </w:rPr>
          <w:t>Competence</w:t>
        </w:r>
        <w:r w:rsidRPr="00C71951">
          <w:rPr>
            <w:rStyle w:val="a6"/>
            <w:rFonts w:ascii="Times New Roman" w:hAnsi="Times New Roman" w:cs="Times New Roman"/>
            <w:lang w:val="ru-RU"/>
          </w:rPr>
          <w:t>_</w:t>
        </w:r>
        <w:r w:rsidRPr="00FF317D">
          <w:rPr>
            <w:rStyle w:val="a6"/>
            <w:rFonts w:ascii="Times New Roman" w:hAnsi="Times New Roman" w:cs="Times New Roman"/>
          </w:rPr>
          <w:t>OO</w:t>
        </w:r>
        <w:r w:rsidRPr="00C71951">
          <w:rPr>
            <w:rStyle w:val="a6"/>
            <w:rFonts w:ascii="Times New Roman" w:hAnsi="Times New Roman" w:cs="Times New Roman"/>
            <w:lang w:val="ru-RU"/>
          </w:rPr>
          <w:t>_</w:t>
        </w:r>
        <w:r w:rsidRPr="00FF317D">
          <w:rPr>
            <w:rStyle w:val="a6"/>
            <w:rFonts w:ascii="Times New Roman" w:hAnsi="Times New Roman" w:cs="Times New Roman"/>
          </w:rPr>
          <w:t>Nestulya</w:t>
        </w:r>
        <w:r w:rsidRPr="00C71951">
          <w:rPr>
            <w:rStyle w:val="a6"/>
            <w:rFonts w:ascii="Times New Roman" w:hAnsi="Times New Roman" w:cs="Times New Roman"/>
            <w:lang w:val="ru-RU"/>
          </w:rPr>
          <w:t>_</w:t>
        </w:r>
        <w:r w:rsidRPr="00FF317D">
          <w:rPr>
            <w:rStyle w:val="a6"/>
            <w:rFonts w:ascii="Times New Roman" w:hAnsi="Times New Roman" w:cs="Times New Roman"/>
          </w:rPr>
          <w:t>SI</w:t>
        </w:r>
        <w:r w:rsidRPr="00C71951">
          <w:rPr>
            <w:rStyle w:val="a6"/>
            <w:rFonts w:ascii="Times New Roman" w:hAnsi="Times New Roman" w:cs="Times New Roman"/>
            <w:lang w:val="ru-RU"/>
          </w:rPr>
          <w:t>_</w:t>
        </w:r>
        <w:r w:rsidRPr="00FF317D">
          <w:rPr>
            <w:rStyle w:val="a6"/>
            <w:rFonts w:ascii="Times New Roman" w:hAnsi="Times New Roman" w:cs="Times New Roman"/>
          </w:rPr>
          <w:t>Nestulya</w:t>
        </w:r>
        <w:r w:rsidRPr="00C71951">
          <w:rPr>
            <w:rStyle w:val="a6"/>
            <w:rFonts w:ascii="Times New Roman" w:hAnsi="Times New Roman" w:cs="Times New Roman"/>
            <w:lang w:val="ru-RU"/>
          </w:rPr>
          <w:t>_2021_.</w:t>
        </w:r>
        <w:r w:rsidRPr="00FF317D">
          <w:rPr>
            <w:rStyle w:val="a6"/>
            <w:rFonts w:ascii="Times New Roman" w:hAnsi="Times New Roman" w:cs="Times New Roman"/>
          </w:rPr>
          <w:t>pdf</w:t>
        </w:r>
      </w:hyperlink>
      <w:r w:rsidRPr="00C71951">
        <w:rPr>
          <w:rFonts w:ascii="Times New Roman" w:hAnsi="Times New Roman" w:cs="Times New Roman"/>
          <w:sz w:val="28"/>
          <w:szCs w:val="28"/>
          <w:lang w:val="ru-RU"/>
        </w:rPr>
        <w:t xml:space="preserve"> </w:t>
      </w:r>
    </w:p>
    <w:p w14:paraId="3AD83A3C"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Нестуля, С. І. (2010, Квітень 23-25). Теорія і практика виховання лідерських якостей особистості: з досвіду роботи. У </w:t>
      </w:r>
      <w:r w:rsidRPr="00C71951">
        <w:rPr>
          <w:rFonts w:ascii="Times New Roman" w:hAnsi="Times New Roman" w:cs="Times New Roman"/>
          <w:i/>
          <w:iCs/>
          <w:sz w:val="28"/>
          <w:szCs w:val="28"/>
          <w:lang w:val="ru-RU"/>
        </w:rPr>
        <w:t>Теорія і практика виховання лідерських якостей особистості у системі студентських самоврядних організацій</w:t>
      </w:r>
      <w:r w:rsidRPr="00C71951">
        <w:rPr>
          <w:rFonts w:ascii="Times New Roman" w:hAnsi="Times New Roman" w:cs="Times New Roman"/>
          <w:sz w:val="28"/>
          <w:szCs w:val="28"/>
          <w:lang w:val="ru-RU"/>
        </w:rPr>
        <w:t xml:space="preserve"> : </w:t>
      </w:r>
      <w:r w:rsidRPr="00C71951">
        <w:rPr>
          <w:rFonts w:ascii="Times New Roman" w:hAnsi="Times New Roman" w:cs="Times New Roman"/>
          <w:i/>
          <w:sz w:val="28"/>
          <w:szCs w:val="28"/>
          <w:lang w:val="ru-RU"/>
        </w:rPr>
        <w:t>матеріали ІІ Всеукраїнської студентської науково-практичної конференції</w:t>
      </w:r>
      <w:r w:rsidRPr="00C71951">
        <w:rPr>
          <w:rFonts w:ascii="Times New Roman" w:hAnsi="Times New Roman" w:cs="Times New Roman"/>
          <w:sz w:val="28"/>
          <w:szCs w:val="28"/>
          <w:lang w:val="ru-RU"/>
        </w:rPr>
        <w:t xml:space="preserve">, м. Полтава, ( с. 8-10). Друкарська майстерня. </w:t>
      </w:r>
    </w:p>
    <w:p w14:paraId="143EE6F1"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Нестуля, С. І. (2012</w:t>
      </w:r>
      <w:r w:rsidRPr="00FF317D">
        <w:rPr>
          <w:rFonts w:ascii="Times New Roman" w:hAnsi="Times New Roman" w:cs="Times New Roman"/>
          <w:sz w:val="28"/>
          <w:szCs w:val="28"/>
        </w:rPr>
        <w:t>a</w:t>
      </w:r>
      <w:r w:rsidRPr="00C71951">
        <w:rPr>
          <w:rFonts w:ascii="Times New Roman" w:hAnsi="Times New Roman" w:cs="Times New Roman"/>
          <w:sz w:val="28"/>
          <w:szCs w:val="28"/>
          <w:lang w:val="ru-RU"/>
        </w:rPr>
        <w:t xml:space="preserve">, Листопад 22-24). Емоційне лідерство: нові підходи до розвитку людського потенціалу. У </w:t>
      </w:r>
      <w:r w:rsidRPr="00C71951">
        <w:rPr>
          <w:rFonts w:ascii="Times New Roman" w:hAnsi="Times New Roman" w:cs="Times New Roman"/>
          <w:i/>
          <w:iCs/>
          <w:sz w:val="28"/>
          <w:szCs w:val="28"/>
          <w:lang w:val="ru-RU"/>
        </w:rPr>
        <w:t>Теорія та практика управління економічним розвитком</w:t>
      </w:r>
      <w:r w:rsidRPr="00C71951">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 матеріали міжнарадної науково-практичної конф</w:t>
      </w:r>
      <w:r w:rsidRPr="00C71951">
        <w:rPr>
          <w:rFonts w:ascii="Times New Roman" w:hAnsi="Times New Roman" w:cs="Times New Roman"/>
          <w:sz w:val="28"/>
          <w:szCs w:val="28"/>
          <w:lang w:val="ru-RU"/>
        </w:rPr>
        <w:t xml:space="preserve">еренції, м. Київ (Т. 2, с. 276–278). ООО «Фирма Друк-Инфо». </w:t>
      </w:r>
    </w:p>
    <w:p w14:paraId="4C2E688B"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Нестуля, С. І., Нестуля, О. О., </w:t>
      </w:r>
      <w:r w:rsidRPr="00235568">
        <w:rPr>
          <w:rFonts w:ascii="Times New Roman" w:hAnsi="Times New Roman" w:cs="Times New Roman"/>
          <w:sz w:val="28"/>
          <w:szCs w:val="28"/>
          <w:lang w:val="ru-RU"/>
        </w:rPr>
        <w:t xml:space="preserve">&amp; </w:t>
      </w:r>
      <w:r w:rsidRPr="00C71951">
        <w:rPr>
          <w:rFonts w:ascii="Times New Roman" w:hAnsi="Times New Roman" w:cs="Times New Roman"/>
          <w:sz w:val="28"/>
          <w:szCs w:val="28"/>
          <w:lang w:val="ru-RU"/>
        </w:rPr>
        <w:t xml:space="preserve">Карманенко В. В. </w:t>
      </w:r>
      <w:r w:rsidRPr="00235568">
        <w:rPr>
          <w:rFonts w:ascii="Times New Roman" w:hAnsi="Times New Roman" w:cs="Times New Roman"/>
          <w:sz w:val="28"/>
          <w:szCs w:val="28"/>
          <w:lang w:val="ru-RU"/>
        </w:rPr>
        <w:t>(2012</w:t>
      </w:r>
      <w:r w:rsidRPr="00FF317D">
        <w:rPr>
          <w:rFonts w:ascii="Times New Roman" w:hAnsi="Times New Roman" w:cs="Times New Roman"/>
          <w:sz w:val="28"/>
          <w:szCs w:val="28"/>
        </w:rPr>
        <w:t>b</w:t>
      </w:r>
      <w:r w:rsidRPr="00235568">
        <w:rPr>
          <w:rFonts w:ascii="Times New Roman" w:hAnsi="Times New Roman" w:cs="Times New Roman"/>
          <w:sz w:val="28"/>
          <w:szCs w:val="28"/>
          <w:lang w:val="ru-RU"/>
        </w:rPr>
        <w:t>)</w:t>
      </w:r>
      <w:r w:rsidRPr="00FF317D">
        <w:rPr>
          <w:rFonts w:ascii="Times New Roman" w:hAnsi="Times New Roman" w:cs="Times New Roman"/>
          <w:sz w:val="28"/>
          <w:szCs w:val="28"/>
          <w:lang w:val="ru-RU"/>
        </w:rPr>
        <w:t>.</w:t>
      </w:r>
      <w:r w:rsidRPr="00C71951">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Тренінг лідерських якостей та практичних навичок менеджера : практикум з курсу «Основи лідерства» для студентів усіх напрямів підготовки</w:t>
      </w:r>
      <w:r w:rsidRPr="00C71951">
        <w:rPr>
          <w:rFonts w:ascii="Times New Roman" w:hAnsi="Times New Roman" w:cs="Times New Roman"/>
          <w:sz w:val="28"/>
          <w:szCs w:val="28"/>
          <w:lang w:val="ru-RU"/>
        </w:rPr>
        <w:t>. Київ.</w:t>
      </w:r>
    </w:p>
    <w:p w14:paraId="2B6D70CB"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Нестуля, С. І. (2013, Січень 23-24). Емоційний інтелект лідера: позитиви і недоліки використання дистанційних технологій навчання. В </w:t>
      </w:r>
      <w:r w:rsidRPr="00C71951">
        <w:rPr>
          <w:rFonts w:ascii="Times New Roman" w:hAnsi="Times New Roman" w:cs="Times New Roman"/>
          <w:i/>
          <w:iCs/>
          <w:sz w:val="28"/>
          <w:szCs w:val="28"/>
          <w:lang w:val="ru-RU"/>
        </w:rPr>
        <w:t>Якість вищої освіти: методологічні та методичні підходи щодо впровадження дистанційних технологій навчання :</w:t>
      </w:r>
      <w:r w:rsidRPr="00C71951">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матеріали міжнарадної науково-практичної конф</w:t>
      </w:r>
      <w:r w:rsidRPr="00C71951">
        <w:rPr>
          <w:rFonts w:ascii="Times New Roman" w:hAnsi="Times New Roman" w:cs="Times New Roman"/>
          <w:sz w:val="28"/>
          <w:szCs w:val="28"/>
          <w:lang w:val="ru-RU"/>
        </w:rPr>
        <w:t xml:space="preserve">еренції, м. Полтава (Ч. 2, с. 174-176). ПУЕТ. </w:t>
      </w:r>
    </w:p>
    <w:p w14:paraId="208CDC7D"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Нестуля, С. І. (2014, Січень 23-24). Формування прагнення до самореалізації у студентської молоді при вивченні курсу «Основи лідерства» як чинник конкурентноспроможності. У </w:t>
      </w:r>
      <w:r w:rsidRPr="00C71951">
        <w:rPr>
          <w:rFonts w:ascii="Times New Roman" w:hAnsi="Times New Roman" w:cs="Times New Roman"/>
          <w:i/>
          <w:iCs/>
          <w:sz w:val="28"/>
          <w:szCs w:val="28"/>
          <w:lang w:val="ru-RU"/>
        </w:rPr>
        <w:t>Якість вищої освіти: чинники формування конкурентноспроможності випускників</w:t>
      </w:r>
      <w:r w:rsidRPr="00C71951">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 матеріали ХХХІХ міжнарадної науково-методичної конференції</w:t>
      </w:r>
      <w:r w:rsidRPr="00C71951">
        <w:rPr>
          <w:rFonts w:ascii="Times New Roman" w:hAnsi="Times New Roman" w:cs="Times New Roman"/>
          <w:sz w:val="28"/>
          <w:szCs w:val="28"/>
          <w:lang w:val="ru-RU"/>
        </w:rPr>
        <w:t>, м. Полтава (Ч. І., с. 65-67). ПУЕТ.</w:t>
      </w:r>
    </w:p>
    <w:p w14:paraId="56F3587D"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Нестуля, С. І. (2016, Лютий 18-19). Лідерство та безперервна освіта впродовж життя. У </w:t>
      </w:r>
      <w:r w:rsidRPr="00C71951">
        <w:rPr>
          <w:rFonts w:ascii="Times New Roman" w:hAnsi="Times New Roman" w:cs="Times New Roman"/>
          <w:i/>
          <w:iCs/>
          <w:sz w:val="28"/>
          <w:szCs w:val="28"/>
          <w:lang w:val="ru-RU"/>
        </w:rPr>
        <w:t>Якість вищої освіти та перспективи розвитку освітньої діяльності вищого навчального закладу</w:t>
      </w:r>
      <w:r w:rsidRPr="00C71951">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 матеріали Х</w:t>
      </w:r>
      <w:r w:rsidRPr="00FF317D">
        <w:rPr>
          <w:rFonts w:ascii="Times New Roman" w:hAnsi="Times New Roman" w:cs="Times New Roman"/>
          <w:i/>
          <w:sz w:val="28"/>
          <w:szCs w:val="28"/>
        </w:rPr>
        <w:t>L</w:t>
      </w:r>
      <w:r w:rsidRPr="00C71951">
        <w:rPr>
          <w:rFonts w:ascii="Times New Roman" w:hAnsi="Times New Roman" w:cs="Times New Roman"/>
          <w:i/>
          <w:sz w:val="28"/>
          <w:szCs w:val="28"/>
          <w:lang w:val="ru-RU"/>
        </w:rPr>
        <w:t>І міжнародної науково-методичної конференції</w:t>
      </w:r>
      <w:r w:rsidRPr="00C71951">
        <w:rPr>
          <w:rFonts w:ascii="Times New Roman" w:hAnsi="Times New Roman" w:cs="Times New Roman"/>
          <w:sz w:val="28"/>
          <w:szCs w:val="28"/>
          <w:lang w:val="ru-RU"/>
        </w:rPr>
        <w:t xml:space="preserve">, м. Полтава, (с. 392-394). ПУЕТ. </w:t>
      </w:r>
    </w:p>
    <w:p w14:paraId="50968C46"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Нестуля, С. І. (2017, Лютий 20-24). Ділові ігри у процесі формування лідерської компетентності майбутніх менеджерів. У </w:t>
      </w:r>
      <w:r w:rsidRPr="00C71951">
        <w:rPr>
          <w:rFonts w:ascii="Times New Roman" w:hAnsi="Times New Roman" w:cs="Times New Roman"/>
          <w:i/>
          <w:iCs/>
          <w:sz w:val="28"/>
          <w:szCs w:val="28"/>
          <w:lang w:val="ru-RU"/>
        </w:rPr>
        <w:t>Ресурсно-орієнтоване навчання в «3</w:t>
      </w:r>
      <w:r w:rsidRPr="00FF317D">
        <w:rPr>
          <w:rFonts w:ascii="Times New Roman" w:hAnsi="Times New Roman" w:cs="Times New Roman"/>
          <w:i/>
          <w:iCs/>
          <w:sz w:val="28"/>
          <w:szCs w:val="28"/>
        </w:rPr>
        <w:t>D</w:t>
      </w:r>
      <w:r w:rsidRPr="00C71951">
        <w:rPr>
          <w:rFonts w:ascii="Times New Roman" w:hAnsi="Times New Roman" w:cs="Times New Roman"/>
          <w:i/>
          <w:iCs/>
          <w:sz w:val="28"/>
          <w:szCs w:val="28"/>
          <w:lang w:val="ru-RU"/>
        </w:rPr>
        <w:t xml:space="preserve">»: доступність, діалог, динаміка : </w:t>
      </w:r>
      <w:r w:rsidRPr="00C71951">
        <w:rPr>
          <w:rFonts w:ascii="Times New Roman" w:hAnsi="Times New Roman" w:cs="Times New Roman"/>
          <w:i/>
          <w:sz w:val="28"/>
          <w:szCs w:val="28"/>
          <w:lang w:val="ru-RU"/>
        </w:rPr>
        <w:t>матеріали Всеукраїнської науково-практичної інтернет-конференції</w:t>
      </w:r>
      <w:r w:rsidRPr="00C71951">
        <w:rPr>
          <w:rFonts w:ascii="Times New Roman" w:hAnsi="Times New Roman" w:cs="Times New Roman"/>
          <w:sz w:val="28"/>
          <w:szCs w:val="28"/>
          <w:lang w:val="ru-RU"/>
        </w:rPr>
        <w:t xml:space="preserve">, м. Полтава (с. 306–307). АКУП ПДАА. </w:t>
      </w:r>
    </w:p>
    <w:p w14:paraId="3A90439B"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Нестуля, С. І. (2018</w:t>
      </w:r>
      <w:r>
        <w:rPr>
          <w:rFonts w:ascii="Times New Roman" w:hAnsi="Times New Roman" w:cs="Times New Roman"/>
          <w:sz w:val="28"/>
          <w:szCs w:val="28"/>
        </w:rPr>
        <w:t>a</w:t>
      </w:r>
      <w:r w:rsidRPr="00C71951">
        <w:rPr>
          <w:rFonts w:ascii="Times New Roman" w:hAnsi="Times New Roman" w:cs="Times New Roman"/>
          <w:sz w:val="28"/>
          <w:szCs w:val="28"/>
          <w:lang w:val="ru-RU"/>
        </w:rPr>
        <w:t xml:space="preserve">). Дистанційний курс «Основи лідерства» як засіб формування лідерської компетентності студентів. </w:t>
      </w:r>
      <w:r w:rsidRPr="00C71951">
        <w:rPr>
          <w:rFonts w:ascii="Times New Roman" w:hAnsi="Times New Roman" w:cs="Times New Roman"/>
          <w:i/>
          <w:iCs/>
          <w:sz w:val="28"/>
          <w:szCs w:val="28"/>
          <w:lang w:val="ru-RU"/>
        </w:rPr>
        <w:t>Комп’ютер у школі та сім’ї</w:t>
      </w:r>
      <w:r w:rsidRPr="00C71951">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5</w:t>
      </w:r>
      <w:r w:rsidRPr="00C71951">
        <w:rPr>
          <w:rFonts w:ascii="Times New Roman" w:hAnsi="Times New Roman" w:cs="Times New Roman"/>
          <w:sz w:val="28"/>
          <w:szCs w:val="28"/>
          <w:lang w:val="ru-RU"/>
        </w:rPr>
        <w:t>(149), 10–16.</w:t>
      </w:r>
    </w:p>
    <w:p w14:paraId="4B7E538B"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Нестуля, С. І. (2018</w:t>
      </w:r>
      <w:r>
        <w:rPr>
          <w:rFonts w:ascii="Times New Roman" w:hAnsi="Times New Roman" w:cs="Times New Roman"/>
          <w:sz w:val="28"/>
          <w:szCs w:val="28"/>
        </w:rPr>
        <w:t>b</w:t>
      </w:r>
      <w:r w:rsidRPr="00C71951">
        <w:rPr>
          <w:rFonts w:ascii="Times New Roman" w:hAnsi="Times New Roman" w:cs="Times New Roman"/>
          <w:sz w:val="28"/>
          <w:szCs w:val="28"/>
          <w:lang w:val="ru-RU"/>
        </w:rPr>
        <w:t xml:space="preserve">). Концептуальні основи формування харизматичного лідера. </w:t>
      </w:r>
      <w:r w:rsidRPr="00C71951">
        <w:rPr>
          <w:rFonts w:ascii="Times New Roman" w:hAnsi="Times New Roman" w:cs="Times New Roman"/>
          <w:i/>
          <w:iCs/>
          <w:sz w:val="28"/>
          <w:szCs w:val="28"/>
          <w:lang w:val="ru-RU"/>
        </w:rPr>
        <w:t xml:space="preserve">Імідж сучасного педагога, </w:t>
      </w:r>
      <w:r w:rsidRPr="00C71951">
        <w:rPr>
          <w:rFonts w:ascii="Times New Roman" w:hAnsi="Times New Roman" w:cs="Times New Roman"/>
          <w:i/>
          <w:sz w:val="28"/>
          <w:szCs w:val="28"/>
          <w:lang w:val="ru-RU"/>
        </w:rPr>
        <w:t>5</w:t>
      </w:r>
      <w:r w:rsidRPr="00C71951">
        <w:rPr>
          <w:rFonts w:ascii="Times New Roman" w:hAnsi="Times New Roman" w:cs="Times New Roman"/>
          <w:sz w:val="28"/>
          <w:szCs w:val="28"/>
          <w:lang w:val="ru-RU"/>
        </w:rPr>
        <w:t>(182), 14-20.</w:t>
      </w:r>
    </w:p>
    <w:p w14:paraId="4857EB37"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Нестуля, С. І. (2018</w:t>
      </w:r>
      <w:r>
        <w:rPr>
          <w:rFonts w:ascii="Times New Roman" w:hAnsi="Times New Roman" w:cs="Times New Roman"/>
          <w:sz w:val="28"/>
          <w:szCs w:val="28"/>
        </w:rPr>
        <w:t>c</w:t>
      </w:r>
      <w:r w:rsidRPr="00C71951">
        <w:rPr>
          <w:rFonts w:ascii="Times New Roman" w:hAnsi="Times New Roman" w:cs="Times New Roman"/>
          <w:sz w:val="28"/>
          <w:szCs w:val="28"/>
          <w:lang w:val="ru-RU"/>
        </w:rPr>
        <w:t xml:space="preserve">). Структурні компоненти лідерської компетентності майбутніх бакалаврів з менеджменту. У </w:t>
      </w:r>
      <w:r w:rsidRPr="00C71951">
        <w:rPr>
          <w:rFonts w:ascii="Times New Roman" w:hAnsi="Times New Roman" w:cs="Times New Roman"/>
          <w:i/>
          <w:iCs/>
          <w:sz w:val="28"/>
          <w:szCs w:val="28"/>
          <w:lang w:val="ru-RU"/>
        </w:rPr>
        <w:t xml:space="preserve">Теорія і практика управління соціальними системами : </w:t>
      </w:r>
      <w:r w:rsidRPr="00C71951">
        <w:rPr>
          <w:rFonts w:ascii="Times New Roman" w:hAnsi="Times New Roman" w:cs="Times New Roman"/>
          <w:i/>
          <w:sz w:val="28"/>
          <w:szCs w:val="28"/>
          <w:lang w:val="ru-RU"/>
        </w:rPr>
        <w:t>збірник наукових праць, 4</w:t>
      </w:r>
      <w:r w:rsidRPr="00C71951">
        <w:rPr>
          <w:rFonts w:ascii="Times New Roman" w:hAnsi="Times New Roman" w:cs="Times New Roman"/>
          <w:sz w:val="28"/>
          <w:szCs w:val="28"/>
          <w:lang w:val="ru-RU"/>
        </w:rPr>
        <w:t>, 62–71. НТУ «Харківський політехнічний інститут».</w:t>
      </w:r>
    </w:p>
    <w:p w14:paraId="6FE77026" w14:textId="77777777" w:rsidR="00493544" w:rsidRPr="00FF317D"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Ничкало, Н. Г, </w:t>
      </w:r>
      <w:r w:rsidRPr="00FF317D">
        <w:rPr>
          <w:rFonts w:ascii="Times New Roman" w:hAnsi="Times New Roman" w:cs="Times New Roman"/>
          <w:sz w:val="28"/>
          <w:szCs w:val="28"/>
          <w:lang w:val="ru-RU"/>
        </w:rPr>
        <w:t>Гуревич, Р. С.</w:t>
      </w:r>
      <w:r w:rsidRPr="00C71951">
        <w:rPr>
          <w:rFonts w:ascii="Times New Roman" w:hAnsi="Times New Roman" w:cs="Times New Roman"/>
          <w:sz w:val="28"/>
          <w:szCs w:val="28"/>
          <w:lang w:val="ru-RU"/>
        </w:rPr>
        <w:t>,</w:t>
      </w:r>
      <w:r w:rsidRPr="00FF317D">
        <w:rPr>
          <w:rFonts w:ascii="Times New Roman" w:hAnsi="Times New Roman" w:cs="Times New Roman"/>
          <w:sz w:val="28"/>
          <w:szCs w:val="28"/>
          <w:lang w:val="ru-RU"/>
        </w:rPr>
        <w:t xml:space="preserve"> Кадемія, М. Ю.</w:t>
      </w:r>
      <w:r w:rsidRPr="00C71951">
        <w:rPr>
          <w:rFonts w:ascii="Times New Roman" w:hAnsi="Times New Roman" w:cs="Times New Roman"/>
          <w:sz w:val="28"/>
          <w:szCs w:val="28"/>
          <w:lang w:val="ru-RU"/>
        </w:rPr>
        <w:t>,</w:t>
      </w:r>
      <w:r w:rsidRPr="00FF317D">
        <w:rPr>
          <w:rFonts w:ascii="Times New Roman" w:hAnsi="Times New Roman" w:cs="Times New Roman"/>
          <w:sz w:val="28"/>
          <w:szCs w:val="28"/>
          <w:lang w:val="ru-RU"/>
        </w:rPr>
        <w:t xml:space="preserve"> Кобися, А. П.</w:t>
      </w:r>
      <w:r w:rsidRPr="00C71951">
        <w:rPr>
          <w:rFonts w:ascii="Times New Roman" w:hAnsi="Times New Roman" w:cs="Times New Roman"/>
          <w:sz w:val="28"/>
          <w:szCs w:val="28"/>
          <w:lang w:val="ru-RU"/>
        </w:rPr>
        <w:t>,</w:t>
      </w:r>
      <w:r w:rsidRPr="00FF317D">
        <w:rPr>
          <w:rFonts w:ascii="Times New Roman" w:hAnsi="Times New Roman" w:cs="Times New Roman"/>
          <w:sz w:val="28"/>
          <w:szCs w:val="28"/>
          <w:lang w:val="ru-RU"/>
        </w:rPr>
        <w:t xml:space="preserve"> Кобися, В. М.</w:t>
      </w:r>
      <w:r w:rsidRPr="00C71951">
        <w:rPr>
          <w:rFonts w:ascii="Times New Roman" w:hAnsi="Times New Roman" w:cs="Times New Roman"/>
          <w:sz w:val="28"/>
          <w:szCs w:val="28"/>
          <w:lang w:val="ru-RU"/>
        </w:rPr>
        <w:t>,</w:t>
      </w:r>
      <w:r w:rsidRPr="00FF317D">
        <w:rPr>
          <w:rFonts w:ascii="Times New Roman" w:hAnsi="Times New Roman" w:cs="Times New Roman"/>
          <w:sz w:val="28"/>
          <w:szCs w:val="28"/>
          <w:lang w:val="ru-RU"/>
        </w:rPr>
        <w:t xml:space="preserve"> &amp; Гордійчук Г. Б. </w:t>
      </w:r>
      <w:r w:rsidRPr="00C71951">
        <w:rPr>
          <w:rFonts w:ascii="Times New Roman" w:hAnsi="Times New Roman" w:cs="Times New Roman"/>
          <w:sz w:val="28"/>
          <w:szCs w:val="28"/>
          <w:lang w:val="ru-RU"/>
        </w:rPr>
        <w:t xml:space="preserve">(2021). Формування фахової компетентності майбутніх педагогів професійного навчання в умовах дуальної освіти засобами комп’ютерно орієнтованих технологій. </w:t>
      </w:r>
      <w:r w:rsidRPr="00C71951">
        <w:rPr>
          <w:rFonts w:ascii="Times New Roman" w:hAnsi="Times New Roman" w:cs="Times New Roman"/>
          <w:i/>
          <w:iCs/>
          <w:sz w:val="28"/>
          <w:szCs w:val="28"/>
          <w:lang w:val="ru-RU"/>
        </w:rPr>
        <w:t>Інформаційні технології і засоби навчання</w:t>
      </w:r>
      <w:r w:rsidRPr="00C71951">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85</w:t>
      </w:r>
      <w:r w:rsidRPr="00C71951">
        <w:rPr>
          <w:rFonts w:ascii="Times New Roman" w:hAnsi="Times New Roman" w:cs="Times New Roman"/>
          <w:sz w:val="28"/>
          <w:szCs w:val="28"/>
          <w:lang w:val="ru-RU"/>
        </w:rPr>
        <w:t xml:space="preserve">(5), </w:t>
      </w:r>
      <w:r w:rsidRPr="00FF317D">
        <w:rPr>
          <w:rFonts w:ascii="Times New Roman" w:hAnsi="Times New Roman" w:cs="Times New Roman"/>
          <w:sz w:val="28"/>
          <w:szCs w:val="28"/>
          <w:lang w:val="ru-RU"/>
        </w:rPr>
        <w:t xml:space="preserve">189-207. </w:t>
      </w:r>
      <w:hyperlink r:id="rId67" w:history="1">
        <w:r w:rsidRPr="00FF317D">
          <w:rPr>
            <w:rStyle w:val="a6"/>
            <w:rFonts w:ascii="Times New Roman" w:hAnsi="Times New Roman" w:cs="Times New Roman"/>
          </w:rPr>
          <w:t>http</w:t>
        </w:r>
        <w:r w:rsidRPr="00C71951">
          <w:rPr>
            <w:rStyle w:val="a6"/>
            <w:rFonts w:ascii="Times New Roman" w:hAnsi="Times New Roman" w:cs="Times New Roman"/>
            <w:lang w:val="ru-RU"/>
          </w:rPr>
          <w:t>://</w:t>
        </w:r>
        <w:r w:rsidRPr="00FF317D">
          <w:rPr>
            <w:rStyle w:val="a6"/>
            <w:rFonts w:ascii="Times New Roman" w:hAnsi="Times New Roman" w:cs="Times New Roman"/>
          </w:rPr>
          <w:t>nbuv</w:t>
        </w:r>
        <w:r w:rsidRPr="00C71951">
          <w:rPr>
            <w:rStyle w:val="a6"/>
            <w:rFonts w:ascii="Times New Roman" w:hAnsi="Times New Roman" w:cs="Times New Roman"/>
            <w:lang w:val="ru-RU"/>
          </w:rPr>
          <w:t>.</w:t>
        </w:r>
        <w:r w:rsidRPr="00FF317D">
          <w:rPr>
            <w:rStyle w:val="a6"/>
            <w:rFonts w:ascii="Times New Roman" w:hAnsi="Times New Roman" w:cs="Times New Roman"/>
          </w:rPr>
          <w:t>gov</w:t>
        </w:r>
        <w:r w:rsidRPr="00C71951">
          <w:rPr>
            <w:rStyle w:val="a6"/>
            <w:rFonts w:ascii="Times New Roman" w:hAnsi="Times New Roman" w:cs="Times New Roman"/>
            <w:lang w:val="ru-RU"/>
          </w:rPr>
          <w:t>.</w:t>
        </w:r>
        <w:r w:rsidRPr="00FF317D">
          <w:rPr>
            <w:rStyle w:val="a6"/>
            <w:rFonts w:ascii="Times New Roman" w:hAnsi="Times New Roman" w:cs="Times New Roman"/>
          </w:rPr>
          <w:t>ua</w:t>
        </w:r>
        <w:r w:rsidRPr="00C71951">
          <w:rPr>
            <w:rStyle w:val="a6"/>
            <w:rFonts w:ascii="Times New Roman" w:hAnsi="Times New Roman" w:cs="Times New Roman"/>
            <w:lang w:val="ru-RU"/>
          </w:rPr>
          <w:t>/</w:t>
        </w:r>
        <w:r w:rsidRPr="00FF317D">
          <w:rPr>
            <w:rStyle w:val="a6"/>
            <w:rFonts w:ascii="Times New Roman" w:hAnsi="Times New Roman" w:cs="Times New Roman"/>
          </w:rPr>
          <w:t>UJRN</w:t>
        </w:r>
        <w:r w:rsidRPr="00C71951">
          <w:rPr>
            <w:rStyle w:val="a6"/>
            <w:rFonts w:ascii="Times New Roman" w:hAnsi="Times New Roman" w:cs="Times New Roman"/>
            <w:lang w:val="ru-RU"/>
          </w:rPr>
          <w:t>/</w:t>
        </w:r>
        <w:r w:rsidRPr="00FF317D">
          <w:rPr>
            <w:rStyle w:val="a6"/>
            <w:rFonts w:ascii="Times New Roman" w:hAnsi="Times New Roman" w:cs="Times New Roman"/>
          </w:rPr>
          <w:t>ITZN</w:t>
        </w:r>
        <w:r w:rsidRPr="00C71951">
          <w:rPr>
            <w:rStyle w:val="a6"/>
            <w:rFonts w:ascii="Times New Roman" w:hAnsi="Times New Roman" w:cs="Times New Roman"/>
            <w:lang w:val="ru-RU"/>
          </w:rPr>
          <w:t>_2021_85_5_15</w:t>
        </w:r>
      </w:hyperlink>
      <w:r w:rsidRPr="00FF317D">
        <w:rPr>
          <w:rFonts w:ascii="Times New Roman" w:hAnsi="Times New Roman" w:cs="Times New Roman"/>
          <w:sz w:val="28"/>
          <w:szCs w:val="28"/>
          <w:lang w:val="ru-RU"/>
        </w:rPr>
        <w:t xml:space="preserve"> </w:t>
      </w:r>
    </w:p>
    <w:p w14:paraId="1CC65379"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Ничкало, Н. Г. (2008). </w:t>
      </w:r>
      <w:r w:rsidRPr="00C71951">
        <w:rPr>
          <w:rFonts w:ascii="Times New Roman" w:hAnsi="Times New Roman" w:cs="Times New Roman"/>
          <w:i/>
          <w:sz w:val="28"/>
          <w:szCs w:val="28"/>
          <w:lang w:val="ru-RU"/>
        </w:rPr>
        <w:t>Трансформація професійно-технічної освіти України : монографія</w:t>
      </w:r>
      <w:r w:rsidRPr="00C71951">
        <w:rPr>
          <w:rFonts w:ascii="Times New Roman" w:hAnsi="Times New Roman" w:cs="Times New Roman"/>
          <w:sz w:val="28"/>
          <w:szCs w:val="28"/>
          <w:lang w:val="ru-RU"/>
        </w:rPr>
        <w:t>. Педагогічна думка.</w:t>
      </w:r>
    </w:p>
    <w:p w14:paraId="7F7D118F"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Носко, М., Гаркуша, С., &amp; Цигура, Г. (2020). Педагогічні технології: поняття, структура та зміст. </w:t>
      </w:r>
      <w:r w:rsidRPr="00C71951">
        <w:rPr>
          <w:rFonts w:ascii="Times New Roman" w:hAnsi="Times New Roman" w:cs="Times New Roman"/>
          <w:i/>
          <w:iCs/>
          <w:sz w:val="28"/>
          <w:szCs w:val="28"/>
          <w:lang w:val="ru-RU"/>
        </w:rPr>
        <w:t>Вісник Національного університету «Чернігівський колегіум імені Т. Г. Шевченка»</w:t>
      </w:r>
      <w:r w:rsidRPr="00C71951">
        <w:rPr>
          <w:rFonts w:ascii="Times New Roman" w:hAnsi="Times New Roman" w:cs="Times New Roman"/>
          <w:sz w:val="28"/>
          <w:szCs w:val="28"/>
          <w:lang w:val="ru-RU"/>
        </w:rPr>
        <w:t xml:space="preserve"> </w:t>
      </w:r>
      <w:r w:rsidRPr="00C71951">
        <w:rPr>
          <w:rFonts w:ascii="Times New Roman" w:hAnsi="Times New Roman" w:cs="Times New Roman"/>
          <w:i/>
          <w:iCs/>
          <w:sz w:val="28"/>
          <w:szCs w:val="28"/>
          <w:lang w:val="ru-RU"/>
        </w:rPr>
        <w:t xml:space="preserve">Серія : Педагогічні науки, </w:t>
      </w:r>
      <w:r w:rsidRPr="00C71951">
        <w:rPr>
          <w:rFonts w:ascii="Times New Roman" w:hAnsi="Times New Roman" w:cs="Times New Roman"/>
          <w:i/>
          <w:sz w:val="28"/>
          <w:szCs w:val="28"/>
          <w:lang w:val="ru-RU"/>
        </w:rPr>
        <w:t>8</w:t>
      </w:r>
      <w:r w:rsidRPr="00C71951">
        <w:rPr>
          <w:rFonts w:ascii="Times New Roman" w:hAnsi="Times New Roman" w:cs="Times New Roman"/>
          <w:sz w:val="28"/>
          <w:szCs w:val="28"/>
          <w:lang w:val="ru-RU"/>
        </w:rPr>
        <w:t xml:space="preserve">, 3-11. </w:t>
      </w:r>
      <w:hyperlink r:id="rId68" w:history="1">
        <w:r w:rsidRPr="00FF317D">
          <w:rPr>
            <w:rStyle w:val="a6"/>
            <w:rFonts w:ascii="Times New Roman" w:hAnsi="Times New Roman" w:cs="Times New Roman"/>
          </w:rPr>
          <w:t>http</w:t>
        </w:r>
        <w:r w:rsidRPr="00C71951">
          <w:rPr>
            <w:rStyle w:val="a6"/>
            <w:rFonts w:ascii="Times New Roman" w:hAnsi="Times New Roman" w:cs="Times New Roman"/>
            <w:lang w:val="ru-RU"/>
          </w:rPr>
          <w:t>://</w:t>
        </w:r>
        <w:r w:rsidRPr="00FF317D">
          <w:rPr>
            <w:rStyle w:val="a6"/>
            <w:rFonts w:ascii="Times New Roman" w:hAnsi="Times New Roman" w:cs="Times New Roman"/>
          </w:rPr>
          <w:t>nbuv</w:t>
        </w:r>
        <w:r w:rsidRPr="00C71951">
          <w:rPr>
            <w:rStyle w:val="a6"/>
            <w:rFonts w:ascii="Times New Roman" w:hAnsi="Times New Roman" w:cs="Times New Roman"/>
            <w:lang w:val="ru-RU"/>
          </w:rPr>
          <w:t>.</w:t>
        </w:r>
        <w:r w:rsidRPr="00FF317D">
          <w:rPr>
            <w:rStyle w:val="a6"/>
            <w:rFonts w:ascii="Times New Roman" w:hAnsi="Times New Roman" w:cs="Times New Roman"/>
          </w:rPr>
          <w:t>gov</w:t>
        </w:r>
        <w:r w:rsidRPr="00C71951">
          <w:rPr>
            <w:rStyle w:val="a6"/>
            <w:rFonts w:ascii="Times New Roman" w:hAnsi="Times New Roman" w:cs="Times New Roman"/>
            <w:lang w:val="ru-RU"/>
          </w:rPr>
          <w:t>.</w:t>
        </w:r>
        <w:r w:rsidRPr="00FF317D">
          <w:rPr>
            <w:rStyle w:val="a6"/>
            <w:rFonts w:ascii="Times New Roman" w:hAnsi="Times New Roman" w:cs="Times New Roman"/>
          </w:rPr>
          <w:t>ua</w:t>
        </w:r>
        <w:r w:rsidRPr="00C71951">
          <w:rPr>
            <w:rStyle w:val="a6"/>
            <w:rFonts w:ascii="Times New Roman" w:hAnsi="Times New Roman" w:cs="Times New Roman"/>
            <w:lang w:val="ru-RU"/>
          </w:rPr>
          <w:t>/</w:t>
        </w:r>
        <w:r w:rsidRPr="00FF317D">
          <w:rPr>
            <w:rStyle w:val="a6"/>
            <w:rFonts w:ascii="Times New Roman" w:hAnsi="Times New Roman" w:cs="Times New Roman"/>
          </w:rPr>
          <w:t>UJRN</w:t>
        </w:r>
        <w:r w:rsidRPr="00C71951">
          <w:rPr>
            <w:rStyle w:val="a6"/>
            <w:rFonts w:ascii="Times New Roman" w:hAnsi="Times New Roman" w:cs="Times New Roman"/>
            <w:lang w:val="ru-RU"/>
          </w:rPr>
          <w:t>/</w:t>
        </w:r>
        <w:r w:rsidRPr="00FF317D">
          <w:rPr>
            <w:rStyle w:val="a6"/>
            <w:rFonts w:ascii="Times New Roman" w:hAnsi="Times New Roman" w:cs="Times New Roman"/>
          </w:rPr>
          <w:t>vnuchkpn</w:t>
        </w:r>
        <w:r w:rsidRPr="00C71951">
          <w:rPr>
            <w:rStyle w:val="a6"/>
            <w:rFonts w:ascii="Times New Roman" w:hAnsi="Times New Roman" w:cs="Times New Roman"/>
            <w:lang w:val="ru-RU"/>
          </w:rPr>
          <w:t>_2020_8_3</w:t>
        </w:r>
      </w:hyperlink>
      <w:r w:rsidRPr="00FF317D">
        <w:rPr>
          <w:rFonts w:ascii="Times New Roman" w:hAnsi="Times New Roman" w:cs="Times New Roman"/>
          <w:sz w:val="28"/>
          <w:szCs w:val="28"/>
          <w:lang w:val="ru-RU"/>
        </w:rPr>
        <w:t xml:space="preserve"> </w:t>
      </w:r>
    </w:p>
    <w:p w14:paraId="7C179B86"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7D0E0B">
        <w:rPr>
          <w:rFonts w:ascii="Times New Roman" w:hAnsi="Times New Roman" w:cs="Times New Roman"/>
          <w:sz w:val="28"/>
          <w:szCs w:val="28"/>
          <w:lang w:val="ru-RU"/>
        </w:rPr>
        <w:t xml:space="preserve">Овчарук, О. В. (Ред.). (2004). </w:t>
      </w:r>
      <w:r w:rsidRPr="007D0E0B">
        <w:rPr>
          <w:rFonts w:ascii="Times New Roman" w:hAnsi="Times New Roman" w:cs="Times New Roman"/>
          <w:i/>
          <w:sz w:val="28"/>
          <w:szCs w:val="28"/>
          <w:lang w:val="ru-RU"/>
        </w:rPr>
        <w:t>Компетентнісний</w:t>
      </w:r>
      <w:r w:rsidRPr="00C71951">
        <w:rPr>
          <w:rFonts w:ascii="Times New Roman" w:hAnsi="Times New Roman" w:cs="Times New Roman"/>
          <w:i/>
          <w:sz w:val="28"/>
          <w:szCs w:val="28"/>
          <w:lang w:val="ru-RU"/>
        </w:rPr>
        <w:t xml:space="preserve"> підхід у сучасній освіті: світовий досвід та українські перспективи: бібліотека з освітньої політики</w:t>
      </w:r>
      <w:r w:rsidRPr="00C71951">
        <w:rPr>
          <w:rFonts w:ascii="Times New Roman" w:hAnsi="Times New Roman" w:cs="Times New Roman"/>
          <w:sz w:val="28"/>
          <w:szCs w:val="28"/>
          <w:lang w:val="ru-RU"/>
        </w:rPr>
        <w:t>. «К.І.С.».</w:t>
      </w:r>
    </w:p>
    <w:p w14:paraId="30B65832"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Олексюк, О. Є. (2017). Лідерські риси та якості як складові структури особистості лідера. </w:t>
      </w:r>
      <w:r w:rsidRPr="00C71951">
        <w:rPr>
          <w:rFonts w:ascii="Times New Roman" w:hAnsi="Times New Roman" w:cs="Times New Roman"/>
          <w:i/>
          <w:iCs/>
          <w:sz w:val="28"/>
          <w:szCs w:val="28"/>
          <w:lang w:val="ru-RU"/>
        </w:rPr>
        <w:t>Науковий вісник Миколаївського національного університету імені В. О. Сухомлинського</w:t>
      </w:r>
      <w:r w:rsidRPr="00C71951">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Педагогічні науки, 4</w:t>
      </w:r>
      <w:r w:rsidRPr="00C71951">
        <w:rPr>
          <w:rFonts w:ascii="Times New Roman" w:hAnsi="Times New Roman" w:cs="Times New Roman"/>
          <w:sz w:val="28"/>
          <w:szCs w:val="28"/>
          <w:lang w:val="ru-RU"/>
        </w:rPr>
        <w:t xml:space="preserve">, 372-380. </w:t>
      </w:r>
    </w:p>
    <w:p w14:paraId="5E623B06"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Ортинський, В. Л. (2009). </w:t>
      </w:r>
      <w:r w:rsidRPr="00C71951">
        <w:rPr>
          <w:rFonts w:ascii="Times New Roman" w:hAnsi="Times New Roman" w:cs="Times New Roman"/>
          <w:i/>
          <w:sz w:val="28"/>
          <w:szCs w:val="28"/>
          <w:lang w:val="ru-RU"/>
        </w:rPr>
        <w:t>Педагогіка вищої школи : навчальний посібник для студентів вищих навчальних закладів.</w:t>
      </w:r>
      <w:r w:rsidRPr="00C71951">
        <w:rPr>
          <w:rFonts w:ascii="Times New Roman" w:hAnsi="Times New Roman" w:cs="Times New Roman"/>
          <w:sz w:val="28"/>
          <w:szCs w:val="28"/>
          <w:lang w:val="ru-RU"/>
        </w:rPr>
        <w:t xml:space="preserve"> Центр учбової літератури.</w:t>
      </w:r>
    </w:p>
    <w:p w14:paraId="797F2C3E"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Осипова, Т. Ю. (2006). </w:t>
      </w:r>
      <w:r w:rsidRPr="00C71951">
        <w:rPr>
          <w:rFonts w:ascii="Times New Roman" w:hAnsi="Times New Roman" w:cs="Times New Roman"/>
          <w:i/>
          <w:sz w:val="28"/>
          <w:szCs w:val="28"/>
          <w:lang w:val="ru-RU"/>
        </w:rPr>
        <w:t>Виховна робота зі студентською молоддю : навчальний посібник</w:t>
      </w:r>
      <w:r w:rsidRPr="00C71951">
        <w:rPr>
          <w:rFonts w:ascii="Times New Roman" w:hAnsi="Times New Roman" w:cs="Times New Roman"/>
          <w:sz w:val="28"/>
          <w:szCs w:val="28"/>
          <w:lang w:val="ru-RU"/>
        </w:rPr>
        <w:t>. Фенікс.</w:t>
      </w:r>
    </w:p>
    <w:p w14:paraId="1ED14947"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Отич, О. М. (2023). Особливості взаємодії університеті і ЗДО в розвитку лідерського потенціалу педагогічних працівників. </w:t>
      </w:r>
      <w:r w:rsidRPr="00C71951">
        <w:rPr>
          <w:rFonts w:ascii="Times New Roman" w:hAnsi="Times New Roman" w:cs="Times New Roman"/>
          <w:i/>
          <w:iCs/>
          <w:sz w:val="28"/>
          <w:szCs w:val="28"/>
          <w:lang w:val="ru-RU"/>
        </w:rPr>
        <w:t xml:space="preserve">Освітня аналітика України, </w:t>
      </w:r>
      <w:r w:rsidRPr="00C71951">
        <w:rPr>
          <w:rFonts w:ascii="Times New Roman" w:hAnsi="Times New Roman" w:cs="Times New Roman"/>
          <w:i/>
          <w:sz w:val="28"/>
          <w:szCs w:val="28"/>
          <w:lang w:val="ru-RU"/>
        </w:rPr>
        <w:t>2</w:t>
      </w:r>
      <w:r w:rsidRPr="00C71951">
        <w:rPr>
          <w:rFonts w:ascii="Times New Roman" w:hAnsi="Times New Roman" w:cs="Times New Roman"/>
          <w:sz w:val="28"/>
          <w:szCs w:val="28"/>
          <w:lang w:val="ru-RU"/>
        </w:rPr>
        <w:t xml:space="preserve">(23), 34-48. </w:t>
      </w:r>
      <w:hyperlink r:id="rId69" w:history="1">
        <w:r w:rsidRPr="00FF317D">
          <w:rPr>
            <w:rStyle w:val="a6"/>
            <w:rFonts w:ascii="Times New Roman" w:hAnsi="Times New Roman" w:cs="Times New Roman"/>
          </w:rPr>
          <w:t>https</w:t>
        </w:r>
        <w:r w:rsidRPr="00C71951">
          <w:rPr>
            <w:rStyle w:val="a6"/>
            <w:rFonts w:ascii="Times New Roman" w:hAnsi="Times New Roman" w:cs="Times New Roman"/>
            <w:lang w:val="ru-RU"/>
          </w:rPr>
          <w:t>://</w:t>
        </w:r>
        <w:r w:rsidRPr="00FF317D">
          <w:rPr>
            <w:rStyle w:val="a6"/>
            <w:rFonts w:ascii="Times New Roman" w:hAnsi="Times New Roman" w:cs="Times New Roman"/>
          </w:rPr>
          <w:t>science</w:t>
        </w:r>
        <w:r w:rsidRPr="00C71951">
          <w:rPr>
            <w:rStyle w:val="a6"/>
            <w:rFonts w:ascii="Times New Roman" w:hAnsi="Times New Roman" w:cs="Times New Roman"/>
            <w:lang w:val="ru-RU"/>
          </w:rPr>
          <w:t>.</w:t>
        </w:r>
        <w:r w:rsidRPr="00FF317D">
          <w:rPr>
            <w:rStyle w:val="a6"/>
            <w:rFonts w:ascii="Times New Roman" w:hAnsi="Times New Roman" w:cs="Times New Roman"/>
          </w:rPr>
          <w:t>iea</w:t>
        </w:r>
        <w:r w:rsidRPr="00C71951">
          <w:rPr>
            <w:rStyle w:val="a6"/>
            <w:rFonts w:ascii="Times New Roman" w:hAnsi="Times New Roman" w:cs="Times New Roman"/>
            <w:lang w:val="ru-RU"/>
          </w:rPr>
          <w:t>.</w:t>
        </w:r>
        <w:r w:rsidRPr="00FF317D">
          <w:rPr>
            <w:rStyle w:val="a6"/>
            <w:rFonts w:ascii="Times New Roman" w:hAnsi="Times New Roman" w:cs="Times New Roman"/>
          </w:rPr>
          <w:t>gov</w:t>
        </w:r>
        <w:r w:rsidRPr="00C71951">
          <w:rPr>
            <w:rStyle w:val="a6"/>
            <w:rFonts w:ascii="Times New Roman" w:hAnsi="Times New Roman" w:cs="Times New Roman"/>
            <w:lang w:val="ru-RU"/>
          </w:rPr>
          <w:t>.</w:t>
        </w:r>
        <w:r w:rsidRPr="00FF317D">
          <w:rPr>
            <w:rStyle w:val="a6"/>
            <w:rFonts w:ascii="Times New Roman" w:hAnsi="Times New Roman" w:cs="Times New Roman"/>
          </w:rPr>
          <w:t>ua</w:t>
        </w:r>
        <w:r w:rsidRPr="00C71951">
          <w:rPr>
            <w:rStyle w:val="a6"/>
            <w:rFonts w:ascii="Times New Roman" w:hAnsi="Times New Roman" w:cs="Times New Roman"/>
            <w:lang w:val="ru-RU"/>
          </w:rPr>
          <w:t>/</w:t>
        </w:r>
        <w:r w:rsidRPr="00FF317D">
          <w:rPr>
            <w:rStyle w:val="a6"/>
            <w:rFonts w:ascii="Times New Roman" w:hAnsi="Times New Roman" w:cs="Times New Roman"/>
          </w:rPr>
          <w:t>wp</w:t>
        </w:r>
        <w:r w:rsidRPr="00C71951">
          <w:rPr>
            <w:rStyle w:val="a6"/>
            <w:rFonts w:ascii="Times New Roman" w:hAnsi="Times New Roman" w:cs="Times New Roman"/>
            <w:lang w:val="ru-RU"/>
          </w:rPr>
          <w:t>-</w:t>
        </w:r>
        <w:r w:rsidRPr="00FF317D">
          <w:rPr>
            <w:rStyle w:val="a6"/>
            <w:rFonts w:ascii="Times New Roman" w:hAnsi="Times New Roman" w:cs="Times New Roman"/>
          </w:rPr>
          <w:t>content</w:t>
        </w:r>
        <w:r w:rsidRPr="00C71951">
          <w:rPr>
            <w:rStyle w:val="a6"/>
            <w:rFonts w:ascii="Times New Roman" w:hAnsi="Times New Roman" w:cs="Times New Roman"/>
            <w:lang w:val="ru-RU"/>
          </w:rPr>
          <w:t>/</w:t>
        </w:r>
        <w:r w:rsidRPr="00FF317D">
          <w:rPr>
            <w:rStyle w:val="a6"/>
            <w:rFonts w:ascii="Times New Roman" w:hAnsi="Times New Roman" w:cs="Times New Roman"/>
          </w:rPr>
          <w:t>uploads</w:t>
        </w:r>
        <w:r w:rsidRPr="00C71951">
          <w:rPr>
            <w:rStyle w:val="a6"/>
            <w:rFonts w:ascii="Times New Roman" w:hAnsi="Times New Roman" w:cs="Times New Roman"/>
            <w:lang w:val="ru-RU"/>
          </w:rPr>
          <w:t>/2023/07/3_</w:t>
        </w:r>
        <w:r w:rsidRPr="00FF317D">
          <w:rPr>
            <w:rStyle w:val="a6"/>
            <w:rFonts w:ascii="Times New Roman" w:hAnsi="Times New Roman" w:cs="Times New Roman"/>
          </w:rPr>
          <w:t>Otych</w:t>
        </w:r>
        <w:r w:rsidRPr="00C71951">
          <w:rPr>
            <w:rStyle w:val="a6"/>
            <w:rFonts w:ascii="Times New Roman" w:hAnsi="Times New Roman" w:cs="Times New Roman"/>
            <w:lang w:val="ru-RU"/>
          </w:rPr>
          <w:t>_223_2023_34-48.</w:t>
        </w:r>
        <w:r w:rsidRPr="00FF317D">
          <w:rPr>
            <w:rStyle w:val="a6"/>
            <w:rFonts w:ascii="Times New Roman" w:hAnsi="Times New Roman" w:cs="Times New Roman"/>
          </w:rPr>
          <w:t>pdf</w:t>
        </w:r>
      </w:hyperlink>
      <w:r w:rsidRPr="00FF317D">
        <w:rPr>
          <w:rFonts w:ascii="Times New Roman" w:hAnsi="Times New Roman" w:cs="Times New Roman"/>
          <w:sz w:val="28"/>
          <w:szCs w:val="28"/>
          <w:lang w:val="ru-RU"/>
        </w:rPr>
        <w:t xml:space="preserve"> </w:t>
      </w:r>
    </w:p>
    <w:p w14:paraId="5DF4DAEB"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Падалка, О. І. (2014). </w:t>
      </w:r>
      <w:r w:rsidRPr="00C71951">
        <w:rPr>
          <w:rFonts w:ascii="Times New Roman" w:hAnsi="Times New Roman" w:cs="Times New Roman"/>
          <w:i/>
          <w:sz w:val="28"/>
          <w:szCs w:val="28"/>
          <w:lang w:val="ru-RU"/>
        </w:rPr>
        <w:t>Формування пріоритетних педагогічних цінностей у майбутніх вихователів дошкільних навчальних закладів</w:t>
      </w:r>
      <w:r w:rsidRPr="00C71951">
        <w:rPr>
          <w:rFonts w:ascii="Times New Roman" w:hAnsi="Times New Roman" w:cs="Times New Roman"/>
          <w:sz w:val="28"/>
          <w:szCs w:val="28"/>
          <w:lang w:val="ru-RU"/>
        </w:rPr>
        <w:t xml:space="preserve"> [Дисертація кандидата педагогічних наук]. </w:t>
      </w:r>
    </w:p>
    <w:p w14:paraId="157F5712"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Падалка, О. С. (2015). Національна та європейська освіта: здобутки та надбання. </w:t>
      </w:r>
      <w:r w:rsidRPr="00C71951">
        <w:rPr>
          <w:rFonts w:ascii="Times New Roman" w:hAnsi="Times New Roman" w:cs="Times New Roman"/>
          <w:i/>
          <w:iCs/>
          <w:sz w:val="28"/>
          <w:szCs w:val="28"/>
          <w:lang w:val="ru-RU"/>
        </w:rPr>
        <w:t>Європейські педагогічні студії,</w:t>
      </w:r>
      <w:r w:rsidRPr="00C71951">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5-6</w:t>
      </w:r>
      <w:r w:rsidRPr="00C71951">
        <w:rPr>
          <w:rFonts w:ascii="Times New Roman" w:hAnsi="Times New Roman" w:cs="Times New Roman"/>
          <w:sz w:val="28"/>
          <w:szCs w:val="28"/>
          <w:lang w:val="ru-RU"/>
        </w:rPr>
        <w:t>, 23-35.</w:t>
      </w:r>
    </w:p>
    <w:p w14:paraId="3D4F7758" w14:textId="03454485" w:rsidR="002E319D" w:rsidRPr="002E319D" w:rsidRDefault="002E319D" w:rsidP="002E319D">
      <w:pPr>
        <w:pStyle w:val="a4"/>
        <w:spacing w:after="0" w:line="360" w:lineRule="auto"/>
        <w:ind w:left="0" w:firstLine="993"/>
        <w:jc w:val="both"/>
        <w:rPr>
          <w:rFonts w:ascii="Times New Roman" w:hAnsi="Times New Roman" w:cs="Times New Roman"/>
          <w:sz w:val="28"/>
          <w:szCs w:val="28"/>
          <w:lang w:val="uk-UA"/>
        </w:rPr>
      </w:pPr>
      <w:r w:rsidRPr="002E319D">
        <w:rPr>
          <w:rFonts w:ascii="Times New Roman" w:hAnsi="Times New Roman" w:cs="Times New Roman"/>
          <w:sz w:val="28"/>
          <w:szCs w:val="28"/>
          <w:lang w:val="uk-UA"/>
        </w:rPr>
        <w:t>Панченко Л.Ф.</w:t>
      </w:r>
      <w:r w:rsidRPr="002E319D">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(2018). </w:t>
      </w:r>
      <w:r w:rsidRPr="002E319D">
        <w:rPr>
          <w:rFonts w:ascii="Times New Roman" w:hAnsi="Times New Roman" w:cs="Times New Roman"/>
          <w:sz w:val="28"/>
          <w:szCs w:val="28"/>
          <w:lang w:val="uk-UA"/>
        </w:rPr>
        <w:t xml:space="preserve">Математичні та статистичні методи аналізу соціологічної інформації: практикум. Київ: КПІ </w:t>
      </w:r>
      <w:r>
        <w:rPr>
          <w:rFonts w:ascii="Times New Roman" w:hAnsi="Times New Roman" w:cs="Times New Roman"/>
          <w:sz w:val="28"/>
          <w:szCs w:val="28"/>
          <w:lang w:val="uk-UA"/>
        </w:rPr>
        <w:t>ім. Ігоря Сікорського, 2018.</w:t>
      </w:r>
    </w:p>
    <w:p w14:paraId="513BFE04" w14:textId="098A40D2" w:rsidR="00493544" w:rsidRPr="00DA5715" w:rsidRDefault="00493544" w:rsidP="00493544">
      <w:pPr>
        <w:spacing w:after="0" w:line="360" w:lineRule="auto"/>
        <w:ind w:firstLine="993"/>
        <w:jc w:val="both"/>
        <w:rPr>
          <w:rFonts w:ascii="Times New Roman" w:hAnsi="Times New Roman" w:cs="Times New Roman"/>
          <w:sz w:val="28"/>
          <w:szCs w:val="28"/>
          <w:lang w:val="uk-UA"/>
        </w:rPr>
      </w:pPr>
      <w:r w:rsidRPr="00DA5715">
        <w:rPr>
          <w:rFonts w:ascii="Times New Roman" w:hAnsi="Times New Roman" w:cs="Times New Roman"/>
          <w:color w:val="000000" w:themeColor="text1"/>
          <w:sz w:val="28"/>
          <w:szCs w:val="28"/>
          <w:lang w:val="uk-UA"/>
        </w:rPr>
        <w:t xml:space="preserve">Пелех, Ю. В. (2009). </w:t>
      </w:r>
      <w:r w:rsidRPr="00DA5715">
        <w:rPr>
          <w:rFonts w:ascii="Times New Roman" w:hAnsi="Times New Roman" w:cs="Times New Roman"/>
          <w:i/>
          <w:color w:val="000000" w:themeColor="text1"/>
          <w:sz w:val="28"/>
          <w:szCs w:val="28"/>
          <w:lang w:val="uk-UA"/>
        </w:rPr>
        <w:t>Ціннісно-смисловий концепт професійної підготовки майбутнього педагога : монографія</w:t>
      </w:r>
      <w:r w:rsidRPr="00DA5715">
        <w:rPr>
          <w:rFonts w:ascii="Times New Roman" w:hAnsi="Times New Roman" w:cs="Times New Roman"/>
          <w:color w:val="000000" w:themeColor="text1"/>
          <w:sz w:val="28"/>
          <w:szCs w:val="28"/>
          <w:lang w:val="uk-UA"/>
        </w:rPr>
        <w:t>. (М. Б. Євтуха, Ред.). Тетіс.</w:t>
      </w:r>
    </w:p>
    <w:p w14:paraId="058CCD4D" w14:textId="77777777" w:rsidR="00493544" w:rsidRPr="00DA5715" w:rsidRDefault="00493544" w:rsidP="00493544">
      <w:pPr>
        <w:spacing w:after="0" w:line="360" w:lineRule="auto"/>
        <w:ind w:firstLine="993"/>
        <w:jc w:val="both"/>
        <w:rPr>
          <w:rFonts w:ascii="Times New Roman" w:hAnsi="Times New Roman" w:cs="Times New Roman"/>
          <w:sz w:val="28"/>
          <w:szCs w:val="28"/>
          <w:lang w:val="uk-UA"/>
        </w:rPr>
      </w:pPr>
      <w:r w:rsidRPr="00DA5715">
        <w:rPr>
          <w:rFonts w:ascii="Times New Roman" w:hAnsi="Times New Roman" w:cs="Times New Roman"/>
          <w:sz w:val="28"/>
          <w:szCs w:val="28"/>
          <w:lang w:val="uk-UA"/>
        </w:rPr>
        <w:t xml:space="preserve">Пелех, Ю. В. (2010). Визначення ролі ціннісно-смислової константи у формуванні готовності майбутнього педагога до професійної діяльності. </w:t>
      </w:r>
      <w:r w:rsidRPr="00DA5715">
        <w:rPr>
          <w:rFonts w:ascii="Times New Roman" w:hAnsi="Times New Roman" w:cs="Times New Roman"/>
          <w:i/>
          <w:sz w:val="28"/>
          <w:szCs w:val="28"/>
          <w:shd w:val="clear" w:color="auto" w:fill="FFFFFF"/>
          <w:lang w:val="uk-UA"/>
        </w:rPr>
        <w:t>Педагогічні науки: теорія, історія, інноваційні технології, 6</w:t>
      </w:r>
      <w:r w:rsidRPr="00DA5715">
        <w:rPr>
          <w:rFonts w:ascii="Times New Roman" w:hAnsi="Times New Roman" w:cs="Times New Roman"/>
          <w:sz w:val="28"/>
          <w:szCs w:val="28"/>
          <w:shd w:val="clear" w:color="auto" w:fill="FFFFFF"/>
          <w:lang w:val="uk-UA"/>
        </w:rPr>
        <w:t>(8), 347-353.</w:t>
      </w:r>
    </w:p>
    <w:p w14:paraId="05ACC164"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DA5715">
        <w:rPr>
          <w:rFonts w:ascii="Times New Roman" w:hAnsi="Times New Roman" w:cs="Times New Roman"/>
          <w:sz w:val="28"/>
          <w:szCs w:val="28"/>
          <w:shd w:val="clear" w:color="auto" w:fill="FFFFFF"/>
          <w:lang w:val="uk-UA"/>
        </w:rPr>
        <w:t>Пелех, Ю. В. (2023). Концептуальний аналіз сучасних підходів до розуміння ціннісно-смислової саморегуляції особистості.</w:t>
      </w:r>
      <w:r w:rsidRPr="00FF317D">
        <w:rPr>
          <w:rFonts w:ascii="Times New Roman" w:hAnsi="Times New Roman" w:cs="Times New Roman"/>
          <w:sz w:val="28"/>
          <w:szCs w:val="28"/>
          <w:shd w:val="clear" w:color="auto" w:fill="FFFFFF"/>
        </w:rPr>
        <w:t> </w:t>
      </w:r>
      <w:r w:rsidRPr="00FF317D">
        <w:rPr>
          <w:rFonts w:ascii="Times New Roman" w:hAnsi="Times New Roman" w:cs="Times New Roman"/>
          <w:i/>
          <w:sz w:val="28"/>
          <w:szCs w:val="28"/>
          <w:shd w:val="clear" w:color="auto" w:fill="FFFFFF"/>
          <w:lang w:val="ru-RU"/>
        </w:rPr>
        <w:t>Інноватика у вихованні : збірник наукових праць, 18</w:t>
      </w:r>
      <w:r w:rsidRPr="00FF317D">
        <w:rPr>
          <w:rFonts w:ascii="Times New Roman" w:hAnsi="Times New Roman" w:cs="Times New Roman"/>
          <w:sz w:val="28"/>
          <w:szCs w:val="28"/>
          <w:shd w:val="clear" w:color="auto" w:fill="FFFFFF"/>
          <w:lang w:val="ru-RU"/>
        </w:rPr>
        <w:t xml:space="preserve">, 294-303. РДГУ. </w:t>
      </w:r>
      <w:hyperlink r:id="rId70" w:history="1">
        <w:r w:rsidRPr="00FF317D">
          <w:rPr>
            <w:rStyle w:val="a6"/>
            <w:rFonts w:ascii="Times New Roman" w:hAnsi="Times New Roman" w:cs="Times New Roman"/>
            <w:shd w:val="clear" w:color="auto" w:fill="FFFFFF"/>
          </w:rPr>
          <w:t>http</w:t>
        </w:r>
        <w:r w:rsidRPr="00C71951">
          <w:rPr>
            <w:rStyle w:val="a6"/>
            <w:rFonts w:ascii="Times New Roman" w:hAnsi="Times New Roman" w:cs="Times New Roman"/>
            <w:shd w:val="clear" w:color="auto" w:fill="FFFFFF"/>
            <w:lang w:val="ru-RU"/>
          </w:rPr>
          <w:t>://</w:t>
        </w:r>
        <w:r w:rsidRPr="00FF317D">
          <w:rPr>
            <w:rStyle w:val="a6"/>
            <w:rFonts w:ascii="Times New Roman" w:hAnsi="Times New Roman" w:cs="Times New Roman"/>
            <w:shd w:val="clear" w:color="auto" w:fill="FFFFFF"/>
          </w:rPr>
          <w:t>repository</w:t>
        </w:r>
        <w:r w:rsidRPr="00C71951">
          <w:rPr>
            <w:rStyle w:val="a6"/>
            <w:rFonts w:ascii="Times New Roman" w:hAnsi="Times New Roman" w:cs="Times New Roman"/>
            <w:shd w:val="clear" w:color="auto" w:fill="FFFFFF"/>
            <w:lang w:val="ru-RU"/>
          </w:rPr>
          <w:t>.</w:t>
        </w:r>
        <w:r w:rsidRPr="00FF317D">
          <w:rPr>
            <w:rStyle w:val="a6"/>
            <w:rFonts w:ascii="Times New Roman" w:hAnsi="Times New Roman" w:cs="Times New Roman"/>
            <w:shd w:val="clear" w:color="auto" w:fill="FFFFFF"/>
          </w:rPr>
          <w:t>rshu</w:t>
        </w:r>
        <w:r w:rsidRPr="00C71951">
          <w:rPr>
            <w:rStyle w:val="a6"/>
            <w:rFonts w:ascii="Times New Roman" w:hAnsi="Times New Roman" w:cs="Times New Roman"/>
            <w:shd w:val="clear" w:color="auto" w:fill="FFFFFF"/>
            <w:lang w:val="ru-RU"/>
          </w:rPr>
          <w:t>.</w:t>
        </w:r>
        <w:r w:rsidRPr="00FF317D">
          <w:rPr>
            <w:rStyle w:val="a6"/>
            <w:rFonts w:ascii="Times New Roman" w:hAnsi="Times New Roman" w:cs="Times New Roman"/>
            <w:shd w:val="clear" w:color="auto" w:fill="FFFFFF"/>
          </w:rPr>
          <w:t>edu</w:t>
        </w:r>
        <w:r w:rsidRPr="00C71951">
          <w:rPr>
            <w:rStyle w:val="a6"/>
            <w:rFonts w:ascii="Times New Roman" w:hAnsi="Times New Roman" w:cs="Times New Roman"/>
            <w:shd w:val="clear" w:color="auto" w:fill="FFFFFF"/>
            <w:lang w:val="ru-RU"/>
          </w:rPr>
          <w:t>.</w:t>
        </w:r>
        <w:r w:rsidRPr="00FF317D">
          <w:rPr>
            <w:rStyle w:val="a6"/>
            <w:rFonts w:ascii="Times New Roman" w:hAnsi="Times New Roman" w:cs="Times New Roman"/>
            <w:shd w:val="clear" w:color="auto" w:fill="FFFFFF"/>
          </w:rPr>
          <w:t>ua</w:t>
        </w:r>
        <w:r w:rsidRPr="00C71951">
          <w:rPr>
            <w:rStyle w:val="a6"/>
            <w:rFonts w:ascii="Times New Roman" w:hAnsi="Times New Roman" w:cs="Times New Roman"/>
            <w:shd w:val="clear" w:color="auto" w:fill="FFFFFF"/>
            <w:lang w:val="ru-RU"/>
          </w:rPr>
          <w:t>/</w:t>
        </w:r>
        <w:r w:rsidRPr="00FF317D">
          <w:rPr>
            <w:rStyle w:val="a6"/>
            <w:rFonts w:ascii="Times New Roman" w:hAnsi="Times New Roman" w:cs="Times New Roman"/>
            <w:shd w:val="clear" w:color="auto" w:fill="FFFFFF"/>
          </w:rPr>
          <w:t>id</w:t>
        </w:r>
        <w:r w:rsidRPr="00C71951">
          <w:rPr>
            <w:rStyle w:val="a6"/>
            <w:rFonts w:ascii="Times New Roman" w:hAnsi="Times New Roman" w:cs="Times New Roman"/>
            <w:shd w:val="clear" w:color="auto" w:fill="FFFFFF"/>
            <w:lang w:val="ru-RU"/>
          </w:rPr>
          <w:t>/</w:t>
        </w:r>
        <w:r w:rsidRPr="00FF317D">
          <w:rPr>
            <w:rStyle w:val="a6"/>
            <w:rFonts w:ascii="Times New Roman" w:hAnsi="Times New Roman" w:cs="Times New Roman"/>
            <w:shd w:val="clear" w:color="auto" w:fill="FFFFFF"/>
          </w:rPr>
          <w:t>eprint</w:t>
        </w:r>
        <w:r w:rsidRPr="00C71951">
          <w:rPr>
            <w:rStyle w:val="a6"/>
            <w:rFonts w:ascii="Times New Roman" w:hAnsi="Times New Roman" w:cs="Times New Roman"/>
            <w:shd w:val="clear" w:color="auto" w:fill="FFFFFF"/>
            <w:lang w:val="ru-RU"/>
          </w:rPr>
          <w:t>/12158/</w:t>
        </w:r>
      </w:hyperlink>
      <w:r w:rsidRPr="00FF317D">
        <w:rPr>
          <w:rFonts w:ascii="Times New Roman" w:hAnsi="Times New Roman" w:cs="Times New Roman"/>
          <w:sz w:val="28"/>
          <w:szCs w:val="28"/>
          <w:shd w:val="clear" w:color="auto" w:fill="FFFFFF"/>
          <w:lang w:val="ru-RU"/>
        </w:rPr>
        <w:t xml:space="preserve"> </w:t>
      </w:r>
    </w:p>
    <w:p w14:paraId="4F83D891"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Петрушенко, В. Л. (2009). </w:t>
      </w:r>
      <w:r w:rsidRPr="00C71951">
        <w:rPr>
          <w:rFonts w:ascii="Times New Roman" w:hAnsi="Times New Roman" w:cs="Times New Roman"/>
          <w:i/>
          <w:sz w:val="28"/>
          <w:szCs w:val="28"/>
          <w:lang w:val="ru-RU"/>
        </w:rPr>
        <w:t>Тлумачний словник основних філософських термінів.</w:t>
      </w:r>
      <w:r w:rsidRPr="00C71951">
        <w:rPr>
          <w:rFonts w:ascii="Times New Roman" w:hAnsi="Times New Roman" w:cs="Times New Roman"/>
          <w:sz w:val="28"/>
          <w:szCs w:val="28"/>
          <w:lang w:val="ru-RU"/>
        </w:rPr>
        <w:t xml:space="preserve"> Видавництво Львівської політехніки.</w:t>
      </w:r>
    </w:p>
    <w:p w14:paraId="10181835" w14:textId="77777777" w:rsidR="00493544" w:rsidRPr="00FF317D" w:rsidRDefault="00493544" w:rsidP="00493544">
      <w:pPr>
        <w:spacing w:after="0" w:line="360" w:lineRule="auto"/>
        <w:ind w:firstLine="993"/>
        <w:jc w:val="both"/>
        <w:rPr>
          <w:rFonts w:ascii="Times New Roman" w:hAnsi="Times New Roman" w:cs="Times New Roman"/>
          <w:sz w:val="28"/>
          <w:szCs w:val="28"/>
        </w:rPr>
      </w:pPr>
      <w:r w:rsidRPr="00C71951">
        <w:rPr>
          <w:rFonts w:ascii="Times New Roman" w:hAnsi="Times New Roman" w:cs="Times New Roman"/>
          <w:sz w:val="28"/>
          <w:szCs w:val="28"/>
          <w:lang w:val="ru-RU"/>
        </w:rPr>
        <w:t xml:space="preserve">Поліщук, С. А. (2021). Діагностика сформованості емоційної саморегуляції людини. </w:t>
      </w:r>
      <w:r w:rsidRPr="00C71951">
        <w:rPr>
          <w:rFonts w:ascii="Times New Roman" w:hAnsi="Times New Roman" w:cs="Times New Roman"/>
          <w:i/>
          <w:sz w:val="28"/>
          <w:szCs w:val="28"/>
          <w:lang w:val="ru-RU"/>
        </w:rPr>
        <w:t>Науковий вісник Херсонського державного університету, 1</w:t>
      </w:r>
      <w:r w:rsidRPr="00C71951">
        <w:rPr>
          <w:rFonts w:ascii="Times New Roman" w:hAnsi="Times New Roman" w:cs="Times New Roman"/>
          <w:sz w:val="28"/>
          <w:szCs w:val="28"/>
          <w:lang w:val="ru-RU"/>
        </w:rPr>
        <w:t xml:space="preserve">, 118-124. </w:t>
      </w:r>
      <w:hyperlink r:id="rId71" w:history="1">
        <w:r w:rsidRPr="00FF317D">
          <w:rPr>
            <w:rStyle w:val="a6"/>
            <w:rFonts w:ascii="Times New Roman" w:hAnsi="Times New Roman" w:cs="Times New Roman"/>
          </w:rPr>
          <w:t>https</w:t>
        </w:r>
        <w:r w:rsidRPr="00235568">
          <w:rPr>
            <w:rStyle w:val="a6"/>
            <w:rFonts w:ascii="Times New Roman" w:hAnsi="Times New Roman" w:cs="Times New Roman"/>
          </w:rPr>
          <w:t>://</w:t>
        </w:r>
        <w:r w:rsidRPr="00FF317D">
          <w:rPr>
            <w:rStyle w:val="a6"/>
            <w:rFonts w:ascii="Times New Roman" w:hAnsi="Times New Roman" w:cs="Times New Roman"/>
          </w:rPr>
          <w:t>ekmair</w:t>
        </w:r>
        <w:r w:rsidRPr="00235568">
          <w:rPr>
            <w:rStyle w:val="a6"/>
            <w:rFonts w:ascii="Times New Roman" w:hAnsi="Times New Roman" w:cs="Times New Roman"/>
          </w:rPr>
          <w:t>.</w:t>
        </w:r>
        <w:r w:rsidRPr="00FF317D">
          <w:rPr>
            <w:rStyle w:val="a6"/>
            <w:rFonts w:ascii="Times New Roman" w:hAnsi="Times New Roman" w:cs="Times New Roman"/>
          </w:rPr>
          <w:t>ukma</w:t>
        </w:r>
        <w:r w:rsidRPr="00235568">
          <w:rPr>
            <w:rStyle w:val="a6"/>
            <w:rFonts w:ascii="Times New Roman" w:hAnsi="Times New Roman" w:cs="Times New Roman"/>
          </w:rPr>
          <w:t>.</w:t>
        </w:r>
        <w:r w:rsidRPr="00FF317D">
          <w:rPr>
            <w:rStyle w:val="a6"/>
            <w:rFonts w:ascii="Times New Roman" w:hAnsi="Times New Roman" w:cs="Times New Roman"/>
          </w:rPr>
          <w:t>edu</w:t>
        </w:r>
        <w:r w:rsidRPr="00235568">
          <w:rPr>
            <w:rStyle w:val="a6"/>
            <w:rFonts w:ascii="Times New Roman" w:hAnsi="Times New Roman" w:cs="Times New Roman"/>
          </w:rPr>
          <w:t>.</w:t>
        </w:r>
        <w:r w:rsidRPr="00FF317D">
          <w:rPr>
            <w:rStyle w:val="a6"/>
            <w:rFonts w:ascii="Times New Roman" w:hAnsi="Times New Roman" w:cs="Times New Roman"/>
          </w:rPr>
          <w:t>ua</w:t>
        </w:r>
        <w:r w:rsidRPr="00235568">
          <w:rPr>
            <w:rStyle w:val="a6"/>
            <w:rFonts w:ascii="Times New Roman" w:hAnsi="Times New Roman" w:cs="Times New Roman"/>
          </w:rPr>
          <w:t>/</w:t>
        </w:r>
        <w:r w:rsidRPr="00FF317D">
          <w:rPr>
            <w:rStyle w:val="a6"/>
            <w:rFonts w:ascii="Times New Roman" w:hAnsi="Times New Roman" w:cs="Times New Roman"/>
          </w:rPr>
          <w:t>server</w:t>
        </w:r>
        <w:r w:rsidRPr="00235568">
          <w:rPr>
            <w:rStyle w:val="a6"/>
            <w:rFonts w:ascii="Times New Roman" w:hAnsi="Times New Roman" w:cs="Times New Roman"/>
          </w:rPr>
          <w:t>/</w:t>
        </w:r>
        <w:r w:rsidRPr="00FF317D">
          <w:rPr>
            <w:rStyle w:val="a6"/>
            <w:rFonts w:ascii="Times New Roman" w:hAnsi="Times New Roman" w:cs="Times New Roman"/>
          </w:rPr>
          <w:t>api</w:t>
        </w:r>
        <w:r w:rsidRPr="00235568">
          <w:rPr>
            <w:rStyle w:val="a6"/>
            <w:rFonts w:ascii="Times New Roman" w:hAnsi="Times New Roman" w:cs="Times New Roman"/>
          </w:rPr>
          <w:t>/</w:t>
        </w:r>
        <w:r w:rsidRPr="00FF317D">
          <w:rPr>
            <w:rStyle w:val="a6"/>
            <w:rFonts w:ascii="Times New Roman" w:hAnsi="Times New Roman" w:cs="Times New Roman"/>
          </w:rPr>
          <w:t>core</w:t>
        </w:r>
        <w:r w:rsidRPr="00235568">
          <w:rPr>
            <w:rStyle w:val="a6"/>
            <w:rFonts w:ascii="Times New Roman" w:hAnsi="Times New Roman" w:cs="Times New Roman"/>
          </w:rPr>
          <w:t>/</w:t>
        </w:r>
        <w:r w:rsidRPr="00FF317D">
          <w:rPr>
            <w:rStyle w:val="a6"/>
            <w:rFonts w:ascii="Times New Roman" w:hAnsi="Times New Roman" w:cs="Times New Roman"/>
          </w:rPr>
          <w:t>bitstreams</w:t>
        </w:r>
        <w:r w:rsidRPr="00235568">
          <w:rPr>
            <w:rStyle w:val="a6"/>
            <w:rFonts w:ascii="Times New Roman" w:hAnsi="Times New Roman" w:cs="Times New Roman"/>
          </w:rPr>
          <w:t>/</w:t>
        </w:r>
        <w:r w:rsidRPr="00FF317D">
          <w:rPr>
            <w:rStyle w:val="a6"/>
            <w:rFonts w:ascii="Times New Roman" w:hAnsi="Times New Roman" w:cs="Times New Roman"/>
          </w:rPr>
          <w:t>ba</w:t>
        </w:r>
        <w:r w:rsidRPr="00235568">
          <w:rPr>
            <w:rStyle w:val="a6"/>
            <w:rFonts w:ascii="Times New Roman" w:hAnsi="Times New Roman" w:cs="Times New Roman"/>
          </w:rPr>
          <w:t>33</w:t>
        </w:r>
        <w:r w:rsidRPr="00FF317D">
          <w:rPr>
            <w:rStyle w:val="a6"/>
            <w:rFonts w:ascii="Times New Roman" w:hAnsi="Times New Roman" w:cs="Times New Roman"/>
          </w:rPr>
          <w:t>b</w:t>
        </w:r>
        <w:r w:rsidRPr="00235568">
          <w:rPr>
            <w:rStyle w:val="a6"/>
            <w:rFonts w:ascii="Times New Roman" w:hAnsi="Times New Roman" w:cs="Times New Roman"/>
          </w:rPr>
          <w:t>2</w:t>
        </w:r>
        <w:r w:rsidRPr="00FF317D">
          <w:rPr>
            <w:rStyle w:val="a6"/>
            <w:rFonts w:ascii="Times New Roman" w:hAnsi="Times New Roman" w:cs="Times New Roman"/>
          </w:rPr>
          <w:t>a</w:t>
        </w:r>
        <w:r w:rsidRPr="00235568">
          <w:rPr>
            <w:rStyle w:val="a6"/>
            <w:rFonts w:ascii="Times New Roman" w:hAnsi="Times New Roman" w:cs="Times New Roman"/>
          </w:rPr>
          <w:t>3-</w:t>
        </w:r>
        <w:r w:rsidRPr="00FF317D">
          <w:rPr>
            <w:rStyle w:val="a6"/>
            <w:rFonts w:ascii="Times New Roman" w:hAnsi="Times New Roman" w:cs="Times New Roman"/>
          </w:rPr>
          <w:t>ce</w:t>
        </w:r>
        <w:r w:rsidRPr="00235568">
          <w:rPr>
            <w:rStyle w:val="a6"/>
            <w:rFonts w:ascii="Times New Roman" w:hAnsi="Times New Roman" w:cs="Times New Roman"/>
          </w:rPr>
          <w:t>4</w:t>
        </w:r>
        <w:r w:rsidRPr="00FF317D">
          <w:rPr>
            <w:rStyle w:val="a6"/>
            <w:rFonts w:ascii="Times New Roman" w:hAnsi="Times New Roman" w:cs="Times New Roman"/>
          </w:rPr>
          <w:t>f</w:t>
        </w:r>
        <w:r w:rsidRPr="00235568">
          <w:rPr>
            <w:rStyle w:val="a6"/>
            <w:rFonts w:ascii="Times New Roman" w:hAnsi="Times New Roman" w:cs="Times New Roman"/>
          </w:rPr>
          <w:t>-4</w:t>
        </w:r>
        <w:r w:rsidRPr="00FF317D">
          <w:rPr>
            <w:rStyle w:val="a6"/>
            <w:rFonts w:ascii="Times New Roman" w:hAnsi="Times New Roman" w:cs="Times New Roman"/>
          </w:rPr>
          <w:t>c</w:t>
        </w:r>
        <w:r w:rsidRPr="00235568">
          <w:rPr>
            <w:rStyle w:val="a6"/>
            <w:rFonts w:ascii="Times New Roman" w:hAnsi="Times New Roman" w:cs="Times New Roman"/>
          </w:rPr>
          <w:t>00-96</w:t>
        </w:r>
        <w:r w:rsidRPr="00FF317D">
          <w:rPr>
            <w:rStyle w:val="a6"/>
            <w:rFonts w:ascii="Times New Roman" w:hAnsi="Times New Roman" w:cs="Times New Roman"/>
          </w:rPr>
          <w:t>ae</w:t>
        </w:r>
        <w:r w:rsidRPr="00235568">
          <w:rPr>
            <w:rStyle w:val="a6"/>
            <w:rFonts w:ascii="Times New Roman" w:hAnsi="Times New Roman" w:cs="Times New Roman"/>
          </w:rPr>
          <w:t>-2</w:t>
        </w:r>
        <w:r w:rsidRPr="00FF317D">
          <w:rPr>
            <w:rStyle w:val="a6"/>
            <w:rFonts w:ascii="Times New Roman" w:hAnsi="Times New Roman" w:cs="Times New Roman"/>
          </w:rPr>
          <w:t>cea</w:t>
        </w:r>
        <w:r w:rsidRPr="00235568">
          <w:rPr>
            <w:rStyle w:val="a6"/>
            <w:rFonts w:ascii="Times New Roman" w:hAnsi="Times New Roman" w:cs="Times New Roman"/>
          </w:rPr>
          <w:t>7</w:t>
        </w:r>
        <w:r w:rsidRPr="00FF317D">
          <w:rPr>
            <w:rStyle w:val="a6"/>
            <w:rFonts w:ascii="Times New Roman" w:hAnsi="Times New Roman" w:cs="Times New Roman"/>
          </w:rPr>
          <w:t>d</w:t>
        </w:r>
        <w:r w:rsidRPr="00235568">
          <w:rPr>
            <w:rStyle w:val="a6"/>
            <w:rFonts w:ascii="Times New Roman" w:hAnsi="Times New Roman" w:cs="Times New Roman"/>
          </w:rPr>
          <w:t>023296/</w:t>
        </w:r>
        <w:r w:rsidRPr="00FF317D">
          <w:rPr>
            <w:rStyle w:val="a6"/>
            <w:rFonts w:ascii="Times New Roman" w:hAnsi="Times New Roman" w:cs="Times New Roman"/>
          </w:rPr>
          <w:t>content</w:t>
        </w:r>
      </w:hyperlink>
      <w:r w:rsidRPr="00235568">
        <w:rPr>
          <w:rFonts w:ascii="Times New Roman" w:hAnsi="Times New Roman" w:cs="Times New Roman"/>
          <w:sz w:val="28"/>
          <w:szCs w:val="28"/>
        </w:rPr>
        <w:t xml:space="preserve"> </w:t>
      </w:r>
    </w:p>
    <w:p w14:paraId="07656174"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Полякова, Г. (2018). Розвиток середовищного підходу у вищій освіті в умовах глобальних змін. </w:t>
      </w:r>
      <w:r w:rsidRPr="00C71951">
        <w:rPr>
          <w:rFonts w:ascii="Times New Roman" w:hAnsi="Times New Roman" w:cs="Times New Roman"/>
          <w:i/>
          <w:iCs/>
          <w:sz w:val="28"/>
          <w:szCs w:val="28"/>
          <w:lang w:val="ru-RU"/>
        </w:rPr>
        <w:t>Педагогічні науки: теорія, історія, інноваційні технології</w:t>
      </w:r>
      <w:r w:rsidRPr="00C71951">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4</w:t>
      </w:r>
      <w:r w:rsidRPr="00C71951">
        <w:rPr>
          <w:rFonts w:ascii="Times New Roman" w:hAnsi="Times New Roman" w:cs="Times New Roman"/>
          <w:sz w:val="28"/>
          <w:szCs w:val="28"/>
          <w:lang w:val="ru-RU"/>
        </w:rPr>
        <w:t>, 29-37.</w:t>
      </w:r>
    </w:p>
    <w:p w14:paraId="57585B75"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Пометун, О., &amp; Пироженко, Л. (2002). </w:t>
      </w:r>
      <w:r w:rsidRPr="00C71951">
        <w:rPr>
          <w:rFonts w:ascii="Times New Roman" w:hAnsi="Times New Roman" w:cs="Times New Roman"/>
          <w:i/>
          <w:sz w:val="28"/>
          <w:szCs w:val="28"/>
          <w:lang w:val="ru-RU"/>
        </w:rPr>
        <w:t>Інтерактивні технології навчання: Теорія, практика, досвід : методичний посібник</w:t>
      </w:r>
      <w:r w:rsidRPr="00C71951">
        <w:rPr>
          <w:rFonts w:ascii="Times New Roman" w:hAnsi="Times New Roman" w:cs="Times New Roman"/>
          <w:sz w:val="28"/>
          <w:szCs w:val="28"/>
          <w:lang w:val="ru-RU"/>
        </w:rPr>
        <w:t>. Київ.</w:t>
      </w:r>
    </w:p>
    <w:p w14:paraId="73B979CF"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Пометун, О. І., &amp; Пироженко, Л. В. (2003). </w:t>
      </w:r>
      <w:r w:rsidRPr="00C71951">
        <w:rPr>
          <w:rFonts w:ascii="Times New Roman" w:hAnsi="Times New Roman" w:cs="Times New Roman"/>
          <w:i/>
          <w:sz w:val="28"/>
          <w:szCs w:val="28"/>
          <w:lang w:val="ru-RU"/>
        </w:rPr>
        <w:t>Інтерактивні технології навчання : науково- методичний посібник.</w:t>
      </w:r>
      <w:r w:rsidRPr="00C71951">
        <w:rPr>
          <w:rFonts w:ascii="Times New Roman" w:hAnsi="Times New Roman" w:cs="Times New Roman"/>
          <w:sz w:val="28"/>
          <w:szCs w:val="28"/>
          <w:lang w:val="ru-RU"/>
        </w:rPr>
        <w:t xml:space="preserve"> Київ.</w:t>
      </w:r>
    </w:p>
    <w:p w14:paraId="2D82E007"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Пометун, О. І., &amp; Пироженко, Л. В. (2004). </w:t>
      </w:r>
      <w:r w:rsidRPr="00C71951">
        <w:rPr>
          <w:rFonts w:ascii="Times New Roman" w:hAnsi="Times New Roman" w:cs="Times New Roman"/>
          <w:i/>
          <w:sz w:val="28"/>
          <w:szCs w:val="28"/>
          <w:lang w:val="ru-RU"/>
        </w:rPr>
        <w:t>Сучасний урок: інтерактивні технології навчання.</w:t>
      </w:r>
      <w:r w:rsidRPr="00C71951">
        <w:rPr>
          <w:rFonts w:ascii="Times New Roman" w:hAnsi="Times New Roman" w:cs="Times New Roman"/>
          <w:sz w:val="28"/>
          <w:szCs w:val="28"/>
          <w:lang w:val="ru-RU"/>
        </w:rPr>
        <w:t xml:space="preserve"> А. С. К.</w:t>
      </w:r>
    </w:p>
    <w:p w14:paraId="10D940B1"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Помиткін, Е. С. (2000, Травень 16-17). Психологічні аспекти проблеми виявлення та розвитку лідерських якостей особистості майбутнього професіонала. У </w:t>
      </w:r>
      <w:r w:rsidRPr="00C71951">
        <w:rPr>
          <w:rFonts w:ascii="Times New Roman" w:hAnsi="Times New Roman" w:cs="Times New Roman"/>
          <w:i/>
          <w:iCs/>
          <w:sz w:val="28"/>
          <w:szCs w:val="28"/>
          <w:lang w:val="ru-RU"/>
        </w:rPr>
        <w:t>Творча особистість у системі неперервної професійної освіти :</w:t>
      </w:r>
      <w:r w:rsidRPr="00C71951">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матеріали міжнародної наукової конференції</w:t>
      </w:r>
      <w:r w:rsidRPr="00C71951">
        <w:rPr>
          <w:rFonts w:ascii="Times New Roman" w:hAnsi="Times New Roman" w:cs="Times New Roman"/>
          <w:sz w:val="28"/>
          <w:szCs w:val="28"/>
          <w:lang w:val="ru-RU"/>
        </w:rPr>
        <w:t xml:space="preserve"> (с. 290-293).</w:t>
      </w:r>
    </w:p>
    <w:p w14:paraId="79937919"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 Поніманська</w:t>
      </w:r>
      <w:r w:rsidRPr="00FF317D">
        <w:rPr>
          <w:rFonts w:ascii="Times New Roman" w:hAnsi="Times New Roman" w:cs="Times New Roman"/>
          <w:sz w:val="28"/>
          <w:szCs w:val="28"/>
          <w:lang w:val="ru-RU"/>
        </w:rPr>
        <w:t>,</w:t>
      </w:r>
      <w:r w:rsidRPr="00C71951">
        <w:rPr>
          <w:rFonts w:ascii="Times New Roman" w:hAnsi="Times New Roman" w:cs="Times New Roman"/>
          <w:sz w:val="28"/>
          <w:szCs w:val="28"/>
          <w:lang w:val="ru-RU"/>
        </w:rPr>
        <w:t xml:space="preserve"> Т. І. </w:t>
      </w:r>
      <w:r w:rsidRPr="00FF317D">
        <w:rPr>
          <w:rFonts w:ascii="Times New Roman" w:hAnsi="Times New Roman" w:cs="Times New Roman"/>
          <w:sz w:val="28"/>
          <w:szCs w:val="28"/>
          <w:lang w:val="ru-RU"/>
        </w:rPr>
        <w:t xml:space="preserve">(2003). </w:t>
      </w:r>
      <w:r w:rsidRPr="00C71951">
        <w:rPr>
          <w:rFonts w:ascii="Times New Roman" w:hAnsi="Times New Roman" w:cs="Times New Roman"/>
          <w:sz w:val="28"/>
          <w:szCs w:val="28"/>
          <w:lang w:val="ru-RU"/>
        </w:rPr>
        <w:t xml:space="preserve">Мотиваційно-ціннісна готовність педагога до гуманістичного виховання дітей. </w:t>
      </w:r>
      <w:r w:rsidRPr="00C71951">
        <w:rPr>
          <w:rFonts w:ascii="Times New Roman" w:hAnsi="Times New Roman" w:cs="Times New Roman"/>
          <w:i/>
          <w:sz w:val="28"/>
          <w:szCs w:val="28"/>
          <w:lang w:val="ru-RU"/>
        </w:rPr>
        <w:t>Проблеми сучасної педагогічної освіти. Серія : Педагогіка і психологія</w:t>
      </w:r>
      <w:r w:rsidRPr="00C71951">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5</w:t>
      </w:r>
      <w:r w:rsidRPr="00C71951">
        <w:rPr>
          <w:rFonts w:ascii="Times New Roman" w:hAnsi="Times New Roman" w:cs="Times New Roman"/>
          <w:sz w:val="28"/>
          <w:szCs w:val="28"/>
          <w:lang w:val="ru-RU"/>
        </w:rPr>
        <w:t>, 232-236.</w:t>
      </w:r>
    </w:p>
    <w:p w14:paraId="2999BA21"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Поніманська, Т. І. (2004). </w:t>
      </w:r>
      <w:r w:rsidRPr="00C71951">
        <w:rPr>
          <w:rFonts w:ascii="Times New Roman" w:hAnsi="Times New Roman" w:cs="Times New Roman"/>
          <w:i/>
          <w:sz w:val="28"/>
          <w:szCs w:val="28"/>
          <w:lang w:val="ru-RU"/>
        </w:rPr>
        <w:t xml:space="preserve">Дошкільна педагогіка : навчальний посібник для студентів вищих навчальних закладів. </w:t>
      </w:r>
      <w:r w:rsidRPr="00C71951">
        <w:rPr>
          <w:rFonts w:ascii="Times New Roman" w:hAnsi="Times New Roman" w:cs="Times New Roman"/>
          <w:sz w:val="28"/>
          <w:szCs w:val="28"/>
          <w:lang w:val="ru-RU"/>
        </w:rPr>
        <w:t>Академвидав.</w:t>
      </w:r>
    </w:p>
    <w:p w14:paraId="09865C2F"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Поніманська</w:t>
      </w:r>
      <w:r w:rsidRPr="00FF317D">
        <w:rPr>
          <w:rFonts w:ascii="Times New Roman" w:hAnsi="Times New Roman" w:cs="Times New Roman"/>
          <w:sz w:val="28"/>
          <w:szCs w:val="28"/>
          <w:lang w:val="ru-RU"/>
        </w:rPr>
        <w:t>,</w:t>
      </w:r>
      <w:r w:rsidRPr="00C71951">
        <w:rPr>
          <w:rFonts w:ascii="Times New Roman" w:hAnsi="Times New Roman" w:cs="Times New Roman"/>
          <w:sz w:val="28"/>
          <w:szCs w:val="28"/>
          <w:lang w:val="ru-RU"/>
        </w:rPr>
        <w:t xml:space="preserve"> Т. І. </w:t>
      </w:r>
      <w:r w:rsidRPr="00FF317D">
        <w:rPr>
          <w:rFonts w:ascii="Times New Roman" w:hAnsi="Times New Roman" w:cs="Times New Roman"/>
          <w:sz w:val="28"/>
          <w:szCs w:val="28"/>
          <w:lang w:val="ru-RU"/>
        </w:rPr>
        <w:t xml:space="preserve">(2007). </w:t>
      </w:r>
      <w:r w:rsidRPr="00C71951">
        <w:rPr>
          <w:rFonts w:ascii="Times New Roman" w:hAnsi="Times New Roman" w:cs="Times New Roman"/>
          <w:i/>
          <w:sz w:val="28"/>
          <w:szCs w:val="28"/>
          <w:lang w:val="ru-RU"/>
        </w:rPr>
        <w:t>Підготовка фахівців з дошкільної освіти за кредитно-модульною системою організації навчального процесу</w:t>
      </w:r>
      <w:r w:rsidRPr="00C71951">
        <w:rPr>
          <w:rFonts w:ascii="Times New Roman" w:hAnsi="Times New Roman" w:cs="Times New Roman"/>
          <w:sz w:val="28"/>
          <w:szCs w:val="28"/>
          <w:lang w:val="ru-RU"/>
        </w:rPr>
        <w:t xml:space="preserve">. Міленіум. </w:t>
      </w:r>
    </w:p>
    <w:p w14:paraId="028B2289"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Попіль, М. І. (2010). </w:t>
      </w:r>
      <w:r w:rsidRPr="00C71951">
        <w:rPr>
          <w:rFonts w:ascii="Times New Roman" w:hAnsi="Times New Roman" w:cs="Times New Roman"/>
          <w:i/>
          <w:sz w:val="28"/>
          <w:szCs w:val="28"/>
          <w:lang w:val="ru-RU"/>
        </w:rPr>
        <w:t>Психологічні проблеми спілкування. Тексти лекцій.</w:t>
      </w:r>
      <w:r w:rsidRPr="00C71951">
        <w:rPr>
          <w:rFonts w:ascii="Times New Roman" w:hAnsi="Times New Roman" w:cs="Times New Roman"/>
          <w:sz w:val="28"/>
          <w:szCs w:val="28"/>
          <w:lang w:val="ru-RU"/>
        </w:rPr>
        <w:t xml:space="preserve"> Редакційно-видавничий відділ Дрогобицького державного педагогічного університету імені Івана Франка.</w:t>
      </w:r>
    </w:p>
    <w:p w14:paraId="2EB8A2BC"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shd w:val="clear" w:color="auto" w:fill="FFFFFF"/>
          <w:lang w:val="ru-RU"/>
        </w:rPr>
        <w:t xml:space="preserve">Пріма, Р. М. (2012). Аксіологічні орієнтири у професійній підготовці майбутнього педагога-вихователя. </w:t>
      </w:r>
      <w:r w:rsidRPr="00C71951">
        <w:rPr>
          <w:rFonts w:ascii="Times New Roman" w:hAnsi="Times New Roman" w:cs="Times New Roman"/>
          <w:i/>
          <w:sz w:val="28"/>
          <w:szCs w:val="28"/>
          <w:shd w:val="clear" w:color="auto" w:fill="FFFFFF"/>
          <w:lang w:val="ru-RU"/>
        </w:rPr>
        <w:t>Науковий вісник Чернівецького ун-ту : збірник наукових праць, 635</w:t>
      </w:r>
      <w:r w:rsidRPr="00C71951">
        <w:rPr>
          <w:rFonts w:ascii="Times New Roman" w:hAnsi="Times New Roman" w:cs="Times New Roman"/>
          <w:sz w:val="28"/>
          <w:szCs w:val="28"/>
          <w:shd w:val="clear" w:color="auto" w:fill="FFFFFF"/>
          <w:lang w:val="ru-RU"/>
        </w:rPr>
        <w:t>, 171-176.</w:t>
      </w:r>
    </w:p>
    <w:p w14:paraId="7C47CC47" w14:textId="77777777" w:rsidR="00493544" w:rsidRPr="00FF317D" w:rsidRDefault="00493544" w:rsidP="00493544">
      <w:pPr>
        <w:shd w:val="clear" w:color="auto" w:fill="FFFFFF" w:themeFill="background1"/>
        <w:spacing w:after="0" w:line="360" w:lineRule="auto"/>
        <w:ind w:firstLine="993"/>
        <w:jc w:val="both"/>
        <w:rPr>
          <w:rFonts w:ascii="Times New Roman" w:hAnsi="Times New Roman" w:cs="Times New Roman"/>
          <w:sz w:val="28"/>
          <w:szCs w:val="28"/>
          <w:shd w:val="clear" w:color="auto" w:fill="FFFFFF" w:themeFill="background1"/>
        </w:rPr>
      </w:pPr>
      <w:r w:rsidRPr="00C71951">
        <w:rPr>
          <w:rFonts w:ascii="Times New Roman" w:hAnsi="Times New Roman" w:cs="Times New Roman"/>
          <w:sz w:val="28"/>
          <w:szCs w:val="28"/>
          <w:shd w:val="clear" w:color="auto" w:fill="FFFFFF" w:themeFill="background1"/>
          <w:lang w:val="ru-RU"/>
        </w:rPr>
        <w:t xml:space="preserve">Прокопенко, В. В., &amp; Андрейко, А. А. (2022, </w:t>
      </w:r>
      <w:r w:rsidRPr="00FF317D">
        <w:rPr>
          <w:rFonts w:ascii="Times New Roman" w:hAnsi="Times New Roman" w:cs="Times New Roman"/>
          <w:sz w:val="28"/>
          <w:szCs w:val="28"/>
          <w:shd w:val="clear" w:color="auto" w:fill="FFFFFF" w:themeFill="background1"/>
        </w:rPr>
        <w:t>May</w:t>
      </w:r>
      <w:r w:rsidRPr="00C71951">
        <w:rPr>
          <w:rFonts w:ascii="Times New Roman" w:hAnsi="Times New Roman" w:cs="Times New Roman"/>
          <w:sz w:val="28"/>
          <w:szCs w:val="28"/>
          <w:shd w:val="clear" w:color="auto" w:fill="FFFFFF" w:themeFill="background1"/>
          <w:lang w:val="ru-RU"/>
        </w:rPr>
        <w:t xml:space="preserve"> 31–03 </w:t>
      </w:r>
      <w:r w:rsidRPr="00FF317D">
        <w:rPr>
          <w:rFonts w:ascii="Times New Roman" w:hAnsi="Times New Roman" w:cs="Times New Roman"/>
          <w:sz w:val="28"/>
          <w:szCs w:val="28"/>
          <w:shd w:val="clear" w:color="auto" w:fill="FFFFFF" w:themeFill="background1"/>
        </w:rPr>
        <w:t>June</w:t>
      </w:r>
      <w:r w:rsidRPr="00C71951">
        <w:rPr>
          <w:rFonts w:ascii="Times New Roman" w:hAnsi="Times New Roman" w:cs="Times New Roman"/>
          <w:sz w:val="28"/>
          <w:szCs w:val="28"/>
          <w:shd w:val="clear" w:color="auto" w:fill="FFFFFF" w:themeFill="background1"/>
          <w:lang w:val="ru-RU"/>
        </w:rPr>
        <w:t>). Психолого-педагогічні аспекти основних теорій лідерства</w:t>
      </w:r>
      <w:r w:rsidRPr="00FF317D">
        <w:rPr>
          <w:rFonts w:ascii="Times New Roman" w:hAnsi="Times New Roman" w:cs="Times New Roman"/>
          <w:sz w:val="28"/>
          <w:szCs w:val="28"/>
          <w:shd w:val="clear" w:color="auto" w:fill="FFFFFF" w:themeFill="background1"/>
          <w:lang w:val="ru-RU"/>
        </w:rPr>
        <w:t>.</w:t>
      </w:r>
      <w:r w:rsidRPr="00C71951">
        <w:rPr>
          <w:rFonts w:ascii="Times New Roman" w:hAnsi="Times New Roman" w:cs="Times New Roman"/>
          <w:sz w:val="28"/>
          <w:szCs w:val="28"/>
          <w:shd w:val="clear" w:color="auto" w:fill="FFFFFF" w:themeFill="background1"/>
          <w:lang w:val="ru-RU"/>
        </w:rPr>
        <w:t xml:space="preserve"> </w:t>
      </w:r>
      <w:r w:rsidRPr="00FF317D">
        <w:rPr>
          <w:rFonts w:ascii="Times New Roman" w:hAnsi="Times New Roman" w:cs="Times New Roman"/>
          <w:sz w:val="28"/>
          <w:szCs w:val="28"/>
          <w:shd w:val="clear" w:color="auto" w:fill="FFFFFF" w:themeFill="background1"/>
        </w:rPr>
        <w:t xml:space="preserve">В </w:t>
      </w:r>
      <w:r w:rsidRPr="00FF317D">
        <w:rPr>
          <w:rFonts w:ascii="Times New Roman" w:hAnsi="Times New Roman" w:cs="Times New Roman"/>
          <w:i/>
          <w:sz w:val="28"/>
          <w:szCs w:val="28"/>
          <w:shd w:val="clear" w:color="auto" w:fill="FFFFFF" w:themeFill="background1"/>
        </w:rPr>
        <w:t>Actual priorities of modern science, education and practice : proceedings of ХХI International Scientific and Practical Conference</w:t>
      </w:r>
      <w:r w:rsidRPr="00FF317D">
        <w:rPr>
          <w:rFonts w:ascii="Times New Roman" w:hAnsi="Times New Roman" w:cs="Times New Roman"/>
          <w:sz w:val="28"/>
          <w:szCs w:val="28"/>
          <w:shd w:val="clear" w:color="auto" w:fill="FFFFFF" w:themeFill="background1"/>
        </w:rPr>
        <w:t>, Paris, France (с. 520-523).</w:t>
      </w:r>
    </w:p>
    <w:p w14:paraId="6974C9A9"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7D0E0B">
        <w:rPr>
          <w:rFonts w:ascii="Times New Roman" w:hAnsi="Times New Roman" w:cs="Times New Roman"/>
          <w:sz w:val="28"/>
          <w:szCs w:val="28"/>
          <w:lang w:val="ru-RU"/>
        </w:rPr>
        <w:t>Прокопенко, І. Ф. (Ред.). (2018).</w:t>
      </w:r>
      <w:r w:rsidRPr="00C71951">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Педагогічні технології в підготовці вчителів : навчальний посібник.</w:t>
      </w:r>
      <w:r w:rsidRPr="00C71951">
        <w:rPr>
          <w:rFonts w:ascii="Times New Roman" w:hAnsi="Times New Roman" w:cs="Times New Roman"/>
          <w:sz w:val="28"/>
          <w:szCs w:val="28"/>
          <w:lang w:val="ru-RU"/>
        </w:rPr>
        <w:t xml:space="preserve"> ( 3-є вид., допов. і переробл.). ХНПУ.</w:t>
      </w:r>
    </w:p>
    <w:p w14:paraId="40693AA0"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Прохоренко, Т. Г., </w:t>
      </w:r>
      <w:r w:rsidRPr="00FF317D">
        <w:rPr>
          <w:rFonts w:ascii="Times New Roman" w:hAnsi="Times New Roman" w:cs="Times New Roman"/>
          <w:sz w:val="28"/>
          <w:szCs w:val="28"/>
          <w:lang w:val="ru-RU"/>
        </w:rPr>
        <w:t>Зборовська, О. П. &amp; Носирєва,</w:t>
      </w:r>
      <w:r w:rsidRPr="00C71951">
        <w:rPr>
          <w:rFonts w:ascii="Times New Roman" w:hAnsi="Times New Roman" w:cs="Times New Roman"/>
          <w:sz w:val="28"/>
          <w:szCs w:val="28"/>
          <w:lang w:val="ru-RU"/>
        </w:rPr>
        <w:t xml:space="preserve"> </w:t>
      </w:r>
      <w:r w:rsidRPr="00FF317D">
        <w:rPr>
          <w:rFonts w:ascii="Times New Roman" w:hAnsi="Times New Roman" w:cs="Times New Roman"/>
          <w:sz w:val="28"/>
          <w:szCs w:val="28"/>
          <w:lang w:val="ru-RU"/>
        </w:rPr>
        <w:t>Г. А.</w:t>
      </w:r>
      <w:r w:rsidRPr="00C71951">
        <w:rPr>
          <w:rFonts w:ascii="Times New Roman" w:hAnsi="Times New Roman" w:cs="Times New Roman"/>
          <w:sz w:val="28"/>
          <w:szCs w:val="28"/>
          <w:lang w:val="ru-RU"/>
        </w:rPr>
        <w:t xml:space="preserve"> (2008). Лідерство як форма самоствердження особистості в малій групі. </w:t>
      </w:r>
      <w:r w:rsidRPr="00C71951">
        <w:rPr>
          <w:rFonts w:ascii="Times New Roman" w:hAnsi="Times New Roman" w:cs="Times New Roman"/>
          <w:i/>
          <w:iCs/>
          <w:sz w:val="28"/>
          <w:szCs w:val="28"/>
          <w:lang w:val="ru-RU"/>
        </w:rPr>
        <w:t>Вісник Міжнародного Слов’янського університету: український науково теоретичний журнал</w:t>
      </w:r>
      <w:r w:rsidRPr="00C71951">
        <w:rPr>
          <w:rFonts w:ascii="Times New Roman" w:hAnsi="Times New Roman" w:cs="Times New Roman"/>
          <w:sz w:val="28"/>
          <w:szCs w:val="28"/>
          <w:lang w:val="ru-RU"/>
        </w:rPr>
        <w:t>,</w:t>
      </w:r>
      <w:r w:rsidRPr="00FF317D">
        <w:rPr>
          <w:sz w:val="28"/>
          <w:szCs w:val="28"/>
          <w:lang w:val="ru-RU"/>
        </w:rPr>
        <w:t xml:space="preserve"> </w:t>
      </w:r>
      <w:r w:rsidRPr="00FF317D">
        <w:rPr>
          <w:rFonts w:ascii="Times New Roman" w:hAnsi="Times New Roman" w:cs="Times New Roman"/>
          <w:i/>
          <w:sz w:val="28"/>
          <w:szCs w:val="28"/>
          <w:lang w:val="ru-RU"/>
        </w:rPr>
        <w:t>11</w:t>
      </w:r>
      <w:r w:rsidRPr="00FF317D">
        <w:rPr>
          <w:rFonts w:ascii="Times New Roman" w:hAnsi="Times New Roman" w:cs="Times New Roman"/>
          <w:sz w:val="28"/>
          <w:szCs w:val="28"/>
          <w:lang w:val="ru-RU"/>
        </w:rPr>
        <w:t>(1), 12-19.</w:t>
      </w:r>
    </w:p>
    <w:p w14:paraId="1FFAEAFD"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Радчук, Г. К. (2007). Освіта як середовище становлення аксіосфери особистості. </w:t>
      </w:r>
      <w:r w:rsidRPr="00C71951">
        <w:rPr>
          <w:rFonts w:ascii="Times New Roman" w:hAnsi="Times New Roman" w:cs="Times New Roman"/>
          <w:i/>
          <w:sz w:val="28"/>
          <w:szCs w:val="28"/>
          <w:lang w:val="ru-RU"/>
        </w:rPr>
        <w:t xml:space="preserve">Проблеми політичної психології та її роль у становленні громадянина української держави : збірник наукових праць, 5-6, </w:t>
      </w:r>
      <w:r w:rsidRPr="00C71951">
        <w:rPr>
          <w:rFonts w:ascii="Times New Roman" w:hAnsi="Times New Roman" w:cs="Times New Roman"/>
          <w:sz w:val="28"/>
          <w:szCs w:val="28"/>
          <w:lang w:val="ru-RU"/>
        </w:rPr>
        <w:t xml:space="preserve">246-253. </w:t>
      </w:r>
    </w:p>
    <w:p w14:paraId="78159DBC"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Радчук, Г. К. (2008). Феноменологічна рефлексія особистості в контексті розвивального освітнього середовища. </w:t>
      </w:r>
      <w:r w:rsidRPr="00C71951">
        <w:rPr>
          <w:rFonts w:ascii="Times New Roman" w:hAnsi="Times New Roman" w:cs="Times New Roman"/>
          <w:i/>
          <w:sz w:val="28"/>
          <w:szCs w:val="28"/>
          <w:lang w:val="ru-RU"/>
        </w:rPr>
        <w:t>Вісник Прикарпатського національного університету. Філософські і психологічні науки, Спеціальний випуск,</w:t>
      </w:r>
      <w:r w:rsidRPr="00C71951">
        <w:rPr>
          <w:rFonts w:ascii="Times New Roman" w:hAnsi="Times New Roman" w:cs="Times New Roman"/>
          <w:sz w:val="28"/>
          <w:szCs w:val="28"/>
          <w:lang w:val="ru-RU"/>
        </w:rPr>
        <w:t xml:space="preserve"> 188-192.</w:t>
      </w:r>
    </w:p>
    <w:p w14:paraId="70512D7B"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Рейкін, В. С. (2022). </w:t>
      </w:r>
      <w:r w:rsidRPr="00C71951">
        <w:rPr>
          <w:rFonts w:ascii="Times New Roman" w:hAnsi="Times New Roman" w:cs="Times New Roman"/>
          <w:i/>
          <w:sz w:val="28"/>
          <w:szCs w:val="28"/>
          <w:lang w:val="ru-RU"/>
        </w:rPr>
        <w:t>Мотивування та лідерство : конспект лекцій.</w:t>
      </w:r>
      <w:r w:rsidRPr="00C71951">
        <w:rPr>
          <w:rFonts w:ascii="Times New Roman" w:hAnsi="Times New Roman" w:cs="Times New Roman"/>
          <w:sz w:val="28"/>
          <w:szCs w:val="28"/>
          <w:lang w:val="ru-RU"/>
        </w:rPr>
        <w:t xml:space="preserve"> Волинський національний університет імені Лесі Українки.</w:t>
      </w:r>
    </w:p>
    <w:p w14:paraId="754AAF02" w14:textId="77777777" w:rsidR="00493544" w:rsidRPr="00827C63" w:rsidRDefault="00493544" w:rsidP="00493544">
      <w:pPr>
        <w:spacing w:after="0" w:line="360" w:lineRule="auto"/>
        <w:ind w:firstLine="993"/>
        <w:jc w:val="both"/>
        <w:rPr>
          <w:rFonts w:ascii="Times New Roman" w:hAnsi="Times New Roman" w:cs="Times New Roman"/>
          <w:spacing w:val="-6"/>
          <w:sz w:val="28"/>
          <w:szCs w:val="28"/>
          <w:lang w:val="ru-RU"/>
        </w:rPr>
      </w:pPr>
      <w:r w:rsidRPr="00827C63">
        <w:rPr>
          <w:rFonts w:ascii="Times New Roman" w:hAnsi="Times New Roman" w:cs="Times New Roman"/>
          <w:spacing w:val="-6"/>
          <w:sz w:val="28"/>
          <w:szCs w:val="28"/>
          <w:lang w:val="ru-RU"/>
        </w:rPr>
        <w:t xml:space="preserve">Рибалко, Л. С. (2008, Червень 17-18). Формування акмеологічних якостей майбутнього вчителя у фаховій підготовці. </w:t>
      </w:r>
      <w:r w:rsidRPr="00827C63">
        <w:rPr>
          <w:rFonts w:ascii="Times New Roman" w:hAnsi="Times New Roman" w:cs="Times New Roman"/>
          <w:i/>
          <w:iCs/>
          <w:spacing w:val="-6"/>
          <w:sz w:val="28"/>
          <w:szCs w:val="28"/>
          <w:lang w:val="ru-RU"/>
        </w:rPr>
        <w:t xml:space="preserve">Матеріали наукової конференції викладачів та аспірантів кафедри загальної педагогіки, </w:t>
      </w:r>
      <w:r w:rsidRPr="00827C63">
        <w:rPr>
          <w:rFonts w:ascii="Times New Roman" w:hAnsi="Times New Roman" w:cs="Times New Roman"/>
          <w:spacing w:val="-6"/>
          <w:sz w:val="28"/>
          <w:szCs w:val="28"/>
          <w:lang w:val="ru-RU"/>
        </w:rPr>
        <w:t>м. Харків, (с. 50–51).</w:t>
      </w:r>
    </w:p>
    <w:p w14:paraId="4D28CC26"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Рогальська, Л. (2020). </w:t>
      </w:r>
      <w:r w:rsidRPr="00C71951">
        <w:rPr>
          <w:rFonts w:ascii="Times New Roman" w:hAnsi="Times New Roman" w:cs="Times New Roman"/>
          <w:i/>
          <w:sz w:val="28"/>
          <w:szCs w:val="28"/>
          <w:lang w:val="ru-RU"/>
        </w:rPr>
        <w:t>Ціннісно-смисловий підхід у підготовці майбутніх педагогів.</w:t>
      </w:r>
      <w:r w:rsidRPr="00C71951">
        <w:rPr>
          <w:rFonts w:ascii="Times New Roman" w:hAnsi="Times New Roman" w:cs="Times New Roman"/>
          <w:sz w:val="28"/>
          <w:szCs w:val="28"/>
          <w:lang w:val="ru-RU"/>
        </w:rPr>
        <w:t xml:space="preserve"> Освіта.</w:t>
      </w:r>
    </w:p>
    <w:p w14:paraId="312CA15A"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Романовський, О. Г., Резнік, С. М., Гура, Т. В., Панфілов, Ю. І, Головешко, Б. Р., &amp; Бондаренко, В. В.</w:t>
      </w:r>
      <w:r w:rsidRPr="00235568">
        <w:rPr>
          <w:rFonts w:ascii="Times New Roman" w:hAnsi="Times New Roman" w:cs="Times New Roman"/>
          <w:sz w:val="28"/>
          <w:szCs w:val="28"/>
          <w:lang w:val="ru-RU"/>
        </w:rPr>
        <w:t xml:space="preserve"> (2017</w:t>
      </w:r>
      <w:r w:rsidRPr="00FF317D">
        <w:rPr>
          <w:rFonts w:ascii="Times New Roman" w:hAnsi="Times New Roman" w:cs="Times New Roman"/>
          <w:sz w:val="28"/>
          <w:szCs w:val="28"/>
        </w:rPr>
        <w:t>a</w:t>
      </w:r>
      <w:r w:rsidRPr="00235568">
        <w:rPr>
          <w:rFonts w:ascii="Times New Roman" w:hAnsi="Times New Roman" w:cs="Times New Roman"/>
          <w:sz w:val="28"/>
          <w:szCs w:val="28"/>
          <w:lang w:val="ru-RU"/>
        </w:rPr>
        <w:t>)</w:t>
      </w:r>
      <w:r w:rsidRPr="00C71951">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Лідерські якості в професійній діяльності.</w:t>
      </w:r>
      <w:r w:rsidRPr="00C71951">
        <w:rPr>
          <w:rFonts w:ascii="Times New Roman" w:hAnsi="Times New Roman" w:cs="Times New Roman"/>
          <w:sz w:val="28"/>
          <w:szCs w:val="28"/>
          <w:lang w:val="ru-RU"/>
        </w:rPr>
        <w:t xml:space="preserve"> НТУ»ХПІ». </w:t>
      </w:r>
      <w:hyperlink r:id="rId72" w:history="1">
        <w:r w:rsidRPr="00FF317D">
          <w:rPr>
            <w:rStyle w:val="a6"/>
            <w:rFonts w:ascii="Times New Roman" w:hAnsi="Times New Roman" w:cs="Times New Roman"/>
          </w:rPr>
          <w:t>https</w:t>
        </w:r>
        <w:r w:rsidRPr="00C71951">
          <w:rPr>
            <w:rStyle w:val="a6"/>
            <w:rFonts w:ascii="Times New Roman" w:hAnsi="Times New Roman" w:cs="Times New Roman"/>
            <w:lang w:val="ru-RU"/>
          </w:rPr>
          <w:t>://</w:t>
        </w:r>
        <w:r w:rsidRPr="00FF317D">
          <w:rPr>
            <w:rStyle w:val="a6"/>
            <w:rFonts w:ascii="Times New Roman" w:hAnsi="Times New Roman" w:cs="Times New Roman"/>
          </w:rPr>
          <w:t>repository</w:t>
        </w:r>
        <w:r w:rsidRPr="00C71951">
          <w:rPr>
            <w:rStyle w:val="a6"/>
            <w:rFonts w:ascii="Times New Roman" w:hAnsi="Times New Roman" w:cs="Times New Roman"/>
            <w:lang w:val="ru-RU"/>
          </w:rPr>
          <w:t>.</w:t>
        </w:r>
        <w:r w:rsidRPr="00FF317D">
          <w:rPr>
            <w:rStyle w:val="a6"/>
            <w:rFonts w:ascii="Times New Roman" w:hAnsi="Times New Roman" w:cs="Times New Roman"/>
          </w:rPr>
          <w:t>kpi</w:t>
        </w:r>
        <w:r w:rsidRPr="00C71951">
          <w:rPr>
            <w:rStyle w:val="a6"/>
            <w:rFonts w:ascii="Times New Roman" w:hAnsi="Times New Roman" w:cs="Times New Roman"/>
            <w:lang w:val="ru-RU"/>
          </w:rPr>
          <w:t>.</w:t>
        </w:r>
        <w:r w:rsidRPr="00FF317D">
          <w:rPr>
            <w:rStyle w:val="a6"/>
            <w:rFonts w:ascii="Times New Roman" w:hAnsi="Times New Roman" w:cs="Times New Roman"/>
          </w:rPr>
          <w:t>kharkov</w:t>
        </w:r>
        <w:r w:rsidRPr="00C71951">
          <w:rPr>
            <w:rStyle w:val="a6"/>
            <w:rFonts w:ascii="Times New Roman" w:hAnsi="Times New Roman" w:cs="Times New Roman"/>
            <w:lang w:val="ru-RU"/>
          </w:rPr>
          <w:t>.</w:t>
        </w:r>
        <w:r w:rsidRPr="00FF317D">
          <w:rPr>
            <w:rStyle w:val="a6"/>
            <w:rFonts w:ascii="Times New Roman" w:hAnsi="Times New Roman" w:cs="Times New Roman"/>
          </w:rPr>
          <w:t>ua</w:t>
        </w:r>
        <w:r w:rsidRPr="00C71951">
          <w:rPr>
            <w:rStyle w:val="a6"/>
            <w:rFonts w:ascii="Times New Roman" w:hAnsi="Times New Roman" w:cs="Times New Roman"/>
            <w:lang w:val="ru-RU"/>
          </w:rPr>
          <w:t>/</w:t>
        </w:r>
        <w:r w:rsidRPr="00FF317D">
          <w:rPr>
            <w:rStyle w:val="a6"/>
            <w:rFonts w:ascii="Times New Roman" w:hAnsi="Times New Roman" w:cs="Times New Roman"/>
          </w:rPr>
          <w:t>server</w:t>
        </w:r>
        <w:r w:rsidRPr="00C71951">
          <w:rPr>
            <w:rStyle w:val="a6"/>
            <w:rFonts w:ascii="Times New Roman" w:hAnsi="Times New Roman" w:cs="Times New Roman"/>
            <w:lang w:val="ru-RU"/>
          </w:rPr>
          <w:t>/</w:t>
        </w:r>
        <w:r w:rsidRPr="00FF317D">
          <w:rPr>
            <w:rStyle w:val="a6"/>
            <w:rFonts w:ascii="Times New Roman" w:hAnsi="Times New Roman" w:cs="Times New Roman"/>
          </w:rPr>
          <w:t>api</w:t>
        </w:r>
        <w:r w:rsidRPr="00C71951">
          <w:rPr>
            <w:rStyle w:val="a6"/>
            <w:rFonts w:ascii="Times New Roman" w:hAnsi="Times New Roman" w:cs="Times New Roman"/>
            <w:lang w:val="ru-RU"/>
          </w:rPr>
          <w:t>/</w:t>
        </w:r>
        <w:r w:rsidRPr="00FF317D">
          <w:rPr>
            <w:rStyle w:val="a6"/>
            <w:rFonts w:ascii="Times New Roman" w:hAnsi="Times New Roman" w:cs="Times New Roman"/>
          </w:rPr>
          <w:t>core</w:t>
        </w:r>
        <w:r w:rsidRPr="00C71951">
          <w:rPr>
            <w:rStyle w:val="a6"/>
            <w:rFonts w:ascii="Times New Roman" w:hAnsi="Times New Roman" w:cs="Times New Roman"/>
            <w:lang w:val="ru-RU"/>
          </w:rPr>
          <w:t>/</w:t>
        </w:r>
        <w:r w:rsidRPr="00FF317D">
          <w:rPr>
            <w:rStyle w:val="a6"/>
            <w:rFonts w:ascii="Times New Roman" w:hAnsi="Times New Roman" w:cs="Times New Roman"/>
          </w:rPr>
          <w:t>bitstreams</w:t>
        </w:r>
        <w:r w:rsidRPr="00C71951">
          <w:rPr>
            <w:rStyle w:val="a6"/>
            <w:rFonts w:ascii="Times New Roman" w:hAnsi="Times New Roman" w:cs="Times New Roman"/>
            <w:lang w:val="ru-RU"/>
          </w:rPr>
          <w:t>/175</w:t>
        </w:r>
        <w:r w:rsidRPr="00FF317D">
          <w:rPr>
            <w:rStyle w:val="a6"/>
            <w:rFonts w:ascii="Times New Roman" w:hAnsi="Times New Roman" w:cs="Times New Roman"/>
          </w:rPr>
          <w:t>d</w:t>
        </w:r>
        <w:r w:rsidRPr="00C71951">
          <w:rPr>
            <w:rStyle w:val="a6"/>
            <w:rFonts w:ascii="Times New Roman" w:hAnsi="Times New Roman" w:cs="Times New Roman"/>
            <w:lang w:val="ru-RU"/>
          </w:rPr>
          <w:t>90</w:t>
        </w:r>
        <w:r w:rsidRPr="00FF317D">
          <w:rPr>
            <w:rStyle w:val="a6"/>
            <w:rFonts w:ascii="Times New Roman" w:hAnsi="Times New Roman" w:cs="Times New Roman"/>
          </w:rPr>
          <w:t>fe</w:t>
        </w:r>
        <w:r w:rsidRPr="00C71951">
          <w:rPr>
            <w:rStyle w:val="a6"/>
            <w:rFonts w:ascii="Times New Roman" w:hAnsi="Times New Roman" w:cs="Times New Roman"/>
            <w:lang w:val="ru-RU"/>
          </w:rPr>
          <w:t>-926</w:t>
        </w:r>
        <w:r w:rsidRPr="00FF317D">
          <w:rPr>
            <w:rStyle w:val="a6"/>
            <w:rFonts w:ascii="Times New Roman" w:hAnsi="Times New Roman" w:cs="Times New Roman"/>
          </w:rPr>
          <w:t>e</w:t>
        </w:r>
        <w:r w:rsidRPr="00C71951">
          <w:rPr>
            <w:rStyle w:val="a6"/>
            <w:rFonts w:ascii="Times New Roman" w:hAnsi="Times New Roman" w:cs="Times New Roman"/>
            <w:lang w:val="ru-RU"/>
          </w:rPr>
          <w:t>-409</w:t>
        </w:r>
        <w:r w:rsidRPr="00FF317D">
          <w:rPr>
            <w:rStyle w:val="a6"/>
            <w:rFonts w:ascii="Times New Roman" w:hAnsi="Times New Roman" w:cs="Times New Roman"/>
          </w:rPr>
          <w:t>b</w:t>
        </w:r>
        <w:r w:rsidRPr="00C71951">
          <w:rPr>
            <w:rStyle w:val="a6"/>
            <w:rFonts w:ascii="Times New Roman" w:hAnsi="Times New Roman" w:cs="Times New Roman"/>
            <w:lang w:val="ru-RU"/>
          </w:rPr>
          <w:t>-967</w:t>
        </w:r>
        <w:r w:rsidRPr="00FF317D">
          <w:rPr>
            <w:rStyle w:val="a6"/>
            <w:rFonts w:ascii="Times New Roman" w:hAnsi="Times New Roman" w:cs="Times New Roman"/>
          </w:rPr>
          <w:t>b</w:t>
        </w:r>
        <w:r w:rsidRPr="00C71951">
          <w:rPr>
            <w:rStyle w:val="a6"/>
            <w:rFonts w:ascii="Times New Roman" w:hAnsi="Times New Roman" w:cs="Times New Roman"/>
            <w:lang w:val="ru-RU"/>
          </w:rPr>
          <w:t>-81</w:t>
        </w:r>
        <w:r w:rsidRPr="00FF317D">
          <w:rPr>
            <w:rStyle w:val="a6"/>
            <w:rFonts w:ascii="Times New Roman" w:hAnsi="Times New Roman" w:cs="Times New Roman"/>
          </w:rPr>
          <w:t>e</w:t>
        </w:r>
        <w:r w:rsidRPr="00C71951">
          <w:rPr>
            <w:rStyle w:val="a6"/>
            <w:rFonts w:ascii="Times New Roman" w:hAnsi="Times New Roman" w:cs="Times New Roman"/>
            <w:lang w:val="ru-RU"/>
          </w:rPr>
          <w:t>263</w:t>
        </w:r>
        <w:r w:rsidRPr="00FF317D">
          <w:rPr>
            <w:rStyle w:val="a6"/>
            <w:rFonts w:ascii="Times New Roman" w:hAnsi="Times New Roman" w:cs="Times New Roman"/>
          </w:rPr>
          <w:t>a</w:t>
        </w:r>
        <w:r w:rsidRPr="00C71951">
          <w:rPr>
            <w:rStyle w:val="a6"/>
            <w:rFonts w:ascii="Times New Roman" w:hAnsi="Times New Roman" w:cs="Times New Roman"/>
            <w:lang w:val="ru-RU"/>
          </w:rPr>
          <w:t>61</w:t>
        </w:r>
        <w:r w:rsidRPr="00FF317D">
          <w:rPr>
            <w:rStyle w:val="a6"/>
            <w:rFonts w:ascii="Times New Roman" w:hAnsi="Times New Roman" w:cs="Times New Roman"/>
          </w:rPr>
          <w:t>b</w:t>
        </w:r>
        <w:r w:rsidRPr="00C71951">
          <w:rPr>
            <w:rStyle w:val="a6"/>
            <w:rFonts w:ascii="Times New Roman" w:hAnsi="Times New Roman" w:cs="Times New Roman"/>
            <w:lang w:val="ru-RU"/>
          </w:rPr>
          <w:t>0</w:t>
        </w:r>
        <w:r w:rsidRPr="00FF317D">
          <w:rPr>
            <w:rStyle w:val="a6"/>
            <w:rFonts w:ascii="Times New Roman" w:hAnsi="Times New Roman" w:cs="Times New Roman"/>
          </w:rPr>
          <w:t>d</w:t>
        </w:r>
        <w:r w:rsidRPr="00C71951">
          <w:rPr>
            <w:rStyle w:val="a6"/>
            <w:rFonts w:ascii="Times New Roman" w:hAnsi="Times New Roman" w:cs="Times New Roman"/>
            <w:lang w:val="ru-RU"/>
          </w:rPr>
          <w:t>/</w:t>
        </w:r>
        <w:r w:rsidRPr="00FF317D">
          <w:rPr>
            <w:rStyle w:val="a6"/>
            <w:rFonts w:ascii="Times New Roman" w:hAnsi="Times New Roman" w:cs="Times New Roman"/>
          </w:rPr>
          <w:t>content</w:t>
        </w:r>
      </w:hyperlink>
    </w:p>
    <w:p w14:paraId="1836C17B" w14:textId="77777777" w:rsidR="00493544" w:rsidRPr="00402F30" w:rsidRDefault="00493544" w:rsidP="00493544">
      <w:pPr>
        <w:spacing w:after="0" w:line="360" w:lineRule="auto"/>
        <w:ind w:firstLine="993"/>
        <w:jc w:val="both"/>
        <w:rPr>
          <w:rFonts w:ascii="Times New Roman" w:hAnsi="Times New Roman" w:cs="Times New Roman"/>
          <w:sz w:val="28"/>
          <w:szCs w:val="28"/>
          <w:lang w:val="ru-RU"/>
        </w:rPr>
      </w:pPr>
      <w:r w:rsidRPr="007D0E0B">
        <w:rPr>
          <w:rFonts w:ascii="Times New Roman" w:hAnsi="Times New Roman" w:cs="Times New Roman"/>
          <w:sz w:val="28"/>
          <w:szCs w:val="28"/>
          <w:lang w:val="ru-RU"/>
        </w:rPr>
        <w:t>Романовський, О. Г., Пономарьов, О</w:t>
      </w:r>
      <w:r w:rsidRPr="00C71951">
        <w:rPr>
          <w:rFonts w:ascii="Times New Roman" w:hAnsi="Times New Roman" w:cs="Times New Roman"/>
          <w:sz w:val="28"/>
          <w:szCs w:val="28"/>
          <w:lang w:val="ru-RU"/>
        </w:rPr>
        <w:t>. С., Гура, Т. В., Книш, А. Є., &amp; Бондаренко, В. В. (2017</w:t>
      </w:r>
      <w:r w:rsidRPr="00FF317D">
        <w:rPr>
          <w:rFonts w:ascii="Times New Roman" w:hAnsi="Times New Roman" w:cs="Times New Roman"/>
          <w:sz w:val="28"/>
          <w:szCs w:val="28"/>
        </w:rPr>
        <w:t>b</w:t>
      </w:r>
      <w:r w:rsidRPr="00C71951">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 xml:space="preserve">Психологія управлінської діяльності лідера : навчальний посібник. </w:t>
      </w:r>
      <w:r w:rsidRPr="00C71951">
        <w:rPr>
          <w:rFonts w:ascii="Times New Roman" w:hAnsi="Times New Roman" w:cs="Times New Roman"/>
          <w:sz w:val="28"/>
          <w:szCs w:val="28"/>
          <w:lang w:val="ru-RU"/>
        </w:rPr>
        <w:t xml:space="preserve">Харків. </w:t>
      </w:r>
      <w:hyperlink r:id="rId73" w:history="1">
        <w:r w:rsidRPr="00FF317D">
          <w:rPr>
            <w:rStyle w:val="a6"/>
            <w:rFonts w:ascii="Times New Roman" w:hAnsi="Times New Roman" w:cs="Times New Roman"/>
          </w:rPr>
          <w:t>https</w:t>
        </w:r>
        <w:r w:rsidRPr="00C71951">
          <w:rPr>
            <w:rStyle w:val="a6"/>
            <w:rFonts w:ascii="Times New Roman" w:hAnsi="Times New Roman" w:cs="Times New Roman"/>
            <w:lang w:val="ru-RU"/>
          </w:rPr>
          <w:t>://</w:t>
        </w:r>
        <w:r w:rsidRPr="00FF317D">
          <w:rPr>
            <w:rStyle w:val="a6"/>
            <w:rFonts w:ascii="Times New Roman" w:hAnsi="Times New Roman" w:cs="Times New Roman"/>
          </w:rPr>
          <w:t>document</w:t>
        </w:r>
        <w:r w:rsidRPr="00C71951">
          <w:rPr>
            <w:rStyle w:val="a6"/>
            <w:rFonts w:ascii="Times New Roman" w:hAnsi="Times New Roman" w:cs="Times New Roman"/>
            <w:lang w:val="ru-RU"/>
          </w:rPr>
          <w:t>.</w:t>
        </w:r>
        <w:r w:rsidRPr="00FF317D">
          <w:rPr>
            <w:rStyle w:val="a6"/>
            <w:rFonts w:ascii="Times New Roman" w:hAnsi="Times New Roman" w:cs="Times New Roman"/>
          </w:rPr>
          <w:t>kdu</w:t>
        </w:r>
        <w:r w:rsidRPr="00C71951">
          <w:rPr>
            <w:rStyle w:val="a6"/>
            <w:rFonts w:ascii="Times New Roman" w:hAnsi="Times New Roman" w:cs="Times New Roman"/>
            <w:lang w:val="ru-RU"/>
          </w:rPr>
          <w:t>.</w:t>
        </w:r>
        <w:r w:rsidRPr="00FF317D">
          <w:rPr>
            <w:rStyle w:val="a6"/>
            <w:rFonts w:ascii="Times New Roman" w:hAnsi="Times New Roman" w:cs="Times New Roman"/>
          </w:rPr>
          <w:t>edu</w:t>
        </w:r>
        <w:r w:rsidRPr="00C71951">
          <w:rPr>
            <w:rStyle w:val="a6"/>
            <w:rFonts w:ascii="Times New Roman" w:hAnsi="Times New Roman" w:cs="Times New Roman"/>
            <w:lang w:val="ru-RU"/>
          </w:rPr>
          <w:t>.</w:t>
        </w:r>
        <w:r w:rsidRPr="00FF317D">
          <w:rPr>
            <w:rStyle w:val="a6"/>
            <w:rFonts w:ascii="Times New Roman" w:hAnsi="Times New Roman" w:cs="Times New Roman"/>
          </w:rPr>
          <w:t>ua</w:t>
        </w:r>
        <w:r w:rsidRPr="00C71951">
          <w:rPr>
            <w:rStyle w:val="a6"/>
            <w:rFonts w:ascii="Times New Roman" w:hAnsi="Times New Roman" w:cs="Times New Roman"/>
            <w:lang w:val="ru-RU"/>
          </w:rPr>
          <w:t>/</w:t>
        </w:r>
        <w:r w:rsidRPr="00FF317D">
          <w:rPr>
            <w:rStyle w:val="a6"/>
            <w:rFonts w:ascii="Times New Roman" w:hAnsi="Times New Roman" w:cs="Times New Roman"/>
          </w:rPr>
          <w:t>info</w:t>
        </w:r>
        <w:r w:rsidRPr="00C71951">
          <w:rPr>
            <w:rStyle w:val="a6"/>
            <w:rFonts w:ascii="Times New Roman" w:hAnsi="Times New Roman" w:cs="Times New Roman"/>
            <w:lang w:val="ru-RU"/>
          </w:rPr>
          <w:t>_</w:t>
        </w:r>
        <w:r w:rsidRPr="00FF317D">
          <w:rPr>
            <w:rStyle w:val="a6"/>
            <w:rFonts w:ascii="Times New Roman" w:hAnsi="Times New Roman" w:cs="Times New Roman"/>
          </w:rPr>
          <w:t>zab</w:t>
        </w:r>
        <w:r w:rsidRPr="00C71951">
          <w:rPr>
            <w:rStyle w:val="a6"/>
            <w:rFonts w:ascii="Times New Roman" w:hAnsi="Times New Roman" w:cs="Times New Roman"/>
            <w:lang w:val="ru-RU"/>
          </w:rPr>
          <w:t>/011_1390.</w:t>
        </w:r>
        <w:r w:rsidRPr="00FF317D">
          <w:rPr>
            <w:rStyle w:val="a6"/>
            <w:rFonts w:ascii="Times New Roman" w:hAnsi="Times New Roman" w:cs="Times New Roman"/>
          </w:rPr>
          <w:t>pdf</w:t>
        </w:r>
      </w:hyperlink>
      <w:r>
        <w:rPr>
          <w:rFonts w:ascii="Times New Roman" w:hAnsi="Times New Roman" w:cs="Times New Roman"/>
          <w:sz w:val="28"/>
          <w:szCs w:val="28"/>
          <w:lang w:val="ru-RU"/>
        </w:rPr>
        <w:t xml:space="preserve"> </w:t>
      </w:r>
    </w:p>
    <w:p w14:paraId="07A93F9D"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Романовський, О. Г., Гура, Т. В., Книш, А. Є., &amp; Бондаренко. В. В. (2017</w:t>
      </w:r>
      <w:r w:rsidRPr="00FF317D">
        <w:rPr>
          <w:rFonts w:ascii="Times New Roman" w:hAnsi="Times New Roman" w:cs="Times New Roman"/>
          <w:sz w:val="28"/>
          <w:szCs w:val="28"/>
        </w:rPr>
        <w:t>c</w:t>
      </w:r>
      <w:r w:rsidRPr="00C71951">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Теорія і практика формування лідера : навчальний посібник.</w:t>
      </w:r>
      <w:r w:rsidRPr="00C71951">
        <w:rPr>
          <w:rFonts w:ascii="Times New Roman" w:hAnsi="Times New Roman" w:cs="Times New Roman"/>
          <w:sz w:val="28"/>
          <w:szCs w:val="28"/>
          <w:lang w:val="ru-RU"/>
        </w:rPr>
        <w:t xml:space="preserve"> Харків.</w:t>
      </w:r>
    </w:p>
    <w:p w14:paraId="02FA18CB"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7D0E0B">
        <w:rPr>
          <w:rFonts w:ascii="Times New Roman" w:hAnsi="Times New Roman" w:cs="Times New Roman"/>
          <w:sz w:val="28"/>
          <w:szCs w:val="28"/>
          <w:lang w:val="ru-RU"/>
        </w:rPr>
        <w:t>Русанівський, В. М. (Ред.).</w:t>
      </w:r>
      <w:r w:rsidRPr="00C71951">
        <w:rPr>
          <w:rFonts w:ascii="Times New Roman" w:hAnsi="Times New Roman" w:cs="Times New Roman"/>
          <w:sz w:val="28"/>
          <w:szCs w:val="28"/>
          <w:lang w:val="ru-RU"/>
        </w:rPr>
        <w:t xml:space="preserve"> (2010). </w:t>
      </w:r>
      <w:r w:rsidRPr="00C71951">
        <w:rPr>
          <w:rFonts w:ascii="Times New Roman" w:hAnsi="Times New Roman" w:cs="Times New Roman"/>
          <w:i/>
          <w:sz w:val="28"/>
          <w:szCs w:val="28"/>
          <w:lang w:val="ru-RU"/>
        </w:rPr>
        <w:t>Словник української мови</w:t>
      </w:r>
      <w:r w:rsidRPr="00C71951">
        <w:rPr>
          <w:rFonts w:ascii="Times New Roman" w:hAnsi="Times New Roman" w:cs="Times New Roman"/>
          <w:sz w:val="28"/>
          <w:szCs w:val="28"/>
          <w:lang w:val="ru-RU"/>
        </w:rPr>
        <w:t xml:space="preserve"> : у 20 т. (Т. 8, Л-М). Наукова думка. </w:t>
      </w:r>
    </w:p>
    <w:p w14:paraId="4F95E469" w14:textId="77777777" w:rsidR="00493544" w:rsidRPr="00FF317D"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Семенов, А. А. (2014). </w:t>
      </w:r>
      <w:r w:rsidRPr="00C71951">
        <w:rPr>
          <w:rFonts w:ascii="Times New Roman" w:hAnsi="Times New Roman" w:cs="Times New Roman"/>
          <w:i/>
          <w:sz w:val="28"/>
          <w:szCs w:val="28"/>
          <w:lang w:val="ru-RU"/>
        </w:rPr>
        <w:t>Виховання лідерських якостей у молодших школярів засобами рухливих ігор</w:t>
      </w:r>
      <w:r w:rsidRPr="00C71951">
        <w:rPr>
          <w:rFonts w:ascii="Times New Roman" w:hAnsi="Times New Roman" w:cs="Times New Roman"/>
          <w:sz w:val="28"/>
          <w:szCs w:val="28"/>
          <w:lang w:val="ru-RU"/>
        </w:rPr>
        <w:t xml:space="preserve"> [Дисертація кандидата педагогічних наук, </w:t>
      </w:r>
      <w:r w:rsidRPr="00FF317D">
        <w:rPr>
          <w:rFonts w:ascii="Times New Roman" w:hAnsi="Times New Roman" w:cs="Times New Roman"/>
          <w:sz w:val="28"/>
          <w:szCs w:val="28"/>
          <w:lang w:val="ru-RU"/>
        </w:rPr>
        <w:t>Уман</w:t>
      </w:r>
      <w:r w:rsidRPr="00C71951">
        <w:rPr>
          <w:rFonts w:ascii="Times New Roman" w:hAnsi="Times New Roman" w:cs="Times New Roman"/>
          <w:sz w:val="28"/>
          <w:szCs w:val="28"/>
          <w:lang w:val="ru-RU"/>
        </w:rPr>
        <w:t>ський</w:t>
      </w:r>
      <w:r w:rsidRPr="00FF317D">
        <w:rPr>
          <w:rFonts w:ascii="Times New Roman" w:hAnsi="Times New Roman" w:cs="Times New Roman"/>
          <w:sz w:val="28"/>
          <w:szCs w:val="28"/>
          <w:lang w:val="ru-RU"/>
        </w:rPr>
        <w:t xml:space="preserve"> державний пед</w:t>
      </w:r>
      <w:r w:rsidRPr="00C71951">
        <w:rPr>
          <w:rFonts w:ascii="Times New Roman" w:hAnsi="Times New Roman" w:cs="Times New Roman"/>
          <w:sz w:val="28"/>
          <w:szCs w:val="28"/>
          <w:lang w:val="ru-RU"/>
        </w:rPr>
        <w:t>агогічний</w:t>
      </w:r>
      <w:r w:rsidRPr="00FF317D">
        <w:rPr>
          <w:rFonts w:ascii="Times New Roman" w:hAnsi="Times New Roman" w:cs="Times New Roman"/>
          <w:sz w:val="28"/>
          <w:szCs w:val="28"/>
          <w:lang w:val="ru-RU"/>
        </w:rPr>
        <w:t xml:space="preserve"> ун-т ім. П. Тичини].</w:t>
      </w:r>
    </w:p>
    <w:p w14:paraId="4468609F"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Сергеєва, В. Ф</w:t>
      </w:r>
      <w:r w:rsidRPr="00C71951">
        <w:rPr>
          <w:rFonts w:ascii="Times New Roman" w:hAnsi="Times New Roman" w:cs="Times New Roman"/>
          <w:b/>
          <w:sz w:val="28"/>
          <w:szCs w:val="28"/>
          <w:lang w:val="ru-RU"/>
        </w:rPr>
        <w:t>.</w:t>
      </w:r>
      <w:r w:rsidRPr="00C71951">
        <w:rPr>
          <w:rFonts w:ascii="Times New Roman" w:hAnsi="Times New Roman" w:cs="Times New Roman"/>
          <w:sz w:val="28"/>
          <w:szCs w:val="28"/>
          <w:lang w:val="ru-RU"/>
        </w:rPr>
        <w:t xml:space="preserve"> (2014). Технологічний підхід до професійної підготовки майбутніх вихователів дошкільних навчальних закладів. </w:t>
      </w:r>
      <w:r w:rsidRPr="00C71951">
        <w:rPr>
          <w:rFonts w:ascii="Times New Roman" w:hAnsi="Times New Roman" w:cs="Times New Roman"/>
          <w:i/>
          <w:sz w:val="28"/>
          <w:szCs w:val="28"/>
          <w:lang w:val="ru-RU"/>
        </w:rPr>
        <w:t>Гуманітарний вісник ДВНЗ «Переяслав-Хмельницький державний педагогічний університет імені Григорія Сковороди», Додаток 3 до вип. 31 : Тематичний випуск « Проблеми емпіричних досліджень у психології»,</w:t>
      </w:r>
      <w:r w:rsidRPr="00C71951">
        <w:rPr>
          <w:rFonts w:ascii="Times New Roman" w:hAnsi="Times New Roman" w:cs="Times New Roman"/>
          <w:sz w:val="28"/>
          <w:szCs w:val="28"/>
          <w:lang w:val="ru-RU"/>
        </w:rPr>
        <w:t xml:space="preserve"> 323-329. </w:t>
      </w:r>
      <w:hyperlink r:id="rId74" w:history="1">
        <w:r w:rsidRPr="00FF317D">
          <w:rPr>
            <w:rStyle w:val="a6"/>
            <w:rFonts w:ascii="Times New Roman" w:hAnsi="Times New Roman" w:cs="Times New Roman"/>
          </w:rPr>
          <w:t>https</w:t>
        </w:r>
        <w:r w:rsidRPr="00C71951">
          <w:rPr>
            <w:rStyle w:val="a6"/>
            <w:rFonts w:ascii="Times New Roman" w:hAnsi="Times New Roman" w:cs="Times New Roman"/>
            <w:lang w:val="ru-RU"/>
          </w:rPr>
          <w:t>://</w:t>
        </w:r>
        <w:r w:rsidRPr="00FF317D">
          <w:rPr>
            <w:rStyle w:val="a6"/>
            <w:rFonts w:ascii="Times New Roman" w:hAnsi="Times New Roman" w:cs="Times New Roman"/>
          </w:rPr>
          <w:t>evnuir</w:t>
        </w:r>
        <w:r w:rsidRPr="00C71951">
          <w:rPr>
            <w:rStyle w:val="a6"/>
            <w:rFonts w:ascii="Times New Roman" w:hAnsi="Times New Roman" w:cs="Times New Roman"/>
            <w:lang w:val="ru-RU"/>
          </w:rPr>
          <w:t>.</w:t>
        </w:r>
        <w:r w:rsidRPr="00FF317D">
          <w:rPr>
            <w:rStyle w:val="a6"/>
            <w:rFonts w:ascii="Times New Roman" w:hAnsi="Times New Roman" w:cs="Times New Roman"/>
          </w:rPr>
          <w:t>vnu</w:t>
        </w:r>
        <w:r w:rsidRPr="00C71951">
          <w:rPr>
            <w:rStyle w:val="a6"/>
            <w:rFonts w:ascii="Times New Roman" w:hAnsi="Times New Roman" w:cs="Times New Roman"/>
            <w:lang w:val="ru-RU"/>
          </w:rPr>
          <w:t>.</w:t>
        </w:r>
        <w:r w:rsidRPr="00FF317D">
          <w:rPr>
            <w:rStyle w:val="a6"/>
            <w:rFonts w:ascii="Times New Roman" w:hAnsi="Times New Roman" w:cs="Times New Roman"/>
          </w:rPr>
          <w:t>edu</w:t>
        </w:r>
        <w:r w:rsidRPr="00C71951">
          <w:rPr>
            <w:rStyle w:val="a6"/>
            <w:rFonts w:ascii="Times New Roman" w:hAnsi="Times New Roman" w:cs="Times New Roman"/>
            <w:lang w:val="ru-RU"/>
          </w:rPr>
          <w:t>.</w:t>
        </w:r>
        <w:r w:rsidRPr="00FF317D">
          <w:rPr>
            <w:rStyle w:val="a6"/>
            <w:rFonts w:ascii="Times New Roman" w:hAnsi="Times New Roman" w:cs="Times New Roman"/>
          </w:rPr>
          <w:t>ua</w:t>
        </w:r>
        <w:r w:rsidRPr="00C71951">
          <w:rPr>
            <w:rStyle w:val="a6"/>
            <w:rFonts w:ascii="Times New Roman" w:hAnsi="Times New Roman" w:cs="Times New Roman"/>
            <w:lang w:val="ru-RU"/>
          </w:rPr>
          <w:t>/</w:t>
        </w:r>
        <w:r w:rsidRPr="00FF317D">
          <w:rPr>
            <w:rStyle w:val="a6"/>
            <w:rFonts w:ascii="Times New Roman" w:hAnsi="Times New Roman" w:cs="Times New Roman"/>
          </w:rPr>
          <w:t>handle</w:t>
        </w:r>
        <w:r w:rsidRPr="00C71951">
          <w:rPr>
            <w:rStyle w:val="a6"/>
            <w:rFonts w:ascii="Times New Roman" w:hAnsi="Times New Roman" w:cs="Times New Roman"/>
            <w:lang w:val="ru-RU"/>
          </w:rPr>
          <w:t>/123456789/5098</w:t>
        </w:r>
      </w:hyperlink>
    </w:p>
    <w:p w14:paraId="734F8162" w14:textId="77777777" w:rsidR="00493544" w:rsidRPr="00DC01FF"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Сергеєва, Л. М. (2011). </w:t>
      </w:r>
      <w:r w:rsidRPr="00C71951">
        <w:rPr>
          <w:rFonts w:ascii="Times New Roman" w:hAnsi="Times New Roman" w:cs="Times New Roman"/>
          <w:i/>
          <w:sz w:val="28"/>
          <w:szCs w:val="28"/>
          <w:lang w:val="ru-RU"/>
        </w:rPr>
        <w:t xml:space="preserve">Лідерство в управлінні професійно-технічним </w:t>
      </w:r>
      <w:r w:rsidRPr="00DC01FF">
        <w:rPr>
          <w:rFonts w:ascii="Times New Roman" w:hAnsi="Times New Roman" w:cs="Times New Roman"/>
          <w:i/>
          <w:sz w:val="28"/>
          <w:szCs w:val="28"/>
          <w:lang w:val="ru-RU"/>
        </w:rPr>
        <w:t>навчальним закладом</w:t>
      </w:r>
      <w:r w:rsidRPr="00DC01FF">
        <w:rPr>
          <w:rFonts w:ascii="Times New Roman" w:hAnsi="Times New Roman" w:cs="Times New Roman"/>
          <w:sz w:val="28"/>
          <w:szCs w:val="28"/>
          <w:lang w:val="ru-RU"/>
        </w:rPr>
        <w:t>. АртЕкономі.</w:t>
      </w:r>
    </w:p>
    <w:p w14:paraId="4C2393B2" w14:textId="77777777" w:rsidR="00493544" w:rsidRPr="00DC01FF" w:rsidRDefault="00493544" w:rsidP="00493544">
      <w:pPr>
        <w:spacing w:after="0" w:line="360" w:lineRule="auto"/>
        <w:ind w:firstLine="993"/>
        <w:jc w:val="both"/>
        <w:rPr>
          <w:rFonts w:ascii="Times New Roman" w:hAnsi="Times New Roman" w:cs="Times New Roman"/>
          <w:sz w:val="28"/>
          <w:szCs w:val="28"/>
          <w:lang w:val="ru-RU"/>
        </w:rPr>
      </w:pPr>
      <w:r w:rsidRPr="00DC01FF">
        <w:rPr>
          <w:rFonts w:ascii="Times New Roman" w:hAnsi="Times New Roman" w:cs="Times New Roman"/>
          <w:sz w:val="28"/>
          <w:szCs w:val="28"/>
          <w:lang w:val="ru-RU"/>
        </w:rPr>
        <w:t xml:space="preserve">Сисоєва, С. О., Алексюк, А. М., Воловик, П. М., Кульчицька, О. І., Сігаєва, Л. Є., … Цехмістер Я. В. (2001). </w:t>
      </w:r>
      <w:r w:rsidRPr="00DC01FF">
        <w:rPr>
          <w:rFonts w:ascii="Times New Roman" w:hAnsi="Times New Roman" w:cs="Times New Roman"/>
          <w:i/>
          <w:sz w:val="28"/>
          <w:szCs w:val="28"/>
          <w:lang w:val="ru-RU"/>
        </w:rPr>
        <w:t>Педагогічні технології у неперервній професійній освіті : монографія.</w:t>
      </w:r>
      <w:r w:rsidRPr="00DC01FF">
        <w:rPr>
          <w:rFonts w:ascii="Times New Roman" w:hAnsi="Times New Roman" w:cs="Times New Roman"/>
          <w:sz w:val="28"/>
          <w:szCs w:val="28"/>
          <w:lang w:val="ru-RU"/>
        </w:rPr>
        <w:t xml:space="preserve"> (С. О. Сисоева, Ред.). ВІПОЛ.</w:t>
      </w:r>
    </w:p>
    <w:p w14:paraId="0BE600B0" w14:textId="77777777" w:rsidR="00493544" w:rsidRPr="00DC01FF" w:rsidRDefault="00493544" w:rsidP="00493544">
      <w:pPr>
        <w:spacing w:after="0" w:line="360" w:lineRule="auto"/>
        <w:ind w:firstLine="993"/>
        <w:jc w:val="both"/>
        <w:rPr>
          <w:rFonts w:ascii="Times New Roman" w:hAnsi="Times New Roman" w:cs="Times New Roman"/>
          <w:sz w:val="28"/>
          <w:szCs w:val="28"/>
          <w:lang w:val="ru-RU"/>
        </w:rPr>
      </w:pPr>
      <w:r w:rsidRPr="00DC01FF">
        <w:rPr>
          <w:rFonts w:ascii="Times New Roman" w:hAnsi="Times New Roman" w:cs="Times New Roman"/>
          <w:sz w:val="28"/>
          <w:szCs w:val="28"/>
          <w:lang w:val="ru-RU"/>
        </w:rPr>
        <w:t>Сисоєва, С. О. (2006). Педагогічні технології: коротка характеристика сутнісних ознак</w:t>
      </w:r>
      <w:r w:rsidRPr="00DC01FF">
        <w:rPr>
          <w:rFonts w:ascii="Times New Roman" w:hAnsi="Times New Roman" w:cs="Times New Roman"/>
          <w:i/>
          <w:iCs/>
          <w:sz w:val="28"/>
          <w:szCs w:val="28"/>
          <w:lang w:val="ru-RU"/>
        </w:rPr>
        <w:t>. Педагогічний процес: теорія та практика</w:t>
      </w:r>
      <w:r w:rsidRPr="00DC01FF">
        <w:rPr>
          <w:rFonts w:ascii="Times New Roman" w:hAnsi="Times New Roman" w:cs="Times New Roman"/>
          <w:sz w:val="28"/>
          <w:szCs w:val="28"/>
          <w:lang w:val="ru-RU"/>
        </w:rPr>
        <w:t xml:space="preserve">, </w:t>
      </w:r>
      <w:r w:rsidRPr="00DC01FF">
        <w:rPr>
          <w:rFonts w:ascii="Times New Roman" w:hAnsi="Times New Roman" w:cs="Times New Roman"/>
          <w:i/>
          <w:sz w:val="28"/>
          <w:szCs w:val="28"/>
          <w:lang w:val="ru-RU"/>
        </w:rPr>
        <w:t>2,</w:t>
      </w:r>
      <w:r w:rsidRPr="00DC01FF">
        <w:rPr>
          <w:rFonts w:ascii="Times New Roman" w:hAnsi="Times New Roman" w:cs="Times New Roman"/>
          <w:sz w:val="28"/>
          <w:szCs w:val="28"/>
          <w:lang w:val="ru-RU"/>
        </w:rPr>
        <w:t xml:space="preserve"> 127-131.</w:t>
      </w:r>
    </w:p>
    <w:p w14:paraId="11B51E6E" w14:textId="77777777" w:rsidR="00493544" w:rsidRPr="00DC01FF" w:rsidRDefault="00493544" w:rsidP="00493544">
      <w:pPr>
        <w:spacing w:after="0" w:line="360" w:lineRule="auto"/>
        <w:ind w:firstLine="993"/>
        <w:jc w:val="both"/>
        <w:rPr>
          <w:rFonts w:ascii="Times New Roman" w:hAnsi="Times New Roman" w:cs="Times New Roman"/>
          <w:sz w:val="28"/>
          <w:szCs w:val="28"/>
          <w:lang w:val="ru-RU"/>
        </w:rPr>
      </w:pPr>
      <w:r w:rsidRPr="00DC01FF">
        <w:rPr>
          <w:rFonts w:ascii="Times New Roman" w:hAnsi="Times New Roman" w:cs="Times New Roman"/>
          <w:sz w:val="28"/>
          <w:szCs w:val="28"/>
          <w:lang w:val="ru-RU"/>
        </w:rPr>
        <w:t xml:space="preserve">Скиданович, В. (2018). Психологічна структура волонтерської діяльності студентів. </w:t>
      </w:r>
      <w:r w:rsidRPr="00DC01FF">
        <w:rPr>
          <w:rFonts w:ascii="Times New Roman" w:hAnsi="Times New Roman" w:cs="Times New Roman"/>
          <w:i/>
          <w:sz w:val="28"/>
          <w:szCs w:val="28"/>
          <w:lang w:val="ru-RU"/>
        </w:rPr>
        <w:t>Збірник наукових праць: психологія,</w:t>
      </w:r>
      <w:r w:rsidRPr="00DC01FF">
        <w:rPr>
          <w:rFonts w:ascii="Times New Roman" w:hAnsi="Times New Roman" w:cs="Times New Roman"/>
          <w:sz w:val="28"/>
          <w:szCs w:val="28"/>
          <w:lang w:val="ru-RU"/>
        </w:rPr>
        <w:t xml:space="preserve"> </w:t>
      </w:r>
      <w:r w:rsidRPr="00DC01FF">
        <w:rPr>
          <w:rFonts w:ascii="Times New Roman" w:hAnsi="Times New Roman" w:cs="Times New Roman"/>
          <w:i/>
          <w:sz w:val="28"/>
          <w:szCs w:val="28"/>
          <w:lang w:val="ru-RU"/>
        </w:rPr>
        <w:t>22</w:t>
      </w:r>
      <w:r w:rsidRPr="00DC01FF">
        <w:rPr>
          <w:rFonts w:ascii="Times New Roman" w:hAnsi="Times New Roman" w:cs="Times New Roman"/>
          <w:sz w:val="28"/>
          <w:szCs w:val="28"/>
          <w:lang w:val="ru-RU"/>
        </w:rPr>
        <w:t xml:space="preserve">, 62-68. </w:t>
      </w:r>
      <w:hyperlink r:id="rId75" w:history="1">
        <w:r w:rsidRPr="00DC01FF">
          <w:rPr>
            <w:rStyle w:val="a6"/>
            <w:rFonts w:ascii="Times New Roman" w:hAnsi="Times New Roman" w:cs="Times New Roman"/>
          </w:rPr>
          <w:t>https</w:t>
        </w:r>
        <w:r w:rsidRPr="00DC01FF">
          <w:rPr>
            <w:rStyle w:val="a6"/>
            <w:rFonts w:ascii="Times New Roman" w:hAnsi="Times New Roman" w:cs="Times New Roman"/>
            <w:lang w:val="ru-RU"/>
          </w:rPr>
          <w:t>://</w:t>
        </w:r>
        <w:r w:rsidRPr="00DC01FF">
          <w:rPr>
            <w:rStyle w:val="a6"/>
            <w:rFonts w:ascii="Times New Roman" w:hAnsi="Times New Roman" w:cs="Times New Roman"/>
          </w:rPr>
          <w:t>doi</w:t>
        </w:r>
        <w:r w:rsidRPr="00DC01FF">
          <w:rPr>
            <w:rStyle w:val="a6"/>
            <w:rFonts w:ascii="Times New Roman" w:hAnsi="Times New Roman" w:cs="Times New Roman"/>
            <w:lang w:val="ru-RU"/>
          </w:rPr>
          <w:t>.</w:t>
        </w:r>
        <w:r w:rsidRPr="00DC01FF">
          <w:rPr>
            <w:rStyle w:val="a6"/>
            <w:rFonts w:ascii="Times New Roman" w:hAnsi="Times New Roman" w:cs="Times New Roman"/>
          </w:rPr>
          <w:t>org</w:t>
        </w:r>
        <w:r w:rsidRPr="00DC01FF">
          <w:rPr>
            <w:rStyle w:val="a6"/>
            <w:rFonts w:ascii="Times New Roman" w:hAnsi="Times New Roman" w:cs="Times New Roman"/>
            <w:lang w:val="ru-RU"/>
          </w:rPr>
          <w:t>/10.15330/</w:t>
        </w:r>
        <w:r w:rsidRPr="00DC01FF">
          <w:rPr>
            <w:rStyle w:val="a6"/>
            <w:rFonts w:ascii="Times New Roman" w:hAnsi="Times New Roman" w:cs="Times New Roman"/>
          </w:rPr>
          <w:t>psp</w:t>
        </w:r>
        <w:r w:rsidRPr="00DC01FF">
          <w:rPr>
            <w:rStyle w:val="a6"/>
            <w:rFonts w:ascii="Times New Roman" w:hAnsi="Times New Roman" w:cs="Times New Roman"/>
            <w:lang w:val="ru-RU"/>
          </w:rPr>
          <w:t>.22.62-68</w:t>
        </w:r>
      </w:hyperlink>
    </w:p>
    <w:p w14:paraId="6C5D282B" w14:textId="77777777" w:rsidR="00493544" w:rsidRPr="00DC01FF" w:rsidRDefault="00493544" w:rsidP="00493544">
      <w:pPr>
        <w:spacing w:after="0" w:line="360" w:lineRule="auto"/>
        <w:ind w:firstLine="993"/>
        <w:jc w:val="both"/>
        <w:rPr>
          <w:rFonts w:ascii="Times New Roman" w:hAnsi="Times New Roman" w:cs="Times New Roman"/>
          <w:sz w:val="28"/>
          <w:szCs w:val="28"/>
          <w:lang w:val="ru-RU"/>
        </w:rPr>
      </w:pPr>
      <w:r w:rsidRPr="00DC01FF">
        <w:rPr>
          <w:rFonts w:ascii="Times New Roman" w:hAnsi="Times New Roman" w:cs="Times New Roman"/>
          <w:sz w:val="28"/>
          <w:szCs w:val="28"/>
          <w:lang w:val="ru-RU"/>
        </w:rPr>
        <w:t xml:space="preserve">Скібицька, Л. І. (2009). </w:t>
      </w:r>
      <w:r w:rsidRPr="00DC01FF">
        <w:rPr>
          <w:rFonts w:ascii="Times New Roman" w:hAnsi="Times New Roman" w:cs="Times New Roman"/>
          <w:i/>
          <w:sz w:val="28"/>
          <w:szCs w:val="28"/>
          <w:lang w:val="ru-RU"/>
        </w:rPr>
        <w:t>Лідерство та стиль роботи менеджера : навчальний посібник.</w:t>
      </w:r>
      <w:r w:rsidRPr="00DC01FF">
        <w:rPr>
          <w:rFonts w:ascii="Times New Roman" w:hAnsi="Times New Roman" w:cs="Times New Roman"/>
          <w:sz w:val="28"/>
          <w:szCs w:val="28"/>
          <w:lang w:val="ru-RU"/>
        </w:rPr>
        <w:t xml:space="preserve"> Центр учбової літератури.</w:t>
      </w:r>
    </w:p>
    <w:p w14:paraId="4CDADB07" w14:textId="77777777" w:rsidR="00493544" w:rsidRPr="00DC01FF" w:rsidRDefault="00493544" w:rsidP="00493544">
      <w:pPr>
        <w:spacing w:after="0" w:line="360" w:lineRule="auto"/>
        <w:ind w:firstLine="993"/>
        <w:jc w:val="both"/>
        <w:rPr>
          <w:rFonts w:ascii="Times New Roman" w:hAnsi="Times New Roman" w:cs="Times New Roman"/>
          <w:sz w:val="28"/>
          <w:szCs w:val="28"/>
          <w:lang w:val="ru-RU"/>
        </w:rPr>
      </w:pPr>
      <w:r w:rsidRPr="00DC01FF">
        <w:rPr>
          <w:rFonts w:ascii="Times New Roman" w:hAnsi="Times New Roman" w:cs="Times New Roman"/>
          <w:sz w:val="28"/>
          <w:szCs w:val="28"/>
          <w:lang w:val="ru-RU"/>
        </w:rPr>
        <w:t xml:space="preserve">Смолюк, С. В. (2024). Психолого-педагогічний тренінг як форма підготовки майбутніх вихователів закладу дошкільної освіти. </w:t>
      </w:r>
      <w:r w:rsidRPr="00DC01FF">
        <w:rPr>
          <w:rFonts w:ascii="Times New Roman" w:hAnsi="Times New Roman" w:cs="Times New Roman"/>
          <w:i/>
          <w:sz w:val="28"/>
          <w:szCs w:val="28"/>
          <w:lang w:val="ru-RU"/>
        </w:rPr>
        <w:t>Інноваційна педагогіка,</w:t>
      </w:r>
      <w:r w:rsidRPr="00DC01FF">
        <w:rPr>
          <w:rFonts w:ascii="Times New Roman" w:hAnsi="Times New Roman" w:cs="Times New Roman"/>
          <w:i/>
          <w:sz w:val="28"/>
          <w:szCs w:val="28"/>
        </w:rPr>
        <w:t> </w:t>
      </w:r>
      <w:r w:rsidRPr="00DC01FF">
        <w:rPr>
          <w:rFonts w:ascii="Times New Roman" w:hAnsi="Times New Roman" w:cs="Times New Roman"/>
          <w:i/>
          <w:sz w:val="28"/>
          <w:szCs w:val="28"/>
          <w:lang w:val="ru-RU"/>
        </w:rPr>
        <w:t>75</w:t>
      </w:r>
      <w:r w:rsidRPr="00DC01FF">
        <w:rPr>
          <w:rFonts w:ascii="Times New Roman" w:hAnsi="Times New Roman" w:cs="Times New Roman"/>
          <w:sz w:val="28"/>
          <w:szCs w:val="28"/>
          <w:lang w:val="ru-RU"/>
        </w:rPr>
        <w:t>,</w:t>
      </w:r>
      <w:r w:rsidRPr="00DC01FF">
        <w:rPr>
          <w:rFonts w:ascii="Times New Roman" w:hAnsi="Times New Roman" w:cs="Times New Roman"/>
          <w:sz w:val="28"/>
          <w:szCs w:val="28"/>
        </w:rPr>
        <w:t> </w:t>
      </w:r>
      <w:r w:rsidRPr="00DC01FF">
        <w:rPr>
          <w:rFonts w:ascii="Times New Roman" w:hAnsi="Times New Roman" w:cs="Times New Roman"/>
          <w:sz w:val="28"/>
          <w:szCs w:val="28"/>
          <w:lang w:val="ru-RU"/>
        </w:rPr>
        <w:t xml:space="preserve">257-260. </w:t>
      </w:r>
      <w:hyperlink r:id="rId76" w:history="1">
        <w:r w:rsidRPr="00DC01FF">
          <w:rPr>
            <w:rStyle w:val="a6"/>
            <w:rFonts w:ascii="Times New Roman" w:hAnsi="Times New Roman" w:cs="Times New Roman"/>
          </w:rPr>
          <w:t>http</w:t>
        </w:r>
        <w:r w:rsidRPr="00DC01FF">
          <w:rPr>
            <w:rStyle w:val="a6"/>
            <w:rFonts w:ascii="Times New Roman" w:hAnsi="Times New Roman" w:cs="Times New Roman"/>
            <w:lang w:val="ru-RU"/>
          </w:rPr>
          <w:t>://</w:t>
        </w:r>
        <w:r w:rsidRPr="00DC01FF">
          <w:rPr>
            <w:rStyle w:val="a6"/>
            <w:rFonts w:ascii="Times New Roman" w:hAnsi="Times New Roman" w:cs="Times New Roman"/>
          </w:rPr>
          <w:t>www</w:t>
        </w:r>
        <w:r w:rsidRPr="00DC01FF">
          <w:rPr>
            <w:rStyle w:val="a6"/>
            <w:rFonts w:ascii="Times New Roman" w:hAnsi="Times New Roman" w:cs="Times New Roman"/>
            <w:lang w:val="ru-RU"/>
          </w:rPr>
          <w:t>.</w:t>
        </w:r>
        <w:r w:rsidRPr="00DC01FF">
          <w:rPr>
            <w:rStyle w:val="a6"/>
            <w:rFonts w:ascii="Times New Roman" w:hAnsi="Times New Roman" w:cs="Times New Roman"/>
          </w:rPr>
          <w:t>innovpedagogy</w:t>
        </w:r>
        <w:r w:rsidRPr="00DC01FF">
          <w:rPr>
            <w:rStyle w:val="a6"/>
            <w:rFonts w:ascii="Times New Roman" w:hAnsi="Times New Roman" w:cs="Times New Roman"/>
            <w:lang w:val="ru-RU"/>
          </w:rPr>
          <w:t>.</w:t>
        </w:r>
        <w:r w:rsidRPr="00DC01FF">
          <w:rPr>
            <w:rStyle w:val="a6"/>
            <w:rFonts w:ascii="Times New Roman" w:hAnsi="Times New Roman" w:cs="Times New Roman"/>
          </w:rPr>
          <w:t>od</w:t>
        </w:r>
        <w:r w:rsidRPr="00DC01FF">
          <w:rPr>
            <w:rStyle w:val="a6"/>
            <w:rFonts w:ascii="Times New Roman" w:hAnsi="Times New Roman" w:cs="Times New Roman"/>
            <w:lang w:val="ru-RU"/>
          </w:rPr>
          <w:t>.</w:t>
        </w:r>
        <w:r w:rsidRPr="00DC01FF">
          <w:rPr>
            <w:rStyle w:val="a6"/>
            <w:rFonts w:ascii="Times New Roman" w:hAnsi="Times New Roman" w:cs="Times New Roman"/>
          </w:rPr>
          <w:t>ua</w:t>
        </w:r>
        <w:r w:rsidRPr="00DC01FF">
          <w:rPr>
            <w:rStyle w:val="a6"/>
            <w:rFonts w:ascii="Times New Roman" w:hAnsi="Times New Roman" w:cs="Times New Roman"/>
            <w:lang w:val="ru-RU"/>
          </w:rPr>
          <w:t>/</w:t>
        </w:r>
        <w:r w:rsidRPr="00DC01FF">
          <w:rPr>
            <w:rStyle w:val="a6"/>
            <w:rFonts w:ascii="Times New Roman" w:hAnsi="Times New Roman" w:cs="Times New Roman"/>
          </w:rPr>
          <w:t>archives</w:t>
        </w:r>
        <w:r w:rsidRPr="00DC01FF">
          <w:rPr>
            <w:rStyle w:val="a6"/>
            <w:rFonts w:ascii="Times New Roman" w:hAnsi="Times New Roman" w:cs="Times New Roman"/>
            <w:lang w:val="ru-RU"/>
          </w:rPr>
          <w:t>/2024/75/51.</w:t>
        </w:r>
        <w:r w:rsidRPr="00DC01FF">
          <w:rPr>
            <w:rStyle w:val="a6"/>
            <w:rFonts w:ascii="Times New Roman" w:hAnsi="Times New Roman" w:cs="Times New Roman"/>
          </w:rPr>
          <w:t>pdf</w:t>
        </w:r>
      </w:hyperlink>
      <w:r w:rsidRPr="00DC01FF">
        <w:rPr>
          <w:rFonts w:ascii="Times New Roman" w:hAnsi="Times New Roman" w:cs="Times New Roman"/>
          <w:sz w:val="28"/>
          <w:szCs w:val="28"/>
          <w:lang w:val="ru-RU"/>
        </w:rPr>
        <w:t xml:space="preserve"> </w:t>
      </w:r>
    </w:p>
    <w:p w14:paraId="03117A7B" w14:textId="77777777" w:rsidR="00493544" w:rsidRPr="00DC01FF" w:rsidRDefault="00493544" w:rsidP="00493544">
      <w:pPr>
        <w:spacing w:after="0" w:line="360" w:lineRule="auto"/>
        <w:ind w:firstLine="993"/>
        <w:jc w:val="both"/>
        <w:rPr>
          <w:rFonts w:ascii="Times New Roman" w:hAnsi="Times New Roman" w:cs="Times New Roman"/>
          <w:sz w:val="28"/>
          <w:szCs w:val="28"/>
          <w:lang w:val="ru-RU"/>
        </w:rPr>
      </w:pPr>
      <w:r w:rsidRPr="00DC01FF">
        <w:rPr>
          <w:rFonts w:ascii="Times New Roman" w:hAnsi="Times New Roman" w:cs="Times New Roman"/>
          <w:sz w:val="28"/>
          <w:szCs w:val="28"/>
          <w:lang w:val="ru-RU"/>
        </w:rPr>
        <w:t xml:space="preserve">Сухомлинський, В. О. (1977). Людина – найвища цінність. </w:t>
      </w:r>
      <w:r w:rsidRPr="00DC01FF">
        <w:rPr>
          <w:rFonts w:ascii="Times New Roman" w:hAnsi="Times New Roman" w:cs="Times New Roman"/>
          <w:i/>
          <w:sz w:val="28"/>
          <w:szCs w:val="28"/>
          <w:lang w:val="ru-RU"/>
        </w:rPr>
        <w:t>Вибрані твори</w:t>
      </w:r>
      <w:r w:rsidRPr="00DC01FF">
        <w:rPr>
          <w:rFonts w:ascii="Times New Roman" w:hAnsi="Times New Roman" w:cs="Times New Roman"/>
          <w:sz w:val="28"/>
          <w:szCs w:val="28"/>
          <w:lang w:val="ru-RU"/>
        </w:rPr>
        <w:t xml:space="preserve"> : </w:t>
      </w:r>
      <w:r w:rsidRPr="00DC01FF">
        <w:rPr>
          <w:rFonts w:ascii="Times New Roman" w:hAnsi="Times New Roman" w:cs="Times New Roman"/>
          <w:i/>
          <w:sz w:val="28"/>
          <w:szCs w:val="28"/>
          <w:lang w:val="ru-RU"/>
        </w:rPr>
        <w:t>у 5 т</w:t>
      </w:r>
      <w:r w:rsidRPr="00DC01FF">
        <w:rPr>
          <w:rFonts w:ascii="Times New Roman" w:hAnsi="Times New Roman" w:cs="Times New Roman"/>
          <w:sz w:val="28"/>
          <w:szCs w:val="28"/>
          <w:lang w:val="ru-RU"/>
        </w:rPr>
        <w:t>. (Т. 5, с. 446‒472). Радянська школа.</w:t>
      </w:r>
    </w:p>
    <w:p w14:paraId="5094797B" w14:textId="77777777" w:rsidR="00493544" w:rsidRPr="00DC01FF" w:rsidRDefault="00493544" w:rsidP="00493544">
      <w:pPr>
        <w:spacing w:after="0" w:line="360" w:lineRule="auto"/>
        <w:ind w:firstLine="993"/>
        <w:jc w:val="both"/>
        <w:rPr>
          <w:rFonts w:ascii="Times New Roman" w:hAnsi="Times New Roman" w:cs="Times New Roman"/>
          <w:b/>
          <w:sz w:val="28"/>
          <w:szCs w:val="28"/>
          <w:lang w:val="ru-RU"/>
        </w:rPr>
      </w:pPr>
      <w:r w:rsidRPr="00DC01FF">
        <w:rPr>
          <w:rFonts w:ascii="Times New Roman" w:hAnsi="Times New Roman" w:cs="Times New Roman"/>
          <w:sz w:val="28"/>
          <w:szCs w:val="28"/>
          <w:lang w:val="ru-RU"/>
        </w:rPr>
        <w:t xml:space="preserve">Сухомлинський, В. О. (2012). </w:t>
      </w:r>
      <w:r w:rsidRPr="00DC01FF">
        <w:rPr>
          <w:rFonts w:ascii="Times New Roman" w:hAnsi="Times New Roman" w:cs="Times New Roman"/>
          <w:i/>
          <w:sz w:val="28"/>
          <w:szCs w:val="28"/>
          <w:lang w:val="ru-RU"/>
        </w:rPr>
        <w:t>Серце віддаю дітям</w:t>
      </w:r>
      <w:r w:rsidRPr="00DC01FF">
        <w:rPr>
          <w:rFonts w:ascii="Times New Roman" w:hAnsi="Times New Roman" w:cs="Times New Roman"/>
          <w:sz w:val="28"/>
          <w:szCs w:val="28"/>
          <w:lang w:val="ru-RU"/>
        </w:rPr>
        <w:t xml:space="preserve"> </w:t>
      </w:r>
      <w:r w:rsidRPr="00DC01FF">
        <w:rPr>
          <w:rFonts w:ascii="Times New Roman" w:hAnsi="Times New Roman" w:cs="Times New Roman"/>
          <w:b/>
          <w:sz w:val="28"/>
          <w:szCs w:val="28"/>
          <w:lang w:val="ru-RU"/>
        </w:rPr>
        <w:t>(</w:t>
      </w:r>
      <w:r w:rsidRPr="00DC01FF">
        <w:rPr>
          <w:rStyle w:val="ad"/>
          <w:rFonts w:ascii="Times New Roman" w:hAnsi="Times New Roman" w:cs="Times New Roman"/>
          <w:b w:val="0"/>
          <w:color w:val="000000"/>
          <w:sz w:val="28"/>
          <w:szCs w:val="28"/>
          <w:lang w:val="ru-RU"/>
        </w:rPr>
        <w:t>О. Сухомлинська, Ред.). Акта.</w:t>
      </w:r>
    </w:p>
    <w:p w14:paraId="6B053162" w14:textId="77777777" w:rsidR="00493544" w:rsidRPr="00DC01FF" w:rsidRDefault="00493544" w:rsidP="00493544">
      <w:pPr>
        <w:spacing w:after="0" w:line="360" w:lineRule="auto"/>
        <w:ind w:firstLine="993"/>
        <w:jc w:val="both"/>
        <w:rPr>
          <w:rFonts w:ascii="Times New Roman" w:hAnsi="Times New Roman" w:cs="Times New Roman"/>
          <w:sz w:val="28"/>
          <w:szCs w:val="28"/>
          <w:lang w:val="ru-RU"/>
        </w:rPr>
      </w:pPr>
      <w:r w:rsidRPr="00DC01FF">
        <w:rPr>
          <w:rFonts w:ascii="Times New Roman" w:hAnsi="Times New Roman" w:cs="Times New Roman"/>
          <w:sz w:val="28"/>
          <w:szCs w:val="28"/>
          <w:lang w:val="ru-RU"/>
        </w:rPr>
        <w:t xml:space="preserve">Сушик, Н. С. (2013). Теоретичні основи формування лідерських якостей учнівської молоді. </w:t>
      </w:r>
      <w:r w:rsidRPr="00DC01FF">
        <w:rPr>
          <w:rFonts w:ascii="Times New Roman" w:hAnsi="Times New Roman" w:cs="Times New Roman"/>
          <w:i/>
          <w:iCs/>
          <w:sz w:val="28"/>
          <w:szCs w:val="28"/>
          <w:lang w:val="ru-RU"/>
        </w:rPr>
        <w:t>Науковий вісник Східноєвропейського національного університету імені Лесі Українки</w:t>
      </w:r>
      <w:r w:rsidRPr="00DC01FF">
        <w:rPr>
          <w:rFonts w:ascii="Times New Roman" w:hAnsi="Times New Roman" w:cs="Times New Roman"/>
          <w:sz w:val="28"/>
          <w:szCs w:val="28"/>
          <w:lang w:val="ru-RU"/>
        </w:rPr>
        <w:t xml:space="preserve">, </w:t>
      </w:r>
      <w:r w:rsidRPr="00DC01FF">
        <w:rPr>
          <w:rFonts w:ascii="Times New Roman" w:hAnsi="Times New Roman" w:cs="Times New Roman"/>
          <w:i/>
          <w:sz w:val="28"/>
          <w:szCs w:val="28"/>
          <w:lang w:val="ru-RU"/>
        </w:rPr>
        <w:t>7</w:t>
      </w:r>
      <w:r w:rsidRPr="00DC01FF">
        <w:rPr>
          <w:rFonts w:ascii="Times New Roman" w:hAnsi="Times New Roman" w:cs="Times New Roman"/>
          <w:sz w:val="28"/>
          <w:szCs w:val="28"/>
          <w:lang w:val="ru-RU"/>
        </w:rPr>
        <w:t>, 110–115.</w:t>
      </w:r>
    </w:p>
    <w:p w14:paraId="41447B4E" w14:textId="77777777" w:rsidR="00493544" w:rsidRPr="00DC01FF" w:rsidRDefault="00493544" w:rsidP="00493544">
      <w:pPr>
        <w:spacing w:after="0" w:line="360" w:lineRule="auto"/>
        <w:ind w:firstLine="993"/>
        <w:jc w:val="both"/>
        <w:rPr>
          <w:rFonts w:ascii="Times New Roman" w:hAnsi="Times New Roman" w:cs="Times New Roman"/>
          <w:sz w:val="28"/>
          <w:szCs w:val="28"/>
          <w:lang w:val="ru-RU"/>
        </w:rPr>
      </w:pPr>
      <w:r w:rsidRPr="00DC01FF">
        <w:rPr>
          <w:rFonts w:ascii="Times New Roman" w:hAnsi="Times New Roman" w:cs="Times New Roman"/>
          <w:sz w:val="28"/>
          <w:szCs w:val="28"/>
          <w:lang w:val="ru-RU"/>
        </w:rPr>
        <w:t xml:space="preserve">Татенко, В. О. (2004). </w:t>
      </w:r>
      <w:r w:rsidRPr="00DC01FF">
        <w:rPr>
          <w:rFonts w:ascii="Times New Roman" w:hAnsi="Times New Roman" w:cs="Times New Roman"/>
          <w:i/>
          <w:sz w:val="28"/>
          <w:szCs w:val="28"/>
          <w:lang w:val="ru-RU"/>
        </w:rPr>
        <w:t xml:space="preserve">Лідер ХХІ / </w:t>
      </w:r>
      <w:r w:rsidRPr="00DC01FF">
        <w:rPr>
          <w:rFonts w:ascii="Times New Roman" w:hAnsi="Times New Roman" w:cs="Times New Roman"/>
          <w:i/>
          <w:sz w:val="28"/>
          <w:szCs w:val="28"/>
        </w:rPr>
        <w:t>Leader</w:t>
      </w:r>
      <w:r w:rsidRPr="00DC01FF">
        <w:rPr>
          <w:rFonts w:ascii="Times New Roman" w:hAnsi="Times New Roman" w:cs="Times New Roman"/>
          <w:i/>
          <w:sz w:val="28"/>
          <w:szCs w:val="28"/>
          <w:lang w:val="ru-RU"/>
        </w:rPr>
        <w:t xml:space="preserve"> </w:t>
      </w:r>
      <w:r w:rsidRPr="00DC01FF">
        <w:rPr>
          <w:rFonts w:ascii="Times New Roman" w:hAnsi="Times New Roman" w:cs="Times New Roman"/>
          <w:i/>
          <w:sz w:val="28"/>
          <w:szCs w:val="28"/>
        </w:rPr>
        <w:t>XXI</w:t>
      </w:r>
      <w:r w:rsidRPr="00DC01FF">
        <w:rPr>
          <w:rFonts w:ascii="Times New Roman" w:hAnsi="Times New Roman" w:cs="Times New Roman"/>
          <w:i/>
          <w:sz w:val="28"/>
          <w:szCs w:val="28"/>
          <w:lang w:val="ru-RU"/>
        </w:rPr>
        <w:t>: Соціально- психологічні студії.</w:t>
      </w:r>
      <w:r w:rsidRPr="00DC01FF">
        <w:rPr>
          <w:rFonts w:ascii="Times New Roman" w:hAnsi="Times New Roman" w:cs="Times New Roman"/>
          <w:sz w:val="28"/>
          <w:szCs w:val="28"/>
          <w:lang w:val="ru-RU"/>
        </w:rPr>
        <w:t xml:space="preserve"> Корпорація.</w:t>
      </w:r>
    </w:p>
    <w:p w14:paraId="7B3B3F2A" w14:textId="77777777" w:rsidR="00493544" w:rsidRPr="00DC01FF" w:rsidRDefault="00493544" w:rsidP="00493544">
      <w:pPr>
        <w:spacing w:after="0" w:line="360" w:lineRule="auto"/>
        <w:ind w:firstLine="993"/>
        <w:jc w:val="both"/>
        <w:rPr>
          <w:rFonts w:ascii="Times New Roman" w:hAnsi="Times New Roman" w:cs="Times New Roman"/>
          <w:sz w:val="28"/>
          <w:szCs w:val="28"/>
          <w:lang w:val="ru-RU"/>
        </w:rPr>
      </w:pPr>
      <w:r w:rsidRPr="00DC01FF">
        <w:rPr>
          <w:rFonts w:ascii="Times New Roman" w:hAnsi="Times New Roman" w:cs="Times New Roman"/>
          <w:sz w:val="28"/>
          <w:szCs w:val="28"/>
          <w:lang w:val="ru-RU"/>
        </w:rPr>
        <w:t xml:space="preserve">Тернопільська, В. І. (2016). Теоретичні засади реалізації ціннісного підходу у вихованні особистості. </w:t>
      </w:r>
      <w:r w:rsidRPr="00DC01FF">
        <w:rPr>
          <w:rFonts w:ascii="Times New Roman" w:hAnsi="Times New Roman" w:cs="Times New Roman"/>
          <w:i/>
          <w:sz w:val="28"/>
          <w:szCs w:val="28"/>
          <w:lang w:val="ru-RU"/>
        </w:rPr>
        <w:t>Нові технології виховання : науково-методичний збірник, 88</w:t>
      </w:r>
      <w:r w:rsidRPr="00DC01FF">
        <w:rPr>
          <w:rFonts w:ascii="Times New Roman" w:hAnsi="Times New Roman" w:cs="Times New Roman"/>
          <w:sz w:val="28"/>
          <w:szCs w:val="28"/>
          <w:lang w:val="ru-RU"/>
        </w:rPr>
        <w:t>(2), 118-121.</w:t>
      </w:r>
    </w:p>
    <w:p w14:paraId="2AF33AAD" w14:textId="77777777" w:rsidR="00493544" w:rsidRPr="00DC01FF" w:rsidRDefault="00493544" w:rsidP="00493544">
      <w:pPr>
        <w:spacing w:after="0" w:line="360" w:lineRule="auto"/>
        <w:ind w:firstLine="993"/>
        <w:jc w:val="both"/>
        <w:rPr>
          <w:rFonts w:ascii="Times New Roman" w:hAnsi="Times New Roman" w:cs="Times New Roman"/>
          <w:sz w:val="28"/>
          <w:szCs w:val="28"/>
          <w:lang w:val="ru-RU"/>
        </w:rPr>
      </w:pPr>
      <w:r w:rsidRPr="00DC01FF">
        <w:rPr>
          <w:rFonts w:ascii="Times New Roman" w:hAnsi="Times New Roman" w:cs="Times New Roman"/>
          <w:sz w:val="28"/>
          <w:szCs w:val="28"/>
          <w:lang w:val="ru-RU"/>
        </w:rPr>
        <w:t xml:space="preserve">Ткаченко, Л. М., &amp; Ковальчук, В. І. (2014). </w:t>
      </w:r>
      <w:r w:rsidRPr="00DC01FF">
        <w:rPr>
          <w:rFonts w:ascii="Times New Roman" w:hAnsi="Times New Roman" w:cs="Times New Roman"/>
          <w:i/>
          <w:sz w:val="28"/>
          <w:szCs w:val="28"/>
          <w:lang w:val="ru-RU"/>
        </w:rPr>
        <w:t xml:space="preserve">Стандарти громадськоактивної школи: лідерство : навч.-метод. посіб. </w:t>
      </w:r>
      <w:r w:rsidRPr="00DC01FF">
        <w:rPr>
          <w:rFonts w:ascii="Times New Roman" w:hAnsi="Times New Roman" w:cs="Times New Roman"/>
          <w:sz w:val="28"/>
          <w:szCs w:val="28"/>
          <w:lang w:val="ru-RU"/>
        </w:rPr>
        <w:t>ТОВ «Видавничий дім «Плеяди».</w:t>
      </w:r>
    </w:p>
    <w:p w14:paraId="501EC19C" w14:textId="77777777" w:rsidR="00493544" w:rsidRPr="00DC01FF" w:rsidRDefault="00493544" w:rsidP="00493544">
      <w:pPr>
        <w:spacing w:after="0" w:line="360" w:lineRule="auto"/>
        <w:ind w:firstLine="993"/>
        <w:jc w:val="both"/>
        <w:rPr>
          <w:rFonts w:ascii="Times New Roman" w:hAnsi="Times New Roman" w:cs="Times New Roman"/>
          <w:sz w:val="28"/>
          <w:szCs w:val="28"/>
          <w:lang w:val="ru-RU"/>
        </w:rPr>
      </w:pPr>
      <w:r w:rsidRPr="00DC01FF">
        <w:rPr>
          <w:rFonts w:ascii="Times New Roman" w:hAnsi="Times New Roman" w:cs="Times New Roman"/>
          <w:sz w:val="28"/>
          <w:szCs w:val="28"/>
          <w:shd w:val="clear" w:color="auto" w:fill="FFFFFF"/>
          <w:lang w:val="ru-RU"/>
        </w:rPr>
        <w:t xml:space="preserve">Ткачова, Н. О., &amp; Махновський, С. С. (2016). Рефлексивне виховне середовище: сутність і роль у вихованні студентів вищої школи. </w:t>
      </w:r>
      <w:r w:rsidRPr="00DC01FF">
        <w:rPr>
          <w:rFonts w:ascii="Times New Roman" w:hAnsi="Times New Roman" w:cs="Times New Roman"/>
          <w:i/>
          <w:sz w:val="28"/>
          <w:szCs w:val="28"/>
          <w:lang w:val="ru-RU"/>
        </w:rPr>
        <w:t>Педагогіка та психологія : збірник наукових праць, 54</w:t>
      </w:r>
      <w:r w:rsidRPr="00DC01FF">
        <w:rPr>
          <w:rFonts w:ascii="Times New Roman" w:hAnsi="Times New Roman" w:cs="Times New Roman"/>
          <w:sz w:val="28"/>
          <w:szCs w:val="28"/>
          <w:lang w:val="ru-RU"/>
        </w:rPr>
        <w:t>, 119-126.</w:t>
      </w:r>
    </w:p>
    <w:p w14:paraId="46F65171" w14:textId="77777777" w:rsidR="00493544" w:rsidRPr="00DC01FF" w:rsidRDefault="00493544" w:rsidP="00493544">
      <w:pPr>
        <w:spacing w:after="0" w:line="360" w:lineRule="auto"/>
        <w:ind w:firstLine="993"/>
        <w:jc w:val="both"/>
        <w:rPr>
          <w:rFonts w:ascii="Times New Roman" w:hAnsi="Times New Roman" w:cs="Times New Roman"/>
          <w:sz w:val="28"/>
          <w:szCs w:val="28"/>
          <w:lang w:val="ru-RU"/>
        </w:rPr>
      </w:pPr>
      <w:r w:rsidRPr="00DC01FF">
        <w:rPr>
          <w:rFonts w:ascii="Times New Roman" w:hAnsi="Times New Roman" w:cs="Times New Roman"/>
          <w:sz w:val="28"/>
          <w:szCs w:val="28"/>
          <w:lang w:val="ru-RU"/>
        </w:rPr>
        <w:t xml:space="preserve">Товканець, О., &amp; Плескач, М. (2019). Лідерські якості у професійній діяльності педагогічних працівників закладу дошкільної освіти. </w:t>
      </w:r>
      <w:r w:rsidRPr="00DC01FF">
        <w:rPr>
          <w:rFonts w:ascii="Times New Roman" w:hAnsi="Times New Roman" w:cs="Times New Roman"/>
          <w:i/>
          <w:iCs/>
          <w:sz w:val="28"/>
          <w:szCs w:val="28"/>
          <w:lang w:val="ru-RU"/>
        </w:rPr>
        <w:t>Педагогічні інновації у фаховій освіті,</w:t>
      </w:r>
      <w:r w:rsidRPr="00DC01FF">
        <w:rPr>
          <w:rFonts w:ascii="Times New Roman" w:hAnsi="Times New Roman" w:cs="Times New Roman"/>
          <w:sz w:val="28"/>
          <w:szCs w:val="28"/>
          <w:lang w:val="ru-RU"/>
        </w:rPr>
        <w:t xml:space="preserve"> </w:t>
      </w:r>
      <w:r w:rsidRPr="00DC01FF">
        <w:rPr>
          <w:rFonts w:ascii="Times New Roman" w:hAnsi="Times New Roman" w:cs="Times New Roman"/>
          <w:i/>
          <w:sz w:val="28"/>
          <w:szCs w:val="28"/>
          <w:lang w:val="ru-RU"/>
        </w:rPr>
        <w:t>10</w:t>
      </w:r>
      <w:r w:rsidRPr="00DC01FF">
        <w:rPr>
          <w:rFonts w:ascii="Times New Roman" w:hAnsi="Times New Roman" w:cs="Times New Roman"/>
          <w:sz w:val="28"/>
          <w:szCs w:val="28"/>
          <w:lang w:val="ru-RU"/>
        </w:rPr>
        <w:t>, 180-185.</w:t>
      </w:r>
    </w:p>
    <w:p w14:paraId="729F38BC" w14:textId="77777777" w:rsidR="00493544" w:rsidRPr="00DC01FF" w:rsidRDefault="00493544" w:rsidP="00493544">
      <w:pPr>
        <w:spacing w:after="0" w:line="360" w:lineRule="auto"/>
        <w:ind w:firstLine="993"/>
        <w:jc w:val="both"/>
        <w:rPr>
          <w:rFonts w:ascii="Times New Roman" w:hAnsi="Times New Roman" w:cs="Times New Roman"/>
          <w:sz w:val="28"/>
          <w:szCs w:val="28"/>
          <w:lang w:val="ru-RU"/>
        </w:rPr>
      </w:pPr>
      <w:r w:rsidRPr="00DC01FF">
        <w:rPr>
          <w:rFonts w:ascii="Times New Roman" w:hAnsi="Times New Roman" w:cs="Times New Roman"/>
          <w:sz w:val="28"/>
          <w:szCs w:val="28"/>
          <w:lang w:val="ru-RU"/>
        </w:rPr>
        <w:t xml:space="preserve">Тракалюк, О. Л. (2012). Компетентнісний підхід у сучасній науковій літературі. </w:t>
      </w:r>
      <w:r w:rsidRPr="00DC01FF">
        <w:rPr>
          <w:rFonts w:ascii="Times New Roman" w:hAnsi="Times New Roman" w:cs="Times New Roman"/>
          <w:i/>
          <w:sz w:val="28"/>
          <w:szCs w:val="28"/>
          <w:lang w:val="ru-RU"/>
        </w:rPr>
        <w:t>Вісник Національного ун-ту оборони України, 5</w:t>
      </w:r>
      <w:r w:rsidRPr="00DC01FF">
        <w:rPr>
          <w:rFonts w:ascii="Times New Roman" w:hAnsi="Times New Roman" w:cs="Times New Roman"/>
          <w:sz w:val="28"/>
          <w:szCs w:val="28"/>
          <w:lang w:val="ru-RU"/>
        </w:rPr>
        <w:t>(30), 151-155.</w:t>
      </w:r>
    </w:p>
    <w:p w14:paraId="61507895" w14:textId="77777777" w:rsidR="00493544" w:rsidRPr="00DC01FF" w:rsidRDefault="00493544" w:rsidP="00493544">
      <w:pPr>
        <w:spacing w:after="0" w:line="360" w:lineRule="auto"/>
        <w:ind w:firstLine="993"/>
        <w:jc w:val="both"/>
        <w:rPr>
          <w:rFonts w:ascii="Times New Roman" w:hAnsi="Times New Roman" w:cs="Times New Roman"/>
          <w:sz w:val="28"/>
          <w:szCs w:val="28"/>
          <w:lang w:val="ru-RU"/>
        </w:rPr>
      </w:pPr>
      <w:r w:rsidRPr="00DC01FF">
        <w:rPr>
          <w:rFonts w:ascii="Times New Roman" w:hAnsi="Times New Roman" w:cs="Times New Roman"/>
          <w:sz w:val="28"/>
          <w:szCs w:val="28"/>
          <w:lang w:val="ru-RU"/>
        </w:rPr>
        <w:t xml:space="preserve">Трофаїла, Н. Д. (2019). Сучасна професійна підготовка майбутніх вихователів у системі дошкільної освіти України. </w:t>
      </w:r>
      <w:r w:rsidRPr="00DC01FF">
        <w:rPr>
          <w:rFonts w:ascii="Times New Roman" w:hAnsi="Times New Roman" w:cs="Times New Roman"/>
          <w:i/>
          <w:iCs/>
          <w:sz w:val="28"/>
          <w:szCs w:val="28"/>
          <w:lang w:val="ru-RU"/>
        </w:rPr>
        <w:t>Педагогіка формування творчої особистості у вищій і загальноосвітній школах,</w:t>
      </w:r>
      <w:r w:rsidRPr="00DC01FF">
        <w:rPr>
          <w:rFonts w:ascii="Times New Roman" w:hAnsi="Times New Roman" w:cs="Times New Roman"/>
          <w:sz w:val="28"/>
          <w:szCs w:val="28"/>
          <w:lang w:val="ru-RU"/>
        </w:rPr>
        <w:t xml:space="preserve"> </w:t>
      </w:r>
      <w:r w:rsidRPr="00DC01FF">
        <w:rPr>
          <w:rFonts w:ascii="Times New Roman" w:hAnsi="Times New Roman" w:cs="Times New Roman"/>
          <w:i/>
          <w:sz w:val="28"/>
          <w:szCs w:val="28"/>
          <w:lang w:val="ru-RU"/>
        </w:rPr>
        <w:t>65</w:t>
      </w:r>
      <w:r w:rsidRPr="00DC01FF">
        <w:rPr>
          <w:rFonts w:ascii="Times New Roman" w:hAnsi="Times New Roman" w:cs="Times New Roman"/>
          <w:sz w:val="28"/>
          <w:szCs w:val="28"/>
          <w:lang w:val="ru-RU"/>
        </w:rPr>
        <w:t>(1), 89-92.</w:t>
      </w:r>
    </w:p>
    <w:p w14:paraId="672EE8BC" w14:textId="77777777" w:rsidR="00493544" w:rsidRPr="00DC01FF" w:rsidRDefault="00493544" w:rsidP="00493544">
      <w:pPr>
        <w:spacing w:after="0" w:line="360" w:lineRule="auto"/>
        <w:ind w:firstLine="993"/>
        <w:jc w:val="both"/>
        <w:rPr>
          <w:rFonts w:ascii="Times New Roman" w:hAnsi="Times New Roman" w:cs="Times New Roman"/>
          <w:sz w:val="28"/>
          <w:szCs w:val="28"/>
          <w:lang w:val="ru-RU"/>
        </w:rPr>
      </w:pPr>
      <w:r w:rsidRPr="00DC01FF">
        <w:rPr>
          <w:rFonts w:ascii="Times New Roman" w:hAnsi="Times New Roman" w:cs="Times New Roman"/>
          <w:sz w:val="28"/>
          <w:szCs w:val="28"/>
          <w:lang w:val="ru-RU"/>
        </w:rPr>
        <w:t xml:space="preserve">Туркот, Т. І. (2011). </w:t>
      </w:r>
      <w:r w:rsidRPr="00DC01FF">
        <w:rPr>
          <w:rFonts w:ascii="Times New Roman" w:hAnsi="Times New Roman" w:cs="Times New Roman"/>
          <w:i/>
          <w:sz w:val="28"/>
          <w:szCs w:val="28"/>
          <w:lang w:val="ru-RU"/>
        </w:rPr>
        <w:t>Педагогіка вищої школи : навчальний посібник для студентів вищих навчальних закладів</w:t>
      </w:r>
      <w:r w:rsidRPr="00DC01FF">
        <w:rPr>
          <w:rFonts w:ascii="Times New Roman" w:hAnsi="Times New Roman" w:cs="Times New Roman"/>
          <w:sz w:val="28"/>
          <w:szCs w:val="28"/>
          <w:lang w:val="ru-RU"/>
        </w:rPr>
        <w:t>. Кондор.</w:t>
      </w:r>
    </w:p>
    <w:p w14:paraId="0DA350C3" w14:textId="77777777" w:rsidR="00493544" w:rsidRPr="00DC01FF" w:rsidRDefault="00493544" w:rsidP="00493544">
      <w:pPr>
        <w:spacing w:after="0" w:line="360" w:lineRule="auto"/>
        <w:ind w:firstLine="993"/>
        <w:jc w:val="both"/>
        <w:rPr>
          <w:rFonts w:ascii="Times New Roman" w:hAnsi="Times New Roman" w:cs="Times New Roman"/>
          <w:sz w:val="28"/>
          <w:szCs w:val="28"/>
          <w:lang w:val="ru-RU"/>
        </w:rPr>
      </w:pPr>
      <w:r w:rsidRPr="00DC01FF">
        <w:rPr>
          <w:rFonts w:ascii="Times New Roman" w:hAnsi="Times New Roman" w:cs="Times New Roman"/>
          <w:sz w:val="28"/>
          <w:szCs w:val="28"/>
          <w:lang w:val="ru-RU"/>
        </w:rPr>
        <w:t xml:space="preserve">Тюрікова, О. М. (2005). Середовищний підхід до формування цілісної особистості. </w:t>
      </w:r>
      <w:r w:rsidRPr="00DC01FF">
        <w:rPr>
          <w:rFonts w:ascii="Times New Roman" w:hAnsi="Times New Roman" w:cs="Times New Roman"/>
          <w:i/>
          <w:iCs/>
          <w:sz w:val="28"/>
          <w:szCs w:val="28"/>
          <w:lang w:val="ru-RU"/>
        </w:rPr>
        <w:t>Наука і освіта</w:t>
      </w:r>
      <w:r w:rsidRPr="00DC01FF">
        <w:rPr>
          <w:rFonts w:ascii="Times New Roman" w:hAnsi="Times New Roman" w:cs="Times New Roman"/>
          <w:sz w:val="28"/>
          <w:szCs w:val="28"/>
          <w:lang w:val="ru-RU"/>
        </w:rPr>
        <w:t xml:space="preserve">, </w:t>
      </w:r>
      <w:r w:rsidRPr="00DC01FF">
        <w:rPr>
          <w:rFonts w:ascii="Times New Roman" w:hAnsi="Times New Roman" w:cs="Times New Roman"/>
          <w:i/>
          <w:sz w:val="28"/>
          <w:szCs w:val="28"/>
          <w:lang w:val="ru-RU"/>
        </w:rPr>
        <w:t>5-6,</w:t>
      </w:r>
      <w:r w:rsidRPr="00DC01FF">
        <w:rPr>
          <w:rFonts w:ascii="Times New Roman" w:hAnsi="Times New Roman" w:cs="Times New Roman"/>
          <w:sz w:val="28"/>
          <w:szCs w:val="28"/>
          <w:lang w:val="ru-RU"/>
        </w:rPr>
        <w:t xml:space="preserve"> 144-149.</w:t>
      </w:r>
    </w:p>
    <w:p w14:paraId="4D5E01DC" w14:textId="77777777" w:rsidR="00493544" w:rsidRPr="00DC01FF" w:rsidRDefault="00493544" w:rsidP="00493544">
      <w:pPr>
        <w:spacing w:after="0" w:line="360" w:lineRule="auto"/>
        <w:ind w:firstLine="993"/>
        <w:jc w:val="both"/>
        <w:rPr>
          <w:rFonts w:ascii="Times New Roman" w:hAnsi="Times New Roman" w:cs="Times New Roman"/>
          <w:sz w:val="28"/>
          <w:szCs w:val="28"/>
          <w:lang w:val="ru-RU"/>
        </w:rPr>
      </w:pPr>
      <w:r w:rsidRPr="00DC01FF">
        <w:rPr>
          <w:rFonts w:ascii="Times New Roman" w:hAnsi="Times New Roman" w:cs="Times New Roman"/>
          <w:sz w:val="28"/>
          <w:szCs w:val="28"/>
          <w:lang w:val="ru-RU"/>
        </w:rPr>
        <w:t xml:space="preserve">Федорчук, В. М. (2014). </w:t>
      </w:r>
      <w:r w:rsidRPr="00DC01FF">
        <w:rPr>
          <w:rFonts w:ascii="Times New Roman" w:hAnsi="Times New Roman" w:cs="Times New Roman"/>
          <w:i/>
          <w:sz w:val="28"/>
          <w:szCs w:val="28"/>
          <w:lang w:val="ru-RU"/>
        </w:rPr>
        <w:t>Тренінг особистісного зростання : навчальний посібник</w:t>
      </w:r>
      <w:r w:rsidRPr="00DC01FF">
        <w:rPr>
          <w:rFonts w:ascii="Times New Roman" w:hAnsi="Times New Roman" w:cs="Times New Roman"/>
          <w:sz w:val="28"/>
          <w:szCs w:val="28"/>
          <w:lang w:val="ru-RU"/>
        </w:rPr>
        <w:t>. Центр учбової літератури.</w:t>
      </w:r>
    </w:p>
    <w:p w14:paraId="2A7A3787" w14:textId="77777777" w:rsidR="00493544" w:rsidRPr="00DC01FF" w:rsidRDefault="00493544" w:rsidP="00493544">
      <w:pPr>
        <w:spacing w:after="0" w:line="360" w:lineRule="auto"/>
        <w:ind w:firstLine="993"/>
        <w:jc w:val="both"/>
        <w:rPr>
          <w:rFonts w:ascii="Times New Roman" w:hAnsi="Times New Roman" w:cs="Times New Roman"/>
          <w:sz w:val="28"/>
          <w:szCs w:val="28"/>
          <w:lang w:val="ru-RU"/>
        </w:rPr>
      </w:pPr>
      <w:r w:rsidRPr="00DC01FF">
        <w:rPr>
          <w:rFonts w:ascii="Times New Roman" w:hAnsi="Times New Roman" w:cs="Times New Roman"/>
          <w:sz w:val="28"/>
          <w:szCs w:val="28"/>
          <w:lang w:val="ru-RU"/>
        </w:rPr>
        <w:t xml:space="preserve">Хоружа, Л. Л. (2015). Розвиток акмеологічної позиції педагога у процесі розвʼязання моральних дилем. </w:t>
      </w:r>
      <w:r w:rsidRPr="00DC01FF">
        <w:rPr>
          <w:rFonts w:ascii="Times New Roman" w:hAnsi="Times New Roman" w:cs="Times New Roman"/>
          <w:i/>
          <w:sz w:val="28"/>
          <w:szCs w:val="28"/>
          <w:lang w:val="ru-RU"/>
        </w:rPr>
        <w:t>Проблеми освіти, 84</w:t>
      </w:r>
      <w:r w:rsidRPr="00DC01FF">
        <w:rPr>
          <w:rFonts w:ascii="Times New Roman" w:hAnsi="Times New Roman" w:cs="Times New Roman"/>
          <w:sz w:val="28"/>
          <w:szCs w:val="28"/>
          <w:lang w:val="ru-RU"/>
        </w:rPr>
        <w:t xml:space="preserve">, 329-332. </w:t>
      </w:r>
      <w:hyperlink r:id="rId77" w:history="1">
        <w:r w:rsidRPr="00DC01FF">
          <w:rPr>
            <w:rStyle w:val="a6"/>
            <w:rFonts w:ascii="Times New Roman" w:hAnsi="Times New Roman" w:cs="Times New Roman"/>
          </w:rPr>
          <w:t>https</w:t>
        </w:r>
        <w:r w:rsidRPr="00DC01FF">
          <w:rPr>
            <w:rStyle w:val="a6"/>
            <w:rFonts w:ascii="Times New Roman" w:hAnsi="Times New Roman" w:cs="Times New Roman"/>
            <w:lang w:val="ru-RU"/>
          </w:rPr>
          <w:t>://</w:t>
        </w:r>
        <w:r w:rsidRPr="00DC01FF">
          <w:rPr>
            <w:rStyle w:val="a6"/>
            <w:rFonts w:ascii="Times New Roman" w:hAnsi="Times New Roman" w:cs="Times New Roman"/>
          </w:rPr>
          <w:t>elibrary</w:t>
        </w:r>
        <w:r w:rsidRPr="00DC01FF">
          <w:rPr>
            <w:rStyle w:val="a6"/>
            <w:rFonts w:ascii="Times New Roman" w:hAnsi="Times New Roman" w:cs="Times New Roman"/>
            <w:lang w:val="ru-RU"/>
          </w:rPr>
          <w:t>.</w:t>
        </w:r>
        <w:r w:rsidRPr="00DC01FF">
          <w:rPr>
            <w:rStyle w:val="a6"/>
            <w:rFonts w:ascii="Times New Roman" w:hAnsi="Times New Roman" w:cs="Times New Roman"/>
          </w:rPr>
          <w:t>kubg</w:t>
        </w:r>
        <w:r w:rsidRPr="00DC01FF">
          <w:rPr>
            <w:rStyle w:val="a6"/>
            <w:rFonts w:ascii="Times New Roman" w:hAnsi="Times New Roman" w:cs="Times New Roman"/>
            <w:lang w:val="ru-RU"/>
          </w:rPr>
          <w:t>.</w:t>
        </w:r>
        <w:r w:rsidRPr="00DC01FF">
          <w:rPr>
            <w:rStyle w:val="a6"/>
            <w:rFonts w:ascii="Times New Roman" w:hAnsi="Times New Roman" w:cs="Times New Roman"/>
          </w:rPr>
          <w:t>edu</w:t>
        </w:r>
        <w:r w:rsidRPr="00DC01FF">
          <w:rPr>
            <w:rStyle w:val="a6"/>
            <w:rFonts w:ascii="Times New Roman" w:hAnsi="Times New Roman" w:cs="Times New Roman"/>
            <w:lang w:val="ru-RU"/>
          </w:rPr>
          <w:t>.</w:t>
        </w:r>
        <w:r w:rsidRPr="00DC01FF">
          <w:rPr>
            <w:rStyle w:val="a6"/>
            <w:rFonts w:ascii="Times New Roman" w:hAnsi="Times New Roman" w:cs="Times New Roman"/>
          </w:rPr>
          <w:t>ua</w:t>
        </w:r>
        <w:r w:rsidRPr="00DC01FF">
          <w:rPr>
            <w:rStyle w:val="a6"/>
            <w:rFonts w:ascii="Times New Roman" w:hAnsi="Times New Roman" w:cs="Times New Roman"/>
            <w:lang w:val="ru-RU"/>
          </w:rPr>
          <w:t>/</w:t>
        </w:r>
        <w:r w:rsidRPr="00DC01FF">
          <w:rPr>
            <w:rStyle w:val="a6"/>
            <w:rFonts w:ascii="Times New Roman" w:hAnsi="Times New Roman" w:cs="Times New Roman"/>
          </w:rPr>
          <w:t>id</w:t>
        </w:r>
        <w:r w:rsidRPr="00DC01FF">
          <w:rPr>
            <w:rStyle w:val="a6"/>
            <w:rFonts w:ascii="Times New Roman" w:hAnsi="Times New Roman" w:cs="Times New Roman"/>
            <w:lang w:val="ru-RU"/>
          </w:rPr>
          <w:t>/</w:t>
        </w:r>
        <w:r w:rsidRPr="00DC01FF">
          <w:rPr>
            <w:rStyle w:val="a6"/>
            <w:rFonts w:ascii="Times New Roman" w:hAnsi="Times New Roman" w:cs="Times New Roman"/>
          </w:rPr>
          <w:t>eprint</w:t>
        </w:r>
        <w:r w:rsidRPr="00DC01FF">
          <w:rPr>
            <w:rStyle w:val="a6"/>
            <w:rFonts w:ascii="Times New Roman" w:hAnsi="Times New Roman" w:cs="Times New Roman"/>
            <w:lang w:val="ru-RU"/>
          </w:rPr>
          <w:t>/9992/</w:t>
        </w:r>
      </w:hyperlink>
      <w:r w:rsidRPr="00DC01FF">
        <w:rPr>
          <w:rFonts w:ascii="Times New Roman" w:hAnsi="Times New Roman" w:cs="Times New Roman"/>
          <w:sz w:val="28"/>
          <w:szCs w:val="28"/>
          <w:lang w:val="ru-RU"/>
        </w:rPr>
        <w:t xml:space="preserve"> </w:t>
      </w:r>
    </w:p>
    <w:p w14:paraId="2DB11162" w14:textId="77777777" w:rsidR="00493544" w:rsidRPr="00DC01FF" w:rsidRDefault="00493544" w:rsidP="00493544">
      <w:pPr>
        <w:spacing w:after="0" w:line="360" w:lineRule="auto"/>
        <w:ind w:firstLine="993"/>
        <w:jc w:val="both"/>
        <w:rPr>
          <w:rFonts w:ascii="Times New Roman" w:hAnsi="Times New Roman" w:cs="Times New Roman"/>
          <w:sz w:val="28"/>
          <w:szCs w:val="28"/>
          <w:lang w:val="ru-RU"/>
        </w:rPr>
      </w:pPr>
      <w:r w:rsidRPr="00DC01FF">
        <w:rPr>
          <w:rFonts w:ascii="Times New Roman" w:hAnsi="Times New Roman" w:cs="Times New Roman"/>
          <w:sz w:val="28"/>
          <w:szCs w:val="28"/>
          <w:lang w:val="ru-RU"/>
        </w:rPr>
        <w:t xml:space="preserve">Чаговець, А. (2015). Сучасна професійна підготовка майбутніх вихователів дошкільних навчальних закладів. Теоретичний аспект. </w:t>
      </w:r>
      <w:r w:rsidRPr="00DC01FF">
        <w:rPr>
          <w:rFonts w:ascii="Times New Roman" w:hAnsi="Times New Roman" w:cs="Times New Roman"/>
          <w:i/>
          <w:sz w:val="28"/>
          <w:szCs w:val="28"/>
          <w:lang w:val="ru-RU"/>
        </w:rPr>
        <w:t>Обрії, 1</w:t>
      </w:r>
      <w:r w:rsidRPr="00DC01FF">
        <w:rPr>
          <w:rFonts w:ascii="Times New Roman" w:hAnsi="Times New Roman" w:cs="Times New Roman"/>
          <w:sz w:val="28"/>
          <w:szCs w:val="28"/>
          <w:lang w:val="ru-RU"/>
        </w:rPr>
        <w:t xml:space="preserve">(40), 99-102. </w:t>
      </w:r>
      <w:hyperlink r:id="rId78" w:history="1">
        <w:r w:rsidRPr="00DC01FF">
          <w:rPr>
            <w:rStyle w:val="a6"/>
            <w:rFonts w:ascii="Times New Roman" w:hAnsi="Times New Roman" w:cs="Times New Roman"/>
          </w:rPr>
          <w:t>http</w:t>
        </w:r>
        <w:r w:rsidRPr="00DC01FF">
          <w:rPr>
            <w:rStyle w:val="a6"/>
            <w:rFonts w:ascii="Times New Roman" w:hAnsi="Times New Roman" w:cs="Times New Roman"/>
            <w:lang w:val="ru-RU"/>
          </w:rPr>
          <w:t>://</w:t>
        </w:r>
        <w:r w:rsidRPr="00DC01FF">
          <w:rPr>
            <w:rStyle w:val="a6"/>
            <w:rFonts w:ascii="Times New Roman" w:hAnsi="Times New Roman" w:cs="Times New Roman"/>
          </w:rPr>
          <w:t>nbuv</w:t>
        </w:r>
        <w:r w:rsidRPr="00DC01FF">
          <w:rPr>
            <w:rStyle w:val="a6"/>
            <w:rFonts w:ascii="Times New Roman" w:hAnsi="Times New Roman" w:cs="Times New Roman"/>
            <w:lang w:val="ru-RU"/>
          </w:rPr>
          <w:t>.</w:t>
        </w:r>
        <w:r w:rsidRPr="00DC01FF">
          <w:rPr>
            <w:rStyle w:val="a6"/>
            <w:rFonts w:ascii="Times New Roman" w:hAnsi="Times New Roman" w:cs="Times New Roman"/>
          </w:rPr>
          <w:t>gov</w:t>
        </w:r>
        <w:r w:rsidRPr="00DC01FF">
          <w:rPr>
            <w:rStyle w:val="a6"/>
            <w:rFonts w:ascii="Times New Roman" w:hAnsi="Times New Roman" w:cs="Times New Roman"/>
            <w:lang w:val="ru-RU"/>
          </w:rPr>
          <w:t>.</w:t>
        </w:r>
        <w:r w:rsidRPr="00DC01FF">
          <w:rPr>
            <w:rStyle w:val="a6"/>
            <w:rFonts w:ascii="Times New Roman" w:hAnsi="Times New Roman" w:cs="Times New Roman"/>
          </w:rPr>
          <w:t>ua</w:t>
        </w:r>
        <w:r w:rsidRPr="00DC01FF">
          <w:rPr>
            <w:rStyle w:val="a6"/>
            <w:rFonts w:ascii="Times New Roman" w:hAnsi="Times New Roman" w:cs="Times New Roman"/>
            <w:lang w:val="ru-RU"/>
          </w:rPr>
          <w:t>/</w:t>
        </w:r>
        <w:r w:rsidRPr="00DC01FF">
          <w:rPr>
            <w:rStyle w:val="a6"/>
            <w:rFonts w:ascii="Times New Roman" w:hAnsi="Times New Roman" w:cs="Times New Roman"/>
          </w:rPr>
          <w:t>UJRN</w:t>
        </w:r>
        <w:r w:rsidRPr="00DC01FF">
          <w:rPr>
            <w:rStyle w:val="a6"/>
            <w:rFonts w:ascii="Times New Roman" w:hAnsi="Times New Roman" w:cs="Times New Roman"/>
            <w:lang w:val="ru-RU"/>
          </w:rPr>
          <w:t>/</w:t>
        </w:r>
        <w:r w:rsidRPr="00DC01FF">
          <w:rPr>
            <w:rStyle w:val="a6"/>
            <w:rFonts w:ascii="Times New Roman" w:hAnsi="Times New Roman" w:cs="Times New Roman"/>
          </w:rPr>
          <w:t>obrii</w:t>
        </w:r>
        <w:r w:rsidRPr="00DC01FF">
          <w:rPr>
            <w:rStyle w:val="a6"/>
            <w:rFonts w:ascii="Times New Roman" w:hAnsi="Times New Roman" w:cs="Times New Roman"/>
            <w:lang w:val="ru-RU"/>
          </w:rPr>
          <w:t>_2015_1_31</w:t>
        </w:r>
      </w:hyperlink>
      <w:r w:rsidRPr="00DC01FF">
        <w:rPr>
          <w:rFonts w:ascii="Times New Roman" w:hAnsi="Times New Roman" w:cs="Times New Roman"/>
          <w:sz w:val="28"/>
          <w:szCs w:val="28"/>
          <w:lang w:val="ru-RU"/>
        </w:rPr>
        <w:t xml:space="preserve"> </w:t>
      </w:r>
    </w:p>
    <w:p w14:paraId="7CF4A02F" w14:textId="77777777" w:rsidR="00493544" w:rsidRPr="00DC01FF" w:rsidRDefault="00493544" w:rsidP="00493544">
      <w:pPr>
        <w:spacing w:after="0" w:line="360" w:lineRule="auto"/>
        <w:ind w:firstLine="993"/>
        <w:jc w:val="both"/>
        <w:rPr>
          <w:rFonts w:ascii="Times New Roman" w:hAnsi="Times New Roman" w:cs="Times New Roman"/>
          <w:sz w:val="28"/>
          <w:szCs w:val="28"/>
          <w:lang w:val="ru-RU"/>
        </w:rPr>
      </w:pPr>
      <w:r w:rsidRPr="00DC01FF">
        <w:rPr>
          <w:rFonts w:ascii="Times New Roman" w:hAnsi="Times New Roman" w:cs="Times New Roman"/>
          <w:sz w:val="28"/>
          <w:szCs w:val="28"/>
          <w:lang w:val="ru-RU"/>
        </w:rPr>
        <w:t>Черн</w:t>
      </w:r>
      <w:r w:rsidRPr="00DC01FF">
        <w:rPr>
          <w:rFonts w:ascii="Times New Roman" w:hAnsi="Times New Roman" w:cs="Times New Roman"/>
          <w:sz w:val="28"/>
          <w:szCs w:val="28"/>
        </w:rPr>
        <w:t>o</w:t>
      </w:r>
      <w:r w:rsidRPr="00DC01FF">
        <w:rPr>
          <w:rFonts w:ascii="Times New Roman" w:hAnsi="Times New Roman" w:cs="Times New Roman"/>
          <w:sz w:val="28"/>
          <w:szCs w:val="28"/>
          <w:lang w:val="ru-RU"/>
        </w:rPr>
        <w:t>в</w:t>
      </w:r>
      <w:r w:rsidRPr="00DC01FF">
        <w:rPr>
          <w:rFonts w:ascii="Times New Roman" w:hAnsi="Times New Roman" w:cs="Times New Roman"/>
          <w:sz w:val="28"/>
          <w:szCs w:val="28"/>
        </w:rPr>
        <w:t>a</w:t>
      </w:r>
      <w:r w:rsidRPr="00DC01FF">
        <w:rPr>
          <w:rFonts w:ascii="Times New Roman" w:hAnsi="Times New Roman" w:cs="Times New Roman"/>
          <w:sz w:val="28"/>
          <w:szCs w:val="28"/>
          <w:lang w:val="ru-RU"/>
        </w:rPr>
        <w:t>, Т. (2014). Ф</w:t>
      </w:r>
      <w:r w:rsidRPr="00DC01FF">
        <w:rPr>
          <w:rFonts w:ascii="Times New Roman" w:hAnsi="Times New Roman" w:cs="Times New Roman"/>
          <w:sz w:val="28"/>
          <w:szCs w:val="28"/>
        </w:rPr>
        <w:t>o</w:t>
      </w:r>
      <w:r w:rsidRPr="00DC01FF">
        <w:rPr>
          <w:rFonts w:ascii="Times New Roman" w:hAnsi="Times New Roman" w:cs="Times New Roman"/>
          <w:sz w:val="28"/>
          <w:szCs w:val="28"/>
          <w:lang w:val="ru-RU"/>
        </w:rPr>
        <w:t>рмув</w:t>
      </w:r>
      <w:r w:rsidRPr="00DC01FF">
        <w:rPr>
          <w:rFonts w:ascii="Times New Roman" w:hAnsi="Times New Roman" w:cs="Times New Roman"/>
          <w:sz w:val="28"/>
          <w:szCs w:val="28"/>
        </w:rPr>
        <w:t>a</w:t>
      </w:r>
      <w:r w:rsidRPr="00DC01FF">
        <w:rPr>
          <w:rFonts w:ascii="Times New Roman" w:hAnsi="Times New Roman" w:cs="Times New Roman"/>
          <w:sz w:val="28"/>
          <w:szCs w:val="28"/>
          <w:lang w:val="ru-RU"/>
        </w:rPr>
        <w:t>ння к</w:t>
      </w:r>
      <w:r w:rsidRPr="00DC01FF">
        <w:rPr>
          <w:rFonts w:ascii="Times New Roman" w:hAnsi="Times New Roman" w:cs="Times New Roman"/>
          <w:sz w:val="28"/>
          <w:szCs w:val="28"/>
        </w:rPr>
        <w:t>o</w:t>
      </w:r>
      <w:r w:rsidRPr="00DC01FF">
        <w:rPr>
          <w:rFonts w:ascii="Times New Roman" w:hAnsi="Times New Roman" w:cs="Times New Roman"/>
          <w:sz w:val="28"/>
          <w:szCs w:val="28"/>
          <w:lang w:val="ru-RU"/>
        </w:rPr>
        <w:t>учинг</w:t>
      </w:r>
      <w:r w:rsidRPr="00DC01FF">
        <w:rPr>
          <w:rFonts w:ascii="Times New Roman" w:hAnsi="Times New Roman" w:cs="Times New Roman"/>
          <w:sz w:val="28"/>
          <w:szCs w:val="28"/>
        </w:rPr>
        <w:t>o</w:t>
      </w:r>
      <w:r w:rsidRPr="00DC01FF">
        <w:rPr>
          <w:rFonts w:ascii="Times New Roman" w:hAnsi="Times New Roman" w:cs="Times New Roman"/>
          <w:sz w:val="28"/>
          <w:szCs w:val="28"/>
          <w:lang w:val="ru-RU"/>
        </w:rPr>
        <w:t>в</w:t>
      </w:r>
      <w:r w:rsidRPr="00DC01FF">
        <w:rPr>
          <w:rFonts w:ascii="Times New Roman" w:hAnsi="Times New Roman" w:cs="Times New Roman"/>
          <w:sz w:val="28"/>
          <w:szCs w:val="28"/>
        </w:rPr>
        <w:t>o</w:t>
      </w:r>
      <w:r w:rsidRPr="00DC01FF">
        <w:rPr>
          <w:rFonts w:ascii="Times New Roman" w:hAnsi="Times New Roman" w:cs="Times New Roman"/>
          <w:sz w:val="28"/>
          <w:szCs w:val="28"/>
          <w:lang w:val="ru-RU"/>
        </w:rPr>
        <w:t>ї к</w:t>
      </w:r>
      <w:r w:rsidRPr="00DC01FF">
        <w:rPr>
          <w:rFonts w:ascii="Times New Roman" w:hAnsi="Times New Roman" w:cs="Times New Roman"/>
          <w:sz w:val="28"/>
          <w:szCs w:val="28"/>
        </w:rPr>
        <w:t>o</w:t>
      </w:r>
      <w:r w:rsidRPr="00DC01FF">
        <w:rPr>
          <w:rFonts w:ascii="Times New Roman" w:hAnsi="Times New Roman" w:cs="Times New Roman"/>
          <w:sz w:val="28"/>
          <w:szCs w:val="28"/>
          <w:lang w:val="ru-RU"/>
        </w:rPr>
        <w:t>мпетентн</w:t>
      </w:r>
      <w:r w:rsidRPr="00DC01FF">
        <w:rPr>
          <w:rFonts w:ascii="Times New Roman" w:hAnsi="Times New Roman" w:cs="Times New Roman"/>
          <w:sz w:val="28"/>
          <w:szCs w:val="28"/>
        </w:rPr>
        <w:t>o</w:t>
      </w:r>
      <w:r w:rsidRPr="00DC01FF">
        <w:rPr>
          <w:rFonts w:ascii="Times New Roman" w:hAnsi="Times New Roman" w:cs="Times New Roman"/>
          <w:sz w:val="28"/>
          <w:szCs w:val="28"/>
          <w:lang w:val="ru-RU"/>
        </w:rPr>
        <w:t>ст</w:t>
      </w:r>
      <w:r w:rsidRPr="00DC01FF">
        <w:rPr>
          <w:rFonts w:ascii="Times New Roman" w:hAnsi="Times New Roman" w:cs="Times New Roman"/>
          <w:sz w:val="28"/>
          <w:szCs w:val="28"/>
        </w:rPr>
        <w:t>i</w:t>
      </w:r>
      <w:r w:rsidRPr="00DC01FF">
        <w:rPr>
          <w:rFonts w:ascii="Times New Roman" w:hAnsi="Times New Roman" w:cs="Times New Roman"/>
          <w:sz w:val="28"/>
          <w:szCs w:val="28"/>
          <w:lang w:val="ru-RU"/>
        </w:rPr>
        <w:t xml:space="preserve"> м</w:t>
      </w:r>
      <w:r w:rsidRPr="00DC01FF">
        <w:rPr>
          <w:rFonts w:ascii="Times New Roman" w:hAnsi="Times New Roman" w:cs="Times New Roman"/>
          <w:sz w:val="28"/>
          <w:szCs w:val="28"/>
        </w:rPr>
        <w:t>a</w:t>
      </w:r>
      <w:r w:rsidRPr="00DC01FF">
        <w:rPr>
          <w:rFonts w:ascii="Times New Roman" w:hAnsi="Times New Roman" w:cs="Times New Roman"/>
          <w:sz w:val="28"/>
          <w:szCs w:val="28"/>
          <w:lang w:val="ru-RU"/>
        </w:rPr>
        <w:t>йбутн</w:t>
      </w:r>
      <w:r w:rsidRPr="00DC01FF">
        <w:rPr>
          <w:rFonts w:ascii="Times New Roman" w:hAnsi="Times New Roman" w:cs="Times New Roman"/>
          <w:sz w:val="28"/>
          <w:szCs w:val="28"/>
        </w:rPr>
        <w:t>i</w:t>
      </w:r>
      <w:r w:rsidRPr="00DC01FF">
        <w:rPr>
          <w:rFonts w:ascii="Times New Roman" w:hAnsi="Times New Roman" w:cs="Times New Roman"/>
          <w:sz w:val="28"/>
          <w:szCs w:val="28"/>
          <w:lang w:val="ru-RU"/>
        </w:rPr>
        <w:t>х пед</w:t>
      </w:r>
      <w:r w:rsidRPr="00DC01FF">
        <w:rPr>
          <w:rFonts w:ascii="Times New Roman" w:hAnsi="Times New Roman" w:cs="Times New Roman"/>
          <w:sz w:val="28"/>
          <w:szCs w:val="28"/>
        </w:rPr>
        <w:t>a</w:t>
      </w:r>
      <w:r w:rsidRPr="00DC01FF">
        <w:rPr>
          <w:rFonts w:ascii="Times New Roman" w:hAnsi="Times New Roman" w:cs="Times New Roman"/>
          <w:sz w:val="28"/>
          <w:szCs w:val="28"/>
          <w:lang w:val="ru-RU"/>
        </w:rPr>
        <w:t>г</w:t>
      </w:r>
      <w:r w:rsidRPr="00DC01FF">
        <w:rPr>
          <w:rFonts w:ascii="Times New Roman" w:hAnsi="Times New Roman" w:cs="Times New Roman"/>
          <w:sz w:val="28"/>
          <w:szCs w:val="28"/>
        </w:rPr>
        <w:t>o</w:t>
      </w:r>
      <w:r w:rsidRPr="00DC01FF">
        <w:rPr>
          <w:rFonts w:ascii="Times New Roman" w:hAnsi="Times New Roman" w:cs="Times New Roman"/>
          <w:sz w:val="28"/>
          <w:szCs w:val="28"/>
          <w:lang w:val="ru-RU"/>
        </w:rPr>
        <w:t>г</w:t>
      </w:r>
      <w:r w:rsidRPr="00DC01FF">
        <w:rPr>
          <w:rFonts w:ascii="Times New Roman" w:hAnsi="Times New Roman" w:cs="Times New Roman"/>
          <w:sz w:val="28"/>
          <w:szCs w:val="28"/>
        </w:rPr>
        <w:t>i</w:t>
      </w:r>
      <w:r w:rsidRPr="00DC01FF">
        <w:rPr>
          <w:rFonts w:ascii="Times New Roman" w:hAnsi="Times New Roman" w:cs="Times New Roman"/>
          <w:sz w:val="28"/>
          <w:szCs w:val="28"/>
          <w:lang w:val="ru-RU"/>
        </w:rPr>
        <w:t>в пр</w:t>
      </w:r>
      <w:r w:rsidRPr="00DC01FF">
        <w:rPr>
          <w:rFonts w:ascii="Times New Roman" w:hAnsi="Times New Roman" w:cs="Times New Roman"/>
          <w:sz w:val="28"/>
          <w:szCs w:val="28"/>
        </w:rPr>
        <w:t>o</w:t>
      </w:r>
      <w:r w:rsidRPr="00DC01FF">
        <w:rPr>
          <w:rFonts w:ascii="Times New Roman" w:hAnsi="Times New Roman" w:cs="Times New Roman"/>
          <w:sz w:val="28"/>
          <w:szCs w:val="28"/>
          <w:lang w:val="ru-RU"/>
        </w:rPr>
        <w:t>фес</w:t>
      </w:r>
      <w:r w:rsidRPr="00DC01FF">
        <w:rPr>
          <w:rFonts w:ascii="Times New Roman" w:hAnsi="Times New Roman" w:cs="Times New Roman"/>
          <w:sz w:val="28"/>
          <w:szCs w:val="28"/>
        </w:rPr>
        <w:t>i</w:t>
      </w:r>
      <w:r w:rsidRPr="00DC01FF">
        <w:rPr>
          <w:rFonts w:ascii="Times New Roman" w:hAnsi="Times New Roman" w:cs="Times New Roman"/>
          <w:sz w:val="28"/>
          <w:szCs w:val="28"/>
          <w:lang w:val="ru-RU"/>
        </w:rPr>
        <w:t>йн</w:t>
      </w:r>
      <w:r w:rsidRPr="00DC01FF">
        <w:rPr>
          <w:rFonts w:ascii="Times New Roman" w:hAnsi="Times New Roman" w:cs="Times New Roman"/>
          <w:sz w:val="28"/>
          <w:szCs w:val="28"/>
        </w:rPr>
        <w:t>o</w:t>
      </w:r>
      <w:r w:rsidRPr="00DC01FF">
        <w:rPr>
          <w:rFonts w:ascii="Times New Roman" w:hAnsi="Times New Roman" w:cs="Times New Roman"/>
          <w:sz w:val="28"/>
          <w:szCs w:val="28"/>
          <w:lang w:val="ru-RU"/>
        </w:rPr>
        <w:t>г</w:t>
      </w:r>
      <w:r w:rsidRPr="00DC01FF">
        <w:rPr>
          <w:rFonts w:ascii="Times New Roman" w:hAnsi="Times New Roman" w:cs="Times New Roman"/>
          <w:sz w:val="28"/>
          <w:szCs w:val="28"/>
        </w:rPr>
        <w:t>o</w:t>
      </w:r>
      <w:r w:rsidRPr="00DC01FF">
        <w:rPr>
          <w:rFonts w:ascii="Times New Roman" w:hAnsi="Times New Roman" w:cs="Times New Roman"/>
          <w:sz w:val="28"/>
          <w:szCs w:val="28"/>
          <w:lang w:val="ru-RU"/>
        </w:rPr>
        <w:t xml:space="preserve"> н</w:t>
      </w:r>
      <w:r w:rsidRPr="00DC01FF">
        <w:rPr>
          <w:rFonts w:ascii="Times New Roman" w:hAnsi="Times New Roman" w:cs="Times New Roman"/>
          <w:sz w:val="28"/>
          <w:szCs w:val="28"/>
        </w:rPr>
        <w:t>a</w:t>
      </w:r>
      <w:r w:rsidRPr="00DC01FF">
        <w:rPr>
          <w:rFonts w:ascii="Times New Roman" w:hAnsi="Times New Roman" w:cs="Times New Roman"/>
          <w:sz w:val="28"/>
          <w:szCs w:val="28"/>
          <w:lang w:val="ru-RU"/>
        </w:rPr>
        <w:t>вч</w:t>
      </w:r>
      <w:r w:rsidRPr="00DC01FF">
        <w:rPr>
          <w:rFonts w:ascii="Times New Roman" w:hAnsi="Times New Roman" w:cs="Times New Roman"/>
          <w:sz w:val="28"/>
          <w:szCs w:val="28"/>
        </w:rPr>
        <w:t>a</w:t>
      </w:r>
      <w:r w:rsidRPr="00DC01FF">
        <w:rPr>
          <w:rFonts w:ascii="Times New Roman" w:hAnsi="Times New Roman" w:cs="Times New Roman"/>
          <w:sz w:val="28"/>
          <w:szCs w:val="28"/>
          <w:lang w:val="ru-RU"/>
        </w:rPr>
        <w:t xml:space="preserve">ння у ВНЗ. </w:t>
      </w:r>
      <w:r w:rsidRPr="00DC01FF">
        <w:rPr>
          <w:rFonts w:ascii="Times New Roman" w:hAnsi="Times New Roman" w:cs="Times New Roman"/>
          <w:i/>
          <w:iCs/>
          <w:sz w:val="28"/>
          <w:szCs w:val="28"/>
          <w:lang w:val="ru-RU"/>
        </w:rPr>
        <w:t>Четвертий укр</w:t>
      </w:r>
      <w:r w:rsidRPr="00DC01FF">
        <w:rPr>
          <w:rFonts w:ascii="Times New Roman" w:hAnsi="Times New Roman" w:cs="Times New Roman"/>
          <w:i/>
          <w:iCs/>
          <w:sz w:val="28"/>
          <w:szCs w:val="28"/>
        </w:rPr>
        <w:t>a</w:t>
      </w:r>
      <w:r w:rsidRPr="00DC01FF">
        <w:rPr>
          <w:rFonts w:ascii="Times New Roman" w:hAnsi="Times New Roman" w:cs="Times New Roman"/>
          <w:i/>
          <w:iCs/>
          <w:sz w:val="28"/>
          <w:szCs w:val="28"/>
          <w:lang w:val="ru-RU"/>
        </w:rPr>
        <w:t>їнський пед</w:t>
      </w:r>
      <w:r w:rsidRPr="00DC01FF">
        <w:rPr>
          <w:rFonts w:ascii="Times New Roman" w:hAnsi="Times New Roman" w:cs="Times New Roman"/>
          <w:i/>
          <w:iCs/>
          <w:sz w:val="28"/>
          <w:szCs w:val="28"/>
        </w:rPr>
        <w:t>a</w:t>
      </w:r>
      <w:r w:rsidRPr="00DC01FF">
        <w:rPr>
          <w:rFonts w:ascii="Times New Roman" w:hAnsi="Times New Roman" w:cs="Times New Roman"/>
          <w:i/>
          <w:iCs/>
          <w:sz w:val="28"/>
          <w:szCs w:val="28"/>
          <w:lang w:val="ru-RU"/>
        </w:rPr>
        <w:t>г</w:t>
      </w:r>
      <w:r w:rsidRPr="00DC01FF">
        <w:rPr>
          <w:rFonts w:ascii="Times New Roman" w:hAnsi="Times New Roman" w:cs="Times New Roman"/>
          <w:i/>
          <w:iCs/>
          <w:sz w:val="28"/>
          <w:szCs w:val="28"/>
        </w:rPr>
        <w:t>o</w:t>
      </w:r>
      <w:r w:rsidRPr="00DC01FF">
        <w:rPr>
          <w:rFonts w:ascii="Times New Roman" w:hAnsi="Times New Roman" w:cs="Times New Roman"/>
          <w:i/>
          <w:iCs/>
          <w:sz w:val="28"/>
          <w:szCs w:val="28"/>
          <w:lang w:val="ru-RU"/>
        </w:rPr>
        <w:t>г</w:t>
      </w:r>
      <w:r w:rsidRPr="00DC01FF">
        <w:rPr>
          <w:rFonts w:ascii="Times New Roman" w:hAnsi="Times New Roman" w:cs="Times New Roman"/>
          <w:i/>
          <w:iCs/>
          <w:sz w:val="28"/>
          <w:szCs w:val="28"/>
        </w:rPr>
        <w:t>i</w:t>
      </w:r>
      <w:r w:rsidRPr="00DC01FF">
        <w:rPr>
          <w:rFonts w:ascii="Times New Roman" w:hAnsi="Times New Roman" w:cs="Times New Roman"/>
          <w:i/>
          <w:iCs/>
          <w:sz w:val="28"/>
          <w:szCs w:val="28"/>
          <w:lang w:val="ru-RU"/>
        </w:rPr>
        <w:t>чний к</w:t>
      </w:r>
      <w:r w:rsidRPr="00DC01FF">
        <w:rPr>
          <w:rFonts w:ascii="Times New Roman" w:hAnsi="Times New Roman" w:cs="Times New Roman"/>
          <w:i/>
          <w:iCs/>
          <w:sz w:val="28"/>
          <w:szCs w:val="28"/>
        </w:rPr>
        <w:t>o</w:t>
      </w:r>
      <w:r w:rsidRPr="00DC01FF">
        <w:rPr>
          <w:rFonts w:ascii="Times New Roman" w:hAnsi="Times New Roman" w:cs="Times New Roman"/>
          <w:i/>
          <w:iCs/>
          <w:sz w:val="28"/>
          <w:szCs w:val="28"/>
          <w:lang w:val="ru-RU"/>
        </w:rPr>
        <w:t>нгрес :</w:t>
      </w:r>
      <w:r w:rsidRPr="00DC01FF">
        <w:rPr>
          <w:rFonts w:ascii="Times New Roman" w:hAnsi="Times New Roman" w:cs="Times New Roman"/>
          <w:sz w:val="28"/>
          <w:szCs w:val="28"/>
          <w:lang w:val="ru-RU"/>
        </w:rPr>
        <w:t xml:space="preserve"> </w:t>
      </w:r>
      <w:r w:rsidRPr="00DC01FF">
        <w:rPr>
          <w:rFonts w:ascii="Times New Roman" w:hAnsi="Times New Roman" w:cs="Times New Roman"/>
          <w:i/>
          <w:sz w:val="28"/>
          <w:szCs w:val="28"/>
          <w:lang w:val="ru-RU"/>
        </w:rPr>
        <w:t>збірник н</w:t>
      </w:r>
      <w:r w:rsidRPr="00DC01FF">
        <w:rPr>
          <w:rFonts w:ascii="Times New Roman" w:hAnsi="Times New Roman" w:cs="Times New Roman"/>
          <w:i/>
          <w:sz w:val="28"/>
          <w:szCs w:val="28"/>
        </w:rPr>
        <w:t>a</w:t>
      </w:r>
      <w:r w:rsidRPr="00DC01FF">
        <w:rPr>
          <w:rFonts w:ascii="Times New Roman" w:hAnsi="Times New Roman" w:cs="Times New Roman"/>
          <w:i/>
          <w:sz w:val="28"/>
          <w:szCs w:val="28"/>
          <w:lang w:val="ru-RU"/>
        </w:rPr>
        <w:t>укових пр</w:t>
      </w:r>
      <w:r w:rsidRPr="00DC01FF">
        <w:rPr>
          <w:rFonts w:ascii="Times New Roman" w:hAnsi="Times New Roman" w:cs="Times New Roman"/>
          <w:i/>
          <w:sz w:val="28"/>
          <w:szCs w:val="28"/>
        </w:rPr>
        <w:t>a</w:t>
      </w:r>
      <w:r w:rsidRPr="00DC01FF">
        <w:rPr>
          <w:rFonts w:ascii="Times New Roman" w:hAnsi="Times New Roman" w:cs="Times New Roman"/>
          <w:i/>
          <w:sz w:val="28"/>
          <w:szCs w:val="28"/>
          <w:lang w:val="ru-RU"/>
        </w:rPr>
        <w:t>ць</w:t>
      </w:r>
      <w:r w:rsidRPr="00DC01FF">
        <w:rPr>
          <w:rFonts w:ascii="Times New Roman" w:hAnsi="Times New Roman" w:cs="Times New Roman"/>
          <w:sz w:val="28"/>
          <w:szCs w:val="28"/>
          <w:lang w:val="ru-RU"/>
        </w:rPr>
        <w:t>, 166-172. Сп</w:t>
      </w:r>
      <w:r w:rsidRPr="00DC01FF">
        <w:rPr>
          <w:rFonts w:ascii="Times New Roman" w:hAnsi="Times New Roman" w:cs="Times New Roman"/>
          <w:sz w:val="28"/>
          <w:szCs w:val="28"/>
        </w:rPr>
        <w:t>o</w:t>
      </w:r>
      <w:r w:rsidRPr="00DC01FF">
        <w:rPr>
          <w:rFonts w:ascii="Times New Roman" w:hAnsi="Times New Roman" w:cs="Times New Roman"/>
          <w:sz w:val="28"/>
          <w:szCs w:val="28"/>
          <w:lang w:val="ru-RU"/>
        </w:rPr>
        <w:t>л</w:t>
      </w:r>
      <w:r w:rsidRPr="00DC01FF">
        <w:rPr>
          <w:rFonts w:ascii="Times New Roman" w:hAnsi="Times New Roman" w:cs="Times New Roman"/>
          <w:sz w:val="28"/>
          <w:szCs w:val="28"/>
        </w:rPr>
        <w:t>o</w:t>
      </w:r>
      <w:r w:rsidRPr="00DC01FF">
        <w:rPr>
          <w:rFonts w:ascii="Times New Roman" w:hAnsi="Times New Roman" w:cs="Times New Roman"/>
          <w:sz w:val="28"/>
          <w:szCs w:val="28"/>
          <w:lang w:val="ru-RU"/>
        </w:rPr>
        <w:t xml:space="preserve">м. </w:t>
      </w:r>
    </w:p>
    <w:p w14:paraId="4FB22522" w14:textId="77777777" w:rsidR="00493544" w:rsidRPr="00FF317D" w:rsidRDefault="00493544" w:rsidP="00493544">
      <w:pPr>
        <w:spacing w:after="0" w:line="360" w:lineRule="auto"/>
        <w:ind w:firstLine="993"/>
        <w:jc w:val="both"/>
        <w:rPr>
          <w:rFonts w:ascii="Times New Roman" w:hAnsi="Times New Roman" w:cs="Times New Roman"/>
          <w:sz w:val="28"/>
          <w:szCs w:val="28"/>
          <w:lang w:val="ru-RU"/>
        </w:rPr>
      </w:pPr>
      <w:r w:rsidRPr="00DC01FF">
        <w:rPr>
          <w:rFonts w:ascii="Times New Roman" w:hAnsi="Times New Roman" w:cs="Times New Roman"/>
          <w:sz w:val="28"/>
          <w:szCs w:val="28"/>
          <w:lang w:val="ru-RU"/>
        </w:rPr>
        <w:t>Чирва, Г. М. (Уклад.). (2022).</w:t>
      </w:r>
      <w:r w:rsidRPr="00C71951">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Лідерство : навчально-методичний посібник для студентів економічних спеціальностей закладів вищої освіти</w:t>
      </w:r>
      <w:r w:rsidRPr="00C71951">
        <w:rPr>
          <w:rFonts w:ascii="Times New Roman" w:hAnsi="Times New Roman" w:cs="Times New Roman"/>
          <w:sz w:val="28"/>
          <w:szCs w:val="28"/>
          <w:lang w:val="ru-RU"/>
        </w:rPr>
        <w:t xml:space="preserve">. Умань. </w:t>
      </w:r>
      <w:hyperlink r:id="rId79" w:history="1">
        <w:r w:rsidRPr="00FF317D">
          <w:rPr>
            <w:rStyle w:val="a6"/>
            <w:rFonts w:ascii="Times New Roman" w:hAnsi="Times New Roman" w:cs="Times New Roman"/>
          </w:rPr>
          <w:t>https</w:t>
        </w:r>
        <w:r w:rsidRPr="00C71951">
          <w:rPr>
            <w:rStyle w:val="a6"/>
            <w:rFonts w:ascii="Times New Roman" w:hAnsi="Times New Roman" w:cs="Times New Roman"/>
            <w:lang w:val="ru-RU"/>
          </w:rPr>
          <w:t>://</w:t>
        </w:r>
        <w:r w:rsidRPr="00FF317D">
          <w:rPr>
            <w:rStyle w:val="a6"/>
            <w:rFonts w:ascii="Times New Roman" w:hAnsi="Times New Roman" w:cs="Times New Roman"/>
          </w:rPr>
          <w:t>dspace</w:t>
        </w:r>
        <w:r w:rsidRPr="00C71951">
          <w:rPr>
            <w:rStyle w:val="a6"/>
            <w:rFonts w:ascii="Times New Roman" w:hAnsi="Times New Roman" w:cs="Times New Roman"/>
            <w:lang w:val="ru-RU"/>
          </w:rPr>
          <w:t>.</w:t>
        </w:r>
        <w:r w:rsidRPr="00FF317D">
          <w:rPr>
            <w:rStyle w:val="a6"/>
            <w:rFonts w:ascii="Times New Roman" w:hAnsi="Times New Roman" w:cs="Times New Roman"/>
          </w:rPr>
          <w:t>udpu</w:t>
        </w:r>
        <w:r w:rsidRPr="00C71951">
          <w:rPr>
            <w:rStyle w:val="a6"/>
            <w:rFonts w:ascii="Times New Roman" w:hAnsi="Times New Roman" w:cs="Times New Roman"/>
            <w:lang w:val="ru-RU"/>
          </w:rPr>
          <w:t>.</w:t>
        </w:r>
        <w:r w:rsidRPr="00FF317D">
          <w:rPr>
            <w:rStyle w:val="a6"/>
            <w:rFonts w:ascii="Times New Roman" w:hAnsi="Times New Roman" w:cs="Times New Roman"/>
          </w:rPr>
          <w:t>edu</w:t>
        </w:r>
        <w:r w:rsidRPr="00C71951">
          <w:rPr>
            <w:rStyle w:val="a6"/>
            <w:rFonts w:ascii="Times New Roman" w:hAnsi="Times New Roman" w:cs="Times New Roman"/>
            <w:lang w:val="ru-RU"/>
          </w:rPr>
          <w:t>.</w:t>
        </w:r>
        <w:r w:rsidRPr="00FF317D">
          <w:rPr>
            <w:rStyle w:val="a6"/>
            <w:rFonts w:ascii="Times New Roman" w:hAnsi="Times New Roman" w:cs="Times New Roman"/>
          </w:rPr>
          <w:t>ua</w:t>
        </w:r>
        <w:r w:rsidRPr="00C71951">
          <w:rPr>
            <w:rStyle w:val="a6"/>
            <w:rFonts w:ascii="Times New Roman" w:hAnsi="Times New Roman" w:cs="Times New Roman"/>
            <w:lang w:val="ru-RU"/>
          </w:rPr>
          <w:t>/</w:t>
        </w:r>
        <w:r w:rsidRPr="00FF317D">
          <w:rPr>
            <w:rStyle w:val="a6"/>
            <w:rFonts w:ascii="Times New Roman" w:hAnsi="Times New Roman" w:cs="Times New Roman"/>
          </w:rPr>
          <w:t>handle</w:t>
        </w:r>
        <w:r w:rsidRPr="00C71951">
          <w:rPr>
            <w:rStyle w:val="a6"/>
            <w:rFonts w:ascii="Times New Roman" w:hAnsi="Times New Roman" w:cs="Times New Roman"/>
            <w:lang w:val="ru-RU"/>
          </w:rPr>
          <w:t>/123456789/16598?</w:t>
        </w:r>
        <w:r w:rsidRPr="00FF317D">
          <w:rPr>
            <w:rStyle w:val="a6"/>
            <w:rFonts w:ascii="Times New Roman" w:hAnsi="Times New Roman" w:cs="Times New Roman"/>
          </w:rPr>
          <w:t>mode</w:t>
        </w:r>
        <w:r w:rsidRPr="00C71951">
          <w:rPr>
            <w:rStyle w:val="a6"/>
            <w:rFonts w:ascii="Times New Roman" w:hAnsi="Times New Roman" w:cs="Times New Roman"/>
            <w:lang w:val="ru-RU"/>
          </w:rPr>
          <w:t>=</w:t>
        </w:r>
        <w:r w:rsidRPr="00FF317D">
          <w:rPr>
            <w:rStyle w:val="a6"/>
            <w:rFonts w:ascii="Times New Roman" w:hAnsi="Times New Roman" w:cs="Times New Roman"/>
          </w:rPr>
          <w:t>full</w:t>
        </w:r>
      </w:hyperlink>
      <w:r w:rsidRPr="00FF317D">
        <w:rPr>
          <w:rFonts w:ascii="Times New Roman" w:hAnsi="Times New Roman" w:cs="Times New Roman"/>
          <w:sz w:val="28"/>
          <w:szCs w:val="28"/>
          <w:lang w:val="ru-RU"/>
        </w:rPr>
        <w:t xml:space="preserve"> </w:t>
      </w:r>
    </w:p>
    <w:p w14:paraId="00475F26"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Швець, Т. А. (2016). </w:t>
      </w:r>
      <w:r w:rsidRPr="00C71951">
        <w:rPr>
          <w:rFonts w:ascii="Times New Roman" w:hAnsi="Times New Roman" w:cs="Times New Roman"/>
          <w:i/>
          <w:sz w:val="28"/>
          <w:szCs w:val="28"/>
          <w:lang w:val="ru-RU"/>
        </w:rPr>
        <w:t>Педагогічні умови формування професійної майстерності майбутніх вихователів дошкільних навчальних закладів</w:t>
      </w:r>
      <w:r w:rsidRPr="00C71951">
        <w:rPr>
          <w:rFonts w:ascii="Times New Roman" w:hAnsi="Times New Roman" w:cs="Times New Roman"/>
          <w:sz w:val="28"/>
          <w:szCs w:val="28"/>
          <w:lang w:val="ru-RU"/>
        </w:rPr>
        <w:t xml:space="preserve"> [Дисертація кандидата педагогічних наук]. </w:t>
      </w:r>
    </w:p>
    <w:p w14:paraId="4D19E775"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Шеховцова, С. О. (2012). Професійно-педагогічна підготовка студентів університету в контексті суб'єктно-діяльнісного підходу. </w:t>
      </w:r>
      <w:r w:rsidRPr="00C71951">
        <w:rPr>
          <w:rFonts w:ascii="Times New Roman" w:hAnsi="Times New Roman" w:cs="Times New Roman"/>
          <w:i/>
          <w:iCs/>
          <w:sz w:val="28"/>
          <w:szCs w:val="28"/>
          <w:lang w:val="ru-RU"/>
        </w:rPr>
        <w:t>Педагогіка вищої та середньої школи,</w:t>
      </w:r>
      <w:r w:rsidRPr="00C71951">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35</w:t>
      </w:r>
      <w:r w:rsidRPr="00C71951">
        <w:rPr>
          <w:rFonts w:ascii="Times New Roman" w:hAnsi="Times New Roman" w:cs="Times New Roman"/>
          <w:sz w:val="28"/>
          <w:szCs w:val="28"/>
          <w:lang w:val="ru-RU"/>
        </w:rPr>
        <w:t>, 402-409.</w:t>
      </w:r>
    </w:p>
    <w:p w14:paraId="75D14540"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Шехавцова, С. О. (2014). Проектування як основа підготовки студентів університету до майбутньої професійно-педагогічної діяльності. В </w:t>
      </w:r>
      <w:r w:rsidRPr="00C71951">
        <w:rPr>
          <w:rFonts w:ascii="Times New Roman" w:hAnsi="Times New Roman" w:cs="Times New Roman"/>
          <w:i/>
          <w:iCs/>
          <w:sz w:val="28"/>
          <w:szCs w:val="28"/>
          <w:lang w:val="ru-RU"/>
        </w:rPr>
        <w:t xml:space="preserve">Інноваційний потенціал світової науки – </w:t>
      </w:r>
      <w:r w:rsidRPr="00FF317D">
        <w:rPr>
          <w:rFonts w:ascii="Times New Roman" w:hAnsi="Times New Roman" w:cs="Times New Roman"/>
          <w:i/>
          <w:iCs/>
          <w:sz w:val="28"/>
          <w:szCs w:val="28"/>
        </w:rPr>
        <w:t>XXI</w:t>
      </w:r>
      <w:r w:rsidRPr="00C71951">
        <w:rPr>
          <w:rFonts w:ascii="Times New Roman" w:hAnsi="Times New Roman" w:cs="Times New Roman"/>
          <w:i/>
          <w:iCs/>
          <w:sz w:val="28"/>
          <w:szCs w:val="28"/>
          <w:lang w:val="ru-RU"/>
        </w:rPr>
        <w:t xml:space="preserve"> сторіччя : матеріали </w:t>
      </w:r>
      <w:r w:rsidRPr="00FF317D">
        <w:rPr>
          <w:rFonts w:ascii="Times New Roman" w:hAnsi="Times New Roman" w:cs="Times New Roman"/>
          <w:i/>
          <w:iCs/>
          <w:sz w:val="28"/>
          <w:szCs w:val="28"/>
        </w:rPr>
        <w:t>XXIV</w:t>
      </w:r>
      <w:r w:rsidRPr="00C71951">
        <w:rPr>
          <w:rFonts w:ascii="Times New Roman" w:hAnsi="Times New Roman" w:cs="Times New Roman"/>
          <w:i/>
          <w:iCs/>
          <w:sz w:val="28"/>
          <w:szCs w:val="28"/>
          <w:lang w:val="ru-RU"/>
        </w:rPr>
        <w:t xml:space="preserve"> Міжнарадної науково-практичної конф</w:t>
      </w:r>
      <w:r w:rsidRPr="00C71951">
        <w:rPr>
          <w:rFonts w:ascii="Times New Roman" w:hAnsi="Times New Roman" w:cs="Times New Roman"/>
          <w:sz w:val="28"/>
          <w:szCs w:val="28"/>
          <w:lang w:val="ru-RU"/>
        </w:rPr>
        <w:t>еренції</w:t>
      </w:r>
      <w:r w:rsidRPr="00FF317D">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1</w:t>
      </w:r>
      <w:r w:rsidRPr="00C71951">
        <w:rPr>
          <w:rFonts w:ascii="Times New Roman" w:hAnsi="Times New Roman" w:cs="Times New Roman"/>
          <w:sz w:val="28"/>
          <w:szCs w:val="28"/>
          <w:lang w:val="ru-RU"/>
        </w:rPr>
        <w:t>, 49-51. Видавництво ПГА.</w:t>
      </w:r>
    </w:p>
    <w:p w14:paraId="785A96FE" w14:textId="77777777" w:rsidR="00493544" w:rsidRPr="00235568" w:rsidRDefault="00493544" w:rsidP="00493544">
      <w:pPr>
        <w:spacing w:after="0" w:line="360" w:lineRule="auto"/>
        <w:ind w:firstLine="993"/>
        <w:jc w:val="both"/>
        <w:rPr>
          <w:rFonts w:ascii="Times New Roman" w:hAnsi="Times New Roman" w:cs="Times New Roman"/>
          <w:iCs/>
          <w:sz w:val="28"/>
          <w:szCs w:val="28"/>
        </w:rPr>
      </w:pPr>
      <w:r w:rsidRPr="00C71951">
        <w:rPr>
          <w:rFonts w:ascii="Times New Roman" w:hAnsi="Times New Roman" w:cs="Times New Roman"/>
          <w:sz w:val="28"/>
          <w:szCs w:val="28"/>
          <w:lang w:val="ru-RU"/>
        </w:rPr>
        <w:t xml:space="preserve">Шехавцова, С. О. (2015). Застосування технології тренінгу особистісних змін у процесі формування суб’єктності студентів. </w:t>
      </w:r>
      <w:r w:rsidRPr="00235568">
        <w:rPr>
          <w:rFonts w:ascii="Times New Roman" w:hAnsi="Times New Roman" w:cs="Times New Roman"/>
          <w:i/>
          <w:iCs/>
          <w:sz w:val="28"/>
          <w:szCs w:val="28"/>
        </w:rPr>
        <w:t xml:space="preserve">Modern Information Technologies and Innovation Methodologies of Education in Professional Training Methodology Theory Experience Problems, 41, </w:t>
      </w:r>
      <w:r w:rsidRPr="00235568">
        <w:rPr>
          <w:rFonts w:ascii="Times New Roman" w:hAnsi="Times New Roman" w:cs="Times New Roman"/>
          <w:iCs/>
          <w:sz w:val="28"/>
          <w:szCs w:val="28"/>
        </w:rPr>
        <w:t>490-494. </w:t>
      </w:r>
      <w:hyperlink r:id="rId80" w:history="1">
        <w:r w:rsidRPr="00FF317D">
          <w:rPr>
            <w:rStyle w:val="a6"/>
            <w:rFonts w:ascii="Times New Roman" w:hAnsi="Times New Roman" w:cs="Times New Roman"/>
            <w:iCs/>
          </w:rPr>
          <w:t>https</w:t>
        </w:r>
        <w:r w:rsidRPr="00235568">
          <w:rPr>
            <w:rStyle w:val="a6"/>
            <w:rFonts w:ascii="Times New Roman" w:hAnsi="Times New Roman" w:cs="Times New Roman"/>
            <w:iCs/>
          </w:rPr>
          <w:t>://</w:t>
        </w:r>
        <w:r w:rsidRPr="00FF317D">
          <w:rPr>
            <w:rStyle w:val="a6"/>
            <w:rFonts w:ascii="Times New Roman" w:hAnsi="Times New Roman" w:cs="Times New Roman"/>
            <w:iCs/>
          </w:rPr>
          <w:t>vspu</w:t>
        </w:r>
        <w:r w:rsidRPr="00235568">
          <w:rPr>
            <w:rStyle w:val="a6"/>
            <w:rFonts w:ascii="Times New Roman" w:hAnsi="Times New Roman" w:cs="Times New Roman"/>
            <w:iCs/>
          </w:rPr>
          <w:t>.</w:t>
        </w:r>
        <w:r w:rsidRPr="00FF317D">
          <w:rPr>
            <w:rStyle w:val="a6"/>
            <w:rFonts w:ascii="Times New Roman" w:hAnsi="Times New Roman" w:cs="Times New Roman"/>
            <w:iCs/>
          </w:rPr>
          <w:t>net</w:t>
        </w:r>
        <w:r w:rsidRPr="00235568">
          <w:rPr>
            <w:rStyle w:val="a6"/>
            <w:rFonts w:ascii="Times New Roman" w:hAnsi="Times New Roman" w:cs="Times New Roman"/>
            <w:iCs/>
          </w:rPr>
          <w:t>/</w:t>
        </w:r>
        <w:r w:rsidRPr="00FF317D">
          <w:rPr>
            <w:rStyle w:val="a6"/>
            <w:rFonts w:ascii="Times New Roman" w:hAnsi="Times New Roman" w:cs="Times New Roman"/>
            <w:iCs/>
          </w:rPr>
          <w:t>sit</w:t>
        </w:r>
        <w:r w:rsidRPr="00235568">
          <w:rPr>
            <w:rStyle w:val="a6"/>
            <w:rFonts w:ascii="Times New Roman" w:hAnsi="Times New Roman" w:cs="Times New Roman"/>
            <w:iCs/>
          </w:rPr>
          <w:t>/</w:t>
        </w:r>
        <w:r w:rsidRPr="00FF317D">
          <w:rPr>
            <w:rStyle w:val="a6"/>
            <w:rFonts w:ascii="Times New Roman" w:hAnsi="Times New Roman" w:cs="Times New Roman"/>
            <w:iCs/>
          </w:rPr>
          <w:t>index</w:t>
        </w:r>
        <w:r w:rsidRPr="00235568">
          <w:rPr>
            <w:rStyle w:val="a6"/>
            <w:rFonts w:ascii="Times New Roman" w:hAnsi="Times New Roman" w:cs="Times New Roman"/>
            <w:iCs/>
          </w:rPr>
          <w:t>.</w:t>
        </w:r>
        <w:r w:rsidRPr="00FF317D">
          <w:rPr>
            <w:rStyle w:val="a6"/>
            <w:rFonts w:ascii="Times New Roman" w:hAnsi="Times New Roman" w:cs="Times New Roman"/>
            <w:iCs/>
          </w:rPr>
          <w:t>php</w:t>
        </w:r>
        <w:r w:rsidRPr="00235568">
          <w:rPr>
            <w:rStyle w:val="a6"/>
            <w:rFonts w:ascii="Times New Roman" w:hAnsi="Times New Roman" w:cs="Times New Roman"/>
            <w:iCs/>
          </w:rPr>
          <w:t>/</w:t>
        </w:r>
        <w:r w:rsidRPr="00FF317D">
          <w:rPr>
            <w:rStyle w:val="a6"/>
            <w:rFonts w:ascii="Times New Roman" w:hAnsi="Times New Roman" w:cs="Times New Roman"/>
            <w:iCs/>
          </w:rPr>
          <w:t>sit</w:t>
        </w:r>
        <w:r w:rsidRPr="00235568">
          <w:rPr>
            <w:rStyle w:val="a6"/>
            <w:rFonts w:ascii="Times New Roman" w:hAnsi="Times New Roman" w:cs="Times New Roman"/>
            <w:iCs/>
          </w:rPr>
          <w:t>/</w:t>
        </w:r>
        <w:r w:rsidRPr="00FF317D">
          <w:rPr>
            <w:rStyle w:val="a6"/>
            <w:rFonts w:ascii="Times New Roman" w:hAnsi="Times New Roman" w:cs="Times New Roman"/>
            <w:iCs/>
          </w:rPr>
          <w:t>article</w:t>
        </w:r>
        <w:r w:rsidRPr="00235568">
          <w:rPr>
            <w:rStyle w:val="a6"/>
            <w:rFonts w:ascii="Times New Roman" w:hAnsi="Times New Roman" w:cs="Times New Roman"/>
            <w:iCs/>
          </w:rPr>
          <w:t>/</w:t>
        </w:r>
        <w:r w:rsidRPr="00FF317D">
          <w:rPr>
            <w:rStyle w:val="a6"/>
            <w:rFonts w:ascii="Times New Roman" w:hAnsi="Times New Roman" w:cs="Times New Roman"/>
            <w:iCs/>
          </w:rPr>
          <w:t>view</w:t>
        </w:r>
        <w:r w:rsidRPr="00235568">
          <w:rPr>
            <w:rStyle w:val="a6"/>
            <w:rFonts w:ascii="Times New Roman" w:hAnsi="Times New Roman" w:cs="Times New Roman"/>
            <w:iCs/>
          </w:rPr>
          <w:t>/3708</w:t>
        </w:r>
      </w:hyperlink>
    </w:p>
    <w:p w14:paraId="465F7A18" w14:textId="77777777" w:rsidR="00493544" w:rsidRPr="00FF317D" w:rsidRDefault="00493544" w:rsidP="00493544">
      <w:pPr>
        <w:spacing w:after="0" w:line="360" w:lineRule="auto"/>
        <w:ind w:firstLine="993"/>
        <w:jc w:val="both"/>
        <w:rPr>
          <w:rFonts w:ascii="Times New Roman" w:hAnsi="Times New Roman" w:cs="Times New Roman"/>
          <w:sz w:val="28"/>
          <w:szCs w:val="28"/>
        </w:rPr>
      </w:pPr>
      <w:r w:rsidRPr="00FF317D">
        <w:rPr>
          <w:rFonts w:ascii="Times New Roman" w:hAnsi="Times New Roman" w:cs="Times New Roman"/>
          <w:sz w:val="28"/>
          <w:szCs w:val="28"/>
        </w:rPr>
        <w:t xml:space="preserve">Шехавцова, С. О. (2017). </w:t>
      </w:r>
      <w:r w:rsidRPr="00FF317D">
        <w:rPr>
          <w:rFonts w:ascii="Times New Roman" w:hAnsi="Times New Roman" w:cs="Times New Roman"/>
          <w:i/>
          <w:sz w:val="28"/>
          <w:szCs w:val="28"/>
        </w:rPr>
        <w:t>Теоретичні і методичні засади формування суб’єктності майбутніх учителів у процесі фахової підготовки</w:t>
      </w:r>
      <w:r w:rsidRPr="00FF317D">
        <w:rPr>
          <w:rFonts w:ascii="Times New Roman" w:hAnsi="Times New Roman" w:cs="Times New Roman"/>
          <w:sz w:val="28"/>
          <w:szCs w:val="28"/>
        </w:rPr>
        <w:t xml:space="preserve"> [Дисертація доктора педагогічних наук, ДЗ «Луганський національний університет імені Тараса Шевченка»]. </w:t>
      </w:r>
    </w:p>
    <w:p w14:paraId="57DBD33E" w14:textId="77777777" w:rsidR="00493544" w:rsidRPr="00DC01FF" w:rsidRDefault="00493544" w:rsidP="00493544">
      <w:pPr>
        <w:spacing w:after="0" w:line="360" w:lineRule="auto"/>
        <w:ind w:firstLine="993"/>
        <w:jc w:val="both"/>
        <w:rPr>
          <w:rFonts w:ascii="Times New Roman" w:hAnsi="Times New Roman" w:cs="Times New Roman"/>
          <w:sz w:val="28"/>
          <w:szCs w:val="28"/>
          <w:lang w:val="ru-RU"/>
        </w:rPr>
      </w:pPr>
      <w:r w:rsidRPr="00DC01FF">
        <w:rPr>
          <w:rFonts w:ascii="Times New Roman" w:hAnsi="Times New Roman" w:cs="Times New Roman"/>
          <w:sz w:val="28"/>
          <w:szCs w:val="28"/>
          <w:lang w:val="ru-RU"/>
        </w:rPr>
        <w:t xml:space="preserve">Шинкарук, В. (Ред.) (2002). </w:t>
      </w:r>
      <w:r w:rsidRPr="00DC01FF">
        <w:rPr>
          <w:rFonts w:ascii="Times New Roman" w:hAnsi="Times New Roman" w:cs="Times New Roman"/>
          <w:i/>
          <w:sz w:val="28"/>
          <w:szCs w:val="28"/>
          <w:lang w:val="ru-RU"/>
        </w:rPr>
        <w:t>Філософський енциклопедичний словник : близько 2000 слів.</w:t>
      </w:r>
      <w:r w:rsidRPr="00DC01FF">
        <w:rPr>
          <w:rFonts w:ascii="Times New Roman" w:hAnsi="Times New Roman" w:cs="Times New Roman"/>
          <w:sz w:val="28"/>
          <w:szCs w:val="28"/>
          <w:lang w:val="ru-RU"/>
        </w:rPr>
        <w:t xml:space="preserve"> Абрис.</w:t>
      </w:r>
    </w:p>
    <w:p w14:paraId="2743DA46" w14:textId="77777777" w:rsidR="00493544" w:rsidRPr="00DC01FF" w:rsidRDefault="00493544" w:rsidP="00493544">
      <w:pPr>
        <w:spacing w:after="0" w:line="360" w:lineRule="auto"/>
        <w:ind w:firstLine="993"/>
        <w:jc w:val="both"/>
        <w:rPr>
          <w:rFonts w:ascii="Times New Roman" w:hAnsi="Times New Roman" w:cs="Times New Roman"/>
          <w:sz w:val="28"/>
          <w:szCs w:val="28"/>
          <w:lang w:val="ru-RU"/>
        </w:rPr>
      </w:pPr>
      <w:r w:rsidRPr="00DC01FF">
        <w:rPr>
          <w:rFonts w:ascii="Times New Roman" w:hAnsi="Times New Roman" w:cs="Times New Roman"/>
          <w:sz w:val="28"/>
          <w:szCs w:val="28"/>
          <w:lang w:val="ru-RU"/>
        </w:rPr>
        <w:t xml:space="preserve">Юринець, В. Є. (2011). </w:t>
      </w:r>
      <w:r w:rsidRPr="00DC01FF">
        <w:rPr>
          <w:rFonts w:ascii="Times New Roman" w:hAnsi="Times New Roman" w:cs="Times New Roman"/>
          <w:i/>
          <w:sz w:val="28"/>
          <w:szCs w:val="28"/>
          <w:lang w:val="ru-RU"/>
        </w:rPr>
        <w:t>Методологія наукових досліджень : навчальний посібник</w:t>
      </w:r>
      <w:r w:rsidRPr="00DC01FF">
        <w:rPr>
          <w:rFonts w:ascii="Times New Roman" w:hAnsi="Times New Roman" w:cs="Times New Roman"/>
          <w:sz w:val="28"/>
          <w:szCs w:val="28"/>
          <w:lang w:val="ru-RU"/>
        </w:rPr>
        <w:t>. ЛНУ імені Івана Франка.</w:t>
      </w:r>
    </w:p>
    <w:p w14:paraId="711986B8"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DC01FF">
        <w:rPr>
          <w:rFonts w:ascii="Times New Roman" w:hAnsi="Times New Roman" w:cs="Times New Roman"/>
          <w:sz w:val="28"/>
          <w:szCs w:val="28"/>
          <w:lang w:val="ru-RU"/>
        </w:rPr>
        <w:t>Ягупов, В. В. (2011). Методологічні основи розуміння та обґрунтування понять «компетентність</w:t>
      </w:r>
      <w:r w:rsidRPr="00C71951">
        <w:rPr>
          <w:rFonts w:ascii="Times New Roman" w:hAnsi="Times New Roman" w:cs="Times New Roman"/>
          <w:sz w:val="28"/>
          <w:szCs w:val="28"/>
          <w:lang w:val="ru-RU"/>
        </w:rPr>
        <w:t xml:space="preserve">» і «компетенція». </w:t>
      </w:r>
      <w:r w:rsidRPr="00C71951">
        <w:rPr>
          <w:rFonts w:ascii="Times New Roman" w:hAnsi="Times New Roman" w:cs="Times New Roman"/>
          <w:i/>
          <w:sz w:val="28"/>
          <w:szCs w:val="28"/>
          <w:lang w:val="ru-RU"/>
        </w:rPr>
        <w:t>Нові технології навчання</w:t>
      </w:r>
      <w:r w:rsidRPr="00C71951">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 збірник наукових праць, 69</w:t>
      </w:r>
      <w:r w:rsidRPr="00C71951">
        <w:rPr>
          <w:rFonts w:ascii="Times New Roman" w:hAnsi="Times New Roman" w:cs="Times New Roman"/>
          <w:sz w:val="28"/>
          <w:szCs w:val="28"/>
          <w:lang w:val="ru-RU"/>
        </w:rPr>
        <w:t>(1), 23-29.</w:t>
      </w:r>
    </w:p>
    <w:p w14:paraId="7B523222" w14:textId="77777777" w:rsidR="00493544" w:rsidRPr="00DC01FF"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Якимова, Н., Марценюк, О., &amp; Кремінський, В. (2022). Роль лідера у формуванні внутрішнього іміджу організації. </w:t>
      </w:r>
      <w:r w:rsidRPr="00C71951">
        <w:rPr>
          <w:rFonts w:ascii="Times New Roman" w:hAnsi="Times New Roman" w:cs="Times New Roman"/>
          <w:i/>
          <w:sz w:val="28"/>
          <w:szCs w:val="28"/>
          <w:lang w:val="ru-RU"/>
        </w:rPr>
        <w:t>Економіка та суспільство, 41</w:t>
      </w:r>
      <w:r w:rsidRPr="00C71951">
        <w:rPr>
          <w:rFonts w:ascii="Times New Roman" w:hAnsi="Times New Roman" w:cs="Times New Roman"/>
          <w:sz w:val="28"/>
          <w:szCs w:val="28"/>
          <w:lang w:val="ru-RU"/>
        </w:rPr>
        <w:t xml:space="preserve">. </w:t>
      </w:r>
      <w:hyperlink r:id="rId81" w:history="1">
        <w:r w:rsidRPr="00DC01FF">
          <w:rPr>
            <w:rStyle w:val="a6"/>
            <w:rFonts w:ascii="Times New Roman" w:hAnsi="Times New Roman" w:cs="Times New Roman"/>
          </w:rPr>
          <w:t>https</w:t>
        </w:r>
        <w:r w:rsidRPr="00DC01FF">
          <w:rPr>
            <w:rStyle w:val="a6"/>
            <w:rFonts w:ascii="Times New Roman" w:hAnsi="Times New Roman" w:cs="Times New Roman"/>
            <w:lang w:val="ru-RU"/>
          </w:rPr>
          <w:t>://</w:t>
        </w:r>
        <w:r w:rsidRPr="00DC01FF">
          <w:rPr>
            <w:rStyle w:val="a6"/>
            <w:rFonts w:ascii="Times New Roman" w:hAnsi="Times New Roman" w:cs="Times New Roman"/>
          </w:rPr>
          <w:t>doi</w:t>
        </w:r>
        <w:r w:rsidRPr="00DC01FF">
          <w:rPr>
            <w:rStyle w:val="a6"/>
            <w:rFonts w:ascii="Times New Roman" w:hAnsi="Times New Roman" w:cs="Times New Roman"/>
            <w:lang w:val="ru-RU"/>
          </w:rPr>
          <w:t>.</w:t>
        </w:r>
        <w:r w:rsidRPr="00DC01FF">
          <w:rPr>
            <w:rStyle w:val="a6"/>
            <w:rFonts w:ascii="Times New Roman" w:hAnsi="Times New Roman" w:cs="Times New Roman"/>
          </w:rPr>
          <w:t>org</w:t>
        </w:r>
        <w:r w:rsidRPr="00DC01FF">
          <w:rPr>
            <w:rStyle w:val="a6"/>
            <w:rFonts w:ascii="Times New Roman" w:hAnsi="Times New Roman" w:cs="Times New Roman"/>
            <w:lang w:val="ru-RU"/>
          </w:rPr>
          <w:t>/10.32782/2524-0072/2022-41-57</w:t>
        </w:r>
      </w:hyperlink>
      <w:r w:rsidRPr="00DC01FF">
        <w:rPr>
          <w:rFonts w:ascii="Times New Roman" w:hAnsi="Times New Roman" w:cs="Times New Roman"/>
          <w:sz w:val="28"/>
          <w:szCs w:val="28"/>
          <w:lang w:val="ru-RU"/>
        </w:rPr>
        <w:t xml:space="preserve"> </w:t>
      </w:r>
    </w:p>
    <w:p w14:paraId="1B5A34C5" w14:textId="77777777" w:rsidR="00493544" w:rsidRPr="00C71951" w:rsidRDefault="00493544" w:rsidP="00493544">
      <w:pPr>
        <w:shd w:val="clear" w:color="auto" w:fill="FFFFFF" w:themeFill="background1"/>
        <w:spacing w:after="0" w:line="360" w:lineRule="auto"/>
        <w:ind w:firstLine="993"/>
        <w:jc w:val="both"/>
        <w:rPr>
          <w:rFonts w:ascii="Times New Roman" w:hAnsi="Times New Roman" w:cs="Times New Roman"/>
          <w:sz w:val="28"/>
          <w:szCs w:val="28"/>
          <w:shd w:val="clear" w:color="auto" w:fill="FFFFFF" w:themeFill="background1"/>
          <w:lang w:val="ru-RU"/>
        </w:rPr>
      </w:pPr>
      <w:r w:rsidRPr="00DC01FF">
        <w:rPr>
          <w:rFonts w:ascii="Times New Roman" w:hAnsi="Times New Roman" w:cs="Times New Roman"/>
          <w:sz w:val="28"/>
          <w:szCs w:val="28"/>
          <w:lang w:val="ru-RU"/>
        </w:rPr>
        <w:t xml:space="preserve">Яковлєва, В. А., &amp; Полісько, Н. В. (Уклад.). (2018). </w:t>
      </w:r>
      <w:r w:rsidRPr="00DC01FF">
        <w:rPr>
          <w:rFonts w:ascii="Times New Roman" w:hAnsi="Times New Roman" w:cs="Times New Roman"/>
          <w:i/>
          <w:sz w:val="28"/>
          <w:szCs w:val="28"/>
          <w:lang w:val="ru-RU"/>
        </w:rPr>
        <w:t>Проектна діяльність інтерактивними методами навчання : навчально-методичний п</w:t>
      </w:r>
      <w:r w:rsidRPr="00C71951">
        <w:rPr>
          <w:rFonts w:ascii="Times New Roman" w:hAnsi="Times New Roman" w:cs="Times New Roman"/>
          <w:i/>
          <w:sz w:val="28"/>
          <w:szCs w:val="28"/>
          <w:lang w:val="ru-RU"/>
        </w:rPr>
        <w:t>осібник</w:t>
      </w:r>
      <w:r w:rsidRPr="00C71951">
        <w:rPr>
          <w:rFonts w:ascii="Times New Roman" w:hAnsi="Times New Roman" w:cs="Times New Roman"/>
          <w:sz w:val="28"/>
          <w:szCs w:val="28"/>
          <w:lang w:val="ru-RU"/>
        </w:rPr>
        <w:t>. ФОП П.А Іванов.</w:t>
      </w:r>
    </w:p>
    <w:p w14:paraId="6EA72B20"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Ярошинська, О. (2011). Середовищний підхід в професійній освіті: теоретичні засади і перспективи впровадження. </w:t>
      </w:r>
      <w:r w:rsidRPr="00C71951">
        <w:rPr>
          <w:rFonts w:ascii="Times New Roman" w:hAnsi="Times New Roman" w:cs="Times New Roman"/>
          <w:i/>
          <w:iCs/>
          <w:sz w:val="28"/>
          <w:szCs w:val="28"/>
          <w:lang w:val="ru-RU"/>
        </w:rPr>
        <w:t>Проблеми підготовки сучасного вчителя,</w:t>
      </w:r>
      <w:r w:rsidRPr="00C71951">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4</w:t>
      </w:r>
      <w:r w:rsidRPr="00C71951">
        <w:rPr>
          <w:rFonts w:ascii="Times New Roman" w:hAnsi="Times New Roman" w:cs="Times New Roman"/>
          <w:sz w:val="28"/>
          <w:szCs w:val="28"/>
          <w:lang w:val="ru-RU"/>
        </w:rPr>
        <w:t>(1), 104-109.</w:t>
      </w:r>
    </w:p>
    <w:p w14:paraId="1E2E685B"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Яхнін, Я. К. (2010). </w:t>
      </w:r>
      <w:r w:rsidRPr="00C71951">
        <w:rPr>
          <w:rFonts w:ascii="Times New Roman" w:hAnsi="Times New Roman" w:cs="Times New Roman"/>
          <w:i/>
          <w:sz w:val="28"/>
          <w:szCs w:val="28"/>
          <w:lang w:val="ru-RU"/>
        </w:rPr>
        <w:t>Сучасні підходи до виховання лідера</w:t>
      </w:r>
      <w:r w:rsidRPr="00C71951">
        <w:rPr>
          <w:rFonts w:ascii="Times New Roman" w:hAnsi="Times New Roman" w:cs="Times New Roman"/>
          <w:sz w:val="28"/>
          <w:szCs w:val="28"/>
          <w:lang w:val="ru-RU"/>
        </w:rPr>
        <w:t>. Наукова думка.</w:t>
      </w:r>
    </w:p>
    <w:p w14:paraId="75663D1A"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 xml:space="preserve">Яценко, Г. (2022). Шляхи стимулювання лідерства та інновацій у воєнний та повоєнний час. </w:t>
      </w:r>
      <w:r w:rsidRPr="00C71951">
        <w:rPr>
          <w:rFonts w:ascii="Times New Roman" w:hAnsi="Times New Roman" w:cs="Times New Roman"/>
          <w:i/>
          <w:iCs/>
          <w:sz w:val="28"/>
          <w:szCs w:val="28"/>
          <w:lang w:val="ru-RU"/>
        </w:rPr>
        <w:t xml:space="preserve">Економіка та суспільство, </w:t>
      </w:r>
      <w:r w:rsidRPr="00C71951">
        <w:rPr>
          <w:rFonts w:ascii="Times New Roman" w:hAnsi="Times New Roman" w:cs="Times New Roman"/>
          <w:i/>
          <w:sz w:val="28"/>
          <w:szCs w:val="28"/>
          <w:lang w:val="ru-RU"/>
        </w:rPr>
        <w:t>43</w:t>
      </w:r>
      <w:r w:rsidRPr="00C71951">
        <w:rPr>
          <w:rFonts w:ascii="Times New Roman" w:hAnsi="Times New Roman" w:cs="Times New Roman"/>
          <w:sz w:val="28"/>
          <w:szCs w:val="28"/>
          <w:lang w:val="ru-RU"/>
        </w:rPr>
        <w:t xml:space="preserve">. </w:t>
      </w:r>
      <w:hyperlink r:id="rId82" w:history="1">
        <w:r w:rsidRPr="00FF317D">
          <w:rPr>
            <w:rStyle w:val="a6"/>
            <w:rFonts w:ascii="Times New Roman" w:hAnsi="Times New Roman" w:cs="Times New Roman"/>
          </w:rPr>
          <w:t>https</w:t>
        </w:r>
        <w:r w:rsidRPr="00C71951">
          <w:rPr>
            <w:rStyle w:val="a6"/>
            <w:rFonts w:ascii="Times New Roman" w:hAnsi="Times New Roman" w:cs="Times New Roman"/>
            <w:lang w:val="ru-RU"/>
          </w:rPr>
          <w:t>://</w:t>
        </w:r>
        <w:r w:rsidRPr="00FF317D">
          <w:rPr>
            <w:rStyle w:val="a6"/>
            <w:rFonts w:ascii="Times New Roman" w:hAnsi="Times New Roman" w:cs="Times New Roman"/>
          </w:rPr>
          <w:t>doi</w:t>
        </w:r>
        <w:r w:rsidRPr="00C71951">
          <w:rPr>
            <w:rStyle w:val="a6"/>
            <w:rFonts w:ascii="Times New Roman" w:hAnsi="Times New Roman" w:cs="Times New Roman"/>
            <w:lang w:val="ru-RU"/>
          </w:rPr>
          <w:t>.</w:t>
        </w:r>
        <w:r w:rsidRPr="00FF317D">
          <w:rPr>
            <w:rStyle w:val="a6"/>
            <w:rFonts w:ascii="Times New Roman" w:hAnsi="Times New Roman" w:cs="Times New Roman"/>
          </w:rPr>
          <w:t>org</w:t>
        </w:r>
        <w:r w:rsidRPr="00C71951">
          <w:rPr>
            <w:rStyle w:val="a6"/>
            <w:rFonts w:ascii="Times New Roman" w:hAnsi="Times New Roman" w:cs="Times New Roman"/>
            <w:lang w:val="ru-RU"/>
          </w:rPr>
          <w:t>/10.32782/2524-0072/2022-43-66</w:t>
        </w:r>
      </w:hyperlink>
      <w:r w:rsidRPr="00C71951">
        <w:rPr>
          <w:rFonts w:ascii="Times New Roman" w:hAnsi="Times New Roman" w:cs="Times New Roman"/>
          <w:sz w:val="28"/>
          <w:szCs w:val="28"/>
          <w:lang w:val="ru-RU"/>
        </w:rPr>
        <w:t xml:space="preserve"> </w:t>
      </w:r>
    </w:p>
    <w:p w14:paraId="6E430AAD"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Яценко, О. М. (2016</w:t>
      </w:r>
      <w:r w:rsidRPr="00FF317D">
        <w:rPr>
          <w:rFonts w:ascii="Times New Roman" w:hAnsi="Times New Roman" w:cs="Times New Roman"/>
          <w:sz w:val="28"/>
          <w:szCs w:val="28"/>
        </w:rPr>
        <w:t>a</w:t>
      </w:r>
      <w:r w:rsidRPr="00C71951">
        <w:rPr>
          <w:rFonts w:ascii="Times New Roman" w:hAnsi="Times New Roman" w:cs="Times New Roman"/>
          <w:sz w:val="28"/>
          <w:szCs w:val="28"/>
          <w:lang w:val="ru-RU"/>
        </w:rPr>
        <w:t xml:space="preserve">). Лідерські якості в структурі складових компетентностей менеджерів. </w:t>
      </w:r>
      <w:r w:rsidRPr="00C71951">
        <w:rPr>
          <w:rFonts w:ascii="Times New Roman" w:hAnsi="Times New Roman" w:cs="Times New Roman"/>
          <w:i/>
          <w:iCs/>
          <w:sz w:val="28"/>
          <w:szCs w:val="28"/>
          <w:lang w:val="ru-RU"/>
        </w:rPr>
        <w:t>Молодий вчений,</w:t>
      </w:r>
      <w:r w:rsidRPr="00C71951">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6</w:t>
      </w:r>
      <w:r w:rsidRPr="00C71951">
        <w:rPr>
          <w:rFonts w:ascii="Times New Roman" w:hAnsi="Times New Roman" w:cs="Times New Roman"/>
          <w:sz w:val="28"/>
          <w:szCs w:val="28"/>
          <w:lang w:val="ru-RU"/>
        </w:rPr>
        <w:t>(33), 496-501.</w:t>
      </w:r>
    </w:p>
    <w:p w14:paraId="1CFD6EFC" w14:textId="77777777" w:rsidR="00493544" w:rsidRPr="00C71951" w:rsidRDefault="00493544" w:rsidP="00493544">
      <w:pPr>
        <w:spacing w:after="0" w:line="360" w:lineRule="auto"/>
        <w:ind w:firstLine="993"/>
        <w:jc w:val="both"/>
        <w:rPr>
          <w:rFonts w:ascii="Times New Roman" w:hAnsi="Times New Roman" w:cs="Times New Roman"/>
          <w:sz w:val="28"/>
          <w:szCs w:val="28"/>
          <w:lang w:val="ru-RU"/>
        </w:rPr>
      </w:pPr>
      <w:r w:rsidRPr="00C71951">
        <w:rPr>
          <w:rFonts w:ascii="Times New Roman" w:hAnsi="Times New Roman" w:cs="Times New Roman"/>
          <w:sz w:val="28"/>
          <w:szCs w:val="28"/>
          <w:lang w:val="ru-RU"/>
        </w:rPr>
        <w:t>Яценко, О. М. (2016</w:t>
      </w:r>
      <w:r w:rsidRPr="00FF317D">
        <w:rPr>
          <w:rFonts w:ascii="Times New Roman" w:hAnsi="Times New Roman" w:cs="Times New Roman"/>
          <w:sz w:val="28"/>
          <w:szCs w:val="28"/>
        </w:rPr>
        <w:t>b</w:t>
      </w:r>
      <w:r w:rsidRPr="00C71951">
        <w:rPr>
          <w:rFonts w:ascii="Times New Roman" w:hAnsi="Times New Roman" w:cs="Times New Roman"/>
          <w:sz w:val="28"/>
          <w:szCs w:val="28"/>
          <w:lang w:val="ru-RU"/>
        </w:rPr>
        <w:t xml:space="preserve">). </w:t>
      </w:r>
      <w:r w:rsidRPr="00C71951">
        <w:rPr>
          <w:rFonts w:ascii="Times New Roman" w:hAnsi="Times New Roman" w:cs="Times New Roman"/>
          <w:i/>
          <w:sz w:val="28"/>
          <w:szCs w:val="28"/>
          <w:lang w:val="ru-RU"/>
        </w:rPr>
        <w:t>Формування лідерських якостей майбутніх менеджерів у процесі психолого-педагогічної підготовки</w:t>
      </w:r>
      <w:r w:rsidRPr="00C71951">
        <w:rPr>
          <w:rFonts w:ascii="Times New Roman" w:hAnsi="Times New Roman" w:cs="Times New Roman"/>
          <w:sz w:val="28"/>
          <w:szCs w:val="28"/>
          <w:lang w:val="ru-RU"/>
        </w:rPr>
        <w:t xml:space="preserve"> [Дисертація кандидата педагогічних наук]. </w:t>
      </w:r>
    </w:p>
    <w:p w14:paraId="5E689195" w14:textId="77777777" w:rsidR="00493544" w:rsidRPr="00235568" w:rsidRDefault="00493544" w:rsidP="00493544">
      <w:pPr>
        <w:spacing w:after="0" w:line="360" w:lineRule="auto"/>
        <w:ind w:firstLine="993"/>
        <w:jc w:val="both"/>
        <w:rPr>
          <w:rFonts w:ascii="Times New Roman" w:hAnsi="Times New Roman" w:cs="Times New Roman"/>
          <w:sz w:val="28"/>
          <w:szCs w:val="28"/>
        </w:rPr>
      </w:pPr>
      <w:r w:rsidRPr="00FF317D">
        <w:rPr>
          <w:rFonts w:ascii="Times New Roman" w:hAnsi="Times New Roman" w:cs="Times New Roman"/>
          <w:sz w:val="28"/>
          <w:szCs w:val="28"/>
        </w:rPr>
        <w:t>Bilier</w:t>
      </w:r>
      <w:r w:rsidRPr="00235568">
        <w:rPr>
          <w:rFonts w:ascii="Times New Roman" w:hAnsi="Times New Roman" w:cs="Times New Roman"/>
          <w:sz w:val="28"/>
          <w:szCs w:val="28"/>
        </w:rPr>
        <w:t xml:space="preserve">, </w:t>
      </w:r>
      <w:r w:rsidRPr="00FF317D">
        <w:rPr>
          <w:rFonts w:ascii="Times New Roman" w:hAnsi="Times New Roman" w:cs="Times New Roman"/>
          <w:sz w:val="28"/>
          <w:szCs w:val="28"/>
          <w:lang w:val="ru-RU"/>
        </w:rPr>
        <w:t>О</w:t>
      </w:r>
      <w:r w:rsidRPr="00235568">
        <w:rPr>
          <w:rFonts w:ascii="Times New Roman" w:hAnsi="Times New Roman" w:cs="Times New Roman"/>
          <w:sz w:val="28"/>
          <w:szCs w:val="28"/>
        </w:rPr>
        <w:t>.</w:t>
      </w:r>
      <w:r w:rsidRPr="00FF317D">
        <w:rPr>
          <w:rFonts w:ascii="Times New Roman" w:hAnsi="Times New Roman" w:cs="Times New Roman"/>
          <w:sz w:val="28"/>
          <w:szCs w:val="28"/>
        </w:rPr>
        <w:t>, &amp; Vasko</w:t>
      </w:r>
      <w:r w:rsidRPr="00235568">
        <w:rPr>
          <w:rFonts w:ascii="Times New Roman" w:hAnsi="Times New Roman" w:cs="Times New Roman"/>
          <w:sz w:val="28"/>
          <w:szCs w:val="28"/>
        </w:rPr>
        <w:t xml:space="preserve">, </w:t>
      </w:r>
      <w:r w:rsidRPr="00FF317D">
        <w:rPr>
          <w:rFonts w:ascii="Times New Roman" w:hAnsi="Times New Roman" w:cs="Times New Roman"/>
          <w:sz w:val="28"/>
          <w:szCs w:val="28"/>
          <w:lang w:val="ru-RU"/>
        </w:rPr>
        <w:t>О</w:t>
      </w:r>
      <w:r w:rsidRPr="00FF317D">
        <w:rPr>
          <w:rFonts w:ascii="Times New Roman" w:hAnsi="Times New Roman" w:cs="Times New Roman"/>
          <w:sz w:val="28"/>
          <w:szCs w:val="28"/>
        </w:rPr>
        <w:t>. (2025</w:t>
      </w:r>
      <w:r>
        <w:rPr>
          <w:rFonts w:ascii="Times New Roman" w:hAnsi="Times New Roman" w:cs="Times New Roman"/>
          <w:sz w:val="28"/>
          <w:szCs w:val="28"/>
        </w:rPr>
        <w:t>a</w:t>
      </w:r>
      <w:r w:rsidRPr="00FF317D">
        <w:rPr>
          <w:rFonts w:ascii="Times New Roman" w:hAnsi="Times New Roman" w:cs="Times New Roman"/>
          <w:sz w:val="28"/>
          <w:szCs w:val="28"/>
        </w:rPr>
        <w:t xml:space="preserve">). A system of exercises for developing leadership skills in primary school students of the new ukrainian school within the context of english language lessons. </w:t>
      </w:r>
      <w:r w:rsidRPr="00FF317D">
        <w:rPr>
          <w:rFonts w:ascii="Times New Roman" w:hAnsi="Times New Roman" w:cs="Times New Roman"/>
          <w:i/>
          <w:sz w:val="28"/>
          <w:szCs w:val="28"/>
        </w:rPr>
        <w:t>Journal of Science. Lyon, 67</w:t>
      </w:r>
      <w:r w:rsidRPr="00235568">
        <w:rPr>
          <w:rFonts w:ascii="Times New Roman" w:hAnsi="Times New Roman" w:cs="Times New Roman"/>
          <w:i/>
          <w:sz w:val="28"/>
          <w:szCs w:val="28"/>
        </w:rPr>
        <w:t>,</w:t>
      </w:r>
      <w:r w:rsidRPr="00235568">
        <w:rPr>
          <w:rFonts w:ascii="Times New Roman" w:hAnsi="Times New Roman" w:cs="Times New Roman"/>
          <w:sz w:val="28"/>
          <w:szCs w:val="28"/>
        </w:rPr>
        <w:t xml:space="preserve"> 18-24.</w:t>
      </w:r>
      <w:r w:rsidRPr="00FF317D">
        <w:rPr>
          <w:rFonts w:ascii="Times New Roman" w:hAnsi="Times New Roman" w:cs="Times New Roman"/>
          <w:sz w:val="28"/>
          <w:szCs w:val="28"/>
        </w:rPr>
        <w:t xml:space="preserve"> </w:t>
      </w:r>
      <w:hyperlink r:id="rId83" w:history="1">
        <w:r w:rsidRPr="00FF317D">
          <w:rPr>
            <w:rStyle w:val="a6"/>
            <w:rFonts w:ascii="Times New Roman" w:hAnsi="Times New Roman" w:cs="Times New Roman"/>
          </w:rPr>
          <w:t>http://www.lyon-science.com/wp-content/uploads/2025/07/LYON_67.pdf</w:t>
        </w:r>
      </w:hyperlink>
      <w:r w:rsidRPr="00235568">
        <w:rPr>
          <w:rFonts w:ascii="Times New Roman" w:hAnsi="Times New Roman" w:cs="Times New Roman"/>
          <w:sz w:val="28"/>
          <w:szCs w:val="28"/>
        </w:rPr>
        <w:t xml:space="preserve"> </w:t>
      </w:r>
    </w:p>
    <w:p w14:paraId="6CA5EB73" w14:textId="77777777" w:rsidR="00493544" w:rsidRPr="00235568" w:rsidRDefault="00493544" w:rsidP="00BD2834">
      <w:pPr>
        <w:spacing w:after="0" w:line="360" w:lineRule="auto"/>
        <w:ind w:firstLine="851"/>
        <w:jc w:val="both"/>
        <w:rPr>
          <w:rFonts w:ascii="Times New Roman" w:hAnsi="Times New Roman" w:cs="Times New Roman"/>
          <w:sz w:val="28"/>
          <w:szCs w:val="28"/>
        </w:rPr>
      </w:pPr>
      <w:r w:rsidRPr="00FF317D">
        <w:rPr>
          <w:rFonts w:ascii="Times New Roman" w:hAnsi="Times New Roman" w:cs="Times New Roman"/>
          <w:sz w:val="28"/>
          <w:szCs w:val="28"/>
        </w:rPr>
        <w:t>Bilier</w:t>
      </w:r>
      <w:r w:rsidRPr="00235568">
        <w:rPr>
          <w:rFonts w:ascii="Times New Roman" w:hAnsi="Times New Roman" w:cs="Times New Roman"/>
          <w:sz w:val="28"/>
          <w:szCs w:val="28"/>
        </w:rPr>
        <w:t>,</w:t>
      </w:r>
      <w:r w:rsidRPr="00FF317D">
        <w:rPr>
          <w:rFonts w:ascii="Times New Roman" w:hAnsi="Times New Roman" w:cs="Times New Roman"/>
          <w:sz w:val="28"/>
          <w:szCs w:val="28"/>
        </w:rPr>
        <w:t xml:space="preserve"> O., </w:t>
      </w:r>
      <w:r w:rsidRPr="00235568">
        <w:rPr>
          <w:rFonts w:ascii="Times New Roman" w:hAnsi="Times New Roman" w:cs="Times New Roman"/>
          <w:sz w:val="28"/>
          <w:szCs w:val="28"/>
        </w:rPr>
        <w:t xml:space="preserve">&amp; </w:t>
      </w:r>
      <w:r w:rsidRPr="00FF317D">
        <w:rPr>
          <w:rFonts w:ascii="Times New Roman" w:hAnsi="Times New Roman" w:cs="Times New Roman"/>
          <w:sz w:val="28"/>
          <w:szCs w:val="28"/>
        </w:rPr>
        <w:t>Vasko</w:t>
      </w:r>
      <w:r w:rsidRPr="00235568">
        <w:rPr>
          <w:rFonts w:ascii="Times New Roman" w:hAnsi="Times New Roman" w:cs="Times New Roman"/>
          <w:sz w:val="28"/>
          <w:szCs w:val="28"/>
        </w:rPr>
        <w:t>,</w:t>
      </w:r>
      <w:r w:rsidRPr="00FF317D">
        <w:rPr>
          <w:rFonts w:ascii="Times New Roman" w:hAnsi="Times New Roman" w:cs="Times New Roman"/>
          <w:sz w:val="28"/>
          <w:szCs w:val="28"/>
        </w:rPr>
        <w:t xml:space="preserve"> O. (2025</w:t>
      </w:r>
      <w:r>
        <w:rPr>
          <w:rFonts w:ascii="Times New Roman" w:hAnsi="Times New Roman" w:cs="Times New Roman"/>
          <w:sz w:val="28"/>
          <w:szCs w:val="28"/>
        </w:rPr>
        <w:t>b</w:t>
      </w:r>
      <w:r w:rsidRPr="00FF317D">
        <w:rPr>
          <w:rFonts w:ascii="Times New Roman" w:hAnsi="Times New Roman" w:cs="Times New Roman"/>
          <w:sz w:val="28"/>
          <w:szCs w:val="28"/>
        </w:rPr>
        <w:t xml:space="preserve">). The current state of leadership development in primary school students. </w:t>
      </w:r>
      <w:r w:rsidRPr="00235568">
        <w:rPr>
          <w:rFonts w:ascii="Times New Roman" w:hAnsi="Times New Roman" w:cs="Times New Roman"/>
          <w:i/>
          <w:iCs/>
          <w:sz w:val="28"/>
          <w:szCs w:val="28"/>
        </w:rPr>
        <w:t xml:space="preserve">Grail </w:t>
      </w:r>
      <w:r w:rsidRPr="00FF317D">
        <w:rPr>
          <w:rFonts w:ascii="Times New Roman" w:hAnsi="Times New Roman" w:cs="Times New Roman"/>
          <w:i/>
          <w:iCs/>
          <w:sz w:val="28"/>
          <w:szCs w:val="28"/>
        </w:rPr>
        <w:t>o</w:t>
      </w:r>
      <w:r w:rsidRPr="00235568">
        <w:rPr>
          <w:rFonts w:ascii="Times New Roman" w:hAnsi="Times New Roman" w:cs="Times New Roman"/>
          <w:i/>
          <w:iCs/>
          <w:sz w:val="28"/>
          <w:szCs w:val="28"/>
        </w:rPr>
        <w:t>f Science : inter. scientific journal.</w:t>
      </w:r>
      <w:r w:rsidRPr="00FF317D">
        <w:rPr>
          <w:rFonts w:ascii="Times New Roman" w:hAnsi="Times New Roman" w:cs="Times New Roman"/>
          <w:i/>
          <w:sz w:val="28"/>
          <w:szCs w:val="28"/>
        </w:rPr>
        <w:t xml:space="preserve"> 54</w:t>
      </w:r>
      <w:r w:rsidRPr="00235568">
        <w:rPr>
          <w:rFonts w:ascii="Times New Roman" w:hAnsi="Times New Roman" w:cs="Times New Roman"/>
          <w:sz w:val="28"/>
          <w:szCs w:val="28"/>
        </w:rPr>
        <w:t>,</w:t>
      </w:r>
      <w:r w:rsidRPr="00FF317D">
        <w:rPr>
          <w:rFonts w:ascii="Times New Roman" w:hAnsi="Times New Roman" w:cs="Times New Roman"/>
          <w:sz w:val="28"/>
          <w:szCs w:val="28"/>
        </w:rPr>
        <w:t xml:space="preserve"> 614-622.</w:t>
      </w:r>
      <w:r w:rsidRPr="00235568">
        <w:rPr>
          <w:rFonts w:ascii="Times New Roman" w:hAnsi="Times New Roman" w:cs="Times New Roman"/>
          <w:sz w:val="28"/>
          <w:szCs w:val="28"/>
        </w:rPr>
        <w:t xml:space="preserve"> </w:t>
      </w:r>
      <w:hyperlink r:id="rId84" w:history="1">
        <w:r w:rsidRPr="00235568">
          <w:rPr>
            <w:rStyle w:val="a6"/>
            <w:rFonts w:ascii="Times New Roman" w:hAnsi="Times New Roman" w:cs="Times New Roman"/>
            <w:iCs/>
          </w:rPr>
          <w:t>https://archive.journal-grail.science/index.php/2710-3056/issue/view/18.07.2025/42</w:t>
        </w:r>
      </w:hyperlink>
      <w:r w:rsidRPr="00235568">
        <w:rPr>
          <w:rFonts w:ascii="Times New Roman" w:hAnsi="Times New Roman" w:cs="Times New Roman"/>
          <w:iCs/>
          <w:sz w:val="28"/>
          <w:szCs w:val="28"/>
        </w:rPr>
        <w:t xml:space="preserve"> </w:t>
      </w:r>
    </w:p>
    <w:p w14:paraId="12B9C251" w14:textId="77777777" w:rsidR="00BD2834" w:rsidRPr="00BD2834" w:rsidRDefault="003115E3" w:rsidP="00BD2834">
      <w:pPr>
        <w:pStyle w:val="a8"/>
        <w:spacing w:before="0" w:beforeAutospacing="0" w:after="0" w:afterAutospacing="0" w:line="360" w:lineRule="auto"/>
        <w:ind w:firstLine="851"/>
        <w:rPr>
          <w:sz w:val="28"/>
          <w:szCs w:val="28"/>
        </w:rPr>
      </w:pPr>
      <w:hyperlink r:id="rId85" w:history="1">
        <w:r w:rsidR="00BD2834" w:rsidRPr="00BD2834">
          <w:rPr>
            <w:rStyle w:val="a6"/>
            <w:rFonts w:eastAsiaTheme="majorEastAsia"/>
            <w:color w:val="auto"/>
            <w:sz w:val="28"/>
            <w:szCs w:val="28"/>
            <w:u w:val="none"/>
            <w:shd w:val="clear" w:color="auto" w:fill="FFFFFF"/>
          </w:rPr>
          <w:t>Bennis</w:t>
        </w:r>
      </w:hyperlink>
      <w:r w:rsidR="00BD2834" w:rsidRPr="00BD2834">
        <w:rPr>
          <w:sz w:val="28"/>
          <w:szCs w:val="28"/>
          <w:shd w:val="clear" w:color="auto" w:fill="FFFFFF"/>
        </w:rPr>
        <w:t xml:space="preserve"> W. </w:t>
      </w:r>
      <w:r w:rsidR="00BD2834" w:rsidRPr="00BD2834">
        <w:rPr>
          <w:sz w:val="28"/>
          <w:szCs w:val="28"/>
        </w:rPr>
        <w:t xml:space="preserve">(1989). </w:t>
      </w:r>
      <w:r w:rsidR="00BD2834" w:rsidRPr="00BD2834">
        <w:rPr>
          <w:rStyle w:val="ae"/>
          <w:rFonts w:eastAsiaTheme="majorEastAsia"/>
          <w:sz w:val="28"/>
          <w:szCs w:val="28"/>
        </w:rPr>
        <w:t>On Becoming a Leader</w:t>
      </w:r>
      <w:r w:rsidR="00BD2834" w:rsidRPr="00BD2834">
        <w:rPr>
          <w:sz w:val="28"/>
          <w:szCs w:val="28"/>
        </w:rPr>
        <w:t>. Reading, MA: Addison-Wesley.</w:t>
      </w:r>
    </w:p>
    <w:p w14:paraId="34469151" w14:textId="666206CE" w:rsidR="00493544" w:rsidRPr="00FF317D" w:rsidRDefault="00493544" w:rsidP="00BD2834">
      <w:pPr>
        <w:spacing w:after="0" w:line="360" w:lineRule="auto"/>
        <w:ind w:firstLine="851"/>
        <w:jc w:val="both"/>
        <w:rPr>
          <w:rFonts w:ascii="Times New Roman" w:hAnsi="Times New Roman" w:cs="Times New Roman"/>
          <w:sz w:val="28"/>
          <w:szCs w:val="28"/>
        </w:rPr>
      </w:pPr>
      <w:r w:rsidRPr="00FF317D">
        <w:rPr>
          <w:rFonts w:ascii="Times New Roman" w:hAnsi="Times New Roman" w:cs="Times New Roman"/>
          <w:sz w:val="28"/>
          <w:szCs w:val="28"/>
        </w:rPr>
        <w:t>Blake, R.</w:t>
      </w:r>
      <w:r w:rsidRPr="00235568">
        <w:rPr>
          <w:rFonts w:ascii="Times New Roman" w:hAnsi="Times New Roman" w:cs="Times New Roman"/>
          <w:sz w:val="28"/>
          <w:szCs w:val="28"/>
        </w:rPr>
        <w:t xml:space="preserve"> </w:t>
      </w:r>
      <w:r w:rsidRPr="00FF317D">
        <w:rPr>
          <w:rFonts w:ascii="Times New Roman" w:hAnsi="Times New Roman" w:cs="Times New Roman"/>
          <w:sz w:val="28"/>
          <w:szCs w:val="28"/>
        </w:rPr>
        <w:t xml:space="preserve">R., &amp; McCanse, A. A. (1991). </w:t>
      </w:r>
      <w:r w:rsidRPr="00FF317D">
        <w:rPr>
          <w:rFonts w:ascii="Times New Roman" w:hAnsi="Times New Roman" w:cs="Times New Roman"/>
          <w:i/>
          <w:sz w:val="28"/>
          <w:szCs w:val="28"/>
        </w:rPr>
        <w:t>Leadership Dilemmas - Grid Solutions</w:t>
      </w:r>
      <w:r w:rsidRPr="00FF317D">
        <w:rPr>
          <w:rFonts w:ascii="Times New Roman" w:hAnsi="Times New Roman" w:cs="Times New Roman"/>
          <w:sz w:val="28"/>
          <w:szCs w:val="28"/>
        </w:rPr>
        <w:t>. Gulf Publishing Company.</w:t>
      </w:r>
    </w:p>
    <w:p w14:paraId="23942969" w14:textId="758DDF75" w:rsidR="00BD2834" w:rsidRDefault="00BD2834" w:rsidP="00BD2834">
      <w:pPr>
        <w:pStyle w:val="a8"/>
        <w:spacing w:before="0" w:beforeAutospacing="0" w:after="0" w:afterAutospacing="0" w:line="360" w:lineRule="auto"/>
        <w:ind w:firstLine="851"/>
        <w:jc w:val="both"/>
        <w:rPr>
          <w:sz w:val="28"/>
          <w:szCs w:val="28"/>
        </w:rPr>
      </w:pPr>
      <w:r w:rsidRPr="00B85284">
        <w:rPr>
          <w:color w:val="001D35"/>
          <w:sz w:val="28"/>
          <w:szCs w:val="28"/>
          <w:shd w:val="clear" w:color="auto" w:fill="FFFFFF"/>
        </w:rPr>
        <w:t>Bogardus</w:t>
      </w:r>
      <w:r w:rsidRPr="00B85284">
        <w:rPr>
          <w:rStyle w:val="uv3um"/>
          <w:rFonts w:eastAsiaTheme="majorEastAsia"/>
          <w:color w:val="001D35"/>
          <w:shd w:val="clear" w:color="auto" w:fill="FFFFFF"/>
        </w:rPr>
        <w:t> </w:t>
      </w:r>
      <w:r w:rsidRPr="00B85284">
        <w:rPr>
          <w:sz w:val="28"/>
          <w:szCs w:val="28"/>
        </w:rPr>
        <w:t xml:space="preserve"> E.S. (1934). </w:t>
      </w:r>
      <w:r w:rsidRPr="00B85284">
        <w:rPr>
          <w:rStyle w:val="ae"/>
          <w:rFonts w:eastAsiaTheme="majorEastAsia"/>
          <w:sz w:val="28"/>
          <w:szCs w:val="28"/>
        </w:rPr>
        <w:t>Leaders and Leadership</w:t>
      </w:r>
      <w:r w:rsidRPr="00B85284">
        <w:rPr>
          <w:sz w:val="28"/>
          <w:szCs w:val="28"/>
        </w:rPr>
        <w:t>. New York: D. Appleton-Century Company.</w:t>
      </w:r>
    </w:p>
    <w:p w14:paraId="124191B1" w14:textId="594412DA" w:rsidR="00493544" w:rsidRPr="00FF317D" w:rsidRDefault="00493544" w:rsidP="00BD2834">
      <w:pPr>
        <w:spacing w:after="0" w:line="360" w:lineRule="auto"/>
        <w:ind w:firstLine="851"/>
        <w:jc w:val="both"/>
        <w:rPr>
          <w:rFonts w:ascii="Times New Roman" w:hAnsi="Times New Roman" w:cs="Times New Roman"/>
          <w:sz w:val="28"/>
          <w:szCs w:val="28"/>
        </w:rPr>
      </w:pPr>
      <w:r w:rsidRPr="00FF317D">
        <w:rPr>
          <w:rFonts w:ascii="Times New Roman" w:hAnsi="Times New Roman" w:cs="Times New Roman"/>
          <w:sz w:val="28"/>
          <w:szCs w:val="28"/>
        </w:rPr>
        <w:t xml:space="preserve">Brandisauskiene, A., Cesnaviciene, J., Bredikyte, M., &amp; Sabaliauskiene, R. (2024). </w:t>
      </w:r>
      <w:r w:rsidRPr="00FF317D">
        <w:rPr>
          <w:rStyle w:val="ae"/>
          <w:rFonts w:ascii="Times New Roman" w:hAnsi="Times New Roman" w:cs="Times New Roman"/>
          <w:sz w:val="28"/>
          <w:szCs w:val="28"/>
        </w:rPr>
        <w:t>The quality of early childhood curricula and distributed leadership in Lithuanian ECEC institutions.</w:t>
      </w:r>
      <w:r w:rsidRPr="00FF317D">
        <w:rPr>
          <w:rFonts w:ascii="Times New Roman" w:hAnsi="Times New Roman" w:cs="Times New Roman"/>
          <w:sz w:val="28"/>
          <w:szCs w:val="28"/>
        </w:rPr>
        <w:t xml:space="preserve"> </w:t>
      </w:r>
      <w:r w:rsidRPr="00FF317D">
        <w:rPr>
          <w:rFonts w:ascii="Times New Roman" w:hAnsi="Times New Roman" w:cs="Times New Roman"/>
          <w:i/>
          <w:sz w:val="28"/>
          <w:szCs w:val="28"/>
        </w:rPr>
        <w:t>Education Sciences, 14</w:t>
      </w:r>
      <w:r w:rsidRPr="00FF317D">
        <w:rPr>
          <w:rFonts w:ascii="Times New Roman" w:hAnsi="Times New Roman" w:cs="Times New Roman"/>
          <w:sz w:val="28"/>
          <w:szCs w:val="28"/>
        </w:rPr>
        <w:t xml:space="preserve">(2), 166. </w:t>
      </w:r>
      <w:hyperlink r:id="rId86" w:history="1">
        <w:r w:rsidRPr="00FF317D">
          <w:rPr>
            <w:rStyle w:val="a6"/>
            <w:rFonts w:ascii="Times New Roman" w:hAnsi="Times New Roman" w:cs="Times New Roman"/>
          </w:rPr>
          <w:t>https://doi.org/10.3390/educsci14020166</w:t>
        </w:r>
      </w:hyperlink>
      <w:r w:rsidRPr="00FF317D">
        <w:rPr>
          <w:rFonts w:ascii="Times New Roman" w:hAnsi="Times New Roman" w:cs="Times New Roman"/>
          <w:sz w:val="28"/>
          <w:szCs w:val="28"/>
        </w:rPr>
        <w:t xml:space="preserve"> </w:t>
      </w:r>
    </w:p>
    <w:p w14:paraId="787EEECA" w14:textId="77777777" w:rsidR="00493544" w:rsidRPr="00FF317D" w:rsidRDefault="00493544" w:rsidP="00493544">
      <w:pPr>
        <w:spacing w:after="0" w:line="360" w:lineRule="auto"/>
        <w:ind w:firstLine="993"/>
        <w:jc w:val="both"/>
        <w:rPr>
          <w:rFonts w:ascii="Times New Roman" w:hAnsi="Times New Roman" w:cs="Times New Roman"/>
          <w:sz w:val="28"/>
          <w:szCs w:val="28"/>
        </w:rPr>
      </w:pPr>
      <w:r w:rsidRPr="00DC01FF">
        <w:rPr>
          <w:rFonts w:ascii="Times New Roman" w:hAnsi="Times New Roman" w:cs="Times New Roman"/>
          <w:sz w:val="28"/>
          <w:szCs w:val="28"/>
        </w:rPr>
        <w:t xml:space="preserve">Bunker, K., Hall, D. T., &amp; Kram, K. E. (Eds.). (2010). </w:t>
      </w:r>
      <w:r w:rsidRPr="00DC01FF">
        <w:rPr>
          <w:rFonts w:ascii="Times New Roman" w:hAnsi="Times New Roman" w:cs="Times New Roman"/>
          <w:i/>
          <w:sz w:val="28"/>
          <w:szCs w:val="28"/>
        </w:rPr>
        <w:t>Extraordinary Leadership: Addressing the Gaps in Senior Executive</w:t>
      </w:r>
      <w:r w:rsidRPr="00FF317D">
        <w:rPr>
          <w:rFonts w:ascii="Times New Roman" w:hAnsi="Times New Roman" w:cs="Times New Roman"/>
          <w:i/>
          <w:sz w:val="28"/>
          <w:szCs w:val="28"/>
        </w:rPr>
        <w:t xml:space="preserve"> Development.</w:t>
      </w:r>
      <w:r w:rsidRPr="00FF317D">
        <w:rPr>
          <w:rFonts w:ascii="Times New Roman" w:hAnsi="Times New Roman" w:cs="Times New Roman"/>
          <w:sz w:val="28"/>
          <w:szCs w:val="28"/>
        </w:rPr>
        <w:t xml:space="preserve"> Wiley.</w:t>
      </w:r>
    </w:p>
    <w:p w14:paraId="0938FD98" w14:textId="697DB6C3" w:rsidR="0028602B" w:rsidRPr="0028602B" w:rsidRDefault="0028602B" w:rsidP="0028602B">
      <w:pPr>
        <w:pStyle w:val="a4"/>
        <w:spacing w:after="0" w:line="360" w:lineRule="auto"/>
        <w:ind w:left="0" w:firstLine="993"/>
        <w:jc w:val="both"/>
        <w:rPr>
          <w:rFonts w:ascii="Times New Roman" w:hAnsi="Times New Roman" w:cs="Times New Roman"/>
          <w:sz w:val="28"/>
          <w:szCs w:val="28"/>
        </w:rPr>
      </w:pPr>
      <w:r w:rsidRPr="0028602B">
        <w:rPr>
          <w:rFonts w:ascii="Times New Roman" w:hAnsi="Times New Roman" w:cs="Times New Roman"/>
          <w:sz w:val="28"/>
          <w:szCs w:val="28"/>
        </w:rPr>
        <w:t>Cohen J. (1988). Statistical power analysis for the behavioral sciences. 2nd ed. Hisdale, NJ: Lawrence Erlbaum Associates</w:t>
      </w:r>
      <w:r w:rsidRPr="0028602B">
        <w:rPr>
          <w:rFonts w:ascii="Times New Roman" w:hAnsi="Times New Roman" w:cs="Times New Roman"/>
          <w:sz w:val="28"/>
          <w:szCs w:val="28"/>
          <w:lang w:val="uk-UA"/>
        </w:rPr>
        <w:t>.</w:t>
      </w:r>
    </w:p>
    <w:p w14:paraId="389BC421" w14:textId="70494F2E" w:rsidR="00493544" w:rsidRPr="00FF317D" w:rsidRDefault="00493544" w:rsidP="00493544">
      <w:pPr>
        <w:spacing w:after="0" w:line="360" w:lineRule="auto"/>
        <w:ind w:firstLine="993"/>
        <w:jc w:val="both"/>
        <w:rPr>
          <w:rFonts w:ascii="Times New Roman" w:hAnsi="Times New Roman" w:cs="Times New Roman"/>
          <w:sz w:val="28"/>
          <w:szCs w:val="28"/>
        </w:rPr>
      </w:pPr>
      <w:r w:rsidRPr="00FF317D">
        <w:rPr>
          <w:rFonts w:ascii="Times New Roman" w:hAnsi="Times New Roman" w:cs="Times New Roman"/>
          <w:sz w:val="28"/>
          <w:szCs w:val="28"/>
        </w:rPr>
        <w:t xml:space="preserve">Casse, P., &amp; Claudel, P. G. (2007). </w:t>
      </w:r>
      <w:r w:rsidRPr="00FF317D">
        <w:rPr>
          <w:rFonts w:ascii="Times New Roman" w:hAnsi="Times New Roman" w:cs="Times New Roman"/>
          <w:i/>
          <w:sz w:val="28"/>
          <w:szCs w:val="28"/>
        </w:rPr>
        <w:t>Philosophy for Creative Leadership: How philosophy can turn perople into more effective leaders.</w:t>
      </w:r>
      <w:r w:rsidRPr="00FF317D">
        <w:rPr>
          <w:rFonts w:ascii="Times New Roman" w:hAnsi="Times New Roman" w:cs="Times New Roman"/>
          <w:sz w:val="28"/>
          <w:szCs w:val="28"/>
        </w:rPr>
        <w:t xml:space="preserve"> Athena Press.</w:t>
      </w:r>
    </w:p>
    <w:p w14:paraId="167E2355" w14:textId="27ABD1E4" w:rsidR="00827C63" w:rsidRDefault="00493544" w:rsidP="00493544">
      <w:pPr>
        <w:spacing w:after="0" w:line="360" w:lineRule="auto"/>
        <w:ind w:firstLine="993"/>
        <w:jc w:val="both"/>
        <w:rPr>
          <w:rFonts w:ascii="Times New Roman" w:hAnsi="Times New Roman" w:cs="Times New Roman"/>
          <w:sz w:val="28"/>
          <w:szCs w:val="28"/>
        </w:rPr>
      </w:pPr>
      <w:r w:rsidRPr="00FF317D">
        <w:rPr>
          <w:rFonts w:ascii="Times New Roman" w:hAnsi="Times New Roman" w:cs="Times New Roman"/>
          <w:sz w:val="28"/>
          <w:szCs w:val="28"/>
        </w:rPr>
        <w:t xml:space="preserve">Deloitte. (2019). Leadership for the 21st century: The intersection of the traditional and the new. In </w:t>
      </w:r>
      <w:r w:rsidRPr="00FF317D">
        <w:rPr>
          <w:rFonts w:ascii="Times New Roman" w:hAnsi="Times New Roman" w:cs="Times New Roman"/>
          <w:i/>
          <w:sz w:val="28"/>
          <w:szCs w:val="28"/>
        </w:rPr>
        <w:t>Leading the social enterprise: Reinvent with a human focus. 2019 Deloitte Global Human Capital Trends</w:t>
      </w:r>
      <w:r w:rsidRPr="00235568">
        <w:rPr>
          <w:rFonts w:ascii="Times New Roman" w:hAnsi="Times New Roman" w:cs="Times New Roman"/>
          <w:i/>
          <w:sz w:val="28"/>
          <w:szCs w:val="28"/>
        </w:rPr>
        <w:t>,</w:t>
      </w:r>
      <w:r w:rsidRPr="00FF317D">
        <w:rPr>
          <w:rFonts w:ascii="Times New Roman" w:hAnsi="Times New Roman" w:cs="Times New Roman"/>
          <w:sz w:val="28"/>
          <w:szCs w:val="28"/>
        </w:rPr>
        <w:t xml:space="preserve"> 36–45. </w:t>
      </w:r>
      <w:hyperlink r:id="rId87" w:history="1">
        <w:r w:rsidRPr="00FF317D">
          <w:rPr>
            <w:rStyle w:val="a6"/>
            <w:rFonts w:ascii="Times New Roman" w:hAnsi="Times New Roman" w:cs="Times New Roman"/>
          </w:rPr>
          <w:t>https://www.deloitte.com/content/dam/insights/articles/2019/5136_hc-trends-2019/di-hc-trends-2019.pdf?utm_source=chatgpt.com</w:t>
        </w:r>
      </w:hyperlink>
      <w:r w:rsidRPr="00FF317D">
        <w:rPr>
          <w:rFonts w:ascii="Times New Roman" w:hAnsi="Times New Roman" w:cs="Times New Roman"/>
          <w:sz w:val="28"/>
          <w:szCs w:val="28"/>
        </w:rPr>
        <w:t xml:space="preserve"> </w:t>
      </w:r>
    </w:p>
    <w:p w14:paraId="3FE09B0E" w14:textId="4CE8B53F" w:rsidR="00493544" w:rsidRPr="00FF317D" w:rsidRDefault="00493544" w:rsidP="00493544">
      <w:pPr>
        <w:spacing w:after="0" w:line="360" w:lineRule="auto"/>
        <w:ind w:firstLine="993"/>
        <w:jc w:val="both"/>
        <w:rPr>
          <w:rFonts w:ascii="Times New Roman" w:hAnsi="Times New Roman" w:cs="Times New Roman"/>
          <w:sz w:val="28"/>
          <w:szCs w:val="28"/>
        </w:rPr>
      </w:pPr>
      <w:r w:rsidRPr="00FF317D">
        <w:rPr>
          <w:rFonts w:ascii="Times New Roman" w:hAnsi="Times New Roman" w:cs="Times New Roman"/>
          <w:sz w:val="28"/>
          <w:szCs w:val="28"/>
        </w:rPr>
        <w:t xml:space="preserve">Fiedler, F. E. (1967) </w:t>
      </w:r>
      <w:r w:rsidRPr="00FF317D">
        <w:rPr>
          <w:rFonts w:ascii="Times New Roman" w:hAnsi="Times New Roman" w:cs="Times New Roman"/>
          <w:i/>
          <w:sz w:val="28"/>
          <w:szCs w:val="28"/>
        </w:rPr>
        <w:t>A Theory of Leadership Effectiveness</w:t>
      </w:r>
      <w:r w:rsidRPr="00FF317D">
        <w:rPr>
          <w:rFonts w:ascii="Times New Roman" w:hAnsi="Times New Roman" w:cs="Times New Roman"/>
          <w:sz w:val="28"/>
          <w:szCs w:val="28"/>
        </w:rPr>
        <w:t>. McGraw-Hill, New York.</w:t>
      </w:r>
    </w:p>
    <w:p w14:paraId="26A9368A" w14:textId="77777777" w:rsidR="00493544" w:rsidRPr="00FF317D" w:rsidRDefault="00493544" w:rsidP="00493544">
      <w:pPr>
        <w:spacing w:after="0" w:line="360" w:lineRule="auto"/>
        <w:ind w:firstLine="993"/>
        <w:jc w:val="both"/>
        <w:rPr>
          <w:rFonts w:ascii="Times New Roman" w:hAnsi="Times New Roman" w:cs="Times New Roman"/>
          <w:sz w:val="28"/>
          <w:szCs w:val="28"/>
        </w:rPr>
      </w:pPr>
      <w:r w:rsidRPr="00FF317D">
        <w:rPr>
          <w:rFonts w:ascii="Times New Roman" w:hAnsi="Times New Roman" w:cs="Times New Roman"/>
          <w:sz w:val="28"/>
          <w:szCs w:val="28"/>
        </w:rPr>
        <w:t xml:space="preserve">Fonsén, E., &amp; Ukkonen-Mikkola, T. (2019). </w:t>
      </w:r>
      <w:r w:rsidRPr="00FF317D">
        <w:rPr>
          <w:rStyle w:val="ae"/>
          <w:rFonts w:ascii="Times New Roman" w:hAnsi="Times New Roman" w:cs="Times New Roman"/>
          <w:sz w:val="28"/>
          <w:szCs w:val="28"/>
        </w:rPr>
        <w:t>Early childhood education teachers' professional development towards pedagogical leadership.</w:t>
      </w:r>
      <w:r w:rsidRPr="00FF317D">
        <w:rPr>
          <w:rFonts w:ascii="Times New Roman" w:hAnsi="Times New Roman" w:cs="Times New Roman"/>
          <w:sz w:val="28"/>
          <w:szCs w:val="28"/>
        </w:rPr>
        <w:t xml:space="preserve"> </w:t>
      </w:r>
      <w:r w:rsidRPr="00FF317D">
        <w:rPr>
          <w:rFonts w:ascii="Times New Roman" w:hAnsi="Times New Roman" w:cs="Times New Roman"/>
          <w:i/>
          <w:sz w:val="28"/>
          <w:szCs w:val="28"/>
        </w:rPr>
        <w:t>Educational Research, 61</w:t>
      </w:r>
      <w:r w:rsidRPr="00FF317D">
        <w:rPr>
          <w:rFonts w:ascii="Times New Roman" w:hAnsi="Times New Roman" w:cs="Times New Roman"/>
          <w:sz w:val="28"/>
          <w:szCs w:val="28"/>
        </w:rPr>
        <w:t xml:space="preserve">(2), 181-196. </w:t>
      </w:r>
      <w:hyperlink r:id="rId88" w:history="1">
        <w:r w:rsidRPr="00FF317D">
          <w:rPr>
            <w:rStyle w:val="a6"/>
            <w:rFonts w:ascii="Times New Roman" w:hAnsi="Times New Roman" w:cs="Times New Roman"/>
          </w:rPr>
          <w:t>https://doi.org/10.1080/00131881.2019.1600377</w:t>
        </w:r>
      </w:hyperlink>
      <w:r w:rsidRPr="00FF317D">
        <w:rPr>
          <w:rFonts w:ascii="Times New Roman" w:hAnsi="Times New Roman" w:cs="Times New Roman"/>
          <w:sz w:val="28"/>
          <w:szCs w:val="28"/>
        </w:rPr>
        <w:t xml:space="preserve"> </w:t>
      </w:r>
    </w:p>
    <w:p w14:paraId="449E066D" w14:textId="77777777" w:rsidR="00493544" w:rsidRDefault="00493544" w:rsidP="00493544">
      <w:pPr>
        <w:spacing w:after="0" w:line="360" w:lineRule="auto"/>
        <w:ind w:firstLine="993"/>
        <w:jc w:val="both"/>
        <w:rPr>
          <w:rFonts w:ascii="Times New Roman" w:hAnsi="Times New Roman" w:cs="Times New Roman"/>
          <w:sz w:val="28"/>
          <w:szCs w:val="28"/>
        </w:rPr>
      </w:pPr>
      <w:r w:rsidRPr="00FF317D">
        <w:rPr>
          <w:rFonts w:ascii="Times New Roman" w:hAnsi="Times New Roman" w:cs="Times New Roman"/>
          <w:sz w:val="28"/>
          <w:szCs w:val="28"/>
        </w:rPr>
        <w:t xml:space="preserve">Halttunen, L., Waniganayake, M., &amp; Heikka, J. (2019). </w:t>
      </w:r>
      <w:r w:rsidRPr="00FF317D">
        <w:rPr>
          <w:rStyle w:val="ae"/>
          <w:rFonts w:ascii="Times New Roman" w:hAnsi="Times New Roman" w:cs="Times New Roman"/>
          <w:sz w:val="28"/>
          <w:szCs w:val="28"/>
        </w:rPr>
        <w:t>Teacher leadership repertoires in the context of early childhood education team meetings in Finland.</w:t>
      </w:r>
      <w:r w:rsidRPr="00FF317D">
        <w:rPr>
          <w:rFonts w:ascii="Times New Roman" w:hAnsi="Times New Roman" w:cs="Times New Roman"/>
          <w:sz w:val="28"/>
          <w:szCs w:val="28"/>
        </w:rPr>
        <w:t xml:space="preserve"> </w:t>
      </w:r>
      <w:r w:rsidRPr="00FF317D">
        <w:rPr>
          <w:rFonts w:ascii="Times New Roman" w:hAnsi="Times New Roman" w:cs="Times New Roman"/>
          <w:i/>
          <w:sz w:val="28"/>
          <w:szCs w:val="28"/>
        </w:rPr>
        <w:t>Journal of Early Childhood Education Research, 8</w:t>
      </w:r>
      <w:r w:rsidRPr="00FF317D">
        <w:rPr>
          <w:rFonts w:ascii="Times New Roman" w:hAnsi="Times New Roman" w:cs="Times New Roman"/>
          <w:sz w:val="28"/>
          <w:szCs w:val="28"/>
        </w:rPr>
        <w:t xml:space="preserve">(1), 143-161. </w:t>
      </w:r>
      <w:hyperlink r:id="rId89" w:history="1">
        <w:r w:rsidRPr="00FF317D">
          <w:rPr>
            <w:rStyle w:val="a6"/>
            <w:rFonts w:ascii="Times New Roman" w:hAnsi="Times New Roman" w:cs="Times New Roman"/>
          </w:rPr>
          <w:t>https://journal.fi/jecer/article/view/114109</w:t>
        </w:r>
      </w:hyperlink>
      <w:r w:rsidRPr="00FF317D">
        <w:rPr>
          <w:rFonts w:ascii="Times New Roman" w:hAnsi="Times New Roman" w:cs="Times New Roman"/>
          <w:sz w:val="28"/>
          <w:szCs w:val="28"/>
        </w:rPr>
        <w:t xml:space="preserve"> </w:t>
      </w:r>
    </w:p>
    <w:p w14:paraId="7D696992" w14:textId="77777777" w:rsidR="00493544" w:rsidRPr="00402F30" w:rsidRDefault="00493544" w:rsidP="00493544">
      <w:pPr>
        <w:spacing w:after="0" w:line="360" w:lineRule="auto"/>
        <w:ind w:firstLine="993"/>
        <w:jc w:val="both"/>
        <w:rPr>
          <w:rFonts w:ascii="Times New Roman" w:hAnsi="Times New Roman" w:cs="Times New Roman"/>
          <w:sz w:val="28"/>
          <w:szCs w:val="28"/>
        </w:rPr>
      </w:pPr>
      <w:r w:rsidRPr="00FF317D">
        <w:rPr>
          <w:rFonts w:ascii="Times New Roman" w:hAnsi="Times New Roman" w:cs="Times New Roman"/>
          <w:sz w:val="28"/>
          <w:szCs w:val="28"/>
        </w:rPr>
        <w:t xml:space="preserve">Heikka, J., Waniganayake, M., &amp; Hujala, E. (2013). </w:t>
      </w:r>
      <w:r w:rsidRPr="00FF317D">
        <w:rPr>
          <w:rStyle w:val="ae"/>
          <w:rFonts w:ascii="Times New Roman" w:hAnsi="Times New Roman" w:cs="Times New Roman"/>
          <w:sz w:val="28"/>
          <w:szCs w:val="28"/>
        </w:rPr>
        <w:t>Contextualizing distributed leadership within early childhood education: Current understandings, research evidence and future challenges.</w:t>
      </w:r>
      <w:r w:rsidRPr="00FF317D">
        <w:rPr>
          <w:rFonts w:ascii="Times New Roman" w:hAnsi="Times New Roman" w:cs="Times New Roman"/>
          <w:sz w:val="28"/>
          <w:szCs w:val="28"/>
        </w:rPr>
        <w:t xml:space="preserve"> </w:t>
      </w:r>
      <w:r w:rsidRPr="00FF317D">
        <w:rPr>
          <w:rFonts w:ascii="Times New Roman" w:hAnsi="Times New Roman" w:cs="Times New Roman"/>
          <w:i/>
          <w:sz w:val="28"/>
          <w:szCs w:val="28"/>
        </w:rPr>
        <w:t>Educational Management, Administration &amp; Leadership, 41</w:t>
      </w:r>
      <w:r w:rsidRPr="00FF317D">
        <w:rPr>
          <w:rFonts w:ascii="Times New Roman" w:hAnsi="Times New Roman" w:cs="Times New Roman"/>
          <w:sz w:val="28"/>
          <w:szCs w:val="28"/>
        </w:rPr>
        <w:t xml:space="preserve">(1), 30–44. </w:t>
      </w:r>
      <w:hyperlink r:id="rId90" w:history="1">
        <w:r w:rsidRPr="00FF317D">
          <w:rPr>
            <w:rStyle w:val="a6"/>
            <w:rFonts w:ascii="Times New Roman" w:hAnsi="Times New Roman" w:cs="Times New Roman"/>
          </w:rPr>
          <w:t>https://doi.org/10.1177/1741143212462700</w:t>
        </w:r>
      </w:hyperlink>
      <w:r>
        <w:rPr>
          <w:rFonts w:ascii="Times New Roman" w:hAnsi="Times New Roman" w:cs="Times New Roman"/>
          <w:sz w:val="28"/>
          <w:szCs w:val="28"/>
        </w:rPr>
        <w:t xml:space="preserve"> </w:t>
      </w:r>
    </w:p>
    <w:p w14:paraId="50040E68" w14:textId="77777777" w:rsidR="00493544" w:rsidRPr="00FF317D" w:rsidRDefault="00493544" w:rsidP="00493544">
      <w:pPr>
        <w:spacing w:after="0" w:line="360" w:lineRule="auto"/>
        <w:ind w:firstLine="993"/>
        <w:jc w:val="both"/>
        <w:rPr>
          <w:rFonts w:ascii="Times New Roman" w:hAnsi="Times New Roman" w:cs="Times New Roman"/>
          <w:sz w:val="28"/>
          <w:szCs w:val="28"/>
        </w:rPr>
      </w:pPr>
      <w:r w:rsidRPr="00FF317D">
        <w:rPr>
          <w:rFonts w:ascii="Times New Roman" w:hAnsi="Times New Roman" w:cs="Times New Roman"/>
          <w:sz w:val="28"/>
          <w:szCs w:val="28"/>
        </w:rPr>
        <w:t xml:space="preserve">Heikka, J., Pitkäniemi, H., Kettukangas, T., &amp; Hyttinen, T. (2019). </w:t>
      </w:r>
      <w:r w:rsidRPr="00FF317D">
        <w:rPr>
          <w:rStyle w:val="ae"/>
          <w:rFonts w:ascii="Times New Roman" w:hAnsi="Times New Roman" w:cs="Times New Roman"/>
          <w:sz w:val="28"/>
          <w:szCs w:val="28"/>
        </w:rPr>
        <w:t>Distributed pedagogical leadership and teacher leadership in early childhood education contexts.</w:t>
      </w:r>
      <w:r w:rsidRPr="00FF317D">
        <w:rPr>
          <w:rFonts w:ascii="Times New Roman" w:hAnsi="Times New Roman" w:cs="Times New Roman"/>
          <w:sz w:val="28"/>
          <w:szCs w:val="28"/>
        </w:rPr>
        <w:t xml:space="preserve"> </w:t>
      </w:r>
      <w:r w:rsidRPr="00FF317D">
        <w:rPr>
          <w:rFonts w:ascii="Times New Roman" w:hAnsi="Times New Roman" w:cs="Times New Roman"/>
          <w:i/>
          <w:sz w:val="28"/>
          <w:szCs w:val="28"/>
        </w:rPr>
        <w:t>International Journal of Leadership in Education, 24</w:t>
      </w:r>
      <w:r w:rsidRPr="00FF317D">
        <w:rPr>
          <w:rFonts w:ascii="Times New Roman" w:hAnsi="Times New Roman" w:cs="Times New Roman"/>
          <w:sz w:val="28"/>
          <w:szCs w:val="28"/>
        </w:rPr>
        <w:t xml:space="preserve">(3), 333–348.  </w:t>
      </w:r>
      <w:hyperlink r:id="rId91" w:history="1">
        <w:r w:rsidRPr="00FF317D">
          <w:rPr>
            <w:rStyle w:val="a6"/>
            <w:rFonts w:ascii="Times New Roman" w:hAnsi="Times New Roman" w:cs="Times New Roman"/>
          </w:rPr>
          <w:t>https://doi.org/10.1080/13603124.2019.1623923</w:t>
        </w:r>
      </w:hyperlink>
      <w:r w:rsidRPr="00FF317D">
        <w:rPr>
          <w:rFonts w:ascii="Times New Roman" w:hAnsi="Times New Roman" w:cs="Times New Roman"/>
          <w:sz w:val="28"/>
          <w:szCs w:val="28"/>
        </w:rPr>
        <w:t xml:space="preserve"> </w:t>
      </w:r>
    </w:p>
    <w:p w14:paraId="46A99C19" w14:textId="77777777" w:rsidR="00493544" w:rsidRPr="00FF317D" w:rsidRDefault="00493544" w:rsidP="00493544">
      <w:pPr>
        <w:spacing w:after="0" w:line="360" w:lineRule="auto"/>
        <w:ind w:firstLine="993"/>
        <w:jc w:val="both"/>
        <w:rPr>
          <w:rFonts w:ascii="Times New Roman" w:hAnsi="Times New Roman" w:cs="Times New Roman"/>
          <w:sz w:val="28"/>
          <w:szCs w:val="28"/>
        </w:rPr>
      </w:pPr>
      <w:r w:rsidRPr="00FF317D">
        <w:rPr>
          <w:rFonts w:ascii="Times New Roman" w:hAnsi="Times New Roman" w:cs="Times New Roman"/>
          <w:sz w:val="28"/>
          <w:szCs w:val="28"/>
        </w:rPr>
        <w:t xml:space="preserve">Janinks, D. (1995). </w:t>
      </w:r>
      <w:r w:rsidRPr="00FF317D">
        <w:rPr>
          <w:rFonts w:ascii="Times New Roman" w:hAnsi="Times New Roman" w:cs="Times New Roman"/>
          <w:i/>
          <w:sz w:val="28"/>
          <w:szCs w:val="28"/>
        </w:rPr>
        <w:t>On Becoming a Leader</w:t>
      </w:r>
      <w:r w:rsidRPr="00FF317D">
        <w:rPr>
          <w:rFonts w:ascii="Times New Roman" w:hAnsi="Times New Roman" w:cs="Times New Roman"/>
          <w:sz w:val="28"/>
          <w:szCs w:val="28"/>
        </w:rPr>
        <w:t>. Cambridge.</w:t>
      </w:r>
    </w:p>
    <w:p w14:paraId="73D64FA2" w14:textId="77777777" w:rsidR="00493544" w:rsidRPr="00235568" w:rsidRDefault="00493544" w:rsidP="00493544">
      <w:pPr>
        <w:spacing w:after="0" w:line="360" w:lineRule="auto"/>
        <w:ind w:firstLine="993"/>
        <w:jc w:val="both"/>
        <w:rPr>
          <w:rFonts w:ascii="Times New Roman" w:hAnsi="Times New Roman" w:cs="Times New Roman"/>
          <w:i/>
          <w:sz w:val="28"/>
          <w:szCs w:val="28"/>
        </w:rPr>
      </w:pPr>
      <w:r w:rsidRPr="00FF317D">
        <w:rPr>
          <w:rFonts w:ascii="Times New Roman" w:hAnsi="Times New Roman" w:cs="Times New Roman"/>
          <w:sz w:val="28"/>
          <w:szCs w:val="28"/>
        </w:rPr>
        <w:t xml:space="preserve">Kurylo, V., Karaman, O., Yurkiv, Y., Pochynkova, M., &amp; Bader, S. (2023). Development of critical thinking of future teachers in the context of the ideas of the value-sense educational paradigm. </w:t>
      </w:r>
      <w:r w:rsidRPr="00FF317D">
        <w:rPr>
          <w:rStyle w:val="ae"/>
          <w:rFonts w:ascii="Times New Roman" w:hAnsi="Times New Roman" w:cs="Times New Roman"/>
          <w:sz w:val="28"/>
          <w:szCs w:val="28"/>
          <w:bdr w:val="none" w:sz="0" w:space="0" w:color="auto" w:frame="1"/>
        </w:rPr>
        <w:t>Youth Voice Journal,</w:t>
      </w:r>
      <w:r w:rsidRPr="00FF317D">
        <w:rPr>
          <w:rFonts w:ascii="Times New Roman" w:hAnsi="Times New Roman" w:cs="Times New Roman"/>
          <w:sz w:val="28"/>
          <w:szCs w:val="28"/>
        </w:rPr>
        <w:t xml:space="preserve"> </w:t>
      </w:r>
      <w:r w:rsidRPr="00FF317D">
        <w:rPr>
          <w:rFonts w:ascii="Times New Roman" w:hAnsi="Times New Roman" w:cs="Times New Roman"/>
          <w:i/>
          <w:sz w:val="28"/>
          <w:szCs w:val="28"/>
        </w:rPr>
        <w:t xml:space="preserve">III </w:t>
      </w:r>
      <w:r w:rsidRPr="00FF317D">
        <w:rPr>
          <w:rFonts w:ascii="Times New Roman" w:hAnsi="Times New Roman" w:cs="Times New Roman"/>
          <w:sz w:val="28"/>
          <w:szCs w:val="28"/>
        </w:rPr>
        <w:t>(Special Issue),</w:t>
      </w:r>
      <w:r w:rsidRPr="00FF317D">
        <w:rPr>
          <w:rFonts w:ascii="Times New Roman" w:hAnsi="Times New Roman" w:cs="Times New Roman"/>
          <w:i/>
          <w:sz w:val="28"/>
          <w:szCs w:val="28"/>
        </w:rPr>
        <w:t xml:space="preserve"> </w:t>
      </w:r>
      <w:r w:rsidRPr="00FF317D">
        <w:rPr>
          <w:rFonts w:ascii="Times New Roman" w:hAnsi="Times New Roman" w:cs="Times New Roman"/>
          <w:sz w:val="28"/>
          <w:szCs w:val="28"/>
        </w:rPr>
        <w:t xml:space="preserve">32-41. </w:t>
      </w:r>
    </w:p>
    <w:p w14:paraId="7FB9F0E9" w14:textId="77777777" w:rsidR="00493544" w:rsidRPr="00235568" w:rsidRDefault="00493544" w:rsidP="00493544">
      <w:pPr>
        <w:spacing w:after="0" w:line="360" w:lineRule="auto"/>
        <w:ind w:firstLine="993"/>
        <w:jc w:val="both"/>
        <w:rPr>
          <w:rFonts w:ascii="Times New Roman" w:hAnsi="Times New Roman" w:cs="Times New Roman"/>
          <w:sz w:val="28"/>
          <w:szCs w:val="28"/>
        </w:rPr>
      </w:pPr>
      <w:r w:rsidRPr="00FF317D">
        <w:rPr>
          <w:rFonts w:ascii="Times New Roman" w:hAnsi="Times New Roman" w:cs="Times New Roman"/>
          <w:sz w:val="28"/>
          <w:szCs w:val="28"/>
        </w:rPr>
        <w:t xml:space="preserve">Lewin, K., Lippitt, R., &amp; White, R. (1939). Patterns of aggressive behavior in experimentally created social climates. </w:t>
      </w:r>
      <w:r w:rsidRPr="00FF317D">
        <w:rPr>
          <w:rFonts w:ascii="Times New Roman" w:hAnsi="Times New Roman" w:cs="Times New Roman"/>
          <w:i/>
          <w:sz w:val="28"/>
          <w:szCs w:val="28"/>
        </w:rPr>
        <w:t>The Journal of Social Psychology, 10</w:t>
      </w:r>
      <w:r w:rsidRPr="00FF317D">
        <w:rPr>
          <w:rFonts w:ascii="Times New Roman" w:hAnsi="Times New Roman" w:cs="Times New Roman"/>
          <w:sz w:val="28"/>
          <w:szCs w:val="28"/>
        </w:rPr>
        <w:t xml:space="preserve">(2), 271-301. </w:t>
      </w:r>
      <w:hyperlink r:id="rId92" w:history="1">
        <w:r w:rsidRPr="00FF317D">
          <w:rPr>
            <w:rStyle w:val="a6"/>
            <w:rFonts w:ascii="Times New Roman" w:hAnsi="Times New Roman" w:cs="Times New Roman"/>
          </w:rPr>
          <w:t>https://tu-dresden.de/mn/psychologie/ipep/lehrlern/ressourcen/dateien/lehre/lehramt/lehrveranstaltungen/Lehrer_Schueler_Interaktion_SS_2011/Lewin_1939_original.pdf?lang=en</w:t>
        </w:r>
      </w:hyperlink>
      <w:r w:rsidRPr="00FF317D">
        <w:rPr>
          <w:rFonts w:ascii="Times New Roman" w:hAnsi="Times New Roman" w:cs="Times New Roman"/>
          <w:sz w:val="28"/>
          <w:szCs w:val="28"/>
        </w:rPr>
        <w:t xml:space="preserve"> </w:t>
      </w:r>
    </w:p>
    <w:p w14:paraId="50625A54" w14:textId="77777777" w:rsidR="00361667" w:rsidRPr="00361667" w:rsidRDefault="003115E3" w:rsidP="00361667">
      <w:pPr>
        <w:pStyle w:val="a8"/>
        <w:spacing w:before="0" w:beforeAutospacing="0" w:after="0" w:afterAutospacing="0" w:line="360" w:lineRule="auto"/>
        <w:ind w:firstLine="851"/>
        <w:jc w:val="both"/>
        <w:rPr>
          <w:rStyle w:val="ad"/>
          <w:rFonts w:eastAsiaTheme="majorEastAsia"/>
          <w:sz w:val="28"/>
          <w:szCs w:val="28"/>
        </w:rPr>
      </w:pPr>
      <w:hyperlink r:id="rId93" w:history="1">
        <w:r w:rsidR="00361667" w:rsidRPr="00361667">
          <w:rPr>
            <w:rStyle w:val="a6"/>
            <w:rFonts w:eastAsiaTheme="majorEastAsia"/>
            <w:color w:val="auto"/>
            <w:sz w:val="28"/>
            <w:szCs w:val="28"/>
            <w:u w:val="none"/>
            <w:shd w:val="clear" w:color="auto" w:fill="FFFFFF"/>
          </w:rPr>
          <w:t>Mann</w:t>
        </w:r>
      </w:hyperlink>
      <w:r w:rsidR="00361667" w:rsidRPr="00361667">
        <w:rPr>
          <w:sz w:val="28"/>
          <w:szCs w:val="28"/>
          <w:lang w:val="uk-UA"/>
        </w:rPr>
        <w:t xml:space="preserve"> </w:t>
      </w:r>
      <w:r w:rsidR="00361667" w:rsidRPr="00361667">
        <w:rPr>
          <w:sz w:val="28"/>
          <w:szCs w:val="28"/>
        </w:rPr>
        <w:t xml:space="preserve">R. (2013). </w:t>
      </w:r>
      <w:r w:rsidR="00361667" w:rsidRPr="00361667">
        <w:rPr>
          <w:rStyle w:val="ae"/>
          <w:rFonts w:eastAsiaTheme="majorEastAsia"/>
          <w:sz w:val="28"/>
          <w:szCs w:val="28"/>
        </w:rPr>
        <w:t>The Measure of a Leader: A Review of Theories About Leadership and a Methodology for Appraising Leader Effectiveness</w:t>
      </w:r>
      <w:r w:rsidR="00361667" w:rsidRPr="00361667">
        <w:rPr>
          <w:sz w:val="28"/>
          <w:szCs w:val="28"/>
        </w:rPr>
        <w:t>. Barnes &amp; Noble.</w:t>
      </w:r>
    </w:p>
    <w:p w14:paraId="1B5C0C9D" w14:textId="3DFE82EE" w:rsidR="00493544" w:rsidRPr="00FF317D" w:rsidRDefault="00493544" w:rsidP="00493544">
      <w:pPr>
        <w:spacing w:after="0" w:line="360" w:lineRule="auto"/>
        <w:ind w:firstLine="993"/>
        <w:jc w:val="both"/>
        <w:rPr>
          <w:rFonts w:ascii="Times New Roman" w:hAnsi="Times New Roman" w:cs="Times New Roman"/>
          <w:sz w:val="28"/>
          <w:szCs w:val="28"/>
        </w:rPr>
      </w:pPr>
      <w:r w:rsidRPr="00FF317D">
        <w:rPr>
          <w:rFonts w:ascii="Times New Roman" w:hAnsi="Times New Roman" w:cs="Times New Roman"/>
          <w:sz w:val="28"/>
          <w:szCs w:val="28"/>
        </w:rPr>
        <w:t xml:space="preserve">Maslow, A. N. (1954). </w:t>
      </w:r>
      <w:r w:rsidRPr="00FF317D">
        <w:rPr>
          <w:rFonts w:ascii="Times New Roman" w:hAnsi="Times New Roman" w:cs="Times New Roman"/>
          <w:i/>
          <w:sz w:val="28"/>
          <w:szCs w:val="28"/>
        </w:rPr>
        <w:t>Motivation and Personality</w:t>
      </w:r>
      <w:r w:rsidRPr="00FF317D">
        <w:rPr>
          <w:rFonts w:ascii="Times New Roman" w:hAnsi="Times New Roman" w:cs="Times New Roman"/>
          <w:sz w:val="28"/>
          <w:szCs w:val="28"/>
        </w:rPr>
        <w:t>. Harper &amp; Row, Publishers.</w:t>
      </w:r>
    </w:p>
    <w:p w14:paraId="355CA127" w14:textId="77777777" w:rsidR="00493544" w:rsidRPr="00235568" w:rsidRDefault="00493544" w:rsidP="00493544">
      <w:pPr>
        <w:spacing w:after="0" w:line="360" w:lineRule="auto"/>
        <w:ind w:firstLine="993"/>
        <w:rPr>
          <w:rFonts w:ascii="Times New Roman" w:hAnsi="Times New Roman" w:cs="Times New Roman"/>
          <w:sz w:val="28"/>
          <w:szCs w:val="28"/>
        </w:rPr>
      </w:pPr>
      <w:r w:rsidRPr="00FF317D">
        <w:rPr>
          <w:rFonts w:ascii="Times New Roman" w:hAnsi="Times New Roman" w:cs="Times New Roman"/>
          <w:sz w:val="28"/>
          <w:szCs w:val="28"/>
        </w:rPr>
        <w:t xml:space="preserve">Shekhavtsova, S., Račáková, A., Iaburov, M., Loboda, D., Morozova, M., &amp; Zazhakska, H. (2023). Formation of critical thinking among ukrainian students in the context of european integration. </w:t>
      </w:r>
      <w:r w:rsidRPr="00FF317D">
        <w:rPr>
          <w:rFonts w:ascii="Times New Roman" w:hAnsi="Times New Roman" w:cs="Times New Roman"/>
          <w:i/>
          <w:sz w:val="28"/>
          <w:szCs w:val="28"/>
        </w:rPr>
        <w:t>EDUWEB, 17</w:t>
      </w:r>
      <w:r w:rsidRPr="00FF317D">
        <w:rPr>
          <w:rFonts w:ascii="Times New Roman" w:hAnsi="Times New Roman" w:cs="Times New Roman"/>
          <w:sz w:val="28"/>
          <w:szCs w:val="28"/>
        </w:rPr>
        <w:t xml:space="preserve">(3), 60–70. </w:t>
      </w:r>
      <w:hyperlink r:id="rId94" w:history="1">
        <w:r w:rsidRPr="00FF317D">
          <w:rPr>
            <w:rStyle w:val="a6"/>
            <w:rFonts w:ascii="Times New Roman" w:hAnsi="Times New Roman" w:cs="Times New Roman"/>
          </w:rPr>
          <w:t>https://doi.org/10.46502/issn.1856-7576/2023.17.03.5</w:t>
        </w:r>
      </w:hyperlink>
      <w:r w:rsidRPr="00FF317D">
        <w:rPr>
          <w:rFonts w:ascii="Times New Roman" w:hAnsi="Times New Roman" w:cs="Times New Roman"/>
          <w:sz w:val="28"/>
          <w:szCs w:val="28"/>
        </w:rPr>
        <w:t xml:space="preserve"> </w:t>
      </w:r>
    </w:p>
    <w:p w14:paraId="3618D561" w14:textId="77777777" w:rsidR="00827C63" w:rsidRPr="00827C63" w:rsidRDefault="003115E3" w:rsidP="00827C63">
      <w:pPr>
        <w:pStyle w:val="a8"/>
        <w:spacing w:before="0" w:beforeAutospacing="0" w:after="0" w:afterAutospacing="0" w:line="360" w:lineRule="auto"/>
        <w:ind w:firstLine="993"/>
        <w:jc w:val="both"/>
        <w:rPr>
          <w:sz w:val="28"/>
          <w:szCs w:val="28"/>
        </w:rPr>
      </w:pPr>
      <w:hyperlink r:id="rId95" w:history="1">
        <w:r w:rsidR="00827C63" w:rsidRPr="00827C63">
          <w:rPr>
            <w:rStyle w:val="a6"/>
            <w:rFonts w:eastAsiaTheme="majorEastAsia"/>
            <w:color w:val="auto"/>
            <w:sz w:val="28"/>
            <w:szCs w:val="28"/>
            <w:u w:val="none"/>
          </w:rPr>
          <w:t>Stogdill</w:t>
        </w:r>
      </w:hyperlink>
      <w:r w:rsidR="00827C63" w:rsidRPr="00827C63">
        <w:rPr>
          <w:sz w:val="28"/>
          <w:szCs w:val="28"/>
        </w:rPr>
        <w:t xml:space="preserve"> </w:t>
      </w:r>
      <w:hyperlink r:id="rId96" w:history="1">
        <w:r w:rsidR="00827C63" w:rsidRPr="00827C63">
          <w:rPr>
            <w:rStyle w:val="a6"/>
            <w:rFonts w:eastAsiaTheme="majorEastAsia"/>
            <w:color w:val="auto"/>
            <w:sz w:val="28"/>
            <w:szCs w:val="28"/>
            <w:u w:val="none"/>
          </w:rPr>
          <w:t xml:space="preserve">R.M. </w:t>
        </w:r>
      </w:hyperlink>
      <w:r w:rsidR="00827C63" w:rsidRPr="00827C63">
        <w:rPr>
          <w:sz w:val="28"/>
          <w:szCs w:val="28"/>
        </w:rPr>
        <w:t xml:space="preserve">(1948). </w:t>
      </w:r>
      <w:r w:rsidR="00827C63" w:rsidRPr="00827C63">
        <w:rPr>
          <w:rStyle w:val="ae"/>
          <w:rFonts w:eastAsiaTheme="majorEastAsia"/>
          <w:sz w:val="28"/>
          <w:szCs w:val="28"/>
        </w:rPr>
        <w:t>Personal Factors Associated with Leadership: A Survey of the Literature</w:t>
      </w:r>
      <w:r w:rsidR="00827C63" w:rsidRPr="00827C63">
        <w:rPr>
          <w:sz w:val="28"/>
          <w:szCs w:val="28"/>
        </w:rPr>
        <w:t xml:space="preserve">. </w:t>
      </w:r>
      <w:r w:rsidR="00827C63" w:rsidRPr="00827C63">
        <w:rPr>
          <w:rStyle w:val="ae"/>
          <w:rFonts w:eastAsiaTheme="majorEastAsia"/>
          <w:sz w:val="28"/>
          <w:szCs w:val="28"/>
        </w:rPr>
        <w:t>Journal of Psychology</w:t>
      </w:r>
      <w:r w:rsidR="00827C63" w:rsidRPr="00827C63">
        <w:rPr>
          <w:sz w:val="28"/>
          <w:szCs w:val="28"/>
        </w:rPr>
        <w:t>, 25(1), 35–71. https://doi.org/10.1080/00223980.1948.9917362</w:t>
      </w:r>
    </w:p>
    <w:p w14:paraId="3D9F1EE6" w14:textId="52C41B92" w:rsidR="00493544" w:rsidRPr="00FF317D" w:rsidRDefault="00493544" w:rsidP="00493544">
      <w:pPr>
        <w:spacing w:after="0" w:line="360" w:lineRule="auto"/>
        <w:ind w:firstLine="993"/>
        <w:jc w:val="both"/>
        <w:rPr>
          <w:rFonts w:ascii="Times New Roman" w:hAnsi="Times New Roman" w:cs="Times New Roman"/>
          <w:sz w:val="28"/>
          <w:szCs w:val="28"/>
        </w:rPr>
      </w:pPr>
      <w:r w:rsidRPr="00FF317D">
        <w:rPr>
          <w:rFonts w:ascii="Times New Roman" w:hAnsi="Times New Roman" w:cs="Times New Roman"/>
          <w:sz w:val="28"/>
          <w:szCs w:val="28"/>
        </w:rPr>
        <w:t xml:space="preserve">Tam, A. (2018). </w:t>
      </w:r>
      <w:r w:rsidRPr="00FF317D">
        <w:rPr>
          <w:rStyle w:val="ae"/>
          <w:rFonts w:ascii="Times New Roman" w:hAnsi="Times New Roman" w:cs="Times New Roman"/>
          <w:sz w:val="28"/>
          <w:szCs w:val="28"/>
        </w:rPr>
        <w:t>Conceptualizing distributed leadership: diverse voices of positional leaders in early childhood education.</w:t>
      </w:r>
      <w:r w:rsidRPr="00FF317D">
        <w:rPr>
          <w:rFonts w:ascii="Times New Roman" w:hAnsi="Times New Roman" w:cs="Times New Roman"/>
          <w:sz w:val="28"/>
          <w:szCs w:val="28"/>
        </w:rPr>
        <w:t xml:space="preserve"> Leadership and Policy in Schools.</w:t>
      </w:r>
    </w:p>
    <w:p w14:paraId="1C712D35" w14:textId="77777777" w:rsidR="00493544" w:rsidRPr="00235568" w:rsidRDefault="00493544" w:rsidP="00791255">
      <w:pPr>
        <w:spacing w:after="0" w:line="360" w:lineRule="auto"/>
        <w:ind w:firstLine="851"/>
        <w:jc w:val="both"/>
        <w:rPr>
          <w:rFonts w:ascii="Times New Roman" w:hAnsi="Times New Roman" w:cs="Times New Roman"/>
          <w:sz w:val="28"/>
          <w:szCs w:val="28"/>
        </w:rPr>
      </w:pPr>
      <w:r w:rsidRPr="00FF317D">
        <w:rPr>
          <w:rFonts w:ascii="Times New Roman" w:hAnsi="Times New Roman" w:cs="Times New Roman"/>
          <w:sz w:val="28"/>
          <w:szCs w:val="28"/>
        </w:rPr>
        <w:t xml:space="preserve">Wegerif, R. (2007). </w:t>
      </w:r>
      <w:r w:rsidRPr="00FF317D">
        <w:rPr>
          <w:rFonts w:ascii="Times New Roman" w:hAnsi="Times New Roman" w:cs="Times New Roman"/>
          <w:i/>
          <w:sz w:val="28"/>
          <w:szCs w:val="28"/>
        </w:rPr>
        <w:t>Dialogic, education and technology: Expanding the space of learning.</w:t>
      </w:r>
      <w:r w:rsidRPr="00FF317D">
        <w:rPr>
          <w:rFonts w:ascii="Times New Roman" w:hAnsi="Times New Roman" w:cs="Times New Roman"/>
          <w:sz w:val="28"/>
          <w:szCs w:val="28"/>
        </w:rPr>
        <w:t xml:space="preserve"> Springer. </w:t>
      </w:r>
      <w:hyperlink r:id="rId97" w:history="1">
        <w:r w:rsidRPr="00FF317D">
          <w:rPr>
            <w:rStyle w:val="a6"/>
            <w:rFonts w:ascii="Times New Roman" w:hAnsi="Times New Roman" w:cs="Times New Roman"/>
          </w:rPr>
          <w:t>https://link.springer.com/book/10.1007/978-0-387-71142-3</w:t>
        </w:r>
      </w:hyperlink>
      <w:r w:rsidRPr="00FF317D">
        <w:rPr>
          <w:rFonts w:ascii="Times New Roman" w:hAnsi="Times New Roman" w:cs="Times New Roman"/>
          <w:sz w:val="28"/>
          <w:szCs w:val="28"/>
        </w:rPr>
        <w:t xml:space="preserve"> </w:t>
      </w:r>
    </w:p>
    <w:p w14:paraId="49B18165" w14:textId="4293E255" w:rsidR="00791255" w:rsidRPr="00796455" w:rsidRDefault="00791255" w:rsidP="00791255">
      <w:pPr>
        <w:pStyle w:val="a4"/>
        <w:spacing w:after="0" w:line="360" w:lineRule="auto"/>
        <w:ind w:left="0" w:firstLine="851"/>
        <w:jc w:val="both"/>
        <w:rPr>
          <w:rFonts w:ascii="Times New Roman" w:hAnsi="Times New Roman" w:cs="Times New Roman"/>
          <w:sz w:val="28"/>
          <w:szCs w:val="28"/>
        </w:rPr>
      </w:pPr>
      <w:r w:rsidRPr="00796455">
        <w:rPr>
          <w:rFonts w:ascii="Times New Roman" w:hAnsi="Times New Roman" w:cs="Times New Roman"/>
          <w:sz w:val="28"/>
          <w:szCs w:val="28"/>
          <w:shd w:val="clear" w:color="auto" w:fill="FFFFFF"/>
        </w:rPr>
        <w:t xml:space="preserve">Yepikhina, M., Bader, S., Makarenko, S., </w:t>
      </w:r>
      <w:r w:rsidRPr="00791255">
        <w:rPr>
          <w:rFonts w:ascii="Times New Roman" w:hAnsi="Times New Roman" w:cs="Times New Roman"/>
          <w:sz w:val="28"/>
          <w:szCs w:val="28"/>
          <w:shd w:val="clear" w:color="auto" w:fill="FFFFFF"/>
        </w:rPr>
        <w:t>Zazharska Н</w:t>
      </w:r>
      <w:r w:rsidRPr="00791255">
        <w:rPr>
          <w:rFonts w:ascii="Times New Roman" w:hAnsi="Times New Roman" w:cs="Times New Roman"/>
          <w:i/>
          <w:sz w:val="28"/>
          <w:szCs w:val="28"/>
          <w:shd w:val="clear" w:color="auto" w:fill="FFFFFF"/>
        </w:rPr>
        <w:t>.</w:t>
      </w:r>
      <w:r w:rsidRPr="00796455">
        <w:rPr>
          <w:rFonts w:ascii="Times New Roman" w:hAnsi="Times New Roman" w:cs="Times New Roman"/>
          <w:i/>
          <w:sz w:val="28"/>
          <w:szCs w:val="28"/>
          <w:shd w:val="clear" w:color="auto" w:fill="FFFFFF"/>
        </w:rPr>
        <w:t>,</w:t>
      </w:r>
      <w:r>
        <w:rPr>
          <w:rFonts w:ascii="Times New Roman" w:hAnsi="Times New Roman" w:cs="Times New Roman"/>
          <w:sz w:val="28"/>
          <w:szCs w:val="28"/>
          <w:shd w:val="clear" w:color="auto" w:fill="FFFFFF"/>
        </w:rPr>
        <w:t xml:space="preserve"> &amp; Varianytsia,</w:t>
      </w:r>
      <w:r>
        <w:rPr>
          <w:lang w:val="uk-UA"/>
        </w:rPr>
        <w:t xml:space="preserve"> </w:t>
      </w:r>
      <w:r w:rsidRPr="00796455">
        <w:rPr>
          <w:rFonts w:ascii="Times New Roman" w:hAnsi="Times New Roman" w:cs="Times New Roman"/>
          <w:sz w:val="28"/>
          <w:szCs w:val="28"/>
          <w:shd w:val="clear" w:color="auto" w:fill="FFFFFF"/>
        </w:rPr>
        <w:t xml:space="preserve">L. </w:t>
      </w:r>
      <w:r w:rsidRPr="00791255">
        <w:rPr>
          <w:rFonts w:ascii="Times New Roman" w:hAnsi="Times New Roman" w:cs="Times New Roman"/>
          <w:sz w:val="28"/>
          <w:szCs w:val="28"/>
          <w:shd w:val="clear" w:color="auto" w:fill="FFFFFF"/>
        </w:rPr>
        <w:t xml:space="preserve">(2025). </w:t>
      </w:r>
      <w:r w:rsidRPr="00796455">
        <w:rPr>
          <w:rFonts w:ascii="Times New Roman" w:hAnsi="Times New Roman" w:cs="Times New Roman"/>
          <w:sz w:val="28"/>
          <w:szCs w:val="28"/>
          <w:shd w:val="clear" w:color="auto" w:fill="FFFFFF"/>
        </w:rPr>
        <w:t>Innovative Approaches to Training Future Specialists in Preschool Education in Crisis Situations. </w:t>
      </w:r>
      <w:r w:rsidRPr="00796455">
        <w:rPr>
          <w:rFonts w:ascii="Times New Roman" w:hAnsi="Times New Roman" w:cs="Times New Roman"/>
          <w:i/>
          <w:iCs/>
          <w:sz w:val="28"/>
          <w:szCs w:val="28"/>
          <w:shd w:val="clear" w:color="auto" w:fill="FFFFFF"/>
        </w:rPr>
        <w:t>International Electronic Journal of Elementary Education</w:t>
      </w:r>
      <w:r>
        <w:rPr>
          <w:rFonts w:ascii="Times New Roman" w:hAnsi="Times New Roman" w:cs="Times New Roman"/>
          <w:sz w:val="28"/>
          <w:szCs w:val="28"/>
          <w:shd w:val="clear" w:color="auto" w:fill="FFFFFF"/>
          <w:lang w:val="uk-UA"/>
        </w:rPr>
        <w:t>,</w:t>
      </w:r>
      <w:r w:rsidRPr="00796455">
        <w:rPr>
          <w:rFonts w:ascii="Times New Roman" w:hAnsi="Times New Roman" w:cs="Times New Roman"/>
          <w:sz w:val="28"/>
          <w:szCs w:val="28"/>
          <w:shd w:val="clear" w:color="auto" w:fill="FFFFFF"/>
          <w:lang w:val="uk-UA"/>
        </w:rPr>
        <w:t xml:space="preserve"> </w:t>
      </w:r>
      <w:r w:rsidRPr="00796455">
        <w:rPr>
          <w:rFonts w:ascii="Times New Roman" w:hAnsi="Times New Roman" w:cs="Times New Roman"/>
          <w:i/>
          <w:iCs/>
          <w:sz w:val="28"/>
          <w:szCs w:val="28"/>
          <w:shd w:val="clear" w:color="auto" w:fill="FFFFFF"/>
        </w:rPr>
        <w:t>17</w:t>
      </w:r>
      <w:r w:rsidRPr="00796455">
        <w:rPr>
          <w:rFonts w:ascii="Times New Roman" w:hAnsi="Times New Roman" w:cs="Times New Roman"/>
          <w:sz w:val="28"/>
          <w:szCs w:val="28"/>
          <w:shd w:val="clear" w:color="auto" w:fill="FFFFFF"/>
        </w:rPr>
        <w:t>(5)</w:t>
      </w:r>
      <w:r w:rsidRPr="000E37ED">
        <w:rPr>
          <w:rFonts w:ascii="Times New Roman" w:hAnsi="Times New Roman" w:cs="Times New Roman"/>
          <w:sz w:val="28"/>
          <w:szCs w:val="28"/>
          <w:shd w:val="clear" w:color="auto" w:fill="FFFFFF"/>
        </w:rPr>
        <w:t>,</w:t>
      </w:r>
      <w:r w:rsidRPr="00796455">
        <w:rPr>
          <w:rFonts w:ascii="Times New Roman" w:hAnsi="Times New Roman" w:cs="Times New Roman"/>
          <w:sz w:val="28"/>
          <w:szCs w:val="28"/>
          <w:shd w:val="clear" w:color="auto" w:fill="FFFFFF"/>
        </w:rPr>
        <w:t xml:space="preserve"> 708–720</w:t>
      </w:r>
      <w:r w:rsidRPr="000E37ED">
        <w:rPr>
          <w:rFonts w:ascii="Times New Roman" w:hAnsi="Times New Roman" w:cs="Times New Roman"/>
          <w:sz w:val="28"/>
          <w:szCs w:val="28"/>
          <w:shd w:val="clear" w:color="auto" w:fill="FFFFFF"/>
        </w:rPr>
        <w:t>.</w:t>
      </w:r>
    </w:p>
    <w:p w14:paraId="3CE000F4" w14:textId="1ECF1B5E" w:rsidR="00493544" w:rsidRPr="00FF317D" w:rsidRDefault="00493544" w:rsidP="00791255">
      <w:pPr>
        <w:spacing w:after="0" w:line="360" w:lineRule="auto"/>
        <w:ind w:firstLine="851"/>
        <w:jc w:val="both"/>
        <w:rPr>
          <w:rFonts w:ascii="Times New Roman" w:hAnsi="Times New Roman" w:cs="Times New Roman"/>
          <w:sz w:val="28"/>
          <w:szCs w:val="28"/>
        </w:rPr>
      </w:pPr>
      <w:r w:rsidRPr="00FF317D">
        <w:rPr>
          <w:rFonts w:ascii="Times New Roman" w:hAnsi="Times New Roman" w:cs="Times New Roman"/>
          <w:sz w:val="28"/>
          <w:szCs w:val="28"/>
        </w:rPr>
        <w:t xml:space="preserve">Zazharska, Н. (2003). Methodological basis of formation leadership competence of the future educator of the pre-school education institution. </w:t>
      </w:r>
      <w:r w:rsidRPr="00FF317D">
        <w:rPr>
          <w:rFonts w:ascii="Times New Roman" w:hAnsi="Times New Roman" w:cs="Times New Roman"/>
          <w:i/>
          <w:sz w:val="28"/>
          <w:szCs w:val="28"/>
        </w:rPr>
        <w:t>Slovak international scientific journal, 78</w:t>
      </w:r>
      <w:r w:rsidRPr="00FF317D">
        <w:rPr>
          <w:rFonts w:ascii="Times New Roman" w:hAnsi="Times New Roman" w:cs="Times New Roman"/>
          <w:sz w:val="28"/>
          <w:szCs w:val="28"/>
        </w:rPr>
        <w:t>, 102-105.</w:t>
      </w:r>
    </w:p>
    <w:p w14:paraId="497469F0" w14:textId="758A4373" w:rsidR="00280A40" w:rsidRDefault="00673046" w:rsidP="00673046">
      <w:pPr>
        <w:spacing w:after="0" w:line="360" w:lineRule="auto"/>
        <w:ind w:firstLine="851"/>
        <w:jc w:val="center"/>
        <w:rPr>
          <w:rFonts w:ascii="Times New Roman" w:hAnsi="Times New Roman" w:cs="Times New Roman"/>
          <w:b/>
          <w:sz w:val="28"/>
          <w:szCs w:val="28"/>
          <w:lang w:val="uk-UA"/>
        </w:rPr>
      </w:pPr>
      <w:r>
        <w:rPr>
          <w:rFonts w:ascii="Times New Roman" w:hAnsi="Times New Roman" w:cs="Times New Roman"/>
          <w:sz w:val="28"/>
          <w:szCs w:val="28"/>
          <w:lang w:val="uk-UA"/>
        </w:rPr>
        <w:br w:type="column"/>
      </w:r>
      <w:r w:rsidR="005C5E4C" w:rsidRPr="005C5E4C">
        <w:rPr>
          <w:rFonts w:ascii="Times New Roman" w:hAnsi="Times New Roman" w:cs="Times New Roman"/>
          <w:b/>
          <w:sz w:val="28"/>
          <w:szCs w:val="28"/>
          <w:lang w:val="uk-UA"/>
        </w:rPr>
        <w:t>ДОДАТКИ</w:t>
      </w:r>
    </w:p>
    <w:p w14:paraId="544A7FDF" w14:textId="67C0853A" w:rsidR="00C71951" w:rsidRDefault="006D6652" w:rsidP="006D6652">
      <w:pPr>
        <w:spacing w:after="0" w:line="360" w:lineRule="auto"/>
        <w:ind w:firstLine="851"/>
        <w:jc w:val="right"/>
        <w:rPr>
          <w:rFonts w:ascii="Times New Roman" w:hAnsi="Times New Roman" w:cs="Times New Roman"/>
          <w:b/>
          <w:sz w:val="28"/>
          <w:szCs w:val="28"/>
          <w:lang w:val="uk-UA"/>
        </w:rPr>
      </w:pPr>
      <w:r>
        <w:rPr>
          <w:rFonts w:ascii="Times New Roman" w:hAnsi="Times New Roman" w:cs="Times New Roman"/>
          <w:b/>
          <w:sz w:val="28"/>
          <w:szCs w:val="28"/>
          <w:lang w:val="uk-UA"/>
        </w:rPr>
        <w:t xml:space="preserve">Додаток А </w:t>
      </w:r>
    </w:p>
    <w:p w14:paraId="3E9EF658" w14:textId="77777777" w:rsidR="006D6652" w:rsidRDefault="006D6652" w:rsidP="006D6652">
      <w:pPr>
        <w:spacing w:after="0" w:line="276" w:lineRule="auto"/>
        <w:ind w:firstLine="851"/>
        <w:jc w:val="center"/>
        <w:rPr>
          <w:rFonts w:ascii="Times New Roman" w:hAnsi="Times New Roman" w:cs="Times New Roman"/>
          <w:b/>
          <w:sz w:val="28"/>
          <w:szCs w:val="28"/>
          <w:lang w:val="uk-UA"/>
        </w:rPr>
      </w:pPr>
      <w:r w:rsidRPr="00C55B11">
        <w:rPr>
          <w:rFonts w:ascii="Times New Roman" w:hAnsi="Times New Roman" w:cs="Times New Roman"/>
          <w:b/>
          <w:sz w:val="28"/>
          <w:szCs w:val="28"/>
          <w:lang w:val="uk-UA"/>
        </w:rPr>
        <w:t>Структура лідерської компетентності майбутнього вихователя в дослідженнях українських учених</w:t>
      </w:r>
    </w:p>
    <w:p w14:paraId="735D6A47" w14:textId="77777777" w:rsidR="006D6652" w:rsidRDefault="006D6652" w:rsidP="006D6652">
      <w:pPr>
        <w:spacing w:after="0" w:line="360" w:lineRule="auto"/>
        <w:ind w:firstLine="851"/>
        <w:jc w:val="center"/>
        <w:rPr>
          <w:rFonts w:ascii="Times New Roman" w:hAnsi="Times New Roman" w:cs="Times New Roman"/>
          <w:b/>
          <w:sz w:val="28"/>
          <w:szCs w:val="28"/>
          <w:lang w:val="uk-UA"/>
        </w:rPr>
      </w:pPr>
    </w:p>
    <w:tbl>
      <w:tblPr>
        <w:tblStyle w:val="a3"/>
        <w:tblW w:w="9689" w:type="dxa"/>
        <w:tblLook w:val="04A0" w:firstRow="1" w:lastRow="0" w:firstColumn="1" w:lastColumn="0" w:noHBand="0" w:noVBand="1"/>
      </w:tblPr>
      <w:tblGrid>
        <w:gridCol w:w="2196"/>
        <w:gridCol w:w="4745"/>
        <w:gridCol w:w="2748"/>
      </w:tblGrid>
      <w:tr w:rsidR="006D6652" w14:paraId="76BC84C2" w14:textId="77777777" w:rsidTr="006D6652">
        <w:tc>
          <w:tcPr>
            <w:tcW w:w="2196" w:type="dxa"/>
          </w:tcPr>
          <w:p w14:paraId="61C31D9A" w14:textId="77777777" w:rsidR="006D6652" w:rsidRDefault="006D6652" w:rsidP="006D6652">
            <w:pPr>
              <w:spacing w:line="276"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Структура лідерської компетентності</w:t>
            </w:r>
          </w:p>
        </w:tc>
        <w:tc>
          <w:tcPr>
            <w:tcW w:w="4745" w:type="dxa"/>
          </w:tcPr>
          <w:p w14:paraId="155387DF" w14:textId="77777777" w:rsidR="006D6652" w:rsidRDefault="006D6652" w:rsidP="006D6652">
            <w:pPr>
              <w:spacing w:line="276"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Прояви</w:t>
            </w:r>
          </w:p>
        </w:tc>
        <w:tc>
          <w:tcPr>
            <w:tcW w:w="2748" w:type="dxa"/>
          </w:tcPr>
          <w:p w14:paraId="40903135" w14:textId="77777777" w:rsidR="006D6652" w:rsidRDefault="006D6652" w:rsidP="006D6652">
            <w:pPr>
              <w:spacing w:line="276"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Учені</w:t>
            </w:r>
          </w:p>
        </w:tc>
      </w:tr>
      <w:tr w:rsidR="006D6652" w:rsidRPr="008D4128" w14:paraId="195FBABE" w14:textId="77777777" w:rsidTr="006D6652">
        <w:tc>
          <w:tcPr>
            <w:tcW w:w="2196" w:type="dxa"/>
            <w:vMerge w:val="restart"/>
          </w:tcPr>
          <w:p w14:paraId="393E03C2" w14:textId="77777777" w:rsidR="006D6652" w:rsidRDefault="006D6652" w:rsidP="006D6652">
            <w:pPr>
              <w:spacing w:line="276"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Знання</w:t>
            </w:r>
          </w:p>
        </w:tc>
        <w:tc>
          <w:tcPr>
            <w:tcW w:w="4745" w:type="dxa"/>
          </w:tcPr>
          <w:p w14:paraId="1B22F7EE" w14:textId="77777777" w:rsidR="006D6652" w:rsidRDefault="006D6652" w:rsidP="006D6652">
            <w:pPr>
              <w:spacing w:line="276"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Про основи лідерства з точки зору педагогіки, психології та управління в освіті</w:t>
            </w:r>
          </w:p>
        </w:tc>
        <w:tc>
          <w:tcPr>
            <w:tcW w:w="2748" w:type="dxa"/>
          </w:tcPr>
          <w:p w14:paraId="278E1FC2" w14:textId="77777777" w:rsidR="006D6652" w:rsidRPr="007855B8" w:rsidRDefault="006D6652" w:rsidP="006D6652">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 </w:t>
            </w:r>
            <w:r w:rsidRPr="007855B8">
              <w:rPr>
                <w:rFonts w:ascii="Times New Roman" w:hAnsi="Times New Roman" w:cs="Times New Roman"/>
                <w:sz w:val="28"/>
                <w:szCs w:val="28"/>
                <w:lang w:val="uk-UA"/>
              </w:rPr>
              <w:t>Волинець</w:t>
            </w:r>
          </w:p>
          <w:p w14:paraId="12651518" w14:textId="77777777" w:rsidR="006D6652" w:rsidRPr="007855B8" w:rsidRDefault="006D6652" w:rsidP="006D6652">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Ю. </w:t>
            </w:r>
            <w:r w:rsidRPr="007855B8">
              <w:rPr>
                <w:rFonts w:ascii="Times New Roman" w:hAnsi="Times New Roman" w:cs="Times New Roman"/>
                <w:sz w:val="28"/>
                <w:szCs w:val="28"/>
                <w:lang w:val="uk-UA"/>
              </w:rPr>
              <w:t>Волинець</w:t>
            </w:r>
          </w:p>
          <w:p w14:paraId="4AE6F55D" w14:textId="77777777" w:rsidR="006D6652" w:rsidRDefault="006D6652" w:rsidP="006D6652">
            <w:pPr>
              <w:spacing w:line="276"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Н. </w:t>
            </w:r>
            <w:r w:rsidRPr="007855B8">
              <w:rPr>
                <w:rFonts w:ascii="Times New Roman" w:hAnsi="Times New Roman" w:cs="Times New Roman"/>
                <w:sz w:val="28"/>
                <w:szCs w:val="28"/>
                <w:lang w:val="uk-UA"/>
              </w:rPr>
              <w:t>Стадн</w:t>
            </w:r>
            <w:r>
              <w:rPr>
                <w:rFonts w:ascii="Times New Roman" w:hAnsi="Times New Roman" w:cs="Times New Roman"/>
                <w:sz w:val="28"/>
                <w:szCs w:val="28"/>
                <w:lang w:val="uk-UA"/>
              </w:rPr>
              <w:t>і</w:t>
            </w:r>
            <w:r w:rsidRPr="007855B8">
              <w:rPr>
                <w:rFonts w:ascii="Times New Roman" w:hAnsi="Times New Roman" w:cs="Times New Roman"/>
                <w:sz w:val="28"/>
                <w:szCs w:val="28"/>
                <w:lang w:val="uk-UA"/>
              </w:rPr>
              <w:t>к</w:t>
            </w:r>
          </w:p>
        </w:tc>
      </w:tr>
      <w:tr w:rsidR="006D6652" w14:paraId="08DCC119" w14:textId="77777777" w:rsidTr="006D6652">
        <w:tc>
          <w:tcPr>
            <w:tcW w:w="2196" w:type="dxa"/>
            <w:vMerge/>
          </w:tcPr>
          <w:p w14:paraId="088BC938" w14:textId="77777777" w:rsidR="006D6652" w:rsidRDefault="006D6652" w:rsidP="006D6652">
            <w:pPr>
              <w:spacing w:line="276" w:lineRule="auto"/>
              <w:jc w:val="both"/>
              <w:rPr>
                <w:rFonts w:ascii="Times New Roman" w:hAnsi="Times New Roman" w:cs="Times New Roman"/>
                <w:b/>
                <w:sz w:val="28"/>
                <w:szCs w:val="28"/>
                <w:lang w:val="uk-UA"/>
              </w:rPr>
            </w:pPr>
          </w:p>
        </w:tc>
        <w:tc>
          <w:tcPr>
            <w:tcW w:w="4745" w:type="dxa"/>
          </w:tcPr>
          <w:p w14:paraId="75B313AD" w14:textId="77777777" w:rsidR="006D6652" w:rsidRPr="004D13EB" w:rsidRDefault="006D6652" w:rsidP="006D6652">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Про сутність феномену «лідерство», функції лідера в освіті </w:t>
            </w:r>
          </w:p>
        </w:tc>
        <w:tc>
          <w:tcPr>
            <w:tcW w:w="2748" w:type="dxa"/>
          </w:tcPr>
          <w:p w14:paraId="7206C5BC" w14:textId="77777777" w:rsidR="006D6652" w:rsidRPr="00D51F17" w:rsidRDefault="006D6652" w:rsidP="006D6652">
            <w:pPr>
              <w:spacing w:line="276" w:lineRule="auto"/>
              <w:jc w:val="both"/>
              <w:rPr>
                <w:rFonts w:ascii="Times New Roman" w:hAnsi="Times New Roman" w:cs="Times New Roman"/>
                <w:sz w:val="28"/>
                <w:szCs w:val="28"/>
                <w:lang w:val="uk-UA"/>
              </w:rPr>
            </w:pPr>
            <w:r w:rsidRPr="00D51F17">
              <w:rPr>
                <w:rFonts w:ascii="Times New Roman" w:hAnsi="Times New Roman" w:cs="Times New Roman"/>
                <w:sz w:val="28"/>
                <w:szCs w:val="28"/>
                <w:lang w:val="uk-UA"/>
              </w:rPr>
              <w:t>М. Плескач</w:t>
            </w:r>
          </w:p>
        </w:tc>
      </w:tr>
      <w:tr w:rsidR="006D6652" w14:paraId="13AEC763" w14:textId="77777777" w:rsidTr="006D6652">
        <w:tc>
          <w:tcPr>
            <w:tcW w:w="2196" w:type="dxa"/>
            <w:vMerge/>
          </w:tcPr>
          <w:p w14:paraId="17E8A30B" w14:textId="77777777" w:rsidR="006D6652" w:rsidRDefault="006D6652" w:rsidP="006D6652">
            <w:pPr>
              <w:spacing w:line="276" w:lineRule="auto"/>
              <w:jc w:val="both"/>
              <w:rPr>
                <w:rFonts w:ascii="Times New Roman" w:hAnsi="Times New Roman" w:cs="Times New Roman"/>
                <w:b/>
                <w:sz w:val="28"/>
                <w:szCs w:val="28"/>
                <w:lang w:val="uk-UA"/>
              </w:rPr>
            </w:pPr>
          </w:p>
        </w:tc>
        <w:tc>
          <w:tcPr>
            <w:tcW w:w="4745" w:type="dxa"/>
          </w:tcPr>
          <w:p w14:paraId="52C390FF" w14:textId="77777777" w:rsidR="006D6652" w:rsidRDefault="006D6652" w:rsidP="006D6652">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Про лідерські якості особистості</w:t>
            </w:r>
          </w:p>
        </w:tc>
        <w:tc>
          <w:tcPr>
            <w:tcW w:w="2748" w:type="dxa"/>
          </w:tcPr>
          <w:p w14:paraId="339E62BA" w14:textId="77777777" w:rsidR="006D6652" w:rsidRPr="007855B8" w:rsidRDefault="006D6652" w:rsidP="006D6652">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 </w:t>
            </w:r>
            <w:r w:rsidRPr="007855B8">
              <w:rPr>
                <w:rFonts w:ascii="Times New Roman" w:hAnsi="Times New Roman" w:cs="Times New Roman"/>
                <w:sz w:val="28"/>
                <w:szCs w:val="28"/>
                <w:lang w:val="uk-UA"/>
              </w:rPr>
              <w:t>Волинець</w:t>
            </w:r>
          </w:p>
          <w:p w14:paraId="5E3E361C" w14:textId="77777777" w:rsidR="006D6652" w:rsidRPr="00D51F17" w:rsidRDefault="006D6652" w:rsidP="006D6652">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Ю. Волинець</w:t>
            </w:r>
          </w:p>
        </w:tc>
      </w:tr>
      <w:tr w:rsidR="006D6652" w:rsidRPr="008D4128" w14:paraId="0EDDF391" w14:textId="77777777" w:rsidTr="006D6652">
        <w:tc>
          <w:tcPr>
            <w:tcW w:w="2196" w:type="dxa"/>
            <w:vMerge w:val="restart"/>
          </w:tcPr>
          <w:p w14:paraId="3323D411" w14:textId="77777777" w:rsidR="006D6652" w:rsidRDefault="006D6652" w:rsidP="006D6652">
            <w:pPr>
              <w:spacing w:line="276"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Уміння й навички </w:t>
            </w:r>
          </w:p>
        </w:tc>
        <w:tc>
          <w:tcPr>
            <w:tcW w:w="4745" w:type="dxa"/>
          </w:tcPr>
          <w:p w14:paraId="008B6560" w14:textId="77777777" w:rsidR="006D6652" w:rsidRDefault="006D6652" w:rsidP="006D6652">
            <w:pPr>
              <w:spacing w:line="276"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Здатність до ефективної комунікації з різними суб’єктами освітнього процесу</w:t>
            </w:r>
          </w:p>
        </w:tc>
        <w:tc>
          <w:tcPr>
            <w:tcW w:w="2748" w:type="dxa"/>
          </w:tcPr>
          <w:p w14:paraId="7EBCB524" w14:textId="77777777" w:rsidR="006D6652" w:rsidRDefault="006D6652" w:rsidP="006D6652">
            <w:pPr>
              <w:spacing w:line="276"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М. Астахова, </w:t>
            </w:r>
            <w:r w:rsidRPr="000C2435">
              <w:rPr>
                <w:rFonts w:ascii="Times New Roman" w:hAnsi="Times New Roman" w:cs="Times New Roman"/>
                <w:sz w:val="28"/>
                <w:szCs w:val="28"/>
                <w:lang w:val="uk-UA"/>
              </w:rPr>
              <w:t>М. Отич</w:t>
            </w:r>
          </w:p>
          <w:p w14:paraId="287E18CC" w14:textId="77777777" w:rsidR="006D6652" w:rsidRDefault="006D6652" w:rsidP="006D6652">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 Шевандріна</w:t>
            </w:r>
          </w:p>
          <w:p w14:paraId="088A0CB9" w14:textId="77777777" w:rsidR="006D6652" w:rsidRDefault="006D6652" w:rsidP="006D6652">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 Товканець, М. Плескач</w:t>
            </w:r>
          </w:p>
          <w:p w14:paraId="3316DB0B" w14:textId="77777777" w:rsidR="006D6652" w:rsidRDefault="006D6652" w:rsidP="006D6652">
            <w:pPr>
              <w:spacing w:line="276"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І. Мельник</w:t>
            </w:r>
          </w:p>
        </w:tc>
      </w:tr>
      <w:tr w:rsidR="006D6652" w:rsidRPr="008D4128" w14:paraId="4A897320" w14:textId="77777777" w:rsidTr="006D6652">
        <w:tc>
          <w:tcPr>
            <w:tcW w:w="2196" w:type="dxa"/>
            <w:vMerge/>
          </w:tcPr>
          <w:p w14:paraId="73D5A87C" w14:textId="77777777" w:rsidR="006D6652" w:rsidRDefault="006D6652" w:rsidP="006D6652">
            <w:pPr>
              <w:spacing w:line="276" w:lineRule="auto"/>
              <w:jc w:val="both"/>
              <w:rPr>
                <w:rFonts w:ascii="Times New Roman" w:hAnsi="Times New Roman" w:cs="Times New Roman"/>
                <w:b/>
                <w:sz w:val="28"/>
                <w:szCs w:val="28"/>
                <w:lang w:val="uk-UA"/>
              </w:rPr>
            </w:pPr>
          </w:p>
        </w:tc>
        <w:tc>
          <w:tcPr>
            <w:tcW w:w="4745" w:type="dxa"/>
          </w:tcPr>
          <w:p w14:paraId="66ADA0B2" w14:textId="77777777" w:rsidR="006D6652" w:rsidRDefault="006D6652" w:rsidP="006D6652">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Здатність до ефективного цілепокладання, планування й прогнозування</w:t>
            </w:r>
          </w:p>
        </w:tc>
        <w:tc>
          <w:tcPr>
            <w:tcW w:w="2748" w:type="dxa"/>
          </w:tcPr>
          <w:p w14:paraId="2DFAAC0D" w14:textId="77777777" w:rsidR="006D6652" w:rsidRPr="007855B8" w:rsidRDefault="006D6652" w:rsidP="006D6652">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 </w:t>
            </w:r>
            <w:r w:rsidRPr="007855B8">
              <w:rPr>
                <w:rFonts w:ascii="Times New Roman" w:hAnsi="Times New Roman" w:cs="Times New Roman"/>
                <w:sz w:val="28"/>
                <w:szCs w:val="28"/>
                <w:lang w:val="uk-UA"/>
              </w:rPr>
              <w:t>Волинець</w:t>
            </w:r>
          </w:p>
          <w:p w14:paraId="04A72AF8" w14:textId="77777777" w:rsidR="006D6652" w:rsidRPr="007855B8" w:rsidRDefault="006D6652" w:rsidP="006D6652">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Ю. </w:t>
            </w:r>
            <w:r w:rsidRPr="007855B8">
              <w:rPr>
                <w:rFonts w:ascii="Times New Roman" w:hAnsi="Times New Roman" w:cs="Times New Roman"/>
                <w:sz w:val="28"/>
                <w:szCs w:val="28"/>
                <w:lang w:val="uk-UA"/>
              </w:rPr>
              <w:t>Волинець</w:t>
            </w:r>
          </w:p>
          <w:p w14:paraId="1C282112" w14:textId="77777777" w:rsidR="006D6652" w:rsidRDefault="006D6652" w:rsidP="006D6652">
            <w:pPr>
              <w:spacing w:line="276"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Н. </w:t>
            </w:r>
            <w:r w:rsidRPr="007855B8">
              <w:rPr>
                <w:rFonts w:ascii="Times New Roman" w:hAnsi="Times New Roman" w:cs="Times New Roman"/>
                <w:sz w:val="28"/>
                <w:szCs w:val="28"/>
                <w:lang w:val="uk-UA"/>
              </w:rPr>
              <w:t>Стадн</w:t>
            </w:r>
            <w:r>
              <w:rPr>
                <w:rFonts w:ascii="Times New Roman" w:hAnsi="Times New Roman" w:cs="Times New Roman"/>
                <w:sz w:val="28"/>
                <w:szCs w:val="28"/>
                <w:lang w:val="uk-UA"/>
              </w:rPr>
              <w:t>ік</w:t>
            </w:r>
          </w:p>
        </w:tc>
      </w:tr>
      <w:tr w:rsidR="006D6652" w14:paraId="14E9A14D" w14:textId="77777777" w:rsidTr="006D6652">
        <w:tc>
          <w:tcPr>
            <w:tcW w:w="2196" w:type="dxa"/>
            <w:vMerge/>
          </w:tcPr>
          <w:p w14:paraId="16126653" w14:textId="77777777" w:rsidR="006D6652" w:rsidRDefault="006D6652" w:rsidP="006D6652">
            <w:pPr>
              <w:spacing w:line="276" w:lineRule="auto"/>
              <w:jc w:val="both"/>
              <w:rPr>
                <w:rFonts w:ascii="Times New Roman" w:hAnsi="Times New Roman" w:cs="Times New Roman"/>
                <w:b/>
                <w:sz w:val="28"/>
                <w:szCs w:val="28"/>
                <w:lang w:val="uk-UA"/>
              </w:rPr>
            </w:pPr>
          </w:p>
        </w:tc>
        <w:tc>
          <w:tcPr>
            <w:tcW w:w="4745" w:type="dxa"/>
          </w:tcPr>
          <w:p w14:paraId="5AEC2D81" w14:textId="77777777" w:rsidR="006D6652" w:rsidRDefault="006D6652" w:rsidP="006D6652">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Здатність до реалізації інновацій та власних ініціатив</w:t>
            </w:r>
          </w:p>
        </w:tc>
        <w:tc>
          <w:tcPr>
            <w:tcW w:w="2748" w:type="dxa"/>
          </w:tcPr>
          <w:p w14:paraId="319AA646" w14:textId="77777777" w:rsidR="006D6652" w:rsidRDefault="006D6652" w:rsidP="006D6652">
            <w:pPr>
              <w:spacing w:line="276"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О. Товканець, М. Плескач</w:t>
            </w:r>
          </w:p>
        </w:tc>
      </w:tr>
      <w:tr w:rsidR="006D6652" w14:paraId="2BC2C7D8" w14:textId="77777777" w:rsidTr="006D6652">
        <w:tc>
          <w:tcPr>
            <w:tcW w:w="2196" w:type="dxa"/>
            <w:vMerge w:val="restart"/>
          </w:tcPr>
          <w:p w14:paraId="61DDC097" w14:textId="77777777" w:rsidR="006D6652" w:rsidRDefault="006D6652" w:rsidP="006D6652">
            <w:pPr>
              <w:spacing w:line="276"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Якості</w:t>
            </w:r>
          </w:p>
        </w:tc>
        <w:tc>
          <w:tcPr>
            <w:tcW w:w="4745" w:type="dxa"/>
          </w:tcPr>
          <w:p w14:paraId="133254D9" w14:textId="77777777" w:rsidR="006D6652" w:rsidRDefault="006D6652" w:rsidP="006D6652">
            <w:pPr>
              <w:spacing w:line="276"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Професійні (активність, ініціативність, відповідальність, дисциплінованість, інноваційність)</w:t>
            </w:r>
          </w:p>
        </w:tc>
        <w:tc>
          <w:tcPr>
            <w:tcW w:w="2748" w:type="dxa"/>
          </w:tcPr>
          <w:p w14:paraId="0CEDC334" w14:textId="77777777" w:rsidR="006D6652" w:rsidRPr="00057E86" w:rsidRDefault="006D6652" w:rsidP="006D6652">
            <w:pPr>
              <w:spacing w:line="276" w:lineRule="auto"/>
              <w:jc w:val="both"/>
              <w:rPr>
                <w:rFonts w:ascii="Times New Roman" w:hAnsi="Times New Roman" w:cs="Times New Roman"/>
                <w:sz w:val="28"/>
                <w:szCs w:val="28"/>
                <w:lang w:val="uk-UA"/>
              </w:rPr>
            </w:pPr>
            <w:r w:rsidRPr="00057E86">
              <w:rPr>
                <w:rFonts w:ascii="Times New Roman" w:hAnsi="Times New Roman" w:cs="Times New Roman"/>
                <w:sz w:val="28"/>
                <w:szCs w:val="28"/>
                <w:lang w:val="uk-UA"/>
              </w:rPr>
              <w:t>М. Отич</w:t>
            </w:r>
          </w:p>
          <w:p w14:paraId="1866687A" w14:textId="77777777" w:rsidR="006D6652" w:rsidRDefault="006D6652" w:rsidP="006D6652">
            <w:pPr>
              <w:spacing w:line="276" w:lineRule="auto"/>
              <w:jc w:val="both"/>
              <w:rPr>
                <w:rFonts w:ascii="Times New Roman" w:hAnsi="Times New Roman" w:cs="Times New Roman"/>
                <w:b/>
                <w:sz w:val="28"/>
                <w:szCs w:val="28"/>
                <w:lang w:val="uk-UA"/>
              </w:rPr>
            </w:pPr>
            <w:r w:rsidRPr="00057E86">
              <w:rPr>
                <w:rFonts w:ascii="Times New Roman" w:hAnsi="Times New Roman" w:cs="Times New Roman"/>
                <w:sz w:val="28"/>
                <w:szCs w:val="28"/>
                <w:lang w:val="uk-UA"/>
              </w:rPr>
              <w:t>І. Мельник</w:t>
            </w:r>
          </w:p>
        </w:tc>
      </w:tr>
      <w:tr w:rsidR="006D6652" w:rsidRPr="008D4128" w14:paraId="0EAF25E4" w14:textId="77777777" w:rsidTr="006D6652">
        <w:tc>
          <w:tcPr>
            <w:tcW w:w="2196" w:type="dxa"/>
            <w:vMerge/>
          </w:tcPr>
          <w:p w14:paraId="6A7973CC" w14:textId="77777777" w:rsidR="006D6652" w:rsidRDefault="006D6652" w:rsidP="006D6652">
            <w:pPr>
              <w:spacing w:line="276" w:lineRule="auto"/>
              <w:jc w:val="both"/>
              <w:rPr>
                <w:rFonts w:ascii="Times New Roman" w:hAnsi="Times New Roman" w:cs="Times New Roman"/>
                <w:b/>
                <w:sz w:val="28"/>
                <w:szCs w:val="28"/>
                <w:lang w:val="uk-UA"/>
              </w:rPr>
            </w:pPr>
          </w:p>
        </w:tc>
        <w:tc>
          <w:tcPr>
            <w:tcW w:w="4745" w:type="dxa"/>
          </w:tcPr>
          <w:p w14:paraId="505C3A24" w14:textId="77777777" w:rsidR="006D6652" w:rsidRDefault="006D6652" w:rsidP="006D6652">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Емоційно-вольові (емоційна стійкість, емпатія, толерантність, наполегливість)</w:t>
            </w:r>
          </w:p>
        </w:tc>
        <w:tc>
          <w:tcPr>
            <w:tcW w:w="2748" w:type="dxa"/>
          </w:tcPr>
          <w:p w14:paraId="7D2F5988" w14:textId="77777777" w:rsidR="006D6652" w:rsidRDefault="006D6652" w:rsidP="006D6652">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 Товканець, М. Плескач</w:t>
            </w:r>
          </w:p>
          <w:p w14:paraId="1C8AAA2C" w14:textId="77777777" w:rsidR="006D6652" w:rsidRDefault="006D6652" w:rsidP="006D6652">
            <w:pPr>
              <w:spacing w:line="276"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І. Мельник</w:t>
            </w:r>
          </w:p>
        </w:tc>
      </w:tr>
      <w:tr w:rsidR="006D6652" w:rsidRPr="008D4128" w14:paraId="4001B0A3" w14:textId="77777777" w:rsidTr="006D6652">
        <w:tc>
          <w:tcPr>
            <w:tcW w:w="2196" w:type="dxa"/>
            <w:vMerge/>
          </w:tcPr>
          <w:p w14:paraId="704D4F60" w14:textId="77777777" w:rsidR="006D6652" w:rsidRDefault="006D6652" w:rsidP="006D6652">
            <w:pPr>
              <w:spacing w:line="276" w:lineRule="auto"/>
              <w:jc w:val="both"/>
              <w:rPr>
                <w:rFonts w:ascii="Times New Roman" w:hAnsi="Times New Roman" w:cs="Times New Roman"/>
                <w:b/>
                <w:sz w:val="28"/>
                <w:szCs w:val="28"/>
                <w:lang w:val="uk-UA"/>
              </w:rPr>
            </w:pPr>
          </w:p>
        </w:tc>
        <w:tc>
          <w:tcPr>
            <w:tcW w:w="4745" w:type="dxa"/>
          </w:tcPr>
          <w:p w14:paraId="60EB14E0" w14:textId="77777777" w:rsidR="006D6652" w:rsidRPr="00C55B11" w:rsidRDefault="006D6652" w:rsidP="006D6652">
            <w:pPr>
              <w:spacing w:line="276" w:lineRule="auto"/>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Особистісні (креативність, творчість, енергійність, самостійність)</w:t>
            </w:r>
          </w:p>
        </w:tc>
        <w:tc>
          <w:tcPr>
            <w:tcW w:w="2748" w:type="dxa"/>
          </w:tcPr>
          <w:p w14:paraId="358CD115" w14:textId="77777777" w:rsidR="006D6652" w:rsidRDefault="006D6652" w:rsidP="006D6652">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 Астахова, О. Шевандріна</w:t>
            </w:r>
          </w:p>
          <w:p w14:paraId="763DE832" w14:textId="77777777" w:rsidR="006D6652" w:rsidRDefault="006D6652" w:rsidP="006D6652">
            <w:pPr>
              <w:spacing w:line="276"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О. Товканець, М. Плескач</w:t>
            </w:r>
          </w:p>
        </w:tc>
      </w:tr>
      <w:tr w:rsidR="006D6652" w14:paraId="569F5192" w14:textId="77777777" w:rsidTr="006D6652">
        <w:tc>
          <w:tcPr>
            <w:tcW w:w="2196" w:type="dxa"/>
            <w:vMerge w:val="restart"/>
          </w:tcPr>
          <w:p w14:paraId="1BE23B67" w14:textId="77777777" w:rsidR="006D6652" w:rsidRDefault="006D6652" w:rsidP="006D6652">
            <w:pPr>
              <w:spacing w:line="276"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Цінності </w:t>
            </w:r>
          </w:p>
        </w:tc>
        <w:tc>
          <w:tcPr>
            <w:tcW w:w="4745" w:type="dxa"/>
          </w:tcPr>
          <w:p w14:paraId="510D9E42" w14:textId="77777777" w:rsidR="006D6652" w:rsidRPr="00C55B11" w:rsidRDefault="006D6652" w:rsidP="006D6652">
            <w:pPr>
              <w:spacing w:line="276" w:lineRule="auto"/>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xml:space="preserve">Дитина й дитинство </w:t>
            </w:r>
          </w:p>
        </w:tc>
        <w:tc>
          <w:tcPr>
            <w:tcW w:w="2748" w:type="dxa"/>
          </w:tcPr>
          <w:p w14:paraId="127D1A87" w14:textId="77777777" w:rsidR="006D6652" w:rsidRDefault="006D6652" w:rsidP="006D6652">
            <w:pPr>
              <w:spacing w:line="276" w:lineRule="auto"/>
              <w:jc w:val="both"/>
              <w:rPr>
                <w:rFonts w:ascii="Times New Roman" w:hAnsi="Times New Roman" w:cs="Times New Roman"/>
                <w:sz w:val="28"/>
                <w:szCs w:val="28"/>
                <w:lang w:val="uk-UA"/>
              </w:rPr>
            </w:pPr>
            <w:r w:rsidRPr="0044332B">
              <w:rPr>
                <w:rFonts w:ascii="Times New Roman" w:hAnsi="Times New Roman" w:cs="Times New Roman"/>
                <w:sz w:val="28"/>
                <w:szCs w:val="28"/>
                <w:lang w:val="uk-UA"/>
              </w:rPr>
              <w:t>С. Бадер</w:t>
            </w:r>
          </w:p>
          <w:p w14:paraId="646F6AA2" w14:textId="77777777" w:rsidR="006D6652" w:rsidRPr="007855B8" w:rsidRDefault="006D6652" w:rsidP="006D6652">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 </w:t>
            </w:r>
            <w:r w:rsidRPr="007855B8">
              <w:rPr>
                <w:rFonts w:ascii="Times New Roman" w:hAnsi="Times New Roman" w:cs="Times New Roman"/>
                <w:sz w:val="28"/>
                <w:szCs w:val="28"/>
                <w:lang w:val="uk-UA"/>
              </w:rPr>
              <w:t>Волинець</w:t>
            </w:r>
          </w:p>
          <w:p w14:paraId="215AAE88" w14:textId="77777777" w:rsidR="006D6652" w:rsidRPr="007855B8" w:rsidRDefault="006D6652" w:rsidP="006D6652">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Ю. </w:t>
            </w:r>
            <w:r w:rsidRPr="007855B8">
              <w:rPr>
                <w:rFonts w:ascii="Times New Roman" w:hAnsi="Times New Roman" w:cs="Times New Roman"/>
                <w:sz w:val="28"/>
                <w:szCs w:val="28"/>
                <w:lang w:val="uk-UA"/>
              </w:rPr>
              <w:t>Волинець</w:t>
            </w:r>
          </w:p>
          <w:p w14:paraId="2EE65D8A" w14:textId="77777777" w:rsidR="006D6652" w:rsidRPr="0044332B" w:rsidRDefault="006D6652" w:rsidP="006D6652">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 </w:t>
            </w:r>
            <w:r w:rsidRPr="007855B8">
              <w:rPr>
                <w:rFonts w:ascii="Times New Roman" w:hAnsi="Times New Roman" w:cs="Times New Roman"/>
                <w:sz w:val="28"/>
                <w:szCs w:val="28"/>
                <w:lang w:val="uk-UA"/>
              </w:rPr>
              <w:t>Стадн</w:t>
            </w:r>
            <w:r>
              <w:rPr>
                <w:rFonts w:ascii="Times New Roman" w:hAnsi="Times New Roman" w:cs="Times New Roman"/>
                <w:sz w:val="28"/>
                <w:szCs w:val="28"/>
                <w:lang w:val="uk-UA"/>
              </w:rPr>
              <w:t>і</w:t>
            </w:r>
            <w:r w:rsidRPr="007855B8">
              <w:rPr>
                <w:rFonts w:ascii="Times New Roman" w:hAnsi="Times New Roman" w:cs="Times New Roman"/>
                <w:sz w:val="28"/>
                <w:szCs w:val="28"/>
                <w:lang w:val="uk-UA"/>
              </w:rPr>
              <w:t>к</w:t>
            </w:r>
          </w:p>
        </w:tc>
      </w:tr>
      <w:tr w:rsidR="006D6652" w14:paraId="1AA053F0" w14:textId="77777777" w:rsidTr="006D6652">
        <w:tc>
          <w:tcPr>
            <w:tcW w:w="2196" w:type="dxa"/>
            <w:vMerge/>
          </w:tcPr>
          <w:p w14:paraId="39093118" w14:textId="77777777" w:rsidR="006D6652" w:rsidRDefault="006D6652" w:rsidP="006D6652">
            <w:pPr>
              <w:spacing w:line="276" w:lineRule="auto"/>
              <w:jc w:val="both"/>
              <w:rPr>
                <w:rFonts w:ascii="Times New Roman" w:hAnsi="Times New Roman" w:cs="Times New Roman"/>
                <w:b/>
                <w:sz w:val="28"/>
                <w:szCs w:val="28"/>
                <w:lang w:val="uk-UA"/>
              </w:rPr>
            </w:pPr>
          </w:p>
        </w:tc>
        <w:tc>
          <w:tcPr>
            <w:tcW w:w="4745" w:type="dxa"/>
          </w:tcPr>
          <w:p w14:paraId="30AD4481" w14:textId="77777777" w:rsidR="006D6652" w:rsidRPr="00C55B11" w:rsidRDefault="006D6652" w:rsidP="006D6652">
            <w:pPr>
              <w:spacing w:line="276" w:lineRule="auto"/>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xml:space="preserve">Професія вихователя </w:t>
            </w:r>
          </w:p>
        </w:tc>
        <w:tc>
          <w:tcPr>
            <w:tcW w:w="2748" w:type="dxa"/>
          </w:tcPr>
          <w:p w14:paraId="0229DA17" w14:textId="77777777" w:rsidR="006D6652" w:rsidRPr="0044332B" w:rsidRDefault="006D6652" w:rsidP="006D6652">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 Падалка</w:t>
            </w:r>
          </w:p>
        </w:tc>
      </w:tr>
      <w:tr w:rsidR="006D6652" w:rsidRPr="008D4128" w14:paraId="4BD2484F" w14:textId="77777777" w:rsidTr="006D6652">
        <w:tc>
          <w:tcPr>
            <w:tcW w:w="2196" w:type="dxa"/>
            <w:vMerge/>
          </w:tcPr>
          <w:p w14:paraId="13C0DEC8" w14:textId="77777777" w:rsidR="006D6652" w:rsidRDefault="006D6652" w:rsidP="006D6652">
            <w:pPr>
              <w:spacing w:line="276" w:lineRule="auto"/>
              <w:jc w:val="both"/>
              <w:rPr>
                <w:rFonts w:ascii="Times New Roman" w:hAnsi="Times New Roman" w:cs="Times New Roman"/>
                <w:b/>
                <w:sz w:val="28"/>
                <w:szCs w:val="28"/>
                <w:lang w:val="uk-UA"/>
              </w:rPr>
            </w:pPr>
          </w:p>
        </w:tc>
        <w:tc>
          <w:tcPr>
            <w:tcW w:w="4745" w:type="dxa"/>
          </w:tcPr>
          <w:p w14:paraId="692F58CC" w14:textId="77777777" w:rsidR="006D6652" w:rsidRPr="00C55B11" w:rsidRDefault="006D6652" w:rsidP="006D6652">
            <w:pPr>
              <w:spacing w:line="276" w:lineRule="auto"/>
              <w:jc w:val="both"/>
              <w:rPr>
                <w:rFonts w:ascii="Times New Roman" w:hAnsi="Times New Roman" w:cs="Times New Roman"/>
                <w:sz w:val="28"/>
                <w:szCs w:val="28"/>
                <w:lang w:val="uk-UA"/>
              </w:rPr>
            </w:pPr>
            <w:r w:rsidRPr="00C55B11">
              <w:rPr>
                <w:rFonts w:ascii="Times New Roman" w:hAnsi="Times New Roman" w:cs="Times New Roman"/>
                <w:sz w:val="28"/>
                <w:szCs w:val="28"/>
                <w:lang w:val="uk-UA"/>
              </w:rPr>
              <w:t xml:space="preserve">Саморозвиток і самоводосконалення </w:t>
            </w:r>
          </w:p>
        </w:tc>
        <w:tc>
          <w:tcPr>
            <w:tcW w:w="2748" w:type="dxa"/>
          </w:tcPr>
          <w:p w14:paraId="586E8883" w14:textId="77777777" w:rsidR="006D6652" w:rsidRDefault="006D6652" w:rsidP="006D6652">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 Гусаківська</w:t>
            </w:r>
          </w:p>
          <w:p w14:paraId="2377F3D7" w14:textId="77777777" w:rsidR="006D6652" w:rsidRDefault="006D6652" w:rsidP="006D6652">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 Товканець, М. Плескач</w:t>
            </w:r>
          </w:p>
        </w:tc>
      </w:tr>
    </w:tbl>
    <w:p w14:paraId="5FC3E4E6" w14:textId="77777777" w:rsidR="006D6652" w:rsidRPr="006D6652" w:rsidRDefault="006D6652" w:rsidP="006D6652">
      <w:pPr>
        <w:spacing w:after="0" w:line="360" w:lineRule="auto"/>
        <w:ind w:firstLine="851"/>
        <w:jc w:val="right"/>
        <w:rPr>
          <w:rFonts w:ascii="Times New Roman" w:hAnsi="Times New Roman" w:cs="Times New Roman"/>
          <w:b/>
          <w:sz w:val="28"/>
          <w:szCs w:val="28"/>
          <w:lang w:val="ru-RU"/>
        </w:rPr>
      </w:pPr>
    </w:p>
    <w:p w14:paraId="33DAAA8A" w14:textId="688A00B3" w:rsidR="00C71951" w:rsidRPr="00FB7FAE" w:rsidRDefault="006D6652" w:rsidP="00C71951">
      <w:pPr>
        <w:jc w:val="right"/>
        <w:rPr>
          <w:rFonts w:ascii="Times New Roman" w:hAnsi="Times New Roman" w:cs="Times New Roman"/>
          <w:b/>
          <w:sz w:val="28"/>
          <w:szCs w:val="28"/>
          <w:lang w:val="uk-UA"/>
        </w:rPr>
      </w:pPr>
      <w:r>
        <w:rPr>
          <w:rFonts w:ascii="Times New Roman" w:hAnsi="Times New Roman" w:cs="Times New Roman"/>
          <w:b/>
          <w:sz w:val="28"/>
          <w:szCs w:val="28"/>
          <w:lang w:val="uk-UA"/>
        </w:rPr>
        <w:br w:type="column"/>
        <w:t>Додаток Б</w:t>
      </w:r>
    </w:p>
    <w:p w14:paraId="66CD4E77" w14:textId="77777777" w:rsidR="00C71951" w:rsidRPr="00444900" w:rsidRDefault="00C71951" w:rsidP="00C71951">
      <w:pPr>
        <w:spacing w:after="0" w:line="360" w:lineRule="auto"/>
        <w:jc w:val="center"/>
        <w:rPr>
          <w:rFonts w:ascii="Times New Roman" w:hAnsi="Times New Roman" w:cs="Times New Roman"/>
          <w:b/>
          <w:sz w:val="28"/>
          <w:szCs w:val="28"/>
          <w:lang w:val="uk-UA"/>
        </w:rPr>
      </w:pPr>
      <w:r w:rsidRPr="00444900">
        <w:rPr>
          <w:rFonts w:ascii="Times New Roman" w:hAnsi="Times New Roman" w:cs="Times New Roman"/>
          <w:b/>
          <w:sz w:val="28"/>
          <w:szCs w:val="28"/>
          <w:lang w:val="uk-UA"/>
        </w:rPr>
        <w:t>Діагностичний інструментарій для визначення рівнів сформованості лідерської компетентності майбутніх вихователів ЗДО</w:t>
      </w:r>
    </w:p>
    <w:p w14:paraId="6D481F5E" w14:textId="77777777" w:rsidR="00C71951" w:rsidRPr="009C750A" w:rsidRDefault="00C71951" w:rsidP="00C71951">
      <w:pPr>
        <w:spacing w:after="0" w:line="360" w:lineRule="auto"/>
        <w:jc w:val="center"/>
        <w:rPr>
          <w:rFonts w:ascii="Times New Roman" w:hAnsi="Times New Roman" w:cs="Times New Roman"/>
          <w:b/>
          <w:sz w:val="28"/>
          <w:szCs w:val="28"/>
          <w:lang w:val="uk-UA"/>
        </w:rPr>
      </w:pPr>
    </w:p>
    <w:p w14:paraId="02E847D2" w14:textId="77777777" w:rsidR="00C71951" w:rsidRPr="009C750A" w:rsidRDefault="00C71951" w:rsidP="00C71951">
      <w:pPr>
        <w:spacing w:after="0" w:line="360" w:lineRule="auto"/>
        <w:jc w:val="center"/>
        <w:rPr>
          <w:rFonts w:ascii="Times New Roman" w:hAnsi="Times New Roman" w:cs="Times New Roman"/>
          <w:b/>
          <w:sz w:val="28"/>
          <w:szCs w:val="28"/>
          <w:lang w:val="uk-UA"/>
        </w:rPr>
      </w:pPr>
      <w:r w:rsidRPr="009C750A">
        <w:rPr>
          <w:rFonts w:ascii="Times New Roman" w:hAnsi="Times New Roman" w:cs="Times New Roman"/>
          <w:b/>
          <w:sz w:val="28"/>
          <w:szCs w:val="28"/>
          <w:lang w:val="uk-UA"/>
        </w:rPr>
        <w:t>Анкета «Лідерство як сучасний тренд»</w:t>
      </w:r>
    </w:p>
    <w:p w14:paraId="241801B5" w14:textId="77777777" w:rsidR="00C71951" w:rsidRPr="009C750A" w:rsidRDefault="00C71951" w:rsidP="00C71951">
      <w:pPr>
        <w:spacing w:after="0" w:line="360" w:lineRule="auto"/>
        <w:jc w:val="center"/>
        <w:rPr>
          <w:rFonts w:ascii="Times New Roman" w:hAnsi="Times New Roman" w:cs="Times New Roman"/>
          <w:b/>
          <w:sz w:val="28"/>
          <w:szCs w:val="28"/>
          <w:lang w:val="uk-UA"/>
        </w:rPr>
      </w:pPr>
    </w:p>
    <w:p w14:paraId="48063BFF" w14:textId="77777777" w:rsidR="00C71951" w:rsidRPr="009C750A" w:rsidRDefault="00C71951" w:rsidP="00C71951">
      <w:pPr>
        <w:spacing w:after="0" w:line="276" w:lineRule="auto"/>
        <w:jc w:val="both"/>
        <w:outlineLvl w:val="2"/>
        <w:rPr>
          <w:rFonts w:ascii="Times New Roman" w:eastAsia="Times New Roman" w:hAnsi="Times New Roman" w:cs="Times New Roman"/>
          <w:sz w:val="28"/>
          <w:szCs w:val="28"/>
          <w:lang w:val="uk-UA"/>
        </w:rPr>
      </w:pPr>
      <w:r w:rsidRPr="009C750A">
        <w:rPr>
          <w:rFonts w:ascii="Times New Roman" w:eastAsia="Times New Roman" w:hAnsi="Times New Roman" w:cs="Times New Roman"/>
          <w:b/>
          <w:bCs/>
          <w:sz w:val="28"/>
          <w:szCs w:val="28"/>
          <w:lang w:val="uk-UA"/>
        </w:rPr>
        <w:t>Мета:</w:t>
      </w:r>
      <w:r>
        <w:rPr>
          <w:rFonts w:ascii="Times New Roman" w:eastAsia="Times New Roman" w:hAnsi="Times New Roman" w:cs="Times New Roman"/>
          <w:b/>
          <w:bCs/>
          <w:sz w:val="28"/>
          <w:szCs w:val="28"/>
          <w:lang w:val="uk-UA"/>
        </w:rPr>
        <w:t xml:space="preserve"> </w:t>
      </w:r>
      <w:r w:rsidRPr="009C750A">
        <w:rPr>
          <w:rFonts w:ascii="Times New Roman" w:eastAsia="Times New Roman" w:hAnsi="Times New Roman" w:cs="Times New Roman"/>
          <w:sz w:val="28"/>
          <w:szCs w:val="28"/>
          <w:lang w:val="uk-UA"/>
        </w:rPr>
        <w:t>виявити рівень зацікавленості майбутніх вихователів проблемою лідерства та ступінь їх обізнаності з особливостями формування лідерських якостей у дошкільників і власної лідерської компетентності.</w:t>
      </w:r>
    </w:p>
    <w:p w14:paraId="32387BCE" w14:textId="77777777" w:rsidR="00C71951" w:rsidRPr="009C750A" w:rsidRDefault="00C71951" w:rsidP="00C71951">
      <w:pPr>
        <w:spacing w:after="0" w:line="276" w:lineRule="auto"/>
        <w:rPr>
          <w:rFonts w:ascii="Times New Roman" w:eastAsia="Times New Roman" w:hAnsi="Times New Roman" w:cs="Times New Roman"/>
          <w:sz w:val="28"/>
          <w:szCs w:val="28"/>
          <w:lang w:val="uk-UA"/>
        </w:rPr>
      </w:pPr>
    </w:p>
    <w:p w14:paraId="3BF26354" w14:textId="77777777" w:rsidR="00C71951" w:rsidRPr="009C750A" w:rsidRDefault="00C71951" w:rsidP="00C71951">
      <w:pPr>
        <w:spacing w:after="0" w:line="276" w:lineRule="auto"/>
        <w:outlineLvl w:val="2"/>
        <w:rPr>
          <w:rFonts w:ascii="Times New Roman" w:eastAsia="Times New Roman" w:hAnsi="Times New Roman" w:cs="Times New Roman"/>
          <w:b/>
          <w:bCs/>
          <w:sz w:val="28"/>
          <w:szCs w:val="28"/>
          <w:lang w:val="uk-UA"/>
        </w:rPr>
      </w:pPr>
      <w:r w:rsidRPr="009C750A">
        <w:rPr>
          <w:rFonts w:ascii="Times New Roman" w:eastAsia="Times New Roman" w:hAnsi="Times New Roman" w:cs="Times New Roman"/>
          <w:b/>
          <w:bCs/>
          <w:sz w:val="28"/>
          <w:szCs w:val="28"/>
          <w:lang w:val="uk-UA"/>
        </w:rPr>
        <w:t>Інструкція для респондента:</w:t>
      </w:r>
    </w:p>
    <w:p w14:paraId="5CD97105" w14:textId="77777777" w:rsidR="00C71951" w:rsidRPr="009C750A" w:rsidRDefault="00C71951" w:rsidP="00C71951">
      <w:pPr>
        <w:spacing w:after="0" w:line="276" w:lineRule="auto"/>
        <w:outlineLvl w:val="2"/>
        <w:rPr>
          <w:rFonts w:ascii="Times New Roman" w:eastAsia="Times New Roman" w:hAnsi="Times New Roman" w:cs="Times New Roman"/>
          <w:b/>
          <w:bCs/>
          <w:sz w:val="28"/>
          <w:szCs w:val="28"/>
          <w:lang w:val="uk-UA"/>
        </w:rPr>
      </w:pPr>
    </w:p>
    <w:p w14:paraId="1CD1AF0D" w14:textId="77777777" w:rsidR="00C71951" w:rsidRPr="009C750A" w:rsidRDefault="00C71951" w:rsidP="00C71951">
      <w:pPr>
        <w:spacing w:after="0" w:line="276" w:lineRule="auto"/>
        <w:jc w:val="center"/>
        <w:rPr>
          <w:rFonts w:ascii="Times New Roman" w:eastAsia="Times New Roman" w:hAnsi="Times New Roman" w:cs="Times New Roman"/>
          <w:i/>
          <w:sz w:val="28"/>
          <w:szCs w:val="28"/>
          <w:lang w:val="uk-UA"/>
        </w:rPr>
      </w:pPr>
      <w:r w:rsidRPr="009C750A">
        <w:rPr>
          <w:rFonts w:ascii="Times New Roman" w:eastAsia="Times New Roman" w:hAnsi="Times New Roman" w:cs="Times New Roman"/>
          <w:i/>
          <w:sz w:val="28"/>
          <w:szCs w:val="28"/>
          <w:lang w:val="uk-UA"/>
        </w:rPr>
        <w:t>Шановний здобувачу освіти!</w:t>
      </w:r>
    </w:p>
    <w:p w14:paraId="33353E38" w14:textId="77777777" w:rsidR="00C71951" w:rsidRPr="009C750A" w:rsidRDefault="00C71951" w:rsidP="00C71951">
      <w:pPr>
        <w:spacing w:after="0" w:line="276" w:lineRule="auto"/>
        <w:jc w:val="center"/>
        <w:rPr>
          <w:rFonts w:ascii="Times New Roman" w:eastAsia="Times New Roman" w:hAnsi="Times New Roman" w:cs="Times New Roman"/>
          <w:i/>
          <w:sz w:val="28"/>
          <w:szCs w:val="28"/>
          <w:lang w:val="uk-UA"/>
        </w:rPr>
      </w:pPr>
      <w:r w:rsidRPr="009C750A">
        <w:rPr>
          <w:rFonts w:ascii="Times New Roman" w:eastAsia="Times New Roman" w:hAnsi="Times New Roman" w:cs="Times New Roman"/>
          <w:i/>
          <w:sz w:val="28"/>
          <w:szCs w:val="28"/>
          <w:lang w:val="uk-UA"/>
        </w:rPr>
        <w:t>Вам пропонується анкета, що допоможе з’ясувати, наскільки ви зацікавлені сучасною проблематикою лідерства у сфері освіти, а також ваші уявлення про лідерство як професійно значущу якість майбутнього вихователя.</w:t>
      </w:r>
    </w:p>
    <w:p w14:paraId="1CA0C289" w14:textId="77777777" w:rsidR="00C71951" w:rsidRPr="009C750A" w:rsidRDefault="00C71951" w:rsidP="00C71951">
      <w:pPr>
        <w:spacing w:after="0" w:line="276" w:lineRule="auto"/>
        <w:jc w:val="center"/>
        <w:rPr>
          <w:rFonts w:ascii="Times New Roman" w:eastAsia="Times New Roman" w:hAnsi="Times New Roman" w:cs="Times New Roman"/>
          <w:i/>
          <w:sz w:val="28"/>
          <w:szCs w:val="28"/>
          <w:lang w:val="uk-UA"/>
        </w:rPr>
      </w:pPr>
      <w:r w:rsidRPr="009C750A">
        <w:rPr>
          <w:rFonts w:ascii="Times New Roman" w:eastAsia="Times New Roman" w:hAnsi="Times New Roman" w:cs="Times New Roman"/>
          <w:i/>
          <w:sz w:val="28"/>
          <w:szCs w:val="28"/>
          <w:lang w:val="uk-UA"/>
        </w:rPr>
        <w:t xml:space="preserve">Анкета є </w:t>
      </w:r>
      <w:r w:rsidRPr="009C750A">
        <w:rPr>
          <w:rFonts w:ascii="Times New Roman" w:eastAsia="Times New Roman" w:hAnsi="Times New Roman" w:cs="Times New Roman"/>
          <w:bCs/>
          <w:i/>
          <w:sz w:val="28"/>
          <w:szCs w:val="28"/>
          <w:lang w:val="uk-UA"/>
        </w:rPr>
        <w:t>анонімною</w:t>
      </w:r>
      <w:r w:rsidRPr="009C750A">
        <w:rPr>
          <w:rFonts w:ascii="Times New Roman" w:eastAsia="Times New Roman" w:hAnsi="Times New Roman" w:cs="Times New Roman"/>
          <w:i/>
          <w:sz w:val="28"/>
          <w:szCs w:val="28"/>
          <w:lang w:val="uk-UA"/>
        </w:rPr>
        <w:t xml:space="preserve">. Відповідайте </w:t>
      </w:r>
      <w:r w:rsidRPr="009C750A">
        <w:rPr>
          <w:rFonts w:ascii="Times New Roman" w:eastAsia="Times New Roman" w:hAnsi="Times New Roman" w:cs="Times New Roman"/>
          <w:bCs/>
          <w:i/>
          <w:sz w:val="28"/>
          <w:szCs w:val="28"/>
          <w:lang w:val="uk-UA"/>
        </w:rPr>
        <w:t>чесно, відверто й розгорнуто</w:t>
      </w:r>
      <w:r w:rsidRPr="009C750A">
        <w:rPr>
          <w:rFonts w:ascii="Times New Roman" w:eastAsia="Times New Roman" w:hAnsi="Times New Roman" w:cs="Times New Roman"/>
          <w:i/>
          <w:sz w:val="28"/>
          <w:szCs w:val="28"/>
          <w:lang w:val="uk-UA"/>
        </w:rPr>
        <w:t xml:space="preserve">, висловлюючи власну думку. Немає «правильних» або «неправильних» відповідей ‒ для нас важлива ваша </w:t>
      </w:r>
      <w:r w:rsidRPr="009C750A">
        <w:rPr>
          <w:rFonts w:ascii="Times New Roman" w:eastAsia="Times New Roman" w:hAnsi="Times New Roman" w:cs="Times New Roman"/>
          <w:bCs/>
          <w:i/>
          <w:sz w:val="28"/>
          <w:szCs w:val="28"/>
          <w:lang w:val="uk-UA"/>
        </w:rPr>
        <w:t>особиста позиція</w:t>
      </w:r>
      <w:r w:rsidRPr="009C750A">
        <w:rPr>
          <w:rFonts w:ascii="Times New Roman" w:eastAsia="Times New Roman" w:hAnsi="Times New Roman" w:cs="Times New Roman"/>
          <w:i/>
          <w:sz w:val="28"/>
          <w:szCs w:val="28"/>
          <w:lang w:val="uk-UA"/>
        </w:rPr>
        <w:t>.</w:t>
      </w:r>
    </w:p>
    <w:p w14:paraId="5E53D397" w14:textId="77777777" w:rsidR="00C71951" w:rsidRPr="009C750A" w:rsidRDefault="00C71951" w:rsidP="00C71951">
      <w:pPr>
        <w:spacing w:after="0" w:line="276" w:lineRule="auto"/>
        <w:ind w:firstLine="851"/>
        <w:jc w:val="both"/>
        <w:outlineLvl w:val="2"/>
        <w:rPr>
          <w:rFonts w:ascii="Times New Roman" w:eastAsia="Times New Roman" w:hAnsi="Times New Roman" w:cs="Times New Roman"/>
          <w:b/>
          <w:bCs/>
          <w:sz w:val="28"/>
          <w:szCs w:val="28"/>
          <w:lang w:val="uk-UA"/>
        </w:rPr>
      </w:pPr>
    </w:p>
    <w:p w14:paraId="50E92F2E" w14:textId="77777777" w:rsidR="00C71951" w:rsidRDefault="00C71951" w:rsidP="002725C9">
      <w:pPr>
        <w:numPr>
          <w:ilvl w:val="0"/>
          <w:numId w:val="26"/>
        </w:numPr>
        <w:spacing w:after="0" w:line="276" w:lineRule="auto"/>
        <w:ind w:left="0" w:firstLine="851"/>
        <w:jc w:val="both"/>
        <w:rPr>
          <w:rFonts w:ascii="Times New Roman" w:eastAsia="Times New Roman" w:hAnsi="Times New Roman" w:cs="Times New Roman"/>
          <w:sz w:val="28"/>
          <w:szCs w:val="28"/>
          <w:lang w:val="uk-UA"/>
        </w:rPr>
      </w:pPr>
      <w:r w:rsidRPr="009C750A">
        <w:rPr>
          <w:rFonts w:ascii="Times New Roman" w:eastAsia="Times New Roman" w:hAnsi="Times New Roman" w:cs="Times New Roman"/>
          <w:sz w:val="28"/>
          <w:szCs w:val="28"/>
          <w:lang w:val="uk-UA"/>
        </w:rPr>
        <w:t xml:space="preserve">Як ви розумієте поняття </w:t>
      </w:r>
      <w:r w:rsidRPr="009C750A">
        <w:rPr>
          <w:rFonts w:ascii="Times New Roman" w:eastAsia="Times New Roman" w:hAnsi="Times New Roman" w:cs="Times New Roman"/>
          <w:bCs/>
          <w:sz w:val="28"/>
          <w:szCs w:val="28"/>
          <w:lang w:val="uk-UA"/>
        </w:rPr>
        <w:t>«лідерство»</w:t>
      </w:r>
      <w:r w:rsidRPr="009C750A">
        <w:rPr>
          <w:rFonts w:ascii="Times New Roman" w:eastAsia="Times New Roman" w:hAnsi="Times New Roman" w:cs="Times New Roman"/>
          <w:sz w:val="28"/>
          <w:szCs w:val="28"/>
          <w:lang w:val="uk-UA"/>
        </w:rPr>
        <w:t xml:space="preserve"> у сучасному суспільстві?</w:t>
      </w:r>
      <w:r>
        <w:rPr>
          <w:rFonts w:ascii="Times New Roman" w:eastAsia="Times New Roman" w:hAnsi="Times New Roman" w:cs="Times New Roman"/>
          <w:sz w:val="28"/>
          <w:szCs w:val="28"/>
          <w:lang w:val="uk-UA"/>
        </w:rPr>
        <w:t>______</w:t>
      </w:r>
    </w:p>
    <w:p w14:paraId="1CC3E40F" w14:textId="77777777" w:rsidR="00C71951" w:rsidRPr="009C750A" w:rsidRDefault="00C71951" w:rsidP="00C71951">
      <w:pPr>
        <w:spacing w:after="0" w:line="276" w:lineRule="auto"/>
        <w:ind w:left="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_____________________________________________________________________________________________________________________________________________________________________________________________</w:t>
      </w:r>
    </w:p>
    <w:p w14:paraId="2210DFF4" w14:textId="77777777" w:rsidR="00C71951" w:rsidRPr="009C750A" w:rsidRDefault="00C71951" w:rsidP="00C71951">
      <w:pPr>
        <w:spacing w:after="0" w:line="276" w:lineRule="auto"/>
        <w:ind w:firstLine="851"/>
        <w:jc w:val="both"/>
        <w:rPr>
          <w:rFonts w:ascii="Times New Roman" w:eastAsia="Times New Roman" w:hAnsi="Times New Roman" w:cs="Times New Roman"/>
          <w:sz w:val="28"/>
          <w:szCs w:val="28"/>
          <w:lang w:val="uk-UA"/>
        </w:rPr>
      </w:pPr>
    </w:p>
    <w:p w14:paraId="7C6C5892" w14:textId="77777777" w:rsidR="00C71951" w:rsidRDefault="00C71951" w:rsidP="002725C9">
      <w:pPr>
        <w:numPr>
          <w:ilvl w:val="0"/>
          <w:numId w:val="27"/>
        </w:numPr>
        <w:spacing w:after="0" w:line="276" w:lineRule="auto"/>
        <w:ind w:left="0" w:firstLine="851"/>
        <w:jc w:val="both"/>
        <w:rPr>
          <w:rFonts w:ascii="Times New Roman" w:eastAsia="Times New Roman" w:hAnsi="Times New Roman" w:cs="Times New Roman"/>
          <w:sz w:val="28"/>
          <w:szCs w:val="28"/>
          <w:lang w:val="uk-UA"/>
        </w:rPr>
      </w:pPr>
      <w:r w:rsidRPr="009C750A">
        <w:rPr>
          <w:rFonts w:ascii="Times New Roman" w:eastAsia="Times New Roman" w:hAnsi="Times New Roman" w:cs="Times New Roman"/>
          <w:sz w:val="28"/>
          <w:szCs w:val="28"/>
          <w:lang w:val="uk-UA"/>
        </w:rPr>
        <w:t xml:space="preserve">Які асоціації у вас виникають зі словом </w:t>
      </w:r>
      <w:r w:rsidRPr="009C750A">
        <w:rPr>
          <w:rFonts w:ascii="Times New Roman" w:eastAsia="Times New Roman" w:hAnsi="Times New Roman" w:cs="Times New Roman"/>
          <w:b/>
          <w:bCs/>
          <w:sz w:val="28"/>
          <w:szCs w:val="28"/>
          <w:lang w:val="uk-UA"/>
        </w:rPr>
        <w:t>«лідер»</w:t>
      </w:r>
      <w:r w:rsidRPr="009C750A">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_________________</w:t>
      </w:r>
    </w:p>
    <w:p w14:paraId="638EDD6F" w14:textId="77777777" w:rsidR="00C71951" w:rsidRPr="009C750A" w:rsidRDefault="00C71951" w:rsidP="00C71951">
      <w:pPr>
        <w:spacing w:after="0" w:line="276" w:lineRule="auto"/>
        <w:ind w:left="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_____________________________________________________________________________________________________________________________________________________________________________________________</w:t>
      </w:r>
    </w:p>
    <w:p w14:paraId="7AD1EA06" w14:textId="77777777" w:rsidR="00C71951" w:rsidRPr="009C750A" w:rsidRDefault="00C71951" w:rsidP="00C71951">
      <w:pPr>
        <w:spacing w:after="0" w:line="276" w:lineRule="auto"/>
        <w:ind w:firstLine="851"/>
        <w:jc w:val="both"/>
        <w:rPr>
          <w:rFonts w:ascii="Times New Roman" w:eastAsia="Times New Roman" w:hAnsi="Times New Roman" w:cs="Times New Roman"/>
          <w:sz w:val="28"/>
          <w:szCs w:val="28"/>
          <w:lang w:val="uk-UA"/>
        </w:rPr>
      </w:pPr>
    </w:p>
    <w:p w14:paraId="620BEE4D" w14:textId="77777777" w:rsidR="00C71951" w:rsidRDefault="00C71951" w:rsidP="002725C9">
      <w:pPr>
        <w:numPr>
          <w:ilvl w:val="0"/>
          <w:numId w:val="28"/>
        </w:numPr>
        <w:spacing w:after="0" w:line="276" w:lineRule="auto"/>
        <w:ind w:left="0" w:firstLine="851"/>
        <w:jc w:val="both"/>
        <w:rPr>
          <w:rFonts w:ascii="Times New Roman" w:eastAsia="Times New Roman" w:hAnsi="Times New Roman" w:cs="Times New Roman"/>
          <w:sz w:val="28"/>
          <w:szCs w:val="28"/>
          <w:lang w:val="uk-UA"/>
        </w:rPr>
      </w:pPr>
      <w:r w:rsidRPr="009C750A">
        <w:rPr>
          <w:rFonts w:ascii="Times New Roman" w:eastAsia="Times New Roman" w:hAnsi="Times New Roman" w:cs="Times New Roman"/>
          <w:sz w:val="28"/>
          <w:szCs w:val="28"/>
          <w:lang w:val="uk-UA"/>
        </w:rPr>
        <w:t xml:space="preserve">На вашу думку, </w:t>
      </w:r>
      <w:r w:rsidRPr="003F5A42">
        <w:rPr>
          <w:rFonts w:ascii="Times New Roman" w:eastAsia="Times New Roman" w:hAnsi="Times New Roman" w:cs="Times New Roman"/>
          <w:bCs/>
          <w:sz w:val="28"/>
          <w:szCs w:val="28"/>
          <w:lang w:val="uk-UA"/>
        </w:rPr>
        <w:t>чи є лідерство важливою якістю для педагога-дошкільника?</w:t>
      </w:r>
      <w:r w:rsidRPr="009C750A">
        <w:rPr>
          <w:rFonts w:ascii="Times New Roman" w:eastAsia="Times New Roman" w:hAnsi="Times New Roman" w:cs="Times New Roman"/>
          <w:sz w:val="28"/>
          <w:szCs w:val="28"/>
          <w:lang w:val="uk-UA"/>
        </w:rPr>
        <w:t xml:space="preserve"> Чому?</w:t>
      </w:r>
      <w:r>
        <w:rPr>
          <w:rFonts w:ascii="Times New Roman" w:eastAsia="Times New Roman" w:hAnsi="Times New Roman" w:cs="Times New Roman"/>
          <w:sz w:val="28"/>
          <w:szCs w:val="28"/>
          <w:lang w:val="uk-UA"/>
        </w:rPr>
        <w:t>___________________________________________________</w:t>
      </w:r>
    </w:p>
    <w:p w14:paraId="7EC1DF34" w14:textId="77777777" w:rsidR="00C71951" w:rsidRPr="009C750A" w:rsidRDefault="00C71951" w:rsidP="00C71951">
      <w:pPr>
        <w:spacing w:after="0" w:line="276" w:lineRule="auto"/>
        <w:ind w:left="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w:t>
      </w:r>
    </w:p>
    <w:p w14:paraId="6E9CC8EC" w14:textId="77777777" w:rsidR="00C71951" w:rsidRPr="009C750A" w:rsidRDefault="00C71951" w:rsidP="00C71951">
      <w:pPr>
        <w:spacing w:after="0" w:line="276" w:lineRule="auto"/>
        <w:ind w:firstLine="851"/>
        <w:jc w:val="both"/>
        <w:rPr>
          <w:rFonts w:ascii="Times New Roman" w:eastAsia="Times New Roman" w:hAnsi="Times New Roman" w:cs="Times New Roman"/>
          <w:sz w:val="28"/>
          <w:szCs w:val="28"/>
          <w:lang w:val="uk-UA"/>
        </w:rPr>
      </w:pPr>
    </w:p>
    <w:p w14:paraId="0FD4E978" w14:textId="77777777" w:rsidR="00C71951" w:rsidRPr="003F5A42" w:rsidRDefault="00C71951" w:rsidP="002725C9">
      <w:pPr>
        <w:numPr>
          <w:ilvl w:val="0"/>
          <w:numId w:val="29"/>
        </w:numPr>
        <w:spacing w:after="0" w:line="276" w:lineRule="auto"/>
        <w:ind w:left="0" w:firstLine="851"/>
        <w:jc w:val="both"/>
        <w:rPr>
          <w:rFonts w:ascii="Times New Roman" w:eastAsia="Times New Roman" w:hAnsi="Times New Roman" w:cs="Times New Roman"/>
          <w:sz w:val="28"/>
          <w:szCs w:val="28"/>
          <w:lang w:val="uk-UA"/>
        </w:rPr>
      </w:pPr>
      <w:r w:rsidRPr="009C750A">
        <w:rPr>
          <w:rFonts w:ascii="Times New Roman" w:eastAsia="Times New Roman" w:hAnsi="Times New Roman" w:cs="Times New Roman"/>
          <w:sz w:val="28"/>
          <w:szCs w:val="28"/>
          <w:lang w:val="uk-UA"/>
        </w:rPr>
        <w:t xml:space="preserve">Як би ви описали </w:t>
      </w:r>
      <w:r w:rsidRPr="003F5A42">
        <w:rPr>
          <w:rFonts w:ascii="Times New Roman" w:eastAsia="Times New Roman" w:hAnsi="Times New Roman" w:cs="Times New Roman"/>
          <w:bCs/>
          <w:sz w:val="28"/>
          <w:szCs w:val="28"/>
          <w:lang w:val="uk-UA"/>
        </w:rPr>
        <w:t>вихователя-лідера</w:t>
      </w:r>
      <w:r w:rsidRPr="009C750A">
        <w:rPr>
          <w:rFonts w:ascii="Times New Roman" w:eastAsia="Times New Roman" w:hAnsi="Times New Roman" w:cs="Times New Roman"/>
          <w:sz w:val="28"/>
          <w:szCs w:val="28"/>
          <w:lang w:val="uk-UA"/>
        </w:rPr>
        <w:t>? Якими якостями він/вона повинен володіти?</w:t>
      </w:r>
      <w:r>
        <w:rPr>
          <w:rFonts w:ascii="Times New Roman" w:eastAsia="Times New Roman" w:hAnsi="Times New Roman" w:cs="Times New Roman"/>
          <w:i/>
          <w:iCs/>
          <w:sz w:val="28"/>
          <w:szCs w:val="28"/>
          <w:lang w:val="uk-UA"/>
        </w:rPr>
        <w:t>_____________________________________________________</w:t>
      </w:r>
    </w:p>
    <w:p w14:paraId="760D4B13" w14:textId="77777777" w:rsidR="00C71951" w:rsidRPr="009C750A" w:rsidRDefault="00C71951" w:rsidP="00C71951">
      <w:pPr>
        <w:spacing w:after="0" w:line="276" w:lineRule="auto"/>
        <w:ind w:left="851"/>
        <w:jc w:val="both"/>
        <w:rPr>
          <w:rFonts w:ascii="Times New Roman" w:eastAsia="Times New Roman" w:hAnsi="Times New Roman" w:cs="Times New Roman"/>
          <w:sz w:val="28"/>
          <w:szCs w:val="28"/>
          <w:lang w:val="uk-UA"/>
        </w:rPr>
      </w:pPr>
      <w:r>
        <w:rPr>
          <w:rFonts w:ascii="Times New Roman" w:eastAsia="Times New Roman" w:hAnsi="Times New Roman" w:cs="Times New Roman"/>
          <w:iCs/>
          <w:sz w:val="28"/>
          <w:szCs w:val="28"/>
          <w:lang w:val="uk-UA"/>
        </w:rPr>
        <w:t>_____________________________________________________________________________________________________________________________________________________________________________________________</w:t>
      </w:r>
    </w:p>
    <w:p w14:paraId="770617BA" w14:textId="77777777" w:rsidR="00C71951" w:rsidRPr="009C750A" w:rsidRDefault="00C71951" w:rsidP="00C71951">
      <w:pPr>
        <w:spacing w:after="0" w:line="276" w:lineRule="auto"/>
        <w:ind w:firstLine="851"/>
        <w:jc w:val="both"/>
        <w:rPr>
          <w:rFonts w:ascii="Times New Roman" w:eastAsia="Times New Roman" w:hAnsi="Times New Roman" w:cs="Times New Roman"/>
          <w:sz w:val="28"/>
          <w:szCs w:val="28"/>
          <w:lang w:val="uk-UA"/>
        </w:rPr>
      </w:pPr>
    </w:p>
    <w:p w14:paraId="3FC93647" w14:textId="77777777" w:rsidR="00C71951" w:rsidRDefault="00C71951" w:rsidP="002725C9">
      <w:pPr>
        <w:numPr>
          <w:ilvl w:val="0"/>
          <w:numId w:val="30"/>
        </w:numPr>
        <w:spacing w:after="0" w:line="276" w:lineRule="auto"/>
        <w:ind w:left="0" w:firstLine="851"/>
        <w:jc w:val="both"/>
        <w:rPr>
          <w:rFonts w:ascii="Times New Roman" w:eastAsia="Times New Roman" w:hAnsi="Times New Roman" w:cs="Times New Roman"/>
          <w:sz w:val="28"/>
          <w:szCs w:val="28"/>
          <w:lang w:val="uk-UA"/>
        </w:rPr>
      </w:pPr>
      <w:r w:rsidRPr="009C750A">
        <w:rPr>
          <w:rFonts w:ascii="Times New Roman" w:eastAsia="Times New Roman" w:hAnsi="Times New Roman" w:cs="Times New Roman"/>
          <w:sz w:val="28"/>
          <w:szCs w:val="28"/>
          <w:lang w:val="uk-UA"/>
        </w:rPr>
        <w:t>Чи вважаєте ви себе людиною з лідерськими рисами? Поясніть свою думку прикладом.</w:t>
      </w:r>
      <w:r>
        <w:rPr>
          <w:rFonts w:ascii="Times New Roman" w:eastAsia="Times New Roman" w:hAnsi="Times New Roman" w:cs="Times New Roman"/>
          <w:sz w:val="28"/>
          <w:szCs w:val="28"/>
          <w:lang w:val="uk-UA"/>
        </w:rPr>
        <w:t>_____________________________________________________</w:t>
      </w:r>
    </w:p>
    <w:p w14:paraId="25341770" w14:textId="77777777" w:rsidR="00C71951" w:rsidRPr="009C750A" w:rsidRDefault="00C71951" w:rsidP="00C71951">
      <w:pPr>
        <w:spacing w:after="0" w:line="276" w:lineRule="auto"/>
        <w:ind w:left="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_____________________________________________________________________________________________________________________________________________________________________________________________</w:t>
      </w:r>
    </w:p>
    <w:p w14:paraId="5A73EEC4" w14:textId="77777777" w:rsidR="00C71951" w:rsidRPr="009C750A" w:rsidRDefault="00C71951" w:rsidP="00C71951">
      <w:pPr>
        <w:spacing w:after="0" w:line="276" w:lineRule="auto"/>
        <w:ind w:firstLine="851"/>
        <w:jc w:val="both"/>
        <w:rPr>
          <w:rFonts w:ascii="Times New Roman" w:eastAsia="Times New Roman" w:hAnsi="Times New Roman" w:cs="Times New Roman"/>
          <w:sz w:val="28"/>
          <w:szCs w:val="28"/>
          <w:lang w:val="uk-UA"/>
        </w:rPr>
      </w:pPr>
    </w:p>
    <w:p w14:paraId="2C9BAF32" w14:textId="77777777" w:rsidR="00C71951" w:rsidRDefault="00C71951" w:rsidP="002725C9">
      <w:pPr>
        <w:numPr>
          <w:ilvl w:val="0"/>
          <w:numId w:val="31"/>
        </w:numPr>
        <w:spacing w:after="0" w:line="276" w:lineRule="auto"/>
        <w:ind w:left="0" w:firstLine="851"/>
        <w:jc w:val="both"/>
        <w:rPr>
          <w:rFonts w:ascii="Times New Roman" w:eastAsia="Times New Roman" w:hAnsi="Times New Roman" w:cs="Times New Roman"/>
          <w:sz w:val="28"/>
          <w:szCs w:val="28"/>
          <w:lang w:val="uk-UA"/>
        </w:rPr>
      </w:pPr>
      <w:r w:rsidRPr="009C750A">
        <w:rPr>
          <w:rFonts w:ascii="Times New Roman" w:eastAsia="Times New Roman" w:hAnsi="Times New Roman" w:cs="Times New Roman"/>
          <w:sz w:val="28"/>
          <w:szCs w:val="28"/>
          <w:lang w:val="uk-UA"/>
        </w:rPr>
        <w:t xml:space="preserve">Які, на вашу думку, </w:t>
      </w:r>
      <w:r w:rsidRPr="003F5A42">
        <w:rPr>
          <w:rFonts w:ascii="Times New Roman" w:eastAsia="Times New Roman" w:hAnsi="Times New Roman" w:cs="Times New Roman"/>
          <w:bCs/>
          <w:sz w:val="28"/>
          <w:szCs w:val="28"/>
          <w:lang w:val="uk-UA"/>
        </w:rPr>
        <w:t>умови сприяють розвитку лідерських якостей</w:t>
      </w:r>
      <w:r w:rsidRPr="009C750A">
        <w:rPr>
          <w:rFonts w:ascii="Times New Roman" w:eastAsia="Times New Roman" w:hAnsi="Times New Roman" w:cs="Times New Roman"/>
          <w:sz w:val="28"/>
          <w:szCs w:val="28"/>
          <w:lang w:val="uk-UA"/>
        </w:rPr>
        <w:t xml:space="preserve"> у майбутніх виховате</w:t>
      </w:r>
      <w:r>
        <w:rPr>
          <w:rFonts w:ascii="Times New Roman" w:eastAsia="Times New Roman" w:hAnsi="Times New Roman" w:cs="Times New Roman"/>
          <w:sz w:val="28"/>
          <w:szCs w:val="28"/>
          <w:lang w:val="uk-UA"/>
        </w:rPr>
        <w:t>лів під час фахової підготовки?__________________________</w:t>
      </w:r>
    </w:p>
    <w:p w14:paraId="6B9CCA68" w14:textId="77777777" w:rsidR="00C71951" w:rsidRPr="009C750A" w:rsidRDefault="00C71951" w:rsidP="00C71951">
      <w:pPr>
        <w:spacing w:after="0" w:line="276" w:lineRule="auto"/>
        <w:ind w:left="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_____________________________________________________________________________________________________________________________________________________________________________________________</w:t>
      </w:r>
    </w:p>
    <w:p w14:paraId="790DEF4A" w14:textId="77777777" w:rsidR="00C71951" w:rsidRPr="009C750A" w:rsidRDefault="00C71951" w:rsidP="00C71951">
      <w:pPr>
        <w:spacing w:after="0" w:line="276" w:lineRule="auto"/>
        <w:ind w:firstLine="851"/>
        <w:jc w:val="both"/>
        <w:rPr>
          <w:rFonts w:ascii="Times New Roman" w:eastAsia="Times New Roman" w:hAnsi="Times New Roman" w:cs="Times New Roman"/>
          <w:sz w:val="28"/>
          <w:szCs w:val="28"/>
          <w:lang w:val="uk-UA"/>
        </w:rPr>
      </w:pPr>
    </w:p>
    <w:p w14:paraId="26A1DF4C" w14:textId="77777777" w:rsidR="00C71951" w:rsidRDefault="00C71951" w:rsidP="002725C9">
      <w:pPr>
        <w:numPr>
          <w:ilvl w:val="0"/>
          <w:numId w:val="32"/>
        </w:numPr>
        <w:spacing w:after="0" w:line="276" w:lineRule="auto"/>
        <w:ind w:left="0" w:firstLine="851"/>
        <w:jc w:val="both"/>
        <w:rPr>
          <w:rFonts w:ascii="Times New Roman" w:eastAsia="Times New Roman" w:hAnsi="Times New Roman" w:cs="Times New Roman"/>
          <w:sz w:val="28"/>
          <w:szCs w:val="28"/>
          <w:lang w:val="uk-UA"/>
        </w:rPr>
      </w:pPr>
      <w:r w:rsidRPr="009C750A">
        <w:rPr>
          <w:rFonts w:ascii="Times New Roman" w:eastAsia="Times New Roman" w:hAnsi="Times New Roman" w:cs="Times New Roman"/>
          <w:sz w:val="28"/>
          <w:szCs w:val="28"/>
          <w:lang w:val="uk-UA"/>
        </w:rPr>
        <w:t xml:space="preserve">Як ви вважаєте, </w:t>
      </w:r>
      <w:r w:rsidRPr="003F5A42">
        <w:rPr>
          <w:rFonts w:ascii="Times New Roman" w:eastAsia="Times New Roman" w:hAnsi="Times New Roman" w:cs="Times New Roman"/>
          <w:bCs/>
          <w:sz w:val="28"/>
          <w:szCs w:val="28"/>
          <w:lang w:val="uk-UA"/>
        </w:rPr>
        <w:t>чи потрібно спеціально формувати лідерські якості у дітей дошкільного віку?</w:t>
      </w:r>
      <w:r w:rsidRPr="009C750A">
        <w:rPr>
          <w:rFonts w:ascii="Times New Roman" w:eastAsia="Times New Roman" w:hAnsi="Times New Roman" w:cs="Times New Roman"/>
          <w:sz w:val="28"/>
          <w:szCs w:val="28"/>
          <w:lang w:val="uk-UA"/>
        </w:rPr>
        <w:t xml:space="preserve"> Якщо так, то </w:t>
      </w:r>
      <w:r w:rsidRPr="003F5A42">
        <w:rPr>
          <w:rFonts w:ascii="Times New Roman" w:eastAsia="Times New Roman" w:hAnsi="Times New Roman" w:cs="Times New Roman"/>
          <w:bCs/>
          <w:sz w:val="28"/>
          <w:szCs w:val="28"/>
          <w:lang w:val="uk-UA"/>
        </w:rPr>
        <w:t>якими засобами</w:t>
      </w:r>
      <w:r w:rsidRPr="009C750A">
        <w:rPr>
          <w:rFonts w:ascii="Times New Roman" w:eastAsia="Times New Roman" w:hAnsi="Times New Roman" w:cs="Times New Roman"/>
          <w:sz w:val="28"/>
          <w:szCs w:val="28"/>
          <w:lang w:val="uk-UA"/>
        </w:rPr>
        <w:t xml:space="preserve"> це можна робити?</w:t>
      </w:r>
      <w:r>
        <w:rPr>
          <w:rFonts w:ascii="Times New Roman" w:eastAsia="Times New Roman" w:hAnsi="Times New Roman" w:cs="Times New Roman"/>
          <w:sz w:val="28"/>
          <w:szCs w:val="28"/>
          <w:lang w:val="uk-UA"/>
        </w:rPr>
        <w:t>_______</w:t>
      </w:r>
    </w:p>
    <w:p w14:paraId="2B00325D" w14:textId="77777777" w:rsidR="00C71951" w:rsidRDefault="00C71951" w:rsidP="00C71951">
      <w:pPr>
        <w:spacing w:after="0" w:line="276" w:lineRule="auto"/>
        <w:ind w:left="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_____________________________________________________________________________________________________________________________________________________________________________________________</w:t>
      </w:r>
    </w:p>
    <w:p w14:paraId="4198E5C3" w14:textId="77777777" w:rsidR="00C71951" w:rsidRPr="009C750A" w:rsidRDefault="00C71951" w:rsidP="00C71951">
      <w:pPr>
        <w:spacing w:after="0" w:line="276" w:lineRule="auto"/>
        <w:ind w:left="851"/>
        <w:jc w:val="both"/>
        <w:rPr>
          <w:rFonts w:ascii="Times New Roman" w:eastAsia="Times New Roman" w:hAnsi="Times New Roman" w:cs="Times New Roman"/>
          <w:sz w:val="28"/>
          <w:szCs w:val="28"/>
          <w:lang w:val="uk-UA"/>
        </w:rPr>
      </w:pPr>
    </w:p>
    <w:p w14:paraId="21B34AB9" w14:textId="77777777" w:rsidR="00C71951" w:rsidRDefault="00C71951" w:rsidP="002725C9">
      <w:pPr>
        <w:numPr>
          <w:ilvl w:val="0"/>
          <w:numId w:val="33"/>
        </w:numPr>
        <w:spacing w:after="0" w:line="276" w:lineRule="auto"/>
        <w:ind w:left="0" w:firstLine="851"/>
        <w:jc w:val="both"/>
        <w:rPr>
          <w:rFonts w:ascii="Times New Roman" w:eastAsia="Times New Roman" w:hAnsi="Times New Roman" w:cs="Times New Roman"/>
          <w:sz w:val="28"/>
          <w:szCs w:val="28"/>
          <w:lang w:val="uk-UA"/>
        </w:rPr>
      </w:pPr>
      <w:r w:rsidRPr="009C750A">
        <w:rPr>
          <w:rFonts w:ascii="Times New Roman" w:eastAsia="Times New Roman" w:hAnsi="Times New Roman" w:cs="Times New Roman"/>
          <w:sz w:val="28"/>
          <w:szCs w:val="28"/>
          <w:lang w:val="uk-UA"/>
        </w:rPr>
        <w:t xml:space="preserve">Які </w:t>
      </w:r>
      <w:r w:rsidRPr="003F5A42">
        <w:rPr>
          <w:rFonts w:ascii="Times New Roman" w:eastAsia="Times New Roman" w:hAnsi="Times New Roman" w:cs="Times New Roman"/>
          <w:bCs/>
          <w:sz w:val="28"/>
          <w:szCs w:val="28"/>
          <w:lang w:val="uk-UA"/>
        </w:rPr>
        <w:t>форми та методи роботи</w:t>
      </w:r>
      <w:r w:rsidRPr="009C750A">
        <w:rPr>
          <w:rFonts w:ascii="Times New Roman" w:eastAsia="Times New Roman" w:hAnsi="Times New Roman" w:cs="Times New Roman"/>
          <w:sz w:val="28"/>
          <w:szCs w:val="28"/>
          <w:lang w:val="uk-UA"/>
        </w:rPr>
        <w:t xml:space="preserve"> (заняття, ігри, проєкти, вправи тощо) ви вважаєте найефективнішими для розвитку лідерст</w:t>
      </w:r>
      <w:r>
        <w:rPr>
          <w:rFonts w:ascii="Times New Roman" w:eastAsia="Times New Roman" w:hAnsi="Times New Roman" w:cs="Times New Roman"/>
          <w:sz w:val="28"/>
          <w:szCs w:val="28"/>
          <w:lang w:val="uk-UA"/>
        </w:rPr>
        <w:t>ва у дітей дошкільного віку?__</w:t>
      </w:r>
    </w:p>
    <w:p w14:paraId="76466FB9" w14:textId="77777777" w:rsidR="00C71951" w:rsidRPr="009C750A" w:rsidRDefault="00C71951" w:rsidP="00C71951">
      <w:pPr>
        <w:spacing w:after="0" w:line="276" w:lineRule="auto"/>
        <w:ind w:left="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_____________________________________________________________________________________________________________________________________________________________________________________________</w:t>
      </w:r>
    </w:p>
    <w:p w14:paraId="07390838" w14:textId="77777777" w:rsidR="00C71951" w:rsidRPr="009C750A" w:rsidRDefault="00C71951" w:rsidP="00C71951">
      <w:pPr>
        <w:spacing w:after="0" w:line="276" w:lineRule="auto"/>
        <w:ind w:firstLine="851"/>
        <w:jc w:val="both"/>
        <w:rPr>
          <w:rFonts w:ascii="Times New Roman" w:eastAsia="Times New Roman" w:hAnsi="Times New Roman" w:cs="Times New Roman"/>
          <w:sz w:val="28"/>
          <w:szCs w:val="28"/>
          <w:lang w:val="uk-UA"/>
        </w:rPr>
      </w:pPr>
    </w:p>
    <w:p w14:paraId="31FCF122" w14:textId="77777777" w:rsidR="00C71951" w:rsidRDefault="00C71951" w:rsidP="002725C9">
      <w:pPr>
        <w:numPr>
          <w:ilvl w:val="0"/>
          <w:numId w:val="34"/>
        </w:numPr>
        <w:spacing w:after="0" w:line="276" w:lineRule="auto"/>
        <w:ind w:left="0" w:firstLine="851"/>
        <w:jc w:val="both"/>
        <w:rPr>
          <w:rFonts w:ascii="Times New Roman" w:eastAsia="Times New Roman" w:hAnsi="Times New Roman" w:cs="Times New Roman"/>
          <w:sz w:val="28"/>
          <w:szCs w:val="28"/>
          <w:lang w:val="uk-UA"/>
        </w:rPr>
      </w:pPr>
      <w:r w:rsidRPr="009C750A">
        <w:rPr>
          <w:rFonts w:ascii="Times New Roman" w:eastAsia="Times New Roman" w:hAnsi="Times New Roman" w:cs="Times New Roman"/>
          <w:sz w:val="28"/>
          <w:szCs w:val="28"/>
          <w:lang w:val="uk-UA"/>
        </w:rPr>
        <w:t xml:space="preserve">Чи відчуваєте ви потребу у </w:t>
      </w:r>
      <w:r w:rsidRPr="003F5A42">
        <w:rPr>
          <w:rFonts w:ascii="Times New Roman" w:eastAsia="Times New Roman" w:hAnsi="Times New Roman" w:cs="Times New Roman"/>
          <w:bCs/>
          <w:sz w:val="28"/>
          <w:szCs w:val="28"/>
          <w:lang w:val="uk-UA"/>
        </w:rPr>
        <w:t>поглибленому вивченні теми лідерства</w:t>
      </w:r>
      <w:r w:rsidRPr="009C750A">
        <w:rPr>
          <w:rFonts w:ascii="Times New Roman" w:eastAsia="Times New Roman" w:hAnsi="Times New Roman" w:cs="Times New Roman"/>
          <w:sz w:val="28"/>
          <w:szCs w:val="28"/>
          <w:lang w:val="uk-UA"/>
        </w:rPr>
        <w:t xml:space="preserve"> під час пр</w:t>
      </w:r>
      <w:r>
        <w:rPr>
          <w:rFonts w:ascii="Times New Roman" w:eastAsia="Times New Roman" w:hAnsi="Times New Roman" w:cs="Times New Roman"/>
          <w:sz w:val="28"/>
          <w:szCs w:val="28"/>
          <w:lang w:val="uk-UA"/>
        </w:rPr>
        <w:t>офесійної підготовки? Якщо так ‒</w:t>
      </w:r>
      <w:r w:rsidRPr="009C750A">
        <w:rPr>
          <w:rFonts w:ascii="Times New Roman" w:eastAsia="Times New Roman" w:hAnsi="Times New Roman" w:cs="Times New Roman"/>
          <w:sz w:val="28"/>
          <w:szCs w:val="28"/>
          <w:lang w:val="uk-UA"/>
        </w:rPr>
        <w:t xml:space="preserve"> у якому форматі це було б для вас цікавим (тренінг, курс, семінар, інтерактивна лекція тощо)?</w:t>
      </w:r>
      <w:r>
        <w:rPr>
          <w:rFonts w:ascii="Times New Roman" w:eastAsia="Times New Roman" w:hAnsi="Times New Roman" w:cs="Times New Roman"/>
          <w:sz w:val="28"/>
          <w:szCs w:val="28"/>
          <w:lang w:val="uk-UA"/>
        </w:rPr>
        <w:t>__________________</w:t>
      </w:r>
    </w:p>
    <w:p w14:paraId="4FBB864F" w14:textId="77777777" w:rsidR="00C71951" w:rsidRPr="009C750A" w:rsidRDefault="00C71951" w:rsidP="00C71951">
      <w:pPr>
        <w:spacing w:after="0" w:line="276" w:lineRule="auto"/>
        <w:ind w:left="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w:t>
      </w:r>
    </w:p>
    <w:p w14:paraId="681C602F" w14:textId="77777777" w:rsidR="00C71951" w:rsidRPr="009C750A" w:rsidRDefault="00C71951" w:rsidP="00C71951">
      <w:pPr>
        <w:spacing w:after="0" w:line="276" w:lineRule="auto"/>
        <w:ind w:firstLine="851"/>
        <w:jc w:val="both"/>
        <w:rPr>
          <w:rFonts w:ascii="Times New Roman" w:eastAsia="Times New Roman" w:hAnsi="Times New Roman" w:cs="Times New Roman"/>
          <w:sz w:val="28"/>
          <w:szCs w:val="28"/>
          <w:lang w:val="uk-UA"/>
        </w:rPr>
      </w:pPr>
    </w:p>
    <w:p w14:paraId="23A2E2F6" w14:textId="77777777" w:rsidR="00C71951" w:rsidRPr="009C750A" w:rsidRDefault="00C71951" w:rsidP="002725C9">
      <w:pPr>
        <w:numPr>
          <w:ilvl w:val="0"/>
          <w:numId w:val="35"/>
        </w:numPr>
        <w:spacing w:after="0" w:line="276" w:lineRule="auto"/>
        <w:ind w:left="0" w:firstLine="851"/>
        <w:jc w:val="both"/>
        <w:rPr>
          <w:rFonts w:ascii="Times New Roman" w:eastAsia="Times New Roman" w:hAnsi="Times New Roman" w:cs="Times New Roman"/>
          <w:sz w:val="28"/>
          <w:szCs w:val="28"/>
          <w:lang w:val="uk-UA"/>
        </w:rPr>
      </w:pPr>
      <w:r w:rsidRPr="009C750A">
        <w:rPr>
          <w:rFonts w:ascii="Times New Roman" w:eastAsia="Times New Roman" w:hAnsi="Times New Roman" w:cs="Times New Roman"/>
          <w:sz w:val="28"/>
          <w:szCs w:val="28"/>
          <w:lang w:val="uk-UA"/>
        </w:rPr>
        <w:t xml:space="preserve">На вашу думку, </w:t>
      </w:r>
      <w:r w:rsidRPr="003F5A42">
        <w:rPr>
          <w:rFonts w:ascii="Times New Roman" w:eastAsia="Times New Roman" w:hAnsi="Times New Roman" w:cs="Times New Roman"/>
          <w:bCs/>
          <w:sz w:val="28"/>
          <w:szCs w:val="28"/>
          <w:lang w:val="uk-UA"/>
        </w:rPr>
        <w:t>чому проблема лідерства стала трендом сучасної освіти</w:t>
      </w:r>
      <w:r w:rsidRPr="009C750A">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AE9C2D2" w14:textId="77777777" w:rsidR="00C71951" w:rsidRPr="009C750A" w:rsidRDefault="00C71951" w:rsidP="00C71951">
      <w:pPr>
        <w:spacing w:after="0" w:line="276" w:lineRule="auto"/>
        <w:ind w:firstLine="851"/>
        <w:jc w:val="both"/>
        <w:rPr>
          <w:rFonts w:ascii="Times New Roman" w:eastAsia="Times New Roman" w:hAnsi="Times New Roman" w:cs="Times New Roman"/>
          <w:sz w:val="28"/>
          <w:szCs w:val="28"/>
          <w:lang w:val="uk-UA"/>
        </w:rPr>
      </w:pPr>
    </w:p>
    <w:p w14:paraId="34E3C8C2" w14:textId="77777777" w:rsidR="00C71951" w:rsidRPr="009C750A" w:rsidRDefault="00C71951" w:rsidP="00C71951">
      <w:pPr>
        <w:spacing w:after="0" w:line="276" w:lineRule="auto"/>
        <w:ind w:firstLine="851"/>
        <w:jc w:val="center"/>
        <w:outlineLvl w:val="2"/>
        <w:rPr>
          <w:rFonts w:ascii="Times New Roman" w:eastAsia="Times New Roman" w:hAnsi="Times New Roman" w:cs="Times New Roman"/>
          <w:bCs/>
          <w:i/>
          <w:sz w:val="28"/>
          <w:szCs w:val="28"/>
          <w:lang w:val="uk-UA"/>
        </w:rPr>
      </w:pPr>
      <w:r w:rsidRPr="003F5A42">
        <w:rPr>
          <w:rFonts w:ascii="Times New Roman" w:eastAsia="Times New Roman" w:hAnsi="Times New Roman" w:cs="Times New Roman"/>
          <w:bCs/>
          <w:i/>
          <w:sz w:val="28"/>
          <w:szCs w:val="28"/>
          <w:lang w:val="uk-UA"/>
        </w:rPr>
        <w:t>Дякуємо за участь!</w:t>
      </w:r>
    </w:p>
    <w:p w14:paraId="2199857B" w14:textId="77777777" w:rsidR="00C71951" w:rsidRPr="009C750A" w:rsidRDefault="00C71951" w:rsidP="00C71951">
      <w:pPr>
        <w:spacing w:after="0" w:line="276" w:lineRule="auto"/>
        <w:ind w:firstLine="851"/>
        <w:jc w:val="center"/>
        <w:rPr>
          <w:rFonts w:ascii="Times New Roman" w:eastAsia="Times New Roman" w:hAnsi="Times New Roman" w:cs="Times New Roman"/>
          <w:i/>
          <w:sz w:val="28"/>
          <w:szCs w:val="28"/>
          <w:lang w:val="uk-UA"/>
        </w:rPr>
      </w:pPr>
      <w:r w:rsidRPr="009C750A">
        <w:rPr>
          <w:rFonts w:ascii="Times New Roman" w:eastAsia="Times New Roman" w:hAnsi="Times New Roman" w:cs="Times New Roman"/>
          <w:i/>
          <w:sz w:val="28"/>
          <w:szCs w:val="28"/>
          <w:lang w:val="uk-UA"/>
        </w:rPr>
        <w:t xml:space="preserve">Ваші відповіді будуть використані </w:t>
      </w:r>
      <w:r w:rsidRPr="003F5A42">
        <w:rPr>
          <w:rFonts w:ascii="Times New Roman" w:eastAsia="Times New Roman" w:hAnsi="Times New Roman" w:cs="Times New Roman"/>
          <w:bCs/>
          <w:i/>
          <w:sz w:val="28"/>
          <w:szCs w:val="28"/>
          <w:lang w:val="uk-UA"/>
        </w:rPr>
        <w:t>в узагальненому вигляді</w:t>
      </w:r>
      <w:r w:rsidRPr="009C750A">
        <w:rPr>
          <w:rFonts w:ascii="Times New Roman" w:eastAsia="Times New Roman" w:hAnsi="Times New Roman" w:cs="Times New Roman"/>
          <w:i/>
          <w:sz w:val="28"/>
          <w:szCs w:val="28"/>
          <w:lang w:val="uk-UA"/>
        </w:rPr>
        <w:t xml:space="preserve"> для науково-дослідної роботи з проблеми формування лідерської компетентності майбутніх вихователів.</w:t>
      </w:r>
    </w:p>
    <w:p w14:paraId="19A292B5" w14:textId="77777777" w:rsidR="00C71951" w:rsidRPr="009C750A" w:rsidRDefault="00C71951" w:rsidP="00C71951">
      <w:pPr>
        <w:spacing w:after="0" w:line="276" w:lineRule="auto"/>
        <w:jc w:val="center"/>
        <w:rPr>
          <w:rFonts w:ascii="Times New Roman" w:hAnsi="Times New Roman" w:cs="Times New Roman"/>
          <w:color w:val="FF0000"/>
          <w:sz w:val="28"/>
          <w:szCs w:val="28"/>
          <w:lang w:val="uk-UA"/>
        </w:rPr>
      </w:pPr>
    </w:p>
    <w:p w14:paraId="0CE2E720" w14:textId="77777777" w:rsidR="00C71951" w:rsidRPr="00770515" w:rsidRDefault="00C71951" w:rsidP="00C71951">
      <w:pPr>
        <w:spacing w:after="0" w:line="360" w:lineRule="auto"/>
        <w:jc w:val="center"/>
        <w:rPr>
          <w:rFonts w:ascii="Times New Roman" w:hAnsi="Times New Roman" w:cs="Times New Roman"/>
          <w:b/>
          <w:sz w:val="28"/>
          <w:szCs w:val="28"/>
          <w:lang w:val="uk-UA"/>
        </w:rPr>
      </w:pPr>
      <w:r>
        <w:rPr>
          <w:rFonts w:ascii="Times New Roman" w:hAnsi="Times New Roman" w:cs="Times New Roman"/>
          <w:sz w:val="28"/>
          <w:szCs w:val="28"/>
          <w:lang w:val="uk-UA"/>
        </w:rPr>
        <w:br w:type="column"/>
      </w:r>
      <w:r w:rsidRPr="00770515">
        <w:rPr>
          <w:rFonts w:ascii="Times New Roman" w:hAnsi="Times New Roman" w:cs="Times New Roman"/>
          <w:b/>
          <w:sz w:val="28"/>
          <w:szCs w:val="28"/>
          <w:lang w:val="uk-UA"/>
        </w:rPr>
        <w:t>Адаптована методика М. Рокича «Ціннісні орієнтації»</w:t>
      </w:r>
    </w:p>
    <w:p w14:paraId="77C96108" w14:textId="77777777" w:rsidR="00C71951" w:rsidRPr="00123EFF" w:rsidRDefault="00C71951" w:rsidP="00C71951">
      <w:pPr>
        <w:spacing w:after="0" w:line="360" w:lineRule="auto"/>
        <w:jc w:val="center"/>
        <w:rPr>
          <w:rFonts w:ascii="Times New Roman" w:hAnsi="Times New Roman" w:cs="Times New Roman"/>
          <w:b/>
          <w:sz w:val="28"/>
          <w:szCs w:val="28"/>
          <w:lang w:val="uk-UA"/>
        </w:rPr>
      </w:pPr>
    </w:p>
    <w:p w14:paraId="039C68C5" w14:textId="77777777" w:rsidR="00C71951" w:rsidRPr="00770515" w:rsidRDefault="00C71951" w:rsidP="00C71951">
      <w:pPr>
        <w:spacing w:after="0" w:line="276" w:lineRule="auto"/>
        <w:ind w:firstLine="709"/>
        <w:jc w:val="both"/>
        <w:rPr>
          <w:rFonts w:ascii="Times New Roman" w:hAnsi="Times New Roman" w:cs="Times New Roman"/>
          <w:sz w:val="28"/>
          <w:szCs w:val="28"/>
          <w:lang w:val="uk-UA"/>
        </w:rPr>
      </w:pPr>
      <w:r w:rsidRPr="00123EFF">
        <w:rPr>
          <w:rFonts w:ascii="Times New Roman" w:hAnsi="Times New Roman" w:cs="Times New Roman"/>
          <w:b/>
          <w:sz w:val="28"/>
          <w:szCs w:val="28"/>
          <w:lang w:val="uk-UA"/>
        </w:rPr>
        <w:t>Інструкція</w:t>
      </w:r>
      <w:r w:rsidRPr="00770515">
        <w:rPr>
          <w:rFonts w:ascii="Times New Roman" w:hAnsi="Times New Roman" w:cs="Times New Roman"/>
          <w:i/>
          <w:sz w:val="28"/>
          <w:szCs w:val="28"/>
          <w:lang w:val="uk-UA"/>
        </w:rPr>
        <w:t>.</w:t>
      </w:r>
      <w:r w:rsidRPr="00770515">
        <w:rPr>
          <w:rFonts w:ascii="Times New Roman" w:hAnsi="Times New Roman" w:cs="Times New Roman"/>
          <w:sz w:val="28"/>
          <w:szCs w:val="28"/>
          <w:lang w:val="uk-UA"/>
        </w:rPr>
        <w:t xml:space="preserve"> Кожний із нас виділяє для себе те головне, до чого він хотів би прагнути. Це і визначення цілей, яких необхідно домогтися (цінності-цілі), і цілком конкретні якості особистості, які потрібно використовувати для їхнього досягнення (цінності-засоби). Саме неповторні і унікальні, але властиві кожній людині система термінальних (цінності-цілі) і інструментальних (цінності-засоби) цінностей і створить ціннісні орієнтації особистості, що глибоко й узагальнено визначають усю поведінку, діяльність і, більш того, життєдіяльність у цілому.</w:t>
      </w:r>
    </w:p>
    <w:p w14:paraId="226C0098" w14:textId="77777777" w:rsidR="00C71951" w:rsidRPr="00770515" w:rsidRDefault="00C71951" w:rsidP="00C71951">
      <w:pPr>
        <w:spacing w:after="0" w:line="276" w:lineRule="auto"/>
        <w:ind w:firstLine="709"/>
        <w:jc w:val="both"/>
        <w:rPr>
          <w:rFonts w:ascii="Times New Roman" w:hAnsi="Times New Roman" w:cs="Times New Roman"/>
          <w:sz w:val="28"/>
          <w:szCs w:val="28"/>
          <w:lang w:val="uk-UA"/>
        </w:rPr>
      </w:pPr>
      <w:r w:rsidRPr="00770515">
        <w:rPr>
          <w:rFonts w:ascii="Times New Roman" w:hAnsi="Times New Roman" w:cs="Times New Roman"/>
          <w:sz w:val="28"/>
          <w:szCs w:val="28"/>
          <w:lang w:val="uk-UA"/>
        </w:rPr>
        <w:t>Пропонована Вашій увазі методика полягає в ранжируванні двох списків цінностей. Уважно прочитайте перелік запропонованих цінностей і в графі «Ранг» проставте цифри від «1» до «18» у порядку важливості для Вас того, що перераховано. Те ж саме проробіть і з другим списком.</w:t>
      </w:r>
    </w:p>
    <w:p w14:paraId="245F9572" w14:textId="77777777" w:rsidR="00C71951" w:rsidRDefault="00C71951" w:rsidP="00C71951">
      <w:pPr>
        <w:spacing w:after="0" w:line="276" w:lineRule="auto"/>
        <w:ind w:firstLine="709"/>
        <w:jc w:val="center"/>
        <w:rPr>
          <w:rFonts w:ascii="Times New Roman" w:hAnsi="Times New Roman" w:cs="Times New Roman"/>
          <w:b/>
          <w:sz w:val="28"/>
          <w:szCs w:val="28"/>
          <w:lang w:val="uk-UA"/>
        </w:rPr>
      </w:pPr>
    </w:p>
    <w:p w14:paraId="01F5022C" w14:textId="77777777" w:rsidR="00C71951" w:rsidRPr="00770515" w:rsidRDefault="00C71951" w:rsidP="00C71951">
      <w:pPr>
        <w:spacing w:after="0" w:line="276"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Перелік </w:t>
      </w:r>
      <w:r w:rsidRPr="00770515">
        <w:rPr>
          <w:rFonts w:ascii="Times New Roman" w:hAnsi="Times New Roman" w:cs="Times New Roman"/>
          <w:b/>
          <w:sz w:val="28"/>
          <w:szCs w:val="28"/>
          <w:lang w:val="uk-UA"/>
        </w:rPr>
        <w:t xml:space="preserve"> цінностей</w:t>
      </w:r>
    </w:p>
    <w:tbl>
      <w:tblPr>
        <w:tblStyle w:val="a3"/>
        <w:tblW w:w="9742" w:type="dxa"/>
        <w:tblLook w:val="04A0" w:firstRow="1" w:lastRow="0" w:firstColumn="1" w:lastColumn="0" w:noHBand="0" w:noVBand="1"/>
      </w:tblPr>
      <w:tblGrid>
        <w:gridCol w:w="806"/>
        <w:gridCol w:w="8120"/>
        <w:gridCol w:w="816"/>
      </w:tblGrid>
      <w:tr w:rsidR="00C71951" w:rsidRPr="00770515" w14:paraId="45B19734" w14:textId="77777777" w:rsidTr="006D6652">
        <w:trPr>
          <w:trHeight w:val="899"/>
        </w:trPr>
        <w:tc>
          <w:tcPr>
            <w:tcW w:w="806" w:type="dxa"/>
          </w:tcPr>
          <w:p w14:paraId="2F60F79A" w14:textId="77777777" w:rsidR="00C71951" w:rsidRPr="00770515" w:rsidRDefault="00C71951" w:rsidP="006D6652">
            <w:pPr>
              <w:spacing w:line="276" w:lineRule="auto"/>
              <w:jc w:val="center"/>
              <w:rPr>
                <w:rFonts w:ascii="Times New Roman" w:hAnsi="Times New Roman" w:cs="Times New Roman"/>
                <w:b/>
                <w:sz w:val="28"/>
                <w:szCs w:val="28"/>
                <w:lang w:val="uk-UA"/>
              </w:rPr>
            </w:pPr>
            <w:r w:rsidRPr="00770515">
              <w:rPr>
                <w:rFonts w:ascii="Times New Roman" w:hAnsi="Times New Roman" w:cs="Times New Roman"/>
                <w:b/>
                <w:sz w:val="28"/>
                <w:szCs w:val="28"/>
                <w:lang w:val="uk-UA"/>
              </w:rPr>
              <w:t>№</w:t>
            </w:r>
          </w:p>
          <w:p w14:paraId="36078978" w14:textId="77777777" w:rsidR="00C71951" w:rsidRPr="00770515" w:rsidRDefault="00C71951" w:rsidP="006D6652">
            <w:pPr>
              <w:spacing w:line="276" w:lineRule="auto"/>
              <w:jc w:val="center"/>
              <w:rPr>
                <w:rFonts w:ascii="Times New Roman" w:hAnsi="Times New Roman" w:cs="Times New Roman"/>
                <w:sz w:val="28"/>
                <w:szCs w:val="28"/>
                <w:lang w:val="uk-UA"/>
              </w:rPr>
            </w:pPr>
            <w:r w:rsidRPr="00770515">
              <w:rPr>
                <w:rFonts w:ascii="Times New Roman" w:hAnsi="Times New Roman" w:cs="Times New Roman"/>
                <w:b/>
                <w:sz w:val="28"/>
                <w:szCs w:val="28"/>
                <w:lang w:val="uk-UA"/>
              </w:rPr>
              <w:t>з/п</w:t>
            </w:r>
          </w:p>
        </w:tc>
        <w:tc>
          <w:tcPr>
            <w:tcW w:w="8120" w:type="dxa"/>
            <w:vAlign w:val="center"/>
          </w:tcPr>
          <w:p w14:paraId="5A3185C0" w14:textId="77777777" w:rsidR="00C71951" w:rsidRPr="00770515" w:rsidRDefault="00C71951" w:rsidP="006D6652">
            <w:pPr>
              <w:spacing w:line="276" w:lineRule="auto"/>
              <w:jc w:val="center"/>
              <w:rPr>
                <w:rFonts w:ascii="Times New Roman" w:hAnsi="Times New Roman" w:cs="Times New Roman"/>
                <w:b/>
                <w:sz w:val="28"/>
                <w:szCs w:val="28"/>
                <w:lang w:val="uk-UA"/>
              </w:rPr>
            </w:pPr>
            <w:r w:rsidRPr="00770515">
              <w:rPr>
                <w:rFonts w:ascii="Times New Roman" w:hAnsi="Times New Roman" w:cs="Times New Roman"/>
                <w:b/>
                <w:sz w:val="28"/>
                <w:szCs w:val="28"/>
                <w:lang w:val="uk-UA"/>
              </w:rPr>
              <w:t>Термінальні цінності</w:t>
            </w:r>
          </w:p>
        </w:tc>
        <w:tc>
          <w:tcPr>
            <w:tcW w:w="816" w:type="dxa"/>
            <w:vAlign w:val="center"/>
          </w:tcPr>
          <w:p w14:paraId="38E509B1" w14:textId="77777777" w:rsidR="00C71951" w:rsidRPr="00770515" w:rsidRDefault="00C71951" w:rsidP="006D6652">
            <w:pPr>
              <w:spacing w:line="276" w:lineRule="auto"/>
              <w:jc w:val="center"/>
              <w:rPr>
                <w:rFonts w:ascii="Times New Roman" w:hAnsi="Times New Roman" w:cs="Times New Roman"/>
                <w:b/>
                <w:sz w:val="28"/>
                <w:szCs w:val="28"/>
                <w:lang w:val="uk-UA"/>
              </w:rPr>
            </w:pPr>
            <w:r w:rsidRPr="00770515">
              <w:rPr>
                <w:rFonts w:ascii="Times New Roman" w:hAnsi="Times New Roman" w:cs="Times New Roman"/>
                <w:b/>
                <w:sz w:val="28"/>
                <w:szCs w:val="28"/>
                <w:lang w:val="uk-UA"/>
              </w:rPr>
              <w:t>Ранг</w:t>
            </w:r>
          </w:p>
        </w:tc>
      </w:tr>
      <w:tr w:rsidR="00C71951" w:rsidRPr="00770515" w14:paraId="4571229B" w14:textId="77777777" w:rsidTr="006D6652">
        <w:tc>
          <w:tcPr>
            <w:tcW w:w="806" w:type="dxa"/>
          </w:tcPr>
          <w:p w14:paraId="49027FCE" w14:textId="77777777" w:rsidR="00C71951" w:rsidRPr="00770515" w:rsidRDefault="00C71951" w:rsidP="002725C9">
            <w:pPr>
              <w:pStyle w:val="a4"/>
              <w:numPr>
                <w:ilvl w:val="0"/>
                <w:numId w:val="9"/>
              </w:numPr>
              <w:spacing w:line="276" w:lineRule="auto"/>
              <w:ind w:left="0" w:firstLine="0"/>
              <w:jc w:val="both"/>
              <w:rPr>
                <w:rFonts w:ascii="Times New Roman" w:hAnsi="Times New Roman" w:cs="Times New Roman"/>
                <w:sz w:val="28"/>
                <w:szCs w:val="28"/>
                <w:lang w:val="uk-UA"/>
              </w:rPr>
            </w:pPr>
          </w:p>
        </w:tc>
        <w:tc>
          <w:tcPr>
            <w:tcW w:w="8120" w:type="dxa"/>
          </w:tcPr>
          <w:p w14:paraId="7FEDDA79" w14:textId="77777777" w:rsidR="00C71951" w:rsidRPr="00770515" w:rsidRDefault="00C71951" w:rsidP="006D6652">
            <w:pPr>
              <w:spacing w:line="276" w:lineRule="auto"/>
              <w:jc w:val="both"/>
              <w:rPr>
                <w:rFonts w:ascii="Times New Roman" w:hAnsi="Times New Roman" w:cs="Times New Roman"/>
                <w:sz w:val="28"/>
                <w:szCs w:val="28"/>
              </w:rPr>
            </w:pPr>
            <w:r w:rsidRPr="00770515">
              <w:rPr>
                <w:rFonts w:ascii="Times New Roman" w:hAnsi="Times New Roman" w:cs="Times New Roman"/>
                <w:sz w:val="28"/>
                <w:szCs w:val="28"/>
                <w:lang w:val="uk-UA"/>
              </w:rPr>
              <w:t>Активне, діяльне життя</w:t>
            </w:r>
          </w:p>
        </w:tc>
        <w:tc>
          <w:tcPr>
            <w:tcW w:w="816" w:type="dxa"/>
          </w:tcPr>
          <w:p w14:paraId="62E34F96" w14:textId="77777777" w:rsidR="00C71951" w:rsidRPr="00770515" w:rsidRDefault="00C71951" w:rsidP="006D6652">
            <w:pPr>
              <w:spacing w:line="276" w:lineRule="auto"/>
              <w:jc w:val="both"/>
              <w:rPr>
                <w:rFonts w:ascii="Times New Roman" w:hAnsi="Times New Roman" w:cs="Times New Roman"/>
                <w:sz w:val="28"/>
                <w:szCs w:val="28"/>
                <w:lang w:val="uk-UA"/>
              </w:rPr>
            </w:pPr>
          </w:p>
        </w:tc>
      </w:tr>
      <w:tr w:rsidR="00C71951" w:rsidRPr="008D4128" w14:paraId="4560B868" w14:textId="77777777" w:rsidTr="006D6652">
        <w:tc>
          <w:tcPr>
            <w:tcW w:w="806" w:type="dxa"/>
          </w:tcPr>
          <w:p w14:paraId="20496A7A" w14:textId="77777777" w:rsidR="00C71951" w:rsidRPr="00770515" w:rsidRDefault="00C71951" w:rsidP="002725C9">
            <w:pPr>
              <w:pStyle w:val="a4"/>
              <w:numPr>
                <w:ilvl w:val="0"/>
                <w:numId w:val="9"/>
              </w:numPr>
              <w:spacing w:line="276" w:lineRule="auto"/>
              <w:ind w:left="0" w:firstLine="0"/>
              <w:jc w:val="both"/>
              <w:rPr>
                <w:rFonts w:ascii="Times New Roman" w:hAnsi="Times New Roman" w:cs="Times New Roman"/>
                <w:sz w:val="28"/>
                <w:szCs w:val="28"/>
                <w:lang w:val="uk-UA"/>
              </w:rPr>
            </w:pPr>
          </w:p>
        </w:tc>
        <w:tc>
          <w:tcPr>
            <w:tcW w:w="8120" w:type="dxa"/>
          </w:tcPr>
          <w:p w14:paraId="3B869FD0" w14:textId="77777777" w:rsidR="00C71951" w:rsidRPr="00770515" w:rsidRDefault="00C71951" w:rsidP="006D6652">
            <w:pPr>
              <w:spacing w:line="276" w:lineRule="auto"/>
              <w:jc w:val="both"/>
              <w:rPr>
                <w:rFonts w:ascii="Times New Roman" w:hAnsi="Times New Roman" w:cs="Times New Roman"/>
                <w:sz w:val="28"/>
                <w:szCs w:val="28"/>
                <w:lang w:val="uk-UA"/>
              </w:rPr>
            </w:pPr>
            <w:r w:rsidRPr="00770515">
              <w:rPr>
                <w:rFonts w:ascii="Times New Roman" w:hAnsi="Times New Roman" w:cs="Times New Roman"/>
                <w:sz w:val="28"/>
                <w:szCs w:val="28"/>
                <w:lang w:val="uk-UA"/>
              </w:rPr>
              <w:t>Життєва мудрість (зрілість суджень і здоровий глузд, що досягаються життєвим досвідом)</w:t>
            </w:r>
          </w:p>
        </w:tc>
        <w:tc>
          <w:tcPr>
            <w:tcW w:w="816" w:type="dxa"/>
          </w:tcPr>
          <w:p w14:paraId="36ADD211" w14:textId="77777777" w:rsidR="00C71951" w:rsidRPr="00770515" w:rsidRDefault="00C71951" w:rsidP="006D6652">
            <w:pPr>
              <w:spacing w:line="276" w:lineRule="auto"/>
              <w:jc w:val="both"/>
              <w:rPr>
                <w:rFonts w:ascii="Times New Roman" w:hAnsi="Times New Roman" w:cs="Times New Roman"/>
                <w:sz w:val="28"/>
                <w:szCs w:val="28"/>
                <w:lang w:val="uk-UA"/>
              </w:rPr>
            </w:pPr>
          </w:p>
        </w:tc>
      </w:tr>
      <w:tr w:rsidR="00C71951" w:rsidRPr="00770515" w14:paraId="73F3D74A" w14:textId="77777777" w:rsidTr="006D6652">
        <w:tc>
          <w:tcPr>
            <w:tcW w:w="806" w:type="dxa"/>
          </w:tcPr>
          <w:p w14:paraId="2A8F4CA4" w14:textId="77777777" w:rsidR="00C71951" w:rsidRPr="00770515" w:rsidRDefault="00C71951" w:rsidP="002725C9">
            <w:pPr>
              <w:pStyle w:val="a4"/>
              <w:numPr>
                <w:ilvl w:val="0"/>
                <w:numId w:val="9"/>
              </w:numPr>
              <w:spacing w:line="276" w:lineRule="auto"/>
              <w:ind w:left="0" w:firstLine="0"/>
              <w:jc w:val="both"/>
              <w:rPr>
                <w:rFonts w:ascii="Times New Roman" w:hAnsi="Times New Roman" w:cs="Times New Roman"/>
                <w:sz w:val="28"/>
                <w:szCs w:val="28"/>
                <w:lang w:val="uk-UA"/>
              </w:rPr>
            </w:pPr>
          </w:p>
        </w:tc>
        <w:tc>
          <w:tcPr>
            <w:tcW w:w="8120" w:type="dxa"/>
          </w:tcPr>
          <w:p w14:paraId="567C07C5" w14:textId="77777777" w:rsidR="00C71951" w:rsidRPr="00770515" w:rsidRDefault="00C71951" w:rsidP="006D6652">
            <w:pPr>
              <w:spacing w:line="276" w:lineRule="auto"/>
              <w:jc w:val="both"/>
              <w:rPr>
                <w:rFonts w:ascii="Times New Roman" w:hAnsi="Times New Roman" w:cs="Times New Roman"/>
                <w:sz w:val="28"/>
                <w:szCs w:val="28"/>
                <w:lang w:val="uk-UA"/>
              </w:rPr>
            </w:pPr>
            <w:r w:rsidRPr="00770515">
              <w:rPr>
                <w:rFonts w:ascii="Times New Roman" w:hAnsi="Times New Roman" w:cs="Times New Roman"/>
                <w:sz w:val="28"/>
                <w:szCs w:val="28"/>
                <w:lang w:val="uk-UA"/>
              </w:rPr>
              <w:t>Здоров’я (фізичне і психічне)</w:t>
            </w:r>
          </w:p>
        </w:tc>
        <w:tc>
          <w:tcPr>
            <w:tcW w:w="816" w:type="dxa"/>
          </w:tcPr>
          <w:p w14:paraId="6F42E263" w14:textId="77777777" w:rsidR="00C71951" w:rsidRPr="00770515" w:rsidRDefault="00C71951" w:rsidP="006D6652">
            <w:pPr>
              <w:spacing w:line="276" w:lineRule="auto"/>
              <w:jc w:val="both"/>
              <w:rPr>
                <w:rFonts w:ascii="Times New Roman" w:hAnsi="Times New Roman" w:cs="Times New Roman"/>
                <w:sz w:val="28"/>
                <w:szCs w:val="28"/>
                <w:lang w:val="uk-UA"/>
              </w:rPr>
            </w:pPr>
          </w:p>
        </w:tc>
      </w:tr>
      <w:tr w:rsidR="00C71951" w:rsidRPr="00770515" w14:paraId="6BFAFA55" w14:textId="77777777" w:rsidTr="006D6652">
        <w:tc>
          <w:tcPr>
            <w:tcW w:w="806" w:type="dxa"/>
          </w:tcPr>
          <w:p w14:paraId="6C971E4D" w14:textId="77777777" w:rsidR="00C71951" w:rsidRPr="00770515" w:rsidRDefault="00C71951" w:rsidP="002725C9">
            <w:pPr>
              <w:pStyle w:val="a4"/>
              <w:numPr>
                <w:ilvl w:val="0"/>
                <w:numId w:val="9"/>
              </w:numPr>
              <w:spacing w:line="276" w:lineRule="auto"/>
              <w:ind w:left="0" w:firstLine="0"/>
              <w:jc w:val="both"/>
              <w:rPr>
                <w:rFonts w:ascii="Times New Roman" w:hAnsi="Times New Roman" w:cs="Times New Roman"/>
                <w:sz w:val="28"/>
                <w:szCs w:val="28"/>
                <w:lang w:val="uk-UA"/>
              </w:rPr>
            </w:pPr>
          </w:p>
        </w:tc>
        <w:tc>
          <w:tcPr>
            <w:tcW w:w="8120" w:type="dxa"/>
          </w:tcPr>
          <w:p w14:paraId="7C7269E1" w14:textId="77777777" w:rsidR="00C71951" w:rsidRPr="00770515" w:rsidRDefault="00C71951" w:rsidP="006D6652">
            <w:pPr>
              <w:spacing w:line="276" w:lineRule="auto"/>
              <w:jc w:val="both"/>
              <w:rPr>
                <w:rFonts w:ascii="Times New Roman" w:hAnsi="Times New Roman" w:cs="Times New Roman"/>
                <w:sz w:val="28"/>
                <w:szCs w:val="28"/>
                <w:lang w:val="uk-UA"/>
              </w:rPr>
            </w:pPr>
            <w:r w:rsidRPr="00770515">
              <w:rPr>
                <w:rFonts w:ascii="Times New Roman" w:hAnsi="Times New Roman" w:cs="Times New Roman"/>
                <w:sz w:val="28"/>
                <w:szCs w:val="28"/>
                <w:lang w:val="uk-UA"/>
              </w:rPr>
              <w:t>Цікава робота</w:t>
            </w:r>
          </w:p>
        </w:tc>
        <w:tc>
          <w:tcPr>
            <w:tcW w:w="816" w:type="dxa"/>
          </w:tcPr>
          <w:p w14:paraId="4C54CAF5" w14:textId="77777777" w:rsidR="00C71951" w:rsidRPr="00770515" w:rsidRDefault="00C71951" w:rsidP="006D6652">
            <w:pPr>
              <w:spacing w:line="276" w:lineRule="auto"/>
              <w:jc w:val="both"/>
              <w:rPr>
                <w:rFonts w:ascii="Times New Roman" w:hAnsi="Times New Roman" w:cs="Times New Roman"/>
                <w:sz w:val="28"/>
                <w:szCs w:val="28"/>
                <w:lang w:val="uk-UA"/>
              </w:rPr>
            </w:pPr>
          </w:p>
        </w:tc>
      </w:tr>
      <w:tr w:rsidR="00C71951" w:rsidRPr="008D4128" w14:paraId="3A4A6DB9" w14:textId="77777777" w:rsidTr="006D6652">
        <w:tc>
          <w:tcPr>
            <w:tcW w:w="806" w:type="dxa"/>
          </w:tcPr>
          <w:p w14:paraId="16628D36" w14:textId="77777777" w:rsidR="00C71951" w:rsidRPr="00770515" w:rsidRDefault="00C71951" w:rsidP="002725C9">
            <w:pPr>
              <w:pStyle w:val="a4"/>
              <w:numPr>
                <w:ilvl w:val="0"/>
                <w:numId w:val="9"/>
              </w:numPr>
              <w:spacing w:line="276" w:lineRule="auto"/>
              <w:ind w:left="0" w:firstLine="0"/>
              <w:jc w:val="both"/>
              <w:rPr>
                <w:rFonts w:ascii="Times New Roman" w:hAnsi="Times New Roman" w:cs="Times New Roman"/>
                <w:sz w:val="28"/>
                <w:szCs w:val="28"/>
                <w:lang w:val="uk-UA"/>
              </w:rPr>
            </w:pPr>
          </w:p>
        </w:tc>
        <w:tc>
          <w:tcPr>
            <w:tcW w:w="8120" w:type="dxa"/>
          </w:tcPr>
          <w:p w14:paraId="5DD00DAF" w14:textId="77777777" w:rsidR="00C71951" w:rsidRPr="00770515" w:rsidRDefault="00C71951" w:rsidP="006D6652">
            <w:pPr>
              <w:spacing w:line="276" w:lineRule="auto"/>
              <w:jc w:val="both"/>
              <w:rPr>
                <w:rFonts w:ascii="Times New Roman" w:hAnsi="Times New Roman" w:cs="Times New Roman"/>
                <w:sz w:val="28"/>
                <w:szCs w:val="28"/>
                <w:lang w:val="uk-UA"/>
              </w:rPr>
            </w:pPr>
            <w:r w:rsidRPr="00770515">
              <w:rPr>
                <w:rFonts w:ascii="Times New Roman" w:hAnsi="Times New Roman" w:cs="Times New Roman"/>
                <w:sz w:val="28"/>
                <w:szCs w:val="28"/>
                <w:lang w:val="uk-UA"/>
              </w:rPr>
              <w:t>Краса природи і мистецтв (переживання прекрасного в природі і мистецтві)</w:t>
            </w:r>
          </w:p>
        </w:tc>
        <w:tc>
          <w:tcPr>
            <w:tcW w:w="816" w:type="dxa"/>
          </w:tcPr>
          <w:p w14:paraId="11A9CDD7" w14:textId="77777777" w:rsidR="00C71951" w:rsidRPr="00770515" w:rsidRDefault="00C71951" w:rsidP="006D6652">
            <w:pPr>
              <w:spacing w:line="276" w:lineRule="auto"/>
              <w:jc w:val="both"/>
              <w:rPr>
                <w:rFonts w:ascii="Times New Roman" w:hAnsi="Times New Roman" w:cs="Times New Roman"/>
                <w:sz w:val="28"/>
                <w:szCs w:val="28"/>
                <w:lang w:val="uk-UA"/>
              </w:rPr>
            </w:pPr>
          </w:p>
        </w:tc>
      </w:tr>
      <w:tr w:rsidR="00C71951" w:rsidRPr="008D4128" w14:paraId="234F025D" w14:textId="77777777" w:rsidTr="006D6652">
        <w:tc>
          <w:tcPr>
            <w:tcW w:w="806" w:type="dxa"/>
          </w:tcPr>
          <w:p w14:paraId="54602A06" w14:textId="77777777" w:rsidR="00C71951" w:rsidRPr="00770515" w:rsidRDefault="00C71951" w:rsidP="002725C9">
            <w:pPr>
              <w:pStyle w:val="a4"/>
              <w:numPr>
                <w:ilvl w:val="0"/>
                <w:numId w:val="9"/>
              </w:numPr>
              <w:spacing w:line="276" w:lineRule="auto"/>
              <w:ind w:left="0" w:firstLine="0"/>
              <w:jc w:val="both"/>
              <w:rPr>
                <w:rFonts w:ascii="Times New Roman" w:hAnsi="Times New Roman" w:cs="Times New Roman"/>
                <w:sz w:val="28"/>
                <w:szCs w:val="28"/>
                <w:lang w:val="uk-UA"/>
              </w:rPr>
            </w:pPr>
          </w:p>
        </w:tc>
        <w:tc>
          <w:tcPr>
            <w:tcW w:w="8120" w:type="dxa"/>
          </w:tcPr>
          <w:p w14:paraId="0838FD87" w14:textId="77777777" w:rsidR="00C71951" w:rsidRPr="00770515" w:rsidRDefault="00C71951" w:rsidP="006D6652">
            <w:pPr>
              <w:spacing w:line="276" w:lineRule="auto"/>
              <w:jc w:val="both"/>
              <w:rPr>
                <w:rFonts w:ascii="Times New Roman" w:hAnsi="Times New Roman" w:cs="Times New Roman"/>
                <w:sz w:val="28"/>
                <w:szCs w:val="28"/>
                <w:lang w:val="uk-UA"/>
              </w:rPr>
            </w:pPr>
            <w:r w:rsidRPr="00770515">
              <w:rPr>
                <w:rFonts w:ascii="Times New Roman" w:hAnsi="Times New Roman" w:cs="Times New Roman"/>
                <w:sz w:val="28"/>
                <w:szCs w:val="28"/>
                <w:lang w:val="uk-UA"/>
              </w:rPr>
              <w:t>Любов (духовна і фізична близькість із коханою людиною)</w:t>
            </w:r>
          </w:p>
        </w:tc>
        <w:tc>
          <w:tcPr>
            <w:tcW w:w="816" w:type="dxa"/>
          </w:tcPr>
          <w:p w14:paraId="0D62D340" w14:textId="77777777" w:rsidR="00C71951" w:rsidRPr="00770515" w:rsidRDefault="00C71951" w:rsidP="006D6652">
            <w:pPr>
              <w:spacing w:line="276" w:lineRule="auto"/>
              <w:jc w:val="both"/>
              <w:rPr>
                <w:rFonts w:ascii="Times New Roman" w:hAnsi="Times New Roman" w:cs="Times New Roman"/>
                <w:sz w:val="28"/>
                <w:szCs w:val="28"/>
                <w:lang w:val="uk-UA"/>
              </w:rPr>
            </w:pPr>
          </w:p>
        </w:tc>
      </w:tr>
      <w:tr w:rsidR="00C71951" w:rsidRPr="008D4128" w14:paraId="7AC4419D" w14:textId="77777777" w:rsidTr="006D6652">
        <w:tc>
          <w:tcPr>
            <w:tcW w:w="806" w:type="dxa"/>
          </w:tcPr>
          <w:p w14:paraId="291A6189" w14:textId="77777777" w:rsidR="00C71951" w:rsidRPr="00770515" w:rsidRDefault="00C71951" w:rsidP="002725C9">
            <w:pPr>
              <w:pStyle w:val="a4"/>
              <w:numPr>
                <w:ilvl w:val="0"/>
                <w:numId w:val="9"/>
              </w:numPr>
              <w:spacing w:line="276" w:lineRule="auto"/>
              <w:ind w:left="0" w:firstLine="0"/>
              <w:jc w:val="both"/>
              <w:rPr>
                <w:rFonts w:ascii="Times New Roman" w:hAnsi="Times New Roman" w:cs="Times New Roman"/>
                <w:sz w:val="28"/>
                <w:szCs w:val="28"/>
                <w:lang w:val="uk-UA"/>
              </w:rPr>
            </w:pPr>
          </w:p>
        </w:tc>
        <w:tc>
          <w:tcPr>
            <w:tcW w:w="8120" w:type="dxa"/>
          </w:tcPr>
          <w:p w14:paraId="741C7DA3" w14:textId="77777777" w:rsidR="00C71951" w:rsidRPr="00770515" w:rsidRDefault="00C71951" w:rsidP="006D6652">
            <w:pPr>
              <w:spacing w:line="276" w:lineRule="auto"/>
              <w:jc w:val="both"/>
              <w:rPr>
                <w:rFonts w:ascii="Times New Roman" w:hAnsi="Times New Roman" w:cs="Times New Roman"/>
                <w:sz w:val="28"/>
                <w:szCs w:val="28"/>
                <w:lang w:val="uk-UA"/>
              </w:rPr>
            </w:pPr>
            <w:r w:rsidRPr="00770515">
              <w:rPr>
                <w:rFonts w:ascii="Times New Roman" w:hAnsi="Times New Roman" w:cs="Times New Roman"/>
                <w:sz w:val="28"/>
                <w:szCs w:val="28"/>
                <w:lang w:val="uk-UA"/>
              </w:rPr>
              <w:t>Матеріально забезпечене життя (відсутність матеріальних труднощів)</w:t>
            </w:r>
          </w:p>
        </w:tc>
        <w:tc>
          <w:tcPr>
            <w:tcW w:w="816" w:type="dxa"/>
          </w:tcPr>
          <w:p w14:paraId="040CD140" w14:textId="77777777" w:rsidR="00C71951" w:rsidRPr="00770515" w:rsidRDefault="00C71951" w:rsidP="006D6652">
            <w:pPr>
              <w:spacing w:line="276" w:lineRule="auto"/>
              <w:jc w:val="both"/>
              <w:rPr>
                <w:rFonts w:ascii="Times New Roman" w:hAnsi="Times New Roman" w:cs="Times New Roman"/>
                <w:sz w:val="28"/>
                <w:szCs w:val="28"/>
                <w:lang w:val="uk-UA"/>
              </w:rPr>
            </w:pPr>
          </w:p>
        </w:tc>
      </w:tr>
      <w:tr w:rsidR="00C71951" w:rsidRPr="008D4128" w14:paraId="58AD8409" w14:textId="77777777" w:rsidTr="006D6652">
        <w:tc>
          <w:tcPr>
            <w:tcW w:w="806" w:type="dxa"/>
          </w:tcPr>
          <w:p w14:paraId="56161B2C" w14:textId="77777777" w:rsidR="00C71951" w:rsidRPr="00770515" w:rsidRDefault="00C71951" w:rsidP="002725C9">
            <w:pPr>
              <w:pStyle w:val="a4"/>
              <w:numPr>
                <w:ilvl w:val="0"/>
                <w:numId w:val="9"/>
              </w:numPr>
              <w:spacing w:line="276" w:lineRule="auto"/>
              <w:ind w:left="0" w:firstLine="0"/>
              <w:jc w:val="both"/>
              <w:rPr>
                <w:rFonts w:ascii="Times New Roman" w:hAnsi="Times New Roman" w:cs="Times New Roman"/>
                <w:sz w:val="28"/>
                <w:szCs w:val="28"/>
                <w:lang w:val="uk-UA"/>
              </w:rPr>
            </w:pPr>
          </w:p>
        </w:tc>
        <w:tc>
          <w:tcPr>
            <w:tcW w:w="8120" w:type="dxa"/>
          </w:tcPr>
          <w:p w14:paraId="291D39A2" w14:textId="77777777" w:rsidR="00C71951" w:rsidRPr="00770515" w:rsidRDefault="00C71951" w:rsidP="006D6652">
            <w:pPr>
              <w:spacing w:line="276" w:lineRule="auto"/>
              <w:jc w:val="both"/>
              <w:rPr>
                <w:rFonts w:ascii="Times New Roman" w:hAnsi="Times New Roman" w:cs="Times New Roman"/>
                <w:sz w:val="28"/>
                <w:szCs w:val="28"/>
                <w:lang w:val="uk-UA"/>
              </w:rPr>
            </w:pPr>
            <w:r w:rsidRPr="00770515">
              <w:rPr>
                <w:rFonts w:ascii="Times New Roman" w:hAnsi="Times New Roman" w:cs="Times New Roman"/>
                <w:sz w:val="28"/>
                <w:szCs w:val="28"/>
                <w:lang w:val="uk-UA"/>
              </w:rPr>
              <w:t>Наявність гарних і вірних друзів</w:t>
            </w:r>
          </w:p>
        </w:tc>
        <w:tc>
          <w:tcPr>
            <w:tcW w:w="816" w:type="dxa"/>
          </w:tcPr>
          <w:p w14:paraId="6138BCBD" w14:textId="77777777" w:rsidR="00C71951" w:rsidRPr="00770515" w:rsidRDefault="00C71951" w:rsidP="006D6652">
            <w:pPr>
              <w:spacing w:line="276" w:lineRule="auto"/>
              <w:jc w:val="both"/>
              <w:rPr>
                <w:rFonts w:ascii="Times New Roman" w:hAnsi="Times New Roman" w:cs="Times New Roman"/>
                <w:sz w:val="28"/>
                <w:szCs w:val="28"/>
                <w:lang w:val="uk-UA"/>
              </w:rPr>
            </w:pPr>
          </w:p>
        </w:tc>
      </w:tr>
      <w:tr w:rsidR="00C71951" w:rsidRPr="008D4128" w14:paraId="1E30BE07" w14:textId="77777777" w:rsidTr="006D6652">
        <w:tc>
          <w:tcPr>
            <w:tcW w:w="806" w:type="dxa"/>
          </w:tcPr>
          <w:p w14:paraId="13AF4442" w14:textId="77777777" w:rsidR="00C71951" w:rsidRPr="00770515" w:rsidRDefault="00C71951" w:rsidP="002725C9">
            <w:pPr>
              <w:pStyle w:val="a4"/>
              <w:numPr>
                <w:ilvl w:val="0"/>
                <w:numId w:val="9"/>
              </w:numPr>
              <w:spacing w:line="276" w:lineRule="auto"/>
              <w:ind w:left="0" w:firstLine="0"/>
              <w:jc w:val="both"/>
              <w:rPr>
                <w:rFonts w:ascii="Times New Roman" w:hAnsi="Times New Roman" w:cs="Times New Roman"/>
                <w:sz w:val="28"/>
                <w:szCs w:val="28"/>
                <w:lang w:val="uk-UA"/>
              </w:rPr>
            </w:pPr>
          </w:p>
        </w:tc>
        <w:tc>
          <w:tcPr>
            <w:tcW w:w="8120" w:type="dxa"/>
          </w:tcPr>
          <w:p w14:paraId="45DA5C89" w14:textId="77777777" w:rsidR="00C71951" w:rsidRPr="00770515" w:rsidRDefault="00C71951" w:rsidP="006D6652">
            <w:pPr>
              <w:spacing w:line="276" w:lineRule="auto"/>
              <w:jc w:val="both"/>
              <w:rPr>
                <w:rFonts w:ascii="Times New Roman" w:hAnsi="Times New Roman" w:cs="Times New Roman"/>
                <w:sz w:val="28"/>
                <w:szCs w:val="28"/>
                <w:lang w:val="uk-UA"/>
              </w:rPr>
            </w:pPr>
            <w:r w:rsidRPr="00770515">
              <w:rPr>
                <w:rFonts w:ascii="Times New Roman" w:hAnsi="Times New Roman" w:cs="Times New Roman"/>
                <w:sz w:val="28"/>
                <w:szCs w:val="28"/>
                <w:lang w:val="uk-UA"/>
              </w:rPr>
              <w:t>Стабільна ситуація в країні, у нашому суспільстві, збереження миру між народами (як умова благополуччя кожного)</w:t>
            </w:r>
          </w:p>
        </w:tc>
        <w:tc>
          <w:tcPr>
            <w:tcW w:w="816" w:type="dxa"/>
          </w:tcPr>
          <w:p w14:paraId="651CD553" w14:textId="77777777" w:rsidR="00C71951" w:rsidRPr="00770515" w:rsidRDefault="00C71951" w:rsidP="006D6652">
            <w:pPr>
              <w:spacing w:line="276" w:lineRule="auto"/>
              <w:jc w:val="both"/>
              <w:rPr>
                <w:rFonts w:ascii="Times New Roman" w:hAnsi="Times New Roman" w:cs="Times New Roman"/>
                <w:sz w:val="28"/>
                <w:szCs w:val="28"/>
                <w:lang w:val="uk-UA"/>
              </w:rPr>
            </w:pPr>
          </w:p>
        </w:tc>
      </w:tr>
      <w:tr w:rsidR="00C71951" w:rsidRPr="008D4128" w14:paraId="1D31C9F1" w14:textId="77777777" w:rsidTr="006D6652">
        <w:tc>
          <w:tcPr>
            <w:tcW w:w="806" w:type="dxa"/>
          </w:tcPr>
          <w:p w14:paraId="4EF6C319" w14:textId="77777777" w:rsidR="00C71951" w:rsidRPr="00770515" w:rsidRDefault="00C71951" w:rsidP="002725C9">
            <w:pPr>
              <w:pStyle w:val="a4"/>
              <w:numPr>
                <w:ilvl w:val="0"/>
                <w:numId w:val="9"/>
              </w:numPr>
              <w:spacing w:line="276" w:lineRule="auto"/>
              <w:ind w:left="0" w:firstLine="0"/>
              <w:jc w:val="both"/>
              <w:rPr>
                <w:rFonts w:ascii="Times New Roman" w:hAnsi="Times New Roman" w:cs="Times New Roman"/>
                <w:sz w:val="28"/>
                <w:szCs w:val="28"/>
                <w:lang w:val="uk-UA"/>
              </w:rPr>
            </w:pPr>
          </w:p>
        </w:tc>
        <w:tc>
          <w:tcPr>
            <w:tcW w:w="8120" w:type="dxa"/>
          </w:tcPr>
          <w:p w14:paraId="6BA76488" w14:textId="77777777" w:rsidR="00C71951" w:rsidRPr="00770515" w:rsidRDefault="00C71951" w:rsidP="006D6652">
            <w:pPr>
              <w:spacing w:line="276" w:lineRule="auto"/>
              <w:jc w:val="both"/>
              <w:rPr>
                <w:rFonts w:ascii="Times New Roman" w:hAnsi="Times New Roman" w:cs="Times New Roman"/>
                <w:sz w:val="28"/>
                <w:szCs w:val="28"/>
                <w:lang w:val="uk-UA"/>
              </w:rPr>
            </w:pPr>
            <w:r w:rsidRPr="00770515">
              <w:rPr>
                <w:rFonts w:ascii="Times New Roman" w:hAnsi="Times New Roman" w:cs="Times New Roman"/>
                <w:sz w:val="28"/>
                <w:szCs w:val="28"/>
                <w:lang w:val="uk-UA"/>
              </w:rPr>
              <w:t>Суспільне визнання (повага оточуючих, колективу, товаришів по роботі)</w:t>
            </w:r>
          </w:p>
        </w:tc>
        <w:tc>
          <w:tcPr>
            <w:tcW w:w="816" w:type="dxa"/>
          </w:tcPr>
          <w:p w14:paraId="0FC89611" w14:textId="77777777" w:rsidR="00C71951" w:rsidRPr="00770515" w:rsidRDefault="00C71951" w:rsidP="006D6652">
            <w:pPr>
              <w:spacing w:line="276" w:lineRule="auto"/>
              <w:jc w:val="both"/>
              <w:rPr>
                <w:rFonts w:ascii="Times New Roman" w:hAnsi="Times New Roman" w:cs="Times New Roman"/>
                <w:sz w:val="28"/>
                <w:szCs w:val="28"/>
                <w:lang w:val="uk-UA"/>
              </w:rPr>
            </w:pPr>
          </w:p>
        </w:tc>
      </w:tr>
      <w:tr w:rsidR="00C71951" w:rsidRPr="008D4128" w14:paraId="68A84D8D" w14:textId="77777777" w:rsidTr="006D6652">
        <w:tc>
          <w:tcPr>
            <w:tcW w:w="806" w:type="dxa"/>
          </w:tcPr>
          <w:p w14:paraId="1A1CEC22" w14:textId="77777777" w:rsidR="00C71951" w:rsidRPr="00770515" w:rsidRDefault="00C71951" w:rsidP="002725C9">
            <w:pPr>
              <w:pStyle w:val="a4"/>
              <w:numPr>
                <w:ilvl w:val="0"/>
                <w:numId w:val="9"/>
              </w:numPr>
              <w:spacing w:line="276" w:lineRule="auto"/>
              <w:ind w:left="0" w:firstLine="0"/>
              <w:jc w:val="both"/>
              <w:rPr>
                <w:rFonts w:ascii="Times New Roman" w:hAnsi="Times New Roman" w:cs="Times New Roman"/>
                <w:sz w:val="28"/>
                <w:szCs w:val="28"/>
                <w:lang w:val="uk-UA"/>
              </w:rPr>
            </w:pPr>
          </w:p>
        </w:tc>
        <w:tc>
          <w:tcPr>
            <w:tcW w:w="8120" w:type="dxa"/>
          </w:tcPr>
          <w:p w14:paraId="629B9610" w14:textId="77777777" w:rsidR="00C71951" w:rsidRPr="00770515" w:rsidRDefault="00C71951" w:rsidP="006D6652">
            <w:pPr>
              <w:spacing w:line="276" w:lineRule="auto"/>
              <w:jc w:val="both"/>
              <w:rPr>
                <w:rFonts w:ascii="Times New Roman" w:hAnsi="Times New Roman" w:cs="Times New Roman"/>
                <w:sz w:val="28"/>
                <w:szCs w:val="28"/>
                <w:lang w:val="uk-UA"/>
              </w:rPr>
            </w:pPr>
            <w:r w:rsidRPr="00770515">
              <w:rPr>
                <w:rFonts w:ascii="Times New Roman" w:hAnsi="Times New Roman" w:cs="Times New Roman"/>
                <w:sz w:val="28"/>
                <w:szCs w:val="28"/>
                <w:lang w:val="uk-UA"/>
              </w:rPr>
              <w:t>Пізнання (можливість розширення своєї освіти, кругозору, загальної культури, інтелектуальний розвиток)</w:t>
            </w:r>
          </w:p>
        </w:tc>
        <w:tc>
          <w:tcPr>
            <w:tcW w:w="816" w:type="dxa"/>
          </w:tcPr>
          <w:p w14:paraId="05D8C91F" w14:textId="77777777" w:rsidR="00C71951" w:rsidRPr="00770515" w:rsidRDefault="00C71951" w:rsidP="006D6652">
            <w:pPr>
              <w:spacing w:line="276" w:lineRule="auto"/>
              <w:jc w:val="both"/>
              <w:rPr>
                <w:rFonts w:ascii="Times New Roman" w:hAnsi="Times New Roman" w:cs="Times New Roman"/>
                <w:sz w:val="28"/>
                <w:szCs w:val="28"/>
                <w:lang w:val="uk-UA"/>
              </w:rPr>
            </w:pPr>
          </w:p>
        </w:tc>
      </w:tr>
      <w:tr w:rsidR="00C71951" w:rsidRPr="008D4128" w14:paraId="05EA294D" w14:textId="77777777" w:rsidTr="006D6652">
        <w:tc>
          <w:tcPr>
            <w:tcW w:w="806" w:type="dxa"/>
          </w:tcPr>
          <w:p w14:paraId="1BB40945" w14:textId="77777777" w:rsidR="00C71951" w:rsidRPr="00770515" w:rsidRDefault="00C71951" w:rsidP="002725C9">
            <w:pPr>
              <w:pStyle w:val="a4"/>
              <w:numPr>
                <w:ilvl w:val="0"/>
                <w:numId w:val="9"/>
              </w:numPr>
              <w:spacing w:line="276" w:lineRule="auto"/>
              <w:ind w:left="0" w:firstLine="0"/>
              <w:jc w:val="both"/>
              <w:rPr>
                <w:rFonts w:ascii="Times New Roman" w:hAnsi="Times New Roman" w:cs="Times New Roman"/>
                <w:sz w:val="28"/>
                <w:szCs w:val="28"/>
                <w:lang w:val="uk-UA"/>
              </w:rPr>
            </w:pPr>
          </w:p>
        </w:tc>
        <w:tc>
          <w:tcPr>
            <w:tcW w:w="8120" w:type="dxa"/>
          </w:tcPr>
          <w:p w14:paraId="64D456E2" w14:textId="77777777" w:rsidR="00C71951" w:rsidRPr="00770515" w:rsidRDefault="00C71951" w:rsidP="006D6652">
            <w:pPr>
              <w:spacing w:line="276" w:lineRule="auto"/>
              <w:jc w:val="both"/>
              <w:rPr>
                <w:rFonts w:ascii="Times New Roman" w:hAnsi="Times New Roman" w:cs="Times New Roman"/>
                <w:sz w:val="28"/>
                <w:szCs w:val="28"/>
                <w:lang w:val="uk-UA"/>
              </w:rPr>
            </w:pPr>
            <w:r w:rsidRPr="00770515">
              <w:rPr>
                <w:rFonts w:ascii="Times New Roman" w:hAnsi="Times New Roman" w:cs="Times New Roman"/>
                <w:sz w:val="28"/>
                <w:szCs w:val="28"/>
                <w:lang w:val="uk-UA"/>
              </w:rPr>
              <w:t>Рівність (братерство, рівні можливості для усіх)</w:t>
            </w:r>
          </w:p>
        </w:tc>
        <w:tc>
          <w:tcPr>
            <w:tcW w:w="816" w:type="dxa"/>
          </w:tcPr>
          <w:p w14:paraId="41160C7F" w14:textId="77777777" w:rsidR="00C71951" w:rsidRPr="00770515" w:rsidRDefault="00C71951" w:rsidP="006D6652">
            <w:pPr>
              <w:spacing w:line="276" w:lineRule="auto"/>
              <w:jc w:val="both"/>
              <w:rPr>
                <w:rFonts w:ascii="Times New Roman" w:hAnsi="Times New Roman" w:cs="Times New Roman"/>
                <w:sz w:val="28"/>
                <w:szCs w:val="28"/>
                <w:lang w:val="uk-UA"/>
              </w:rPr>
            </w:pPr>
          </w:p>
        </w:tc>
      </w:tr>
      <w:tr w:rsidR="00C71951" w:rsidRPr="008D4128" w14:paraId="3A5862F6" w14:textId="77777777" w:rsidTr="006D6652">
        <w:tc>
          <w:tcPr>
            <w:tcW w:w="806" w:type="dxa"/>
          </w:tcPr>
          <w:p w14:paraId="033F1531" w14:textId="77777777" w:rsidR="00C71951" w:rsidRPr="00770515" w:rsidRDefault="00C71951" w:rsidP="002725C9">
            <w:pPr>
              <w:pStyle w:val="a4"/>
              <w:numPr>
                <w:ilvl w:val="0"/>
                <w:numId w:val="9"/>
              </w:numPr>
              <w:spacing w:line="276" w:lineRule="auto"/>
              <w:ind w:left="0" w:firstLine="0"/>
              <w:jc w:val="both"/>
              <w:rPr>
                <w:rFonts w:ascii="Times New Roman" w:hAnsi="Times New Roman" w:cs="Times New Roman"/>
                <w:sz w:val="28"/>
                <w:szCs w:val="28"/>
                <w:lang w:val="uk-UA"/>
              </w:rPr>
            </w:pPr>
          </w:p>
        </w:tc>
        <w:tc>
          <w:tcPr>
            <w:tcW w:w="8120" w:type="dxa"/>
          </w:tcPr>
          <w:p w14:paraId="261C9E57" w14:textId="77777777" w:rsidR="00C71951" w:rsidRPr="00770515" w:rsidRDefault="00C71951" w:rsidP="006D6652">
            <w:pPr>
              <w:spacing w:line="276" w:lineRule="auto"/>
              <w:jc w:val="both"/>
              <w:rPr>
                <w:rFonts w:ascii="Times New Roman" w:hAnsi="Times New Roman" w:cs="Times New Roman"/>
                <w:sz w:val="28"/>
                <w:szCs w:val="28"/>
                <w:lang w:val="uk-UA"/>
              </w:rPr>
            </w:pPr>
            <w:r w:rsidRPr="00770515">
              <w:rPr>
                <w:rFonts w:ascii="Times New Roman" w:hAnsi="Times New Roman" w:cs="Times New Roman"/>
                <w:sz w:val="28"/>
                <w:szCs w:val="28"/>
                <w:lang w:val="uk-UA"/>
              </w:rPr>
              <w:t>Самостійність як незалежність у судженнях, оцінках</w:t>
            </w:r>
          </w:p>
        </w:tc>
        <w:tc>
          <w:tcPr>
            <w:tcW w:w="816" w:type="dxa"/>
          </w:tcPr>
          <w:p w14:paraId="32F34986" w14:textId="77777777" w:rsidR="00C71951" w:rsidRPr="00770515" w:rsidRDefault="00C71951" w:rsidP="006D6652">
            <w:pPr>
              <w:spacing w:line="276" w:lineRule="auto"/>
              <w:jc w:val="both"/>
              <w:rPr>
                <w:rFonts w:ascii="Times New Roman" w:hAnsi="Times New Roman" w:cs="Times New Roman"/>
                <w:sz w:val="28"/>
                <w:szCs w:val="28"/>
                <w:lang w:val="uk-UA"/>
              </w:rPr>
            </w:pPr>
          </w:p>
        </w:tc>
      </w:tr>
      <w:tr w:rsidR="00C71951" w:rsidRPr="008D4128" w14:paraId="4B4B34BB" w14:textId="77777777" w:rsidTr="006D6652">
        <w:tc>
          <w:tcPr>
            <w:tcW w:w="806" w:type="dxa"/>
          </w:tcPr>
          <w:p w14:paraId="6BD94391" w14:textId="77777777" w:rsidR="00C71951" w:rsidRPr="00770515" w:rsidRDefault="00C71951" w:rsidP="002725C9">
            <w:pPr>
              <w:pStyle w:val="a4"/>
              <w:numPr>
                <w:ilvl w:val="0"/>
                <w:numId w:val="9"/>
              </w:numPr>
              <w:spacing w:line="276" w:lineRule="auto"/>
              <w:ind w:left="0" w:firstLine="0"/>
              <w:jc w:val="both"/>
              <w:rPr>
                <w:rFonts w:ascii="Times New Roman" w:hAnsi="Times New Roman" w:cs="Times New Roman"/>
                <w:sz w:val="28"/>
                <w:szCs w:val="28"/>
                <w:lang w:val="uk-UA"/>
              </w:rPr>
            </w:pPr>
          </w:p>
        </w:tc>
        <w:tc>
          <w:tcPr>
            <w:tcW w:w="8120" w:type="dxa"/>
          </w:tcPr>
          <w:p w14:paraId="09020777" w14:textId="77777777" w:rsidR="00C71951" w:rsidRPr="00770515" w:rsidRDefault="00C71951" w:rsidP="006D6652">
            <w:pPr>
              <w:spacing w:line="276" w:lineRule="auto"/>
              <w:jc w:val="both"/>
              <w:rPr>
                <w:rFonts w:ascii="Times New Roman" w:hAnsi="Times New Roman" w:cs="Times New Roman"/>
                <w:sz w:val="28"/>
                <w:szCs w:val="28"/>
                <w:lang w:val="uk-UA"/>
              </w:rPr>
            </w:pPr>
            <w:r w:rsidRPr="00770515">
              <w:rPr>
                <w:rFonts w:ascii="Times New Roman" w:hAnsi="Times New Roman" w:cs="Times New Roman"/>
                <w:sz w:val="28"/>
                <w:szCs w:val="28"/>
                <w:lang w:val="uk-UA"/>
              </w:rPr>
              <w:t>Воля як незалежність у вчинках і діях</w:t>
            </w:r>
          </w:p>
        </w:tc>
        <w:tc>
          <w:tcPr>
            <w:tcW w:w="816" w:type="dxa"/>
          </w:tcPr>
          <w:p w14:paraId="2DE52863" w14:textId="77777777" w:rsidR="00C71951" w:rsidRPr="00770515" w:rsidRDefault="00C71951" w:rsidP="006D6652">
            <w:pPr>
              <w:spacing w:line="276" w:lineRule="auto"/>
              <w:jc w:val="both"/>
              <w:rPr>
                <w:rFonts w:ascii="Times New Roman" w:hAnsi="Times New Roman" w:cs="Times New Roman"/>
                <w:sz w:val="28"/>
                <w:szCs w:val="28"/>
                <w:lang w:val="uk-UA"/>
              </w:rPr>
            </w:pPr>
          </w:p>
        </w:tc>
      </w:tr>
      <w:tr w:rsidR="00C71951" w:rsidRPr="00770515" w14:paraId="7D2E41D2" w14:textId="77777777" w:rsidTr="006D6652">
        <w:tc>
          <w:tcPr>
            <w:tcW w:w="806" w:type="dxa"/>
          </w:tcPr>
          <w:p w14:paraId="1F32D0D0" w14:textId="77777777" w:rsidR="00C71951" w:rsidRPr="00770515" w:rsidRDefault="00C71951" w:rsidP="002725C9">
            <w:pPr>
              <w:pStyle w:val="a4"/>
              <w:numPr>
                <w:ilvl w:val="0"/>
                <w:numId w:val="9"/>
              </w:numPr>
              <w:spacing w:line="276" w:lineRule="auto"/>
              <w:ind w:left="0" w:firstLine="0"/>
              <w:jc w:val="both"/>
              <w:rPr>
                <w:rFonts w:ascii="Times New Roman" w:hAnsi="Times New Roman" w:cs="Times New Roman"/>
                <w:sz w:val="28"/>
                <w:szCs w:val="28"/>
                <w:lang w:val="uk-UA"/>
              </w:rPr>
            </w:pPr>
          </w:p>
        </w:tc>
        <w:tc>
          <w:tcPr>
            <w:tcW w:w="8120" w:type="dxa"/>
          </w:tcPr>
          <w:p w14:paraId="7B817E18" w14:textId="77777777" w:rsidR="00C71951" w:rsidRPr="00770515" w:rsidRDefault="00C71951" w:rsidP="006D6652">
            <w:pPr>
              <w:spacing w:line="276" w:lineRule="auto"/>
              <w:jc w:val="both"/>
              <w:rPr>
                <w:rFonts w:ascii="Times New Roman" w:hAnsi="Times New Roman" w:cs="Times New Roman"/>
                <w:sz w:val="28"/>
                <w:szCs w:val="28"/>
                <w:lang w:val="uk-UA"/>
              </w:rPr>
            </w:pPr>
            <w:r w:rsidRPr="00770515">
              <w:rPr>
                <w:rFonts w:ascii="Times New Roman" w:hAnsi="Times New Roman" w:cs="Times New Roman"/>
                <w:sz w:val="28"/>
                <w:szCs w:val="28"/>
                <w:lang w:val="uk-UA"/>
              </w:rPr>
              <w:t>Щасливе сімейне життя</w:t>
            </w:r>
          </w:p>
        </w:tc>
        <w:tc>
          <w:tcPr>
            <w:tcW w:w="816" w:type="dxa"/>
          </w:tcPr>
          <w:p w14:paraId="31CF6A50" w14:textId="77777777" w:rsidR="00C71951" w:rsidRPr="00770515" w:rsidRDefault="00C71951" w:rsidP="006D6652">
            <w:pPr>
              <w:spacing w:line="276" w:lineRule="auto"/>
              <w:jc w:val="both"/>
              <w:rPr>
                <w:rFonts w:ascii="Times New Roman" w:hAnsi="Times New Roman" w:cs="Times New Roman"/>
                <w:sz w:val="28"/>
                <w:szCs w:val="28"/>
                <w:lang w:val="uk-UA"/>
              </w:rPr>
            </w:pPr>
          </w:p>
        </w:tc>
      </w:tr>
      <w:tr w:rsidR="00C71951" w:rsidRPr="00770515" w14:paraId="145C6A4B" w14:textId="77777777" w:rsidTr="006D6652">
        <w:tc>
          <w:tcPr>
            <w:tcW w:w="806" w:type="dxa"/>
          </w:tcPr>
          <w:p w14:paraId="72A00F6B" w14:textId="77777777" w:rsidR="00C71951" w:rsidRPr="00770515" w:rsidRDefault="00C71951" w:rsidP="002725C9">
            <w:pPr>
              <w:pStyle w:val="a4"/>
              <w:numPr>
                <w:ilvl w:val="0"/>
                <w:numId w:val="9"/>
              </w:numPr>
              <w:spacing w:line="276" w:lineRule="auto"/>
              <w:ind w:left="0" w:firstLine="0"/>
              <w:jc w:val="both"/>
              <w:rPr>
                <w:rFonts w:ascii="Times New Roman" w:hAnsi="Times New Roman" w:cs="Times New Roman"/>
                <w:sz w:val="28"/>
                <w:szCs w:val="28"/>
                <w:lang w:val="uk-UA"/>
              </w:rPr>
            </w:pPr>
          </w:p>
        </w:tc>
        <w:tc>
          <w:tcPr>
            <w:tcW w:w="8120" w:type="dxa"/>
          </w:tcPr>
          <w:p w14:paraId="017C7F13" w14:textId="77777777" w:rsidR="00C71951" w:rsidRPr="00770515" w:rsidRDefault="00C71951" w:rsidP="006D6652">
            <w:pPr>
              <w:spacing w:line="276" w:lineRule="auto"/>
              <w:jc w:val="both"/>
              <w:rPr>
                <w:rFonts w:ascii="Times New Roman" w:hAnsi="Times New Roman" w:cs="Times New Roman"/>
                <w:sz w:val="28"/>
                <w:szCs w:val="28"/>
                <w:lang w:val="uk-UA"/>
              </w:rPr>
            </w:pPr>
            <w:r w:rsidRPr="00770515">
              <w:rPr>
                <w:rFonts w:ascii="Times New Roman" w:hAnsi="Times New Roman" w:cs="Times New Roman"/>
                <w:sz w:val="28"/>
                <w:szCs w:val="28"/>
                <w:lang w:val="uk-UA"/>
              </w:rPr>
              <w:t>Творчість (можливість творчої діяльності)</w:t>
            </w:r>
          </w:p>
        </w:tc>
        <w:tc>
          <w:tcPr>
            <w:tcW w:w="816" w:type="dxa"/>
          </w:tcPr>
          <w:p w14:paraId="2023B17A" w14:textId="77777777" w:rsidR="00C71951" w:rsidRPr="00770515" w:rsidRDefault="00C71951" w:rsidP="006D6652">
            <w:pPr>
              <w:spacing w:line="276" w:lineRule="auto"/>
              <w:jc w:val="both"/>
              <w:rPr>
                <w:rFonts w:ascii="Times New Roman" w:hAnsi="Times New Roman" w:cs="Times New Roman"/>
                <w:sz w:val="28"/>
                <w:szCs w:val="28"/>
                <w:lang w:val="uk-UA"/>
              </w:rPr>
            </w:pPr>
          </w:p>
        </w:tc>
      </w:tr>
      <w:tr w:rsidR="00C71951" w:rsidRPr="008D4128" w14:paraId="4D8E8660" w14:textId="77777777" w:rsidTr="006D6652">
        <w:tc>
          <w:tcPr>
            <w:tcW w:w="806" w:type="dxa"/>
          </w:tcPr>
          <w:p w14:paraId="38667D7A" w14:textId="77777777" w:rsidR="00C71951" w:rsidRPr="00770515" w:rsidRDefault="00C71951" w:rsidP="002725C9">
            <w:pPr>
              <w:pStyle w:val="a4"/>
              <w:numPr>
                <w:ilvl w:val="0"/>
                <w:numId w:val="9"/>
              </w:numPr>
              <w:spacing w:line="276" w:lineRule="auto"/>
              <w:ind w:left="0" w:firstLine="0"/>
              <w:jc w:val="both"/>
              <w:rPr>
                <w:rFonts w:ascii="Times New Roman" w:hAnsi="Times New Roman" w:cs="Times New Roman"/>
                <w:sz w:val="28"/>
                <w:szCs w:val="28"/>
                <w:lang w:val="uk-UA"/>
              </w:rPr>
            </w:pPr>
          </w:p>
        </w:tc>
        <w:tc>
          <w:tcPr>
            <w:tcW w:w="8120" w:type="dxa"/>
          </w:tcPr>
          <w:p w14:paraId="4EE87252" w14:textId="77777777" w:rsidR="00C71951" w:rsidRPr="00770515" w:rsidRDefault="00C71951" w:rsidP="006D6652">
            <w:pPr>
              <w:spacing w:line="276" w:lineRule="auto"/>
              <w:jc w:val="both"/>
              <w:rPr>
                <w:rFonts w:ascii="Times New Roman" w:hAnsi="Times New Roman" w:cs="Times New Roman"/>
                <w:sz w:val="28"/>
                <w:szCs w:val="28"/>
                <w:lang w:val="uk-UA"/>
              </w:rPr>
            </w:pPr>
            <w:r w:rsidRPr="00770515">
              <w:rPr>
                <w:rFonts w:ascii="Times New Roman" w:hAnsi="Times New Roman" w:cs="Times New Roman"/>
                <w:sz w:val="28"/>
                <w:szCs w:val="28"/>
                <w:lang w:val="uk-UA"/>
              </w:rPr>
              <w:t>Впевненість у собі (свобода від внутрішніх протиріч, сумнівів)</w:t>
            </w:r>
          </w:p>
        </w:tc>
        <w:tc>
          <w:tcPr>
            <w:tcW w:w="816" w:type="dxa"/>
          </w:tcPr>
          <w:p w14:paraId="46769066" w14:textId="77777777" w:rsidR="00C71951" w:rsidRPr="00770515" w:rsidRDefault="00C71951" w:rsidP="006D6652">
            <w:pPr>
              <w:spacing w:line="276" w:lineRule="auto"/>
              <w:jc w:val="both"/>
              <w:rPr>
                <w:rFonts w:ascii="Times New Roman" w:hAnsi="Times New Roman" w:cs="Times New Roman"/>
                <w:sz w:val="28"/>
                <w:szCs w:val="28"/>
                <w:lang w:val="uk-UA"/>
              </w:rPr>
            </w:pPr>
          </w:p>
        </w:tc>
      </w:tr>
      <w:tr w:rsidR="00C71951" w:rsidRPr="008D4128" w14:paraId="4457DA77" w14:textId="77777777" w:rsidTr="006D6652">
        <w:tc>
          <w:tcPr>
            <w:tcW w:w="806" w:type="dxa"/>
          </w:tcPr>
          <w:p w14:paraId="6FC5EB3C" w14:textId="77777777" w:rsidR="00C71951" w:rsidRPr="00770515" w:rsidRDefault="00C71951" w:rsidP="002725C9">
            <w:pPr>
              <w:pStyle w:val="a4"/>
              <w:numPr>
                <w:ilvl w:val="0"/>
                <w:numId w:val="9"/>
              </w:numPr>
              <w:spacing w:line="276" w:lineRule="auto"/>
              <w:ind w:left="0" w:firstLine="0"/>
              <w:jc w:val="both"/>
              <w:rPr>
                <w:rFonts w:ascii="Times New Roman" w:hAnsi="Times New Roman" w:cs="Times New Roman"/>
                <w:sz w:val="28"/>
                <w:szCs w:val="28"/>
                <w:lang w:val="uk-UA"/>
              </w:rPr>
            </w:pPr>
          </w:p>
        </w:tc>
        <w:tc>
          <w:tcPr>
            <w:tcW w:w="8120" w:type="dxa"/>
          </w:tcPr>
          <w:p w14:paraId="16DE5F40" w14:textId="77777777" w:rsidR="00C71951" w:rsidRPr="00770515" w:rsidRDefault="00C71951" w:rsidP="006D6652">
            <w:pPr>
              <w:spacing w:line="276" w:lineRule="auto"/>
              <w:jc w:val="both"/>
              <w:rPr>
                <w:rFonts w:ascii="Times New Roman" w:hAnsi="Times New Roman" w:cs="Times New Roman"/>
                <w:sz w:val="28"/>
                <w:szCs w:val="28"/>
                <w:lang w:val="uk-UA"/>
              </w:rPr>
            </w:pPr>
            <w:r w:rsidRPr="00770515">
              <w:rPr>
                <w:rFonts w:ascii="Times New Roman" w:hAnsi="Times New Roman" w:cs="Times New Roman"/>
                <w:sz w:val="28"/>
                <w:szCs w:val="28"/>
                <w:lang w:val="uk-UA"/>
              </w:rPr>
              <w:t>Задоволення (життя, повне задоволень, розваг, приємного проведення часу)</w:t>
            </w:r>
          </w:p>
        </w:tc>
        <w:tc>
          <w:tcPr>
            <w:tcW w:w="816" w:type="dxa"/>
          </w:tcPr>
          <w:p w14:paraId="6BF8D6DD" w14:textId="77777777" w:rsidR="00C71951" w:rsidRPr="00770515" w:rsidRDefault="00C71951" w:rsidP="006D6652">
            <w:pPr>
              <w:spacing w:line="276" w:lineRule="auto"/>
              <w:jc w:val="both"/>
              <w:rPr>
                <w:rFonts w:ascii="Times New Roman" w:hAnsi="Times New Roman" w:cs="Times New Roman"/>
                <w:sz w:val="28"/>
                <w:szCs w:val="28"/>
                <w:lang w:val="uk-UA"/>
              </w:rPr>
            </w:pPr>
          </w:p>
        </w:tc>
      </w:tr>
      <w:tr w:rsidR="00C71951" w:rsidRPr="00770515" w14:paraId="7C58A608" w14:textId="77777777" w:rsidTr="006D6652">
        <w:tc>
          <w:tcPr>
            <w:tcW w:w="806" w:type="dxa"/>
          </w:tcPr>
          <w:p w14:paraId="7964DC92" w14:textId="77777777" w:rsidR="00C71951" w:rsidRPr="00770515" w:rsidRDefault="00C71951" w:rsidP="006D6652">
            <w:pPr>
              <w:spacing w:line="276" w:lineRule="auto"/>
              <w:jc w:val="center"/>
              <w:rPr>
                <w:rFonts w:ascii="Times New Roman" w:hAnsi="Times New Roman" w:cs="Times New Roman"/>
                <w:b/>
                <w:sz w:val="28"/>
                <w:szCs w:val="28"/>
                <w:lang w:val="uk-UA"/>
              </w:rPr>
            </w:pPr>
            <w:r w:rsidRPr="00770515">
              <w:rPr>
                <w:rFonts w:ascii="Times New Roman" w:hAnsi="Times New Roman" w:cs="Times New Roman"/>
                <w:b/>
                <w:sz w:val="28"/>
                <w:szCs w:val="28"/>
                <w:lang w:val="uk-UA"/>
              </w:rPr>
              <w:t>№</w:t>
            </w:r>
          </w:p>
          <w:p w14:paraId="2D6EC8F9" w14:textId="77777777" w:rsidR="00C71951" w:rsidRPr="00770515" w:rsidRDefault="00C71951" w:rsidP="006D6652">
            <w:pPr>
              <w:spacing w:line="276" w:lineRule="auto"/>
              <w:jc w:val="center"/>
              <w:rPr>
                <w:rFonts w:ascii="Times New Roman" w:hAnsi="Times New Roman" w:cs="Times New Roman"/>
                <w:sz w:val="28"/>
                <w:szCs w:val="28"/>
                <w:lang w:val="uk-UA"/>
              </w:rPr>
            </w:pPr>
            <w:r w:rsidRPr="00770515">
              <w:rPr>
                <w:rFonts w:ascii="Times New Roman" w:hAnsi="Times New Roman" w:cs="Times New Roman"/>
                <w:b/>
                <w:sz w:val="28"/>
                <w:szCs w:val="28"/>
                <w:lang w:val="uk-UA"/>
              </w:rPr>
              <w:t>з/п</w:t>
            </w:r>
          </w:p>
        </w:tc>
        <w:tc>
          <w:tcPr>
            <w:tcW w:w="8120" w:type="dxa"/>
            <w:vAlign w:val="center"/>
          </w:tcPr>
          <w:p w14:paraId="0E20BCB8" w14:textId="77777777" w:rsidR="00C71951" w:rsidRPr="00770515" w:rsidRDefault="00C71951" w:rsidP="006D6652">
            <w:pPr>
              <w:spacing w:line="276" w:lineRule="auto"/>
              <w:jc w:val="center"/>
              <w:rPr>
                <w:rFonts w:ascii="Times New Roman" w:hAnsi="Times New Roman" w:cs="Times New Roman"/>
                <w:b/>
                <w:sz w:val="28"/>
                <w:szCs w:val="28"/>
                <w:lang w:val="uk-UA"/>
              </w:rPr>
            </w:pPr>
            <w:r w:rsidRPr="00770515">
              <w:rPr>
                <w:rFonts w:ascii="Times New Roman" w:hAnsi="Times New Roman" w:cs="Times New Roman"/>
                <w:b/>
                <w:sz w:val="28"/>
                <w:szCs w:val="28"/>
                <w:lang w:val="uk-UA"/>
              </w:rPr>
              <w:t>Інструментальні цінності</w:t>
            </w:r>
          </w:p>
        </w:tc>
        <w:tc>
          <w:tcPr>
            <w:tcW w:w="816" w:type="dxa"/>
            <w:vAlign w:val="center"/>
          </w:tcPr>
          <w:p w14:paraId="18F4A488" w14:textId="77777777" w:rsidR="00C71951" w:rsidRPr="00770515" w:rsidRDefault="00C71951" w:rsidP="006D6652">
            <w:pPr>
              <w:spacing w:line="276" w:lineRule="auto"/>
              <w:jc w:val="center"/>
              <w:rPr>
                <w:rFonts w:ascii="Times New Roman" w:hAnsi="Times New Roman" w:cs="Times New Roman"/>
                <w:b/>
                <w:sz w:val="28"/>
                <w:szCs w:val="28"/>
                <w:lang w:val="uk-UA"/>
              </w:rPr>
            </w:pPr>
            <w:r w:rsidRPr="00770515">
              <w:rPr>
                <w:rFonts w:ascii="Times New Roman" w:hAnsi="Times New Roman" w:cs="Times New Roman"/>
                <w:b/>
                <w:sz w:val="28"/>
                <w:szCs w:val="28"/>
                <w:lang w:val="uk-UA"/>
              </w:rPr>
              <w:t>Ранг</w:t>
            </w:r>
          </w:p>
        </w:tc>
      </w:tr>
      <w:tr w:rsidR="00C71951" w:rsidRPr="008D4128" w14:paraId="120C0522" w14:textId="77777777" w:rsidTr="006D6652">
        <w:tc>
          <w:tcPr>
            <w:tcW w:w="806" w:type="dxa"/>
          </w:tcPr>
          <w:p w14:paraId="6FE67CAF" w14:textId="77777777" w:rsidR="00C71951" w:rsidRPr="00770515" w:rsidRDefault="00C71951" w:rsidP="002725C9">
            <w:pPr>
              <w:pStyle w:val="a4"/>
              <w:numPr>
                <w:ilvl w:val="0"/>
                <w:numId w:val="10"/>
              </w:numPr>
              <w:spacing w:line="276" w:lineRule="auto"/>
              <w:ind w:left="0" w:firstLine="0"/>
              <w:jc w:val="both"/>
              <w:rPr>
                <w:rFonts w:ascii="Times New Roman" w:hAnsi="Times New Roman" w:cs="Times New Roman"/>
                <w:sz w:val="28"/>
                <w:szCs w:val="28"/>
                <w:lang w:val="uk-UA"/>
              </w:rPr>
            </w:pPr>
          </w:p>
        </w:tc>
        <w:tc>
          <w:tcPr>
            <w:tcW w:w="8120" w:type="dxa"/>
          </w:tcPr>
          <w:p w14:paraId="784A4879" w14:textId="77777777" w:rsidR="00C71951" w:rsidRPr="00770515" w:rsidRDefault="00C71951" w:rsidP="006D6652">
            <w:pPr>
              <w:spacing w:line="276" w:lineRule="auto"/>
              <w:jc w:val="both"/>
              <w:rPr>
                <w:rFonts w:ascii="Times New Roman" w:hAnsi="Times New Roman" w:cs="Times New Roman"/>
                <w:sz w:val="28"/>
                <w:szCs w:val="28"/>
                <w:lang w:val="uk-UA"/>
              </w:rPr>
            </w:pPr>
            <w:r w:rsidRPr="00770515">
              <w:rPr>
                <w:rFonts w:ascii="Times New Roman" w:hAnsi="Times New Roman" w:cs="Times New Roman"/>
                <w:sz w:val="28"/>
                <w:szCs w:val="28"/>
                <w:lang w:val="uk-UA"/>
              </w:rPr>
              <w:t>Акуратність (охайність, уміння тримати в порядку свої речі, порядок у справах)</w:t>
            </w:r>
          </w:p>
        </w:tc>
        <w:tc>
          <w:tcPr>
            <w:tcW w:w="816" w:type="dxa"/>
          </w:tcPr>
          <w:p w14:paraId="54CB3062" w14:textId="77777777" w:rsidR="00C71951" w:rsidRPr="00770515" w:rsidRDefault="00C71951" w:rsidP="006D6652">
            <w:pPr>
              <w:spacing w:line="276" w:lineRule="auto"/>
              <w:jc w:val="both"/>
              <w:rPr>
                <w:rFonts w:ascii="Times New Roman" w:hAnsi="Times New Roman" w:cs="Times New Roman"/>
                <w:sz w:val="28"/>
                <w:szCs w:val="28"/>
                <w:lang w:val="uk-UA"/>
              </w:rPr>
            </w:pPr>
          </w:p>
        </w:tc>
      </w:tr>
      <w:tr w:rsidR="00C71951" w:rsidRPr="00770515" w14:paraId="361D8863" w14:textId="77777777" w:rsidTr="006D6652">
        <w:tc>
          <w:tcPr>
            <w:tcW w:w="806" w:type="dxa"/>
          </w:tcPr>
          <w:p w14:paraId="722DA18C" w14:textId="77777777" w:rsidR="00C71951" w:rsidRPr="00770515" w:rsidRDefault="00C71951" w:rsidP="002725C9">
            <w:pPr>
              <w:pStyle w:val="a4"/>
              <w:numPr>
                <w:ilvl w:val="0"/>
                <w:numId w:val="10"/>
              </w:numPr>
              <w:spacing w:line="276" w:lineRule="auto"/>
              <w:ind w:left="0" w:firstLine="0"/>
              <w:jc w:val="both"/>
              <w:rPr>
                <w:rFonts w:ascii="Times New Roman" w:hAnsi="Times New Roman" w:cs="Times New Roman"/>
                <w:sz w:val="28"/>
                <w:szCs w:val="28"/>
                <w:lang w:val="uk-UA"/>
              </w:rPr>
            </w:pPr>
          </w:p>
        </w:tc>
        <w:tc>
          <w:tcPr>
            <w:tcW w:w="8120" w:type="dxa"/>
          </w:tcPr>
          <w:p w14:paraId="5B9B5A8A" w14:textId="77777777" w:rsidR="00C71951" w:rsidRPr="00770515" w:rsidRDefault="00C71951" w:rsidP="006D6652">
            <w:pPr>
              <w:spacing w:line="276" w:lineRule="auto"/>
              <w:jc w:val="both"/>
              <w:rPr>
                <w:rFonts w:ascii="Times New Roman" w:hAnsi="Times New Roman" w:cs="Times New Roman"/>
                <w:sz w:val="28"/>
                <w:szCs w:val="28"/>
                <w:lang w:val="uk-UA"/>
              </w:rPr>
            </w:pPr>
            <w:r w:rsidRPr="00770515">
              <w:rPr>
                <w:rFonts w:ascii="Times New Roman" w:hAnsi="Times New Roman" w:cs="Times New Roman"/>
                <w:sz w:val="28"/>
                <w:szCs w:val="28"/>
                <w:lang w:val="uk-UA"/>
              </w:rPr>
              <w:t>Вихованість (гарні манери, ввічливість)</w:t>
            </w:r>
          </w:p>
        </w:tc>
        <w:tc>
          <w:tcPr>
            <w:tcW w:w="816" w:type="dxa"/>
          </w:tcPr>
          <w:p w14:paraId="71ED4283" w14:textId="77777777" w:rsidR="00C71951" w:rsidRPr="00770515" w:rsidRDefault="00C71951" w:rsidP="006D6652">
            <w:pPr>
              <w:spacing w:line="276" w:lineRule="auto"/>
              <w:jc w:val="both"/>
              <w:rPr>
                <w:rFonts w:ascii="Times New Roman" w:hAnsi="Times New Roman" w:cs="Times New Roman"/>
                <w:sz w:val="28"/>
                <w:szCs w:val="28"/>
                <w:lang w:val="uk-UA"/>
              </w:rPr>
            </w:pPr>
          </w:p>
        </w:tc>
      </w:tr>
      <w:tr w:rsidR="00C71951" w:rsidRPr="00770515" w14:paraId="6A5547DB" w14:textId="77777777" w:rsidTr="006D6652">
        <w:tc>
          <w:tcPr>
            <w:tcW w:w="806" w:type="dxa"/>
          </w:tcPr>
          <w:p w14:paraId="26060DEA" w14:textId="77777777" w:rsidR="00C71951" w:rsidRPr="00770515" w:rsidRDefault="00C71951" w:rsidP="002725C9">
            <w:pPr>
              <w:pStyle w:val="a4"/>
              <w:numPr>
                <w:ilvl w:val="0"/>
                <w:numId w:val="10"/>
              </w:numPr>
              <w:spacing w:line="276" w:lineRule="auto"/>
              <w:ind w:left="0" w:firstLine="0"/>
              <w:jc w:val="both"/>
              <w:rPr>
                <w:rFonts w:ascii="Times New Roman" w:hAnsi="Times New Roman" w:cs="Times New Roman"/>
                <w:sz w:val="28"/>
                <w:szCs w:val="28"/>
                <w:lang w:val="uk-UA"/>
              </w:rPr>
            </w:pPr>
          </w:p>
        </w:tc>
        <w:tc>
          <w:tcPr>
            <w:tcW w:w="8120" w:type="dxa"/>
          </w:tcPr>
          <w:p w14:paraId="51509C94" w14:textId="77777777" w:rsidR="00C71951" w:rsidRPr="00770515" w:rsidRDefault="00C71951" w:rsidP="006D6652">
            <w:pPr>
              <w:spacing w:line="276" w:lineRule="auto"/>
              <w:jc w:val="both"/>
              <w:rPr>
                <w:rFonts w:ascii="Times New Roman" w:hAnsi="Times New Roman" w:cs="Times New Roman"/>
                <w:sz w:val="28"/>
                <w:szCs w:val="28"/>
                <w:lang w:val="uk-UA"/>
              </w:rPr>
            </w:pPr>
            <w:r w:rsidRPr="00770515">
              <w:rPr>
                <w:rFonts w:ascii="Times New Roman" w:hAnsi="Times New Roman" w:cs="Times New Roman"/>
                <w:sz w:val="28"/>
                <w:szCs w:val="28"/>
                <w:lang w:val="uk-UA"/>
              </w:rPr>
              <w:t>Високі запити (високі домагання)</w:t>
            </w:r>
          </w:p>
        </w:tc>
        <w:tc>
          <w:tcPr>
            <w:tcW w:w="816" w:type="dxa"/>
          </w:tcPr>
          <w:p w14:paraId="1C93BA0D" w14:textId="77777777" w:rsidR="00C71951" w:rsidRPr="00770515" w:rsidRDefault="00C71951" w:rsidP="006D6652">
            <w:pPr>
              <w:spacing w:line="276" w:lineRule="auto"/>
              <w:jc w:val="both"/>
              <w:rPr>
                <w:rFonts w:ascii="Times New Roman" w:hAnsi="Times New Roman" w:cs="Times New Roman"/>
                <w:sz w:val="28"/>
                <w:szCs w:val="28"/>
                <w:lang w:val="uk-UA"/>
              </w:rPr>
            </w:pPr>
          </w:p>
        </w:tc>
      </w:tr>
      <w:tr w:rsidR="00C71951" w:rsidRPr="00770515" w14:paraId="0AB38975" w14:textId="77777777" w:rsidTr="006D6652">
        <w:tc>
          <w:tcPr>
            <w:tcW w:w="806" w:type="dxa"/>
          </w:tcPr>
          <w:p w14:paraId="64B2932B" w14:textId="77777777" w:rsidR="00C71951" w:rsidRPr="00770515" w:rsidRDefault="00C71951" w:rsidP="002725C9">
            <w:pPr>
              <w:pStyle w:val="a4"/>
              <w:numPr>
                <w:ilvl w:val="0"/>
                <w:numId w:val="10"/>
              </w:numPr>
              <w:spacing w:line="276" w:lineRule="auto"/>
              <w:ind w:left="0" w:firstLine="0"/>
              <w:jc w:val="both"/>
              <w:rPr>
                <w:rFonts w:ascii="Times New Roman" w:hAnsi="Times New Roman" w:cs="Times New Roman"/>
                <w:sz w:val="28"/>
                <w:szCs w:val="28"/>
                <w:lang w:val="uk-UA"/>
              </w:rPr>
            </w:pPr>
          </w:p>
        </w:tc>
        <w:tc>
          <w:tcPr>
            <w:tcW w:w="8120" w:type="dxa"/>
          </w:tcPr>
          <w:p w14:paraId="31C4C711" w14:textId="77777777" w:rsidR="00C71951" w:rsidRPr="00770515" w:rsidRDefault="00C71951" w:rsidP="006D6652">
            <w:pPr>
              <w:spacing w:line="276" w:lineRule="auto"/>
              <w:jc w:val="both"/>
              <w:rPr>
                <w:rFonts w:ascii="Times New Roman" w:hAnsi="Times New Roman" w:cs="Times New Roman"/>
                <w:sz w:val="28"/>
                <w:szCs w:val="28"/>
                <w:lang w:val="uk-UA"/>
              </w:rPr>
            </w:pPr>
            <w:r w:rsidRPr="00770515">
              <w:rPr>
                <w:rFonts w:ascii="Times New Roman" w:hAnsi="Times New Roman" w:cs="Times New Roman"/>
                <w:sz w:val="28"/>
                <w:szCs w:val="28"/>
                <w:lang w:val="uk-UA"/>
              </w:rPr>
              <w:t>Життєрадісність (почуття гумору)</w:t>
            </w:r>
          </w:p>
        </w:tc>
        <w:tc>
          <w:tcPr>
            <w:tcW w:w="816" w:type="dxa"/>
          </w:tcPr>
          <w:p w14:paraId="6515A6F9" w14:textId="77777777" w:rsidR="00C71951" w:rsidRPr="00770515" w:rsidRDefault="00C71951" w:rsidP="006D6652">
            <w:pPr>
              <w:spacing w:line="276" w:lineRule="auto"/>
              <w:jc w:val="both"/>
              <w:rPr>
                <w:rFonts w:ascii="Times New Roman" w:hAnsi="Times New Roman" w:cs="Times New Roman"/>
                <w:sz w:val="28"/>
                <w:szCs w:val="28"/>
                <w:lang w:val="uk-UA"/>
              </w:rPr>
            </w:pPr>
          </w:p>
        </w:tc>
      </w:tr>
      <w:tr w:rsidR="00C71951" w:rsidRPr="00770515" w14:paraId="4FA0C03E" w14:textId="77777777" w:rsidTr="006D6652">
        <w:tc>
          <w:tcPr>
            <w:tcW w:w="806" w:type="dxa"/>
          </w:tcPr>
          <w:p w14:paraId="24AD0FAB" w14:textId="77777777" w:rsidR="00C71951" w:rsidRPr="00770515" w:rsidRDefault="00C71951" w:rsidP="002725C9">
            <w:pPr>
              <w:pStyle w:val="a4"/>
              <w:numPr>
                <w:ilvl w:val="0"/>
                <w:numId w:val="10"/>
              </w:numPr>
              <w:spacing w:line="276" w:lineRule="auto"/>
              <w:ind w:left="0" w:firstLine="0"/>
              <w:jc w:val="both"/>
              <w:rPr>
                <w:rFonts w:ascii="Times New Roman" w:hAnsi="Times New Roman" w:cs="Times New Roman"/>
                <w:sz w:val="28"/>
                <w:szCs w:val="28"/>
                <w:lang w:val="uk-UA"/>
              </w:rPr>
            </w:pPr>
          </w:p>
        </w:tc>
        <w:tc>
          <w:tcPr>
            <w:tcW w:w="8120" w:type="dxa"/>
          </w:tcPr>
          <w:p w14:paraId="1E3ED583" w14:textId="77777777" w:rsidR="00C71951" w:rsidRPr="00770515" w:rsidRDefault="00C71951" w:rsidP="006D6652">
            <w:pPr>
              <w:spacing w:line="276" w:lineRule="auto"/>
              <w:jc w:val="both"/>
              <w:rPr>
                <w:rFonts w:ascii="Times New Roman" w:hAnsi="Times New Roman" w:cs="Times New Roman"/>
                <w:sz w:val="28"/>
                <w:szCs w:val="28"/>
                <w:lang w:val="uk-UA"/>
              </w:rPr>
            </w:pPr>
            <w:r w:rsidRPr="00770515">
              <w:rPr>
                <w:rFonts w:ascii="Times New Roman" w:hAnsi="Times New Roman" w:cs="Times New Roman"/>
                <w:sz w:val="28"/>
                <w:szCs w:val="28"/>
                <w:lang w:val="uk-UA"/>
              </w:rPr>
              <w:t>Ретельність (дисциплінованість)</w:t>
            </w:r>
          </w:p>
        </w:tc>
        <w:tc>
          <w:tcPr>
            <w:tcW w:w="816" w:type="dxa"/>
          </w:tcPr>
          <w:p w14:paraId="6B91B384" w14:textId="77777777" w:rsidR="00C71951" w:rsidRPr="00770515" w:rsidRDefault="00C71951" w:rsidP="006D6652">
            <w:pPr>
              <w:spacing w:line="276" w:lineRule="auto"/>
              <w:jc w:val="both"/>
              <w:rPr>
                <w:rFonts w:ascii="Times New Roman" w:hAnsi="Times New Roman" w:cs="Times New Roman"/>
                <w:sz w:val="28"/>
                <w:szCs w:val="28"/>
                <w:lang w:val="uk-UA"/>
              </w:rPr>
            </w:pPr>
          </w:p>
        </w:tc>
      </w:tr>
      <w:tr w:rsidR="00C71951" w:rsidRPr="008D4128" w14:paraId="67EF1BEC" w14:textId="77777777" w:rsidTr="006D6652">
        <w:tc>
          <w:tcPr>
            <w:tcW w:w="806" w:type="dxa"/>
          </w:tcPr>
          <w:p w14:paraId="64FBFCF0" w14:textId="77777777" w:rsidR="00C71951" w:rsidRPr="00770515" w:rsidRDefault="00C71951" w:rsidP="002725C9">
            <w:pPr>
              <w:pStyle w:val="a4"/>
              <w:numPr>
                <w:ilvl w:val="0"/>
                <w:numId w:val="10"/>
              </w:numPr>
              <w:spacing w:line="276" w:lineRule="auto"/>
              <w:ind w:left="0" w:firstLine="0"/>
              <w:jc w:val="both"/>
              <w:rPr>
                <w:rFonts w:ascii="Times New Roman" w:hAnsi="Times New Roman" w:cs="Times New Roman"/>
                <w:sz w:val="28"/>
                <w:szCs w:val="28"/>
                <w:lang w:val="uk-UA"/>
              </w:rPr>
            </w:pPr>
          </w:p>
        </w:tc>
        <w:tc>
          <w:tcPr>
            <w:tcW w:w="8120" w:type="dxa"/>
          </w:tcPr>
          <w:p w14:paraId="32236B0A" w14:textId="77777777" w:rsidR="00C71951" w:rsidRPr="00770515" w:rsidRDefault="00C71951" w:rsidP="006D6652">
            <w:pPr>
              <w:spacing w:line="276" w:lineRule="auto"/>
              <w:jc w:val="both"/>
              <w:rPr>
                <w:rFonts w:ascii="Times New Roman" w:hAnsi="Times New Roman" w:cs="Times New Roman"/>
                <w:sz w:val="28"/>
                <w:szCs w:val="28"/>
                <w:lang w:val="uk-UA"/>
              </w:rPr>
            </w:pPr>
            <w:r w:rsidRPr="00770515">
              <w:rPr>
                <w:rFonts w:ascii="Times New Roman" w:hAnsi="Times New Roman" w:cs="Times New Roman"/>
                <w:sz w:val="28"/>
                <w:szCs w:val="28"/>
                <w:lang w:val="uk-UA"/>
              </w:rPr>
              <w:t>Незалежність (здатність діяти самостійно, рішуче)</w:t>
            </w:r>
          </w:p>
        </w:tc>
        <w:tc>
          <w:tcPr>
            <w:tcW w:w="816" w:type="dxa"/>
          </w:tcPr>
          <w:p w14:paraId="13CE2F09" w14:textId="77777777" w:rsidR="00C71951" w:rsidRPr="00770515" w:rsidRDefault="00C71951" w:rsidP="006D6652">
            <w:pPr>
              <w:spacing w:line="276" w:lineRule="auto"/>
              <w:jc w:val="both"/>
              <w:rPr>
                <w:rFonts w:ascii="Times New Roman" w:hAnsi="Times New Roman" w:cs="Times New Roman"/>
                <w:sz w:val="28"/>
                <w:szCs w:val="28"/>
                <w:lang w:val="uk-UA"/>
              </w:rPr>
            </w:pPr>
          </w:p>
        </w:tc>
      </w:tr>
      <w:tr w:rsidR="00C71951" w:rsidRPr="008D4128" w14:paraId="1DA82AE4" w14:textId="77777777" w:rsidTr="006D6652">
        <w:tc>
          <w:tcPr>
            <w:tcW w:w="806" w:type="dxa"/>
          </w:tcPr>
          <w:p w14:paraId="5B0F1AA7" w14:textId="77777777" w:rsidR="00C71951" w:rsidRPr="00770515" w:rsidRDefault="00C71951" w:rsidP="002725C9">
            <w:pPr>
              <w:pStyle w:val="a4"/>
              <w:numPr>
                <w:ilvl w:val="0"/>
                <w:numId w:val="10"/>
              </w:numPr>
              <w:spacing w:line="276" w:lineRule="auto"/>
              <w:ind w:left="0" w:firstLine="0"/>
              <w:jc w:val="both"/>
              <w:rPr>
                <w:rFonts w:ascii="Times New Roman" w:hAnsi="Times New Roman" w:cs="Times New Roman"/>
                <w:sz w:val="28"/>
                <w:szCs w:val="28"/>
                <w:lang w:val="uk-UA"/>
              </w:rPr>
            </w:pPr>
          </w:p>
        </w:tc>
        <w:tc>
          <w:tcPr>
            <w:tcW w:w="8120" w:type="dxa"/>
          </w:tcPr>
          <w:p w14:paraId="6D7E646A" w14:textId="77777777" w:rsidR="00C71951" w:rsidRPr="00770515" w:rsidRDefault="00C71951" w:rsidP="006D6652">
            <w:pPr>
              <w:spacing w:line="276" w:lineRule="auto"/>
              <w:jc w:val="both"/>
              <w:rPr>
                <w:rFonts w:ascii="Times New Roman" w:hAnsi="Times New Roman" w:cs="Times New Roman"/>
                <w:sz w:val="28"/>
                <w:szCs w:val="28"/>
                <w:lang w:val="uk-UA"/>
              </w:rPr>
            </w:pPr>
            <w:r w:rsidRPr="00770515">
              <w:rPr>
                <w:rFonts w:ascii="Times New Roman" w:hAnsi="Times New Roman" w:cs="Times New Roman"/>
                <w:sz w:val="28"/>
                <w:szCs w:val="28"/>
                <w:lang w:val="uk-UA"/>
              </w:rPr>
              <w:t>Непримиренність до недоліків у собі й інших</w:t>
            </w:r>
          </w:p>
        </w:tc>
        <w:tc>
          <w:tcPr>
            <w:tcW w:w="816" w:type="dxa"/>
          </w:tcPr>
          <w:p w14:paraId="24DF17FE" w14:textId="77777777" w:rsidR="00C71951" w:rsidRPr="00770515" w:rsidRDefault="00C71951" w:rsidP="006D6652">
            <w:pPr>
              <w:spacing w:line="276" w:lineRule="auto"/>
              <w:jc w:val="both"/>
              <w:rPr>
                <w:rFonts w:ascii="Times New Roman" w:hAnsi="Times New Roman" w:cs="Times New Roman"/>
                <w:sz w:val="28"/>
                <w:szCs w:val="28"/>
                <w:lang w:val="uk-UA"/>
              </w:rPr>
            </w:pPr>
          </w:p>
        </w:tc>
      </w:tr>
      <w:tr w:rsidR="00C71951" w:rsidRPr="008D4128" w14:paraId="64BCF339" w14:textId="77777777" w:rsidTr="006D6652">
        <w:tc>
          <w:tcPr>
            <w:tcW w:w="806" w:type="dxa"/>
          </w:tcPr>
          <w:p w14:paraId="57822878" w14:textId="77777777" w:rsidR="00C71951" w:rsidRPr="00770515" w:rsidRDefault="00C71951" w:rsidP="002725C9">
            <w:pPr>
              <w:pStyle w:val="a4"/>
              <w:numPr>
                <w:ilvl w:val="0"/>
                <w:numId w:val="10"/>
              </w:numPr>
              <w:spacing w:line="276" w:lineRule="auto"/>
              <w:ind w:left="0" w:firstLine="0"/>
              <w:jc w:val="both"/>
              <w:rPr>
                <w:rFonts w:ascii="Times New Roman" w:hAnsi="Times New Roman" w:cs="Times New Roman"/>
                <w:sz w:val="28"/>
                <w:szCs w:val="28"/>
                <w:lang w:val="uk-UA"/>
              </w:rPr>
            </w:pPr>
          </w:p>
        </w:tc>
        <w:tc>
          <w:tcPr>
            <w:tcW w:w="8120" w:type="dxa"/>
          </w:tcPr>
          <w:p w14:paraId="375773EA" w14:textId="77777777" w:rsidR="00C71951" w:rsidRPr="00770515" w:rsidRDefault="00C71951" w:rsidP="006D6652">
            <w:pPr>
              <w:spacing w:line="276" w:lineRule="auto"/>
              <w:jc w:val="both"/>
              <w:rPr>
                <w:rFonts w:ascii="Times New Roman" w:hAnsi="Times New Roman" w:cs="Times New Roman"/>
                <w:sz w:val="28"/>
                <w:szCs w:val="28"/>
                <w:lang w:val="uk-UA"/>
              </w:rPr>
            </w:pPr>
            <w:r w:rsidRPr="00770515">
              <w:rPr>
                <w:rFonts w:ascii="Times New Roman" w:hAnsi="Times New Roman" w:cs="Times New Roman"/>
                <w:sz w:val="28"/>
                <w:szCs w:val="28"/>
                <w:lang w:val="uk-UA"/>
              </w:rPr>
              <w:t>Освіченість (широта знань, висока загальна культура)</w:t>
            </w:r>
          </w:p>
        </w:tc>
        <w:tc>
          <w:tcPr>
            <w:tcW w:w="816" w:type="dxa"/>
          </w:tcPr>
          <w:p w14:paraId="31069633" w14:textId="77777777" w:rsidR="00C71951" w:rsidRPr="00770515" w:rsidRDefault="00C71951" w:rsidP="006D6652">
            <w:pPr>
              <w:spacing w:line="276" w:lineRule="auto"/>
              <w:jc w:val="both"/>
              <w:rPr>
                <w:rFonts w:ascii="Times New Roman" w:hAnsi="Times New Roman" w:cs="Times New Roman"/>
                <w:sz w:val="28"/>
                <w:szCs w:val="28"/>
                <w:lang w:val="uk-UA"/>
              </w:rPr>
            </w:pPr>
          </w:p>
        </w:tc>
      </w:tr>
      <w:tr w:rsidR="00C71951" w:rsidRPr="008D4128" w14:paraId="4A41866C" w14:textId="77777777" w:rsidTr="006D6652">
        <w:tc>
          <w:tcPr>
            <w:tcW w:w="806" w:type="dxa"/>
          </w:tcPr>
          <w:p w14:paraId="3FCBC399" w14:textId="77777777" w:rsidR="00C71951" w:rsidRPr="00770515" w:rsidRDefault="00C71951" w:rsidP="002725C9">
            <w:pPr>
              <w:pStyle w:val="a4"/>
              <w:numPr>
                <w:ilvl w:val="0"/>
                <w:numId w:val="10"/>
              </w:numPr>
              <w:spacing w:line="276" w:lineRule="auto"/>
              <w:ind w:left="0" w:firstLine="0"/>
              <w:jc w:val="both"/>
              <w:rPr>
                <w:rFonts w:ascii="Times New Roman" w:hAnsi="Times New Roman" w:cs="Times New Roman"/>
                <w:sz w:val="28"/>
                <w:szCs w:val="28"/>
                <w:lang w:val="uk-UA"/>
              </w:rPr>
            </w:pPr>
          </w:p>
        </w:tc>
        <w:tc>
          <w:tcPr>
            <w:tcW w:w="8120" w:type="dxa"/>
          </w:tcPr>
          <w:p w14:paraId="071BA205" w14:textId="77777777" w:rsidR="00C71951" w:rsidRPr="00770515" w:rsidRDefault="00C71951" w:rsidP="006D6652">
            <w:pPr>
              <w:spacing w:line="276" w:lineRule="auto"/>
              <w:jc w:val="both"/>
              <w:rPr>
                <w:rFonts w:ascii="Times New Roman" w:hAnsi="Times New Roman" w:cs="Times New Roman"/>
                <w:sz w:val="28"/>
                <w:szCs w:val="28"/>
                <w:lang w:val="uk-UA"/>
              </w:rPr>
            </w:pPr>
            <w:r w:rsidRPr="00770515">
              <w:rPr>
                <w:rFonts w:ascii="Times New Roman" w:hAnsi="Times New Roman" w:cs="Times New Roman"/>
                <w:sz w:val="28"/>
                <w:szCs w:val="28"/>
                <w:lang w:val="uk-UA"/>
              </w:rPr>
              <w:t>Відповідальність (почуття обов’язку, уміння дотримувати слова)</w:t>
            </w:r>
          </w:p>
        </w:tc>
        <w:tc>
          <w:tcPr>
            <w:tcW w:w="816" w:type="dxa"/>
          </w:tcPr>
          <w:p w14:paraId="4A2360B3" w14:textId="77777777" w:rsidR="00C71951" w:rsidRPr="00770515" w:rsidRDefault="00C71951" w:rsidP="006D6652">
            <w:pPr>
              <w:spacing w:line="276" w:lineRule="auto"/>
              <w:jc w:val="both"/>
              <w:rPr>
                <w:rFonts w:ascii="Times New Roman" w:hAnsi="Times New Roman" w:cs="Times New Roman"/>
                <w:sz w:val="28"/>
                <w:szCs w:val="28"/>
                <w:lang w:val="uk-UA"/>
              </w:rPr>
            </w:pPr>
          </w:p>
        </w:tc>
      </w:tr>
      <w:tr w:rsidR="00C71951" w:rsidRPr="008D4128" w14:paraId="403D485B" w14:textId="77777777" w:rsidTr="006D6652">
        <w:tc>
          <w:tcPr>
            <w:tcW w:w="806" w:type="dxa"/>
          </w:tcPr>
          <w:p w14:paraId="4ECEBD71" w14:textId="77777777" w:rsidR="00C71951" w:rsidRPr="00770515" w:rsidRDefault="00C71951" w:rsidP="002725C9">
            <w:pPr>
              <w:pStyle w:val="a4"/>
              <w:numPr>
                <w:ilvl w:val="0"/>
                <w:numId w:val="10"/>
              </w:numPr>
              <w:spacing w:line="276" w:lineRule="auto"/>
              <w:ind w:left="0" w:firstLine="0"/>
              <w:jc w:val="both"/>
              <w:rPr>
                <w:rFonts w:ascii="Times New Roman" w:hAnsi="Times New Roman" w:cs="Times New Roman"/>
                <w:sz w:val="28"/>
                <w:szCs w:val="28"/>
                <w:lang w:val="uk-UA"/>
              </w:rPr>
            </w:pPr>
          </w:p>
        </w:tc>
        <w:tc>
          <w:tcPr>
            <w:tcW w:w="8120" w:type="dxa"/>
          </w:tcPr>
          <w:p w14:paraId="6C467A94" w14:textId="77777777" w:rsidR="00C71951" w:rsidRPr="00770515" w:rsidRDefault="00C71951" w:rsidP="006D6652">
            <w:pPr>
              <w:spacing w:line="276" w:lineRule="auto"/>
              <w:jc w:val="both"/>
              <w:rPr>
                <w:rFonts w:ascii="Times New Roman" w:hAnsi="Times New Roman" w:cs="Times New Roman"/>
                <w:sz w:val="28"/>
                <w:szCs w:val="28"/>
                <w:lang w:val="uk-UA"/>
              </w:rPr>
            </w:pPr>
            <w:r w:rsidRPr="00770515">
              <w:rPr>
                <w:rFonts w:ascii="Times New Roman" w:hAnsi="Times New Roman" w:cs="Times New Roman"/>
                <w:sz w:val="28"/>
                <w:szCs w:val="28"/>
                <w:lang w:val="uk-UA"/>
              </w:rPr>
              <w:t>Раціоналізм (уміння розсудливо і логічно мислити, приймати обмірковані, раціональні рішення)</w:t>
            </w:r>
          </w:p>
        </w:tc>
        <w:tc>
          <w:tcPr>
            <w:tcW w:w="816" w:type="dxa"/>
          </w:tcPr>
          <w:p w14:paraId="66D97A7F" w14:textId="77777777" w:rsidR="00C71951" w:rsidRPr="00770515" w:rsidRDefault="00C71951" w:rsidP="006D6652">
            <w:pPr>
              <w:spacing w:line="276" w:lineRule="auto"/>
              <w:jc w:val="both"/>
              <w:rPr>
                <w:rFonts w:ascii="Times New Roman" w:hAnsi="Times New Roman" w:cs="Times New Roman"/>
                <w:sz w:val="28"/>
                <w:szCs w:val="28"/>
                <w:lang w:val="uk-UA"/>
              </w:rPr>
            </w:pPr>
          </w:p>
        </w:tc>
      </w:tr>
      <w:tr w:rsidR="00C71951" w:rsidRPr="00770515" w14:paraId="295A282B" w14:textId="77777777" w:rsidTr="006D6652">
        <w:tc>
          <w:tcPr>
            <w:tcW w:w="806" w:type="dxa"/>
          </w:tcPr>
          <w:p w14:paraId="0A0DAC52" w14:textId="77777777" w:rsidR="00C71951" w:rsidRPr="00770515" w:rsidRDefault="00C71951" w:rsidP="002725C9">
            <w:pPr>
              <w:pStyle w:val="a4"/>
              <w:numPr>
                <w:ilvl w:val="0"/>
                <w:numId w:val="10"/>
              </w:numPr>
              <w:spacing w:line="276" w:lineRule="auto"/>
              <w:ind w:left="0" w:firstLine="0"/>
              <w:jc w:val="both"/>
              <w:rPr>
                <w:rFonts w:ascii="Times New Roman" w:hAnsi="Times New Roman" w:cs="Times New Roman"/>
                <w:sz w:val="28"/>
                <w:szCs w:val="28"/>
                <w:lang w:val="uk-UA"/>
              </w:rPr>
            </w:pPr>
          </w:p>
        </w:tc>
        <w:tc>
          <w:tcPr>
            <w:tcW w:w="8120" w:type="dxa"/>
          </w:tcPr>
          <w:p w14:paraId="4998706C" w14:textId="77777777" w:rsidR="00C71951" w:rsidRPr="00770515" w:rsidRDefault="00C71951" w:rsidP="006D6652">
            <w:pPr>
              <w:spacing w:line="276" w:lineRule="auto"/>
              <w:jc w:val="both"/>
              <w:rPr>
                <w:rFonts w:ascii="Times New Roman" w:hAnsi="Times New Roman" w:cs="Times New Roman"/>
                <w:sz w:val="28"/>
                <w:szCs w:val="28"/>
                <w:lang w:val="uk-UA"/>
              </w:rPr>
            </w:pPr>
            <w:r w:rsidRPr="00770515">
              <w:rPr>
                <w:rFonts w:ascii="Times New Roman" w:hAnsi="Times New Roman" w:cs="Times New Roman"/>
                <w:sz w:val="28"/>
                <w:szCs w:val="28"/>
                <w:lang w:val="uk-UA"/>
              </w:rPr>
              <w:t>Самоконтроль (стриманість, самодисципліна)</w:t>
            </w:r>
          </w:p>
        </w:tc>
        <w:tc>
          <w:tcPr>
            <w:tcW w:w="816" w:type="dxa"/>
          </w:tcPr>
          <w:p w14:paraId="781DC6A2" w14:textId="77777777" w:rsidR="00C71951" w:rsidRPr="00770515" w:rsidRDefault="00C71951" w:rsidP="006D6652">
            <w:pPr>
              <w:spacing w:line="276" w:lineRule="auto"/>
              <w:jc w:val="both"/>
              <w:rPr>
                <w:rFonts w:ascii="Times New Roman" w:hAnsi="Times New Roman" w:cs="Times New Roman"/>
                <w:sz w:val="28"/>
                <w:szCs w:val="28"/>
                <w:lang w:val="uk-UA"/>
              </w:rPr>
            </w:pPr>
          </w:p>
        </w:tc>
      </w:tr>
      <w:tr w:rsidR="00C71951" w:rsidRPr="008D4128" w14:paraId="364DF4DE" w14:textId="77777777" w:rsidTr="006D6652">
        <w:tc>
          <w:tcPr>
            <w:tcW w:w="806" w:type="dxa"/>
          </w:tcPr>
          <w:p w14:paraId="02C3C215" w14:textId="77777777" w:rsidR="00C71951" w:rsidRPr="00770515" w:rsidRDefault="00C71951" w:rsidP="002725C9">
            <w:pPr>
              <w:pStyle w:val="a4"/>
              <w:numPr>
                <w:ilvl w:val="0"/>
                <w:numId w:val="10"/>
              </w:numPr>
              <w:spacing w:line="276" w:lineRule="auto"/>
              <w:ind w:left="0" w:firstLine="0"/>
              <w:jc w:val="both"/>
              <w:rPr>
                <w:rFonts w:ascii="Times New Roman" w:hAnsi="Times New Roman" w:cs="Times New Roman"/>
                <w:sz w:val="28"/>
                <w:szCs w:val="28"/>
                <w:lang w:val="uk-UA"/>
              </w:rPr>
            </w:pPr>
          </w:p>
        </w:tc>
        <w:tc>
          <w:tcPr>
            <w:tcW w:w="8120" w:type="dxa"/>
          </w:tcPr>
          <w:p w14:paraId="2AF9458B" w14:textId="77777777" w:rsidR="00C71951" w:rsidRPr="00770515" w:rsidRDefault="00C71951" w:rsidP="006D6652">
            <w:pPr>
              <w:spacing w:line="276" w:lineRule="auto"/>
              <w:jc w:val="both"/>
              <w:rPr>
                <w:rFonts w:ascii="Times New Roman" w:hAnsi="Times New Roman" w:cs="Times New Roman"/>
                <w:sz w:val="28"/>
                <w:szCs w:val="28"/>
                <w:lang w:val="uk-UA"/>
              </w:rPr>
            </w:pPr>
            <w:r w:rsidRPr="00770515">
              <w:rPr>
                <w:rFonts w:ascii="Times New Roman" w:hAnsi="Times New Roman" w:cs="Times New Roman"/>
                <w:sz w:val="28"/>
                <w:szCs w:val="28"/>
                <w:lang w:val="uk-UA"/>
              </w:rPr>
              <w:t>Сміливість у відстоюванні своєї думки, своїх поглядів</w:t>
            </w:r>
          </w:p>
        </w:tc>
        <w:tc>
          <w:tcPr>
            <w:tcW w:w="816" w:type="dxa"/>
          </w:tcPr>
          <w:p w14:paraId="37EDBBE4" w14:textId="77777777" w:rsidR="00C71951" w:rsidRPr="00770515" w:rsidRDefault="00C71951" w:rsidP="006D6652">
            <w:pPr>
              <w:spacing w:line="276" w:lineRule="auto"/>
              <w:jc w:val="both"/>
              <w:rPr>
                <w:rFonts w:ascii="Times New Roman" w:hAnsi="Times New Roman" w:cs="Times New Roman"/>
                <w:sz w:val="28"/>
                <w:szCs w:val="28"/>
                <w:lang w:val="uk-UA"/>
              </w:rPr>
            </w:pPr>
          </w:p>
        </w:tc>
      </w:tr>
      <w:tr w:rsidR="00C71951" w:rsidRPr="008D4128" w14:paraId="0FEF8036" w14:textId="77777777" w:rsidTr="006D6652">
        <w:tc>
          <w:tcPr>
            <w:tcW w:w="806" w:type="dxa"/>
          </w:tcPr>
          <w:p w14:paraId="67B7B6B9" w14:textId="77777777" w:rsidR="00C71951" w:rsidRPr="00770515" w:rsidRDefault="00C71951" w:rsidP="002725C9">
            <w:pPr>
              <w:pStyle w:val="a4"/>
              <w:numPr>
                <w:ilvl w:val="0"/>
                <w:numId w:val="10"/>
              </w:numPr>
              <w:spacing w:line="276" w:lineRule="auto"/>
              <w:ind w:left="0" w:firstLine="0"/>
              <w:jc w:val="both"/>
              <w:rPr>
                <w:rFonts w:ascii="Times New Roman" w:hAnsi="Times New Roman" w:cs="Times New Roman"/>
                <w:sz w:val="28"/>
                <w:szCs w:val="28"/>
                <w:lang w:val="uk-UA"/>
              </w:rPr>
            </w:pPr>
          </w:p>
        </w:tc>
        <w:tc>
          <w:tcPr>
            <w:tcW w:w="8120" w:type="dxa"/>
          </w:tcPr>
          <w:p w14:paraId="0DE9BB64" w14:textId="77777777" w:rsidR="00C71951" w:rsidRPr="00770515" w:rsidRDefault="00C71951" w:rsidP="006D6652">
            <w:pPr>
              <w:spacing w:line="276" w:lineRule="auto"/>
              <w:jc w:val="both"/>
              <w:rPr>
                <w:rFonts w:ascii="Times New Roman" w:hAnsi="Times New Roman" w:cs="Times New Roman"/>
                <w:sz w:val="28"/>
                <w:szCs w:val="28"/>
                <w:lang w:val="uk-UA"/>
              </w:rPr>
            </w:pPr>
            <w:r w:rsidRPr="00770515">
              <w:rPr>
                <w:rFonts w:ascii="Times New Roman" w:hAnsi="Times New Roman" w:cs="Times New Roman"/>
                <w:sz w:val="28"/>
                <w:szCs w:val="28"/>
                <w:lang w:val="uk-UA"/>
              </w:rPr>
              <w:t>Тверда воля (уміння настояти на своєму, не відступати перед труднощами)</w:t>
            </w:r>
          </w:p>
        </w:tc>
        <w:tc>
          <w:tcPr>
            <w:tcW w:w="816" w:type="dxa"/>
          </w:tcPr>
          <w:p w14:paraId="5AC6992F" w14:textId="77777777" w:rsidR="00C71951" w:rsidRPr="00770515" w:rsidRDefault="00C71951" w:rsidP="006D6652">
            <w:pPr>
              <w:spacing w:line="276" w:lineRule="auto"/>
              <w:jc w:val="both"/>
              <w:rPr>
                <w:rFonts w:ascii="Times New Roman" w:hAnsi="Times New Roman" w:cs="Times New Roman"/>
                <w:sz w:val="28"/>
                <w:szCs w:val="28"/>
                <w:lang w:val="uk-UA"/>
              </w:rPr>
            </w:pPr>
          </w:p>
        </w:tc>
      </w:tr>
      <w:tr w:rsidR="00C71951" w:rsidRPr="008D4128" w14:paraId="4BED879A" w14:textId="77777777" w:rsidTr="006D6652">
        <w:tc>
          <w:tcPr>
            <w:tcW w:w="806" w:type="dxa"/>
          </w:tcPr>
          <w:p w14:paraId="72164CD0" w14:textId="77777777" w:rsidR="00C71951" w:rsidRPr="00770515" w:rsidRDefault="00C71951" w:rsidP="002725C9">
            <w:pPr>
              <w:pStyle w:val="a4"/>
              <w:numPr>
                <w:ilvl w:val="0"/>
                <w:numId w:val="10"/>
              </w:numPr>
              <w:spacing w:line="276" w:lineRule="auto"/>
              <w:ind w:left="0" w:firstLine="0"/>
              <w:jc w:val="both"/>
              <w:rPr>
                <w:rFonts w:ascii="Times New Roman" w:hAnsi="Times New Roman" w:cs="Times New Roman"/>
                <w:sz w:val="28"/>
                <w:szCs w:val="28"/>
                <w:lang w:val="uk-UA"/>
              </w:rPr>
            </w:pPr>
          </w:p>
        </w:tc>
        <w:tc>
          <w:tcPr>
            <w:tcW w:w="8120" w:type="dxa"/>
          </w:tcPr>
          <w:p w14:paraId="5C8DC66A" w14:textId="77777777" w:rsidR="00C71951" w:rsidRPr="00770515" w:rsidRDefault="00C71951" w:rsidP="006D6652">
            <w:pPr>
              <w:spacing w:line="276" w:lineRule="auto"/>
              <w:jc w:val="both"/>
              <w:rPr>
                <w:rFonts w:ascii="Times New Roman" w:hAnsi="Times New Roman" w:cs="Times New Roman"/>
                <w:sz w:val="28"/>
                <w:szCs w:val="28"/>
                <w:lang w:val="uk-UA"/>
              </w:rPr>
            </w:pPr>
            <w:r w:rsidRPr="00770515">
              <w:rPr>
                <w:rFonts w:ascii="Times New Roman" w:hAnsi="Times New Roman" w:cs="Times New Roman"/>
                <w:sz w:val="28"/>
                <w:szCs w:val="28"/>
                <w:lang w:val="uk-UA"/>
              </w:rPr>
              <w:t>Терпимість до поглядів і думок інших (уміння прощати іншим їхні помилки, толерантність)</w:t>
            </w:r>
          </w:p>
        </w:tc>
        <w:tc>
          <w:tcPr>
            <w:tcW w:w="816" w:type="dxa"/>
          </w:tcPr>
          <w:p w14:paraId="4601BE47" w14:textId="77777777" w:rsidR="00C71951" w:rsidRPr="00770515" w:rsidRDefault="00C71951" w:rsidP="006D6652">
            <w:pPr>
              <w:spacing w:line="276" w:lineRule="auto"/>
              <w:jc w:val="both"/>
              <w:rPr>
                <w:rFonts w:ascii="Times New Roman" w:hAnsi="Times New Roman" w:cs="Times New Roman"/>
                <w:sz w:val="28"/>
                <w:szCs w:val="28"/>
                <w:lang w:val="uk-UA"/>
              </w:rPr>
            </w:pPr>
          </w:p>
        </w:tc>
      </w:tr>
      <w:tr w:rsidR="00C71951" w:rsidRPr="008D4128" w14:paraId="01C54A43" w14:textId="77777777" w:rsidTr="006D6652">
        <w:tc>
          <w:tcPr>
            <w:tcW w:w="806" w:type="dxa"/>
          </w:tcPr>
          <w:p w14:paraId="727808AB" w14:textId="77777777" w:rsidR="00C71951" w:rsidRPr="00770515" w:rsidRDefault="00C71951" w:rsidP="002725C9">
            <w:pPr>
              <w:pStyle w:val="a4"/>
              <w:numPr>
                <w:ilvl w:val="0"/>
                <w:numId w:val="10"/>
              </w:numPr>
              <w:spacing w:line="276" w:lineRule="auto"/>
              <w:ind w:left="0" w:firstLine="0"/>
              <w:jc w:val="both"/>
              <w:rPr>
                <w:rFonts w:ascii="Times New Roman" w:hAnsi="Times New Roman" w:cs="Times New Roman"/>
                <w:sz w:val="28"/>
                <w:szCs w:val="28"/>
                <w:lang w:val="uk-UA"/>
              </w:rPr>
            </w:pPr>
          </w:p>
        </w:tc>
        <w:tc>
          <w:tcPr>
            <w:tcW w:w="8120" w:type="dxa"/>
          </w:tcPr>
          <w:p w14:paraId="01F16D47" w14:textId="77777777" w:rsidR="00C71951" w:rsidRPr="00770515" w:rsidRDefault="00C71951" w:rsidP="006D6652">
            <w:pPr>
              <w:spacing w:line="276" w:lineRule="auto"/>
              <w:jc w:val="both"/>
              <w:rPr>
                <w:rFonts w:ascii="Times New Roman" w:hAnsi="Times New Roman" w:cs="Times New Roman"/>
                <w:sz w:val="28"/>
                <w:szCs w:val="28"/>
                <w:lang w:val="uk-UA"/>
              </w:rPr>
            </w:pPr>
            <w:r w:rsidRPr="00770515">
              <w:rPr>
                <w:rFonts w:ascii="Times New Roman" w:hAnsi="Times New Roman" w:cs="Times New Roman"/>
                <w:sz w:val="28"/>
                <w:szCs w:val="28"/>
                <w:lang w:val="uk-UA"/>
              </w:rPr>
              <w:t>Широта поглядів (уміння зрозуміти чужу точку зору, поважати інші смаки, звичаї, звички)</w:t>
            </w:r>
          </w:p>
        </w:tc>
        <w:tc>
          <w:tcPr>
            <w:tcW w:w="816" w:type="dxa"/>
          </w:tcPr>
          <w:p w14:paraId="25F9F8AA" w14:textId="77777777" w:rsidR="00C71951" w:rsidRPr="00770515" w:rsidRDefault="00C71951" w:rsidP="006D6652">
            <w:pPr>
              <w:spacing w:line="276" w:lineRule="auto"/>
              <w:jc w:val="both"/>
              <w:rPr>
                <w:rFonts w:ascii="Times New Roman" w:hAnsi="Times New Roman" w:cs="Times New Roman"/>
                <w:sz w:val="28"/>
                <w:szCs w:val="28"/>
                <w:lang w:val="uk-UA"/>
              </w:rPr>
            </w:pPr>
          </w:p>
        </w:tc>
      </w:tr>
      <w:tr w:rsidR="00C71951" w:rsidRPr="00770515" w14:paraId="0ACBA0FB" w14:textId="77777777" w:rsidTr="006D6652">
        <w:tc>
          <w:tcPr>
            <w:tcW w:w="806" w:type="dxa"/>
          </w:tcPr>
          <w:p w14:paraId="08BE8ED0" w14:textId="77777777" w:rsidR="00C71951" w:rsidRPr="00770515" w:rsidRDefault="00C71951" w:rsidP="002725C9">
            <w:pPr>
              <w:pStyle w:val="a4"/>
              <w:numPr>
                <w:ilvl w:val="0"/>
                <w:numId w:val="10"/>
              </w:numPr>
              <w:spacing w:line="276" w:lineRule="auto"/>
              <w:ind w:left="0" w:firstLine="0"/>
              <w:jc w:val="both"/>
              <w:rPr>
                <w:rFonts w:ascii="Times New Roman" w:hAnsi="Times New Roman" w:cs="Times New Roman"/>
                <w:sz w:val="28"/>
                <w:szCs w:val="28"/>
                <w:lang w:val="uk-UA"/>
              </w:rPr>
            </w:pPr>
          </w:p>
        </w:tc>
        <w:tc>
          <w:tcPr>
            <w:tcW w:w="8120" w:type="dxa"/>
          </w:tcPr>
          <w:p w14:paraId="117963F6" w14:textId="77777777" w:rsidR="00C71951" w:rsidRPr="00770515" w:rsidRDefault="00C71951" w:rsidP="006D6652">
            <w:pPr>
              <w:spacing w:line="276" w:lineRule="auto"/>
              <w:jc w:val="both"/>
              <w:rPr>
                <w:rFonts w:ascii="Times New Roman" w:hAnsi="Times New Roman" w:cs="Times New Roman"/>
                <w:sz w:val="28"/>
                <w:szCs w:val="28"/>
                <w:lang w:val="uk-UA"/>
              </w:rPr>
            </w:pPr>
            <w:r w:rsidRPr="00770515">
              <w:rPr>
                <w:rFonts w:ascii="Times New Roman" w:hAnsi="Times New Roman" w:cs="Times New Roman"/>
                <w:sz w:val="28"/>
                <w:szCs w:val="28"/>
                <w:lang w:val="uk-UA"/>
              </w:rPr>
              <w:t>Чесність (правдивість, щирість)</w:t>
            </w:r>
          </w:p>
        </w:tc>
        <w:tc>
          <w:tcPr>
            <w:tcW w:w="816" w:type="dxa"/>
          </w:tcPr>
          <w:p w14:paraId="78FC86C8" w14:textId="77777777" w:rsidR="00C71951" w:rsidRPr="00770515" w:rsidRDefault="00C71951" w:rsidP="006D6652">
            <w:pPr>
              <w:spacing w:line="276" w:lineRule="auto"/>
              <w:jc w:val="both"/>
              <w:rPr>
                <w:rFonts w:ascii="Times New Roman" w:hAnsi="Times New Roman" w:cs="Times New Roman"/>
                <w:sz w:val="28"/>
                <w:szCs w:val="28"/>
                <w:lang w:val="uk-UA"/>
              </w:rPr>
            </w:pPr>
          </w:p>
        </w:tc>
      </w:tr>
      <w:tr w:rsidR="00C71951" w:rsidRPr="008D4128" w14:paraId="06DA7A26" w14:textId="77777777" w:rsidTr="006D6652">
        <w:tc>
          <w:tcPr>
            <w:tcW w:w="806" w:type="dxa"/>
          </w:tcPr>
          <w:p w14:paraId="40EB71DC" w14:textId="77777777" w:rsidR="00C71951" w:rsidRPr="00770515" w:rsidRDefault="00C71951" w:rsidP="002725C9">
            <w:pPr>
              <w:pStyle w:val="a4"/>
              <w:numPr>
                <w:ilvl w:val="0"/>
                <w:numId w:val="10"/>
              </w:numPr>
              <w:spacing w:line="276" w:lineRule="auto"/>
              <w:ind w:left="0" w:firstLine="0"/>
              <w:jc w:val="both"/>
              <w:rPr>
                <w:rFonts w:ascii="Times New Roman" w:hAnsi="Times New Roman" w:cs="Times New Roman"/>
                <w:sz w:val="28"/>
                <w:szCs w:val="28"/>
                <w:lang w:val="uk-UA"/>
              </w:rPr>
            </w:pPr>
          </w:p>
        </w:tc>
        <w:tc>
          <w:tcPr>
            <w:tcW w:w="8120" w:type="dxa"/>
          </w:tcPr>
          <w:p w14:paraId="237BD300" w14:textId="77777777" w:rsidR="00C71951" w:rsidRPr="00770515" w:rsidRDefault="00C71951" w:rsidP="006D6652">
            <w:pPr>
              <w:spacing w:line="276" w:lineRule="auto"/>
              <w:jc w:val="both"/>
              <w:rPr>
                <w:rFonts w:ascii="Times New Roman" w:hAnsi="Times New Roman" w:cs="Times New Roman"/>
                <w:sz w:val="28"/>
                <w:szCs w:val="28"/>
                <w:lang w:val="uk-UA"/>
              </w:rPr>
            </w:pPr>
            <w:r w:rsidRPr="00770515">
              <w:rPr>
                <w:rFonts w:ascii="Times New Roman" w:hAnsi="Times New Roman" w:cs="Times New Roman"/>
                <w:sz w:val="28"/>
                <w:szCs w:val="28"/>
                <w:lang w:val="uk-UA"/>
              </w:rPr>
              <w:t>Ефективність у справах (працьовитість, продуктивність у роботі)</w:t>
            </w:r>
          </w:p>
        </w:tc>
        <w:tc>
          <w:tcPr>
            <w:tcW w:w="816" w:type="dxa"/>
          </w:tcPr>
          <w:p w14:paraId="605A64D0" w14:textId="77777777" w:rsidR="00C71951" w:rsidRPr="00770515" w:rsidRDefault="00C71951" w:rsidP="006D6652">
            <w:pPr>
              <w:spacing w:line="276" w:lineRule="auto"/>
              <w:jc w:val="both"/>
              <w:rPr>
                <w:rFonts w:ascii="Times New Roman" w:hAnsi="Times New Roman" w:cs="Times New Roman"/>
                <w:sz w:val="28"/>
                <w:szCs w:val="28"/>
                <w:lang w:val="uk-UA"/>
              </w:rPr>
            </w:pPr>
          </w:p>
        </w:tc>
      </w:tr>
      <w:tr w:rsidR="00C71951" w:rsidRPr="00770515" w14:paraId="6B7F6109" w14:textId="77777777" w:rsidTr="006D6652">
        <w:tc>
          <w:tcPr>
            <w:tcW w:w="806" w:type="dxa"/>
          </w:tcPr>
          <w:p w14:paraId="068CBD94" w14:textId="77777777" w:rsidR="00C71951" w:rsidRPr="00770515" w:rsidRDefault="00C71951" w:rsidP="002725C9">
            <w:pPr>
              <w:pStyle w:val="a4"/>
              <w:numPr>
                <w:ilvl w:val="0"/>
                <w:numId w:val="10"/>
              </w:numPr>
              <w:spacing w:line="276" w:lineRule="auto"/>
              <w:ind w:left="0" w:firstLine="0"/>
              <w:jc w:val="both"/>
              <w:rPr>
                <w:rFonts w:ascii="Times New Roman" w:hAnsi="Times New Roman" w:cs="Times New Roman"/>
                <w:sz w:val="28"/>
                <w:szCs w:val="28"/>
                <w:lang w:val="uk-UA"/>
              </w:rPr>
            </w:pPr>
          </w:p>
        </w:tc>
        <w:tc>
          <w:tcPr>
            <w:tcW w:w="8120" w:type="dxa"/>
          </w:tcPr>
          <w:p w14:paraId="60518BF7" w14:textId="77777777" w:rsidR="00C71951" w:rsidRPr="00770515" w:rsidRDefault="00C71951" w:rsidP="006D6652">
            <w:pPr>
              <w:spacing w:line="276" w:lineRule="auto"/>
              <w:jc w:val="both"/>
              <w:rPr>
                <w:rFonts w:ascii="Times New Roman" w:hAnsi="Times New Roman" w:cs="Times New Roman"/>
                <w:sz w:val="28"/>
                <w:szCs w:val="28"/>
                <w:lang w:val="uk-UA"/>
              </w:rPr>
            </w:pPr>
            <w:r w:rsidRPr="00770515">
              <w:rPr>
                <w:rFonts w:ascii="Times New Roman" w:hAnsi="Times New Roman" w:cs="Times New Roman"/>
                <w:sz w:val="28"/>
                <w:szCs w:val="28"/>
                <w:lang w:val="uk-UA"/>
              </w:rPr>
              <w:t>Чуйність (дбайливість)</w:t>
            </w:r>
          </w:p>
        </w:tc>
        <w:tc>
          <w:tcPr>
            <w:tcW w:w="816" w:type="dxa"/>
          </w:tcPr>
          <w:p w14:paraId="33735B39" w14:textId="77777777" w:rsidR="00C71951" w:rsidRPr="00770515" w:rsidRDefault="00C71951" w:rsidP="006D6652">
            <w:pPr>
              <w:spacing w:line="276" w:lineRule="auto"/>
              <w:jc w:val="both"/>
              <w:rPr>
                <w:rFonts w:ascii="Times New Roman" w:hAnsi="Times New Roman" w:cs="Times New Roman"/>
                <w:sz w:val="28"/>
                <w:szCs w:val="28"/>
                <w:lang w:val="uk-UA"/>
              </w:rPr>
            </w:pPr>
          </w:p>
        </w:tc>
      </w:tr>
    </w:tbl>
    <w:p w14:paraId="10BA937A" w14:textId="77777777" w:rsidR="00C71951" w:rsidRDefault="00C71951" w:rsidP="00C71951">
      <w:pPr>
        <w:spacing w:after="0" w:line="276" w:lineRule="auto"/>
        <w:ind w:firstLine="709"/>
        <w:jc w:val="both"/>
        <w:rPr>
          <w:rFonts w:ascii="Times New Roman" w:hAnsi="Times New Roman" w:cs="Times New Roman"/>
          <w:sz w:val="28"/>
          <w:szCs w:val="28"/>
          <w:lang w:val="uk-UA"/>
        </w:rPr>
      </w:pPr>
    </w:p>
    <w:p w14:paraId="60B876E0" w14:textId="77777777" w:rsidR="00C71951" w:rsidRDefault="00C71951" w:rsidP="00C71951">
      <w:pPr>
        <w:spacing w:after="0" w:line="276" w:lineRule="auto"/>
        <w:ind w:firstLine="709"/>
        <w:jc w:val="both"/>
        <w:rPr>
          <w:rFonts w:ascii="Times New Roman" w:hAnsi="Times New Roman" w:cs="Times New Roman"/>
          <w:sz w:val="28"/>
          <w:szCs w:val="28"/>
          <w:lang w:val="uk-UA"/>
        </w:rPr>
      </w:pPr>
    </w:p>
    <w:p w14:paraId="1FB55B20" w14:textId="77777777" w:rsidR="00C71951" w:rsidRPr="00770515" w:rsidRDefault="00C71951" w:rsidP="00C71951">
      <w:pPr>
        <w:spacing w:after="0" w:line="276" w:lineRule="auto"/>
        <w:ind w:firstLine="709"/>
        <w:jc w:val="both"/>
        <w:rPr>
          <w:rFonts w:ascii="Times New Roman" w:hAnsi="Times New Roman" w:cs="Times New Roman"/>
          <w:sz w:val="28"/>
          <w:szCs w:val="28"/>
          <w:lang w:val="uk-UA"/>
        </w:rPr>
      </w:pPr>
    </w:p>
    <w:p w14:paraId="0B7595BF" w14:textId="77777777" w:rsidR="00C71951" w:rsidRPr="00770515" w:rsidRDefault="00C71951" w:rsidP="00C71951">
      <w:pPr>
        <w:spacing w:after="0" w:line="276" w:lineRule="auto"/>
        <w:ind w:firstLine="709"/>
        <w:jc w:val="both"/>
        <w:rPr>
          <w:rFonts w:ascii="Times New Roman" w:hAnsi="Times New Roman" w:cs="Times New Roman"/>
          <w:sz w:val="28"/>
          <w:szCs w:val="28"/>
          <w:lang w:val="uk-UA"/>
        </w:rPr>
      </w:pPr>
      <w:r w:rsidRPr="00123EFF">
        <w:rPr>
          <w:rFonts w:ascii="Times New Roman" w:hAnsi="Times New Roman" w:cs="Times New Roman"/>
          <w:b/>
          <w:i/>
          <w:sz w:val="28"/>
          <w:szCs w:val="28"/>
          <w:lang w:val="uk-UA"/>
        </w:rPr>
        <w:t>Обробка.</w:t>
      </w:r>
      <w:r w:rsidRPr="00770515">
        <w:rPr>
          <w:rFonts w:ascii="Times New Roman" w:hAnsi="Times New Roman" w:cs="Times New Roman"/>
          <w:sz w:val="28"/>
          <w:szCs w:val="28"/>
          <w:lang w:val="uk-UA"/>
        </w:rPr>
        <w:t xml:space="preserve"> Тільки що Ви самостійно вибудували в порядку значущості для Вас цілі і вибрали засоби для їхнього досягнення. Використовуючи отримані структури ціннісних орієнтацій, Ви можете «написати» свій ціннісно-орієнтований портрет.</w:t>
      </w:r>
    </w:p>
    <w:p w14:paraId="38FE7FED" w14:textId="77777777" w:rsidR="00C71951" w:rsidRPr="00770515" w:rsidRDefault="00C71951" w:rsidP="00C71951">
      <w:pPr>
        <w:spacing w:after="0" w:line="276" w:lineRule="auto"/>
        <w:ind w:firstLine="709"/>
        <w:jc w:val="both"/>
        <w:rPr>
          <w:rFonts w:ascii="Times New Roman" w:hAnsi="Times New Roman" w:cs="Times New Roman"/>
          <w:sz w:val="28"/>
          <w:szCs w:val="28"/>
          <w:lang w:val="uk-UA"/>
        </w:rPr>
      </w:pPr>
      <w:r w:rsidRPr="00123EFF">
        <w:rPr>
          <w:rFonts w:ascii="Times New Roman" w:hAnsi="Times New Roman" w:cs="Times New Roman"/>
          <w:b/>
          <w:i/>
          <w:sz w:val="28"/>
          <w:szCs w:val="28"/>
          <w:lang w:val="uk-UA"/>
        </w:rPr>
        <w:t>Інтерпретація</w:t>
      </w:r>
      <w:r w:rsidRPr="00770515">
        <w:rPr>
          <w:rFonts w:ascii="Times New Roman" w:hAnsi="Times New Roman" w:cs="Times New Roman"/>
          <w:i/>
          <w:sz w:val="28"/>
          <w:szCs w:val="28"/>
          <w:lang w:val="uk-UA"/>
        </w:rPr>
        <w:t xml:space="preserve">. </w:t>
      </w:r>
      <w:r w:rsidRPr="00770515">
        <w:rPr>
          <w:rFonts w:ascii="Times New Roman" w:hAnsi="Times New Roman" w:cs="Times New Roman"/>
          <w:sz w:val="28"/>
          <w:szCs w:val="28"/>
          <w:lang w:val="uk-UA"/>
        </w:rPr>
        <w:t>Для першого і другого списку можлива така схема: «Головне в моєму житті – 1 і 2, якщо, звичайно, будуть 3 і 4, 5 і 6 прикрашають моє життя, і , звичайно, дуже важливо 7, хоча воно і не найголовніше. Що стосується 8, 9 і 10, то це було б дуже бажано, однак це не всім удається. 11, 12, 13, 14, 15 і 16 можуть навіть і не бути в житті. Але в чому я зовсім упевнений(а), так це в тому, що люди, які живуть заради 17 і 18, нічого не варті. Робити з цього сенс існування просто безглуздо»</w:t>
      </w:r>
    </w:p>
    <w:p w14:paraId="167E8223" w14:textId="77777777" w:rsidR="00C71951" w:rsidRDefault="00C71951" w:rsidP="00C71951">
      <w:pPr>
        <w:spacing w:after="0" w:line="360" w:lineRule="auto"/>
        <w:jc w:val="center"/>
        <w:rPr>
          <w:rFonts w:ascii="Times New Roman" w:hAnsi="Times New Roman" w:cs="Times New Roman"/>
          <w:sz w:val="28"/>
          <w:szCs w:val="28"/>
          <w:lang w:val="uk-UA"/>
        </w:rPr>
      </w:pPr>
    </w:p>
    <w:p w14:paraId="0E5346CB" w14:textId="77777777" w:rsidR="00C71951" w:rsidRPr="00770515" w:rsidRDefault="00C71951" w:rsidP="00C71951">
      <w:pPr>
        <w:spacing w:after="0" w:line="360" w:lineRule="auto"/>
        <w:jc w:val="center"/>
        <w:rPr>
          <w:rFonts w:ascii="Times New Roman" w:hAnsi="Times New Roman" w:cs="Times New Roman"/>
          <w:b/>
          <w:sz w:val="28"/>
          <w:szCs w:val="28"/>
          <w:lang w:val="uk-UA"/>
        </w:rPr>
      </w:pPr>
      <w:r>
        <w:rPr>
          <w:rFonts w:ascii="Times New Roman" w:hAnsi="Times New Roman" w:cs="Times New Roman"/>
          <w:sz w:val="28"/>
          <w:szCs w:val="28"/>
          <w:lang w:val="uk-UA"/>
        </w:rPr>
        <w:br w:type="column"/>
      </w:r>
      <w:r w:rsidRPr="00770515">
        <w:rPr>
          <w:rFonts w:ascii="Times New Roman" w:hAnsi="Times New Roman" w:cs="Times New Roman"/>
          <w:b/>
          <w:sz w:val="28"/>
          <w:szCs w:val="28"/>
          <w:lang w:val="uk-UA"/>
        </w:rPr>
        <w:t>Адаптована методика В. Павлова «Готовність до саморозвитку»</w:t>
      </w:r>
    </w:p>
    <w:p w14:paraId="2BCF9790" w14:textId="77777777" w:rsidR="00C71951" w:rsidRDefault="00C71951" w:rsidP="00C71951">
      <w:pPr>
        <w:spacing w:after="0" w:line="360" w:lineRule="auto"/>
        <w:jc w:val="center"/>
        <w:rPr>
          <w:rFonts w:ascii="Times New Roman" w:hAnsi="Times New Roman" w:cs="Times New Roman"/>
          <w:sz w:val="28"/>
          <w:szCs w:val="28"/>
          <w:lang w:val="uk-UA"/>
        </w:rPr>
      </w:pPr>
    </w:p>
    <w:p w14:paraId="55F64388" w14:textId="77777777" w:rsidR="00C71951" w:rsidRPr="004D022A" w:rsidRDefault="00C71951" w:rsidP="00C71951">
      <w:pPr>
        <w:spacing w:after="0" w:line="360" w:lineRule="auto"/>
        <w:ind w:firstLine="720"/>
        <w:jc w:val="both"/>
        <w:rPr>
          <w:rFonts w:ascii="Times New Roman" w:hAnsi="Times New Roman" w:cs="Times New Roman"/>
          <w:sz w:val="28"/>
          <w:szCs w:val="28"/>
          <w:lang w:val="uk-UA"/>
        </w:rPr>
      </w:pPr>
      <w:r w:rsidRPr="004D022A">
        <w:rPr>
          <w:rFonts w:ascii="Times New Roman" w:hAnsi="Times New Roman" w:cs="Times New Roman"/>
          <w:b/>
          <w:sz w:val="28"/>
          <w:szCs w:val="28"/>
          <w:lang w:val="uk-UA"/>
        </w:rPr>
        <w:t>Мета:</w:t>
      </w:r>
      <w:r w:rsidRPr="004D022A">
        <w:rPr>
          <w:rFonts w:ascii="Times New Roman" w:hAnsi="Times New Roman" w:cs="Times New Roman"/>
          <w:sz w:val="28"/>
          <w:szCs w:val="28"/>
          <w:lang w:val="uk-UA"/>
        </w:rPr>
        <w:t xml:space="preserve"> визначити ступінь готовності майбутніх вихователів ЗДО до самовдосконалення</w:t>
      </w:r>
      <w:r>
        <w:rPr>
          <w:rFonts w:ascii="Times New Roman" w:hAnsi="Times New Roman" w:cs="Times New Roman"/>
          <w:sz w:val="28"/>
          <w:szCs w:val="28"/>
          <w:lang w:val="uk-UA"/>
        </w:rPr>
        <w:t xml:space="preserve"> та саморозвитку</w:t>
      </w:r>
      <w:r w:rsidRPr="004D022A">
        <w:rPr>
          <w:rFonts w:ascii="Times New Roman" w:hAnsi="Times New Roman" w:cs="Times New Roman"/>
          <w:sz w:val="28"/>
          <w:szCs w:val="28"/>
          <w:lang w:val="uk-UA"/>
        </w:rPr>
        <w:t>.</w:t>
      </w:r>
    </w:p>
    <w:p w14:paraId="6389988A" w14:textId="77777777" w:rsidR="00C71951" w:rsidRPr="004D022A" w:rsidRDefault="00C71951" w:rsidP="00C71951">
      <w:pPr>
        <w:spacing w:after="0" w:line="360" w:lineRule="auto"/>
        <w:ind w:firstLine="720"/>
        <w:jc w:val="both"/>
        <w:rPr>
          <w:rFonts w:ascii="Times New Roman" w:hAnsi="Times New Roman" w:cs="Times New Roman"/>
          <w:sz w:val="28"/>
          <w:szCs w:val="28"/>
          <w:lang w:val="uk-UA"/>
        </w:rPr>
      </w:pPr>
      <w:r w:rsidRPr="004D022A">
        <w:rPr>
          <w:rFonts w:ascii="Times New Roman" w:hAnsi="Times New Roman" w:cs="Times New Roman"/>
          <w:b/>
          <w:sz w:val="28"/>
          <w:szCs w:val="28"/>
          <w:lang w:val="uk-UA"/>
        </w:rPr>
        <w:t>Інструкція:</w:t>
      </w:r>
      <w:r w:rsidRPr="004D022A">
        <w:rPr>
          <w:rFonts w:ascii="Times New Roman" w:hAnsi="Times New Roman" w:cs="Times New Roman"/>
          <w:sz w:val="28"/>
          <w:szCs w:val="28"/>
          <w:lang w:val="uk-UA"/>
        </w:rPr>
        <w:t xml:space="preserve"> прочитайте кожне твердження в завданні, напишіть тільки його номер і оцініть, наскільки це твердження вірно для Вас. Якщо вірно, то напроти номера поставте знак «+»; якщо невірно, то поставте знак «‒». Якщо не знаєте, як відповісти, поставте знак «?». Останню відповідь допускайте тільки в крайніх випадках.</w:t>
      </w:r>
    </w:p>
    <w:p w14:paraId="30ADC1B2" w14:textId="77777777" w:rsidR="00C71951" w:rsidRPr="004D022A" w:rsidRDefault="00C71951" w:rsidP="002725C9">
      <w:pPr>
        <w:pStyle w:val="13"/>
        <w:numPr>
          <w:ilvl w:val="0"/>
          <w:numId w:val="7"/>
        </w:numPr>
        <w:spacing w:after="0" w:line="360" w:lineRule="auto"/>
        <w:ind w:left="0" w:firstLine="720"/>
        <w:jc w:val="both"/>
        <w:rPr>
          <w:rFonts w:ascii="Times New Roman" w:hAnsi="Times New Roman"/>
          <w:sz w:val="28"/>
          <w:szCs w:val="28"/>
        </w:rPr>
      </w:pPr>
      <w:r w:rsidRPr="004D022A">
        <w:rPr>
          <w:rFonts w:ascii="Times New Roman" w:hAnsi="Times New Roman"/>
          <w:sz w:val="28"/>
          <w:szCs w:val="28"/>
        </w:rPr>
        <w:t>У мене часто з’являється бажання більше дізнатися про себе.</w:t>
      </w:r>
    </w:p>
    <w:p w14:paraId="14ECA228" w14:textId="77777777" w:rsidR="00C71951" w:rsidRPr="004D022A" w:rsidRDefault="00C71951" w:rsidP="002725C9">
      <w:pPr>
        <w:pStyle w:val="13"/>
        <w:numPr>
          <w:ilvl w:val="0"/>
          <w:numId w:val="7"/>
        </w:numPr>
        <w:spacing w:after="0" w:line="360" w:lineRule="auto"/>
        <w:ind w:left="0" w:firstLine="720"/>
        <w:jc w:val="both"/>
        <w:rPr>
          <w:rFonts w:ascii="Times New Roman" w:hAnsi="Times New Roman"/>
          <w:sz w:val="28"/>
          <w:szCs w:val="28"/>
        </w:rPr>
      </w:pPr>
      <w:r w:rsidRPr="004D022A">
        <w:rPr>
          <w:rFonts w:ascii="Times New Roman" w:hAnsi="Times New Roman"/>
          <w:sz w:val="28"/>
          <w:szCs w:val="28"/>
        </w:rPr>
        <w:t>Я вважаю, що мені немає необхідності в чомусь змінюватися.</w:t>
      </w:r>
    </w:p>
    <w:p w14:paraId="55159FDD" w14:textId="77777777" w:rsidR="00C71951" w:rsidRPr="004D022A" w:rsidRDefault="00C71951" w:rsidP="002725C9">
      <w:pPr>
        <w:pStyle w:val="13"/>
        <w:numPr>
          <w:ilvl w:val="0"/>
          <w:numId w:val="7"/>
        </w:numPr>
        <w:spacing w:after="0" w:line="360" w:lineRule="auto"/>
        <w:ind w:left="0" w:firstLine="720"/>
        <w:jc w:val="both"/>
        <w:rPr>
          <w:rFonts w:ascii="Times New Roman" w:hAnsi="Times New Roman"/>
          <w:sz w:val="28"/>
          <w:szCs w:val="28"/>
        </w:rPr>
      </w:pPr>
      <w:r w:rsidRPr="004D022A">
        <w:rPr>
          <w:rFonts w:ascii="Times New Roman" w:hAnsi="Times New Roman"/>
          <w:sz w:val="28"/>
          <w:szCs w:val="28"/>
        </w:rPr>
        <w:t>Я впевнена в своїх силах.</w:t>
      </w:r>
    </w:p>
    <w:p w14:paraId="39A2B821" w14:textId="77777777" w:rsidR="00C71951" w:rsidRPr="004D022A" w:rsidRDefault="00C71951" w:rsidP="002725C9">
      <w:pPr>
        <w:pStyle w:val="13"/>
        <w:numPr>
          <w:ilvl w:val="0"/>
          <w:numId w:val="7"/>
        </w:numPr>
        <w:spacing w:after="0" w:line="360" w:lineRule="auto"/>
        <w:ind w:left="0" w:firstLine="720"/>
        <w:jc w:val="both"/>
        <w:rPr>
          <w:rFonts w:ascii="Times New Roman" w:hAnsi="Times New Roman"/>
          <w:sz w:val="28"/>
          <w:szCs w:val="28"/>
        </w:rPr>
      </w:pPr>
      <w:r w:rsidRPr="004D022A">
        <w:rPr>
          <w:rFonts w:ascii="Times New Roman" w:hAnsi="Times New Roman"/>
          <w:sz w:val="28"/>
          <w:szCs w:val="28"/>
        </w:rPr>
        <w:t>Я вірю, що все задумане мною здійсниться.</w:t>
      </w:r>
    </w:p>
    <w:p w14:paraId="327E9179" w14:textId="77777777" w:rsidR="00C71951" w:rsidRPr="004D022A" w:rsidRDefault="00C71951" w:rsidP="002725C9">
      <w:pPr>
        <w:pStyle w:val="13"/>
        <w:numPr>
          <w:ilvl w:val="0"/>
          <w:numId w:val="7"/>
        </w:numPr>
        <w:spacing w:after="0" w:line="360" w:lineRule="auto"/>
        <w:ind w:left="0" w:firstLine="720"/>
        <w:jc w:val="both"/>
        <w:rPr>
          <w:rFonts w:ascii="Times New Roman" w:hAnsi="Times New Roman"/>
          <w:sz w:val="28"/>
          <w:szCs w:val="28"/>
        </w:rPr>
      </w:pPr>
      <w:r w:rsidRPr="004D022A">
        <w:rPr>
          <w:rFonts w:ascii="Times New Roman" w:hAnsi="Times New Roman"/>
          <w:sz w:val="28"/>
          <w:szCs w:val="28"/>
        </w:rPr>
        <w:t>У мене немає не має бажання знати свої плюси і мінуси.</w:t>
      </w:r>
    </w:p>
    <w:p w14:paraId="3C9F8D5F" w14:textId="77777777" w:rsidR="00C71951" w:rsidRPr="004D022A" w:rsidRDefault="00C71951" w:rsidP="002725C9">
      <w:pPr>
        <w:pStyle w:val="13"/>
        <w:numPr>
          <w:ilvl w:val="0"/>
          <w:numId w:val="7"/>
        </w:numPr>
        <w:spacing w:after="0" w:line="360" w:lineRule="auto"/>
        <w:ind w:left="0" w:firstLine="720"/>
        <w:jc w:val="both"/>
        <w:rPr>
          <w:rFonts w:ascii="Times New Roman" w:hAnsi="Times New Roman"/>
          <w:sz w:val="28"/>
          <w:szCs w:val="28"/>
        </w:rPr>
      </w:pPr>
      <w:r w:rsidRPr="004D022A">
        <w:rPr>
          <w:rFonts w:ascii="Times New Roman" w:hAnsi="Times New Roman"/>
          <w:sz w:val="28"/>
          <w:szCs w:val="28"/>
        </w:rPr>
        <w:t>В моїх планах я частіше сподіваюсь на успіх, ніж на себе.</w:t>
      </w:r>
    </w:p>
    <w:p w14:paraId="4FFF5B1D" w14:textId="77777777" w:rsidR="00C71951" w:rsidRPr="004D022A" w:rsidRDefault="00C71951" w:rsidP="002725C9">
      <w:pPr>
        <w:pStyle w:val="13"/>
        <w:numPr>
          <w:ilvl w:val="0"/>
          <w:numId w:val="7"/>
        </w:numPr>
        <w:spacing w:after="0" w:line="360" w:lineRule="auto"/>
        <w:ind w:left="0" w:firstLine="720"/>
        <w:jc w:val="both"/>
        <w:rPr>
          <w:rFonts w:ascii="Times New Roman" w:hAnsi="Times New Roman"/>
          <w:sz w:val="28"/>
          <w:szCs w:val="28"/>
        </w:rPr>
      </w:pPr>
      <w:r w:rsidRPr="004D022A">
        <w:rPr>
          <w:rFonts w:ascii="Times New Roman" w:hAnsi="Times New Roman"/>
          <w:sz w:val="28"/>
          <w:szCs w:val="28"/>
        </w:rPr>
        <w:t>Я хочу краще й ефективніше працювати.</w:t>
      </w:r>
    </w:p>
    <w:p w14:paraId="12574D11" w14:textId="77777777" w:rsidR="00C71951" w:rsidRPr="004D022A" w:rsidRDefault="00C71951" w:rsidP="002725C9">
      <w:pPr>
        <w:pStyle w:val="13"/>
        <w:numPr>
          <w:ilvl w:val="0"/>
          <w:numId w:val="7"/>
        </w:numPr>
        <w:spacing w:after="0" w:line="360" w:lineRule="auto"/>
        <w:ind w:left="0" w:firstLine="720"/>
        <w:jc w:val="both"/>
        <w:rPr>
          <w:rFonts w:ascii="Times New Roman" w:hAnsi="Times New Roman"/>
          <w:sz w:val="28"/>
          <w:szCs w:val="28"/>
        </w:rPr>
      </w:pPr>
      <w:r w:rsidRPr="004D022A">
        <w:rPr>
          <w:rFonts w:ascii="Times New Roman" w:hAnsi="Times New Roman"/>
          <w:sz w:val="28"/>
          <w:szCs w:val="28"/>
        </w:rPr>
        <w:t>Я умію примусити і змінити себе, коли треба.</w:t>
      </w:r>
    </w:p>
    <w:p w14:paraId="3A343D5F" w14:textId="77777777" w:rsidR="00C71951" w:rsidRPr="004D022A" w:rsidRDefault="00C71951" w:rsidP="002725C9">
      <w:pPr>
        <w:pStyle w:val="13"/>
        <w:numPr>
          <w:ilvl w:val="0"/>
          <w:numId w:val="7"/>
        </w:numPr>
        <w:spacing w:after="0" w:line="360" w:lineRule="auto"/>
        <w:ind w:left="0" w:firstLine="720"/>
        <w:jc w:val="both"/>
        <w:rPr>
          <w:rFonts w:ascii="Times New Roman" w:hAnsi="Times New Roman"/>
          <w:sz w:val="28"/>
          <w:szCs w:val="28"/>
        </w:rPr>
      </w:pPr>
      <w:r w:rsidRPr="004D022A">
        <w:rPr>
          <w:rFonts w:ascii="Times New Roman" w:hAnsi="Times New Roman"/>
          <w:sz w:val="28"/>
          <w:szCs w:val="28"/>
        </w:rPr>
        <w:t>Мої невдачі багато в чому пов’язані з невміннями це робити.</w:t>
      </w:r>
    </w:p>
    <w:p w14:paraId="01234832" w14:textId="77777777" w:rsidR="00C71951" w:rsidRPr="004D022A" w:rsidRDefault="00C71951" w:rsidP="002725C9">
      <w:pPr>
        <w:pStyle w:val="13"/>
        <w:numPr>
          <w:ilvl w:val="0"/>
          <w:numId w:val="7"/>
        </w:numPr>
        <w:spacing w:after="0" w:line="360" w:lineRule="auto"/>
        <w:ind w:left="0" w:firstLine="720"/>
        <w:jc w:val="both"/>
        <w:rPr>
          <w:rFonts w:ascii="Times New Roman" w:hAnsi="Times New Roman"/>
          <w:sz w:val="28"/>
          <w:szCs w:val="28"/>
        </w:rPr>
      </w:pPr>
      <w:r w:rsidRPr="004D022A">
        <w:rPr>
          <w:rFonts w:ascii="Times New Roman" w:hAnsi="Times New Roman"/>
          <w:sz w:val="28"/>
          <w:szCs w:val="28"/>
        </w:rPr>
        <w:t>Я цікавлюся думкою інших про мої якості і можливості.</w:t>
      </w:r>
    </w:p>
    <w:p w14:paraId="4195621B" w14:textId="77777777" w:rsidR="00C71951" w:rsidRPr="004D022A" w:rsidRDefault="00C71951" w:rsidP="002725C9">
      <w:pPr>
        <w:pStyle w:val="13"/>
        <w:numPr>
          <w:ilvl w:val="0"/>
          <w:numId w:val="7"/>
        </w:numPr>
        <w:spacing w:after="0" w:line="360" w:lineRule="auto"/>
        <w:ind w:left="0" w:firstLine="720"/>
        <w:jc w:val="both"/>
        <w:rPr>
          <w:rFonts w:ascii="Times New Roman" w:hAnsi="Times New Roman"/>
          <w:sz w:val="28"/>
          <w:szCs w:val="28"/>
        </w:rPr>
      </w:pPr>
      <w:r w:rsidRPr="004D022A">
        <w:rPr>
          <w:rFonts w:ascii="Times New Roman" w:hAnsi="Times New Roman"/>
          <w:sz w:val="28"/>
          <w:szCs w:val="28"/>
        </w:rPr>
        <w:t>Мені важко самостійно досягнути задуманого і виховати себе.</w:t>
      </w:r>
    </w:p>
    <w:p w14:paraId="1AE18BA4" w14:textId="77777777" w:rsidR="00C71951" w:rsidRPr="004D022A" w:rsidRDefault="00C71951" w:rsidP="002725C9">
      <w:pPr>
        <w:pStyle w:val="13"/>
        <w:numPr>
          <w:ilvl w:val="0"/>
          <w:numId w:val="7"/>
        </w:numPr>
        <w:spacing w:after="0" w:line="360" w:lineRule="auto"/>
        <w:ind w:left="0" w:firstLine="720"/>
        <w:jc w:val="both"/>
        <w:rPr>
          <w:rFonts w:ascii="Times New Roman" w:hAnsi="Times New Roman"/>
          <w:sz w:val="28"/>
          <w:szCs w:val="28"/>
        </w:rPr>
      </w:pPr>
      <w:r w:rsidRPr="004D022A">
        <w:rPr>
          <w:rFonts w:ascii="Times New Roman" w:hAnsi="Times New Roman"/>
          <w:sz w:val="28"/>
          <w:szCs w:val="28"/>
        </w:rPr>
        <w:t>В будь-якій справі я не боюся невдачі і помилки.</w:t>
      </w:r>
    </w:p>
    <w:p w14:paraId="59B6CBBF" w14:textId="77777777" w:rsidR="00C71951" w:rsidRPr="004D022A" w:rsidRDefault="00C71951" w:rsidP="002725C9">
      <w:pPr>
        <w:pStyle w:val="13"/>
        <w:numPr>
          <w:ilvl w:val="0"/>
          <w:numId w:val="7"/>
        </w:numPr>
        <w:spacing w:after="0" w:line="360" w:lineRule="auto"/>
        <w:ind w:left="0" w:firstLine="720"/>
        <w:jc w:val="both"/>
        <w:rPr>
          <w:rFonts w:ascii="Times New Roman" w:hAnsi="Times New Roman"/>
          <w:sz w:val="28"/>
          <w:szCs w:val="28"/>
        </w:rPr>
      </w:pPr>
      <w:r w:rsidRPr="004D022A">
        <w:rPr>
          <w:rFonts w:ascii="Times New Roman" w:hAnsi="Times New Roman"/>
          <w:sz w:val="28"/>
          <w:szCs w:val="28"/>
        </w:rPr>
        <w:t>Мої якості і уміння відповідають вимогам моєї професії.</w:t>
      </w:r>
    </w:p>
    <w:p w14:paraId="54B34EEE" w14:textId="77777777" w:rsidR="00C71951" w:rsidRPr="004D022A" w:rsidRDefault="00C71951" w:rsidP="002725C9">
      <w:pPr>
        <w:pStyle w:val="13"/>
        <w:numPr>
          <w:ilvl w:val="0"/>
          <w:numId w:val="7"/>
        </w:numPr>
        <w:spacing w:after="0" w:line="360" w:lineRule="auto"/>
        <w:ind w:left="0" w:firstLine="720"/>
        <w:jc w:val="both"/>
        <w:rPr>
          <w:rFonts w:ascii="Times New Roman" w:hAnsi="Times New Roman"/>
          <w:sz w:val="28"/>
          <w:szCs w:val="28"/>
        </w:rPr>
      </w:pPr>
      <w:r w:rsidRPr="004D022A">
        <w:rPr>
          <w:rFonts w:ascii="Times New Roman" w:hAnsi="Times New Roman"/>
          <w:sz w:val="28"/>
          <w:szCs w:val="28"/>
        </w:rPr>
        <w:t>Обставини сильніше за мене, навіть якщо я дуже хочу щось зробити.</w:t>
      </w:r>
    </w:p>
    <w:p w14:paraId="7DE7D38E" w14:textId="77777777" w:rsidR="00C71951" w:rsidRDefault="00C71951" w:rsidP="00C71951">
      <w:pPr>
        <w:pStyle w:val="13"/>
        <w:spacing w:after="0" w:line="360" w:lineRule="auto"/>
        <w:ind w:left="0" w:firstLine="720"/>
        <w:jc w:val="both"/>
        <w:rPr>
          <w:rFonts w:ascii="Times New Roman" w:hAnsi="Times New Roman"/>
          <w:b/>
          <w:sz w:val="28"/>
          <w:szCs w:val="28"/>
        </w:rPr>
      </w:pPr>
    </w:p>
    <w:p w14:paraId="41ABD949" w14:textId="77777777" w:rsidR="00C71951" w:rsidRPr="004D022A" w:rsidRDefault="00C71951" w:rsidP="00C71951">
      <w:pPr>
        <w:pStyle w:val="13"/>
        <w:spacing w:after="0" w:line="360" w:lineRule="auto"/>
        <w:ind w:left="0" w:firstLine="720"/>
        <w:jc w:val="both"/>
        <w:rPr>
          <w:rFonts w:ascii="Times New Roman" w:hAnsi="Times New Roman"/>
          <w:b/>
          <w:sz w:val="28"/>
          <w:szCs w:val="28"/>
        </w:rPr>
      </w:pPr>
      <w:r w:rsidRPr="004D022A">
        <w:rPr>
          <w:rFonts w:ascii="Times New Roman" w:hAnsi="Times New Roman"/>
          <w:b/>
          <w:sz w:val="28"/>
          <w:szCs w:val="28"/>
        </w:rPr>
        <w:t>Обробка результатів</w:t>
      </w:r>
    </w:p>
    <w:p w14:paraId="78BB922B" w14:textId="77777777" w:rsidR="00C71951" w:rsidRPr="004D022A" w:rsidRDefault="00C71951" w:rsidP="00C71951">
      <w:pPr>
        <w:pStyle w:val="13"/>
        <w:spacing w:after="0" w:line="360" w:lineRule="auto"/>
        <w:ind w:left="0" w:firstLine="720"/>
        <w:jc w:val="both"/>
        <w:rPr>
          <w:rFonts w:ascii="Times New Roman" w:hAnsi="Times New Roman"/>
          <w:sz w:val="28"/>
          <w:szCs w:val="28"/>
        </w:rPr>
      </w:pPr>
      <w:r w:rsidRPr="004D022A">
        <w:rPr>
          <w:rFonts w:ascii="Times New Roman" w:hAnsi="Times New Roman"/>
          <w:sz w:val="28"/>
          <w:szCs w:val="28"/>
        </w:rPr>
        <w:t>Бажано відповіді під час обробки не виправляти. Напроти кожного з 14 номерів завдання поставте значення «ключа».</w:t>
      </w:r>
    </w:p>
    <w:p w14:paraId="4EE374DB" w14:textId="77777777" w:rsidR="00C71951" w:rsidRPr="004D022A" w:rsidRDefault="00C71951" w:rsidP="00C71951">
      <w:pPr>
        <w:pStyle w:val="13"/>
        <w:spacing w:after="0" w:line="360" w:lineRule="auto"/>
        <w:ind w:left="0" w:firstLine="720"/>
        <w:jc w:val="both"/>
        <w:rPr>
          <w:rFonts w:ascii="Times New Roman" w:hAnsi="Times New Roman"/>
          <w:sz w:val="28"/>
          <w:szCs w:val="28"/>
        </w:rPr>
      </w:pPr>
      <w:r w:rsidRPr="004D022A">
        <w:rPr>
          <w:rFonts w:ascii="Times New Roman" w:hAnsi="Times New Roman"/>
          <w:sz w:val="28"/>
          <w:szCs w:val="28"/>
        </w:rPr>
        <w:t>Будьте уважні: його треба писати в дужках.</w:t>
      </w:r>
    </w:p>
    <w:p w14:paraId="0706CB81" w14:textId="77777777" w:rsidR="00C71951" w:rsidRPr="004D022A" w:rsidRDefault="00C71951" w:rsidP="00C71951">
      <w:pPr>
        <w:pStyle w:val="13"/>
        <w:spacing w:after="0" w:line="360" w:lineRule="auto"/>
        <w:ind w:left="0" w:firstLine="720"/>
        <w:jc w:val="both"/>
        <w:rPr>
          <w:rFonts w:ascii="Times New Roman" w:hAnsi="Times New Roman"/>
          <w:sz w:val="28"/>
          <w:szCs w:val="28"/>
        </w:rPr>
      </w:pPr>
      <w:r w:rsidRPr="004D022A">
        <w:rPr>
          <w:rFonts w:ascii="Times New Roman" w:hAnsi="Times New Roman"/>
          <w:sz w:val="28"/>
          <w:szCs w:val="28"/>
        </w:rPr>
        <w:t>Значення «ключа» за кожним твердженням:</w:t>
      </w:r>
    </w:p>
    <w:p w14:paraId="2AB9D474" w14:textId="77777777" w:rsidR="00C71951" w:rsidRPr="004D022A" w:rsidRDefault="00C71951" w:rsidP="002725C9">
      <w:pPr>
        <w:pStyle w:val="13"/>
        <w:numPr>
          <w:ilvl w:val="0"/>
          <w:numId w:val="8"/>
        </w:numPr>
        <w:spacing w:after="0" w:line="360" w:lineRule="auto"/>
        <w:ind w:left="0" w:firstLine="720"/>
        <w:jc w:val="both"/>
        <w:rPr>
          <w:rFonts w:ascii="Times New Roman" w:hAnsi="Times New Roman"/>
          <w:sz w:val="28"/>
          <w:szCs w:val="28"/>
        </w:rPr>
      </w:pPr>
      <w:r w:rsidRPr="004D022A">
        <w:rPr>
          <w:rFonts w:ascii="Times New Roman" w:hAnsi="Times New Roman"/>
          <w:sz w:val="28"/>
          <w:szCs w:val="28"/>
        </w:rPr>
        <w:t>(+)     2. (-)  3. (+)  4.(+)  5.(-)  6. (-)  7. (+)</w:t>
      </w:r>
    </w:p>
    <w:p w14:paraId="36182FA5" w14:textId="77777777" w:rsidR="00C71951" w:rsidRPr="004D022A" w:rsidRDefault="00C71951" w:rsidP="00C71951">
      <w:pPr>
        <w:spacing w:after="0" w:line="360" w:lineRule="auto"/>
        <w:ind w:firstLine="720"/>
        <w:jc w:val="both"/>
        <w:rPr>
          <w:rFonts w:ascii="Times New Roman" w:hAnsi="Times New Roman" w:cs="Times New Roman"/>
          <w:sz w:val="28"/>
          <w:szCs w:val="28"/>
          <w:lang w:val="uk-UA"/>
        </w:rPr>
      </w:pPr>
      <w:r w:rsidRPr="004D022A">
        <w:rPr>
          <w:rFonts w:ascii="Times New Roman" w:hAnsi="Times New Roman" w:cs="Times New Roman"/>
          <w:sz w:val="28"/>
          <w:szCs w:val="28"/>
          <w:lang w:val="uk-UA"/>
        </w:rPr>
        <w:t>8.    (+)   9. (+)  10. (+)  11.(-)  12.(+)  13. (-)  14. (-)</w:t>
      </w:r>
    </w:p>
    <w:p w14:paraId="58E8AE0C" w14:textId="77777777" w:rsidR="00C71951" w:rsidRPr="004D022A" w:rsidRDefault="00C71951" w:rsidP="00C71951">
      <w:pPr>
        <w:spacing w:after="0" w:line="360" w:lineRule="auto"/>
        <w:ind w:firstLine="720"/>
        <w:jc w:val="both"/>
        <w:rPr>
          <w:rFonts w:ascii="Times New Roman" w:hAnsi="Times New Roman" w:cs="Times New Roman"/>
          <w:sz w:val="28"/>
          <w:szCs w:val="28"/>
          <w:lang w:val="uk-UA"/>
        </w:rPr>
      </w:pPr>
      <w:r w:rsidRPr="004D022A">
        <w:rPr>
          <w:rFonts w:ascii="Times New Roman" w:hAnsi="Times New Roman" w:cs="Times New Roman"/>
          <w:sz w:val="28"/>
          <w:szCs w:val="28"/>
          <w:lang w:val="uk-UA"/>
        </w:rPr>
        <w:t>Порахуйте тепер кількість збігів, тобто варіанти, коли Ваша відповідь співпадає із значенням «ключа».</w:t>
      </w:r>
    </w:p>
    <w:p w14:paraId="7169EBC8" w14:textId="77777777" w:rsidR="00C71951" w:rsidRPr="004D022A" w:rsidRDefault="00C71951" w:rsidP="00C71951">
      <w:pPr>
        <w:spacing w:after="0" w:line="360" w:lineRule="auto"/>
        <w:ind w:firstLine="720"/>
        <w:jc w:val="both"/>
        <w:rPr>
          <w:rFonts w:ascii="Times New Roman" w:hAnsi="Times New Roman" w:cs="Times New Roman"/>
          <w:sz w:val="28"/>
          <w:szCs w:val="28"/>
          <w:lang w:val="uk-UA"/>
        </w:rPr>
      </w:pPr>
      <w:r w:rsidRPr="004D022A">
        <w:rPr>
          <w:rFonts w:ascii="Times New Roman" w:hAnsi="Times New Roman" w:cs="Times New Roman"/>
          <w:sz w:val="28"/>
          <w:szCs w:val="28"/>
          <w:lang w:val="uk-UA"/>
        </w:rPr>
        <w:t>Наприклад, «+»  (+), «-» (-). Якщо у Вас у відповіді знак питання,то збігу немає. Перевірте всі Ваші дії,щоб не було помилок. Кількість збігів може змінюватися від 0 до 14.</w:t>
      </w:r>
    </w:p>
    <w:p w14:paraId="0787474E" w14:textId="77777777" w:rsidR="00C71951" w:rsidRPr="004D022A" w:rsidRDefault="00C71951" w:rsidP="00C71951">
      <w:pPr>
        <w:spacing w:after="0" w:line="360" w:lineRule="auto"/>
        <w:ind w:firstLine="720"/>
        <w:jc w:val="both"/>
        <w:rPr>
          <w:rFonts w:ascii="Times New Roman" w:hAnsi="Times New Roman" w:cs="Times New Roman"/>
          <w:sz w:val="28"/>
          <w:szCs w:val="28"/>
          <w:lang w:val="uk-UA"/>
        </w:rPr>
      </w:pPr>
      <w:r w:rsidRPr="004D022A">
        <w:rPr>
          <w:rFonts w:ascii="Times New Roman" w:hAnsi="Times New Roman" w:cs="Times New Roman"/>
          <w:sz w:val="28"/>
          <w:szCs w:val="28"/>
          <w:lang w:val="uk-UA"/>
        </w:rPr>
        <w:t>Щоб визначити величину вашої готовності «хочу знати себе», слід підрахувати кількість збігів тільки за твердженнями з номерами: 1,2,5,7,9,10,13. Максимальне значення готовності знати себе (скорочено ГЗС) може бути рівним 7 балам.</w:t>
      </w:r>
    </w:p>
    <w:p w14:paraId="6BC72152" w14:textId="77777777" w:rsidR="00C71951" w:rsidRPr="004D022A" w:rsidRDefault="00C71951" w:rsidP="00C71951">
      <w:pPr>
        <w:spacing w:after="0" w:line="360" w:lineRule="auto"/>
        <w:ind w:firstLine="720"/>
        <w:jc w:val="both"/>
        <w:rPr>
          <w:rFonts w:ascii="Times New Roman" w:hAnsi="Times New Roman" w:cs="Times New Roman"/>
          <w:sz w:val="28"/>
          <w:szCs w:val="28"/>
          <w:lang w:val="uk-UA"/>
        </w:rPr>
      </w:pPr>
      <w:r w:rsidRPr="004D022A">
        <w:rPr>
          <w:rFonts w:ascii="Times New Roman" w:hAnsi="Times New Roman" w:cs="Times New Roman"/>
          <w:sz w:val="28"/>
          <w:szCs w:val="28"/>
          <w:lang w:val="uk-UA"/>
        </w:rPr>
        <w:t>Таким же чином Ви визначаєте значення готовності «можу самовдосконалюватися» (ГМС), підрахувавши кількість збігів за твердженнями : 3,4,6,8,11,12,14. Максимум 7 балів.</w:t>
      </w:r>
    </w:p>
    <w:p w14:paraId="51564A83" w14:textId="77777777" w:rsidR="00C71951" w:rsidRPr="004D022A" w:rsidRDefault="00C71951" w:rsidP="00C71951">
      <w:pPr>
        <w:spacing w:after="0" w:line="360" w:lineRule="auto"/>
        <w:ind w:firstLine="720"/>
        <w:jc w:val="both"/>
        <w:rPr>
          <w:rFonts w:ascii="Times New Roman" w:hAnsi="Times New Roman" w:cs="Times New Roman"/>
          <w:sz w:val="28"/>
          <w:szCs w:val="28"/>
          <w:lang w:val="uk-UA"/>
        </w:rPr>
      </w:pPr>
      <w:r w:rsidRPr="004D022A">
        <w:rPr>
          <w:rFonts w:ascii="Times New Roman" w:hAnsi="Times New Roman" w:cs="Times New Roman"/>
          <w:sz w:val="28"/>
          <w:szCs w:val="28"/>
          <w:lang w:val="uk-UA"/>
        </w:rPr>
        <w:t>Для порівнянь Ваших результатів через місяць і більше випишіть у свій записник результати по ГЗС і ГМС.</w:t>
      </w:r>
    </w:p>
    <w:p w14:paraId="76756A04" w14:textId="77777777" w:rsidR="00C71951" w:rsidRPr="004D022A" w:rsidRDefault="00C71951" w:rsidP="00C71951">
      <w:pPr>
        <w:spacing w:after="0" w:line="360" w:lineRule="auto"/>
        <w:ind w:firstLine="720"/>
        <w:rPr>
          <w:rFonts w:ascii="Times New Roman" w:hAnsi="Times New Roman" w:cs="Times New Roman"/>
          <w:b/>
          <w:sz w:val="28"/>
          <w:szCs w:val="28"/>
          <w:lang w:val="uk-UA"/>
        </w:rPr>
      </w:pPr>
      <w:r w:rsidRPr="004D022A">
        <w:rPr>
          <w:rFonts w:ascii="Times New Roman" w:hAnsi="Times New Roman" w:cs="Times New Roman"/>
          <w:b/>
          <w:sz w:val="28"/>
          <w:szCs w:val="28"/>
          <w:lang w:val="uk-UA"/>
        </w:rPr>
        <w:t>Аналіз результатів</w:t>
      </w:r>
    </w:p>
    <w:p w14:paraId="117100E9" w14:textId="77777777" w:rsidR="00C71951" w:rsidRPr="004D022A" w:rsidRDefault="00C71951" w:rsidP="00C71951">
      <w:pPr>
        <w:spacing w:after="0" w:line="360" w:lineRule="auto"/>
        <w:ind w:firstLine="720"/>
        <w:jc w:val="both"/>
        <w:rPr>
          <w:rFonts w:ascii="Times New Roman" w:hAnsi="Times New Roman" w:cs="Times New Roman"/>
          <w:sz w:val="28"/>
          <w:szCs w:val="28"/>
          <w:lang w:val="uk-UA"/>
        </w:rPr>
      </w:pPr>
      <w:r w:rsidRPr="004D022A">
        <w:rPr>
          <w:rFonts w:ascii="Times New Roman" w:hAnsi="Times New Roman" w:cs="Times New Roman"/>
          <w:sz w:val="28"/>
          <w:szCs w:val="28"/>
          <w:lang w:val="uk-UA"/>
        </w:rPr>
        <w:t>Отримані значення переносяться на графік: по горизонталі відкладається величина ГЗС («хочу знати себе»), а по вертикалі-значення ГМС («можу самовдосконалюватися»). По двох координатах Ви відзначаєте на графіку крапку, яка потрапляє в один з квадратів: А,Б,В,Р. «Попадання» в квадрат на графіку – це Ваш стан у даний час:</w:t>
      </w:r>
    </w:p>
    <w:p w14:paraId="373C9C06" w14:textId="77777777" w:rsidR="00C71951" w:rsidRPr="004D022A" w:rsidRDefault="00C71951" w:rsidP="00C71951">
      <w:pPr>
        <w:spacing w:after="0" w:line="360" w:lineRule="auto"/>
        <w:ind w:firstLine="720"/>
        <w:jc w:val="both"/>
        <w:rPr>
          <w:rFonts w:ascii="Times New Roman" w:hAnsi="Times New Roman" w:cs="Times New Roman"/>
          <w:sz w:val="28"/>
          <w:szCs w:val="28"/>
          <w:lang w:val="uk-UA"/>
        </w:rPr>
      </w:pPr>
      <w:r w:rsidRPr="004D022A">
        <w:rPr>
          <w:rFonts w:ascii="Times New Roman" w:hAnsi="Times New Roman" w:cs="Times New Roman"/>
          <w:sz w:val="28"/>
          <w:szCs w:val="28"/>
          <w:lang w:val="uk-UA"/>
        </w:rPr>
        <w:t>А ‒ «можу самовдосконалюватися», але «не хочу знати себе».</w:t>
      </w:r>
    </w:p>
    <w:p w14:paraId="2B3A608E" w14:textId="77777777" w:rsidR="00C71951" w:rsidRPr="004D022A" w:rsidRDefault="00C71951" w:rsidP="00C71951">
      <w:pPr>
        <w:spacing w:after="0" w:line="360" w:lineRule="auto"/>
        <w:ind w:firstLine="720"/>
        <w:jc w:val="both"/>
        <w:rPr>
          <w:rFonts w:ascii="Times New Roman" w:hAnsi="Times New Roman" w:cs="Times New Roman"/>
          <w:sz w:val="28"/>
          <w:szCs w:val="28"/>
          <w:lang w:val="uk-UA"/>
        </w:rPr>
      </w:pPr>
      <w:r w:rsidRPr="004D022A">
        <w:rPr>
          <w:rFonts w:ascii="Times New Roman" w:hAnsi="Times New Roman" w:cs="Times New Roman"/>
          <w:sz w:val="28"/>
          <w:szCs w:val="28"/>
          <w:lang w:val="uk-UA"/>
        </w:rPr>
        <w:t>Б ‒  «хочу знати себе» і «можу змінитися».</w:t>
      </w:r>
    </w:p>
    <w:p w14:paraId="79970146" w14:textId="77777777" w:rsidR="00C71951" w:rsidRPr="004D022A" w:rsidRDefault="00C71951" w:rsidP="00C71951">
      <w:pPr>
        <w:spacing w:after="0" w:line="360" w:lineRule="auto"/>
        <w:ind w:firstLine="720"/>
        <w:jc w:val="both"/>
        <w:rPr>
          <w:rFonts w:ascii="Times New Roman" w:hAnsi="Times New Roman" w:cs="Times New Roman"/>
          <w:sz w:val="28"/>
          <w:szCs w:val="28"/>
          <w:lang w:val="uk-UA"/>
        </w:rPr>
      </w:pPr>
      <w:r w:rsidRPr="004D022A">
        <w:rPr>
          <w:rFonts w:ascii="Times New Roman" w:hAnsi="Times New Roman" w:cs="Times New Roman"/>
          <w:sz w:val="28"/>
          <w:szCs w:val="28"/>
          <w:lang w:val="uk-UA"/>
        </w:rPr>
        <w:t>В ‒ «не хочу знати себе» і «не хочу змінюватися».</w:t>
      </w:r>
    </w:p>
    <w:p w14:paraId="3118C488" w14:textId="77777777" w:rsidR="00C71951" w:rsidRPr="004D022A" w:rsidRDefault="00C71951" w:rsidP="00C71951">
      <w:pPr>
        <w:spacing w:after="0" w:line="360" w:lineRule="auto"/>
        <w:ind w:firstLine="720"/>
        <w:jc w:val="both"/>
        <w:rPr>
          <w:rFonts w:ascii="Times New Roman" w:hAnsi="Times New Roman" w:cs="Times New Roman"/>
          <w:sz w:val="28"/>
          <w:szCs w:val="28"/>
          <w:lang w:val="uk-UA"/>
        </w:rPr>
      </w:pPr>
      <w:r w:rsidRPr="004D022A">
        <w:rPr>
          <w:rFonts w:ascii="Times New Roman" w:hAnsi="Times New Roman" w:cs="Times New Roman"/>
          <w:sz w:val="28"/>
          <w:szCs w:val="28"/>
          <w:lang w:val="uk-UA"/>
        </w:rPr>
        <w:t>Г ‒  «хочу знати себе», але «не може себе змінити».</w:t>
      </w:r>
    </w:p>
    <w:p w14:paraId="1E3850AD" w14:textId="77777777" w:rsidR="00C71951" w:rsidRPr="004D022A" w:rsidRDefault="00C71951" w:rsidP="00C71951">
      <w:pPr>
        <w:spacing w:after="0" w:line="360" w:lineRule="auto"/>
        <w:ind w:firstLine="720"/>
        <w:jc w:val="both"/>
        <w:rPr>
          <w:rFonts w:ascii="Times New Roman" w:hAnsi="Times New Roman" w:cs="Times New Roman"/>
          <w:sz w:val="28"/>
          <w:szCs w:val="28"/>
          <w:lang w:val="uk-UA"/>
        </w:rPr>
      </w:pPr>
      <w:r w:rsidRPr="004D022A">
        <w:rPr>
          <w:rFonts w:ascii="Times New Roman" w:hAnsi="Times New Roman" w:cs="Times New Roman"/>
          <w:sz w:val="28"/>
          <w:szCs w:val="28"/>
          <w:lang w:val="uk-UA"/>
        </w:rPr>
        <w:t xml:space="preserve">Розглянемо можливі поєднання. Найбільший інтерес представляє </w:t>
      </w:r>
      <w:r w:rsidRPr="004D022A">
        <w:rPr>
          <w:rFonts w:ascii="Times New Roman" w:hAnsi="Times New Roman" w:cs="Times New Roman"/>
          <w:b/>
          <w:sz w:val="28"/>
          <w:szCs w:val="28"/>
          <w:lang w:val="uk-UA"/>
        </w:rPr>
        <w:t xml:space="preserve">перший випадок (квадрат Г). </w:t>
      </w:r>
      <w:r w:rsidRPr="004D022A">
        <w:rPr>
          <w:rFonts w:ascii="Times New Roman" w:hAnsi="Times New Roman" w:cs="Times New Roman"/>
          <w:sz w:val="28"/>
          <w:szCs w:val="28"/>
          <w:lang w:val="uk-UA"/>
        </w:rPr>
        <w:t>Таке поєднання означає, що Ви бажаєте знати більше про себе, але ще не володієте добре навиками самовдосконалення. Труднощі у самовихованні не повинні викликати у Вас таку реакцію: «не виходить, значить, не робитиму». Подивіться уважно на твердження по ГКС, які не співпали у відповідях з «ключем». Аналіз покаже Вам, де і над чим належить попрацювати в самовдосконаленні. Якщо Ви зважилися на це, слід пам’ятати слова Сенеки молодшого: «Свої здібності людина може узнати, тільки спробувавши прикласти їх».</w:t>
      </w:r>
    </w:p>
    <w:p w14:paraId="717BCA52" w14:textId="77777777" w:rsidR="00C71951" w:rsidRPr="004D022A" w:rsidRDefault="00C71951" w:rsidP="00C71951">
      <w:pPr>
        <w:spacing w:after="0" w:line="360" w:lineRule="auto"/>
        <w:ind w:firstLine="720"/>
        <w:jc w:val="both"/>
        <w:rPr>
          <w:rFonts w:ascii="Times New Roman" w:hAnsi="Times New Roman" w:cs="Times New Roman"/>
          <w:sz w:val="28"/>
          <w:szCs w:val="28"/>
          <w:lang w:val="uk-UA"/>
        </w:rPr>
      </w:pPr>
      <w:r w:rsidRPr="004D022A">
        <w:rPr>
          <w:rFonts w:ascii="Times New Roman" w:hAnsi="Times New Roman" w:cs="Times New Roman"/>
          <w:b/>
          <w:sz w:val="28"/>
          <w:szCs w:val="28"/>
          <w:lang w:val="uk-UA"/>
        </w:rPr>
        <w:t>Другий випадок (квадрат А) .</w:t>
      </w:r>
      <w:r w:rsidRPr="004D022A">
        <w:rPr>
          <w:rFonts w:ascii="Times New Roman" w:hAnsi="Times New Roman" w:cs="Times New Roman"/>
          <w:sz w:val="28"/>
          <w:szCs w:val="28"/>
          <w:lang w:val="uk-UA"/>
        </w:rPr>
        <w:t xml:space="preserve"> Ваша величина ГЗС менше, ніж ГМС, тобто Ви маєте більше можливості до саморозвитку, ніж бажання зрозуміти себе. В цьому випадку слід поміркувати про необхідність починати в освоєнні професії з себе. Професіоналізм досягається перш за все через знаходження свого індивідуального стилю діяльності. А це, як Ви розумієте, без самопізнання прости неможливо.</w:t>
      </w:r>
    </w:p>
    <w:p w14:paraId="350DA4F3" w14:textId="77777777" w:rsidR="00C71951" w:rsidRPr="004D022A" w:rsidRDefault="00C71951" w:rsidP="00C71951">
      <w:pPr>
        <w:spacing w:after="0" w:line="360" w:lineRule="auto"/>
        <w:ind w:firstLine="720"/>
        <w:jc w:val="both"/>
        <w:rPr>
          <w:rFonts w:ascii="Times New Roman" w:hAnsi="Times New Roman" w:cs="Times New Roman"/>
          <w:sz w:val="28"/>
          <w:szCs w:val="28"/>
          <w:lang w:val="uk-UA"/>
        </w:rPr>
      </w:pPr>
      <w:r w:rsidRPr="004D022A">
        <w:rPr>
          <w:rFonts w:ascii="Times New Roman" w:hAnsi="Times New Roman" w:cs="Times New Roman"/>
          <w:sz w:val="28"/>
          <w:szCs w:val="28"/>
          <w:lang w:val="uk-UA"/>
        </w:rPr>
        <w:t xml:space="preserve">Обидва  наведені випадки співвідношення «готовності знати себе» і «готовності до саморозвитку» можна розглянути і в тих ситуаціях, коли величина ГЗС і ГМС менше 4 балів </w:t>
      </w:r>
      <w:r w:rsidRPr="004D022A">
        <w:rPr>
          <w:rFonts w:ascii="Times New Roman" w:hAnsi="Times New Roman" w:cs="Times New Roman"/>
          <w:b/>
          <w:sz w:val="28"/>
          <w:szCs w:val="28"/>
          <w:lang w:val="uk-UA"/>
        </w:rPr>
        <w:t xml:space="preserve">(квадрат В). </w:t>
      </w:r>
      <w:r w:rsidRPr="004D022A">
        <w:rPr>
          <w:rFonts w:ascii="Times New Roman" w:hAnsi="Times New Roman" w:cs="Times New Roman"/>
          <w:sz w:val="28"/>
          <w:szCs w:val="28"/>
          <w:lang w:val="uk-UA"/>
        </w:rPr>
        <w:t xml:space="preserve">При цьому Ваш аналіз повинен бути направлений на ті твердження, які не дали у відповідях збігів з «ключем». Уважно постежте за собою, попросіть про це Ваших друзів. Спробуйте зрозуміти, в чому більше труднощів, де значна перешкода на шляху до саморозвитку. Через деякий час, коли Ви вже доклали до цього якісь зусилля, зробіть пропонований самотест ще раз. Порівняйте результати. Поза сумнівом, при бажанні Ви зможете змінити становище на краще.  </w:t>
      </w:r>
    </w:p>
    <w:p w14:paraId="677DCD2D" w14:textId="77777777" w:rsidR="00C71951" w:rsidRPr="004D022A" w:rsidRDefault="00C71951" w:rsidP="00C71951">
      <w:pPr>
        <w:spacing w:after="0" w:line="240" w:lineRule="auto"/>
        <w:jc w:val="center"/>
        <w:rPr>
          <w:rFonts w:ascii="Times New Roman" w:hAnsi="Times New Roman" w:cs="Times New Roman"/>
          <w:sz w:val="28"/>
          <w:szCs w:val="28"/>
          <w:lang w:val="ru-RU"/>
        </w:rPr>
      </w:pPr>
    </w:p>
    <w:p w14:paraId="60351B73" w14:textId="77777777" w:rsidR="00C71951" w:rsidRPr="004D022A" w:rsidRDefault="00C71951" w:rsidP="00C71951">
      <w:pPr>
        <w:spacing w:after="0" w:line="360" w:lineRule="auto"/>
        <w:jc w:val="center"/>
        <w:rPr>
          <w:rFonts w:ascii="Times New Roman" w:hAnsi="Times New Roman" w:cs="Times New Roman"/>
          <w:sz w:val="28"/>
          <w:szCs w:val="28"/>
          <w:lang w:val="ru-RU"/>
        </w:rPr>
      </w:pPr>
    </w:p>
    <w:p w14:paraId="706AFE64" w14:textId="77777777" w:rsidR="00C71951" w:rsidRPr="00E83347" w:rsidRDefault="00C71951" w:rsidP="00C71951">
      <w:pPr>
        <w:spacing w:after="0" w:line="276" w:lineRule="auto"/>
        <w:jc w:val="center"/>
        <w:rPr>
          <w:rFonts w:ascii="Times New Roman" w:hAnsi="Times New Roman" w:cs="Times New Roman"/>
          <w:b/>
          <w:spacing w:val="-2"/>
          <w:sz w:val="28"/>
          <w:szCs w:val="28"/>
          <w:lang w:val="uk-UA"/>
        </w:rPr>
      </w:pPr>
      <w:r w:rsidRPr="004D022A">
        <w:rPr>
          <w:rFonts w:ascii="Times New Roman" w:hAnsi="Times New Roman" w:cs="Times New Roman"/>
          <w:sz w:val="28"/>
          <w:szCs w:val="28"/>
          <w:lang w:val="uk-UA"/>
        </w:rPr>
        <w:br w:type="column"/>
      </w:r>
      <w:r w:rsidRPr="00E83347">
        <w:rPr>
          <w:rFonts w:ascii="Times New Roman" w:hAnsi="Times New Roman" w:cs="Times New Roman"/>
          <w:b/>
          <w:spacing w:val="-2"/>
          <w:sz w:val="28"/>
          <w:szCs w:val="28"/>
          <w:lang w:val="uk-UA"/>
        </w:rPr>
        <w:t xml:space="preserve">Адаптована методика «Шкала самооцінки Розенберга» </w:t>
      </w:r>
    </w:p>
    <w:p w14:paraId="53AE2695" w14:textId="77777777" w:rsidR="00C71951" w:rsidRPr="000B7E0D" w:rsidRDefault="00C71951" w:rsidP="00C71951">
      <w:pPr>
        <w:shd w:val="clear" w:color="auto" w:fill="FFFFFF"/>
        <w:spacing w:after="0" w:line="276" w:lineRule="auto"/>
        <w:ind w:firstLine="851"/>
        <w:jc w:val="center"/>
        <w:rPr>
          <w:rFonts w:ascii="Times New Roman" w:hAnsi="Times New Roman" w:cs="Times New Roman"/>
          <w:spacing w:val="-2"/>
          <w:sz w:val="28"/>
          <w:szCs w:val="28"/>
          <w:lang w:val="uk-UA"/>
        </w:rPr>
      </w:pPr>
      <w:r w:rsidRPr="000B7E0D">
        <w:rPr>
          <w:rFonts w:ascii="Times New Roman" w:hAnsi="Times New Roman" w:cs="Times New Roman"/>
          <w:spacing w:val="-2"/>
          <w:sz w:val="28"/>
          <w:szCs w:val="28"/>
          <w:lang w:val="uk-UA"/>
        </w:rPr>
        <w:t>(</w:t>
      </w:r>
      <w:r w:rsidRPr="000B7E0D">
        <w:rPr>
          <w:rFonts w:ascii="Times New Roman" w:eastAsia="Times New Roman" w:hAnsi="Times New Roman" w:cs="Times New Roman"/>
          <w:sz w:val="28"/>
          <w:szCs w:val="28"/>
          <w:lang w:val="uk-UA"/>
        </w:rPr>
        <w:t>Вельдбрехт, Зінченко &amp; Тавровецька 2025</w:t>
      </w:r>
      <w:r w:rsidRPr="000B7E0D">
        <w:rPr>
          <w:rFonts w:ascii="Times New Roman" w:hAnsi="Times New Roman" w:cs="Times New Roman"/>
          <w:spacing w:val="-2"/>
          <w:sz w:val="28"/>
          <w:szCs w:val="28"/>
          <w:lang w:val="uk-UA"/>
        </w:rPr>
        <w:t>)</w:t>
      </w:r>
    </w:p>
    <w:p w14:paraId="5B0AFD77" w14:textId="77777777" w:rsidR="00C71951" w:rsidRDefault="00C71951" w:rsidP="00C71951">
      <w:pPr>
        <w:spacing w:after="0" w:line="276" w:lineRule="auto"/>
        <w:ind w:firstLine="851"/>
        <w:jc w:val="both"/>
        <w:rPr>
          <w:rFonts w:ascii="Times New Roman" w:eastAsia="Times New Roman" w:hAnsi="Times New Roman" w:cs="Times New Roman"/>
          <w:b/>
          <w:sz w:val="28"/>
          <w:szCs w:val="28"/>
          <w:lang w:val="uk-UA"/>
        </w:rPr>
      </w:pPr>
    </w:p>
    <w:p w14:paraId="4FAAA82E" w14:textId="77777777" w:rsidR="00C71951" w:rsidRPr="00E83347" w:rsidRDefault="00C71951" w:rsidP="00C71951">
      <w:pPr>
        <w:spacing w:after="0" w:line="360" w:lineRule="auto"/>
        <w:ind w:firstLine="851"/>
        <w:jc w:val="both"/>
        <w:rPr>
          <w:rFonts w:ascii="Times New Roman" w:eastAsia="Times New Roman" w:hAnsi="Times New Roman" w:cs="Times New Roman"/>
          <w:sz w:val="28"/>
          <w:szCs w:val="28"/>
          <w:lang w:val="uk-UA"/>
        </w:rPr>
      </w:pPr>
      <w:r w:rsidRPr="000B7E0D">
        <w:rPr>
          <w:rFonts w:ascii="Times New Roman" w:eastAsia="Times New Roman" w:hAnsi="Times New Roman" w:cs="Times New Roman"/>
          <w:b/>
          <w:sz w:val="28"/>
          <w:szCs w:val="28"/>
          <w:lang w:val="uk-UA"/>
        </w:rPr>
        <w:t>Мета:</w:t>
      </w:r>
      <w:r w:rsidRPr="000B7E0D">
        <w:rPr>
          <w:rFonts w:ascii="Times New Roman" w:eastAsia="Times New Roman" w:hAnsi="Times New Roman" w:cs="Times New Roman"/>
          <w:sz w:val="28"/>
          <w:szCs w:val="28"/>
          <w:lang w:val="uk-UA"/>
        </w:rPr>
        <w:t xml:space="preserve"> д</w:t>
      </w:r>
      <w:r w:rsidRPr="00E83347">
        <w:rPr>
          <w:rFonts w:ascii="Times New Roman" w:eastAsia="Times New Roman" w:hAnsi="Times New Roman" w:cs="Times New Roman"/>
          <w:sz w:val="28"/>
          <w:szCs w:val="28"/>
          <w:lang w:val="uk-UA"/>
        </w:rPr>
        <w:t xml:space="preserve">ослідження рівня самооцінки майбутніх вихователів </w:t>
      </w:r>
      <w:r w:rsidRPr="000B7E0D">
        <w:rPr>
          <w:rFonts w:ascii="Times New Roman" w:eastAsia="Times New Roman" w:hAnsi="Times New Roman" w:cs="Times New Roman"/>
          <w:sz w:val="28"/>
          <w:szCs w:val="28"/>
          <w:lang w:val="uk-UA"/>
        </w:rPr>
        <w:t>ЗДО</w:t>
      </w:r>
      <w:r w:rsidRPr="00E83347">
        <w:rPr>
          <w:rFonts w:ascii="Times New Roman" w:eastAsia="Times New Roman" w:hAnsi="Times New Roman" w:cs="Times New Roman"/>
          <w:sz w:val="28"/>
          <w:szCs w:val="28"/>
          <w:lang w:val="uk-UA"/>
        </w:rPr>
        <w:t>, визначення особливостей їхнього ставлення до себе, власних можливостей і професійної самореалізації.</w:t>
      </w:r>
    </w:p>
    <w:p w14:paraId="6102C067" w14:textId="77777777" w:rsidR="00C71951" w:rsidRPr="00E83347" w:rsidRDefault="00C71951" w:rsidP="00C71951">
      <w:pPr>
        <w:spacing w:after="0" w:line="360" w:lineRule="auto"/>
        <w:ind w:firstLine="851"/>
        <w:jc w:val="both"/>
        <w:rPr>
          <w:rFonts w:ascii="Times New Roman" w:eastAsia="Times New Roman" w:hAnsi="Times New Roman" w:cs="Times New Roman"/>
          <w:sz w:val="28"/>
          <w:szCs w:val="28"/>
          <w:lang w:val="uk-UA"/>
        </w:rPr>
      </w:pPr>
      <w:r w:rsidRPr="000B7E0D">
        <w:rPr>
          <w:rFonts w:ascii="Times New Roman" w:eastAsia="Times New Roman" w:hAnsi="Times New Roman" w:cs="Times New Roman"/>
          <w:b/>
          <w:bCs/>
          <w:sz w:val="28"/>
          <w:szCs w:val="28"/>
          <w:lang w:val="uk-UA"/>
        </w:rPr>
        <w:t xml:space="preserve">Інструкція: </w:t>
      </w:r>
      <w:r w:rsidRPr="000B7E0D">
        <w:rPr>
          <w:rFonts w:ascii="Times New Roman" w:eastAsia="Times New Roman" w:hAnsi="Times New Roman" w:cs="Times New Roman"/>
          <w:bCs/>
          <w:sz w:val="28"/>
          <w:szCs w:val="28"/>
          <w:lang w:val="uk-UA"/>
        </w:rPr>
        <w:t>шановні здобувачі, п</w:t>
      </w:r>
      <w:r w:rsidRPr="00E83347">
        <w:rPr>
          <w:rFonts w:ascii="Times New Roman" w:eastAsia="Times New Roman" w:hAnsi="Times New Roman" w:cs="Times New Roman"/>
          <w:sz w:val="28"/>
          <w:szCs w:val="28"/>
          <w:lang w:val="uk-UA"/>
        </w:rPr>
        <w:t>еред вами твердження, які відображають ваше ставлення до себе та власних професійних якостей.</w:t>
      </w:r>
      <w:r w:rsidRPr="000B7E0D">
        <w:rPr>
          <w:rFonts w:ascii="Times New Roman" w:eastAsia="Times New Roman" w:hAnsi="Times New Roman" w:cs="Times New Roman"/>
          <w:sz w:val="28"/>
          <w:szCs w:val="28"/>
          <w:lang w:val="uk-UA"/>
        </w:rPr>
        <w:t xml:space="preserve"> </w:t>
      </w:r>
      <w:r w:rsidRPr="00E83347">
        <w:rPr>
          <w:rFonts w:ascii="Times New Roman" w:eastAsia="Times New Roman" w:hAnsi="Times New Roman" w:cs="Times New Roman"/>
          <w:sz w:val="28"/>
          <w:szCs w:val="28"/>
          <w:lang w:val="uk-UA"/>
        </w:rPr>
        <w:t>Оберіть один із варіантів відповіді, який н</w:t>
      </w:r>
      <w:r w:rsidRPr="000B7E0D">
        <w:rPr>
          <w:rFonts w:ascii="Times New Roman" w:eastAsia="Times New Roman" w:hAnsi="Times New Roman" w:cs="Times New Roman"/>
          <w:sz w:val="28"/>
          <w:szCs w:val="28"/>
          <w:lang w:val="uk-UA"/>
        </w:rPr>
        <w:t xml:space="preserve">айбільше відповідає вашій думці, де ПП ‒ </w:t>
      </w:r>
      <w:r>
        <w:rPr>
          <w:rFonts w:ascii="Times New Roman" w:eastAsia="Times New Roman" w:hAnsi="Times New Roman" w:cs="Times New Roman"/>
          <w:sz w:val="28"/>
          <w:szCs w:val="28"/>
          <w:lang w:val="uk-UA"/>
        </w:rPr>
        <w:t>«п</w:t>
      </w:r>
      <w:r w:rsidRPr="00E83347">
        <w:rPr>
          <w:rFonts w:ascii="Times New Roman" w:eastAsia="Times New Roman" w:hAnsi="Times New Roman" w:cs="Times New Roman"/>
          <w:sz w:val="28"/>
          <w:szCs w:val="28"/>
          <w:lang w:val="uk-UA"/>
        </w:rPr>
        <w:t>овністю погоджуюсь</w:t>
      </w:r>
      <w:r>
        <w:rPr>
          <w:rFonts w:ascii="Times New Roman" w:eastAsia="Times New Roman" w:hAnsi="Times New Roman" w:cs="Times New Roman"/>
          <w:sz w:val="28"/>
          <w:szCs w:val="28"/>
          <w:lang w:val="uk-UA"/>
        </w:rPr>
        <w:t>»</w:t>
      </w:r>
      <w:r w:rsidRPr="000B7E0D">
        <w:rPr>
          <w:rFonts w:ascii="Times New Roman" w:eastAsia="Times New Roman" w:hAnsi="Times New Roman" w:cs="Times New Roman"/>
          <w:sz w:val="28"/>
          <w:szCs w:val="28"/>
          <w:lang w:val="uk-UA"/>
        </w:rPr>
        <w:t xml:space="preserve">, П ‒ </w:t>
      </w:r>
      <w:r>
        <w:rPr>
          <w:rFonts w:ascii="Times New Roman" w:eastAsia="Times New Roman" w:hAnsi="Times New Roman" w:cs="Times New Roman"/>
          <w:sz w:val="28"/>
          <w:szCs w:val="28"/>
          <w:lang w:val="uk-UA"/>
        </w:rPr>
        <w:t>«</w:t>
      </w:r>
      <w:r w:rsidRPr="000B7E0D">
        <w:rPr>
          <w:rFonts w:ascii="Times New Roman" w:eastAsia="Times New Roman" w:hAnsi="Times New Roman" w:cs="Times New Roman"/>
          <w:sz w:val="28"/>
          <w:szCs w:val="28"/>
          <w:lang w:val="uk-UA"/>
        </w:rPr>
        <w:t>погоджуюсь</w:t>
      </w:r>
      <w:r>
        <w:rPr>
          <w:rFonts w:ascii="Times New Roman" w:eastAsia="Times New Roman" w:hAnsi="Times New Roman" w:cs="Times New Roman"/>
          <w:sz w:val="28"/>
          <w:szCs w:val="28"/>
          <w:lang w:val="uk-UA"/>
        </w:rPr>
        <w:t>»</w:t>
      </w:r>
      <w:r w:rsidRPr="000B7E0D">
        <w:rPr>
          <w:rFonts w:ascii="Times New Roman" w:eastAsia="Times New Roman" w:hAnsi="Times New Roman" w:cs="Times New Roman"/>
          <w:sz w:val="28"/>
          <w:szCs w:val="28"/>
          <w:lang w:val="uk-UA"/>
        </w:rPr>
        <w:t xml:space="preserve">, НП ‒ </w:t>
      </w:r>
      <w:r>
        <w:rPr>
          <w:rFonts w:ascii="Times New Roman" w:eastAsia="Times New Roman" w:hAnsi="Times New Roman" w:cs="Times New Roman"/>
          <w:sz w:val="28"/>
          <w:szCs w:val="28"/>
          <w:lang w:val="uk-UA"/>
        </w:rPr>
        <w:t>«</w:t>
      </w:r>
      <w:r w:rsidRPr="000B7E0D">
        <w:rPr>
          <w:rFonts w:ascii="Times New Roman" w:eastAsia="Times New Roman" w:hAnsi="Times New Roman" w:cs="Times New Roman"/>
          <w:sz w:val="28"/>
          <w:szCs w:val="28"/>
          <w:lang w:val="uk-UA"/>
        </w:rPr>
        <w:t>не погоджуюсь</w:t>
      </w:r>
      <w:r>
        <w:rPr>
          <w:rFonts w:ascii="Times New Roman" w:eastAsia="Times New Roman" w:hAnsi="Times New Roman" w:cs="Times New Roman"/>
          <w:sz w:val="28"/>
          <w:szCs w:val="28"/>
          <w:lang w:val="uk-UA"/>
        </w:rPr>
        <w:t>»</w:t>
      </w:r>
      <w:r w:rsidRPr="000B7E0D">
        <w:rPr>
          <w:rFonts w:ascii="Times New Roman" w:eastAsia="Times New Roman" w:hAnsi="Times New Roman" w:cs="Times New Roman"/>
          <w:sz w:val="28"/>
          <w:szCs w:val="28"/>
          <w:lang w:val="uk-UA"/>
        </w:rPr>
        <w:t xml:space="preserve">, ПНП ‒ </w:t>
      </w:r>
      <w:r>
        <w:rPr>
          <w:rFonts w:ascii="Times New Roman" w:eastAsia="Times New Roman" w:hAnsi="Times New Roman" w:cs="Times New Roman"/>
          <w:sz w:val="28"/>
          <w:szCs w:val="28"/>
          <w:lang w:val="uk-UA"/>
        </w:rPr>
        <w:t>«</w:t>
      </w:r>
      <w:r w:rsidRPr="000B7E0D">
        <w:rPr>
          <w:rFonts w:ascii="Times New Roman" w:eastAsia="Times New Roman" w:hAnsi="Times New Roman" w:cs="Times New Roman"/>
          <w:sz w:val="28"/>
          <w:szCs w:val="28"/>
          <w:lang w:val="uk-UA"/>
        </w:rPr>
        <w:t>повністю не погоджуюсь</w:t>
      </w:r>
      <w:r>
        <w:rPr>
          <w:rFonts w:ascii="Times New Roman" w:eastAsia="Times New Roman" w:hAnsi="Times New Roman" w:cs="Times New Roman"/>
          <w:sz w:val="28"/>
          <w:szCs w:val="28"/>
          <w:lang w:val="uk-UA"/>
        </w:rPr>
        <w:t>»</w:t>
      </w:r>
      <w:r w:rsidRPr="000B7E0D">
        <w:rPr>
          <w:rFonts w:ascii="Times New Roman" w:eastAsia="Times New Roman" w:hAnsi="Times New Roman" w:cs="Times New Roman"/>
          <w:sz w:val="28"/>
          <w:szCs w:val="28"/>
          <w:lang w:val="uk-UA"/>
        </w:rPr>
        <w:t xml:space="preserve">. </w:t>
      </w:r>
      <w:r w:rsidRPr="00E83347">
        <w:rPr>
          <w:rFonts w:ascii="Times New Roman" w:eastAsia="Times New Roman" w:hAnsi="Times New Roman" w:cs="Times New Roman"/>
          <w:sz w:val="28"/>
          <w:szCs w:val="28"/>
          <w:lang w:val="uk-UA"/>
        </w:rPr>
        <w:t>Обведіть або позначте обраний варіант біля кожного твердження.</w:t>
      </w:r>
    </w:p>
    <w:p w14:paraId="419C2B80" w14:textId="77777777" w:rsidR="00C71951" w:rsidRDefault="00C71951" w:rsidP="00C71951">
      <w:pPr>
        <w:shd w:val="clear" w:color="auto" w:fill="FFFFFF"/>
        <w:spacing w:after="0" w:line="360" w:lineRule="auto"/>
        <w:ind w:firstLine="851"/>
        <w:jc w:val="both"/>
        <w:rPr>
          <w:rFonts w:ascii="Times New Roman" w:hAnsi="Times New Roman" w:cs="Times New Roman"/>
          <w:color w:val="FF0000"/>
          <w:spacing w:val="-2"/>
          <w:sz w:val="28"/>
          <w:szCs w:val="28"/>
          <w:lang w:val="uk-UA"/>
        </w:rPr>
      </w:pPr>
    </w:p>
    <w:p w14:paraId="1F3D9F8C" w14:textId="77777777" w:rsidR="00C71951" w:rsidRDefault="00C71951" w:rsidP="00C71951">
      <w:pPr>
        <w:shd w:val="clear" w:color="auto" w:fill="FFFFFF"/>
        <w:spacing w:after="0" w:line="360" w:lineRule="auto"/>
        <w:ind w:firstLine="851"/>
        <w:jc w:val="center"/>
        <w:rPr>
          <w:rFonts w:ascii="Times New Roman" w:hAnsi="Times New Roman" w:cs="Times New Roman"/>
          <w:b/>
          <w:spacing w:val="-2"/>
          <w:sz w:val="28"/>
          <w:szCs w:val="28"/>
          <w:lang w:val="uk-UA"/>
        </w:rPr>
      </w:pPr>
      <w:r w:rsidRPr="004C02AD">
        <w:rPr>
          <w:rFonts w:ascii="Times New Roman" w:hAnsi="Times New Roman" w:cs="Times New Roman"/>
          <w:b/>
          <w:spacing w:val="-2"/>
          <w:sz w:val="28"/>
          <w:szCs w:val="28"/>
          <w:lang w:val="uk-UA"/>
        </w:rPr>
        <w:t>Бланк для роботи</w:t>
      </w:r>
    </w:p>
    <w:tbl>
      <w:tblPr>
        <w:tblW w:w="9765" w:type="dxa"/>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77"/>
        <w:gridCol w:w="7223"/>
        <w:gridCol w:w="516"/>
        <w:gridCol w:w="384"/>
        <w:gridCol w:w="516"/>
        <w:gridCol w:w="749"/>
      </w:tblGrid>
      <w:tr w:rsidR="00C71951" w:rsidRPr="004C02AD" w14:paraId="4613C2D1" w14:textId="77777777" w:rsidTr="006D6652">
        <w:trPr>
          <w:tblHeader/>
          <w:tblCellSpacing w:w="15" w:type="dxa"/>
        </w:trPr>
        <w:tc>
          <w:tcPr>
            <w:tcW w:w="0" w:type="auto"/>
            <w:vAlign w:val="center"/>
            <w:hideMark/>
          </w:tcPr>
          <w:p w14:paraId="2216268E" w14:textId="77777777" w:rsidR="00C71951" w:rsidRPr="004C02AD" w:rsidRDefault="00C71951" w:rsidP="006D6652">
            <w:pPr>
              <w:spacing w:after="0" w:line="276" w:lineRule="auto"/>
              <w:jc w:val="center"/>
              <w:rPr>
                <w:rFonts w:ascii="Times New Roman" w:eastAsia="Times New Roman" w:hAnsi="Times New Roman" w:cs="Times New Roman"/>
                <w:b/>
                <w:bCs/>
                <w:sz w:val="28"/>
                <w:szCs w:val="28"/>
                <w:lang w:val="uk-UA"/>
              </w:rPr>
            </w:pPr>
            <w:r w:rsidRPr="004C02AD">
              <w:rPr>
                <w:rFonts w:ascii="Times New Roman" w:eastAsia="Times New Roman" w:hAnsi="Times New Roman" w:cs="Times New Roman"/>
                <w:b/>
                <w:bCs/>
                <w:sz w:val="28"/>
                <w:szCs w:val="28"/>
                <w:lang w:val="uk-UA"/>
              </w:rPr>
              <w:t>№</w:t>
            </w:r>
          </w:p>
        </w:tc>
        <w:tc>
          <w:tcPr>
            <w:tcW w:w="0" w:type="auto"/>
            <w:vAlign w:val="center"/>
            <w:hideMark/>
          </w:tcPr>
          <w:p w14:paraId="46D1E336" w14:textId="77777777" w:rsidR="00C71951" w:rsidRPr="004C02AD" w:rsidRDefault="00C71951" w:rsidP="006D6652">
            <w:pPr>
              <w:spacing w:after="0" w:line="276" w:lineRule="auto"/>
              <w:jc w:val="center"/>
              <w:rPr>
                <w:rFonts w:ascii="Times New Roman" w:eastAsia="Times New Roman" w:hAnsi="Times New Roman" w:cs="Times New Roman"/>
                <w:b/>
                <w:bCs/>
                <w:sz w:val="28"/>
                <w:szCs w:val="28"/>
                <w:lang w:val="uk-UA"/>
              </w:rPr>
            </w:pPr>
            <w:r w:rsidRPr="004C02AD">
              <w:rPr>
                <w:rFonts w:ascii="Times New Roman" w:eastAsia="Times New Roman" w:hAnsi="Times New Roman" w:cs="Times New Roman"/>
                <w:b/>
                <w:bCs/>
                <w:sz w:val="28"/>
                <w:szCs w:val="28"/>
                <w:lang w:val="uk-UA"/>
              </w:rPr>
              <w:t>Твердження</w:t>
            </w:r>
          </w:p>
        </w:tc>
        <w:tc>
          <w:tcPr>
            <w:tcW w:w="0" w:type="auto"/>
            <w:vAlign w:val="center"/>
            <w:hideMark/>
          </w:tcPr>
          <w:p w14:paraId="7D066F59" w14:textId="77777777" w:rsidR="00C71951" w:rsidRPr="004C02AD" w:rsidRDefault="00C71951" w:rsidP="006D6652">
            <w:pPr>
              <w:spacing w:after="0" w:line="276" w:lineRule="auto"/>
              <w:jc w:val="center"/>
              <w:rPr>
                <w:rFonts w:ascii="Times New Roman" w:eastAsia="Times New Roman" w:hAnsi="Times New Roman" w:cs="Times New Roman"/>
                <w:b/>
                <w:bCs/>
                <w:sz w:val="28"/>
                <w:szCs w:val="28"/>
                <w:lang w:val="uk-UA"/>
              </w:rPr>
            </w:pPr>
            <w:r w:rsidRPr="004C02AD">
              <w:rPr>
                <w:rFonts w:ascii="Times New Roman" w:eastAsia="Times New Roman" w:hAnsi="Times New Roman" w:cs="Times New Roman"/>
                <w:b/>
                <w:bCs/>
                <w:sz w:val="28"/>
                <w:szCs w:val="28"/>
                <w:lang w:val="uk-UA"/>
              </w:rPr>
              <w:t>ПП</w:t>
            </w:r>
          </w:p>
        </w:tc>
        <w:tc>
          <w:tcPr>
            <w:tcW w:w="354" w:type="dxa"/>
            <w:vAlign w:val="center"/>
            <w:hideMark/>
          </w:tcPr>
          <w:p w14:paraId="7AEA9646" w14:textId="77777777" w:rsidR="00C71951" w:rsidRPr="004C02AD" w:rsidRDefault="00C71951" w:rsidP="006D6652">
            <w:pPr>
              <w:spacing w:after="0" w:line="276" w:lineRule="auto"/>
              <w:jc w:val="center"/>
              <w:rPr>
                <w:rFonts w:ascii="Times New Roman" w:eastAsia="Times New Roman" w:hAnsi="Times New Roman" w:cs="Times New Roman"/>
                <w:b/>
                <w:bCs/>
                <w:sz w:val="28"/>
                <w:szCs w:val="28"/>
                <w:lang w:val="uk-UA"/>
              </w:rPr>
            </w:pPr>
            <w:r w:rsidRPr="004C02AD">
              <w:rPr>
                <w:rFonts w:ascii="Times New Roman" w:eastAsia="Times New Roman" w:hAnsi="Times New Roman" w:cs="Times New Roman"/>
                <w:b/>
                <w:bCs/>
                <w:sz w:val="28"/>
                <w:szCs w:val="28"/>
                <w:lang w:val="uk-UA"/>
              </w:rPr>
              <w:t>П</w:t>
            </w:r>
          </w:p>
        </w:tc>
        <w:tc>
          <w:tcPr>
            <w:tcW w:w="0" w:type="auto"/>
            <w:vAlign w:val="center"/>
            <w:hideMark/>
          </w:tcPr>
          <w:p w14:paraId="1493FFD5" w14:textId="77777777" w:rsidR="00C71951" w:rsidRPr="004C02AD" w:rsidRDefault="00C71951" w:rsidP="006D6652">
            <w:pPr>
              <w:spacing w:after="0" w:line="276" w:lineRule="auto"/>
              <w:jc w:val="center"/>
              <w:rPr>
                <w:rFonts w:ascii="Times New Roman" w:eastAsia="Times New Roman" w:hAnsi="Times New Roman" w:cs="Times New Roman"/>
                <w:b/>
                <w:bCs/>
                <w:sz w:val="28"/>
                <w:szCs w:val="28"/>
                <w:lang w:val="uk-UA"/>
              </w:rPr>
            </w:pPr>
            <w:r w:rsidRPr="004C02AD">
              <w:rPr>
                <w:rFonts w:ascii="Times New Roman" w:eastAsia="Times New Roman" w:hAnsi="Times New Roman" w:cs="Times New Roman"/>
                <w:b/>
                <w:bCs/>
                <w:sz w:val="28"/>
                <w:szCs w:val="28"/>
                <w:lang w:val="uk-UA"/>
              </w:rPr>
              <w:t>НП</w:t>
            </w:r>
          </w:p>
        </w:tc>
        <w:tc>
          <w:tcPr>
            <w:tcW w:w="0" w:type="auto"/>
            <w:vAlign w:val="center"/>
            <w:hideMark/>
          </w:tcPr>
          <w:p w14:paraId="0CCA405C" w14:textId="77777777" w:rsidR="00C71951" w:rsidRPr="004C02AD" w:rsidRDefault="00C71951" w:rsidP="006D6652">
            <w:pPr>
              <w:spacing w:after="0" w:line="276" w:lineRule="auto"/>
              <w:jc w:val="center"/>
              <w:rPr>
                <w:rFonts w:ascii="Times New Roman" w:eastAsia="Times New Roman" w:hAnsi="Times New Roman" w:cs="Times New Roman"/>
                <w:b/>
                <w:bCs/>
                <w:sz w:val="28"/>
                <w:szCs w:val="28"/>
                <w:lang w:val="uk-UA"/>
              </w:rPr>
            </w:pPr>
            <w:r w:rsidRPr="004C02AD">
              <w:rPr>
                <w:rFonts w:ascii="Times New Roman" w:eastAsia="Times New Roman" w:hAnsi="Times New Roman" w:cs="Times New Roman"/>
                <w:b/>
                <w:bCs/>
                <w:sz w:val="28"/>
                <w:szCs w:val="28"/>
                <w:lang w:val="uk-UA"/>
              </w:rPr>
              <w:t>ПНП</w:t>
            </w:r>
          </w:p>
        </w:tc>
      </w:tr>
      <w:tr w:rsidR="00C71951" w:rsidRPr="008D4128" w14:paraId="23B2E312" w14:textId="77777777" w:rsidTr="006D6652">
        <w:trPr>
          <w:tblCellSpacing w:w="15" w:type="dxa"/>
        </w:trPr>
        <w:tc>
          <w:tcPr>
            <w:tcW w:w="0" w:type="auto"/>
            <w:vAlign w:val="center"/>
            <w:hideMark/>
          </w:tcPr>
          <w:p w14:paraId="7F25AB02" w14:textId="77777777" w:rsidR="00C71951" w:rsidRPr="004C02AD" w:rsidRDefault="00C71951" w:rsidP="006D6652">
            <w:pPr>
              <w:spacing w:after="0" w:line="276" w:lineRule="auto"/>
              <w:rPr>
                <w:rFonts w:ascii="Times New Roman" w:eastAsia="Times New Roman" w:hAnsi="Times New Roman" w:cs="Times New Roman"/>
                <w:sz w:val="28"/>
                <w:szCs w:val="28"/>
                <w:lang w:val="uk-UA"/>
              </w:rPr>
            </w:pPr>
            <w:r w:rsidRPr="004C02AD">
              <w:rPr>
                <w:rFonts w:ascii="Times New Roman" w:eastAsia="Times New Roman" w:hAnsi="Times New Roman" w:cs="Times New Roman"/>
                <w:sz w:val="28"/>
                <w:szCs w:val="28"/>
                <w:lang w:val="uk-UA"/>
              </w:rPr>
              <w:t>1</w:t>
            </w:r>
          </w:p>
        </w:tc>
        <w:tc>
          <w:tcPr>
            <w:tcW w:w="0" w:type="auto"/>
            <w:vAlign w:val="center"/>
            <w:hideMark/>
          </w:tcPr>
          <w:p w14:paraId="631E58D2" w14:textId="77777777" w:rsidR="00C71951" w:rsidRPr="004C02AD" w:rsidRDefault="00C71951" w:rsidP="006D6652">
            <w:pPr>
              <w:spacing w:after="0" w:line="276" w:lineRule="auto"/>
              <w:rPr>
                <w:rFonts w:ascii="Times New Roman" w:eastAsia="Times New Roman" w:hAnsi="Times New Roman" w:cs="Times New Roman"/>
                <w:sz w:val="28"/>
                <w:szCs w:val="28"/>
                <w:lang w:val="uk-UA"/>
              </w:rPr>
            </w:pPr>
            <w:r w:rsidRPr="004C02AD">
              <w:rPr>
                <w:rFonts w:ascii="Times New Roman" w:eastAsia="Times New Roman" w:hAnsi="Times New Roman" w:cs="Times New Roman"/>
                <w:sz w:val="28"/>
                <w:szCs w:val="28"/>
                <w:lang w:val="uk-UA"/>
              </w:rPr>
              <w:t>Загалом я задоволений(а) собою як майбутній вихователь</w:t>
            </w:r>
          </w:p>
        </w:tc>
        <w:tc>
          <w:tcPr>
            <w:tcW w:w="0" w:type="auto"/>
            <w:vAlign w:val="center"/>
            <w:hideMark/>
          </w:tcPr>
          <w:p w14:paraId="1E425C1D" w14:textId="77777777" w:rsidR="00C71951" w:rsidRPr="004C02AD" w:rsidRDefault="00C71951" w:rsidP="006D6652">
            <w:pPr>
              <w:spacing w:after="0" w:line="276" w:lineRule="auto"/>
              <w:rPr>
                <w:rFonts w:ascii="Times New Roman" w:eastAsia="Times New Roman" w:hAnsi="Times New Roman" w:cs="Times New Roman"/>
                <w:sz w:val="28"/>
                <w:szCs w:val="28"/>
                <w:lang w:val="uk-UA"/>
              </w:rPr>
            </w:pPr>
          </w:p>
        </w:tc>
        <w:tc>
          <w:tcPr>
            <w:tcW w:w="354" w:type="dxa"/>
            <w:vAlign w:val="center"/>
            <w:hideMark/>
          </w:tcPr>
          <w:p w14:paraId="72D4869E" w14:textId="77777777" w:rsidR="00C71951" w:rsidRPr="004C02AD" w:rsidRDefault="00C71951" w:rsidP="006D6652">
            <w:pPr>
              <w:spacing w:after="0" w:line="276" w:lineRule="auto"/>
              <w:rPr>
                <w:rFonts w:ascii="Times New Roman" w:eastAsia="Times New Roman" w:hAnsi="Times New Roman" w:cs="Times New Roman"/>
                <w:sz w:val="28"/>
                <w:szCs w:val="28"/>
                <w:lang w:val="uk-UA"/>
              </w:rPr>
            </w:pPr>
          </w:p>
        </w:tc>
        <w:tc>
          <w:tcPr>
            <w:tcW w:w="0" w:type="auto"/>
            <w:vAlign w:val="center"/>
            <w:hideMark/>
          </w:tcPr>
          <w:p w14:paraId="5E3D638B" w14:textId="77777777" w:rsidR="00C71951" w:rsidRPr="004C02AD" w:rsidRDefault="00C71951" w:rsidP="006D6652">
            <w:pPr>
              <w:spacing w:after="0" w:line="276" w:lineRule="auto"/>
              <w:rPr>
                <w:rFonts w:ascii="Times New Roman" w:eastAsia="Times New Roman" w:hAnsi="Times New Roman" w:cs="Times New Roman"/>
                <w:sz w:val="28"/>
                <w:szCs w:val="28"/>
                <w:lang w:val="uk-UA"/>
              </w:rPr>
            </w:pPr>
          </w:p>
        </w:tc>
        <w:tc>
          <w:tcPr>
            <w:tcW w:w="0" w:type="auto"/>
            <w:vAlign w:val="center"/>
            <w:hideMark/>
          </w:tcPr>
          <w:p w14:paraId="7420A6FB" w14:textId="77777777" w:rsidR="00C71951" w:rsidRPr="004C02AD" w:rsidRDefault="00C71951" w:rsidP="006D6652">
            <w:pPr>
              <w:spacing w:after="0" w:line="276" w:lineRule="auto"/>
              <w:rPr>
                <w:rFonts w:ascii="Times New Roman" w:eastAsia="Times New Roman" w:hAnsi="Times New Roman" w:cs="Times New Roman"/>
                <w:sz w:val="28"/>
                <w:szCs w:val="28"/>
                <w:lang w:val="uk-UA"/>
              </w:rPr>
            </w:pPr>
          </w:p>
        </w:tc>
      </w:tr>
      <w:tr w:rsidR="00C71951" w:rsidRPr="008D4128" w14:paraId="7EF50F0F" w14:textId="77777777" w:rsidTr="006D6652">
        <w:trPr>
          <w:tblCellSpacing w:w="15" w:type="dxa"/>
        </w:trPr>
        <w:tc>
          <w:tcPr>
            <w:tcW w:w="0" w:type="auto"/>
            <w:vAlign w:val="center"/>
            <w:hideMark/>
          </w:tcPr>
          <w:p w14:paraId="20BDF4FE" w14:textId="77777777" w:rsidR="00C71951" w:rsidRPr="004C02AD" w:rsidRDefault="00C71951" w:rsidP="006D6652">
            <w:pPr>
              <w:spacing w:after="0" w:line="276" w:lineRule="auto"/>
              <w:rPr>
                <w:rFonts w:ascii="Times New Roman" w:eastAsia="Times New Roman" w:hAnsi="Times New Roman" w:cs="Times New Roman"/>
                <w:sz w:val="28"/>
                <w:szCs w:val="28"/>
                <w:lang w:val="uk-UA"/>
              </w:rPr>
            </w:pPr>
            <w:r w:rsidRPr="004C02AD">
              <w:rPr>
                <w:rFonts w:ascii="Times New Roman" w:eastAsia="Times New Roman" w:hAnsi="Times New Roman" w:cs="Times New Roman"/>
                <w:sz w:val="28"/>
                <w:szCs w:val="28"/>
                <w:lang w:val="uk-UA"/>
              </w:rPr>
              <w:t>2</w:t>
            </w:r>
            <w:r>
              <w:rPr>
                <w:rFonts w:ascii="Times New Roman" w:eastAsia="Times New Roman" w:hAnsi="Times New Roman" w:cs="Times New Roman"/>
                <w:sz w:val="28"/>
                <w:szCs w:val="28"/>
                <w:lang w:val="uk-UA"/>
              </w:rPr>
              <w:t>*</w:t>
            </w:r>
          </w:p>
        </w:tc>
        <w:tc>
          <w:tcPr>
            <w:tcW w:w="0" w:type="auto"/>
            <w:vAlign w:val="center"/>
            <w:hideMark/>
          </w:tcPr>
          <w:p w14:paraId="326C8ABE" w14:textId="77777777" w:rsidR="00C71951" w:rsidRPr="004C02AD" w:rsidRDefault="00C71951" w:rsidP="006D6652">
            <w:pPr>
              <w:spacing w:after="0" w:line="276" w:lineRule="auto"/>
              <w:rPr>
                <w:rFonts w:ascii="Times New Roman" w:eastAsia="Times New Roman" w:hAnsi="Times New Roman" w:cs="Times New Roman"/>
                <w:sz w:val="28"/>
                <w:szCs w:val="28"/>
                <w:lang w:val="uk-UA"/>
              </w:rPr>
            </w:pPr>
            <w:r w:rsidRPr="004C02AD">
              <w:rPr>
                <w:rFonts w:ascii="Times New Roman" w:eastAsia="Times New Roman" w:hAnsi="Times New Roman" w:cs="Times New Roman"/>
                <w:sz w:val="28"/>
                <w:szCs w:val="28"/>
                <w:lang w:val="uk-UA"/>
              </w:rPr>
              <w:t>Іноді думаю, що не зможу стати гарним вихователем</w:t>
            </w:r>
          </w:p>
        </w:tc>
        <w:tc>
          <w:tcPr>
            <w:tcW w:w="0" w:type="auto"/>
            <w:vAlign w:val="center"/>
            <w:hideMark/>
          </w:tcPr>
          <w:p w14:paraId="09136608" w14:textId="77777777" w:rsidR="00C71951" w:rsidRPr="004C02AD" w:rsidRDefault="00C71951" w:rsidP="006D6652">
            <w:pPr>
              <w:spacing w:after="0" w:line="276" w:lineRule="auto"/>
              <w:rPr>
                <w:rFonts w:ascii="Times New Roman" w:eastAsia="Times New Roman" w:hAnsi="Times New Roman" w:cs="Times New Roman"/>
                <w:sz w:val="28"/>
                <w:szCs w:val="28"/>
                <w:lang w:val="uk-UA"/>
              </w:rPr>
            </w:pPr>
          </w:p>
        </w:tc>
        <w:tc>
          <w:tcPr>
            <w:tcW w:w="354" w:type="dxa"/>
            <w:vAlign w:val="center"/>
            <w:hideMark/>
          </w:tcPr>
          <w:p w14:paraId="483DED90" w14:textId="77777777" w:rsidR="00C71951" w:rsidRPr="004C02AD" w:rsidRDefault="00C71951" w:rsidP="006D6652">
            <w:pPr>
              <w:spacing w:after="0" w:line="276" w:lineRule="auto"/>
              <w:rPr>
                <w:rFonts w:ascii="Times New Roman" w:eastAsia="Times New Roman" w:hAnsi="Times New Roman" w:cs="Times New Roman"/>
                <w:sz w:val="28"/>
                <w:szCs w:val="28"/>
                <w:lang w:val="uk-UA"/>
              </w:rPr>
            </w:pPr>
          </w:p>
        </w:tc>
        <w:tc>
          <w:tcPr>
            <w:tcW w:w="0" w:type="auto"/>
            <w:vAlign w:val="center"/>
            <w:hideMark/>
          </w:tcPr>
          <w:p w14:paraId="0ACF910C" w14:textId="77777777" w:rsidR="00C71951" w:rsidRPr="004C02AD" w:rsidRDefault="00C71951" w:rsidP="006D6652">
            <w:pPr>
              <w:spacing w:after="0" w:line="276" w:lineRule="auto"/>
              <w:rPr>
                <w:rFonts w:ascii="Times New Roman" w:eastAsia="Times New Roman" w:hAnsi="Times New Roman" w:cs="Times New Roman"/>
                <w:sz w:val="28"/>
                <w:szCs w:val="28"/>
                <w:lang w:val="uk-UA"/>
              </w:rPr>
            </w:pPr>
          </w:p>
        </w:tc>
        <w:tc>
          <w:tcPr>
            <w:tcW w:w="0" w:type="auto"/>
            <w:vAlign w:val="center"/>
            <w:hideMark/>
          </w:tcPr>
          <w:p w14:paraId="57FC23C5" w14:textId="77777777" w:rsidR="00C71951" w:rsidRPr="004C02AD" w:rsidRDefault="00C71951" w:rsidP="006D6652">
            <w:pPr>
              <w:spacing w:after="0" w:line="276" w:lineRule="auto"/>
              <w:rPr>
                <w:rFonts w:ascii="Times New Roman" w:eastAsia="Times New Roman" w:hAnsi="Times New Roman" w:cs="Times New Roman"/>
                <w:sz w:val="28"/>
                <w:szCs w:val="28"/>
                <w:lang w:val="uk-UA"/>
              </w:rPr>
            </w:pPr>
          </w:p>
        </w:tc>
      </w:tr>
      <w:tr w:rsidR="00C71951" w:rsidRPr="008D4128" w14:paraId="0C8D89E2" w14:textId="77777777" w:rsidTr="006D6652">
        <w:trPr>
          <w:tblCellSpacing w:w="15" w:type="dxa"/>
        </w:trPr>
        <w:tc>
          <w:tcPr>
            <w:tcW w:w="0" w:type="auto"/>
            <w:vAlign w:val="center"/>
            <w:hideMark/>
          </w:tcPr>
          <w:p w14:paraId="1A4FB221" w14:textId="77777777" w:rsidR="00C71951" w:rsidRPr="004C02AD" w:rsidRDefault="00C71951" w:rsidP="006D6652">
            <w:pPr>
              <w:spacing w:after="0" w:line="276" w:lineRule="auto"/>
              <w:rPr>
                <w:rFonts w:ascii="Times New Roman" w:eastAsia="Times New Roman" w:hAnsi="Times New Roman" w:cs="Times New Roman"/>
                <w:sz w:val="28"/>
                <w:szCs w:val="28"/>
                <w:lang w:val="uk-UA"/>
              </w:rPr>
            </w:pPr>
            <w:r w:rsidRPr="004C02AD">
              <w:rPr>
                <w:rFonts w:ascii="Times New Roman" w:eastAsia="Times New Roman" w:hAnsi="Times New Roman" w:cs="Times New Roman"/>
                <w:sz w:val="28"/>
                <w:szCs w:val="28"/>
                <w:lang w:val="uk-UA"/>
              </w:rPr>
              <w:t>3</w:t>
            </w:r>
          </w:p>
        </w:tc>
        <w:tc>
          <w:tcPr>
            <w:tcW w:w="0" w:type="auto"/>
            <w:vAlign w:val="center"/>
            <w:hideMark/>
          </w:tcPr>
          <w:p w14:paraId="7E71633E" w14:textId="77777777" w:rsidR="00C71951" w:rsidRPr="004C02AD" w:rsidRDefault="00C71951" w:rsidP="006D6652">
            <w:pPr>
              <w:spacing w:after="0" w:line="276" w:lineRule="auto"/>
              <w:rPr>
                <w:rFonts w:ascii="Times New Roman" w:eastAsia="Times New Roman" w:hAnsi="Times New Roman" w:cs="Times New Roman"/>
                <w:sz w:val="28"/>
                <w:szCs w:val="28"/>
                <w:lang w:val="uk-UA"/>
              </w:rPr>
            </w:pPr>
            <w:r w:rsidRPr="004C02AD">
              <w:rPr>
                <w:rFonts w:ascii="Times New Roman" w:eastAsia="Times New Roman" w:hAnsi="Times New Roman" w:cs="Times New Roman"/>
                <w:sz w:val="28"/>
                <w:szCs w:val="28"/>
                <w:lang w:val="uk-UA"/>
              </w:rPr>
              <w:t>Відчуваю, що маю багато позитивних рис, необхідних для роботи з дітьми</w:t>
            </w:r>
          </w:p>
        </w:tc>
        <w:tc>
          <w:tcPr>
            <w:tcW w:w="0" w:type="auto"/>
            <w:vAlign w:val="center"/>
            <w:hideMark/>
          </w:tcPr>
          <w:p w14:paraId="5EF937C2" w14:textId="77777777" w:rsidR="00C71951" w:rsidRPr="004C02AD" w:rsidRDefault="00C71951" w:rsidP="006D6652">
            <w:pPr>
              <w:spacing w:after="0" w:line="276" w:lineRule="auto"/>
              <w:rPr>
                <w:rFonts w:ascii="Times New Roman" w:eastAsia="Times New Roman" w:hAnsi="Times New Roman" w:cs="Times New Roman"/>
                <w:sz w:val="28"/>
                <w:szCs w:val="28"/>
                <w:lang w:val="uk-UA"/>
              </w:rPr>
            </w:pPr>
          </w:p>
        </w:tc>
        <w:tc>
          <w:tcPr>
            <w:tcW w:w="354" w:type="dxa"/>
            <w:vAlign w:val="center"/>
            <w:hideMark/>
          </w:tcPr>
          <w:p w14:paraId="19DCFF98" w14:textId="77777777" w:rsidR="00C71951" w:rsidRPr="004C02AD" w:rsidRDefault="00C71951" w:rsidP="006D6652">
            <w:pPr>
              <w:spacing w:after="0" w:line="276" w:lineRule="auto"/>
              <w:rPr>
                <w:rFonts w:ascii="Times New Roman" w:eastAsia="Times New Roman" w:hAnsi="Times New Roman" w:cs="Times New Roman"/>
                <w:sz w:val="28"/>
                <w:szCs w:val="28"/>
                <w:lang w:val="uk-UA"/>
              </w:rPr>
            </w:pPr>
          </w:p>
        </w:tc>
        <w:tc>
          <w:tcPr>
            <w:tcW w:w="0" w:type="auto"/>
            <w:vAlign w:val="center"/>
            <w:hideMark/>
          </w:tcPr>
          <w:p w14:paraId="4E463632" w14:textId="77777777" w:rsidR="00C71951" w:rsidRPr="004C02AD" w:rsidRDefault="00C71951" w:rsidP="006D6652">
            <w:pPr>
              <w:spacing w:after="0" w:line="276" w:lineRule="auto"/>
              <w:rPr>
                <w:rFonts w:ascii="Times New Roman" w:eastAsia="Times New Roman" w:hAnsi="Times New Roman" w:cs="Times New Roman"/>
                <w:sz w:val="28"/>
                <w:szCs w:val="28"/>
                <w:lang w:val="uk-UA"/>
              </w:rPr>
            </w:pPr>
          </w:p>
        </w:tc>
        <w:tc>
          <w:tcPr>
            <w:tcW w:w="0" w:type="auto"/>
            <w:vAlign w:val="center"/>
            <w:hideMark/>
          </w:tcPr>
          <w:p w14:paraId="7699FD0B" w14:textId="77777777" w:rsidR="00C71951" w:rsidRPr="004C02AD" w:rsidRDefault="00C71951" w:rsidP="006D6652">
            <w:pPr>
              <w:spacing w:after="0" w:line="276" w:lineRule="auto"/>
              <w:rPr>
                <w:rFonts w:ascii="Times New Roman" w:eastAsia="Times New Roman" w:hAnsi="Times New Roman" w:cs="Times New Roman"/>
                <w:sz w:val="28"/>
                <w:szCs w:val="28"/>
                <w:lang w:val="uk-UA"/>
              </w:rPr>
            </w:pPr>
          </w:p>
        </w:tc>
      </w:tr>
      <w:tr w:rsidR="00C71951" w:rsidRPr="008D4128" w14:paraId="07310441" w14:textId="77777777" w:rsidTr="006D6652">
        <w:trPr>
          <w:tblCellSpacing w:w="15" w:type="dxa"/>
        </w:trPr>
        <w:tc>
          <w:tcPr>
            <w:tcW w:w="0" w:type="auto"/>
            <w:vAlign w:val="center"/>
            <w:hideMark/>
          </w:tcPr>
          <w:p w14:paraId="2CEF5262" w14:textId="77777777" w:rsidR="00C71951" w:rsidRPr="004C02AD" w:rsidRDefault="00C71951" w:rsidP="006D6652">
            <w:pPr>
              <w:spacing w:after="0" w:line="276" w:lineRule="auto"/>
              <w:rPr>
                <w:rFonts w:ascii="Times New Roman" w:eastAsia="Times New Roman" w:hAnsi="Times New Roman" w:cs="Times New Roman"/>
                <w:sz w:val="28"/>
                <w:szCs w:val="28"/>
                <w:lang w:val="uk-UA"/>
              </w:rPr>
            </w:pPr>
            <w:r w:rsidRPr="004C02AD">
              <w:rPr>
                <w:rFonts w:ascii="Times New Roman" w:eastAsia="Times New Roman" w:hAnsi="Times New Roman" w:cs="Times New Roman"/>
                <w:sz w:val="28"/>
                <w:szCs w:val="28"/>
                <w:lang w:val="uk-UA"/>
              </w:rPr>
              <w:t>4</w:t>
            </w:r>
          </w:p>
        </w:tc>
        <w:tc>
          <w:tcPr>
            <w:tcW w:w="0" w:type="auto"/>
            <w:vAlign w:val="center"/>
            <w:hideMark/>
          </w:tcPr>
          <w:p w14:paraId="743844AD" w14:textId="77777777" w:rsidR="00C71951" w:rsidRPr="004C02AD" w:rsidRDefault="00C71951" w:rsidP="006D6652">
            <w:pPr>
              <w:spacing w:after="0" w:line="276" w:lineRule="auto"/>
              <w:rPr>
                <w:rFonts w:ascii="Times New Roman" w:eastAsia="Times New Roman" w:hAnsi="Times New Roman" w:cs="Times New Roman"/>
                <w:sz w:val="28"/>
                <w:szCs w:val="28"/>
                <w:lang w:val="uk-UA"/>
              </w:rPr>
            </w:pPr>
            <w:r w:rsidRPr="004C02AD">
              <w:rPr>
                <w:rFonts w:ascii="Times New Roman" w:eastAsia="Times New Roman" w:hAnsi="Times New Roman" w:cs="Times New Roman"/>
                <w:sz w:val="28"/>
                <w:szCs w:val="28"/>
                <w:lang w:val="uk-UA"/>
              </w:rPr>
              <w:t>Упевнений(а), що можу діяти не гірше за інших здобувачів педагогічного напряму</w:t>
            </w:r>
          </w:p>
        </w:tc>
        <w:tc>
          <w:tcPr>
            <w:tcW w:w="0" w:type="auto"/>
            <w:vAlign w:val="center"/>
            <w:hideMark/>
          </w:tcPr>
          <w:p w14:paraId="2DAFA134" w14:textId="77777777" w:rsidR="00C71951" w:rsidRPr="004C02AD" w:rsidRDefault="00C71951" w:rsidP="006D6652">
            <w:pPr>
              <w:spacing w:after="0" w:line="276" w:lineRule="auto"/>
              <w:rPr>
                <w:rFonts w:ascii="Times New Roman" w:eastAsia="Times New Roman" w:hAnsi="Times New Roman" w:cs="Times New Roman"/>
                <w:sz w:val="28"/>
                <w:szCs w:val="28"/>
                <w:lang w:val="uk-UA"/>
              </w:rPr>
            </w:pPr>
          </w:p>
        </w:tc>
        <w:tc>
          <w:tcPr>
            <w:tcW w:w="354" w:type="dxa"/>
            <w:vAlign w:val="center"/>
            <w:hideMark/>
          </w:tcPr>
          <w:p w14:paraId="45C80136" w14:textId="77777777" w:rsidR="00C71951" w:rsidRPr="004C02AD" w:rsidRDefault="00C71951" w:rsidP="006D6652">
            <w:pPr>
              <w:spacing w:after="0" w:line="276" w:lineRule="auto"/>
              <w:rPr>
                <w:rFonts w:ascii="Times New Roman" w:eastAsia="Times New Roman" w:hAnsi="Times New Roman" w:cs="Times New Roman"/>
                <w:sz w:val="28"/>
                <w:szCs w:val="28"/>
                <w:lang w:val="uk-UA"/>
              </w:rPr>
            </w:pPr>
          </w:p>
        </w:tc>
        <w:tc>
          <w:tcPr>
            <w:tcW w:w="0" w:type="auto"/>
            <w:vAlign w:val="center"/>
            <w:hideMark/>
          </w:tcPr>
          <w:p w14:paraId="24E34CBC" w14:textId="77777777" w:rsidR="00C71951" w:rsidRPr="004C02AD" w:rsidRDefault="00C71951" w:rsidP="006D6652">
            <w:pPr>
              <w:spacing w:after="0" w:line="276" w:lineRule="auto"/>
              <w:rPr>
                <w:rFonts w:ascii="Times New Roman" w:eastAsia="Times New Roman" w:hAnsi="Times New Roman" w:cs="Times New Roman"/>
                <w:sz w:val="28"/>
                <w:szCs w:val="28"/>
                <w:lang w:val="uk-UA"/>
              </w:rPr>
            </w:pPr>
          </w:p>
        </w:tc>
        <w:tc>
          <w:tcPr>
            <w:tcW w:w="0" w:type="auto"/>
            <w:vAlign w:val="center"/>
            <w:hideMark/>
          </w:tcPr>
          <w:p w14:paraId="3F039327" w14:textId="77777777" w:rsidR="00C71951" w:rsidRPr="004C02AD" w:rsidRDefault="00C71951" w:rsidP="006D6652">
            <w:pPr>
              <w:spacing w:after="0" w:line="276" w:lineRule="auto"/>
              <w:rPr>
                <w:rFonts w:ascii="Times New Roman" w:eastAsia="Times New Roman" w:hAnsi="Times New Roman" w:cs="Times New Roman"/>
                <w:sz w:val="28"/>
                <w:szCs w:val="28"/>
                <w:lang w:val="uk-UA"/>
              </w:rPr>
            </w:pPr>
          </w:p>
        </w:tc>
      </w:tr>
      <w:tr w:rsidR="00C71951" w:rsidRPr="008D4128" w14:paraId="0F4590A8" w14:textId="77777777" w:rsidTr="006D6652">
        <w:trPr>
          <w:tblCellSpacing w:w="15" w:type="dxa"/>
        </w:trPr>
        <w:tc>
          <w:tcPr>
            <w:tcW w:w="0" w:type="auto"/>
            <w:vAlign w:val="center"/>
            <w:hideMark/>
          </w:tcPr>
          <w:p w14:paraId="7E7CF738" w14:textId="77777777" w:rsidR="00C71951" w:rsidRPr="004C02AD" w:rsidRDefault="00C71951" w:rsidP="006D6652">
            <w:pPr>
              <w:spacing w:after="0" w:line="276" w:lineRule="auto"/>
              <w:rPr>
                <w:rFonts w:ascii="Times New Roman" w:eastAsia="Times New Roman" w:hAnsi="Times New Roman" w:cs="Times New Roman"/>
                <w:sz w:val="28"/>
                <w:szCs w:val="28"/>
                <w:lang w:val="uk-UA"/>
              </w:rPr>
            </w:pPr>
            <w:r w:rsidRPr="004C02AD">
              <w:rPr>
                <w:rFonts w:ascii="Times New Roman" w:eastAsia="Times New Roman" w:hAnsi="Times New Roman" w:cs="Times New Roman"/>
                <w:sz w:val="28"/>
                <w:szCs w:val="28"/>
                <w:lang w:val="uk-UA"/>
              </w:rPr>
              <w:t>5</w:t>
            </w:r>
            <w:r>
              <w:rPr>
                <w:rFonts w:ascii="Times New Roman" w:eastAsia="Times New Roman" w:hAnsi="Times New Roman" w:cs="Times New Roman"/>
                <w:sz w:val="28"/>
                <w:szCs w:val="28"/>
                <w:lang w:val="uk-UA"/>
              </w:rPr>
              <w:t>*</w:t>
            </w:r>
          </w:p>
        </w:tc>
        <w:tc>
          <w:tcPr>
            <w:tcW w:w="0" w:type="auto"/>
            <w:vAlign w:val="center"/>
            <w:hideMark/>
          </w:tcPr>
          <w:p w14:paraId="1B2515BC" w14:textId="77777777" w:rsidR="00C71951" w:rsidRPr="004C02AD" w:rsidRDefault="00C71951" w:rsidP="006D6652">
            <w:pPr>
              <w:spacing w:after="0" w:line="276" w:lineRule="auto"/>
              <w:rPr>
                <w:rFonts w:ascii="Times New Roman" w:eastAsia="Times New Roman" w:hAnsi="Times New Roman" w:cs="Times New Roman"/>
                <w:sz w:val="28"/>
                <w:szCs w:val="28"/>
                <w:lang w:val="uk-UA"/>
              </w:rPr>
            </w:pPr>
            <w:r w:rsidRPr="004C02AD">
              <w:rPr>
                <w:rFonts w:ascii="Times New Roman" w:eastAsia="Times New Roman" w:hAnsi="Times New Roman" w:cs="Times New Roman"/>
                <w:sz w:val="28"/>
                <w:szCs w:val="28"/>
                <w:lang w:val="uk-UA"/>
              </w:rPr>
              <w:t>Не завжди можу знайти в собі те, чим би міг(могла) пишатися</w:t>
            </w:r>
          </w:p>
        </w:tc>
        <w:tc>
          <w:tcPr>
            <w:tcW w:w="0" w:type="auto"/>
            <w:vAlign w:val="center"/>
            <w:hideMark/>
          </w:tcPr>
          <w:p w14:paraId="78BF8078" w14:textId="77777777" w:rsidR="00C71951" w:rsidRPr="004C02AD" w:rsidRDefault="00C71951" w:rsidP="006D6652">
            <w:pPr>
              <w:spacing w:after="0" w:line="276" w:lineRule="auto"/>
              <w:rPr>
                <w:rFonts w:ascii="Times New Roman" w:eastAsia="Times New Roman" w:hAnsi="Times New Roman" w:cs="Times New Roman"/>
                <w:sz w:val="28"/>
                <w:szCs w:val="28"/>
                <w:lang w:val="uk-UA"/>
              </w:rPr>
            </w:pPr>
          </w:p>
        </w:tc>
        <w:tc>
          <w:tcPr>
            <w:tcW w:w="354" w:type="dxa"/>
            <w:vAlign w:val="center"/>
            <w:hideMark/>
          </w:tcPr>
          <w:p w14:paraId="65B07E1E" w14:textId="77777777" w:rsidR="00C71951" w:rsidRPr="004C02AD" w:rsidRDefault="00C71951" w:rsidP="006D6652">
            <w:pPr>
              <w:spacing w:after="0" w:line="276" w:lineRule="auto"/>
              <w:rPr>
                <w:rFonts w:ascii="Times New Roman" w:eastAsia="Times New Roman" w:hAnsi="Times New Roman" w:cs="Times New Roman"/>
                <w:sz w:val="28"/>
                <w:szCs w:val="28"/>
                <w:lang w:val="uk-UA"/>
              </w:rPr>
            </w:pPr>
          </w:p>
        </w:tc>
        <w:tc>
          <w:tcPr>
            <w:tcW w:w="0" w:type="auto"/>
            <w:vAlign w:val="center"/>
            <w:hideMark/>
          </w:tcPr>
          <w:p w14:paraId="3EE32EEC" w14:textId="77777777" w:rsidR="00C71951" w:rsidRPr="004C02AD" w:rsidRDefault="00C71951" w:rsidP="006D6652">
            <w:pPr>
              <w:spacing w:after="0" w:line="276" w:lineRule="auto"/>
              <w:rPr>
                <w:rFonts w:ascii="Times New Roman" w:eastAsia="Times New Roman" w:hAnsi="Times New Roman" w:cs="Times New Roman"/>
                <w:sz w:val="28"/>
                <w:szCs w:val="28"/>
                <w:lang w:val="uk-UA"/>
              </w:rPr>
            </w:pPr>
          </w:p>
        </w:tc>
        <w:tc>
          <w:tcPr>
            <w:tcW w:w="0" w:type="auto"/>
            <w:vAlign w:val="center"/>
            <w:hideMark/>
          </w:tcPr>
          <w:p w14:paraId="2C8BEE66" w14:textId="77777777" w:rsidR="00C71951" w:rsidRPr="004C02AD" w:rsidRDefault="00C71951" w:rsidP="006D6652">
            <w:pPr>
              <w:spacing w:after="0" w:line="276" w:lineRule="auto"/>
              <w:rPr>
                <w:rFonts w:ascii="Times New Roman" w:eastAsia="Times New Roman" w:hAnsi="Times New Roman" w:cs="Times New Roman"/>
                <w:sz w:val="28"/>
                <w:szCs w:val="28"/>
                <w:lang w:val="uk-UA"/>
              </w:rPr>
            </w:pPr>
          </w:p>
        </w:tc>
      </w:tr>
      <w:tr w:rsidR="00C71951" w:rsidRPr="008D4128" w14:paraId="7A38ED04" w14:textId="77777777" w:rsidTr="006D6652">
        <w:trPr>
          <w:tblCellSpacing w:w="15" w:type="dxa"/>
        </w:trPr>
        <w:tc>
          <w:tcPr>
            <w:tcW w:w="0" w:type="auto"/>
            <w:vAlign w:val="center"/>
            <w:hideMark/>
          </w:tcPr>
          <w:p w14:paraId="7ACB2916" w14:textId="77777777" w:rsidR="00C71951" w:rsidRPr="004C02AD" w:rsidRDefault="00C71951" w:rsidP="006D6652">
            <w:pPr>
              <w:spacing w:after="0" w:line="276" w:lineRule="auto"/>
              <w:rPr>
                <w:rFonts w:ascii="Times New Roman" w:eastAsia="Times New Roman" w:hAnsi="Times New Roman" w:cs="Times New Roman"/>
                <w:sz w:val="28"/>
                <w:szCs w:val="28"/>
                <w:lang w:val="uk-UA"/>
              </w:rPr>
            </w:pPr>
            <w:r w:rsidRPr="004C02AD">
              <w:rPr>
                <w:rFonts w:ascii="Times New Roman" w:eastAsia="Times New Roman" w:hAnsi="Times New Roman" w:cs="Times New Roman"/>
                <w:sz w:val="28"/>
                <w:szCs w:val="28"/>
                <w:lang w:val="uk-UA"/>
              </w:rPr>
              <w:t>6</w:t>
            </w:r>
            <w:r>
              <w:rPr>
                <w:rFonts w:ascii="Times New Roman" w:eastAsia="Times New Roman" w:hAnsi="Times New Roman" w:cs="Times New Roman"/>
                <w:sz w:val="28"/>
                <w:szCs w:val="28"/>
                <w:lang w:val="uk-UA"/>
              </w:rPr>
              <w:t>*</w:t>
            </w:r>
          </w:p>
        </w:tc>
        <w:tc>
          <w:tcPr>
            <w:tcW w:w="0" w:type="auto"/>
            <w:vAlign w:val="center"/>
            <w:hideMark/>
          </w:tcPr>
          <w:p w14:paraId="5EF429B3" w14:textId="77777777" w:rsidR="00C71951" w:rsidRPr="004C02AD" w:rsidRDefault="00C71951" w:rsidP="006D6652">
            <w:pPr>
              <w:spacing w:after="0" w:line="276" w:lineRule="auto"/>
              <w:rPr>
                <w:rFonts w:ascii="Times New Roman" w:eastAsia="Times New Roman" w:hAnsi="Times New Roman" w:cs="Times New Roman"/>
                <w:sz w:val="28"/>
                <w:szCs w:val="28"/>
                <w:lang w:val="uk-UA"/>
              </w:rPr>
            </w:pPr>
            <w:r w:rsidRPr="004C02AD">
              <w:rPr>
                <w:rFonts w:ascii="Times New Roman" w:eastAsia="Times New Roman" w:hAnsi="Times New Roman" w:cs="Times New Roman"/>
                <w:sz w:val="28"/>
                <w:szCs w:val="28"/>
                <w:lang w:val="uk-UA"/>
              </w:rPr>
              <w:t>Іноді відчуваю себе недостатньо здібним(ою) для професії вихователя</w:t>
            </w:r>
          </w:p>
        </w:tc>
        <w:tc>
          <w:tcPr>
            <w:tcW w:w="0" w:type="auto"/>
            <w:vAlign w:val="center"/>
            <w:hideMark/>
          </w:tcPr>
          <w:p w14:paraId="57F0A9D8" w14:textId="77777777" w:rsidR="00C71951" w:rsidRPr="004C02AD" w:rsidRDefault="00C71951" w:rsidP="006D6652">
            <w:pPr>
              <w:spacing w:after="0" w:line="276" w:lineRule="auto"/>
              <w:rPr>
                <w:rFonts w:ascii="Times New Roman" w:eastAsia="Times New Roman" w:hAnsi="Times New Roman" w:cs="Times New Roman"/>
                <w:sz w:val="28"/>
                <w:szCs w:val="28"/>
                <w:lang w:val="uk-UA"/>
              </w:rPr>
            </w:pPr>
          </w:p>
        </w:tc>
        <w:tc>
          <w:tcPr>
            <w:tcW w:w="354" w:type="dxa"/>
            <w:vAlign w:val="center"/>
            <w:hideMark/>
          </w:tcPr>
          <w:p w14:paraId="46B099F0" w14:textId="77777777" w:rsidR="00C71951" w:rsidRPr="004C02AD" w:rsidRDefault="00C71951" w:rsidP="006D6652">
            <w:pPr>
              <w:spacing w:after="0" w:line="276" w:lineRule="auto"/>
              <w:rPr>
                <w:rFonts w:ascii="Times New Roman" w:eastAsia="Times New Roman" w:hAnsi="Times New Roman" w:cs="Times New Roman"/>
                <w:sz w:val="28"/>
                <w:szCs w:val="28"/>
                <w:lang w:val="uk-UA"/>
              </w:rPr>
            </w:pPr>
          </w:p>
        </w:tc>
        <w:tc>
          <w:tcPr>
            <w:tcW w:w="0" w:type="auto"/>
            <w:vAlign w:val="center"/>
            <w:hideMark/>
          </w:tcPr>
          <w:p w14:paraId="000E5732" w14:textId="77777777" w:rsidR="00C71951" w:rsidRPr="004C02AD" w:rsidRDefault="00C71951" w:rsidP="006D6652">
            <w:pPr>
              <w:spacing w:after="0" w:line="276" w:lineRule="auto"/>
              <w:rPr>
                <w:rFonts w:ascii="Times New Roman" w:eastAsia="Times New Roman" w:hAnsi="Times New Roman" w:cs="Times New Roman"/>
                <w:sz w:val="28"/>
                <w:szCs w:val="28"/>
                <w:lang w:val="uk-UA"/>
              </w:rPr>
            </w:pPr>
          </w:p>
        </w:tc>
        <w:tc>
          <w:tcPr>
            <w:tcW w:w="0" w:type="auto"/>
            <w:vAlign w:val="center"/>
            <w:hideMark/>
          </w:tcPr>
          <w:p w14:paraId="4133C5D2" w14:textId="77777777" w:rsidR="00C71951" w:rsidRPr="004C02AD" w:rsidRDefault="00C71951" w:rsidP="006D6652">
            <w:pPr>
              <w:spacing w:after="0" w:line="276" w:lineRule="auto"/>
              <w:rPr>
                <w:rFonts w:ascii="Times New Roman" w:eastAsia="Times New Roman" w:hAnsi="Times New Roman" w:cs="Times New Roman"/>
                <w:sz w:val="28"/>
                <w:szCs w:val="28"/>
                <w:lang w:val="uk-UA"/>
              </w:rPr>
            </w:pPr>
          </w:p>
        </w:tc>
      </w:tr>
      <w:tr w:rsidR="00C71951" w:rsidRPr="008D4128" w14:paraId="03A89B72" w14:textId="77777777" w:rsidTr="006D6652">
        <w:trPr>
          <w:tblCellSpacing w:w="15" w:type="dxa"/>
        </w:trPr>
        <w:tc>
          <w:tcPr>
            <w:tcW w:w="0" w:type="auto"/>
            <w:vAlign w:val="center"/>
            <w:hideMark/>
          </w:tcPr>
          <w:p w14:paraId="74E9B739" w14:textId="77777777" w:rsidR="00C71951" w:rsidRPr="004C02AD" w:rsidRDefault="00C71951" w:rsidP="006D6652">
            <w:pPr>
              <w:spacing w:after="0" w:line="276" w:lineRule="auto"/>
              <w:rPr>
                <w:rFonts w:ascii="Times New Roman" w:eastAsia="Times New Roman" w:hAnsi="Times New Roman" w:cs="Times New Roman"/>
                <w:sz w:val="28"/>
                <w:szCs w:val="28"/>
                <w:lang w:val="uk-UA"/>
              </w:rPr>
            </w:pPr>
            <w:r w:rsidRPr="004C02AD">
              <w:rPr>
                <w:rFonts w:ascii="Times New Roman" w:eastAsia="Times New Roman" w:hAnsi="Times New Roman" w:cs="Times New Roman"/>
                <w:sz w:val="28"/>
                <w:szCs w:val="28"/>
                <w:lang w:val="uk-UA"/>
              </w:rPr>
              <w:t>7</w:t>
            </w:r>
          </w:p>
        </w:tc>
        <w:tc>
          <w:tcPr>
            <w:tcW w:w="0" w:type="auto"/>
            <w:vAlign w:val="center"/>
            <w:hideMark/>
          </w:tcPr>
          <w:p w14:paraId="452700D0" w14:textId="77777777" w:rsidR="00C71951" w:rsidRPr="004C02AD" w:rsidRDefault="00C71951" w:rsidP="006D6652">
            <w:pPr>
              <w:spacing w:after="0" w:line="276" w:lineRule="auto"/>
              <w:rPr>
                <w:rFonts w:ascii="Times New Roman" w:eastAsia="Times New Roman" w:hAnsi="Times New Roman" w:cs="Times New Roman"/>
                <w:sz w:val="28"/>
                <w:szCs w:val="28"/>
                <w:lang w:val="uk-UA"/>
              </w:rPr>
            </w:pPr>
            <w:r w:rsidRPr="004C02AD">
              <w:rPr>
                <w:rFonts w:ascii="Times New Roman" w:eastAsia="Times New Roman" w:hAnsi="Times New Roman" w:cs="Times New Roman"/>
                <w:sz w:val="28"/>
                <w:szCs w:val="28"/>
                <w:lang w:val="uk-UA"/>
              </w:rPr>
              <w:t>Вважаю себе цінною особистістю, здатною допомагати іншим</w:t>
            </w:r>
          </w:p>
        </w:tc>
        <w:tc>
          <w:tcPr>
            <w:tcW w:w="0" w:type="auto"/>
            <w:vAlign w:val="center"/>
            <w:hideMark/>
          </w:tcPr>
          <w:p w14:paraId="04571630" w14:textId="77777777" w:rsidR="00C71951" w:rsidRPr="004C02AD" w:rsidRDefault="00C71951" w:rsidP="006D6652">
            <w:pPr>
              <w:spacing w:after="0" w:line="276" w:lineRule="auto"/>
              <w:rPr>
                <w:rFonts w:ascii="Times New Roman" w:eastAsia="Times New Roman" w:hAnsi="Times New Roman" w:cs="Times New Roman"/>
                <w:sz w:val="28"/>
                <w:szCs w:val="28"/>
                <w:lang w:val="uk-UA"/>
              </w:rPr>
            </w:pPr>
          </w:p>
        </w:tc>
        <w:tc>
          <w:tcPr>
            <w:tcW w:w="354" w:type="dxa"/>
            <w:vAlign w:val="center"/>
            <w:hideMark/>
          </w:tcPr>
          <w:p w14:paraId="1BFAF520" w14:textId="77777777" w:rsidR="00C71951" w:rsidRPr="004C02AD" w:rsidRDefault="00C71951" w:rsidP="006D6652">
            <w:pPr>
              <w:spacing w:after="0" w:line="276" w:lineRule="auto"/>
              <w:rPr>
                <w:rFonts w:ascii="Times New Roman" w:eastAsia="Times New Roman" w:hAnsi="Times New Roman" w:cs="Times New Roman"/>
                <w:sz w:val="28"/>
                <w:szCs w:val="28"/>
                <w:lang w:val="uk-UA"/>
              </w:rPr>
            </w:pPr>
          </w:p>
        </w:tc>
        <w:tc>
          <w:tcPr>
            <w:tcW w:w="0" w:type="auto"/>
            <w:vAlign w:val="center"/>
            <w:hideMark/>
          </w:tcPr>
          <w:p w14:paraId="059A7D42" w14:textId="77777777" w:rsidR="00C71951" w:rsidRPr="004C02AD" w:rsidRDefault="00C71951" w:rsidP="006D6652">
            <w:pPr>
              <w:spacing w:after="0" w:line="276" w:lineRule="auto"/>
              <w:rPr>
                <w:rFonts w:ascii="Times New Roman" w:eastAsia="Times New Roman" w:hAnsi="Times New Roman" w:cs="Times New Roman"/>
                <w:sz w:val="28"/>
                <w:szCs w:val="28"/>
                <w:lang w:val="uk-UA"/>
              </w:rPr>
            </w:pPr>
          </w:p>
        </w:tc>
        <w:tc>
          <w:tcPr>
            <w:tcW w:w="0" w:type="auto"/>
            <w:vAlign w:val="center"/>
            <w:hideMark/>
          </w:tcPr>
          <w:p w14:paraId="12C3FC09" w14:textId="77777777" w:rsidR="00C71951" w:rsidRPr="004C02AD" w:rsidRDefault="00C71951" w:rsidP="006D6652">
            <w:pPr>
              <w:spacing w:after="0" w:line="276" w:lineRule="auto"/>
              <w:rPr>
                <w:rFonts w:ascii="Times New Roman" w:eastAsia="Times New Roman" w:hAnsi="Times New Roman" w:cs="Times New Roman"/>
                <w:sz w:val="28"/>
                <w:szCs w:val="28"/>
                <w:lang w:val="uk-UA"/>
              </w:rPr>
            </w:pPr>
          </w:p>
        </w:tc>
      </w:tr>
      <w:tr w:rsidR="00C71951" w:rsidRPr="008D4128" w14:paraId="393CCED3" w14:textId="77777777" w:rsidTr="006D6652">
        <w:trPr>
          <w:tblCellSpacing w:w="15" w:type="dxa"/>
        </w:trPr>
        <w:tc>
          <w:tcPr>
            <w:tcW w:w="0" w:type="auto"/>
            <w:vAlign w:val="center"/>
            <w:hideMark/>
          </w:tcPr>
          <w:p w14:paraId="76602466" w14:textId="77777777" w:rsidR="00C71951" w:rsidRPr="004C02AD" w:rsidRDefault="00C71951" w:rsidP="006D6652">
            <w:pPr>
              <w:spacing w:after="0" w:line="276" w:lineRule="auto"/>
              <w:rPr>
                <w:rFonts w:ascii="Times New Roman" w:eastAsia="Times New Roman" w:hAnsi="Times New Roman" w:cs="Times New Roman"/>
                <w:sz w:val="28"/>
                <w:szCs w:val="28"/>
                <w:lang w:val="uk-UA"/>
              </w:rPr>
            </w:pPr>
            <w:r w:rsidRPr="004C02AD">
              <w:rPr>
                <w:rFonts w:ascii="Times New Roman" w:eastAsia="Times New Roman" w:hAnsi="Times New Roman" w:cs="Times New Roman"/>
                <w:sz w:val="28"/>
                <w:szCs w:val="28"/>
                <w:lang w:val="uk-UA"/>
              </w:rPr>
              <w:t>8</w:t>
            </w:r>
            <w:r>
              <w:rPr>
                <w:rFonts w:ascii="Times New Roman" w:eastAsia="Times New Roman" w:hAnsi="Times New Roman" w:cs="Times New Roman"/>
                <w:sz w:val="28"/>
                <w:szCs w:val="28"/>
                <w:lang w:val="uk-UA"/>
              </w:rPr>
              <w:t>*</w:t>
            </w:r>
          </w:p>
        </w:tc>
        <w:tc>
          <w:tcPr>
            <w:tcW w:w="0" w:type="auto"/>
            <w:vAlign w:val="center"/>
            <w:hideMark/>
          </w:tcPr>
          <w:p w14:paraId="616161E7" w14:textId="77777777" w:rsidR="00C71951" w:rsidRPr="004C02AD" w:rsidRDefault="00C71951" w:rsidP="006D6652">
            <w:pPr>
              <w:spacing w:after="0" w:line="276" w:lineRule="auto"/>
              <w:rPr>
                <w:rFonts w:ascii="Times New Roman" w:eastAsia="Times New Roman" w:hAnsi="Times New Roman" w:cs="Times New Roman"/>
                <w:sz w:val="28"/>
                <w:szCs w:val="28"/>
                <w:lang w:val="uk-UA"/>
              </w:rPr>
            </w:pPr>
            <w:r w:rsidRPr="004C02AD">
              <w:rPr>
                <w:rFonts w:ascii="Times New Roman" w:eastAsia="Times New Roman" w:hAnsi="Times New Roman" w:cs="Times New Roman"/>
                <w:sz w:val="28"/>
                <w:szCs w:val="28"/>
                <w:lang w:val="uk-UA"/>
              </w:rPr>
              <w:t>Хотів(ла) би мати більше впевненості у власних професійних якостях</w:t>
            </w:r>
          </w:p>
        </w:tc>
        <w:tc>
          <w:tcPr>
            <w:tcW w:w="0" w:type="auto"/>
            <w:vAlign w:val="center"/>
            <w:hideMark/>
          </w:tcPr>
          <w:p w14:paraId="6FF5B6B4" w14:textId="77777777" w:rsidR="00C71951" w:rsidRPr="004C02AD" w:rsidRDefault="00C71951" w:rsidP="006D6652">
            <w:pPr>
              <w:spacing w:after="0" w:line="276" w:lineRule="auto"/>
              <w:rPr>
                <w:rFonts w:ascii="Times New Roman" w:eastAsia="Times New Roman" w:hAnsi="Times New Roman" w:cs="Times New Roman"/>
                <w:sz w:val="28"/>
                <w:szCs w:val="28"/>
                <w:lang w:val="uk-UA"/>
              </w:rPr>
            </w:pPr>
          </w:p>
        </w:tc>
        <w:tc>
          <w:tcPr>
            <w:tcW w:w="354" w:type="dxa"/>
            <w:vAlign w:val="center"/>
            <w:hideMark/>
          </w:tcPr>
          <w:p w14:paraId="406F04C9" w14:textId="77777777" w:rsidR="00C71951" w:rsidRPr="004C02AD" w:rsidRDefault="00C71951" w:rsidP="006D6652">
            <w:pPr>
              <w:spacing w:after="0" w:line="276" w:lineRule="auto"/>
              <w:rPr>
                <w:rFonts w:ascii="Times New Roman" w:eastAsia="Times New Roman" w:hAnsi="Times New Roman" w:cs="Times New Roman"/>
                <w:sz w:val="28"/>
                <w:szCs w:val="28"/>
                <w:lang w:val="uk-UA"/>
              </w:rPr>
            </w:pPr>
          </w:p>
        </w:tc>
        <w:tc>
          <w:tcPr>
            <w:tcW w:w="0" w:type="auto"/>
            <w:vAlign w:val="center"/>
            <w:hideMark/>
          </w:tcPr>
          <w:p w14:paraId="7E177459" w14:textId="77777777" w:rsidR="00C71951" w:rsidRPr="004C02AD" w:rsidRDefault="00C71951" w:rsidP="006D6652">
            <w:pPr>
              <w:spacing w:after="0" w:line="276" w:lineRule="auto"/>
              <w:rPr>
                <w:rFonts w:ascii="Times New Roman" w:eastAsia="Times New Roman" w:hAnsi="Times New Roman" w:cs="Times New Roman"/>
                <w:sz w:val="28"/>
                <w:szCs w:val="28"/>
                <w:lang w:val="uk-UA"/>
              </w:rPr>
            </w:pPr>
          </w:p>
        </w:tc>
        <w:tc>
          <w:tcPr>
            <w:tcW w:w="0" w:type="auto"/>
            <w:vAlign w:val="center"/>
            <w:hideMark/>
          </w:tcPr>
          <w:p w14:paraId="64D778A9" w14:textId="77777777" w:rsidR="00C71951" w:rsidRPr="004C02AD" w:rsidRDefault="00C71951" w:rsidP="006D6652">
            <w:pPr>
              <w:spacing w:after="0" w:line="276" w:lineRule="auto"/>
              <w:rPr>
                <w:rFonts w:ascii="Times New Roman" w:eastAsia="Times New Roman" w:hAnsi="Times New Roman" w:cs="Times New Roman"/>
                <w:sz w:val="28"/>
                <w:szCs w:val="28"/>
                <w:lang w:val="uk-UA"/>
              </w:rPr>
            </w:pPr>
          </w:p>
        </w:tc>
      </w:tr>
      <w:tr w:rsidR="00C71951" w:rsidRPr="008D4128" w14:paraId="15412CDB" w14:textId="77777777" w:rsidTr="006D6652">
        <w:trPr>
          <w:tblCellSpacing w:w="15" w:type="dxa"/>
        </w:trPr>
        <w:tc>
          <w:tcPr>
            <w:tcW w:w="0" w:type="auto"/>
            <w:vAlign w:val="center"/>
            <w:hideMark/>
          </w:tcPr>
          <w:p w14:paraId="6CD74FEA" w14:textId="77777777" w:rsidR="00C71951" w:rsidRPr="004C02AD" w:rsidRDefault="00C71951" w:rsidP="006D6652">
            <w:pPr>
              <w:spacing w:after="0" w:line="276" w:lineRule="auto"/>
              <w:rPr>
                <w:rFonts w:ascii="Times New Roman" w:eastAsia="Times New Roman" w:hAnsi="Times New Roman" w:cs="Times New Roman"/>
                <w:sz w:val="28"/>
                <w:szCs w:val="28"/>
                <w:lang w:val="uk-UA"/>
              </w:rPr>
            </w:pPr>
            <w:r w:rsidRPr="004C02AD">
              <w:rPr>
                <w:rFonts w:ascii="Times New Roman" w:eastAsia="Times New Roman" w:hAnsi="Times New Roman" w:cs="Times New Roman"/>
                <w:sz w:val="28"/>
                <w:szCs w:val="28"/>
                <w:lang w:val="uk-UA"/>
              </w:rPr>
              <w:t>9</w:t>
            </w:r>
            <w:r>
              <w:rPr>
                <w:rFonts w:ascii="Times New Roman" w:eastAsia="Times New Roman" w:hAnsi="Times New Roman" w:cs="Times New Roman"/>
                <w:sz w:val="28"/>
                <w:szCs w:val="28"/>
                <w:lang w:val="uk-UA"/>
              </w:rPr>
              <w:t>*</w:t>
            </w:r>
          </w:p>
        </w:tc>
        <w:tc>
          <w:tcPr>
            <w:tcW w:w="0" w:type="auto"/>
            <w:vAlign w:val="center"/>
            <w:hideMark/>
          </w:tcPr>
          <w:p w14:paraId="1B21A6FE" w14:textId="77777777" w:rsidR="00C71951" w:rsidRPr="004C02AD" w:rsidRDefault="00C71951" w:rsidP="006D6652">
            <w:pPr>
              <w:spacing w:after="0" w:line="276" w:lineRule="auto"/>
              <w:rPr>
                <w:rFonts w:ascii="Times New Roman" w:eastAsia="Times New Roman" w:hAnsi="Times New Roman" w:cs="Times New Roman"/>
                <w:sz w:val="28"/>
                <w:szCs w:val="28"/>
                <w:lang w:val="uk-UA"/>
              </w:rPr>
            </w:pPr>
            <w:r w:rsidRPr="004C02AD">
              <w:rPr>
                <w:rFonts w:ascii="Times New Roman" w:eastAsia="Times New Roman" w:hAnsi="Times New Roman" w:cs="Times New Roman"/>
                <w:sz w:val="28"/>
                <w:szCs w:val="28"/>
                <w:lang w:val="uk-UA"/>
              </w:rPr>
              <w:t>Іноді думаю, що не зможу реалізувати себе у професії</w:t>
            </w:r>
          </w:p>
        </w:tc>
        <w:tc>
          <w:tcPr>
            <w:tcW w:w="0" w:type="auto"/>
            <w:vAlign w:val="center"/>
            <w:hideMark/>
          </w:tcPr>
          <w:p w14:paraId="75100FCC" w14:textId="77777777" w:rsidR="00C71951" w:rsidRPr="004C02AD" w:rsidRDefault="00C71951" w:rsidP="006D6652">
            <w:pPr>
              <w:spacing w:after="0" w:line="276" w:lineRule="auto"/>
              <w:rPr>
                <w:rFonts w:ascii="Times New Roman" w:eastAsia="Times New Roman" w:hAnsi="Times New Roman" w:cs="Times New Roman"/>
                <w:sz w:val="28"/>
                <w:szCs w:val="28"/>
                <w:lang w:val="uk-UA"/>
              </w:rPr>
            </w:pPr>
          </w:p>
        </w:tc>
        <w:tc>
          <w:tcPr>
            <w:tcW w:w="354" w:type="dxa"/>
            <w:vAlign w:val="center"/>
            <w:hideMark/>
          </w:tcPr>
          <w:p w14:paraId="043B07CA" w14:textId="77777777" w:rsidR="00C71951" w:rsidRPr="004C02AD" w:rsidRDefault="00C71951" w:rsidP="006D6652">
            <w:pPr>
              <w:spacing w:after="0" w:line="276" w:lineRule="auto"/>
              <w:rPr>
                <w:rFonts w:ascii="Times New Roman" w:eastAsia="Times New Roman" w:hAnsi="Times New Roman" w:cs="Times New Roman"/>
                <w:sz w:val="28"/>
                <w:szCs w:val="28"/>
                <w:lang w:val="uk-UA"/>
              </w:rPr>
            </w:pPr>
          </w:p>
        </w:tc>
        <w:tc>
          <w:tcPr>
            <w:tcW w:w="0" w:type="auto"/>
            <w:vAlign w:val="center"/>
            <w:hideMark/>
          </w:tcPr>
          <w:p w14:paraId="67A67B77" w14:textId="77777777" w:rsidR="00C71951" w:rsidRPr="004C02AD" w:rsidRDefault="00C71951" w:rsidP="006D6652">
            <w:pPr>
              <w:spacing w:after="0" w:line="276" w:lineRule="auto"/>
              <w:rPr>
                <w:rFonts w:ascii="Times New Roman" w:eastAsia="Times New Roman" w:hAnsi="Times New Roman" w:cs="Times New Roman"/>
                <w:sz w:val="28"/>
                <w:szCs w:val="28"/>
                <w:lang w:val="uk-UA"/>
              </w:rPr>
            </w:pPr>
          </w:p>
        </w:tc>
        <w:tc>
          <w:tcPr>
            <w:tcW w:w="0" w:type="auto"/>
            <w:vAlign w:val="center"/>
            <w:hideMark/>
          </w:tcPr>
          <w:p w14:paraId="78DB6F13" w14:textId="77777777" w:rsidR="00C71951" w:rsidRPr="004C02AD" w:rsidRDefault="00C71951" w:rsidP="006D6652">
            <w:pPr>
              <w:spacing w:after="0" w:line="276" w:lineRule="auto"/>
              <w:rPr>
                <w:rFonts w:ascii="Times New Roman" w:eastAsia="Times New Roman" w:hAnsi="Times New Roman" w:cs="Times New Roman"/>
                <w:sz w:val="28"/>
                <w:szCs w:val="28"/>
                <w:lang w:val="uk-UA"/>
              </w:rPr>
            </w:pPr>
          </w:p>
        </w:tc>
      </w:tr>
      <w:tr w:rsidR="00C71951" w:rsidRPr="008D4128" w14:paraId="7852C8EF" w14:textId="77777777" w:rsidTr="006D6652">
        <w:trPr>
          <w:tblCellSpacing w:w="15" w:type="dxa"/>
        </w:trPr>
        <w:tc>
          <w:tcPr>
            <w:tcW w:w="0" w:type="auto"/>
            <w:vAlign w:val="center"/>
            <w:hideMark/>
          </w:tcPr>
          <w:p w14:paraId="00629844" w14:textId="77777777" w:rsidR="00C71951" w:rsidRPr="004C02AD" w:rsidRDefault="00C71951" w:rsidP="006D6652">
            <w:pPr>
              <w:spacing w:after="0" w:line="276" w:lineRule="auto"/>
              <w:rPr>
                <w:rFonts w:ascii="Times New Roman" w:eastAsia="Times New Roman" w:hAnsi="Times New Roman" w:cs="Times New Roman"/>
                <w:sz w:val="28"/>
                <w:szCs w:val="28"/>
                <w:lang w:val="uk-UA"/>
              </w:rPr>
            </w:pPr>
            <w:r w:rsidRPr="004C02AD">
              <w:rPr>
                <w:rFonts w:ascii="Times New Roman" w:eastAsia="Times New Roman" w:hAnsi="Times New Roman" w:cs="Times New Roman"/>
                <w:sz w:val="28"/>
                <w:szCs w:val="28"/>
                <w:lang w:val="uk-UA"/>
              </w:rPr>
              <w:t>10</w:t>
            </w:r>
          </w:p>
        </w:tc>
        <w:tc>
          <w:tcPr>
            <w:tcW w:w="0" w:type="auto"/>
            <w:vAlign w:val="center"/>
            <w:hideMark/>
          </w:tcPr>
          <w:p w14:paraId="61781FD9" w14:textId="77777777" w:rsidR="00C71951" w:rsidRPr="004C02AD" w:rsidRDefault="00C71951" w:rsidP="006D6652">
            <w:pPr>
              <w:spacing w:after="0" w:line="276" w:lineRule="auto"/>
              <w:rPr>
                <w:rFonts w:ascii="Times New Roman" w:eastAsia="Times New Roman" w:hAnsi="Times New Roman" w:cs="Times New Roman"/>
                <w:sz w:val="28"/>
                <w:szCs w:val="28"/>
                <w:lang w:val="uk-UA"/>
              </w:rPr>
            </w:pPr>
            <w:r w:rsidRPr="004C02AD">
              <w:rPr>
                <w:rFonts w:ascii="Times New Roman" w:eastAsia="Times New Roman" w:hAnsi="Times New Roman" w:cs="Times New Roman"/>
                <w:sz w:val="28"/>
                <w:szCs w:val="28"/>
                <w:lang w:val="uk-UA"/>
              </w:rPr>
              <w:t>Позитивно ставлюсь до себе і вірю у свій професійний розвиток</w:t>
            </w:r>
          </w:p>
        </w:tc>
        <w:tc>
          <w:tcPr>
            <w:tcW w:w="0" w:type="auto"/>
            <w:vAlign w:val="center"/>
            <w:hideMark/>
          </w:tcPr>
          <w:p w14:paraId="586ABC0C" w14:textId="77777777" w:rsidR="00C71951" w:rsidRPr="004C02AD" w:rsidRDefault="00C71951" w:rsidP="006D6652">
            <w:pPr>
              <w:spacing w:after="0" w:line="276" w:lineRule="auto"/>
              <w:rPr>
                <w:rFonts w:ascii="Times New Roman" w:eastAsia="Times New Roman" w:hAnsi="Times New Roman" w:cs="Times New Roman"/>
                <w:sz w:val="28"/>
                <w:szCs w:val="28"/>
                <w:lang w:val="uk-UA"/>
              </w:rPr>
            </w:pPr>
          </w:p>
        </w:tc>
        <w:tc>
          <w:tcPr>
            <w:tcW w:w="354" w:type="dxa"/>
            <w:vAlign w:val="center"/>
            <w:hideMark/>
          </w:tcPr>
          <w:p w14:paraId="11BCF606" w14:textId="77777777" w:rsidR="00C71951" w:rsidRPr="004C02AD" w:rsidRDefault="00C71951" w:rsidP="006D6652">
            <w:pPr>
              <w:spacing w:after="0" w:line="276" w:lineRule="auto"/>
              <w:rPr>
                <w:rFonts w:ascii="Times New Roman" w:eastAsia="Times New Roman" w:hAnsi="Times New Roman" w:cs="Times New Roman"/>
                <w:sz w:val="28"/>
                <w:szCs w:val="28"/>
                <w:lang w:val="uk-UA"/>
              </w:rPr>
            </w:pPr>
          </w:p>
        </w:tc>
        <w:tc>
          <w:tcPr>
            <w:tcW w:w="0" w:type="auto"/>
            <w:vAlign w:val="center"/>
            <w:hideMark/>
          </w:tcPr>
          <w:p w14:paraId="1936F99B" w14:textId="77777777" w:rsidR="00C71951" w:rsidRPr="004C02AD" w:rsidRDefault="00C71951" w:rsidP="006D6652">
            <w:pPr>
              <w:spacing w:after="0" w:line="276" w:lineRule="auto"/>
              <w:rPr>
                <w:rFonts w:ascii="Times New Roman" w:eastAsia="Times New Roman" w:hAnsi="Times New Roman" w:cs="Times New Roman"/>
                <w:sz w:val="28"/>
                <w:szCs w:val="28"/>
                <w:lang w:val="uk-UA"/>
              </w:rPr>
            </w:pPr>
          </w:p>
        </w:tc>
        <w:tc>
          <w:tcPr>
            <w:tcW w:w="0" w:type="auto"/>
            <w:vAlign w:val="center"/>
            <w:hideMark/>
          </w:tcPr>
          <w:p w14:paraId="6D127657" w14:textId="77777777" w:rsidR="00C71951" w:rsidRPr="004C02AD" w:rsidRDefault="00C71951" w:rsidP="006D6652">
            <w:pPr>
              <w:spacing w:after="0" w:line="276" w:lineRule="auto"/>
              <w:rPr>
                <w:rFonts w:ascii="Times New Roman" w:eastAsia="Times New Roman" w:hAnsi="Times New Roman" w:cs="Times New Roman"/>
                <w:sz w:val="28"/>
                <w:szCs w:val="28"/>
                <w:lang w:val="uk-UA"/>
              </w:rPr>
            </w:pPr>
          </w:p>
        </w:tc>
      </w:tr>
    </w:tbl>
    <w:p w14:paraId="1AF3773B" w14:textId="77777777" w:rsidR="00C71951" w:rsidRDefault="00C71951" w:rsidP="00C71951">
      <w:pPr>
        <w:shd w:val="clear" w:color="auto" w:fill="FFFFFF"/>
        <w:spacing w:after="0" w:line="360" w:lineRule="auto"/>
        <w:ind w:firstLine="851"/>
        <w:jc w:val="both"/>
        <w:rPr>
          <w:rFonts w:ascii="Times New Roman" w:hAnsi="Times New Roman" w:cs="Times New Roman"/>
          <w:color w:val="FF0000"/>
          <w:spacing w:val="-2"/>
          <w:sz w:val="28"/>
          <w:szCs w:val="28"/>
          <w:lang w:val="uk-UA"/>
        </w:rPr>
      </w:pPr>
    </w:p>
    <w:p w14:paraId="0931D666" w14:textId="77777777" w:rsidR="00C71951" w:rsidRPr="0090756B" w:rsidRDefault="00C71951" w:rsidP="00C71951">
      <w:pPr>
        <w:spacing w:after="0" w:line="360" w:lineRule="auto"/>
        <w:ind w:firstLine="851"/>
        <w:jc w:val="both"/>
        <w:outlineLvl w:val="2"/>
        <w:rPr>
          <w:rFonts w:ascii="Times New Roman" w:eastAsia="Times New Roman" w:hAnsi="Times New Roman" w:cs="Times New Roman"/>
          <w:sz w:val="28"/>
          <w:szCs w:val="28"/>
          <w:lang w:val="uk-UA"/>
        </w:rPr>
      </w:pPr>
      <w:r w:rsidRPr="006F05F3">
        <w:rPr>
          <w:rFonts w:ascii="Times New Roman" w:eastAsia="Times New Roman" w:hAnsi="Times New Roman" w:cs="Times New Roman"/>
          <w:b/>
          <w:bCs/>
          <w:sz w:val="28"/>
          <w:szCs w:val="28"/>
          <w:lang w:val="uk-UA"/>
        </w:rPr>
        <w:t xml:space="preserve">Обробка результатів: </w:t>
      </w:r>
      <w:r w:rsidRPr="006F05F3">
        <w:rPr>
          <w:rFonts w:ascii="Times New Roman" w:eastAsia="Times New Roman" w:hAnsi="Times New Roman" w:cs="Times New Roman"/>
          <w:bCs/>
          <w:sz w:val="28"/>
          <w:szCs w:val="28"/>
          <w:lang w:val="uk-UA"/>
        </w:rPr>
        <w:t>к</w:t>
      </w:r>
      <w:r w:rsidRPr="0090756B">
        <w:rPr>
          <w:rFonts w:ascii="Times New Roman" w:eastAsia="Times New Roman" w:hAnsi="Times New Roman" w:cs="Times New Roman"/>
          <w:sz w:val="28"/>
          <w:szCs w:val="28"/>
          <w:lang w:val="uk-UA"/>
        </w:rPr>
        <w:t>ожна відповідь оцінюється за шкалою:</w:t>
      </w:r>
      <w:r w:rsidRPr="006F05F3">
        <w:rPr>
          <w:rFonts w:ascii="Times New Roman" w:eastAsia="Times New Roman" w:hAnsi="Times New Roman" w:cs="Times New Roman"/>
          <w:sz w:val="28"/>
          <w:szCs w:val="28"/>
          <w:lang w:val="uk-UA"/>
        </w:rPr>
        <w:t xml:space="preserve"> </w:t>
      </w:r>
      <w:r w:rsidRPr="006F05F3">
        <w:rPr>
          <w:rFonts w:ascii="Times New Roman" w:eastAsia="Times New Roman" w:hAnsi="Times New Roman" w:cs="Times New Roman"/>
          <w:bCs/>
          <w:sz w:val="28"/>
          <w:szCs w:val="28"/>
          <w:lang w:val="uk-UA"/>
        </w:rPr>
        <w:t xml:space="preserve">ПП = 3 бали, П = 2 бали, НП = 1 бал, ПНП = 0 балів. </w:t>
      </w:r>
      <w:r w:rsidRPr="0090756B">
        <w:rPr>
          <w:rFonts w:ascii="Times New Roman" w:eastAsia="Times New Roman" w:hAnsi="Times New Roman" w:cs="Times New Roman"/>
          <w:sz w:val="28"/>
          <w:szCs w:val="28"/>
          <w:lang w:val="uk-UA"/>
        </w:rPr>
        <w:t xml:space="preserve">Пункти, позначені зірочкою (*), оцінюються </w:t>
      </w:r>
      <w:r w:rsidRPr="006F05F3">
        <w:rPr>
          <w:rFonts w:ascii="Times New Roman" w:eastAsia="Times New Roman" w:hAnsi="Times New Roman" w:cs="Times New Roman"/>
          <w:bCs/>
          <w:sz w:val="28"/>
          <w:szCs w:val="28"/>
          <w:lang w:val="uk-UA"/>
        </w:rPr>
        <w:t>у зворотному порядку</w:t>
      </w:r>
      <w:r w:rsidRPr="0090756B">
        <w:rPr>
          <w:rFonts w:ascii="Times New Roman" w:eastAsia="Times New Roman" w:hAnsi="Times New Roman" w:cs="Times New Roman"/>
          <w:sz w:val="28"/>
          <w:szCs w:val="28"/>
          <w:lang w:val="uk-UA"/>
        </w:rPr>
        <w:t>:</w:t>
      </w:r>
      <w:r w:rsidRPr="006F05F3">
        <w:rPr>
          <w:rFonts w:ascii="Times New Roman" w:eastAsia="Times New Roman" w:hAnsi="Times New Roman" w:cs="Times New Roman"/>
          <w:sz w:val="28"/>
          <w:szCs w:val="28"/>
          <w:lang w:val="uk-UA"/>
        </w:rPr>
        <w:t xml:space="preserve"> </w:t>
      </w:r>
      <w:r w:rsidRPr="006F05F3">
        <w:rPr>
          <w:rFonts w:ascii="Times New Roman" w:eastAsia="Times New Roman" w:hAnsi="Times New Roman" w:cs="Times New Roman"/>
          <w:bCs/>
          <w:sz w:val="28"/>
          <w:szCs w:val="28"/>
          <w:lang w:val="uk-UA"/>
        </w:rPr>
        <w:t>ПП = 0, П = 1, НП = 2, ПНП = 3.</w:t>
      </w:r>
    </w:p>
    <w:p w14:paraId="57FAB0DD" w14:textId="77777777" w:rsidR="00C71951" w:rsidRPr="0090756B" w:rsidRDefault="00C71951" w:rsidP="00C71951">
      <w:pPr>
        <w:spacing w:after="0" w:line="360" w:lineRule="auto"/>
        <w:jc w:val="both"/>
        <w:rPr>
          <w:rFonts w:ascii="Times New Roman" w:eastAsia="Times New Roman" w:hAnsi="Times New Roman" w:cs="Times New Roman"/>
          <w:sz w:val="28"/>
          <w:szCs w:val="28"/>
          <w:lang w:val="uk-UA"/>
        </w:rPr>
      </w:pPr>
      <w:r w:rsidRPr="006F05F3">
        <w:rPr>
          <w:rFonts w:ascii="Times New Roman" w:eastAsia="Times New Roman" w:hAnsi="Times New Roman" w:cs="Times New Roman"/>
          <w:sz w:val="28"/>
          <w:szCs w:val="28"/>
          <w:lang w:val="uk-UA"/>
        </w:rPr>
        <w:t>Визначається сума балів всіма пунктами (максимум ‒ 30, мінімум ‒</w:t>
      </w:r>
      <w:r w:rsidRPr="0090756B">
        <w:rPr>
          <w:rFonts w:ascii="Times New Roman" w:eastAsia="Times New Roman" w:hAnsi="Times New Roman" w:cs="Times New Roman"/>
          <w:sz w:val="28"/>
          <w:szCs w:val="28"/>
          <w:lang w:val="uk-UA"/>
        </w:rPr>
        <w:t xml:space="preserve"> 0).</w:t>
      </w:r>
    </w:p>
    <w:p w14:paraId="475FF5C3" w14:textId="77777777" w:rsidR="00C71951" w:rsidRPr="006F05F3" w:rsidRDefault="00C71951" w:rsidP="00C71951">
      <w:pPr>
        <w:spacing w:after="0" w:line="360" w:lineRule="auto"/>
        <w:jc w:val="both"/>
        <w:outlineLvl w:val="2"/>
        <w:rPr>
          <w:rFonts w:ascii="Times New Roman" w:eastAsia="Times New Roman" w:hAnsi="Times New Roman" w:cs="Times New Roman"/>
          <w:b/>
          <w:bCs/>
          <w:sz w:val="28"/>
          <w:szCs w:val="28"/>
          <w:lang w:val="uk-UA"/>
        </w:rPr>
      </w:pPr>
    </w:p>
    <w:p w14:paraId="47640DC2" w14:textId="77777777" w:rsidR="00C71951" w:rsidRPr="0090756B" w:rsidRDefault="00C71951" w:rsidP="00C71951">
      <w:pPr>
        <w:spacing w:after="0" w:line="360" w:lineRule="auto"/>
        <w:jc w:val="both"/>
        <w:outlineLvl w:val="2"/>
        <w:rPr>
          <w:rFonts w:ascii="Times New Roman" w:eastAsia="Times New Roman" w:hAnsi="Times New Roman" w:cs="Times New Roman"/>
          <w:b/>
          <w:bCs/>
          <w:sz w:val="28"/>
          <w:szCs w:val="28"/>
          <w:lang w:val="uk-UA"/>
        </w:rPr>
      </w:pPr>
      <w:r w:rsidRPr="006F05F3">
        <w:rPr>
          <w:rFonts w:ascii="Times New Roman" w:eastAsia="Times New Roman" w:hAnsi="Times New Roman" w:cs="Times New Roman"/>
          <w:b/>
          <w:bCs/>
          <w:sz w:val="28"/>
          <w:szCs w:val="28"/>
          <w:lang w:val="uk-UA"/>
        </w:rPr>
        <w:t>Інтерпретація результатів</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167"/>
        <w:gridCol w:w="2027"/>
        <w:gridCol w:w="6485"/>
      </w:tblGrid>
      <w:tr w:rsidR="00C71951" w:rsidRPr="0090756B" w14:paraId="3E10EB9A" w14:textId="77777777" w:rsidTr="006D6652">
        <w:trPr>
          <w:tblHeader/>
          <w:tblCellSpacing w:w="15" w:type="dxa"/>
        </w:trPr>
        <w:tc>
          <w:tcPr>
            <w:tcW w:w="0" w:type="auto"/>
            <w:vAlign w:val="center"/>
            <w:hideMark/>
          </w:tcPr>
          <w:p w14:paraId="6470B619" w14:textId="77777777" w:rsidR="00C71951" w:rsidRPr="0090756B" w:rsidRDefault="00C71951" w:rsidP="006D6652">
            <w:pPr>
              <w:spacing w:after="0" w:line="276" w:lineRule="auto"/>
              <w:jc w:val="center"/>
              <w:rPr>
                <w:rFonts w:ascii="Times New Roman" w:eastAsia="Times New Roman" w:hAnsi="Times New Roman" w:cs="Times New Roman"/>
                <w:b/>
                <w:bCs/>
                <w:sz w:val="28"/>
                <w:szCs w:val="28"/>
                <w:lang w:val="uk-UA"/>
              </w:rPr>
            </w:pPr>
            <w:r w:rsidRPr="0090756B">
              <w:rPr>
                <w:rFonts w:ascii="Times New Roman" w:eastAsia="Times New Roman" w:hAnsi="Times New Roman" w:cs="Times New Roman"/>
                <w:b/>
                <w:bCs/>
                <w:sz w:val="28"/>
                <w:szCs w:val="28"/>
                <w:lang w:val="uk-UA"/>
              </w:rPr>
              <w:t>Сума балів</w:t>
            </w:r>
          </w:p>
        </w:tc>
        <w:tc>
          <w:tcPr>
            <w:tcW w:w="0" w:type="auto"/>
            <w:vAlign w:val="center"/>
            <w:hideMark/>
          </w:tcPr>
          <w:p w14:paraId="5306C921" w14:textId="77777777" w:rsidR="00C71951" w:rsidRPr="0090756B" w:rsidRDefault="00C71951" w:rsidP="006D6652">
            <w:pPr>
              <w:spacing w:after="0" w:line="276" w:lineRule="auto"/>
              <w:jc w:val="center"/>
              <w:rPr>
                <w:rFonts w:ascii="Times New Roman" w:eastAsia="Times New Roman" w:hAnsi="Times New Roman" w:cs="Times New Roman"/>
                <w:b/>
                <w:bCs/>
                <w:sz w:val="28"/>
                <w:szCs w:val="28"/>
                <w:lang w:val="uk-UA"/>
              </w:rPr>
            </w:pPr>
            <w:r w:rsidRPr="0090756B">
              <w:rPr>
                <w:rFonts w:ascii="Times New Roman" w:eastAsia="Times New Roman" w:hAnsi="Times New Roman" w:cs="Times New Roman"/>
                <w:b/>
                <w:bCs/>
                <w:sz w:val="28"/>
                <w:szCs w:val="28"/>
                <w:lang w:val="uk-UA"/>
              </w:rPr>
              <w:t>Рівень самооцінки</w:t>
            </w:r>
          </w:p>
        </w:tc>
        <w:tc>
          <w:tcPr>
            <w:tcW w:w="0" w:type="auto"/>
            <w:vAlign w:val="center"/>
            <w:hideMark/>
          </w:tcPr>
          <w:p w14:paraId="465ECDFB" w14:textId="77777777" w:rsidR="00C71951" w:rsidRPr="0090756B" w:rsidRDefault="00C71951" w:rsidP="006D6652">
            <w:pPr>
              <w:spacing w:after="0" w:line="276" w:lineRule="auto"/>
              <w:jc w:val="center"/>
              <w:rPr>
                <w:rFonts w:ascii="Times New Roman" w:eastAsia="Times New Roman" w:hAnsi="Times New Roman" w:cs="Times New Roman"/>
                <w:b/>
                <w:bCs/>
                <w:sz w:val="28"/>
                <w:szCs w:val="28"/>
                <w:lang w:val="uk-UA"/>
              </w:rPr>
            </w:pPr>
            <w:r w:rsidRPr="0090756B">
              <w:rPr>
                <w:rFonts w:ascii="Times New Roman" w:eastAsia="Times New Roman" w:hAnsi="Times New Roman" w:cs="Times New Roman"/>
                <w:b/>
                <w:bCs/>
                <w:sz w:val="28"/>
                <w:szCs w:val="28"/>
                <w:lang w:val="uk-UA"/>
              </w:rPr>
              <w:t>Характеристика</w:t>
            </w:r>
          </w:p>
        </w:tc>
      </w:tr>
      <w:tr w:rsidR="00C71951" w:rsidRPr="008D4128" w14:paraId="29690AD4" w14:textId="77777777" w:rsidTr="006D6652">
        <w:trPr>
          <w:tblCellSpacing w:w="15" w:type="dxa"/>
        </w:trPr>
        <w:tc>
          <w:tcPr>
            <w:tcW w:w="0" w:type="auto"/>
            <w:vAlign w:val="center"/>
            <w:hideMark/>
          </w:tcPr>
          <w:p w14:paraId="2A2B4F7C" w14:textId="77777777" w:rsidR="00C71951" w:rsidRPr="0090756B" w:rsidRDefault="00C71951" w:rsidP="006D6652">
            <w:pPr>
              <w:spacing w:after="0" w:line="276" w:lineRule="auto"/>
              <w:rPr>
                <w:rFonts w:ascii="Times New Roman" w:eastAsia="Times New Roman" w:hAnsi="Times New Roman" w:cs="Times New Roman"/>
                <w:sz w:val="28"/>
                <w:szCs w:val="28"/>
                <w:lang w:val="uk-UA"/>
              </w:rPr>
            </w:pPr>
            <w:r w:rsidRPr="0090756B">
              <w:rPr>
                <w:rFonts w:ascii="Times New Roman" w:eastAsia="Times New Roman" w:hAnsi="Times New Roman" w:cs="Times New Roman"/>
                <w:sz w:val="28"/>
                <w:szCs w:val="28"/>
                <w:lang w:val="uk-UA"/>
              </w:rPr>
              <w:t>0–10</w:t>
            </w:r>
          </w:p>
        </w:tc>
        <w:tc>
          <w:tcPr>
            <w:tcW w:w="0" w:type="auto"/>
            <w:vAlign w:val="center"/>
            <w:hideMark/>
          </w:tcPr>
          <w:p w14:paraId="5A950809" w14:textId="77777777" w:rsidR="00C71951" w:rsidRPr="0090756B" w:rsidRDefault="00C71951" w:rsidP="006D6652">
            <w:pPr>
              <w:spacing w:after="0" w:line="276" w:lineRule="auto"/>
              <w:rPr>
                <w:rFonts w:ascii="Times New Roman" w:eastAsia="Times New Roman" w:hAnsi="Times New Roman" w:cs="Times New Roman"/>
                <w:sz w:val="28"/>
                <w:szCs w:val="28"/>
                <w:lang w:val="uk-UA"/>
              </w:rPr>
            </w:pPr>
            <w:r w:rsidRPr="0090756B">
              <w:rPr>
                <w:rFonts w:ascii="Times New Roman" w:eastAsia="Times New Roman" w:hAnsi="Times New Roman" w:cs="Times New Roman"/>
                <w:sz w:val="28"/>
                <w:szCs w:val="28"/>
                <w:lang w:val="uk-UA"/>
              </w:rPr>
              <w:t>Низький</w:t>
            </w:r>
          </w:p>
        </w:tc>
        <w:tc>
          <w:tcPr>
            <w:tcW w:w="0" w:type="auto"/>
            <w:vAlign w:val="center"/>
            <w:hideMark/>
          </w:tcPr>
          <w:p w14:paraId="22621FC2" w14:textId="77777777" w:rsidR="00C71951" w:rsidRPr="0090756B" w:rsidRDefault="00C71951" w:rsidP="006D6652">
            <w:pPr>
              <w:spacing w:after="0" w:line="276" w:lineRule="auto"/>
              <w:rPr>
                <w:rFonts w:ascii="Times New Roman" w:eastAsia="Times New Roman" w:hAnsi="Times New Roman" w:cs="Times New Roman"/>
                <w:sz w:val="28"/>
                <w:szCs w:val="28"/>
                <w:lang w:val="uk-UA"/>
              </w:rPr>
            </w:pPr>
            <w:r w:rsidRPr="0090756B">
              <w:rPr>
                <w:rFonts w:ascii="Times New Roman" w:eastAsia="Times New Roman" w:hAnsi="Times New Roman" w:cs="Times New Roman"/>
                <w:sz w:val="28"/>
                <w:szCs w:val="28"/>
                <w:lang w:val="uk-UA"/>
              </w:rPr>
              <w:t>Невпевненість у собі, сумніви у професійних здібностях, потреба у підтримці.</w:t>
            </w:r>
          </w:p>
        </w:tc>
      </w:tr>
      <w:tr w:rsidR="00C71951" w:rsidRPr="008D4128" w14:paraId="4FE3D220" w14:textId="77777777" w:rsidTr="006D6652">
        <w:trPr>
          <w:tblCellSpacing w:w="15" w:type="dxa"/>
        </w:trPr>
        <w:tc>
          <w:tcPr>
            <w:tcW w:w="0" w:type="auto"/>
            <w:vAlign w:val="center"/>
            <w:hideMark/>
          </w:tcPr>
          <w:p w14:paraId="3DD12714" w14:textId="77777777" w:rsidR="00C71951" w:rsidRPr="0090756B" w:rsidRDefault="00C71951" w:rsidP="006D6652">
            <w:pPr>
              <w:spacing w:after="0" w:line="276" w:lineRule="auto"/>
              <w:rPr>
                <w:rFonts w:ascii="Times New Roman" w:eastAsia="Times New Roman" w:hAnsi="Times New Roman" w:cs="Times New Roman"/>
                <w:sz w:val="28"/>
                <w:szCs w:val="28"/>
                <w:lang w:val="uk-UA"/>
              </w:rPr>
            </w:pPr>
            <w:r w:rsidRPr="0090756B">
              <w:rPr>
                <w:rFonts w:ascii="Times New Roman" w:eastAsia="Times New Roman" w:hAnsi="Times New Roman" w:cs="Times New Roman"/>
                <w:sz w:val="28"/>
                <w:szCs w:val="28"/>
                <w:lang w:val="uk-UA"/>
              </w:rPr>
              <w:t>11–20</w:t>
            </w:r>
          </w:p>
        </w:tc>
        <w:tc>
          <w:tcPr>
            <w:tcW w:w="0" w:type="auto"/>
            <w:vAlign w:val="center"/>
            <w:hideMark/>
          </w:tcPr>
          <w:p w14:paraId="1BD50FB9" w14:textId="77777777" w:rsidR="00C71951" w:rsidRPr="0090756B" w:rsidRDefault="00C71951" w:rsidP="006D6652">
            <w:pPr>
              <w:spacing w:after="0" w:line="276" w:lineRule="auto"/>
              <w:rPr>
                <w:rFonts w:ascii="Times New Roman" w:eastAsia="Times New Roman" w:hAnsi="Times New Roman" w:cs="Times New Roman"/>
                <w:sz w:val="28"/>
                <w:szCs w:val="28"/>
                <w:lang w:val="uk-UA"/>
              </w:rPr>
            </w:pPr>
            <w:r w:rsidRPr="0090756B">
              <w:rPr>
                <w:rFonts w:ascii="Times New Roman" w:eastAsia="Times New Roman" w:hAnsi="Times New Roman" w:cs="Times New Roman"/>
                <w:sz w:val="28"/>
                <w:szCs w:val="28"/>
                <w:lang w:val="uk-UA"/>
              </w:rPr>
              <w:t>Середній</w:t>
            </w:r>
          </w:p>
        </w:tc>
        <w:tc>
          <w:tcPr>
            <w:tcW w:w="0" w:type="auto"/>
            <w:vAlign w:val="center"/>
            <w:hideMark/>
          </w:tcPr>
          <w:p w14:paraId="57C8DD6F" w14:textId="77777777" w:rsidR="00C71951" w:rsidRPr="0090756B" w:rsidRDefault="00C71951" w:rsidP="006D6652">
            <w:pPr>
              <w:spacing w:after="0" w:line="276" w:lineRule="auto"/>
              <w:rPr>
                <w:rFonts w:ascii="Times New Roman" w:eastAsia="Times New Roman" w:hAnsi="Times New Roman" w:cs="Times New Roman"/>
                <w:sz w:val="28"/>
                <w:szCs w:val="28"/>
                <w:lang w:val="uk-UA"/>
              </w:rPr>
            </w:pPr>
            <w:r w:rsidRPr="0090756B">
              <w:rPr>
                <w:rFonts w:ascii="Times New Roman" w:eastAsia="Times New Roman" w:hAnsi="Times New Roman" w:cs="Times New Roman"/>
                <w:sz w:val="28"/>
                <w:szCs w:val="28"/>
                <w:lang w:val="uk-UA"/>
              </w:rPr>
              <w:t>Помірна впевненість, здатність до саморозвитку, можливі коливання самооцінки.</w:t>
            </w:r>
          </w:p>
        </w:tc>
      </w:tr>
      <w:tr w:rsidR="00C71951" w:rsidRPr="008D4128" w14:paraId="22937691" w14:textId="77777777" w:rsidTr="006D6652">
        <w:trPr>
          <w:tblCellSpacing w:w="15" w:type="dxa"/>
        </w:trPr>
        <w:tc>
          <w:tcPr>
            <w:tcW w:w="0" w:type="auto"/>
            <w:vAlign w:val="center"/>
            <w:hideMark/>
          </w:tcPr>
          <w:p w14:paraId="7200F78E" w14:textId="77777777" w:rsidR="00C71951" w:rsidRPr="0090756B" w:rsidRDefault="00C71951" w:rsidP="006D6652">
            <w:pPr>
              <w:spacing w:after="0" w:line="276" w:lineRule="auto"/>
              <w:rPr>
                <w:rFonts w:ascii="Times New Roman" w:eastAsia="Times New Roman" w:hAnsi="Times New Roman" w:cs="Times New Roman"/>
                <w:sz w:val="28"/>
                <w:szCs w:val="28"/>
                <w:lang w:val="uk-UA"/>
              </w:rPr>
            </w:pPr>
            <w:r w:rsidRPr="0090756B">
              <w:rPr>
                <w:rFonts w:ascii="Times New Roman" w:eastAsia="Times New Roman" w:hAnsi="Times New Roman" w:cs="Times New Roman"/>
                <w:sz w:val="28"/>
                <w:szCs w:val="28"/>
                <w:lang w:val="uk-UA"/>
              </w:rPr>
              <w:t>21–30</w:t>
            </w:r>
          </w:p>
        </w:tc>
        <w:tc>
          <w:tcPr>
            <w:tcW w:w="0" w:type="auto"/>
            <w:vAlign w:val="center"/>
            <w:hideMark/>
          </w:tcPr>
          <w:p w14:paraId="2A25EBF0" w14:textId="77777777" w:rsidR="00C71951" w:rsidRPr="0090756B" w:rsidRDefault="00C71951" w:rsidP="006D6652">
            <w:pPr>
              <w:spacing w:after="0" w:line="276" w:lineRule="auto"/>
              <w:rPr>
                <w:rFonts w:ascii="Times New Roman" w:eastAsia="Times New Roman" w:hAnsi="Times New Roman" w:cs="Times New Roman"/>
                <w:sz w:val="28"/>
                <w:szCs w:val="28"/>
                <w:lang w:val="uk-UA"/>
              </w:rPr>
            </w:pPr>
            <w:r w:rsidRPr="0090756B">
              <w:rPr>
                <w:rFonts w:ascii="Times New Roman" w:eastAsia="Times New Roman" w:hAnsi="Times New Roman" w:cs="Times New Roman"/>
                <w:sz w:val="28"/>
                <w:szCs w:val="28"/>
                <w:lang w:val="uk-UA"/>
              </w:rPr>
              <w:t>Високий</w:t>
            </w:r>
          </w:p>
        </w:tc>
        <w:tc>
          <w:tcPr>
            <w:tcW w:w="0" w:type="auto"/>
            <w:vAlign w:val="center"/>
            <w:hideMark/>
          </w:tcPr>
          <w:p w14:paraId="0BD918A7" w14:textId="77777777" w:rsidR="00C71951" w:rsidRPr="0090756B" w:rsidRDefault="00C71951" w:rsidP="006D6652">
            <w:pPr>
              <w:spacing w:after="0" w:line="276" w:lineRule="auto"/>
              <w:rPr>
                <w:rFonts w:ascii="Times New Roman" w:eastAsia="Times New Roman" w:hAnsi="Times New Roman" w:cs="Times New Roman"/>
                <w:sz w:val="28"/>
                <w:szCs w:val="28"/>
                <w:lang w:val="uk-UA"/>
              </w:rPr>
            </w:pPr>
            <w:r w:rsidRPr="0090756B">
              <w:rPr>
                <w:rFonts w:ascii="Times New Roman" w:eastAsia="Times New Roman" w:hAnsi="Times New Roman" w:cs="Times New Roman"/>
                <w:sz w:val="28"/>
                <w:szCs w:val="28"/>
                <w:lang w:val="uk-UA"/>
              </w:rPr>
              <w:t>Сформована позитивна самооцінка, професійна впевненість, емоційна стабільність.</w:t>
            </w:r>
          </w:p>
        </w:tc>
      </w:tr>
    </w:tbl>
    <w:p w14:paraId="0E385F7D" w14:textId="77777777" w:rsidR="00C71951" w:rsidRPr="0090756B" w:rsidRDefault="00C71951" w:rsidP="00C71951">
      <w:pPr>
        <w:spacing w:after="0" w:line="360" w:lineRule="auto"/>
        <w:jc w:val="both"/>
        <w:rPr>
          <w:rFonts w:ascii="Times New Roman" w:eastAsia="Times New Roman" w:hAnsi="Times New Roman" w:cs="Times New Roman"/>
          <w:sz w:val="24"/>
          <w:szCs w:val="24"/>
          <w:lang w:val="uk-UA"/>
        </w:rPr>
      </w:pPr>
    </w:p>
    <w:p w14:paraId="23B3E47A" w14:textId="77777777" w:rsidR="00C71951" w:rsidRPr="006F05F3" w:rsidRDefault="00C71951" w:rsidP="00C71951">
      <w:pPr>
        <w:spacing w:after="0" w:line="360" w:lineRule="auto"/>
        <w:jc w:val="both"/>
        <w:outlineLvl w:val="2"/>
        <w:rPr>
          <w:rFonts w:ascii="Times New Roman" w:eastAsia="Times New Roman" w:hAnsi="Times New Roman" w:cs="Times New Roman"/>
          <w:b/>
          <w:bCs/>
          <w:sz w:val="28"/>
          <w:szCs w:val="28"/>
          <w:lang w:val="uk-UA"/>
        </w:rPr>
      </w:pPr>
      <w:r w:rsidRPr="006F05F3">
        <w:rPr>
          <w:rFonts w:ascii="Times New Roman" w:eastAsia="Times New Roman" w:hAnsi="Times New Roman" w:cs="Times New Roman"/>
          <w:b/>
          <w:bCs/>
          <w:sz w:val="28"/>
          <w:szCs w:val="28"/>
          <w:lang w:val="uk-UA"/>
        </w:rPr>
        <w:t>Психодіагностичне тлумачення:</w:t>
      </w:r>
    </w:p>
    <w:p w14:paraId="4750DA49" w14:textId="77777777" w:rsidR="00C71951" w:rsidRPr="0090756B" w:rsidRDefault="00C71951" w:rsidP="00C71951">
      <w:pPr>
        <w:spacing w:after="0" w:line="360" w:lineRule="auto"/>
        <w:jc w:val="both"/>
        <w:rPr>
          <w:rFonts w:ascii="Times New Roman" w:eastAsia="Times New Roman" w:hAnsi="Times New Roman" w:cs="Times New Roman"/>
          <w:sz w:val="28"/>
          <w:szCs w:val="28"/>
          <w:lang w:val="uk-UA"/>
        </w:rPr>
      </w:pPr>
      <w:r w:rsidRPr="0090756B">
        <w:rPr>
          <w:rFonts w:ascii="Times New Roman" w:eastAsia="Times New Roman" w:hAnsi="Times New Roman" w:cs="Times New Roman"/>
          <w:sz w:val="28"/>
          <w:szCs w:val="28"/>
          <w:u w:val="single"/>
          <w:lang w:val="uk-UA"/>
        </w:rPr>
        <w:t>Високий рівень</w:t>
      </w:r>
      <w:r w:rsidRPr="0090756B">
        <w:rPr>
          <w:rFonts w:ascii="Times New Roman" w:eastAsia="Times New Roman" w:hAnsi="Times New Roman" w:cs="Times New Roman"/>
          <w:sz w:val="28"/>
          <w:szCs w:val="28"/>
          <w:lang w:val="uk-UA"/>
        </w:rPr>
        <w:t xml:space="preserve"> самооцінки у майбутніх вихователів свідчить про:</w:t>
      </w:r>
    </w:p>
    <w:p w14:paraId="03D304AE" w14:textId="77777777" w:rsidR="00C71951" w:rsidRPr="0090756B" w:rsidRDefault="00C71951" w:rsidP="002725C9">
      <w:pPr>
        <w:numPr>
          <w:ilvl w:val="0"/>
          <w:numId w:val="11"/>
        </w:numPr>
        <w:spacing w:after="0" w:line="360" w:lineRule="auto"/>
        <w:jc w:val="both"/>
        <w:rPr>
          <w:rFonts w:ascii="Times New Roman" w:eastAsia="Times New Roman" w:hAnsi="Times New Roman" w:cs="Times New Roman"/>
          <w:sz w:val="28"/>
          <w:szCs w:val="28"/>
          <w:lang w:val="uk-UA"/>
        </w:rPr>
      </w:pPr>
      <w:r w:rsidRPr="0090756B">
        <w:rPr>
          <w:rFonts w:ascii="Times New Roman" w:eastAsia="Times New Roman" w:hAnsi="Times New Roman" w:cs="Times New Roman"/>
          <w:sz w:val="28"/>
          <w:szCs w:val="28"/>
          <w:lang w:val="uk-UA"/>
        </w:rPr>
        <w:t>сформовану професійну ідентичність;</w:t>
      </w:r>
    </w:p>
    <w:p w14:paraId="516738BD" w14:textId="77777777" w:rsidR="00C71951" w:rsidRPr="0090756B" w:rsidRDefault="00C71951" w:rsidP="002725C9">
      <w:pPr>
        <w:numPr>
          <w:ilvl w:val="0"/>
          <w:numId w:val="11"/>
        </w:numPr>
        <w:spacing w:after="0" w:line="360" w:lineRule="auto"/>
        <w:jc w:val="both"/>
        <w:rPr>
          <w:rFonts w:ascii="Times New Roman" w:eastAsia="Times New Roman" w:hAnsi="Times New Roman" w:cs="Times New Roman"/>
          <w:sz w:val="28"/>
          <w:szCs w:val="28"/>
          <w:lang w:val="uk-UA"/>
        </w:rPr>
      </w:pPr>
      <w:r w:rsidRPr="0090756B">
        <w:rPr>
          <w:rFonts w:ascii="Times New Roman" w:eastAsia="Times New Roman" w:hAnsi="Times New Roman" w:cs="Times New Roman"/>
          <w:sz w:val="28"/>
          <w:szCs w:val="28"/>
          <w:lang w:val="uk-UA"/>
        </w:rPr>
        <w:t>адекватне сприйняття власних здібностей і меж;</w:t>
      </w:r>
    </w:p>
    <w:p w14:paraId="7FF886F8" w14:textId="77777777" w:rsidR="00C71951" w:rsidRPr="0090756B" w:rsidRDefault="00C71951" w:rsidP="002725C9">
      <w:pPr>
        <w:numPr>
          <w:ilvl w:val="0"/>
          <w:numId w:val="11"/>
        </w:numPr>
        <w:spacing w:after="0" w:line="360" w:lineRule="auto"/>
        <w:jc w:val="both"/>
        <w:rPr>
          <w:rFonts w:ascii="Times New Roman" w:eastAsia="Times New Roman" w:hAnsi="Times New Roman" w:cs="Times New Roman"/>
          <w:sz w:val="28"/>
          <w:szCs w:val="28"/>
          <w:lang w:val="uk-UA"/>
        </w:rPr>
      </w:pPr>
      <w:r w:rsidRPr="0090756B">
        <w:rPr>
          <w:rFonts w:ascii="Times New Roman" w:eastAsia="Times New Roman" w:hAnsi="Times New Roman" w:cs="Times New Roman"/>
          <w:sz w:val="28"/>
          <w:szCs w:val="28"/>
          <w:lang w:val="uk-UA"/>
        </w:rPr>
        <w:t>готовність до відповідальної педагогічної діяльності.</w:t>
      </w:r>
    </w:p>
    <w:p w14:paraId="7C5ECFE7" w14:textId="77777777" w:rsidR="00C71951" w:rsidRPr="006F05F3" w:rsidRDefault="00C71951" w:rsidP="00C71951">
      <w:pPr>
        <w:spacing w:after="0" w:line="360" w:lineRule="auto"/>
        <w:jc w:val="both"/>
        <w:rPr>
          <w:rFonts w:ascii="Times New Roman" w:eastAsia="Times New Roman" w:hAnsi="Times New Roman" w:cs="Times New Roman"/>
          <w:sz w:val="28"/>
          <w:szCs w:val="28"/>
          <w:lang w:val="uk-UA"/>
        </w:rPr>
      </w:pPr>
      <w:r w:rsidRPr="006F05F3">
        <w:rPr>
          <w:rFonts w:ascii="Times New Roman" w:eastAsia="Times New Roman" w:hAnsi="Times New Roman" w:cs="Times New Roman"/>
          <w:sz w:val="28"/>
          <w:szCs w:val="28"/>
          <w:u w:val="single"/>
          <w:lang w:val="uk-UA"/>
        </w:rPr>
        <w:t>Середній рівень</w:t>
      </w:r>
      <w:r w:rsidRPr="006F05F3">
        <w:rPr>
          <w:rFonts w:ascii="Times New Roman" w:eastAsia="Times New Roman" w:hAnsi="Times New Roman" w:cs="Times New Roman"/>
          <w:sz w:val="28"/>
          <w:szCs w:val="28"/>
          <w:lang w:val="uk-UA"/>
        </w:rPr>
        <w:t xml:space="preserve"> ‒</w:t>
      </w:r>
      <w:r w:rsidRPr="0090756B">
        <w:rPr>
          <w:rFonts w:ascii="Times New Roman" w:eastAsia="Times New Roman" w:hAnsi="Times New Roman" w:cs="Times New Roman"/>
          <w:sz w:val="28"/>
          <w:szCs w:val="28"/>
          <w:lang w:val="uk-UA"/>
        </w:rPr>
        <w:t xml:space="preserve"> про наявність потенціалу до саморозвитку та становлення професійного «Я».</w:t>
      </w:r>
    </w:p>
    <w:p w14:paraId="5C5ABBD7" w14:textId="77777777" w:rsidR="00C71951" w:rsidRPr="0090756B" w:rsidRDefault="00C71951" w:rsidP="00C71951">
      <w:pPr>
        <w:spacing w:after="0" w:line="360" w:lineRule="auto"/>
        <w:jc w:val="both"/>
        <w:rPr>
          <w:rFonts w:ascii="Times New Roman" w:eastAsia="Times New Roman" w:hAnsi="Times New Roman" w:cs="Times New Roman"/>
          <w:sz w:val="28"/>
          <w:szCs w:val="28"/>
          <w:lang w:val="uk-UA"/>
        </w:rPr>
      </w:pPr>
      <w:r w:rsidRPr="0090756B">
        <w:rPr>
          <w:rFonts w:ascii="Times New Roman" w:eastAsia="Times New Roman" w:hAnsi="Times New Roman" w:cs="Times New Roman"/>
          <w:sz w:val="28"/>
          <w:szCs w:val="28"/>
          <w:u w:val="single"/>
          <w:lang w:val="uk-UA"/>
        </w:rPr>
        <w:t>Низький рівень</w:t>
      </w:r>
      <w:r w:rsidRPr="0090756B">
        <w:rPr>
          <w:rFonts w:ascii="Times New Roman" w:eastAsia="Times New Roman" w:hAnsi="Times New Roman" w:cs="Times New Roman"/>
          <w:sz w:val="28"/>
          <w:szCs w:val="28"/>
          <w:lang w:val="uk-UA"/>
        </w:rPr>
        <w:t xml:space="preserve"> вказує на потребу в психологічній підтримці, формуванні впевненості, розвитку позитивного образу себе як майбутнього педагога.</w:t>
      </w:r>
    </w:p>
    <w:p w14:paraId="1FE508BD" w14:textId="77777777" w:rsidR="00C71951" w:rsidRPr="004C02AD" w:rsidRDefault="00C71951" w:rsidP="00C71951">
      <w:pPr>
        <w:shd w:val="clear" w:color="auto" w:fill="FFFFFF"/>
        <w:spacing w:after="0" w:line="276" w:lineRule="auto"/>
        <w:ind w:firstLine="851"/>
        <w:jc w:val="both"/>
        <w:rPr>
          <w:rFonts w:ascii="Times New Roman" w:hAnsi="Times New Roman" w:cs="Times New Roman"/>
          <w:color w:val="FF0000"/>
          <w:spacing w:val="-2"/>
          <w:sz w:val="28"/>
          <w:szCs w:val="28"/>
          <w:lang w:val="uk-UA"/>
        </w:rPr>
      </w:pPr>
    </w:p>
    <w:p w14:paraId="308D0823" w14:textId="77777777" w:rsidR="00C71951" w:rsidRPr="005B45BA" w:rsidRDefault="00C71951" w:rsidP="00C71951">
      <w:pPr>
        <w:shd w:val="clear" w:color="auto" w:fill="FFFFFF"/>
        <w:spacing w:after="0" w:line="276" w:lineRule="auto"/>
        <w:ind w:firstLine="851"/>
        <w:jc w:val="center"/>
        <w:rPr>
          <w:rFonts w:ascii="Times New Roman" w:hAnsi="Times New Roman" w:cs="Times New Roman"/>
          <w:b/>
          <w:spacing w:val="-2"/>
          <w:sz w:val="28"/>
          <w:szCs w:val="28"/>
          <w:lang w:val="uk-UA"/>
        </w:rPr>
      </w:pPr>
      <w:r>
        <w:rPr>
          <w:rFonts w:ascii="Times New Roman" w:hAnsi="Times New Roman" w:cs="Times New Roman"/>
          <w:spacing w:val="-2"/>
          <w:sz w:val="28"/>
          <w:szCs w:val="28"/>
          <w:lang w:val="uk-UA"/>
        </w:rPr>
        <w:br w:type="column"/>
      </w:r>
      <w:r w:rsidRPr="005B45BA">
        <w:rPr>
          <w:rFonts w:ascii="Times New Roman" w:hAnsi="Times New Roman" w:cs="Times New Roman"/>
          <w:b/>
          <w:spacing w:val="-2"/>
          <w:sz w:val="28"/>
          <w:szCs w:val="28"/>
          <w:lang w:val="uk-UA"/>
        </w:rPr>
        <w:t>Модифікована методика С. Поліщук</w:t>
      </w:r>
    </w:p>
    <w:p w14:paraId="2D7DF983" w14:textId="77777777" w:rsidR="00C71951" w:rsidRDefault="00C71951" w:rsidP="00C71951">
      <w:pPr>
        <w:shd w:val="clear" w:color="auto" w:fill="FFFFFF"/>
        <w:spacing w:after="0" w:line="276" w:lineRule="auto"/>
        <w:ind w:firstLine="851"/>
        <w:jc w:val="center"/>
        <w:rPr>
          <w:rFonts w:ascii="Times New Roman" w:hAnsi="Times New Roman" w:cs="Times New Roman"/>
          <w:spacing w:val="-2"/>
          <w:sz w:val="28"/>
          <w:szCs w:val="28"/>
          <w:lang w:val="uk-UA"/>
        </w:rPr>
      </w:pPr>
      <w:r w:rsidRPr="005B45BA">
        <w:rPr>
          <w:rFonts w:ascii="Times New Roman" w:hAnsi="Times New Roman" w:cs="Times New Roman"/>
          <w:b/>
          <w:spacing w:val="-2"/>
          <w:sz w:val="28"/>
          <w:szCs w:val="28"/>
          <w:lang w:val="uk-UA"/>
        </w:rPr>
        <w:t>«Емоці</w:t>
      </w:r>
      <w:r>
        <w:rPr>
          <w:rFonts w:ascii="Times New Roman" w:hAnsi="Times New Roman" w:cs="Times New Roman"/>
          <w:b/>
          <w:spacing w:val="-2"/>
          <w:sz w:val="28"/>
          <w:szCs w:val="28"/>
          <w:lang w:val="uk-UA"/>
        </w:rPr>
        <w:t>й</w:t>
      </w:r>
      <w:r w:rsidRPr="005B45BA">
        <w:rPr>
          <w:rFonts w:ascii="Times New Roman" w:hAnsi="Times New Roman" w:cs="Times New Roman"/>
          <w:b/>
          <w:spacing w:val="-2"/>
          <w:sz w:val="28"/>
          <w:szCs w:val="28"/>
          <w:lang w:val="uk-UA"/>
        </w:rPr>
        <w:t>на саморегуляція людини»</w:t>
      </w:r>
      <w:r>
        <w:rPr>
          <w:rFonts w:ascii="Times New Roman" w:hAnsi="Times New Roman" w:cs="Times New Roman"/>
          <w:spacing w:val="-2"/>
          <w:sz w:val="28"/>
          <w:szCs w:val="28"/>
          <w:lang w:val="uk-UA"/>
        </w:rPr>
        <w:t xml:space="preserve"> (С. Поліщук, 2021)</w:t>
      </w:r>
    </w:p>
    <w:p w14:paraId="54D9E56A" w14:textId="77777777" w:rsidR="00C71951" w:rsidRDefault="00C71951" w:rsidP="00C71951">
      <w:pPr>
        <w:shd w:val="clear" w:color="auto" w:fill="FFFFFF"/>
        <w:spacing w:after="0" w:line="276" w:lineRule="auto"/>
        <w:ind w:firstLine="851"/>
        <w:jc w:val="both"/>
        <w:rPr>
          <w:rFonts w:ascii="Times New Roman" w:hAnsi="Times New Roman" w:cs="Times New Roman"/>
          <w:b/>
          <w:spacing w:val="-2"/>
          <w:sz w:val="28"/>
          <w:szCs w:val="28"/>
          <w:lang w:val="uk-UA"/>
        </w:rPr>
      </w:pPr>
    </w:p>
    <w:p w14:paraId="4642F0A5" w14:textId="77777777" w:rsidR="00C71951" w:rsidRPr="0027231F" w:rsidRDefault="00C71951" w:rsidP="00C71951">
      <w:pPr>
        <w:shd w:val="clear" w:color="auto" w:fill="FFFFFF"/>
        <w:spacing w:after="0" w:line="360" w:lineRule="auto"/>
        <w:ind w:firstLine="851"/>
        <w:jc w:val="both"/>
        <w:rPr>
          <w:rFonts w:ascii="Times New Roman" w:hAnsi="Times New Roman" w:cs="Times New Roman"/>
          <w:sz w:val="28"/>
          <w:szCs w:val="28"/>
          <w:lang w:val="uk-UA"/>
        </w:rPr>
      </w:pPr>
      <w:r w:rsidRPr="0027231F">
        <w:rPr>
          <w:rFonts w:ascii="Times New Roman" w:hAnsi="Times New Roman" w:cs="Times New Roman"/>
          <w:b/>
          <w:spacing w:val="-2"/>
          <w:sz w:val="28"/>
          <w:szCs w:val="28"/>
          <w:lang w:val="uk-UA"/>
        </w:rPr>
        <w:t>Мета</w:t>
      </w:r>
      <w:r w:rsidRPr="0027231F">
        <w:rPr>
          <w:rFonts w:ascii="Times New Roman" w:hAnsi="Times New Roman" w:cs="Times New Roman"/>
          <w:spacing w:val="-2"/>
          <w:sz w:val="28"/>
          <w:szCs w:val="28"/>
          <w:lang w:val="uk-UA"/>
        </w:rPr>
        <w:t>: в</w:t>
      </w:r>
      <w:r w:rsidRPr="0027231F">
        <w:rPr>
          <w:rFonts w:ascii="Times New Roman" w:hAnsi="Times New Roman" w:cs="Times New Roman"/>
          <w:sz w:val="28"/>
          <w:szCs w:val="28"/>
          <w:lang w:val="uk-UA"/>
        </w:rPr>
        <w:t>изначити рівень розвитку емоційної саморегуляції майбутнього вихователя, уміння керувати власним емоційним станом і поведінкою у професійно значущих ситуаціях (спілкування з дітьми, батьками, потенційними колегами).</w:t>
      </w:r>
    </w:p>
    <w:p w14:paraId="1116BB51" w14:textId="77777777" w:rsidR="00C71951" w:rsidRPr="00504B72" w:rsidRDefault="00C71951" w:rsidP="00C71951">
      <w:pPr>
        <w:pStyle w:val="3"/>
        <w:spacing w:before="0" w:line="360" w:lineRule="auto"/>
        <w:ind w:firstLine="851"/>
        <w:jc w:val="both"/>
        <w:rPr>
          <w:rFonts w:ascii="Times New Roman" w:hAnsi="Times New Roman" w:cs="Times New Roman"/>
          <w:b/>
          <w:color w:val="auto"/>
          <w:sz w:val="28"/>
          <w:szCs w:val="28"/>
          <w:lang w:val="uk-UA"/>
        </w:rPr>
      </w:pPr>
      <w:r w:rsidRPr="00504B72">
        <w:rPr>
          <w:rStyle w:val="ad"/>
          <w:rFonts w:ascii="Times New Roman" w:hAnsi="Times New Roman" w:cs="Times New Roman"/>
          <w:b w:val="0"/>
          <w:bCs w:val="0"/>
          <w:color w:val="auto"/>
          <w:sz w:val="28"/>
          <w:szCs w:val="28"/>
          <w:lang w:val="uk-UA"/>
        </w:rPr>
        <w:t>Інструкція:</w:t>
      </w:r>
      <w:r w:rsidRPr="00504B72">
        <w:rPr>
          <w:rStyle w:val="ad"/>
          <w:rFonts w:ascii="Times New Roman" w:hAnsi="Times New Roman" w:cs="Times New Roman"/>
          <w:bCs w:val="0"/>
          <w:color w:val="auto"/>
          <w:sz w:val="28"/>
          <w:szCs w:val="28"/>
          <w:lang w:val="uk-UA"/>
        </w:rPr>
        <w:t xml:space="preserve"> шановні здобувачі, ц</w:t>
      </w:r>
      <w:r w:rsidRPr="00504B72">
        <w:rPr>
          <w:rFonts w:ascii="Times New Roman" w:hAnsi="Times New Roman" w:cs="Times New Roman"/>
          <w:color w:val="auto"/>
          <w:sz w:val="28"/>
          <w:szCs w:val="28"/>
          <w:lang w:val="uk-UA"/>
        </w:rPr>
        <w:t xml:space="preserve">я методика допоможе з’ясувати, як ви зазвичай реагуєте на різні життєві й професійні ситуації. Будь ласка, уважно прочитайте кожне твердження й оберіть варіант відповіді, який найбільш відповідає вашій поведінці або відчуттям. Позначте свій вибір у відповідній колонці. Варіанти відповідей: «ні» ‒ 1 бал; «більш ні, ніж так» ‒ 2 бали; «буває по-різному» ‒ 3 бали, «більше так, ніж ні» ‒ 4 бали, «так» ‒ 5 балів. </w:t>
      </w:r>
    </w:p>
    <w:p w14:paraId="301CCFF1" w14:textId="77777777" w:rsidR="00C71951" w:rsidRPr="00504B72" w:rsidRDefault="00C71951" w:rsidP="00C71951">
      <w:pPr>
        <w:shd w:val="clear" w:color="auto" w:fill="FFFFFF"/>
        <w:spacing w:after="0" w:line="360" w:lineRule="auto"/>
        <w:ind w:firstLine="851"/>
        <w:jc w:val="both"/>
        <w:rPr>
          <w:rFonts w:ascii="Times New Roman" w:hAnsi="Times New Roman" w:cs="Times New Roman"/>
          <w:spacing w:val="-2"/>
          <w:sz w:val="28"/>
          <w:szCs w:val="28"/>
          <w:lang w:val="uk-UA"/>
        </w:rPr>
      </w:pP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77"/>
        <w:gridCol w:w="8187"/>
        <w:gridCol w:w="220"/>
        <w:gridCol w:w="220"/>
        <w:gridCol w:w="220"/>
        <w:gridCol w:w="220"/>
        <w:gridCol w:w="235"/>
      </w:tblGrid>
      <w:tr w:rsidR="00C71951" w:rsidRPr="0054049D" w14:paraId="0159BBD1" w14:textId="77777777" w:rsidTr="006D6652">
        <w:trPr>
          <w:tblHeader/>
          <w:tblCellSpacing w:w="15" w:type="dxa"/>
        </w:trPr>
        <w:tc>
          <w:tcPr>
            <w:tcW w:w="0" w:type="auto"/>
            <w:vAlign w:val="center"/>
            <w:hideMark/>
          </w:tcPr>
          <w:p w14:paraId="5C622F42" w14:textId="77777777" w:rsidR="00C71951" w:rsidRPr="0054049D" w:rsidRDefault="00C71951" w:rsidP="006D6652">
            <w:pPr>
              <w:spacing w:after="0" w:line="240" w:lineRule="auto"/>
              <w:jc w:val="center"/>
              <w:rPr>
                <w:rFonts w:ascii="Times New Roman" w:eastAsia="Times New Roman" w:hAnsi="Times New Roman" w:cs="Times New Roman"/>
                <w:b/>
                <w:bCs/>
                <w:sz w:val="28"/>
                <w:szCs w:val="28"/>
                <w:lang w:val="uk-UA"/>
              </w:rPr>
            </w:pPr>
            <w:r w:rsidRPr="0054049D">
              <w:rPr>
                <w:rFonts w:ascii="Times New Roman" w:eastAsia="Times New Roman" w:hAnsi="Times New Roman" w:cs="Times New Roman"/>
                <w:b/>
                <w:bCs/>
                <w:sz w:val="28"/>
                <w:szCs w:val="28"/>
                <w:lang w:val="uk-UA"/>
              </w:rPr>
              <w:t>№</w:t>
            </w:r>
          </w:p>
        </w:tc>
        <w:tc>
          <w:tcPr>
            <w:tcW w:w="0" w:type="auto"/>
            <w:vAlign w:val="center"/>
            <w:hideMark/>
          </w:tcPr>
          <w:p w14:paraId="3DBBE798" w14:textId="77777777" w:rsidR="00C71951" w:rsidRPr="0054049D" w:rsidRDefault="00C71951" w:rsidP="006D6652">
            <w:pPr>
              <w:spacing w:after="0" w:line="240" w:lineRule="auto"/>
              <w:jc w:val="center"/>
              <w:rPr>
                <w:rFonts w:ascii="Times New Roman" w:eastAsia="Times New Roman" w:hAnsi="Times New Roman" w:cs="Times New Roman"/>
                <w:b/>
                <w:bCs/>
                <w:sz w:val="28"/>
                <w:szCs w:val="28"/>
                <w:lang w:val="uk-UA"/>
              </w:rPr>
            </w:pPr>
            <w:r w:rsidRPr="0054049D">
              <w:rPr>
                <w:rFonts w:ascii="Times New Roman" w:eastAsia="Times New Roman" w:hAnsi="Times New Roman" w:cs="Times New Roman"/>
                <w:b/>
                <w:bCs/>
                <w:sz w:val="28"/>
                <w:szCs w:val="28"/>
                <w:lang w:val="uk-UA"/>
              </w:rPr>
              <w:t>Твердження</w:t>
            </w:r>
          </w:p>
        </w:tc>
        <w:tc>
          <w:tcPr>
            <w:tcW w:w="0" w:type="auto"/>
            <w:vAlign w:val="center"/>
            <w:hideMark/>
          </w:tcPr>
          <w:p w14:paraId="6CB08C48" w14:textId="77777777" w:rsidR="00C71951" w:rsidRPr="0054049D" w:rsidRDefault="00C71951" w:rsidP="006D6652">
            <w:pPr>
              <w:spacing w:after="0" w:line="240" w:lineRule="auto"/>
              <w:jc w:val="center"/>
              <w:rPr>
                <w:rFonts w:ascii="Times New Roman" w:eastAsia="Times New Roman" w:hAnsi="Times New Roman" w:cs="Times New Roman"/>
                <w:b/>
                <w:bCs/>
                <w:sz w:val="28"/>
                <w:szCs w:val="28"/>
                <w:lang w:val="uk-UA"/>
              </w:rPr>
            </w:pPr>
            <w:r w:rsidRPr="0054049D">
              <w:rPr>
                <w:rFonts w:ascii="Times New Roman" w:eastAsia="Times New Roman" w:hAnsi="Times New Roman" w:cs="Times New Roman"/>
                <w:b/>
                <w:bCs/>
                <w:sz w:val="28"/>
                <w:szCs w:val="28"/>
                <w:lang w:val="uk-UA"/>
              </w:rPr>
              <w:t>1</w:t>
            </w:r>
          </w:p>
        </w:tc>
        <w:tc>
          <w:tcPr>
            <w:tcW w:w="0" w:type="auto"/>
            <w:vAlign w:val="center"/>
            <w:hideMark/>
          </w:tcPr>
          <w:p w14:paraId="4C028CBC" w14:textId="77777777" w:rsidR="00C71951" w:rsidRPr="0054049D" w:rsidRDefault="00C71951" w:rsidP="006D6652">
            <w:pPr>
              <w:spacing w:after="0" w:line="240" w:lineRule="auto"/>
              <w:jc w:val="center"/>
              <w:rPr>
                <w:rFonts w:ascii="Times New Roman" w:eastAsia="Times New Roman" w:hAnsi="Times New Roman" w:cs="Times New Roman"/>
                <w:b/>
                <w:bCs/>
                <w:sz w:val="28"/>
                <w:szCs w:val="28"/>
                <w:lang w:val="uk-UA"/>
              </w:rPr>
            </w:pPr>
            <w:r w:rsidRPr="0054049D">
              <w:rPr>
                <w:rFonts w:ascii="Times New Roman" w:eastAsia="Times New Roman" w:hAnsi="Times New Roman" w:cs="Times New Roman"/>
                <w:b/>
                <w:bCs/>
                <w:sz w:val="28"/>
                <w:szCs w:val="28"/>
                <w:lang w:val="uk-UA"/>
              </w:rPr>
              <w:t>2</w:t>
            </w:r>
          </w:p>
        </w:tc>
        <w:tc>
          <w:tcPr>
            <w:tcW w:w="0" w:type="auto"/>
            <w:vAlign w:val="center"/>
            <w:hideMark/>
          </w:tcPr>
          <w:p w14:paraId="18DDD567" w14:textId="77777777" w:rsidR="00C71951" w:rsidRPr="0054049D" w:rsidRDefault="00C71951" w:rsidP="006D6652">
            <w:pPr>
              <w:spacing w:after="0" w:line="240" w:lineRule="auto"/>
              <w:jc w:val="center"/>
              <w:rPr>
                <w:rFonts w:ascii="Times New Roman" w:eastAsia="Times New Roman" w:hAnsi="Times New Roman" w:cs="Times New Roman"/>
                <w:b/>
                <w:bCs/>
                <w:sz w:val="28"/>
                <w:szCs w:val="28"/>
                <w:lang w:val="uk-UA"/>
              </w:rPr>
            </w:pPr>
            <w:r w:rsidRPr="0054049D">
              <w:rPr>
                <w:rFonts w:ascii="Times New Roman" w:eastAsia="Times New Roman" w:hAnsi="Times New Roman" w:cs="Times New Roman"/>
                <w:b/>
                <w:bCs/>
                <w:sz w:val="28"/>
                <w:szCs w:val="28"/>
                <w:lang w:val="uk-UA"/>
              </w:rPr>
              <w:t>3</w:t>
            </w:r>
          </w:p>
        </w:tc>
        <w:tc>
          <w:tcPr>
            <w:tcW w:w="0" w:type="auto"/>
            <w:vAlign w:val="center"/>
            <w:hideMark/>
          </w:tcPr>
          <w:p w14:paraId="11508060" w14:textId="77777777" w:rsidR="00C71951" w:rsidRPr="0054049D" w:rsidRDefault="00C71951" w:rsidP="006D6652">
            <w:pPr>
              <w:spacing w:after="0" w:line="240" w:lineRule="auto"/>
              <w:jc w:val="center"/>
              <w:rPr>
                <w:rFonts w:ascii="Times New Roman" w:eastAsia="Times New Roman" w:hAnsi="Times New Roman" w:cs="Times New Roman"/>
                <w:b/>
                <w:bCs/>
                <w:sz w:val="28"/>
                <w:szCs w:val="28"/>
                <w:lang w:val="uk-UA"/>
              </w:rPr>
            </w:pPr>
            <w:r w:rsidRPr="0054049D">
              <w:rPr>
                <w:rFonts w:ascii="Times New Roman" w:eastAsia="Times New Roman" w:hAnsi="Times New Roman" w:cs="Times New Roman"/>
                <w:b/>
                <w:bCs/>
                <w:sz w:val="28"/>
                <w:szCs w:val="28"/>
                <w:lang w:val="uk-UA"/>
              </w:rPr>
              <w:t>4</w:t>
            </w:r>
          </w:p>
        </w:tc>
        <w:tc>
          <w:tcPr>
            <w:tcW w:w="0" w:type="auto"/>
            <w:vAlign w:val="center"/>
            <w:hideMark/>
          </w:tcPr>
          <w:p w14:paraId="58599FF1" w14:textId="77777777" w:rsidR="00C71951" w:rsidRPr="0054049D" w:rsidRDefault="00C71951" w:rsidP="006D6652">
            <w:pPr>
              <w:spacing w:after="0" w:line="240" w:lineRule="auto"/>
              <w:jc w:val="center"/>
              <w:rPr>
                <w:rFonts w:ascii="Times New Roman" w:eastAsia="Times New Roman" w:hAnsi="Times New Roman" w:cs="Times New Roman"/>
                <w:b/>
                <w:bCs/>
                <w:sz w:val="28"/>
                <w:szCs w:val="28"/>
                <w:lang w:val="uk-UA"/>
              </w:rPr>
            </w:pPr>
            <w:r w:rsidRPr="0054049D">
              <w:rPr>
                <w:rFonts w:ascii="Times New Roman" w:eastAsia="Times New Roman" w:hAnsi="Times New Roman" w:cs="Times New Roman"/>
                <w:b/>
                <w:bCs/>
                <w:sz w:val="28"/>
                <w:szCs w:val="28"/>
                <w:lang w:val="uk-UA"/>
              </w:rPr>
              <w:t>5</w:t>
            </w:r>
          </w:p>
        </w:tc>
      </w:tr>
      <w:tr w:rsidR="00C71951" w:rsidRPr="008D4128" w14:paraId="79846828" w14:textId="77777777" w:rsidTr="006D6652">
        <w:trPr>
          <w:tblCellSpacing w:w="15" w:type="dxa"/>
        </w:trPr>
        <w:tc>
          <w:tcPr>
            <w:tcW w:w="0" w:type="auto"/>
            <w:vAlign w:val="center"/>
            <w:hideMark/>
          </w:tcPr>
          <w:p w14:paraId="6A86FD8A"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1</w:t>
            </w:r>
          </w:p>
        </w:tc>
        <w:tc>
          <w:tcPr>
            <w:tcW w:w="0" w:type="auto"/>
            <w:vAlign w:val="center"/>
            <w:hideMark/>
          </w:tcPr>
          <w:p w14:paraId="57B99550"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Мені комфортно у педагогічному колективі</w:t>
            </w:r>
          </w:p>
        </w:tc>
        <w:tc>
          <w:tcPr>
            <w:tcW w:w="0" w:type="auto"/>
            <w:vAlign w:val="center"/>
            <w:hideMark/>
          </w:tcPr>
          <w:p w14:paraId="05A1FEE0"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32BB7E90"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5DF33413"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5621ADF8"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651BE09A"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r>
      <w:tr w:rsidR="00C71951" w:rsidRPr="008D4128" w14:paraId="367264A9" w14:textId="77777777" w:rsidTr="006D6652">
        <w:trPr>
          <w:tblCellSpacing w:w="15" w:type="dxa"/>
        </w:trPr>
        <w:tc>
          <w:tcPr>
            <w:tcW w:w="0" w:type="auto"/>
            <w:vAlign w:val="center"/>
            <w:hideMark/>
          </w:tcPr>
          <w:p w14:paraId="679CBC2B"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2</w:t>
            </w:r>
          </w:p>
        </w:tc>
        <w:tc>
          <w:tcPr>
            <w:tcW w:w="0" w:type="auto"/>
            <w:vAlign w:val="center"/>
            <w:hideMark/>
          </w:tcPr>
          <w:p w14:paraId="02EB9E5C"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Почуваюся у безпеці під час взаємодії з дітьми</w:t>
            </w:r>
          </w:p>
        </w:tc>
        <w:tc>
          <w:tcPr>
            <w:tcW w:w="0" w:type="auto"/>
            <w:vAlign w:val="center"/>
            <w:hideMark/>
          </w:tcPr>
          <w:p w14:paraId="2426CFA5"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7FF8A476"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00CA4A91"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6B9B4E5A"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4019BCF2"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r>
      <w:tr w:rsidR="00C71951" w:rsidRPr="008D4128" w14:paraId="5FA8F47F" w14:textId="77777777" w:rsidTr="006D6652">
        <w:trPr>
          <w:tblCellSpacing w:w="15" w:type="dxa"/>
        </w:trPr>
        <w:tc>
          <w:tcPr>
            <w:tcW w:w="0" w:type="auto"/>
            <w:vAlign w:val="center"/>
            <w:hideMark/>
          </w:tcPr>
          <w:p w14:paraId="5D8C6B94"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3</w:t>
            </w:r>
          </w:p>
        </w:tc>
        <w:tc>
          <w:tcPr>
            <w:tcW w:w="0" w:type="auto"/>
            <w:vAlign w:val="center"/>
            <w:hideMark/>
          </w:tcPr>
          <w:p w14:paraId="6F07F1D7"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 xml:space="preserve">Умію розслабитися після напруженого </w:t>
            </w:r>
            <w:r>
              <w:rPr>
                <w:rFonts w:ascii="Times New Roman" w:eastAsia="Times New Roman" w:hAnsi="Times New Roman" w:cs="Times New Roman"/>
                <w:sz w:val="28"/>
                <w:szCs w:val="28"/>
                <w:lang w:val="uk-UA"/>
              </w:rPr>
              <w:t>навчального/</w:t>
            </w:r>
            <w:r w:rsidRPr="0054049D">
              <w:rPr>
                <w:rFonts w:ascii="Times New Roman" w:eastAsia="Times New Roman" w:hAnsi="Times New Roman" w:cs="Times New Roman"/>
                <w:sz w:val="28"/>
                <w:szCs w:val="28"/>
                <w:lang w:val="uk-UA"/>
              </w:rPr>
              <w:t>робочого дня</w:t>
            </w:r>
          </w:p>
        </w:tc>
        <w:tc>
          <w:tcPr>
            <w:tcW w:w="0" w:type="auto"/>
            <w:vAlign w:val="center"/>
            <w:hideMark/>
          </w:tcPr>
          <w:p w14:paraId="1ED5C695"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0A30172D"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71F5D30A"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7EAE2196"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794B7A8A"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r>
      <w:tr w:rsidR="00C71951" w:rsidRPr="008D4128" w14:paraId="7FDAC385" w14:textId="77777777" w:rsidTr="006D6652">
        <w:trPr>
          <w:tblCellSpacing w:w="15" w:type="dxa"/>
        </w:trPr>
        <w:tc>
          <w:tcPr>
            <w:tcW w:w="0" w:type="auto"/>
            <w:vAlign w:val="center"/>
            <w:hideMark/>
          </w:tcPr>
          <w:p w14:paraId="6FB8896B"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4</w:t>
            </w:r>
          </w:p>
        </w:tc>
        <w:tc>
          <w:tcPr>
            <w:tcW w:w="0" w:type="auto"/>
            <w:vAlign w:val="center"/>
            <w:hideMark/>
          </w:tcPr>
          <w:p w14:paraId="157CD38C"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Природа або перебування на свіжому повітрі допомагає мені відновлювати сили</w:t>
            </w:r>
          </w:p>
        </w:tc>
        <w:tc>
          <w:tcPr>
            <w:tcW w:w="0" w:type="auto"/>
            <w:vAlign w:val="center"/>
            <w:hideMark/>
          </w:tcPr>
          <w:p w14:paraId="70CC5721"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6A3792CF"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7107F8EC"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59E55AE3"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4EDC98B2"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r>
      <w:tr w:rsidR="00C71951" w:rsidRPr="008D4128" w14:paraId="1C97502A" w14:textId="77777777" w:rsidTr="006D6652">
        <w:trPr>
          <w:tblCellSpacing w:w="15" w:type="dxa"/>
        </w:trPr>
        <w:tc>
          <w:tcPr>
            <w:tcW w:w="0" w:type="auto"/>
            <w:vAlign w:val="center"/>
            <w:hideMark/>
          </w:tcPr>
          <w:p w14:paraId="068BC3E0"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5</w:t>
            </w:r>
          </w:p>
        </w:tc>
        <w:tc>
          <w:tcPr>
            <w:tcW w:w="0" w:type="auto"/>
            <w:vAlign w:val="center"/>
            <w:hideMark/>
          </w:tcPr>
          <w:p w14:paraId="3AE613E9"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Спілкування з дітьми мене заспокоює</w:t>
            </w:r>
          </w:p>
        </w:tc>
        <w:tc>
          <w:tcPr>
            <w:tcW w:w="0" w:type="auto"/>
            <w:vAlign w:val="center"/>
            <w:hideMark/>
          </w:tcPr>
          <w:p w14:paraId="27969994"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578E84A0"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1182E15E"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650C948F"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2EAC21BE"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r>
      <w:tr w:rsidR="00C71951" w:rsidRPr="008D4128" w14:paraId="45455096" w14:textId="77777777" w:rsidTr="006D6652">
        <w:trPr>
          <w:tblCellSpacing w:w="15" w:type="dxa"/>
        </w:trPr>
        <w:tc>
          <w:tcPr>
            <w:tcW w:w="0" w:type="auto"/>
            <w:vAlign w:val="center"/>
            <w:hideMark/>
          </w:tcPr>
          <w:p w14:paraId="73EB2270"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6</w:t>
            </w:r>
          </w:p>
        </w:tc>
        <w:tc>
          <w:tcPr>
            <w:tcW w:w="0" w:type="auto"/>
            <w:vAlign w:val="center"/>
            <w:hideMark/>
          </w:tcPr>
          <w:p w14:paraId="1E9511F5"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Маю улюблені місця, де можу відновити внутрішній баланс</w:t>
            </w:r>
          </w:p>
        </w:tc>
        <w:tc>
          <w:tcPr>
            <w:tcW w:w="0" w:type="auto"/>
            <w:vAlign w:val="center"/>
            <w:hideMark/>
          </w:tcPr>
          <w:p w14:paraId="57DEB3CD"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15A4AA79"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692CA61E"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70EDB5A5"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6A5E7898"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r>
      <w:tr w:rsidR="00C71951" w:rsidRPr="008D4128" w14:paraId="7D22DA1C" w14:textId="77777777" w:rsidTr="006D6652">
        <w:trPr>
          <w:tblCellSpacing w:w="15" w:type="dxa"/>
        </w:trPr>
        <w:tc>
          <w:tcPr>
            <w:tcW w:w="0" w:type="auto"/>
            <w:vAlign w:val="center"/>
            <w:hideMark/>
          </w:tcPr>
          <w:p w14:paraId="0F315D84"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7</w:t>
            </w:r>
          </w:p>
        </w:tc>
        <w:tc>
          <w:tcPr>
            <w:tcW w:w="0" w:type="auto"/>
            <w:vAlign w:val="center"/>
            <w:hideMark/>
          </w:tcPr>
          <w:p w14:paraId="73DD4E51"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Використовую вправи для саморегуляції (дихальні, йога, медитація тощо)</w:t>
            </w:r>
          </w:p>
        </w:tc>
        <w:tc>
          <w:tcPr>
            <w:tcW w:w="0" w:type="auto"/>
            <w:vAlign w:val="center"/>
            <w:hideMark/>
          </w:tcPr>
          <w:p w14:paraId="0C127091"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3A7516F6"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38FE9C41"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1ABD4EFE"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6B8C36E5"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r>
      <w:tr w:rsidR="00C71951" w:rsidRPr="008D4128" w14:paraId="4F35E94F" w14:textId="77777777" w:rsidTr="006D6652">
        <w:trPr>
          <w:tblCellSpacing w:w="15" w:type="dxa"/>
        </w:trPr>
        <w:tc>
          <w:tcPr>
            <w:tcW w:w="0" w:type="auto"/>
            <w:vAlign w:val="center"/>
            <w:hideMark/>
          </w:tcPr>
          <w:p w14:paraId="3D166C2B"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8</w:t>
            </w:r>
          </w:p>
        </w:tc>
        <w:tc>
          <w:tcPr>
            <w:tcW w:w="0" w:type="auto"/>
            <w:vAlign w:val="center"/>
            <w:hideMark/>
          </w:tcPr>
          <w:p w14:paraId="20407B2D"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Отримую задоволення від навчання та професійної діяльності</w:t>
            </w:r>
          </w:p>
        </w:tc>
        <w:tc>
          <w:tcPr>
            <w:tcW w:w="0" w:type="auto"/>
            <w:vAlign w:val="center"/>
            <w:hideMark/>
          </w:tcPr>
          <w:p w14:paraId="64C220BF"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066F3075"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72A2AFA6"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66396784"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434528AA"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r>
      <w:tr w:rsidR="00C71951" w:rsidRPr="008D4128" w14:paraId="03B9643A" w14:textId="77777777" w:rsidTr="006D6652">
        <w:trPr>
          <w:tblCellSpacing w:w="15" w:type="dxa"/>
        </w:trPr>
        <w:tc>
          <w:tcPr>
            <w:tcW w:w="0" w:type="auto"/>
            <w:vAlign w:val="center"/>
            <w:hideMark/>
          </w:tcPr>
          <w:p w14:paraId="62445696"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9</w:t>
            </w:r>
          </w:p>
        </w:tc>
        <w:tc>
          <w:tcPr>
            <w:tcW w:w="0" w:type="auto"/>
            <w:vAlign w:val="center"/>
            <w:hideMark/>
          </w:tcPr>
          <w:p w14:paraId="72BA9EFE"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Для мене важливо розуміти свої почуття</w:t>
            </w:r>
          </w:p>
        </w:tc>
        <w:tc>
          <w:tcPr>
            <w:tcW w:w="0" w:type="auto"/>
            <w:vAlign w:val="center"/>
            <w:hideMark/>
          </w:tcPr>
          <w:p w14:paraId="7C7262B1"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4B411A35"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1B97517A"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171D7037"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5F66BEFA"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r>
      <w:tr w:rsidR="00C71951" w:rsidRPr="008D4128" w14:paraId="773B45D1" w14:textId="77777777" w:rsidTr="006D6652">
        <w:trPr>
          <w:tblCellSpacing w:w="15" w:type="dxa"/>
        </w:trPr>
        <w:tc>
          <w:tcPr>
            <w:tcW w:w="0" w:type="auto"/>
            <w:vAlign w:val="center"/>
            <w:hideMark/>
          </w:tcPr>
          <w:p w14:paraId="7A46ABA8"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10</w:t>
            </w:r>
          </w:p>
        </w:tc>
        <w:tc>
          <w:tcPr>
            <w:tcW w:w="0" w:type="auto"/>
            <w:vAlign w:val="center"/>
            <w:hideMark/>
          </w:tcPr>
          <w:p w14:paraId="04343AC7"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Аналізую причини свого емоційного стану</w:t>
            </w:r>
          </w:p>
        </w:tc>
        <w:tc>
          <w:tcPr>
            <w:tcW w:w="0" w:type="auto"/>
            <w:vAlign w:val="center"/>
            <w:hideMark/>
          </w:tcPr>
          <w:p w14:paraId="62BFA9C0"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6DE01333"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484D6D4F"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5D674B2F"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5EBC41F5"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r>
      <w:tr w:rsidR="00C71951" w:rsidRPr="008D4128" w14:paraId="5E9DE915" w14:textId="77777777" w:rsidTr="006D6652">
        <w:trPr>
          <w:tblCellSpacing w:w="15" w:type="dxa"/>
        </w:trPr>
        <w:tc>
          <w:tcPr>
            <w:tcW w:w="0" w:type="auto"/>
            <w:vAlign w:val="center"/>
            <w:hideMark/>
          </w:tcPr>
          <w:p w14:paraId="37F25FC2"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11</w:t>
            </w:r>
          </w:p>
        </w:tc>
        <w:tc>
          <w:tcPr>
            <w:tcW w:w="0" w:type="auto"/>
            <w:vAlign w:val="center"/>
            <w:hideMark/>
          </w:tcPr>
          <w:p w14:paraId="685060A1"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Умію приймати власні помилки й поразки</w:t>
            </w:r>
          </w:p>
        </w:tc>
        <w:tc>
          <w:tcPr>
            <w:tcW w:w="0" w:type="auto"/>
            <w:vAlign w:val="center"/>
            <w:hideMark/>
          </w:tcPr>
          <w:p w14:paraId="6E97E171"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53B0ADE7"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3C0C4884"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3E46C260"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3B9BAF39"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r>
      <w:tr w:rsidR="00C71951" w:rsidRPr="008D4128" w14:paraId="5DE4547D" w14:textId="77777777" w:rsidTr="006D6652">
        <w:trPr>
          <w:tblCellSpacing w:w="15" w:type="dxa"/>
        </w:trPr>
        <w:tc>
          <w:tcPr>
            <w:tcW w:w="0" w:type="auto"/>
            <w:vAlign w:val="center"/>
            <w:hideMark/>
          </w:tcPr>
          <w:p w14:paraId="6B03C07D"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12</w:t>
            </w:r>
          </w:p>
        </w:tc>
        <w:tc>
          <w:tcPr>
            <w:tcW w:w="0" w:type="auto"/>
            <w:vAlign w:val="center"/>
            <w:hideMark/>
          </w:tcPr>
          <w:p w14:paraId="09FC70E7"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Мені подобається мій спосіб життя</w:t>
            </w:r>
          </w:p>
        </w:tc>
        <w:tc>
          <w:tcPr>
            <w:tcW w:w="0" w:type="auto"/>
            <w:vAlign w:val="center"/>
            <w:hideMark/>
          </w:tcPr>
          <w:p w14:paraId="3483FA34"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46225DC7"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2F7480AC"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2379171C"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777851BA"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r>
      <w:tr w:rsidR="00C71951" w:rsidRPr="008D4128" w14:paraId="29BBEBF9" w14:textId="77777777" w:rsidTr="006D6652">
        <w:trPr>
          <w:tblCellSpacing w:w="15" w:type="dxa"/>
        </w:trPr>
        <w:tc>
          <w:tcPr>
            <w:tcW w:w="0" w:type="auto"/>
            <w:vAlign w:val="center"/>
            <w:hideMark/>
          </w:tcPr>
          <w:p w14:paraId="1B8A2C6F"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13</w:t>
            </w:r>
          </w:p>
        </w:tc>
        <w:tc>
          <w:tcPr>
            <w:tcW w:w="0" w:type="auto"/>
            <w:vAlign w:val="center"/>
            <w:hideMark/>
          </w:tcPr>
          <w:p w14:paraId="1ED75CD1"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Можу контролювати свої емоції у роботі з дітьми</w:t>
            </w:r>
          </w:p>
        </w:tc>
        <w:tc>
          <w:tcPr>
            <w:tcW w:w="0" w:type="auto"/>
            <w:vAlign w:val="center"/>
            <w:hideMark/>
          </w:tcPr>
          <w:p w14:paraId="47108422"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5FA9EDC2"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15130A6A"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16833D4E"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43D3A709"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r>
      <w:tr w:rsidR="00C71951" w:rsidRPr="0054049D" w14:paraId="677724A1" w14:textId="77777777" w:rsidTr="006D6652">
        <w:trPr>
          <w:tblCellSpacing w:w="15" w:type="dxa"/>
        </w:trPr>
        <w:tc>
          <w:tcPr>
            <w:tcW w:w="0" w:type="auto"/>
            <w:vAlign w:val="center"/>
            <w:hideMark/>
          </w:tcPr>
          <w:p w14:paraId="295871EC"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14</w:t>
            </w:r>
          </w:p>
        </w:tc>
        <w:tc>
          <w:tcPr>
            <w:tcW w:w="0" w:type="auto"/>
            <w:vAlign w:val="center"/>
            <w:hideMark/>
          </w:tcPr>
          <w:p w14:paraId="411722A2"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Маю свої педагогічні вподобання</w:t>
            </w:r>
          </w:p>
        </w:tc>
        <w:tc>
          <w:tcPr>
            <w:tcW w:w="0" w:type="auto"/>
            <w:vAlign w:val="center"/>
            <w:hideMark/>
          </w:tcPr>
          <w:p w14:paraId="2F9867A9"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04CD8AD3"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5C537E9E"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0A2D558F"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0838007B"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r>
      <w:tr w:rsidR="00C71951" w:rsidRPr="008D4128" w14:paraId="0004778B" w14:textId="77777777" w:rsidTr="006D6652">
        <w:trPr>
          <w:tblCellSpacing w:w="15" w:type="dxa"/>
        </w:trPr>
        <w:tc>
          <w:tcPr>
            <w:tcW w:w="0" w:type="auto"/>
            <w:vAlign w:val="center"/>
            <w:hideMark/>
          </w:tcPr>
          <w:p w14:paraId="60C52C4C"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15</w:t>
            </w:r>
          </w:p>
        </w:tc>
        <w:tc>
          <w:tcPr>
            <w:tcW w:w="0" w:type="auto"/>
            <w:vAlign w:val="center"/>
            <w:hideMark/>
          </w:tcPr>
          <w:p w14:paraId="07414A76"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Мені подобаються прогулянки з дітьми на свіжому повітрі</w:t>
            </w:r>
          </w:p>
        </w:tc>
        <w:tc>
          <w:tcPr>
            <w:tcW w:w="0" w:type="auto"/>
            <w:vAlign w:val="center"/>
            <w:hideMark/>
          </w:tcPr>
          <w:p w14:paraId="6ED24517"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13B1745A"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19C950E0"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5B307358"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6CC5EC3B"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r>
      <w:tr w:rsidR="00C71951" w:rsidRPr="008D4128" w14:paraId="7FF9E170" w14:textId="77777777" w:rsidTr="006D6652">
        <w:trPr>
          <w:tblCellSpacing w:w="15" w:type="dxa"/>
        </w:trPr>
        <w:tc>
          <w:tcPr>
            <w:tcW w:w="0" w:type="auto"/>
            <w:vAlign w:val="center"/>
            <w:hideMark/>
          </w:tcPr>
          <w:p w14:paraId="466AB662"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16</w:t>
            </w:r>
          </w:p>
        </w:tc>
        <w:tc>
          <w:tcPr>
            <w:tcW w:w="0" w:type="auto"/>
            <w:vAlign w:val="center"/>
            <w:hideMark/>
          </w:tcPr>
          <w:p w14:paraId="06E3B1DC"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Не переймаюся через дрібниці у роботі</w:t>
            </w:r>
          </w:p>
        </w:tc>
        <w:tc>
          <w:tcPr>
            <w:tcW w:w="0" w:type="auto"/>
            <w:vAlign w:val="center"/>
            <w:hideMark/>
          </w:tcPr>
          <w:p w14:paraId="682B079B"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55CFB879"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1CE4DAC4"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12A95EC2"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06A4EBE2"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r>
      <w:tr w:rsidR="00C71951" w:rsidRPr="0054049D" w14:paraId="235E9E58" w14:textId="77777777" w:rsidTr="006D6652">
        <w:trPr>
          <w:tblCellSpacing w:w="15" w:type="dxa"/>
        </w:trPr>
        <w:tc>
          <w:tcPr>
            <w:tcW w:w="0" w:type="auto"/>
            <w:vAlign w:val="center"/>
            <w:hideMark/>
          </w:tcPr>
          <w:p w14:paraId="304A8990"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17</w:t>
            </w:r>
          </w:p>
        </w:tc>
        <w:tc>
          <w:tcPr>
            <w:tcW w:w="0" w:type="auto"/>
            <w:vAlign w:val="center"/>
            <w:hideMark/>
          </w:tcPr>
          <w:p w14:paraId="368C272A"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Люблю активний спосіб життя</w:t>
            </w:r>
          </w:p>
        </w:tc>
        <w:tc>
          <w:tcPr>
            <w:tcW w:w="0" w:type="auto"/>
            <w:vAlign w:val="center"/>
            <w:hideMark/>
          </w:tcPr>
          <w:p w14:paraId="39C74588"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2CC352FE"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5C5392EB"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0D382780"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3E502314"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r>
      <w:tr w:rsidR="00C71951" w:rsidRPr="008D4128" w14:paraId="31D5FDE6" w14:textId="77777777" w:rsidTr="006D6652">
        <w:trPr>
          <w:tblCellSpacing w:w="15" w:type="dxa"/>
        </w:trPr>
        <w:tc>
          <w:tcPr>
            <w:tcW w:w="0" w:type="auto"/>
            <w:vAlign w:val="center"/>
            <w:hideMark/>
          </w:tcPr>
          <w:p w14:paraId="7FED54E8"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18</w:t>
            </w:r>
          </w:p>
        </w:tc>
        <w:tc>
          <w:tcPr>
            <w:tcW w:w="0" w:type="auto"/>
            <w:vAlign w:val="center"/>
            <w:hideMark/>
          </w:tcPr>
          <w:p w14:paraId="4EDF384C"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Зберігаю спокій у складних педагогічних ситуаціях</w:t>
            </w:r>
          </w:p>
        </w:tc>
        <w:tc>
          <w:tcPr>
            <w:tcW w:w="0" w:type="auto"/>
            <w:vAlign w:val="center"/>
            <w:hideMark/>
          </w:tcPr>
          <w:p w14:paraId="647FAABA"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10C589B9"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0541441E"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33DEF86F"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0BED8362"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r>
      <w:tr w:rsidR="00C71951" w:rsidRPr="008D4128" w14:paraId="0813B2B2" w14:textId="77777777" w:rsidTr="006D6652">
        <w:trPr>
          <w:tblCellSpacing w:w="15" w:type="dxa"/>
        </w:trPr>
        <w:tc>
          <w:tcPr>
            <w:tcW w:w="0" w:type="auto"/>
            <w:vAlign w:val="center"/>
            <w:hideMark/>
          </w:tcPr>
          <w:p w14:paraId="797A3C57"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19</w:t>
            </w:r>
          </w:p>
        </w:tc>
        <w:tc>
          <w:tcPr>
            <w:tcW w:w="0" w:type="auto"/>
            <w:vAlign w:val="center"/>
            <w:hideMark/>
          </w:tcPr>
          <w:p w14:paraId="6169C300"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Прагну самостійно вирішувати труднощі</w:t>
            </w:r>
            <w:r>
              <w:rPr>
                <w:rFonts w:ascii="Times New Roman" w:eastAsia="Times New Roman" w:hAnsi="Times New Roman" w:cs="Times New Roman"/>
                <w:sz w:val="28"/>
                <w:szCs w:val="28"/>
                <w:lang w:val="uk-UA"/>
              </w:rPr>
              <w:t xml:space="preserve"> у навчанні</w:t>
            </w:r>
          </w:p>
        </w:tc>
        <w:tc>
          <w:tcPr>
            <w:tcW w:w="0" w:type="auto"/>
            <w:vAlign w:val="center"/>
            <w:hideMark/>
          </w:tcPr>
          <w:p w14:paraId="316AB855"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662E6CD8"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1E127DC0"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466EFC13"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2AC95020"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r>
      <w:tr w:rsidR="00C71951" w:rsidRPr="008D4128" w14:paraId="0EE361D1" w14:textId="77777777" w:rsidTr="006D6652">
        <w:trPr>
          <w:tblCellSpacing w:w="15" w:type="dxa"/>
        </w:trPr>
        <w:tc>
          <w:tcPr>
            <w:tcW w:w="0" w:type="auto"/>
            <w:vAlign w:val="center"/>
            <w:hideMark/>
          </w:tcPr>
          <w:p w14:paraId="76BB0CAF"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20</w:t>
            </w:r>
          </w:p>
        </w:tc>
        <w:tc>
          <w:tcPr>
            <w:tcW w:w="0" w:type="auto"/>
            <w:vAlign w:val="center"/>
            <w:hideMark/>
          </w:tcPr>
          <w:p w14:paraId="00E2945B"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Для мене важливі власні досягнення у навчанні та роботі</w:t>
            </w:r>
          </w:p>
        </w:tc>
        <w:tc>
          <w:tcPr>
            <w:tcW w:w="0" w:type="auto"/>
            <w:vAlign w:val="center"/>
            <w:hideMark/>
          </w:tcPr>
          <w:p w14:paraId="0F62276D"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438F3533"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67F8B822"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4BBCE756"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2903B92B"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r>
      <w:tr w:rsidR="00C71951" w:rsidRPr="008D4128" w14:paraId="6BF7C0D8" w14:textId="77777777" w:rsidTr="006D6652">
        <w:trPr>
          <w:tblCellSpacing w:w="15" w:type="dxa"/>
        </w:trPr>
        <w:tc>
          <w:tcPr>
            <w:tcW w:w="0" w:type="auto"/>
            <w:vAlign w:val="center"/>
            <w:hideMark/>
          </w:tcPr>
          <w:p w14:paraId="442C556F"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21</w:t>
            </w:r>
          </w:p>
        </w:tc>
        <w:tc>
          <w:tcPr>
            <w:tcW w:w="0" w:type="auto"/>
            <w:vAlign w:val="center"/>
            <w:hideMark/>
          </w:tcPr>
          <w:p w14:paraId="73D65A3D"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Задоволений(а) тим, як справляюся зі своїми завданнями</w:t>
            </w:r>
          </w:p>
        </w:tc>
        <w:tc>
          <w:tcPr>
            <w:tcW w:w="0" w:type="auto"/>
            <w:vAlign w:val="center"/>
            <w:hideMark/>
          </w:tcPr>
          <w:p w14:paraId="0150CAFA"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13879331"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53268562"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07D7E9FE"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013867EE"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r>
      <w:tr w:rsidR="00C71951" w:rsidRPr="008D4128" w14:paraId="5396456A" w14:textId="77777777" w:rsidTr="006D6652">
        <w:trPr>
          <w:tblCellSpacing w:w="15" w:type="dxa"/>
        </w:trPr>
        <w:tc>
          <w:tcPr>
            <w:tcW w:w="0" w:type="auto"/>
            <w:vAlign w:val="center"/>
            <w:hideMark/>
          </w:tcPr>
          <w:p w14:paraId="1AADFED5"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22</w:t>
            </w:r>
          </w:p>
        </w:tc>
        <w:tc>
          <w:tcPr>
            <w:tcW w:w="0" w:type="auto"/>
            <w:vAlign w:val="center"/>
            <w:hideMark/>
          </w:tcPr>
          <w:p w14:paraId="2015E0A9"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Задоволений(а) своєю поведінкою у стресових ситуаціях</w:t>
            </w:r>
          </w:p>
        </w:tc>
        <w:tc>
          <w:tcPr>
            <w:tcW w:w="0" w:type="auto"/>
            <w:vAlign w:val="center"/>
            <w:hideMark/>
          </w:tcPr>
          <w:p w14:paraId="02587E7A"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17F8C1F3"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3D354087"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3EF93CD5"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7A9F7D49"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r>
      <w:tr w:rsidR="00C71951" w:rsidRPr="008D4128" w14:paraId="294CC64E" w14:textId="77777777" w:rsidTr="006D6652">
        <w:trPr>
          <w:tblCellSpacing w:w="15" w:type="dxa"/>
        </w:trPr>
        <w:tc>
          <w:tcPr>
            <w:tcW w:w="0" w:type="auto"/>
            <w:vAlign w:val="center"/>
            <w:hideMark/>
          </w:tcPr>
          <w:p w14:paraId="46F1E2ED"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23</w:t>
            </w:r>
          </w:p>
        </w:tc>
        <w:tc>
          <w:tcPr>
            <w:tcW w:w="0" w:type="auto"/>
            <w:vAlign w:val="center"/>
            <w:hideMark/>
          </w:tcPr>
          <w:p w14:paraId="489B7BC2"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Відчуваю, що маю достатньо сил для саморозвитку</w:t>
            </w:r>
          </w:p>
        </w:tc>
        <w:tc>
          <w:tcPr>
            <w:tcW w:w="0" w:type="auto"/>
            <w:vAlign w:val="center"/>
            <w:hideMark/>
          </w:tcPr>
          <w:p w14:paraId="0FE79D44"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438900BC"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79EE0DA0"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3C8DB174"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22DD9293"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r>
      <w:tr w:rsidR="00C71951" w:rsidRPr="0054049D" w14:paraId="23AF338C" w14:textId="77777777" w:rsidTr="006D6652">
        <w:trPr>
          <w:tblCellSpacing w:w="15" w:type="dxa"/>
        </w:trPr>
        <w:tc>
          <w:tcPr>
            <w:tcW w:w="0" w:type="auto"/>
            <w:vAlign w:val="center"/>
            <w:hideMark/>
          </w:tcPr>
          <w:p w14:paraId="01605AF5"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24</w:t>
            </w:r>
          </w:p>
        </w:tc>
        <w:tc>
          <w:tcPr>
            <w:tcW w:w="0" w:type="auto"/>
            <w:vAlign w:val="center"/>
            <w:hideMark/>
          </w:tcPr>
          <w:p w14:paraId="688E1A74"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Люблю виконувати складні завдання</w:t>
            </w:r>
          </w:p>
        </w:tc>
        <w:tc>
          <w:tcPr>
            <w:tcW w:w="0" w:type="auto"/>
            <w:vAlign w:val="center"/>
            <w:hideMark/>
          </w:tcPr>
          <w:p w14:paraId="2E99CFDA"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5DC798DD"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4D4038BE"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33CD9E6D"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7243876C"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r>
      <w:tr w:rsidR="00C71951" w:rsidRPr="008D4128" w14:paraId="232A1C63" w14:textId="77777777" w:rsidTr="006D6652">
        <w:trPr>
          <w:tblCellSpacing w:w="15" w:type="dxa"/>
        </w:trPr>
        <w:tc>
          <w:tcPr>
            <w:tcW w:w="0" w:type="auto"/>
            <w:vAlign w:val="center"/>
            <w:hideMark/>
          </w:tcPr>
          <w:p w14:paraId="13593856"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25</w:t>
            </w:r>
          </w:p>
        </w:tc>
        <w:tc>
          <w:tcPr>
            <w:tcW w:w="0" w:type="auto"/>
            <w:vAlign w:val="center"/>
            <w:hideMark/>
          </w:tcPr>
          <w:p w14:paraId="60D2F0BD"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Хочу розвиватися як особистість і професіонал</w:t>
            </w:r>
          </w:p>
        </w:tc>
        <w:tc>
          <w:tcPr>
            <w:tcW w:w="0" w:type="auto"/>
            <w:vAlign w:val="center"/>
            <w:hideMark/>
          </w:tcPr>
          <w:p w14:paraId="176A7707"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6A64FE63"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3F801AAB"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308BF1E1"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03CB23D4"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r>
      <w:tr w:rsidR="00C71951" w:rsidRPr="008D4128" w14:paraId="23EA0C39" w14:textId="77777777" w:rsidTr="006D6652">
        <w:trPr>
          <w:tblCellSpacing w:w="15" w:type="dxa"/>
        </w:trPr>
        <w:tc>
          <w:tcPr>
            <w:tcW w:w="0" w:type="auto"/>
            <w:vAlign w:val="center"/>
            <w:hideMark/>
          </w:tcPr>
          <w:p w14:paraId="218FC76D"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26</w:t>
            </w:r>
          </w:p>
        </w:tc>
        <w:tc>
          <w:tcPr>
            <w:tcW w:w="0" w:type="auto"/>
            <w:vAlign w:val="center"/>
            <w:hideMark/>
          </w:tcPr>
          <w:p w14:paraId="23E262B0"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Іноді мене приваблюють ризиковані ситуації</w:t>
            </w:r>
          </w:p>
        </w:tc>
        <w:tc>
          <w:tcPr>
            <w:tcW w:w="0" w:type="auto"/>
            <w:vAlign w:val="center"/>
            <w:hideMark/>
          </w:tcPr>
          <w:p w14:paraId="3EF0B55B"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336A3F79"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0E11CF84"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5C52A42A"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6970B559"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r>
      <w:tr w:rsidR="00C71951" w:rsidRPr="008D4128" w14:paraId="6EF49E1C" w14:textId="77777777" w:rsidTr="006D6652">
        <w:trPr>
          <w:tblCellSpacing w:w="15" w:type="dxa"/>
        </w:trPr>
        <w:tc>
          <w:tcPr>
            <w:tcW w:w="0" w:type="auto"/>
            <w:vAlign w:val="center"/>
            <w:hideMark/>
          </w:tcPr>
          <w:p w14:paraId="64E3A7F8"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27</w:t>
            </w:r>
          </w:p>
        </w:tc>
        <w:tc>
          <w:tcPr>
            <w:tcW w:w="0" w:type="auto"/>
            <w:vAlign w:val="center"/>
            <w:hideMark/>
          </w:tcPr>
          <w:p w14:paraId="0CAFB6F4"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Розумію ставлення дітей і колег до себе</w:t>
            </w:r>
          </w:p>
        </w:tc>
        <w:tc>
          <w:tcPr>
            <w:tcW w:w="0" w:type="auto"/>
            <w:vAlign w:val="center"/>
            <w:hideMark/>
          </w:tcPr>
          <w:p w14:paraId="4C0A6AA8"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46AA9BD4"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1A28E3F7"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2DBE4D4E"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78A86341"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r>
      <w:tr w:rsidR="00C71951" w:rsidRPr="008D4128" w14:paraId="7F4A9746" w14:textId="77777777" w:rsidTr="006D6652">
        <w:trPr>
          <w:tblCellSpacing w:w="15" w:type="dxa"/>
        </w:trPr>
        <w:tc>
          <w:tcPr>
            <w:tcW w:w="0" w:type="auto"/>
            <w:vAlign w:val="center"/>
            <w:hideMark/>
          </w:tcPr>
          <w:p w14:paraId="39628EC9"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28</w:t>
            </w:r>
          </w:p>
        </w:tc>
        <w:tc>
          <w:tcPr>
            <w:tcW w:w="0" w:type="auto"/>
            <w:vAlign w:val="center"/>
            <w:hideMark/>
          </w:tcPr>
          <w:p w14:paraId="150C7D2E"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Не хвилююся через думку інших про мене</w:t>
            </w:r>
          </w:p>
        </w:tc>
        <w:tc>
          <w:tcPr>
            <w:tcW w:w="0" w:type="auto"/>
            <w:vAlign w:val="center"/>
            <w:hideMark/>
          </w:tcPr>
          <w:p w14:paraId="1B2AFE1E"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5B638569"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1401F60C"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2A48E93A"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4A2818C2"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r>
      <w:tr w:rsidR="00C71951" w:rsidRPr="008D4128" w14:paraId="1F0B8574" w14:textId="77777777" w:rsidTr="006D6652">
        <w:trPr>
          <w:tblCellSpacing w:w="15" w:type="dxa"/>
        </w:trPr>
        <w:tc>
          <w:tcPr>
            <w:tcW w:w="0" w:type="auto"/>
            <w:vAlign w:val="center"/>
            <w:hideMark/>
          </w:tcPr>
          <w:p w14:paraId="6B9A5F99"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29</w:t>
            </w:r>
          </w:p>
        </w:tc>
        <w:tc>
          <w:tcPr>
            <w:tcW w:w="0" w:type="auto"/>
            <w:vAlign w:val="center"/>
            <w:hideMark/>
          </w:tcPr>
          <w:p w14:paraId="1C526480"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Не хочу розчаровувати людей, які мені довіряють</w:t>
            </w:r>
          </w:p>
        </w:tc>
        <w:tc>
          <w:tcPr>
            <w:tcW w:w="0" w:type="auto"/>
            <w:vAlign w:val="center"/>
            <w:hideMark/>
          </w:tcPr>
          <w:p w14:paraId="1FE635FA"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5DB1897E"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7EF48029"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04E5997D"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773DF5CC"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r>
      <w:tr w:rsidR="00C71951" w:rsidRPr="008D4128" w14:paraId="08B19CE2" w14:textId="77777777" w:rsidTr="006D6652">
        <w:trPr>
          <w:tblCellSpacing w:w="15" w:type="dxa"/>
        </w:trPr>
        <w:tc>
          <w:tcPr>
            <w:tcW w:w="0" w:type="auto"/>
            <w:vAlign w:val="center"/>
            <w:hideMark/>
          </w:tcPr>
          <w:p w14:paraId="180B6DD0"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30</w:t>
            </w:r>
          </w:p>
        </w:tc>
        <w:tc>
          <w:tcPr>
            <w:tcW w:w="0" w:type="auto"/>
            <w:vAlign w:val="center"/>
            <w:hideMark/>
          </w:tcPr>
          <w:p w14:paraId="098080A9"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Приймаю себе таким(такою), який(яка) є</w:t>
            </w:r>
          </w:p>
        </w:tc>
        <w:tc>
          <w:tcPr>
            <w:tcW w:w="0" w:type="auto"/>
            <w:vAlign w:val="center"/>
            <w:hideMark/>
          </w:tcPr>
          <w:p w14:paraId="21D47A6F"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6F69C026"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46FD6B1D"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03031460"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28315C60"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r>
      <w:tr w:rsidR="00C71951" w:rsidRPr="0054049D" w14:paraId="1735D2DA" w14:textId="77777777" w:rsidTr="006D6652">
        <w:trPr>
          <w:tblCellSpacing w:w="15" w:type="dxa"/>
        </w:trPr>
        <w:tc>
          <w:tcPr>
            <w:tcW w:w="0" w:type="auto"/>
            <w:vAlign w:val="center"/>
            <w:hideMark/>
          </w:tcPr>
          <w:p w14:paraId="20DC3197"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31</w:t>
            </w:r>
          </w:p>
        </w:tc>
        <w:tc>
          <w:tcPr>
            <w:tcW w:w="0" w:type="auto"/>
            <w:vAlign w:val="center"/>
            <w:hideMark/>
          </w:tcPr>
          <w:p w14:paraId="3A673D21"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Розумію емоції дітей</w:t>
            </w:r>
          </w:p>
        </w:tc>
        <w:tc>
          <w:tcPr>
            <w:tcW w:w="0" w:type="auto"/>
            <w:vAlign w:val="center"/>
            <w:hideMark/>
          </w:tcPr>
          <w:p w14:paraId="25A0FB93"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2BDFEF0D"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48E2857D"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3527D5FE"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544932FC"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r>
      <w:tr w:rsidR="00C71951" w:rsidRPr="008D4128" w14:paraId="450908C1" w14:textId="77777777" w:rsidTr="006D6652">
        <w:trPr>
          <w:tblCellSpacing w:w="15" w:type="dxa"/>
        </w:trPr>
        <w:tc>
          <w:tcPr>
            <w:tcW w:w="0" w:type="auto"/>
            <w:vAlign w:val="center"/>
            <w:hideMark/>
          </w:tcPr>
          <w:p w14:paraId="06E6BEDB"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32</w:t>
            </w:r>
          </w:p>
        </w:tc>
        <w:tc>
          <w:tcPr>
            <w:tcW w:w="0" w:type="auto"/>
            <w:vAlign w:val="center"/>
            <w:hideMark/>
          </w:tcPr>
          <w:p w14:paraId="5D3479E0"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Умію поставити себе на місце іншої людини</w:t>
            </w:r>
          </w:p>
        </w:tc>
        <w:tc>
          <w:tcPr>
            <w:tcW w:w="0" w:type="auto"/>
            <w:vAlign w:val="center"/>
            <w:hideMark/>
          </w:tcPr>
          <w:p w14:paraId="4134678F"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1275A2FB"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45FA3C58"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2BE9C88C"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42BF6EC3"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r>
      <w:tr w:rsidR="00C71951" w:rsidRPr="008D4128" w14:paraId="26E6EFA7" w14:textId="77777777" w:rsidTr="006D6652">
        <w:trPr>
          <w:tblCellSpacing w:w="15" w:type="dxa"/>
        </w:trPr>
        <w:tc>
          <w:tcPr>
            <w:tcW w:w="0" w:type="auto"/>
            <w:vAlign w:val="center"/>
            <w:hideMark/>
          </w:tcPr>
          <w:p w14:paraId="06A1ACC2"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33</w:t>
            </w:r>
          </w:p>
        </w:tc>
        <w:tc>
          <w:tcPr>
            <w:tcW w:w="0" w:type="auto"/>
            <w:vAlign w:val="center"/>
            <w:hideMark/>
          </w:tcPr>
          <w:p w14:paraId="036D3D63"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Не хочу завдавати емоційного болю іншим</w:t>
            </w:r>
          </w:p>
        </w:tc>
        <w:tc>
          <w:tcPr>
            <w:tcW w:w="0" w:type="auto"/>
            <w:vAlign w:val="center"/>
            <w:hideMark/>
          </w:tcPr>
          <w:p w14:paraId="10D8A734"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62933E1F"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45C308FF"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663D0164"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4D6B429A"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r>
      <w:tr w:rsidR="00C71951" w:rsidRPr="008D4128" w14:paraId="297039FA" w14:textId="77777777" w:rsidTr="006D6652">
        <w:trPr>
          <w:tblCellSpacing w:w="15" w:type="dxa"/>
        </w:trPr>
        <w:tc>
          <w:tcPr>
            <w:tcW w:w="0" w:type="auto"/>
            <w:vAlign w:val="center"/>
            <w:hideMark/>
          </w:tcPr>
          <w:p w14:paraId="0484AE1E"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34</w:t>
            </w:r>
          </w:p>
        </w:tc>
        <w:tc>
          <w:tcPr>
            <w:tcW w:w="0" w:type="auto"/>
            <w:vAlign w:val="center"/>
            <w:hideMark/>
          </w:tcPr>
          <w:p w14:paraId="71185D35"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Маю поруч людей, яких поважаю й довіряю</w:t>
            </w:r>
          </w:p>
        </w:tc>
        <w:tc>
          <w:tcPr>
            <w:tcW w:w="0" w:type="auto"/>
            <w:vAlign w:val="center"/>
            <w:hideMark/>
          </w:tcPr>
          <w:p w14:paraId="4EBCAFD1"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37B1BE9E"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38EA7722"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15E934FC"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2EA27506"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r>
      <w:tr w:rsidR="00C71951" w:rsidRPr="008D4128" w14:paraId="7B6CCFD9" w14:textId="77777777" w:rsidTr="006D6652">
        <w:trPr>
          <w:tblCellSpacing w:w="15" w:type="dxa"/>
        </w:trPr>
        <w:tc>
          <w:tcPr>
            <w:tcW w:w="0" w:type="auto"/>
            <w:vAlign w:val="center"/>
            <w:hideMark/>
          </w:tcPr>
          <w:p w14:paraId="516CFAA5"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35</w:t>
            </w:r>
          </w:p>
        </w:tc>
        <w:tc>
          <w:tcPr>
            <w:tcW w:w="0" w:type="auto"/>
            <w:vAlign w:val="center"/>
            <w:hideMark/>
          </w:tcPr>
          <w:p w14:paraId="5CD86913"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r w:rsidRPr="0054049D">
              <w:rPr>
                <w:rFonts w:ascii="Times New Roman" w:eastAsia="Times New Roman" w:hAnsi="Times New Roman" w:cs="Times New Roman"/>
                <w:sz w:val="28"/>
                <w:szCs w:val="28"/>
                <w:lang w:val="uk-UA"/>
              </w:rPr>
              <w:t>Можу звернутися по допомогу, коли цього потребую</w:t>
            </w:r>
          </w:p>
        </w:tc>
        <w:tc>
          <w:tcPr>
            <w:tcW w:w="0" w:type="auto"/>
            <w:vAlign w:val="center"/>
            <w:hideMark/>
          </w:tcPr>
          <w:p w14:paraId="7543F5A3"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4B335218"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0AE14182"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7E9AC315"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c>
          <w:tcPr>
            <w:tcW w:w="0" w:type="auto"/>
            <w:vAlign w:val="center"/>
            <w:hideMark/>
          </w:tcPr>
          <w:p w14:paraId="123AF8F0" w14:textId="77777777" w:rsidR="00C71951" w:rsidRPr="0054049D" w:rsidRDefault="00C71951" w:rsidP="006D6652">
            <w:pPr>
              <w:spacing w:after="0" w:line="240" w:lineRule="auto"/>
              <w:rPr>
                <w:rFonts w:ascii="Times New Roman" w:eastAsia="Times New Roman" w:hAnsi="Times New Roman" w:cs="Times New Roman"/>
                <w:sz w:val="28"/>
                <w:szCs w:val="28"/>
                <w:lang w:val="uk-UA"/>
              </w:rPr>
            </w:pPr>
          </w:p>
        </w:tc>
      </w:tr>
    </w:tbl>
    <w:p w14:paraId="186EAEAC" w14:textId="77777777" w:rsidR="00C71951" w:rsidRDefault="00C71951" w:rsidP="00C71951">
      <w:pPr>
        <w:shd w:val="clear" w:color="auto" w:fill="FFFFFF"/>
        <w:spacing w:after="0" w:line="360" w:lineRule="auto"/>
        <w:ind w:firstLine="851"/>
        <w:jc w:val="both"/>
        <w:rPr>
          <w:rFonts w:ascii="Times New Roman" w:hAnsi="Times New Roman" w:cs="Times New Roman"/>
          <w:spacing w:val="-2"/>
          <w:sz w:val="28"/>
          <w:szCs w:val="28"/>
          <w:lang w:val="uk-UA"/>
        </w:rPr>
      </w:pPr>
    </w:p>
    <w:p w14:paraId="692FB341" w14:textId="77777777" w:rsidR="00C71951" w:rsidRDefault="00C71951" w:rsidP="00C71951">
      <w:pPr>
        <w:spacing w:after="0" w:line="360" w:lineRule="auto"/>
        <w:ind w:firstLine="851"/>
        <w:jc w:val="both"/>
        <w:rPr>
          <w:rFonts w:ascii="Times New Roman" w:eastAsia="Times New Roman" w:hAnsi="Times New Roman" w:cs="Times New Roman"/>
          <w:b/>
          <w:sz w:val="28"/>
          <w:szCs w:val="28"/>
          <w:lang w:val="uk-UA"/>
        </w:rPr>
      </w:pPr>
    </w:p>
    <w:p w14:paraId="65FCBC59" w14:textId="77777777" w:rsidR="00C71951" w:rsidRDefault="00C71951" w:rsidP="00C71951">
      <w:pPr>
        <w:spacing w:after="0" w:line="360" w:lineRule="auto"/>
        <w:ind w:firstLine="851"/>
        <w:jc w:val="both"/>
        <w:rPr>
          <w:rFonts w:ascii="Times New Roman" w:eastAsia="Times New Roman" w:hAnsi="Times New Roman" w:cs="Times New Roman"/>
          <w:b/>
          <w:sz w:val="28"/>
          <w:szCs w:val="28"/>
          <w:lang w:val="uk-UA"/>
        </w:rPr>
      </w:pPr>
    </w:p>
    <w:p w14:paraId="2BD28637" w14:textId="77777777" w:rsidR="00C71951" w:rsidRDefault="00C71951" w:rsidP="00C71951">
      <w:pPr>
        <w:spacing w:after="0" w:line="360" w:lineRule="auto"/>
        <w:ind w:firstLine="851"/>
        <w:jc w:val="both"/>
        <w:rPr>
          <w:rFonts w:ascii="Times New Roman" w:eastAsia="Times New Roman" w:hAnsi="Times New Roman" w:cs="Times New Roman"/>
          <w:bCs/>
          <w:sz w:val="28"/>
          <w:szCs w:val="28"/>
          <w:lang w:val="uk-UA"/>
        </w:rPr>
      </w:pPr>
      <w:r w:rsidRPr="00CC5179">
        <w:rPr>
          <w:rFonts w:ascii="Times New Roman" w:eastAsia="Times New Roman" w:hAnsi="Times New Roman" w:cs="Times New Roman"/>
          <w:b/>
          <w:sz w:val="28"/>
          <w:szCs w:val="28"/>
          <w:lang w:val="uk-UA"/>
        </w:rPr>
        <w:t>Інтерпретаці</w:t>
      </w:r>
      <w:r w:rsidRPr="00CC5179">
        <w:rPr>
          <w:rFonts w:ascii="Times New Roman" w:eastAsia="Times New Roman" w:hAnsi="Times New Roman" w:cs="Times New Roman"/>
          <w:sz w:val="28"/>
          <w:szCs w:val="28"/>
          <w:lang w:val="uk-UA"/>
        </w:rPr>
        <w:t xml:space="preserve">я: перш за все, відбувається підрахунок суми всіх балів. Максимальна кількість ‒ </w:t>
      </w:r>
      <w:r w:rsidRPr="00CC5179">
        <w:rPr>
          <w:rFonts w:ascii="Times New Roman" w:eastAsia="Times New Roman" w:hAnsi="Times New Roman" w:cs="Times New Roman"/>
          <w:b/>
          <w:bCs/>
          <w:sz w:val="28"/>
          <w:szCs w:val="28"/>
          <w:lang w:val="uk-UA"/>
        </w:rPr>
        <w:t>175</w:t>
      </w:r>
      <w:r w:rsidRPr="00CC5179">
        <w:rPr>
          <w:rFonts w:ascii="Times New Roman" w:eastAsia="Times New Roman" w:hAnsi="Times New Roman" w:cs="Times New Roman"/>
          <w:sz w:val="28"/>
          <w:szCs w:val="28"/>
          <w:lang w:val="uk-UA"/>
        </w:rPr>
        <w:t xml:space="preserve">, мінімальна ‒ </w:t>
      </w:r>
      <w:r w:rsidRPr="00CC5179">
        <w:rPr>
          <w:rFonts w:ascii="Times New Roman" w:eastAsia="Times New Roman" w:hAnsi="Times New Roman" w:cs="Times New Roman"/>
          <w:b/>
          <w:bCs/>
          <w:sz w:val="28"/>
          <w:szCs w:val="28"/>
          <w:lang w:val="uk-UA"/>
        </w:rPr>
        <w:t>35</w:t>
      </w:r>
      <w:r w:rsidRPr="00CC5179">
        <w:rPr>
          <w:rFonts w:ascii="Times New Roman" w:eastAsia="Times New Roman" w:hAnsi="Times New Roman" w:cs="Times New Roman"/>
          <w:sz w:val="28"/>
          <w:szCs w:val="28"/>
          <w:lang w:val="uk-UA"/>
        </w:rPr>
        <w:t xml:space="preserve">. Далі обчислюється середній бал </w:t>
      </w:r>
      <w:r w:rsidRPr="00CC5179">
        <w:rPr>
          <w:rFonts w:ascii="Times New Roman" w:eastAsia="Times New Roman" w:hAnsi="Times New Roman" w:cs="Times New Roman"/>
          <w:b/>
          <w:bCs/>
          <w:sz w:val="28"/>
          <w:szCs w:val="28"/>
          <w:lang w:val="uk-UA"/>
        </w:rPr>
        <w:t xml:space="preserve">= </w:t>
      </w:r>
      <w:r w:rsidRPr="00CC5179">
        <w:rPr>
          <w:rFonts w:ascii="Times New Roman" w:eastAsia="Times New Roman" w:hAnsi="Times New Roman" w:cs="Times New Roman"/>
          <w:bCs/>
          <w:sz w:val="28"/>
          <w:szCs w:val="28"/>
          <w:lang w:val="uk-UA"/>
        </w:rPr>
        <w:t>сума балів / 35</w:t>
      </w:r>
    </w:p>
    <w:p w14:paraId="4673A454" w14:textId="77777777" w:rsidR="00C71951" w:rsidRDefault="00C71951" w:rsidP="00C71951">
      <w:pPr>
        <w:spacing w:after="0" w:line="360" w:lineRule="auto"/>
        <w:ind w:firstLine="851"/>
        <w:jc w:val="both"/>
        <w:rPr>
          <w:rFonts w:ascii="Times New Roman" w:eastAsia="Times New Roman" w:hAnsi="Times New Roman" w:cs="Times New Roman"/>
          <w:bCs/>
          <w:sz w:val="28"/>
          <w:szCs w:val="28"/>
          <w:lang w:val="uk-UA"/>
        </w:rPr>
      </w:pPr>
    </w:p>
    <w:p w14:paraId="5D73F4C5" w14:textId="77777777" w:rsidR="00C71951" w:rsidRDefault="00C71951" w:rsidP="00C71951">
      <w:pPr>
        <w:spacing w:after="0" w:line="360" w:lineRule="auto"/>
        <w:ind w:firstLine="851"/>
        <w:jc w:val="both"/>
        <w:rPr>
          <w:rFonts w:ascii="Times New Roman" w:eastAsia="Times New Roman" w:hAnsi="Times New Roman" w:cs="Times New Roman"/>
          <w:bCs/>
          <w:sz w:val="28"/>
          <w:szCs w:val="28"/>
          <w:lang w:val="uk-UA"/>
        </w:rPr>
      </w:pPr>
    </w:p>
    <w:p w14:paraId="448203A1" w14:textId="77777777" w:rsidR="00C71951" w:rsidRDefault="00C71951" w:rsidP="00C71951">
      <w:pPr>
        <w:spacing w:after="0" w:line="360" w:lineRule="auto"/>
        <w:ind w:firstLine="851"/>
        <w:jc w:val="both"/>
        <w:rPr>
          <w:rFonts w:ascii="Times New Roman" w:eastAsia="Times New Roman" w:hAnsi="Times New Roman" w:cs="Times New Roman"/>
          <w:bCs/>
          <w:sz w:val="28"/>
          <w:szCs w:val="28"/>
          <w:lang w:val="uk-UA"/>
        </w:rPr>
      </w:pPr>
    </w:p>
    <w:p w14:paraId="4AD21E11" w14:textId="77777777" w:rsidR="00C71951" w:rsidRDefault="00C71951" w:rsidP="00C71951">
      <w:pPr>
        <w:spacing w:after="0" w:line="360" w:lineRule="auto"/>
        <w:ind w:firstLine="851"/>
        <w:jc w:val="both"/>
        <w:rPr>
          <w:rFonts w:ascii="Times New Roman" w:eastAsia="Times New Roman" w:hAnsi="Times New Roman" w:cs="Times New Roman"/>
          <w:bCs/>
          <w:sz w:val="28"/>
          <w:szCs w:val="28"/>
          <w:lang w:val="uk-UA"/>
        </w:rPr>
      </w:pPr>
    </w:p>
    <w:p w14:paraId="79D83F33" w14:textId="77777777" w:rsidR="00C71951" w:rsidRDefault="00C71951" w:rsidP="00C71951">
      <w:pPr>
        <w:spacing w:after="0" w:line="360" w:lineRule="auto"/>
        <w:ind w:firstLine="851"/>
        <w:jc w:val="both"/>
        <w:rPr>
          <w:rFonts w:ascii="Times New Roman" w:eastAsia="Times New Roman" w:hAnsi="Times New Roman" w:cs="Times New Roman"/>
          <w:bCs/>
          <w:sz w:val="28"/>
          <w:szCs w:val="28"/>
          <w:lang w:val="uk-UA"/>
        </w:rPr>
      </w:pPr>
    </w:p>
    <w:p w14:paraId="77FD7D3D" w14:textId="77777777" w:rsidR="00C71951" w:rsidRPr="00CC5179" w:rsidRDefault="00C71951" w:rsidP="00C71951">
      <w:pPr>
        <w:spacing w:after="0" w:line="360" w:lineRule="auto"/>
        <w:rPr>
          <w:rFonts w:ascii="Times New Roman" w:eastAsia="Times New Roman" w:hAnsi="Times New Roman" w:cs="Times New Roman"/>
          <w:sz w:val="28"/>
          <w:szCs w:val="28"/>
          <w:lang w:val="uk-UA"/>
        </w:rPr>
      </w:pPr>
      <w:r w:rsidRPr="00CC5179">
        <w:rPr>
          <w:rFonts w:ascii="Times New Roman" w:eastAsia="Times New Roman" w:hAnsi="Times New Roman" w:cs="Times New Roman"/>
          <w:b/>
          <w:bCs/>
          <w:sz w:val="28"/>
          <w:szCs w:val="28"/>
          <w:lang w:val="uk-UA"/>
        </w:rPr>
        <w:t xml:space="preserve">Рівень емоційної саморегуляції </w:t>
      </w:r>
      <w:r>
        <w:rPr>
          <w:rFonts w:ascii="Times New Roman" w:eastAsia="Times New Roman" w:hAnsi="Times New Roman" w:cs="Times New Roman"/>
          <w:b/>
          <w:bCs/>
          <w:sz w:val="28"/>
          <w:szCs w:val="28"/>
          <w:lang w:val="uk-UA"/>
        </w:rPr>
        <w:t>:</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407"/>
        <w:gridCol w:w="2554"/>
        <w:gridCol w:w="5718"/>
      </w:tblGrid>
      <w:tr w:rsidR="00C71951" w:rsidRPr="00CC5179" w14:paraId="46694DCD" w14:textId="77777777" w:rsidTr="006D6652">
        <w:trPr>
          <w:tblHeader/>
          <w:tblCellSpacing w:w="15" w:type="dxa"/>
        </w:trPr>
        <w:tc>
          <w:tcPr>
            <w:tcW w:w="0" w:type="auto"/>
            <w:vAlign w:val="center"/>
            <w:hideMark/>
          </w:tcPr>
          <w:p w14:paraId="52BA74C9" w14:textId="77777777" w:rsidR="00C71951" w:rsidRPr="00CC5179" w:rsidRDefault="00C71951" w:rsidP="006D6652">
            <w:pPr>
              <w:spacing w:after="0" w:line="240" w:lineRule="auto"/>
              <w:jc w:val="center"/>
              <w:rPr>
                <w:rFonts w:ascii="Times New Roman" w:eastAsia="Times New Roman" w:hAnsi="Times New Roman" w:cs="Times New Roman"/>
                <w:b/>
                <w:bCs/>
                <w:sz w:val="28"/>
                <w:szCs w:val="28"/>
                <w:lang w:val="uk-UA"/>
              </w:rPr>
            </w:pPr>
            <w:r w:rsidRPr="00CC5179">
              <w:rPr>
                <w:rFonts w:ascii="Times New Roman" w:eastAsia="Times New Roman" w:hAnsi="Times New Roman" w:cs="Times New Roman"/>
                <w:b/>
                <w:bCs/>
                <w:sz w:val="28"/>
                <w:szCs w:val="28"/>
                <w:lang w:val="uk-UA"/>
              </w:rPr>
              <w:t>Середній бал</w:t>
            </w:r>
          </w:p>
        </w:tc>
        <w:tc>
          <w:tcPr>
            <w:tcW w:w="0" w:type="auto"/>
            <w:vAlign w:val="center"/>
            <w:hideMark/>
          </w:tcPr>
          <w:p w14:paraId="561F24F3" w14:textId="77777777" w:rsidR="00C71951" w:rsidRPr="00CC5179" w:rsidRDefault="00C71951" w:rsidP="006D6652">
            <w:pPr>
              <w:spacing w:after="0" w:line="240" w:lineRule="auto"/>
              <w:jc w:val="center"/>
              <w:rPr>
                <w:rFonts w:ascii="Times New Roman" w:eastAsia="Times New Roman" w:hAnsi="Times New Roman" w:cs="Times New Roman"/>
                <w:b/>
                <w:bCs/>
                <w:sz w:val="28"/>
                <w:szCs w:val="28"/>
                <w:lang w:val="uk-UA"/>
              </w:rPr>
            </w:pPr>
            <w:r w:rsidRPr="00CC5179">
              <w:rPr>
                <w:rFonts w:ascii="Times New Roman" w:eastAsia="Times New Roman" w:hAnsi="Times New Roman" w:cs="Times New Roman"/>
                <w:b/>
                <w:bCs/>
                <w:sz w:val="28"/>
                <w:szCs w:val="28"/>
                <w:lang w:val="uk-UA"/>
              </w:rPr>
              <w:t>Рівень емоційної саморегуляції</w:t>
            </w:r>
          </w:p>
        </w:tc>
        <w:tc>
          <w:tcPr>
            <w:tcW w:w="0" w:type="auto"/>
            <w:vAlign w:val="center"/>
            <w:hideMark/>
          </w:tcPr>
          <w:p w14:paraId="03D967A1" w14:textId="77777777" w:rsidR="00C71951" w:rsidRPr="00CC5179" w:rsidRDefault="00C71951" w:rsidP="006D6652">
            <w:pPr>
              <w:spacing w:after="0" w:line="240" w:lineRule="auto"/>
              <w:jc w:val="center"/>
              <w:rPr>
                <w:rFonts w:ascii="Times New Roman" w:eastAsia="Times New Roman" w:hAnsi="Times New Roman" w:cs="Times New Roman"/>
                <w:b/>
                <w:bCs/>
                <w:sz w:val="28"/>
                <w:szCs w:val="28"/>
                <w:lang w:val="uk-UA"/>
              </w:rPr>
            </w:pPr>
            <w:r w:rsidRPr="00CC5179">
              <w:rPr>
                <w:rFonts w:ascii="Times New Roman" w:eastAsia="Times New Roman" w:hAnsi="Times New Roman" w:cs="Times New Roman"/>
                <w:b/>
                <w:bCs/>
                <w:sz w:val="28"/>
                <w:szCs w:val="28"/>
                <w:lang w:val="uk-UA"/>
              </w:rPr>
              <w:t>Характеристика</w:t>
            </w:r>
          </w:p>
        </w:tc>
      </w:tr>
      <w:tr w:rsidR="00C71951" w:rsidRPr="008D4128" w14:paraId="175CAA6A" w14:textId="77777777" w:rsidTr="006D6652">
        <w:trPr>
          <w:tblCellSpacing w:w="15" w:type="dxa"/>
        </w:trPr>
        <w:tc>
          <w:tcPr>
            <w:tcW w:w="0" w:type="auto"/>
            <w:vAlign w:val="center"/>
            <w:hideMark/>
          </w:tcPr>
          <w:p w14:paraId="50DA81CC" w14:textId="77777777" w:rsidR="00C71951" w:rsidRPr="00CC5179" w:rsidRDefault="00C71951" w:rsidP="006D6652">
            <w:pPr>
              <w:spacing w:after="0" w:line="240" w:lineRule="auto"/>
              <w:rPr>
                <w:rFonts w:ascii="Times New Roman" w:eastAsia="Times New Roman" w:hAnsi="Times New Roman" w:cs="Times New Roman"/>
                <w:sz w:val="28"/>
                <w:szCs w:val="28"/>
                <w:lang w:val="uk-UA"/>
              </w:rPr>
            </w:pPr>
            <w:r w:rsidRPr="00CC5179">
              <w:rPr>
                <w:rFonts w:ascii="Times New Roman" w:eastAsia="Times New Roman" w:hAnsi="Times New Roman" w:cs="Times New Roman"/>
                <w:sz w:val="28"/>
                <w:szCs w:val="28"/>
                <w:lang w:val="uk-UA"/>
              </w:rPr>
              <w:t>1.0 – 2.4</w:t>
            </w:r>
          </w:p>
        </w:tc>
        <w:tc>
          <w:tcPr>
            <w:tcW w:w="0" w:type="auto"/>
            <w:vAlign w:val="center"/>
            <w:hideMark/>
          </w:tcPr>
          <w:p w14:paraId="69B23E28" w14:textId="77777777" w:rsidR="00C71951" w:rsidRPr="00CC5179" w:rsidRDefault="00C71951" w:rsidP="006D6652">
            <w:pPr>
              <w:spacing w:after="0" w:line="240" w:lineRule="auto"/>
              <w:rPr>
                <w:rFonts w:ascii="Times New Roman" w:eastAsia="Times New Roman" w:hAnsi="Times New Roman" w:cs="Times New Roman"/>
                <w:sz w:val="28"/>
                <w:szCs w:val="28"/>
                <w:lang w:val="uk-UA"/>
              </w:rPr>
            </w:pPr>
            <w:r w:rsidRPr="00CC5179">
              <w:rPr>
                <w:rFonts w:ascii="Times New Roman" w:eastAsia="Times New Roman" w:hAnsi="Times New Roman" w:cs="Times New Roman"/>
                <w:sz w:val="28"/>
                <w:szCs w:val="28"/>
                <w:lang w:val="uk-UA"/>
              </w:rPr>
              <w:t>Низький</w:t>
            </w:r>
          </w:p>
        </w:tc>
        <w:tc>
          <w:tcPr>
            <w:tcW w:w="0" w:type="auto"/>
            <w:vAlign w:val="center"/>
            <w:hideMark/>
          </w:tcPr>
          <w:p w14:paraId="76077692" w14:textId="77777777" w:rsidR="00C71951" w:rsidRPr="00CC5179" w:rsidRDefault="00C71951" w:rsidP="006D6652">
            <w:pPr>
              <w:spacing w:after="0" w:line="240" w:lineRule="auto"/>
              <w:rPr>
                <w:rFonts w:ascii="Times New Roman" w:eastAsia="Times New Roman" w:hAnsi="Times New Roman" w:cs="Times New Roman"/>
                <w:sz w:val="28"/>
                <w:szCs w:val="28"/>
                <w:lang w:val="uk-UA"/>
              </w:rPr>
            </w:pPr>
            <w:r w:rsidRPr="00CC5179">
              <w:rPr>
                <w:rFonts w:ascii="Times New Roman" w:eastAsia="Times New Roman" w:hAnsi="Times New Roman" w:cs="Times New Roman"/>
                <w:sz w:val="28"/>
                <w:szCs w:val="28"/>
                <w:lang w:val="uk-UA"/>
              </w:rPr>
              <w:t>Недостатня здатність контролювати емоції, схильність до стресів, потреба в розвитку навичок саморегуляції.</w:t>
            </w:r>
          </w:p>
        </w:tc>
      </w:tr>
      <w:tr w:rsidR="00C71951" w:rsidRPr="008D4128" w14:paraId="2B60D1F0" w14:textId="77777777" w:rsidTr="006D6652">
        <w:trPr>
          <w:tblCellSpacing w:w="15" w:type="dxa"/>
        </w:trPr>
        <w:tc>
          <w:tcPr>
            <w:tcW w:w="0" w:type="auto"/>
            <w:vAlign w:val="center"/>
            <w:hideMark/>
          </w:tcPr>
          <w:p w14:paraId="59026339" w14:textId="77777777" w:rsidR="00C71951" w:rsidRPr="00CC5179" w:rsidRDefault="00C71951" w:rsidP="006D6652">
            <w:pPr>
              <w:spacing w:after="0" w:line="240" w:lineRule="auto"/>
              <w:rPr>
                <w:rFonts w:ascii="Times New Roman" w:eastAsia="Times New Roman" w:hAnsi="Times New Roman" w:cs="Times New Roman"/>
                <w:sz w:val="28"/>
                <w:szCs w:val="28"/>
                <w:lang w:val="uk-UA"/>
              </w:rPr>
            </w:pPr>
            <w:r w:rsidRPr="00CC5179">
              <w:rPr>
                <w:rFonts w:ascii="Times New Roman" w:eastAsia="Times New Roman" w:hAnsi="Times New Roman" w:cs="Times New Roman"/>
                <w:sz w:val="28"/>
                <w:szCs w:val="28"/>
                <w:lang w:val="uk-UA"/>
              </w:rPr>
              <w:t>2.5 – 3.4</w:t>
            </w:r>
          </w:p>
        </w:tc>
        <w:tc>
          <w:tcPr>
            <w:tcW w:w="0" w:type="auto"/>
            <w:vAlign w:val="center"/>
            <w:hideMark/>
          </w:tcPr>
          <w:p w14:paraId="4BA55CD2" w14:textId="77777777" w:rsidR="00C71951" w:rsidRPr="00CC5179" w:rsidRDefault="00C71951" w:rsidP="006D6652">
            <w:pPr>
              <w:spacing w:after="0" w:line="240" w:lineRule="auto"/>
              <w:rPr>
                <w:rFonts w:ascii="Times New Roman" w:eastAsia="Times New Roman" w:hAnsi="Times New Roman" w:cs="Times New Roman"/>
                <w:sz w:val="28"/>
                <w:szCs w:val="28"/>
                <w:lang w:val="uk-UA"/>
              </w:rPr>
            </w:pPr>
            <w:r w:rsidRPr="00CC5179">
              <w:rPr>
                <w:rFonts w:ascii="Times New Roman" w:eastAsia="Times New Roman" w:hAnsi="Times New Roman" w:cs="Times New Roman"/>
                <w:sz w:val="28"/>
                <w:szCs w:val="28"/>
                <w:lang w:val="uk-UA"/>
              </w:rPr>
              <w:t>Середній</w:t>
            </w:r>
          </w:p>
        </w:tc>
        <w:tc>
          <w:tcPr>
            <w:tcW w:w="0" w:type="auto"/>
            <w:vAlign w:val="center"/>
            <w:hideMark/>
          </w:tcPr>
          <w:p w14:paraId="21E6B956" w14:textId="77777777" w:rsidR="00C71951" w:rsidRPr="00CC5179" w:rsidRDefault="00C71951" w:rsidP="006D6652">
            <w:pPr>
              <w:spacing w:after="0" w:line="240" w:lineRule="auto"/>
              <w:rPr>
                <w:rFonts w:ascii="Times New Roman" w:eastAsia="Times New Roman" w:hAnsi="Times New Roman" w:cs="Times New Roman"/>
                <w:sz w:val="28"/>
                <w:szCs w:val="28"/>
                <w:lang w:val="uk-UA"/>
              </w:rPr>
            </w:pPr>
            <w:r w:rsidRPr="00CC5179">
              <w:rPr>
                <w:rFonts w:ascii="Times New Roman" w:eastAsia="Times New Roman" w:hAnsi="Times New Roman" w:cs="Times New Roman"/>
                <w:sz w:val="28"/>
                <w:szCs w:val="28"/>
                <w:lang w:val="uk-UA"/>
              </w:rPr>
              <w:t>Емоційна врівноваженість частково розвинена, реакції залежать від ситуації.</w:t>
            </w:r>
          </w:p>
        </w:tc>
      </w:tr>
      <w:tr w:rsidR="00C71951" w:rsidRPr="008D4128" w14:paraId="35777B8B" w14:textId="77777777" w:rsidTr="006D6652">
        <w:trPr>
          <w:tblCellSpacing w:w="15" w:type="dxa"/>
        </w:trPr>
        <w:tc>
          <w:tcPr>
            <w:tcW w:w="0" w:type="auto"/>
            <w:vAlign w:val="center"/>
            <w:hideMark/>
          </w:tcPr>
          <w:p w14:paraId="3C62B8C8" w14:textId="77777777" w:rsidR="00C71951" w:rsidRPr="00CC5179" w:rsidRDefault="00C71951" w:rsidP="006D6652">
            <w:pPr>
              <w:spacing w:after="0" w:line="240" w:lineRule="auto"/>
              <w:rPr>
                <w:rFonts w:ascii="Times New Roman" w:eastAsia="Times New Roman" w:hAnsi="Times New Roman" w:cs="Times New Roman"/>
                <w:sz w:val="28"/>
                <w:szCs w:val="28"/>
                <w:lang w:val="uk-UA"/>
              </w:rPr>
            </w:pPr>
            <w:r w:rsidRPr="00CC5179">
              <w:rPr>
                <w:rFonts w:ascii="Times New Roman" w:eastAsia="Times New Roman" w:hAnsi="Times New Roman" w:cs="Times New Roman"/>
                <w:sz w:val="28"/>
                <w:szCs w:val="28"/>
                <w:lang w:val="uk-UA"/>
              </w:rPr>
              <w:t>3.5 – 4.2</w:t>
            </w:r>
          </w:p>
        </w:tc>
        <w:tc>
          <w:tcPr>
            <w:tcW w:w="0" w:type="auto"/>
            <w:vAlign w:val="center"/>
            <w:hideMark/>
          </w:tcPr>
          <w:p w14:paraId="3257AD45" w14:textId="77777777" w:rsidR="00C71951" w:rsidRPr="00CC5179" w:rsidRDefault="00C71951" w:rsidP="006D6652">
            <w:pPr>
              <w:spacing w:after="0" w:line="240" w:lineRule="auto"/>
              <w:rPr>
                <w:rFonts w:ascii="Times New Roman" w:eastAsia="Times New Roman" w:hAnsi="Times New Roman" w:cs="Times New Roman"/>
                <w:sz w:val="28"/>
                <w:szCs w:val="28"/>
                <w:lang w:val="uk-UA"/>
              </w:rPr>
            </w:pPr>
            <w:r w:rsidRPr="00CC5179">
              <w:rPr>
                <w:rFonts w:ascii="Times New Roman" w:eastAsia="Times New Roman" w:hAnsi="Times New Roman" w:cs="Times New Roman"/>
                <w:sz w:val="28"/>
                <w:szCs w:val="28"/>
                <w:lang w:val="uk-UA"/>
              </w:rPr>
              <w:t>Достатній</w:t>
            </w:r>
          </w:p>
        </w:tc>
        <w:tc>
          <w:tcPr>
            <w:tcW w:w="0" w:type="auto"/>
            <w:vAlign w:val="center"/>
            <w:hideMark/>
          </w:tcPr>
          <w:p w14:paraId="689EF705" w14:textId="77777777" w:rsidR="00C71951" w:rsidRPr="00CC5179" w:rsidRDefault="00C71951" w:rsidP="006D6652">
            <w:pPr>
              <w:spacing w:after="0" w:line="240" w:lineRule="auto"/>
              <w:rPr>
                <w:rFonts w:ascii="Times New Roman" w:eastAsia="Times New Roman" w:hAnsi="Times New Roman" w:cs="Times New Roman"/>
                <w:sz w:val="28"/>
                <w:szCs w:val="28"/>
                <w:lang w:val="uk-UA"/>
              </w:rPr>
            </w:pPr>
            <w:r w:rsidRPr="00CC5179">
              <w:rPr>
                <w:rFonts w:ascii="Times New Roman" w:eastAsia="Times New Roman" w:hAnsi="Times New Roman" w:cs="Times New Roman"/>
                <w:sz w:val="28"/>
                <w:szCs w:val="28"/>
                <w:lang w:val="uk-UA"/>
              </w:rPr>
              <w:t>Гармонійна особистість, здатна керувати емоціями у більшості випадків.</w:t>
            </w:r>
          </w:p>
        </w:tc>
      </w:tr>
      <w:tr w:rsidR="00C71951" w:rsidRPr="008D4128" w14:paraId="62E4A470" w14:textId="77777777" w:rsidTr="006D6652">
        <w:trPr>
          <w:tblCellSpacing w:w="15" w:type="dxa"/>
        </w:trPr>
        <w:tc>
          <w:tcPr>
            <w:tcW w:w="0" w:type="auto"/>
            <w:vAlign w:val="center"/>
            <w:hideMark/>
          </w:tcPr>
          <w:p w14:paraId="43CB5F95" w14:textId="77777777" w:rsidR="00C71951" w:rsidRPr="00CC5179" w:rsidRDefault="00C71951" w:rsidP="006D6652">
            <w:pPr>
              <w:spacing w:after="0" w:line="240" w:lineRule="auto"/>
              <w:rPr>
                <w:rFonts w:ascii="Times New Roman" w:eastAsia="Times New Roman" w:hAnsi="Times New Roman" w:cs="Times New Roman"/>
                <w:sz w:val="28"/>
                <w:szCs w:val="28"/>
                <w:lang w:val="uk-UA"/>
              </w:rPr>
            </w:pPr>
            <w:r w:rsidRPr="00CC5179">
              <w:rPr>
                <w:rFonts w:ascii="Times New Roman" w:eastAsia="Times New Roman" w:hAnsi="Times New Roman" w:cs="Times New Roman"/>
                <w:sz w:val="28"/>
                <w:szCs w:val="28"/>
                <w:lang w:val="uk-UA"/>
              </w:rPr>
              <w:t>4.3 – 5.0</w:t>
            </w:r>
          </w:p>
        </w:tc>
        <w:tc>
          <w:tcPr>
            <w:tcW w:w="0" w:type="auto"/>
            <w:vAlign w:val="center"/>
            <w:hideMark/>
          </w:tcPr>
          <w:p w14:paraId="6C1EBA08" w14:textId="77777777" w:rsidR="00C71951" w:rsidRPr="00CC5179" w:rsidRDefault="00C71951" w:rsidP="006D6652">
            <w:pPr>
              <w:spacing w:after="0" w:line="240" w:lineRule="auto"/>
              <w:rPr>
                <w:rFonts w:ascii="Times New Roman" w:eastAsia="Times New Roman" w:hAnsi="Times New Roman" w:cs="Times New Roman"/>
                <w:sz w:val="28"/>
                <w:szCs w:val="28"/>
                <w:lang w:val="uk-UA"/>
              </w:rPr>
            </w:pPr>
            <w:r w:rsidRPr="00CC5179">
              <w:rPr>
                <w:rFonts w:ascii="Times New Roman" w:eastAsia="Times New Roman" w:hAnsi="Times New Roman" w:cs="Times New Roman"/>
                <w:sz w:val="28"/>
                <w:szCs w:val="28"/>
                <w:lang w:val="uk-UA"/>
              </w:rPr>
              <w:t>Високий</w:t>
            </w:r>
          </w:p>
        </w:tc>
        <w:tc>
          <w:tcPr>
            <w:tcW w:w="0" w:type="auto"/>
            <w:vAlign w:val="center"/>
            <w:hideMark/>
          </w:tcPr>
          <w:p w14:paraId="71D3BC1D" w14:textId="77777777" w:rsidR="00C71951" w:rsidRPr="00CC5179" w:rsidRDefault="00C71951" w:rsidP="006D6652">
            <w:pPr>
              <w:spacing w:after="0" w:line="240" w:lineRule="auto"/>
              <w:rPr>
                <w:rFonts w:ascii="Times New Roman" w:eastAsia="Times New Roman" w:hAnsi="Times New Roman" w:cs="Times New Roman"/>
                <w:sz w:val="28"/>
                <w:szCs w:val="28"/>
                <w:lang w:val="uk-UA"/>
              </w:rPr>
            </w:pPr>
            <w:r w:rsidRPr="00CC5179">
              <w:rPr>
                <w:rFonts w:ascii="Times New Roman" w:eastAsia="Times New Roman" w:hAnsi="Times New Roman" w:cs="Times New Roman"/>
                <w:sz w:val="28"/>
                <w:szCs w:val="28"/>
                <w:lang w:val="uk-UA"/>
              </w:rPr>
              <w:t>Висока саморегуляція, стійкість до стресу, емоційна зрілість і професійна готовність до виховної діяльності.</w:t>
            </w:r>
          </w:p>
        </w:tc>
      </w:tr>
    </w:tbl>
    <w:p w14:paraId="788538EC" w14:textId="77777777" w:rsidR="00C71951" w:rsidRPr="001221CD" w:rsidRDefault="00C71951" w:rsidP="00C71951">
      <w:pPr>
        <w:shd w:val="clear" w:color="auto" w:fill="FFFFFF"/>
        <w:spacing w:after="0" w:line="276" w:lineRule="auto"/>
        <w:ind w:firstLine="851"/>
        <w:jc w:val="center"/>
        <w:rPr>
          <w:rFonts w:ascii="Times New Roman" w:hAnsi="Times New Roman" w:cs="Times New Roman"/>
          <w:b/>
          <w:spacing w:val="-2"/>
          <w:sz w:val="28"/>
          <w:szCs w:val="28"/>
          <w:lang w:val="uk-UA"/>
        </w:rPr>
      </w:pPr>
      <w:r>
        <w:rPr>
          <w:rFonts w:ascii="Times New Roman" w:hAnsi="Times New Roman" w:cs="Times New Roman"/>
          <w:spacing w:val="-2"/>
          <w:sz w:val="28"/>
          <w:szCs w:val="28"/>
          <w:lang w:val="uk-UA"/>
        </w:rPr>
        <w:br w:type="column"/>
      </w:r>
      <w:r w:rsidRPr="001221CD">
        <w:rPr>
          <w:rFonts w:ascii="Times New Roman" w:hAnsi="Times New Roman" w:cs="Times New Roman"/>
          <w:b/>
          <w:spacing w:val="-2"/>
          <w:sz w:val="28"/>
          <w:szCs w:val="28"/>
          <w:lang w:val="uk-UA"/>
        </w:rPr>
        <w:t>Опитувальник «Емоційно-вольова стійкість лідера»</w:t>
      </w:r>
    </w:p>
    <w:p w14:paraId="29E5A694" w14:textId="77777777" w:rsidR="00C71951" w:rsidRPr="001221CD" w:rsidRDefault="00C71951" w:rsidP="00C71951">
      <w:pPr>
        <w:shd w:val="clear" w:color="auto" w:fill="FFFFFF"/>
        <w:spacing w:after="0" w:line="276" w:lineRule="auto"/>
        <w:ind w:firstLine="851"/>
        <w:jc w:val="center"/>
        <w:rPr>
          <w:rFonts w:ascii="Times New Roman" w:hAnsi="Times New Roman" w:cs="Times New Roman"/>
          <w:b/>
          <w:spacing w:val="-2"/>
          <w:sz w:val="28"/>
          <w:szCs w:val="28"/>
          <w:lang w:val="uk-UA"/>
        </w:rPr>
      </w:pPr>
    </w:p>
    <w:p w14:paraId="6A344485" w14:textId="77777777" w:rsidR="00C71951" w:rsidRPr="00284C8C" w:rsidRDefault="00C71951" w:rsidP="00C71951">
      <w:pPr>
        <w:shd w:val="clear" w:color="auto" w:fill="FFFFFF"/>
        <w:spacing w:after="0" w:line="276" w:lineRule="auto"/>
        <w:ind w:firstLine="851"/>
        <w:jc w:val="both"/>
        <w:rPr>
          <w:rFonts w:ascii="Times New Roman" w:hAnsi="Times New Roman" w:cs="Times New Roman"/>
          <w:sz w:val="28"/>
          <w:szCs w:val="28"/>
          <w:lang w:val="uk-UA"/>
        </w:rPr>
      </w:pPr>
      <w:r w:rsidRPr="00284C8C">
        <w:rPr>
          <w:rStyle w:val="ad"/>
          <w:rFonts w:ascii="Times New Roman" w:hAnsi="Times New Roman" w:cs="Times New Roman"/>
          <w:lang w:val="uk-UA"/>
        </w:rPr>
        <w:t>Мета:</w:t>
      </w:r>
      <w:r w:rsidRPr="00284C8C">
        <w:rPr>
          <w:rFonts w:ascii="Times New Roman" w:hAnsi="Times New Roman" w:cs="Times New Roman"/>
          <w:sz w:val="28"/>
          <w:szCs w:val="28"/>
          <w:lang w:val="uk-UA"/>
        </w:rPr>
        <w:t xml:space="preserve"> виявлення рівня сформованості емоційно-вольової стійкості як складової лідерської компетентності майбутніх вихователів ЗДО.</w:t>
      </w:r>
    </w:p>
    <w:p w14:paraId="72358A77" w14:textId="77777777" w:rsidR="00C71951" w:rsidRDefault="00C71951" w:rsidP="00C71951">
      <w:pPr>
        <w:shd w:val="clear" w:color="auto" w:fill="FFFFFF"/>
        <w:spacing w:after="0" w:line="276" w:lineRule="auto"/>
        <w:ind w:firstLine="851"/>
        <w:jc w:val="both"/>
        <w:rPr>
          <w:rFonts w:ascii="Times New Roman" w:hAnsi="Times New Roman" w:cs="Times New Roman"/>
          <w:sz w:val="28"/>
          <w:szCs w:val="28"/>
          <w:lang w:val="uk-UA"/>
        </w:rPr>
      </w:pPr>
      <w:r w:rsidRPr="00284C8C">
        <w:rPr>
          <w:rStyle w:val="ad"/>
          <w:rFonts w:ascii="Times New Roman" w:hAnsi="Times New Roman" w:cs="Times New Roman"/>
          <w:lang w:val="uk-UA"/>
        </w:rPr>
        <w:t>Інструкція:</w:t>
      </w:r>
      <w:r w:rsidRPr="00284C8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шановні здобувачі, </w:t>
      </w:r>
      <w:r w:rsidRPr="00284C8C">
        <w:rPr>
          <w:rFonts w:ascii="Times New Roman" w:hAnsi="Times New Roman" w:cs="Times New Roman"/>
          <w:sz w:val="28"/>
          <w:szCs w:val="28"/>
          <w:lang w:val="uk-UA"/>
        </w:rPr>
        <w:t>уважно прочитайте кожне твердження та оберіть відповідь, що найбільше відповідає Вашій поведінці чи відчуттям.</w:t>
      </w:r>
      <w:r>
        <w:rPr>
          <w:rFonts w:ascii="Times New Roman" w:hAnsi="Times New Roman" w:cs="Times New Roman"/>
          <w:sz w:val="28"/>
          <w:szCs w:val="28"/>
          <w:lang w:val="uk-UA"/>
        </w:rPr>
        <w:t xml:space="preserve"> </w:t>
      </w:r>
      <w:r w:rsidRPr="00284C8C">
        <w:rPr>
          <w:rFonts w:ascii="Times New Roman" w:hAnsi="Times New Roman" w:cs="Times New Roman"/>
          <w:sz w:val="28"/>
          <w:szCs w:val="28"/>
          <w:lang w:val="uk-UA"/>
        </w:rPr>
        <w:t>Оцініть за шкалою:</w:t>
      </w:r>
      <w:r>
        <w:rPr>
          <w:rFonts w:ascii="Times New Roman" w:hAnsi="Times New Roman" w:cs="Times New Roman"/>
          <w:sz w:val="28"/>
          <w:szCs w:val="28"/>
          <w:lang w:val="uk-UA"/>
        </w:rPr>
        <w:t xml:space="preserve"> </w:t>
      </w:r>
      <w:r w:rsidRPr="00284C8C">
        <w:rPr>
          <w:rFonts w:ascii="Times New Roman" w:hAnsi="Times New Roman" w:cs="Times New Roman"/>
          <w:sz w:val="28"/>
          <w:szCs w:val="28"/>
          <w:lang w:val="uk-UA"/>
        </w:rPr>
        <w:t xml:space="preserve">1 </w:t>
      </w:r>
      <w:r>
        <w:rPr>
          <w:rFonts w:ascii="Times New Roman" w:hAnsi="Times New Roman" w:cs="Times New Roman"/>
          <w:sz w:val="28"/>
          <w:szCs w:val="28"/>
          <w:lang w:val="uk-UA"/>
        </w:rPr>
        <w:t>‒</w:t>
      </w:r>
      <w:r w:rsidRPr="00284C8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284C8C">
        <w:rPr>
          <w:rFonts w:ascii="Times New Roman" w:hAnsi="Times New Roman" w:cs="Times New Roman"/>
          <w:sz w:val="28"/>
          <w:szCs w:val="28"/>
          <w:lang w:val="uk-UA"/>
        </w:rPr>
        <w:t>зовсім не згоден(на)</w:t>
      </w:r>
      <w:r>
        <w:rPr>
          <w:rFonts w:ascii="Times New Roman" w:hAnsi="Times New Roman" w:cs="Times New Roman"/>
          <w:sz w:val="28"/>
          <w:szCs w:val="28"/>
          <w:lang w:val="uk-UA"/>
        </w:rPr>
        <w:t xml:space="preserve">»; </w:t>
      </w:r>
      <w:r w:rsidRPr="00284C8C">
        <w:rPr>
          <w:rFonts w:ascii="Times New Roman" w:hAnsi="Times New Roman" w:cs="Times New Roman"/>
          <w:sz w:val="28"/>
          <w:szCs w:val="28"/>
          <w:lang w:val="uk-UA"/>
        </w:rPr>
        <w:t xml:space="preserve">2 </w:t>
      </w:r>
      <w:r>
        <w:rPr>
          <w:rFonts w:ascii="Times New Roman" w:hAnsi="Times New Roman" w:cs="Times New Roman"/>
          <w:sz w:val="28"/>
          <w:szCs w:val="28"/>
          <w:lang w:val="uk-UA"/>
        </w:rPr>
        <w:t>‒</w:t>
      </w:r>
      <w:r w:rsidRPr="00284C8C">
        <w:rPr>
          <w:rFonts w:ascii="Times New Roman" w:hAnsi="Times New Roman" w:cs="Times New Roman"/>
          <w:sz w:val="28"/>
          <w:szCs w:val="28"/>
          <w:lang w:val="uk-UA"/>
        </w:rPr>
        <w:t xml:space="preserve"> скоріше не згоден(на)</w:t>
      </w:r>
      <w:r>
        <w:rPr>
          <w:rFonts w:ascii="Times New Roman" w:hAnsi="Times New Roman" w:cs="Times New Roman"/>
          <w:sz w:val="28"/>
          <w:szCs w:val="28"/>
          <w:lang w:val="uk-UA"/>
        </w:rPr>
        <w:t xml:space="preserve">; </w:t>
      </w:r>
      <w:r w:rsidRPr="00284C8C">
        <w:rPr>
          <w:rFonts w:ascii="Times New Roman" w:hAnsi="Times New Roman" w:cs="Times New Roman"/>
          <w:sz w:val="28"/>
          <w:szCs w:val="28"/>
          <w:lang w:val="uk-UA"/>
        </w:rPr>
        <w:t xml:space="preserve">3 </w:t>
      </w:r>
      <w:r>
        <w:rPr>
          <w:rFonts w:ascii="Times New Roman" w:hAnsi="Times New Roman" w:cs="Times New Roman"/>
          <w:sz w:val="28"/>
          <w:szCs w:val="28"/>
          <w:lang w:val="uk-UA"/>
        </w:rPr>
        <w:t>‒</w:t>
      </w:r>
      <w:r w:rsidRPr="00284C8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284C8C">
        <w:rPr>
          <w:rFonts w:ascii="Times New Roman" w:hAnsi="Times New Roman" w:cs="Times New Roman"/>
          <w:sz w:val="28"/>
          <w:szCs w:val="28"/>
          <w:lang w:val="uk-UA"/>
        </w:rPr>
        <w:t>важко сказати</w:t>
      </w:r>
      <w:r>
        <w:rPr>
          <w:rFonts w:ascii="Times New Roman" w:hAnsi="Times New Roman" w:cs="Times New Roman"/>
          <w:sz w:val="28"/>
          <w:szCs w:val="28"/>
          <w:lang w:val="uk-UA"/>
        </w:rPr>
        <w:t xml:space="preserve">»; </w:t>
      </w:r>
      <w:r w:rsidRPr="00284C8C">
        <w:rPr>
          <w:rFonts w:ascii="Times New Roman" w:hAnsi="Times New Roman" w:cs="Times New Roman"/>
          <w:sz w:val="28"/>
          <w:szCs w:val="28"/>
          <w:lang w:val="uk-UA"/>
        </w:rPr>
        <w:t xml:space="preserve">4 </w:t>
      </w:r>
      <w:r>
        <w:rPr>
          <w:rFonts w:ascii="Times New Roman" w:hAnsi="Times New Roman" w:cs="Times New Roman"/>
          <w:sz w:val="28"/>
          <w:szCs w:val="28"/>
          <w:lang w:val="uk-UA"/>
        </w:rPr>
        <w:t>‒</w:t>
      </w:r>
      <w:r w:rsidRPr="00284C8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284C8C">
        <w:rPr>
          <w:rFonts w:ascii="Times New Roman" w:hAnsi="Times New Roman" w:cs="Times New Roman"/>
          <w:sz w:val="28"/>
          <w:szCs w:val="28"/>
          <w:lang w:val="uk-UA"/>
        </w:rPr>
        <w:t>скоріше згоден(на)</w:t>
      </w:r>
      <w:r>
        <w:rPr>
          <w:rFonts w:ascii="Times New Roman" w:hAnsi="Times New Roman" w:cs="Times New Roman"/>
          <w:sz w:val="28"/>
          <w:szCs w:val="28"/>
          <w:lang w:val="uk-UA"/>
        </w:rPr>
        <w:t xml:space="preserve">»; </w:t>
      </w:r>
      <w:r w:rsidRPr="00284C8C">
        <w:rPr>
          <w:rFonts w:ascii="Times New Roman" w:hAnsi="Times New Roman" w:cs="Times New Roman"/>
          <w:sz w:val="28"/>
          <w:szCs w:val="28"/>
          <w:lang w:val="uk-UA"/>
        </w:rPr>
        <w:t xml:space="preserve">5 </w:t>
      </w:r>
      <w:r>
        <w:rPr>
          <w:rFonts w:ascii="Times New Roman" w:hAnsi="Times New Roman" w:cs="Times New Roman"/>
          <w:sz w:val="28"/>
          <w:szCs w:val="28"/>
          <w:lang w:val="uk-UA"/>
        </w:rPr>
        <w:t>‒</w:t>
      </w:r>
      <w:r w:rsidRPr="00284C8C">
        <w:rPr>
          <w:rFonts w:ascii="Times New Roman" w:hAnsi="Times New Roman" w:cs="Times New Roman"/>
          <w:sz w:val="28"/>
          <w:szCs w:val="28"/>
          <w:lang w:val="uk-UA"/>
        </w:rPr>
        <w:t xml:space="preserve"> повністю згоден(на)</w:t>
      </w:r>
      <w:r>
        <w:rPr>
          <w:rFonts w:ascii="Times New Roman" w:hAnsi="Times New Roman" w:cs="Times New Roman"/>
          <w:sz w:val="28"/>
          <w:szCs w:val="28"/>
          <w:lang w:val="uk-UA"/>
        </w:rPr>
        <w:t>.</w:t>
      </w:r>
    </w:p>
    <w:p w14:paraId="0B0DE381" w14:textId="77777777" w:rsidR="00C71951" w:rsidRDefault="00C71951" w:rsidP="00C71951">
      <w:pPr>
        <w:shd w:val="clear" w:color="auto" w:fill="FFFFFF"/>
        <w:spacing w:after="0" w:line="276" w:lineRule="auto"/>
        <w:ind w:firstLine="851"/>
        <w:jc w:val="both"/>
        <w:rPr>
          <w:rFonts w:ascii="Times New Roman" w:hAnsi="Times New Roman" w:cs="Times New Roman"/>
          <w:sz w:val="28"/>
          <w:szCs w:val="28"/>
          <w:lang w:val="uk-UA"/>
        </w:rPr>
      </w:pPr>
    </w:p>
    <w:p w14:paraId="2EDD9179" w14:textId="77777777" w:rsidR="00C71951" w:rsidRPr="007F7269" w:rsidRDefault="00C71951" w:rsidP="00C71951">
      <w:pPr>
        <w:shd w:val="clear" w:color="auto" w:fill="FFFFFF"/>
        <w:spacing w:after="0" w:line="276" w:lineRule="auto"/>
        <w:ind w:firstLine="851"/>
        <w:jc w:val="center"/>
        <w:rPr>
          <w:rFonts w:ascii="Times New Roman" w:hAnsi="Times New Roman" w:cs="Times New Roman"/>
          <w:b/>
          <w:sz w:val="28"/>
          <w:szCs w:val="28"/>
          <w:lang w:val="uk-UA"/>
        </w:rPr>
      </w:pPr>
      <w:r w:rsidRPr="007F7269">
        <w:rPr>
          <w:rFonts w:ascii="Times New Roman" w:hAnsi="Times New Roman" w:cs="Times New Roman"/>
          <w:b/>
          <w:sz w:val="28"/>
          <w:szCs w:val="28"/>
          <w:lang w:val="uk-UA"/>
        </w:rPr>
        <w:t>Блок І</w:t>
      </w:r>
    </w:p>
    <w:p w14:paraId="05229EFC" w14:textId="77777777" w:rsidR="00C71951" w:rsidRPr="00284C8C" w:rsidRDefault="00C71951" w:rsidP="00C71951">
      <w:pPr>
        <w:spacing w:after="0" w:line="276" w:lineRule="auto"/>
        <w:ind w:firstLine="851"/>
        <w:jc w:val="center"/>
        <w:outlineLvl w:val="2"/>
        <w:rPr>
          <w:rFonts w:ascii="Times New Roman" w:eastAsia="Times New Roman" w:hAnsi="Times New Roman" w:cs="Times New Roman"/>
          <w:b/>
          <w:bCs/>
          <w:sz w:val="28"/>
          <w:szCs w:val="28"/>
          <w:lang w:val="uk-UA"/>
        </w:rPr>
      </w:pPr>
      <w:r w:rsidRPr="00284C8C">
        <w:rPr>
          <w:rFonts w:ascii="Times New Roman" w:eastAsia="Times New Roman" w:hAnsi="Times New Roman" w:cs="Times New Roman"/>
          <w:b/>
          <w:bCs/>
          <w:sz w:val="28"/>
          <w:szCs w:val="28"/>
          <w:lang w:val="uk-UA"/>
        </w:rPr>
        <w:t>Упевненість у собі й адекватна самооцінка</w:t>
      </w:r>
    </w:p>
    <w:p w14:paraId="1C39DCBA" w14:textId="77777777" w:rsidR="00C71951" w:rsidRPr="00284C8C" w:rsidRDefault="00C71951" w:rsidP="002725C9">
      <w:pPr>
        <w:numPr>
          <w:ilvl w:val="0"/>
          <w:numId w:val="12"/>
        </w:numPr>
        <w:tabs>
          <w:tab w:val="clear" w:pos="720"/>
          <w:tab w:val="num" w:pos="1134"/>
        </w:tabs>
        <w:spacing w:after="0" w:line="276" w:lineRule="auto"/>
        <w:ind w:left="0" w:firstLine="851"/>
        <w:jc w:val="both"/>
        <w:rPr>
          <w:rFonts w:ascii="Times New Roman" w:eastAsia="Times New Roman" w:hAnsi="Times New Roman" w:cs="Times New Roman"/>
          <w:sz w:val="28"/>
          <w:szCs w:val="28"/>
          <w:lang w:val="uk-UA"/>
        </w:rPr>
      </w:pPr>
      <w:r w:rsidRPr="00284C8C">
        <w:rPr>
          <w:rFonts w:ascii="Times New Roman" w:eastAsia="Times New Roman" w:hAnsi="Times New Roman" w:cs="Times New Roman"/>
          <w:sz w:val="28"/>
          <w:szCs w:val="28"/>
          <w:lang w:val="uk-UA"/>
        </w:rPr>
        <w:t>Я вірю у свої сили, навіть якщо інші сумніваються.</w:t>
      </w:r>
    </w:p>
    <w:p w14:paraId="72D5815E" w14:textId="77777777" w:rsidR="00C71951" w:rsidRPr="00284C8C" w:rsidRDefault="00C71951" w:rsidP="002725C9">
      <w:pPr>
        <w:numPr>
          <w:ilvl w:val="0"/>
          <w:numId w:val="12"/>
        </w:numPr>
        <w:tabs>
          <w:tab w:val="clear" w:pos="720"/>
          <w:tab w:val="num" w:pos="1134"/>
        </w:tabs>
        <w:spacing w:after="0" w:line="276" w:lineRule="auto"/>
        <w:ind w:left="0" w:firstLine="851"/>
        <w:jc w:val="both"/>
        <w:rPr>
          <w:rFonts w:ascii="Times New Roman" w:eastAsia="Times New Roman" w:hAnsi="Times New Roman" w:cs="Times New Roman"/>
          <w:sz w:val="28"/>
          <w:szCs w:val="28"/>
          <w:lang w:val="uk-UA"/>
        </w:rPr>
      </w:pPr>
      <w:r w:rsidRPr="00284C8C">
        <w:rPr>
          <w:rFonts w:ascii="Times New Roman" w:eastAsia="Times New Roman" w:hAnsi="Times New Roman" w:cs="Times New Roman"/>
          <w:sz w:val="28"/>
          <w:szCs w:val="28"/>
          <w:lang w:val="uk-UA"/>
        </w:rPr>
        <w:t>Я реалістично оцінюю свої можливості та обмеження.</w:t>
      </w:r>
    </w:p>
    <w:p w14:paraId="03D0DD07" w14:textId="77777777" w:rsidR="00C71951" w:rsidRPr="00284C8C" w:rsidRDefault="00C71951" w:rsidP="002725C9">
      <w:pPr>
        <w:numPr>
          <w:ilvl w:val="0"/>
          <w:numId w:val="12"/>
        </w:numPr>
        <w:tabs>
          <w:tab w:val="clear" w:pos="720"/>
          <w:tab w:val="num" w:pos="1134"/>
        </w:tabs>
        <w:spacing w:after="0" w:line="276" w:lineRule="auto"/>
        <w:ind w:left="0" w:firstLine="851"/>
        <w:jc w:val="both"/>
        <w:rPr>
          <w:rFonts w:ascii="Times New Roman" w:eastAsia="Times New Roman" w:hAnsi="Times New Roman" w:cs="Times New Roman"/>
          <w:sz w:val="28"/>
          <w:szCs w:val="28"/>
          <w:lang w:val="uk-UA"/>
        </w:rPr>
      </w:pPr>
      <w:r w:rsidRPr="00284C8C">
        <w:rPr>
          <w:rFonts w:ascii="Times New Roman" w:eastAsia="Times New Roman" w:hAnsi="Times New Roman" w:cs="Times New Roman"/>
          <w:sz w:val="28"/>
          <w:szCs w:val="28"/>
          <w:lang w:val="uk-UA"/>
        </w:rPr>
        <w:t>Після невдач я зберігаю віру у власні здібності.</w:t>
      </w:r>
    </w:p>
    <w:p w14:paraId="7EBBFBFA" w14:textId="77777777" w:rsidR="00C71951" w:rsidRPr="00284C8C" w:rsidRDefault="00C71951" w:rsidP="002725C9">
      <w:pPr>
        <w:numPr>
          <w:ilvl w:val="0"/>
          <w:numId w:val="12"/>
        </w:numPr>
        <w:tabs>
          <w:tab w:val="clear" w:pos="720"/>
          <w:tab w:val="num" w:pos="1134"/>
        </w:tabs>
        <w:spacing w:after="0" w:line="276" w:lineRule="auto"/>
        <w:ind w:left="0" w:firstLine="851"/>
        <w:jc w:val="both"/>
        <w:rPr>
          <w:rFonts w:ascii="Times New Roman" w:eastAsia="Times New Roman" w:hAnsi="Times New Roman" w:cs="Times New Roman"/>
          <w:sz w:val="28"/>
          <w:szCs w:val="28"/>
          <w:lang w:val="uk-UA"/>
        </w:rPr>
      </w:pPr>
      <w:r w:rsidRPr="00284C8C">
        <w:rPr>
          <w:rFonts w:ascii="Times New Roman" w:eastAsia="Times New Roman" w:hAnsi="Times New Roman" w:cs="Times New Roman"/>
          <w:sz w:val="28"/>
          <w:szCs w:val="28"/>
          <w:lang w:val="uk-UA"/>
        </w:rPr>
        <w:t>Я здатний(на) визнати свої помилки без почуття меншовартості.</w:t>
      </w:r>
    </w:p>
    <w:p w14:paraId="0CBEACFF" w14:textId="77777777" w:rsidR="00C71951" w:rsidRPr="00284C8C" w:rsidRDefault="00C71951" w:rsidP="002725C9">
      <w:pPr>
        <w:numPr>
          <w:ilvl w:val="0"/>
          <w:numId w:val="12"/>
        </w:numPr>
        <w:tabs>
          <w:tab w:val="clear" w:pos="720"/>
          <w:tab w:val="num" w:pos="1134"/>
        </w:tabs>
        <w:spacing w:after="0" w:line="276" w:lineRule="auto"/>
        <w:ind w:left="0" w:firstLine="851"/>
        <w:jc w:val="both"/>
        <w:rPr>
          <w:rFonts w:ascii="Times New Roman" w:eastAsia="Times New Roman" w:hAnsi="Times New Roman" w:cs="Times New Roman"/>
          <w:sz w:val="28"/>
          <w:szCs w:val="28"/>
          <w:lang w:val="uk-UA"/>
        </w:rPr>
      </w:pPr>
      <w:r w:rsidRPr="00284C8C">
        <w:rPr>
          <w:rFonts w:ascii="Times New Roman" w:eastAsia="Times New Roman" w:hAnsi="Times New Roman" w:cs="Times New Roman"/>
          <w:sz w:val="28"/>
          <w:szCs w:val="28"/>
          <w:lang w:val="uk-UA"/>
        </w:rPr>
        <w:t>Я не боюся висловлювати власну думку, навіть якщо вона відрізняється від думки більшості.</w:t>
      </w:r>
    </w:p>
    <w:p w14:paraId="09FF59D4" w14:textId="77777777" w:rsidR="00C71951" w:rsidRPr="00284C8C" w:rsidRDefault="00C71951" w:rsidP="002725C9">
      <w:pPr>
        <w:numPr>
          <w:ilvl w:val="0"/>
          <w:numId w:val="12"/>
        </w:numPr>
        <w:tabs>
          <w:tab w:val="clear" w:pos="720"/>
          <w:tab w:val="num" w:pos="1134"/>
        </w:tabs>
        <w:spacing w:after="0" w:line="276" w:lineRule="auto"/>
        <w:ind w:left="0" w:firstLine="851"/>
        <w:jc w:val="both"/>
        <w:rPr>
          <w:rFonts w:ascii="Times New Roman" w:eastAsia="Times New Roman" w:hAnsi="Times New Roman" w:cs="Times New Roman"/>
          <w:sz w:val="28"/>
          <w:szCs w:val="28"/>
          <w:lang w:val="uk-UA"/>
        </w:rPr>
      </w:pPr>
      <w:r w:rsidRPr="00284C8C">
        <w:rPr>
          <w:rFonts w:ascii="Times New Roman" w:eastAsia="Times New Roman" w:hAnsi="Times New Roman" w:cs="Times New Roman"/>
          <w:sz w:val="28"/>
          <w:szCs w:val="28"/>
          <w:lang w:val="uk-UA"/>
        </w:rPr>
        <w:t>Я відчуваю себе впевнено під час спілкування з батьками, колегами або керівництвом.</w:t>
      </w:r>
    </w:p>
    <w:p w14:paraId="2425CD6B" w14:textId="77777777" w:rsidR="00C71951" w:rsidRDefault="00C71951" w:rsidP="00C71951">
      <w:pPr>
        <w:spacing w:after="0" w:line="276" w:lineRule="auto"/>
        <w:ind w:firstLine="851"/>
        <w:jc w:val="center"/>
        <w:rPr>
          <w:rFonts w:ascii="Times New Roman" w:eastAsia="Times New Roman" w:hAnsi="Times New Roman" w:cs="Times New Roman"/>
          <w:b/>
          <w:sz w:val="28"/>
          <w:szCs w:val="28"/>
          <w:lang w:val="uk-UA"/>
        </w:rPr>
      </w:pPr>
    </w:p>
    <w:p w14:paraId="59464C93" w14:textId="77777777" w:rsidR="00C71951" w:rsidRPr="00E67A04" w:rsidRDefault="00C71951" w:rsidP="00C71951">
      <w:pPr>
        <w:spacing w:after="0" w:line="276" w:lineRule="auto"/>
        <w:ind w:firstLine="851"/>
        <w:jc w:val="center"/>
        <w:rPr>
          <w:rFonts w:ascii="Times New Roman" w:eastAsia="Times New Roman" w:hAnsi="Times New Roman" w:cs="Times New Roman"/>
          <w:b/>
          <w:sz w:val="28"/>
          <w:szCs w:val="28"/>
          <w:lang w:val="uk-UA"/>
        </w:rPr>
      </w:pPr>
      <w:r w:rsidRPr="00E67A04">
        <w:rPr>
          <w:rFonts w:ascii="Times New Roman" w:eastAsia="Times New Roman" w:hAnsi="Times New Roman" w:cs="Times New Roman"/>
          <w:b/>
          <w:sz w:val="28"/>
          <w:szCs w:val="28"/>
          <w:lang w:val="uk-UA"/>
        </w:rPr>
        <w:t>Блок ІІ</w:t>
      </w:r>
    </w:p>
    <w:p w14:paraId="78F480E9" w14:textId="77777777" w:rsidR="00C71951" w:rsidRPr="00284C8C" w:rsidRDefault="00C71951" w:rsidP="00C71951">
      <w:pPr>
        <w:spacing w:after="0" w:line="276" w:lineRule="auto"/>
        <w:ind w:firstLine="851"/>
        <w:jc w:val="center"/>
        <w:outlineLvl w:val="2"/>
        <w:rPr>
          <w:rFonts w:ascii="Times New Roman" w:eastAsia="Times New Roman" w:hAnsi="Times New Roman" w:cs="Times New Roman"/>
          <w:b/>
          <w:bCs/>
          <w:sz w:val="28"/>
          <w:szCs w:val="28"/>
          <w:lang w:val="uk-UA"/>
        </w:rPr>
      </w:pPr>
      <w:r w:rsidRPr="00284C8C">
        <w:rPr>
          <w:rFonts w:ascii="Times New Roman" w:eastAsia="Times New Roman" w:hAnsi="Times New Roman" w:cs="Times New Roman"/>
          <w:b/>
          <w:bCs/>
          <w:sz w:val="28"/>
          <w:szCs w:val="28"/>
          <w:lang w:val="uk-UA"/>
        </w:rPr>
        <w:t>Здатність до самоконтролю й управління емоційним станом</w:t>
      </w:r>
    </w:p>
    <w:p w14:paraId="57025EDB" w14:textId="77777777" w:rsidR="00C71951" w:rsidRPr="00284C8C" w:rsidRDefault="00C71951" w:rsidP="002725C9">
      <w:pPr>
        <w:numPr>
          <w:ilvl w:val="0"/>
          <w:numId w:val="13"/>
        </w:numPr>
        <w:spacing w:after="0" w:line="276" w:lineRule="auto"/>
        <w:ind w:left="0" w:firstLine="851"/>
        <w:rPr>
          <w:rFonts w:ascii="Times New Roman" w:eastAsia="Times New Roman" w:hAnsi="Times New Roman" w:cs="Times New Roman"/>
          <w:sz w:val="28"/>
          <w:szCs w:val="28"/>
          <w:lang w:val="uk-UA"/>
        </w:rPr>
      </w:pPr>
      <w:r w:rsidRPr="00284C8C">
        <w:rPr>
          <w:rFonts w:ascii="Times New Roman" w:eastAsia="Times New Roman" w:hAnsi="Times New Roman" w:cs="Times New Roman"/>
          <w:sz w:val="28"/>
          <w:szCs w:val="28"/>
          <w:lang w:val="uk-UA"/>
        </w:rPr>
        <w:t>У стресових ситуаціях я зберігаю спокій і дію зважено.</w:t>
      </w:r>
    </w:p>
    <w:p w14:paraId="10FDED46" w14:textId="77777777" w:rsidR="00C71951" w:rsidRPr="00284C8C" w:rsidRDefault="00C71951" w:rsidP="002725C9">
      <w:pPr>
        <w:numPr>
          <w:ilvl w:val="0"/>
          <w:numId w:val="13"/>
        </w:numPr>
        <w:spacing w:after="0" w:line="276" w:lineRule="auto"/>
        <w:ind w:left="0" w:firstLine="851"/>
        <w:rPr>
          <w:rFonts w:ascii="Times New Roman" w:eastAsia="Times New Roman" w:hAnsi="Times New Roman" w:cs="Times New Roman"/>
          <w:sz w:val="28"/>
          <w:szCs w:val="28"/>
          <w:lang w:val="uk-UA"/>
        </w:rPr>
      </w:pPr>
      <w:r w:rsidRPr="00284C8C">
        <w:rPr>
          <w:rFonts w:ascii="Times New Roman" w:eastAsia="Times New Roman" w:hAnsi="Times New Roman" w:cs="Times New Roman"/>
          <w:sz w:val="28"/>
          <w:szCs w:val="28"/>
          <w:lang w:val="uk-UA"/>
        </w:rPr>
        <w:t>Я вмію стримувати негативні емоції у професійному спілкуванні.</w:t>
      </w:r>
    </w:p>
    <w:p w14:paraId="7884579D" w14:textId="77777777" w:rsidR="00C71951" w:rsidRPr="00284C8C" w:rsidRDefault="00C71951" w:rsidP="002725C9">
      <w:pPr>
        <w:numPr>
          <w:ilvl w:val="0"/>
          <w:numId w:val="13"/>
        </w:numPr>
        <w:spacing w:after="0" w:line="276" w:lineRule="auto"/>
        <w:ind w:left="0" w:firstLine="851"/>
        <w:rPr>
          <w:rFonts w:ascii="Times New Roman" w:eastAsia="Times New Roman" w:hAnsi="Times New Roman" w:cs="Times New Roman"/>
          <w:sz w:val="28"/>
          <w:szCs w:val="28"/>
          <w:lang w:val="uk-UA"/>
        </w:rPr>
      </w:pPr>
      <w:r w:rsidRPr="00284C8C">
        <w:rPr>
          <w:rFonts w:ascii="Times New Roman" w:eastAsia="Times New Roman" w:hAnsi="Times New Roman" w:cs="Times New Roman"/>
          <w:sz w:val="28"/>
          <w:szCs w:val="28"/>
          <w:lang w:val="uk-UA"/>
        </w:rPr>
        <w:t>Я швидко відновлюю емоційну рівновагу після конфлікту чи невдачі.</w:t>
      </w:r>
    </w:p>
    <w:p w14:paraId="0822234A" w14:textId="77777777" w:rsidR="00C71951" w:rsidRPr="00284C8C" w:rsidRDefault="00C71951" w:rsidP="002725C9">
      <w:pPr>
        <w:numPr>
          <w:ilvl w:val="0"/>
          <w:numId w:val="13"/>
        </w:numPr>
        <w:spacing w:after="0" w:line="276" w:lineRule="auto"/>
        <w:ind w:left="0" w:firstLine="851"/>
        <w:rPr>
          <w:rFonts w:ascii="Times New Roman" w:eastAsia="Times New Roman" w:hAnsi="Times New Roman" w:cs="Times New Roman"/>
          <w:sz w:val="28"/>
          <w:szCs w:val="28"/>
          <w:lang w:val="uk-UA"/>
        </w:rPr>
      </w:pPr>
      <w:r w:rsidRPr="00284C8C">
        <w:rPr>
          <w:rFonts w:ascii="Times New Roman" w:eastAsia="Times New Roman" w:hAnsi="Times New Roman" w:cs="Times New Roman"/>
          <w:sz w:val="28"/>
          <w:szCs w:val="28"/>
          <w:lang w:val="uk-UA"/>
        </w:rPr>
        <w:t>Я можу об’єктивно оцінити ситуацію навіть тоді, коли відчуваю сильні емоції.</w:t>
      </w:r>
    </w:p>
    <w:p w14:paraId="20B08E19" w14:textId="77777777" w:rsidR="00C71951" w:rsidRPr="00284C8C" w:rsidRDefault="00C71951" w:rsidP="002725C9">
      <w:pPr>
        <w:numPr>
          <w:ilvl w:val="0"/>
          <w:numId w:val="13"/>
        </w:numPr>
        <w:spacing w:after="0" w:line="276" w:lineRule="auto"/>
        <w:ind w:left="0" w:firstLine="851"/>
        <w:rPr>
          <w:rFonts w:ascii="Times New Roman" w:eastAsia="Times New Roman" w:hAnsi="Times New Roman" w:cs="Times New Roman"/>
          <w:sz w:val="28"/>
          <w:szCs w:val="28"/>
          <w:lang w:val="uk-UA"/>
        </w:rPr>
      </w:pPr>
      <w:r w:rsidRPr="00284C8C">
        <w:rPr>
          <w:rFonts w:ascii="Times New Roman" w:eastAsia="Times New Roman" w:hAnsi="Times New Roman" w:cs="Times New Roman"/>
          <w:sz w:val="28"/>
          <w:szCs w:val="28"/>
          <w:lang w:val="uk-UA"/>
        </w:rPr>
        <w:t>Я намагаюся зрозуміти причини своїх емоцій і керувати ними.</w:t>
      </w:r>
    </w:p>
    <w:p w14:paraId="3048221C" w14:textId="77777777" w:rsidR="00C71951" w:rsidRPr="00284C8C" w:rsidRDefault="00C71951" w:rsidP="002725C9">
      <w:pPr>
        <w:numPr>
          <w:ilvl w:val="0"/>
          <w:numId w:val="13"/>
        </w:numPr>
        <w:spacing w:after="0" w:line="276" w:lineRule="auto"/>
        <w:ind w:left="0" w:firstLine="851"/>
        <w:rPr>
          <w:rFonts w:ascii="Times New Roman" w:eastAsia="Times New Roman" w:hAnsi="Times New Roman" w:cs="Times New Roman"/>
          <w:sz w:val="28"/>
          <w:szCs w:val="28"/>
          <w:lang w:val="uk-UA"/>
        </w:rPr>
      </w:pPr>
      <w:r w:rsidRPr="00284C8C">
        <w:rPr>
          <w:rFonts w:ascii="Times New Roman" w:eastAsia="Times New Roman" w:hAnsi="Times New Roman" w:cs="Times New Roman"/>
          <w:sz w:val="28"/>
          <w:szCs w:val="28"/>
          <w:lang w:val="uk-UA"/>
        </w:rPr>
        <w:t>Я вмію створювати позитивний емоційний настрій у колективі.</w:t>
      </w:r>
    </w:p>
    <w:p w14:paraId="5A515B85" w14:textId="77777777" w:rsidR="00C71951" w:rsidRDefault="00C71951" w:rsidP="00C71951">
      <w:pPr>
        <w:spacing w:after="0" w:line="276" w:lineRule="auto"/>
        <w:ind w:firstLine="851"/>
        <w:rPr>
          <w:rFonts w:ascii="Times New Roman" w:eastAsia="Times New Roman" w:hAnsi="Times New Roman" w:cs="Times New Roman"/>
          <w:sz w:val="28"/>
          <w:szCs w:val="28"/>
          <w:lang w:val="uk-UA"/>
        </w:rPr>
      </w:pPr>
    </w:p>
    <w:p w14:paraId="7E30E4DD" w14:textId="77777777" w:rsidR="00C71951" w:rsidRDefault="00C71951" w:rsidP="00C71951">
      <w:pPr>
        <w:spacing w:after="0" w:line="276" w:lineRule="auto"/>
        <w:ind w:firstLine="851"/>
        <w:jc w:val="center"/>
        <w:rPr>
          <w:rFonts w:ascii="Times New Roman" w:eastAsia="Times New Roman" w:hAnsi="Times New Roman" w:cs="Times New Roman"/>
          <w:b/>
          <w:sz w:val="28"/>
          <w:szCs w:val="28"/>
          <w:lang w:val="uk-UA"/>
        </w:rPr>
      </w:pPr>
    </w:p>
    <w:p w14:paraId="34C8F38A" w14:textId="77777777" w:rsidR="00C71951" w:rsidRPr="00E67A04" w:rsidRDefault="00C71951" w:rsidP="00C71951">
      <w:pPr>
        <w:spacing w:after="0" w:line="276" w:lineRule="auto"/>
        <w:ind w:firstLine="851"/>
        <w:jc w:val="center"/>
        <w:rPr>
          <w:rFonts w:ascii="Times New Roman" w:eastAsia="Times New Roman" w:hAnsi="Times New Roman" w:cs="Times New Roman"/>
          <w:b/>
          <w:sz w:val="28"/>
          <w:szCs w:val="28"/>
          <w:lang w:val="uk-UA"/>
        </w:rPr>
      </w:pPr>
      <w:r w:rsidRPr="00E67A04">
        <w:rPr>
          <w:rFonts w:ascii="Times New Roman" w:eastAsia="Times New Roman" w:hAnsi="Times New Roman" w:cs="Times New Roman"/>
          <w:b/>
          <w:sz w:val="28"/>
          <w:szCs w:val="28"/>
          <w:lang w:val="uk-UA"/>
        </w:rPr>
        <w:t>Блок ІІІ</w:t>
      </w:r>
    </w:p>
    <w:p w14:paraId="1C33B559" w14:textId="77777777" w:rsidR="00C71951" w:rsidRPr="00284C8C" w:rsidRDefault="00C71951" w:rsidP="00C71951">
      <w:pPr>
        <w:spacing w:after="0" w:line="276" w:lineRule="auto"/>
        <w:ind w:firstLine="851"/>
        <w:jc w:val="center"/>
        <w:outlineLvl w:val="2"/>
        <w:rPr>
          <w:rFonts w:ascii="Times New Roman" w:eastAsia="Times New Roman" w:hAnsi="Times New Roman" w:cs="Times New Roman"/>
          <w:b/>
          <w:bCs/>
          <w:sz w:val="28"/>
          <w:szCs w:val="28"/>
          <w:lang w:val="uk-UA"/>
        </w:rPr>
      </w:pPr>
      <w:r w:rsidRPr="00284C8C">
        <w:rPr>
          <w:rFonts w:ascii="Times New Roman" w:eastAsia="Times New Roman" w:hAnsi="Times New Roman" w:cs="Times New Roman"/>
          <w:b/>
          <w:bCs/>
          <w:sz w:val="28"/>
          <w:szCs w:val="28"/>
          <w:lang w:val="uk-UA"/>
        </w:rPr>
        <w:t>Здатність до гнучкості та адаптації</w:t>
      </w:r>
    </w:p>
    <w:p w14:paraId="06C0E45D" w14:textId="77777777" w:rsidR="00C71951" w:rsidRPr="00284C8C" w:rsidRDefault="00C71951" w:rsidP="002725C9">
      <w:pPr>
        <w:numPr>
          <w:ilvl w:val="0"/>
          <w:numId w:val="14"/>
        </w:numPr>
        <w:spacing w:after="0" w:line="276" w:lineRule="auto"/>
        <w:ind w:left="0" w:firstLine="851"/>
        <w:rPr>
          <w:rFonts w:ascii="Times New Roman" w:eastAsia="Times New Roman" w:hAnsi="Times New Roman" w:cs="Times New Roman"/>
          <w:sz w:val="28"/>
          <w:szCs w:val="28"/>
          <w:lang w:val="uk-UA"/>
        </w:rPr>
      </w:pPr>
      <w:r w:rsidRPr="00284C8C">
        <w:rPr>
          <w:rFonts w:ascii="Times New Roman" w:eastAsia="Times New Roman" w:hAnsi="Times New Roman" w:cs="Times New Roman"/>
          <w:sz w:val="28"/>
          <w:szCs w:val="28"/>
          <w:lang w:val="uk-UA"/>
        </w:rPr>
        <w:t>Я легко пристосовуюся до нових умов або змін у роботі.</w:t>
      </w:r>
    </w:p>
    <w:p w14:paraId="31056CC6" w14:textId="77777777" w:rsidR="00C71951" w:rsidRPr="00284C8C" w:rsidRDefault="00C71951" w:rsidP="002725C9">
      <w:pPr>
        <w:numPr>
          <w:ilvl w:val="0"/>
          <w:numId w:val="14"/>
        </w:numPr>
        <w:spacing w:after="0" w:line="276" w:lineRule="auto"/>
        <w:ind w:left="0" w:firstLine="851"/>
        <w:rPr>
          <w:rFonts w:ascii="Times New Roman" w:eastAsia="Times New Roman" w:hAnsi="Times New Roman" w:cs="Times New Roman"/>
          <w:sz w:val="28"/>
          <w:szCs w:val="28"/>
          <w:lang w:val="uk-UA"/>
        </w:rPr>
      </w:pPr>
      <w:r w:rsidRPr="00284C8C">
        <w:rPr>
          <w:rFonts w:ascii="Times New Roman" w:eastAsia="Times New Roman" w:hAnsi="Times New Roman" w:cs="Times New Roman"/>
          <w:sz w:val="28"/>
          <w:szCs w:val="28"/>
          <w:lang w:val="uk-UA"/>
        </w:rPr>
        <w:t>Зміни сприймаю як можливість для розвитку, а не як загрозу.</w:t>
      </w:r>
    </w:p>
    <w:p w14:paraId="382AA91E" w14:textId="77777777" w:rsidR="00C71951" w:rsidRPr="00284C8C" w:rsidRDefault="00C71951" w:rsidP="002725C9">
      <w:pPr>
        <w:numPr>
          <w:ilvl w:val="0"/>
          <w:numId w:val="14"/>
        </w:numPr>
        <w:spacing w:after="0" w:line="276" w:lineRule="auto"/>
        <w:ind w:left="0" w:firstLine="851"/>
        <w:rPr>
          <w:rFonts w:ascii="Times New Roman" w:eastAsia="Times New Roman" w:hAnsi="Times New Roman" w:cs="Times New Roman"/>
          <w:sz w:val="28"/>
          <w:szCs w:val="28"/>
          <w:lang w:val="uk-UA"/>
        </w:rPr>
      </w:pPr>
      <w:r w:rsidRPr="00284C8C">
        <w:rPr>
          <w:rFonts w:ascii="Times New Roman" w:eastAsia="Times New Roman" w:hAnsi="Times New Roman" w:cs="Times New Roman"/>
          <w:sz w:val="28"/>
          <w:szCs w:val="28"/>
          <w:lang w:val="uk-UA"/>
        </w:rPr>
        <w:t>Я можу швидко змінити план дій, якщо ситуація цього вимагає.</w:t>
      </w:r>
    </w:p>
    <w:p w14:paraId="57A6BEC9" w14:textId="77777777" w:rsidR="00C71951" w:rsidRPr="00284C8C" w:rsidRDefault="00C71951" w:rsidP="002725C9">
      <w:pPr>
        <w:numPr>
          <w:ilvl w:val="0"/>
          <w:numId w:val="14"/>
        </w:numPr>
        <w:spacing w:after="0" w:line="276" w:lineRule="auto"/>
        <w:ind w:left="0" w:firstLine="851"/>
        <w:rPr>
          <w:rFonts w:ascii="Times New Roman" w:eastAsia="Times New Roman" w:hAnsi="Times New Roman" w:cs="Times New Roman"/>
          <w:sz w:val="28"/>
          <w:szCs w:val="28"/>
          <w:lang w:val="uk-UA"/>
        </w:rPr>
      </w:pPr>
      <w:r w:rsidRPr="00284C8C">
        <w:rPr>
          <w:rFonts w:ascii="Times New Roman" w:eastAsia="Times New Roman" w:hAnsi="Times New Roman" w:cs="Times New Roman"/>
          <w:sz w:val="28"/>
          <w:szCs w:val="28"/>
          <w:lang w:val="uk-UA"/>
        </w:rPr>
        <w:t>Я здатний(на) приймати різні точки зору та знаходити компроміси.</w:t>
      </w:r>
    </w:p>
    <w:p w14:paraId="32F20B86" w14:textId="77777777" w:rsidR="00C71951" w:rsidRPr="00284C8C" w:rsidRDefault="00C71951" w:rsidP="002725C9">
      <w:pPr>
        <w:numPr>
          <w:ilvl w:val="0"/>
          <w:numId w:val="14"/>
        </w:numPr>
        <w:spacing w:after="0" w:line="276" w:lineRule="auto"/>
        <w:ind w:left="0" w:firstLine="851"/>
        <w:rPr>
          <w:rFonts w:ascii="Times New Roman" w:eastAsia="Times New Roman" w:hAnsi="Times New Roman" w:cs="Times New Roman"/>
          <w:sz w:val="28"/>
          <w:szCs w:val="28"/>
          <w:lang w:val="uk-UA"/>
        </w:rPr>
      </w:pPr>
      <w:r w:rsidRPr="00284C8C">
        <w:rPr>
          <w:rFonts w:ascii="Times New Roman" w:eastAsia="Times New Roman" w:hAnsi="Times New Roman" w:cs="Times New Roman"/>
          <w:sz w:val="28"/>
          <w:szCs w:val="28"/>
          <w:lang w:val="uk-UA"/>
        </w:rPr>
        <w:t>Я вмію підтримувати позитивний настрій навіть у складних обставинах.</w:t>
      </w:r>
    </w:p>
    <w:p w14:paraId="0AB0D9BE" w14:textId="77777777" w:rsidR="00C71951" w:rsidRDefault="00C71951" w:rsidP="002725C9">
      <w:pPr>
        <w:numPr>
          <w:ilvl w:val="0"/>
          <w:numId w:val="14"/>
        </w:numPr>
        <w:spacing w:after="0" w:line="276" w:lineRule="auto"/>
        <w:ind w:left="0" w:firstLine="851"/>
        <w:rPr>
          <w:rFonts w:ascii="Times New Roman" w:eastAsia="Times New Roman" w:hAnsi="Times New Roman" w:cs="Times New Roman"/>
          <w:sz w:val="28"/>
          <w:szCs w:val="28"/>
          <w:lang w:val="uk-UA"/>
        </w:rPr>
      </w:pPr>
      <w:r w:rsidRPr="00284C8C">
        <w:rPr>
          <w:rFonts w:ascii="Times New Roman" w:eastAsia="Times New Roman" w:hAnsi="Times New Roman" w:cs="Times New Roman"/>
          <w:sz w:val="28"/>
          <w:szCs w:val="28"/>
          <w:lang w:val="uk-UA"/>
        </w:rPr>
        <w:t>Я намагаюся зрозуміти емоційний стан інших людей і враховувати його у взаємодії.</w:t>
      </w:r>
    </w:p>
    <w:p w14:paraId="3D9DFB21" w14:textId="77777777" w:rsidR="00C71951" w:rsidRPr="000A2FFE" w:rsidRDefault="00C71951" w:rsidP="00C71951">
      <w:pPr>
        <w:spacing w:after="0" w:line="276" w:lineRule="auto"/>
        <w:rPr>
          <w:rFonts w:ascii="Times New Roman" w:eastAsia="Times New Roman" w:hAnsi="Times New Roman" w:cs="Times New Roman"/>
          <w:sz w:val="28"/>
          <w:szCs w:val="28"/>
          <w:lang w:val="uk-UA"/>
        </w:rPr>
      </w:pPr>
    </w:p>
    <w:p w14:paraId="70B80829" w14:textId="77777777" w:rsidR="00C71951" w:rsidRDefault="00C71951" w:rsidP="00C71951">
      <w:pPr>
        <w:pStyle w:val="3"/>
        <w:spacing w:before="0" w:line="276" w:lineRule="auto"/>
        <w:jc w:val="center"/>
        <w:rPr>
          <w:rStyle w:val="ad"/>
          <w:b w:val="0"/>
          <w:bCs w:val="0"/>
          <w:lang w:val="uk-UA"/>
        </w:rPr>
      </w:pPr>
      <w:r w:rsidRPr="000A2FFE">
        <w:rPr>
          <w:rStyle w:val="ad"/>
          <w:b w:val="0"/>
          <w:bCs w:val="0"/>
          <w:lang w:val="uk-UA"/>
        </w:rPr>
        <w:t xml:space="preserve">Інтерпретація результатів опитувальника </w:t>
      </w:r>
    </w:p>
    <w:p w14:paraId="5F1E11AA" w14:textId="77777777" w:rsidR="00C71951" w:rsidRPr="000A2FFE" w:rsidRDefault="00C71951" w:rsidP="00C71951">
      <w:pPr>
        <w:pStyle w:val="3"/>
        <w:spacing w:before="0" w:line="276" w:lineRule="auto"/>
        <w:jc w:val="center"/>
        <w:rPr>
          <w:sz w:val="28"/>
          <w:szCs w:val="28"/>
          <w:lang w:val="uk-UA"/>
        </w:rPr>
      </w:pPr>
    </w:p>
    <w:p w14:paraId="1F98A1DE" w14:textId="77777777" w:rsidR="00C71951" w:rsidRPr="000A2FFE" w:rsidRDefault="00C71951" w:rsidP="00C71951">
      <w:pPr>
        <w:pStyle w:val="a8"/>
        <w:spacing w:before="0" w:beforeAutospacing="0" w:after="0" w:afterAutospacing="0" w:line="276" w:lineRule="auto"/>
        <w:rPr>
          <w:sz w:val="28"/>
          <w:szCs w:val="28"/>
          <w:lang w:val="uk-UA"/>
        </w:rPr>
      </w:pPr>
      <w:r w:rsidRPr="000A2FFE">
        <w:rPr>
          <w:rStyle w:val="ad"/>
          <w:rFonts w:eastAsiaTheme="majorEastAsia"/>
          <w:lang w:val="uk-UA"/>
        </w:rPr>
        <w:t>Підрахунок балів: о</w:t>
      </w:r>
      <w:r w:rsidRPr="000A2FFE">
        <w:rPr>
          <w:sz w:val="28"/>
          <w:szCs w:val="28"/>
          <w:lang w:val="uk-UA"/>
        </w:rPr>
        <w:t>бчисліть загальну суму балів за всі 18 тверджень. Визначте середній бал (поділіть суму на 18).</w:t>
      </w:r>
    </w:p>
    <w:p w14:paraId="3D8685D5" w14:textId="77777777" w:rsidR="00C71951" w:rsidRPr="000A2FFE" w:rsidRDefault="00C71951" w:rsidP="00C71951">
      <w:pPr>
        <w:pStyle w:val="a8"/>
        <w:spacing w:before="0" w:beforeAutospacing="0" w:after="0" w:afterAutospacing="0" w:line="276" w:lineRule="auto"/>
        <w:rPr>
          <w:sz w:val="28"/>
          <w:szCs w:val="28"/>
          <w:lang w:val="uk-UA"/>
        </w:rPr>
      </w:pPr>
    </w:p>
    <w:p w14:paraId="6CC92174" w14:textId="77777777" w:rsidR="00C71951" w:rsidRPr="000A2FFE" w:rsidRDefault="00C71951" w:rsidP="00C71951">
      <w:pPr>
        <w:pStyle w:val="a8"/>
        <w:spacing w:before="0" w:beforeAutospacing="0" w:after="0" w:afterAutospacing="0" w:line="276" w:lineRule="auto"/>
        <w:rPr>
          <w:sz w:val="28"/>
          <w:szCs w:val="28"/>
          <w:lang w:val="uk-UA"/>
        </w:rPr>
      </w:pPr>
      <w:r w:rsidRPr="000A2FFE">
        <w:rPr>
          <w:rStyle w:val="ad"/>
          <w:rFonts w:eastAsiaTheme="majorEastAsia"/>
          <w:lang w:val="uk-UA"/>
        </w:rPr>
        <w:t>Рівні сформованості емоційно-вольової стійкості:</w:t>
      </w:r>
    </w:p>
    <w:p w14:paraId="7B15609D" w14:textId="77777777" w:rsidR="00C71951" w:rsidRPr="000A2FFE" w:rsidRDefault="00C71951" w:rsidP="002725C9">
      <w:pPr>
        <w:pStyle w:val="a8"/>
        <w:numPr>
          <w:ilvl w:val="0"/>
          <w:numId w:val="15"/>
        </w:numPr>
        <w:tabs>
          <w:tab w:val="clear" w:pos="720"/>
        </w:tabs>
        <w:spacing w:before="0" w:beforeAutospacing="0" w:after="0" w:afterAutospacing="0" w:line="276" w:lineRule="auto"/>
        <w:ind w:left="0" w:firstLine="851"/>
        <w:jc w:val="both"/>
        <w:rPr>
          <w:sz w:val="28"/>
          <w:szCs w:val="28"/>
          <w:lang w:val="uk-UA"/>
        </w:rPr>
      </w:pPr>
      <w:r w:rsidRPr="000A2FFE">
        <w:rPr>
          <w:rStyle w:val="ad"/>
          <w:rFonts w:eastAsiaTheme="majorEastAsia"/>
          <w:lang w:val="uk-UA"/>
        </w:rPr>
        <w:t>4,1 – 5,0</w:t>
      </w:r>
      <w:r w:rsidRPr="000A2FFE">
        <w:rPr>
          <w:sz w:val="28"/>
          <w:szCs w:val="28"/>
          <w:lang w:val="uk-UA"/>
        </w:rPr>
        <w:t xml:space="preserve"> – </w:t>
      </w:r>
      <w:r w:rsidRPr="000A2FFE">
        <w:rPr>
          <w:rStyle w:val="ae"/>
          <w:sz w:val="28"/>
          <w:szCs w:val="28"/>
          <w:lang w:val="uk-UA"/>
        </w:rPr>
        <w:t>високий рівень</w:t>
      </w:r>
      <w:r w:rsidRPr="000A2FFE">
        <w:rPr>
          <w:sz w:val="28"/>
          <w:szCs w:val="28"/>
          <w:lang w:val="uk-UA"/>
        </w:rPr>
        <w:t>: розвинена емоційна зрілість, упевненість, стресостійкість, висока адаптивність.</w:t>
      </w:r>
    </w:p>
    <w:p w14:paraId="7E286270" w14:textId="77777777" w:rsidR="00C71951" w:rsidRPr="000A2FFE" w:rsidRDefault="00C71951" w:rsidP="002725C9">
      <w:pPr>
        <w:pStyle w:val="a8"/>
        <w:numPr>
          <w:ilvl w:val="0"/>
          <w:numId w:val="15"/>
        </w:numPr>
        <w:tabs>
          <w:tab w:val="clear" w:pos="720"/>
        </w:tabs>
        <w:spacing w:before="0" w:beforeAutospacing="0" w:after="0" w:afterAutospacing="0" w:line="276" w:lineRule="auto"/>
        <w:ind w:left="0" w:firstLine="851"/>
        <w:jc w:val="both"/>
        <w:rPr>
          <w:sz w:val="28"/>
          <w:szCs w:val="28"/>
          <w:lang w:val="uk-UA"/>
        </w:rPr>
      </w:pPr>
      <w:r w:rsidRPr="000A2FFE">
        <w:rPr>
          <w:rStyle w:val="ad"/>
          <w:rFonts w:eastAsiaTheme="majorEastAsia"/>
          <w:lang w:val="uk-UA"/>
        </w:rPr>
        <w:t>3,1 – 4,0</w:t>
      </w:r>
      <w:r w:rsidRPr="000A2FFE">
        <w:rPr>
          <w:sz w:val="28"/>
          <w:szCs w:val="28"/>
          <w:lang w:val="uk-UA"/>
        </w:rPr>
        <w:t xml:space="preserve"> – </w:t>
      </w:r>
      <w:r w:rsidRPr="000A2FFE">
        <w:rPr>
          <w:rStyle w:val="ae"/>
          <w:sz w:val="28"/>
          <w:szCs w:val="28"/>
          <w:lang w:val="uk-UA"/>
        </w:rPr>
        <w:t>середній рівень</w:t>
      </w:r>
      <w:r w:rsidRPr="000A2FFE">
        <w:rPr>
          <w:sz w:val="28"/>
          <w:szCs w:val="28"/>
          <w:lang w:val="uk-UA"/>
        </w:rPr>
        <w:t>: загалом позитивна саморегуляція, але потребує вдосконалення окремих компонентів.</w:t>
      </w:r>
    </w:p>
    <w:p w14:paraId="6E55692E" w14:textId="77777777" w:rsidR="00C71951" w:rsidRPr="000A2FFE" w:rsidRDefault="00C71951" w:rsidP="002725C9">
      <w:pPr>
        <w:pStyle w:val="a8"/>
        <w:numPr>
          <w:ilvl w:val="0"/>
          <w:numId w:val="15"/>
        </w:numPr>
        <w:tabs>
          <w:tab w:val="clear" w:pos="720"/>
        </w:tabs>
        <w:spacing w:before="0" w:beforeAutospacing="0" w:after="0" w:afterAutospacing="0" w:line="276" w:lineRule="auto"/>
        <w:ind w:left="0" w:firstLine="851"/>
        <w:jc w:val="both"/>
        <w:rPr>
          <w:sz w:val="28"/>
          <w:szCs w:val="28"/>
          <w:lang w:val="uk-UA"/>
        </w:rPr>
      </w:pPr>
      <w:r w:rsidRPr="000A2FFE">
        <w:rPr>
          <w:rStyle w:val="ad"/>
          <w:rFonts w:eastAsiaTheme="majorEastAsia"/>
          <w:lang w:val="uk-UA"/>
        </w:rPr>
        <w:t>1,0 – 3,0</w:t>
      </w:r>
      <w:r w:rsidRPr="000A2FFE">
        <w:rPr>
          <w:sz w:val="28"/>
          <w:szCs w:val="28"/>
          <w:lang w:val="uk-UA"/>
        </w:rPr>
        <w:t xml:space="preserve"> – </w:t>
      </w:r>
      <w:r w:rsidRPr="000A2FFE">
        <w:rPr>
          <w:rStyle w:val="ae"/>
          <w:sz w:val="28"/>
          <w:szCs w:val="28"/>
          <w:lang w:val="uk-UA"/>
        </w:rPr>
        <w:t>низький рівень</w:t>
      </w:r>
      <w:r w:rsidRPr="000A2FFE">
        <w:rPr>
          <w:sz w:val="28"/>
          <w:szCs w:val="28"/>
          <w:lang w:val="uk-UA"/>
        </w:rPr>
        <w:t>: недостатня впевненість у собі, слабкий самоконтроль, труднощі в адаптації до змін.</w:t>
      </w:r>
    </w:p>
    <w:p w14:paraId="5DB10BB6" w14:textId="77777777" w:rsidR="00C71951" w:rsidRPr="000A2FFE" w:rsidRDefault="00C71951" w:rsidP="00C71951">
      <w:pPr>
        <w:spacing w:after="0" w:line="276" w:lineRule="auto"/>
        <w:rPr>
          <w:rFonts w:ascii="Times New Roman" w:eastAsia="Times New Roman" w:hAnsi="Times New Roman" w:cs="Times New Roman"/>
          <w:sz w:val="28"/>
          <w:szCs w:val="28"/>
          <w:lang w:val="uk-UA"/>
        </w:rPr>
      </w:pPr>
    </w:p>
    <w:p w14:paraId="6C1B24A6" w14:textId="77777777" w:rsidR="00C71951" w:rsidRPr="00284C8C" w:rsidRDefault="00C71951" w:rsidP="00C71951">
      <w:pPr>
        <w:shd w:val="clear" w:color="auto" w:fill="FFFFFF"/>
        <w:spacing w:after="0" w:line="360" w:lineRule="auto"/>
        <w:ind w:firstLine="851"/>
        <w:jc w:val="center"/>
        <w:rPr>
          <w:rFonts w:ascii="Times New Roman" w:hAnsi="Times New Roman" w:cs="Times New Roman"/>
          <w:b/>
          <w:color w:val="FF0000"/>
          <w:spacing w:val="-2"/>
          <w:sz w:val="28"/>
          <w:szCs w:val="28"/>
          <w:lang w:val="ru-RU"/>
        </w:rPr>
      </w:pPr>
    </w:p>
    <w:p w14:paraId="6859E4D8" w14:textId="77777777" w:rsidR="00C71951" w:rsidRPr="00EC27B1" w:rsidRDefault="00C71951" w:rsidP="00C71951">
      <w:pPr>
        <w:shd w:val="clear" w:color="auto" w:fill="FFFFFF"/>
        <w:spacing w:after="0" w:line="276" w:lineRule="auto"/>
        <w:ind w:firstLine="851"/>
        <w:jc w:val="center"/>
        <w:rPr>
          <w:rFonts w:ascii="Times New Roman" w:hAnsi="Times New Roman" w:cs="Times New Roman"/>
          <w:b/>
          <w:sz w:val="28"/>
          <w:szCs w:val="28"/>
          <w:lang w:val="uk-UA"/>
        </w:rPr>
      </w:pPr>
      <w:r w:rsidRPr="004B7A00">
        <w:rPr>
          <w:rFonts w:ascii="Times New Roman" w:hAnsi="Times New Roman" w:cs="Times New Roman"/>
          <w:color w:val="FF0000"/>
          <w:spacing w:val="-2"/>
          <w:sz w:val="28"/>
          <w:szCs w:val="28"/>
          <w:lang w:val="uk-UA"/>
        </w:rPr>
        <w:br w:type="column"/>
      </w:r>
      <w:r w:rsidRPr="00EC27B1">
        <w:rPr>
          <w:rFonts w:ascii="Times New Roman" w:hAnsi="Times New Roman" w:cs="Times New Roman"/>
          <w:b/>
          <w:spacing w:val="-2"/>
          <w:sz w:val="28"/>
          <w:szCs w:val="28"/>
          <w:lang w:val="uk-UA"/>
        </w:rPr>
        <w:t>А</w:t>
      </w:r>
      <w:r w:rsidRPr="00EC27B1">
        <w:rPr>
          <w:rFonts w:ascii="Times New Roman" w:hAnsi="Times New Roman" w:cs="Times New Roman"/>
          <w:b/>
          <w:sz w:val="28"/>
          <w:szCs w:val="28"/>
          <w:lang w:val="uk-UA"/>
        </w:rPr>
        <w:t>нкета «Вихователь-лідер сучасності»</w:t>
      </w:r>
    </w:p>
    <w:p w14:paraId="5BAD2C13" w14:textId="77777777" w:rsidR="00C71951" w:rsidRDefault="00C71951" w:rsidP="00C71951">
      <w:pPr>
        <w:shd w:val="clear" w:color="auto" w:fill="FFFFFF"/>
        <w:spacing w:after="0" w:line="276" w:lineRule="auto"/>
        <w:ind w:firstLine="851"/>
        <w:jc w:val="center"/>
        <w:rPr>
          <w:rFonts w:ascii="Times New Roman" w:hAnsi="Times New Roman" w:cs="Times New Roman"/>
          <w:color w:val="FF0000"/>
          <w:sz w:val="28"/>
          <w:szCs w:val="28"/>
          <w:lang w:val="uk-UA"/>
        </w:rPr>
      </w:pPr>
    </w:p>
    <w:p w14:paraId="1D80CD8A" w14:textId="77777777" w:rsidR="00C71951" w:rsidRDefault="00C71951" w:rsidP="00C71951">
      <w:pPr>
        <w:pStyle w:val="a8"/>
        <w:spacing w:before="0" w:beforeAutospacing="0" w:after="0" w:afterAutospacing="0" w:line="276" w:lineRule="auto"/>
        <w:ind w:firstLine="851"/>
        <w:rPr>
          <w:sz w:val="28"/>
          <w:szCs w:val="28"/>
          <w:lang w:val="uk-UA"/>
        </w:rPr>
      </w:pPr>
      <w:r w:rsidRPr="00EC27B1">
        <w:rPr>
          <w:rStyle w:val="ad"/>
          <w:rFonts w:eastAsiaTheme="majorEastAsia"/>
          <w:lang w:val="uk-UA"/>
        </w:rPr>
        <w:t>Мета:</w:t>
      </w:r>
      <w:r w:rsidRPr="00EC27B1">
        <w:rPr>
          <w:sz w:val="28"/>
          <w:szCs w:val="28"/>
          <w:lang w:val="uk-UA"/>
        </w:rPr>
        <w:t xml:space="preserve"> виявлення рівня сформованості </w:t>
      </w:r>
      <w:r>
        <w:rPr>
          <w:sz w:val="28"/>
          <w:szCs w:val="28"/>
          <w:lang w:val="uk-UA"/>
        </w:rPr>
        <w:t xml:space="preserve">знань та уявлень щодо лідерства, лідерської компетентності </w:t>
      </w:r>
      <w:r w:rsidRPr="00EC27B1">
        <w:rPr>
          <w:sz w:val="28"/>
          <w:szCs w:val="28"/>
          <w:lang w:val="uk-UA"/>
        </w:rPr>
        <w:t xml:space="preserve">майбутніх вихователів </w:t>
      </w:r>
      <w:r>
        <w:rPr>
          <w:sz w:val="28"/>
          <w:szCs w:val="28"/>
          <w:lang w:val="uk-UA"/>
        </w:rPr>
        <w:t xml:space="preserve">ЗДО. </w:t>
      </w:r>
    </w:p>
    <w:p w14:paraId="7159EB8A" w14:textId="77777777" w:rsidR="00C71951" w:rsidRDefault="00C71951" w:rsidP="00C71951">
      <w:pPr>
        <w:pStyle w:val="a8"/>
        <w:spacing w:before="0" w:beforeAutospacing="0" w:after="0" w:afterAutospacing="0" w:line="276" w:lineRule="auto"/>
        <w:ind w:firstLine="851"/>
        <w:rPr>
          <w:sz w:val="28"/>
          <w:szCs w:val="28"/>
          <w:lang w:val="uk-UA"/>
        </w:rPr>
      </w:pPr>
    </w:p>
    <w:p w14:paraId="21AE071E" w14:textId="77777777" w:rsidR="00C71951" w:rsidRPr="00EC27B1" w:rsidRDefault="00C71951" w:rsidP="00C71951">
      <w:pPr>
        <w:pStyle w:val="a8"/>
        <w:spacing w:before="0" w:beforeAutospacing="0" w:after="0" w:afterAutospacing="0" w:line="276" w:lineRule="auto"/>
        <w:ind w:firstLine="851"/>
        <w:jc w:val="center"/>
        <w:rPr>
          <w:rStyle w:val="ad"/>
          <w:rFonts w:eastAsiaTheme="majorEastAsia"/>
          <w:b w:val="0"/>
          <w:i/>
          <w:lang w:val="uk-UA"/>
        </w:rPr>
      </w:pPr>
      <w:r w:rsidRPr="00EC27B1">
        <w:rPr>
          <w:rStyle w:val="ad"/>
          <w:rFonts w:eastAsiaTheme="majorEastAsia"/>
          <w:lang w:val="uk-UA"/>
        </w:rPr>
        <w:t>Шановні здобувачі!</w:t>
      </w:r>
    </w:p>
    <w:p w14:paraId="2C53D8A6" w14:textId="77777777" w:rsidR="00C71951" w:rsidRDefault="00C71951" w:rsidP="00C71951">
      <w:pPr>
        <w:pStyle w:val="a8"/>
        <w:spacing w:before="0" w:beforeAutospacing="0" w:after="0" w:afterAutospacing="0" w:line="276" w:lineRule="auto"/>
        <w:ind w:firstLine="851"/>
        <w:jc w:val="center"/>
        <w:rPr>
          <w:i/>
          <w:sz w:val="28"/>
          <w:szCs w:val="28"/>
          <w:lang w:val="uk-UA"/>
        </w:rPr>
      </w:pPr>
      <w:r w:rsidRPr="00EC27B1">
        <w:rPr>
          <w:i/>
          <w:sz w:val="28"/>
          <w:szCs w:val="28"/>
          <w:lang w:val="uk-UA"/>
        </w:rPr>
        <w:t>Дякуємо, що погодились взяти участь в експериментальній роботі. Дайте, будь ласка, письмові розгорнуті відповіді на запитання. Відповідайте щиро, спираючись на власні знання, досвід і уявлення.</w:t>
      </w:r>
    </w:p>
    <w:p w14:paraId="27AB2E79" w14:textId="77777777" w:rsidR="00C71951" w:rsidRPr="00EC27B1" w:rsidRDefault="00C71951" w:rsidP="00C71951">
      <w:pPr>
        <w:pStyle w:val="a8"/>
        <w:spacing w:before="0" w:beforeAutospacing="0" w:after="0" w:afterAutospacing="0" w:line="276" w:lineRule="auto"/>
        <w:ind w:firstLine="851"/>
        <w:jc w:val="center"/>
        <w:rPr>
          <w:i/>
          <w:sz w:val="28"/>
          <w:szCs w:val="28"/>
          <w:lang w:val="uk-UA"/>
        </w:rPr>
      </w:pPr>
    </w:p>
    <w:p w14:paraId="6D22AD73" w14:textId="77777777" w:rsidR="00C71951" w:rsidRPr="00EC27B1" w:rsidRDefault="00C71951" w:rsidP="002725C9">
      <w:pPr>
        <w:pStyle w:val="a8"/>
        <w:numPr>
          <w:ilvl w:val="0"/>
          <w:numId w:val="16"/>
        </w:numPr>
        <w:spacing w:before="0" w:beforeAutospacing="0" w:after="0" w:afterAutospacing="0" w:line="276" w:lineRule="auto"/>
        <w:ind w:left="0" w:firstLine="851"/>
        <w:jc w:val="both"/>
        <w:rPr>
          <w:sz w:val="28"/>
          <w:szCs w:val="28"/>
          <w:lang w:val="uk-UA"/>
        </w:rPr>
      </w:pPr>
      <w:r w:rsidRPr="00EC27B1">
        <w:rPr>
          <w:sz w:val="28"/>
          <w:szCs w:val="28"/>
          <w:lang w:val="uk-UA"/>
        </w:rPr>
        <w:t>Як Ви розумієте поняття «лідерство» у педагогічній діяльності вихователя</w:t>
      </w:r>
      <w:r>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EC27B1">
        <w:rPr>
          <w:sz w:val="28"/>
          <w:szCs w:val="28"/>
          <w:lang w:val="uk-UA"/>
        </w:rPr>
        <w:t>?</w:t>
      </w:r>
    </w:p>
    <w:p w14:paraId="6664F848" w14:textId="77777777" w:rsidR="00C71951" w:rsidRPr="00EC27B1" w:rsidRDefault="00C71951" w:rsidP="002725C9">
      <w:pPr>
        <w:pStyle w:val="a8"/>
        <w:numPr>
          <w:ilvl w:val="0"/>
          <w:numId w:val="16"/>
        </w:numPr>
        <w:spacing w:before="0" w:beforeAutospacing="0" w:after="0" w:afterAutospacing="0" w:line="276" w:lineRule="auto"/>
        <w:ind w:left="0" w:firstLine="851"/>
        <w:jc w:val="both"/>
        <w:rPr>
          <w:sz w:val="28"/>
          <w:szCs w:val="28"/>
          <w:lang w:val="uk-UA"/>
        </w:rPr>
      </w:pPr>
      <w:r w:rsidRPr="00EC27B1">
        <w:rPr>
          <w:sz w:val="28"/>
          <w:szCs w:val="28"/>
          <w:lang w:val="uk-UA"/>
        </w:rPr>
        <w:t>Чим, на Вашу думку, лідер відрізняється від керівника</w:t>
      </w:r>
      <w:r>
        <w:rPr>
          <w:sz w:val="28"/>
          <w:szCs w:val="28"/>
          <w:lang w:val="uk-UA"/>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A95C463" w14:textId="77777777" w:rsidR="00C71951" w:rsidRPr="00EC27B1" w:rsidRDefault="00C71951" w:rsidP="002725C9">
      <w:pPr>
        <w:pStyle w:val="a8"/>
        <w:numPr>
          <w:ilvl w:val="0"/>
          <w:numId w:val="16"/>
        </w:numPr>
        <w:spacing w:before="0" w:beforeAutospacing="0" w:after="0" w:afterAutospacing="0" w:line="276" w:lineRule="auto"/>
        <w:ind w:left="0" w:firstLine="851"/>
        <w:jc w:val="both"/>
        <w:rPr>
          <w:sz w:val="28"/>
          <w:szCs w:val="28"/>
          <w:lang w:val="uk-UA"/>
        </w:rPr>
      </w:pPr>
      <w:r w:rsidRPr="00EC27B1">
        <w:rPr>
          <w:sz w:val="28"/>
          <w:szCs w:val="28"/>
          <w:lang w:val="uk-UA"/>
        </w:rPr>
        <w:t>Які лідерські якості, на Ваш погляд, є найважливішими для сучасного вихователя ЗДО</w:t>
      </w:r>
      <w:r>
        <w:rPr>
          <w:sz w:val="28"/>
          <w:szCs w:val="28"/>
          <w:lang w:val="uk-UA"/>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E9BE8D2" w14:textId="77777777" w:rsidR="00C71951" w:rsidRPr="00EC27B1" w:rsidRDefault="00C71951" w:rsidP="002725C9">
      <w:pPr>
        <w:pStyle w:val="a8"/>
        <w:numPr>
          <w:ilvl w:val="0"/>
          <w:numId w:val="16"/>
        </w:numPr>
        <w:spacing w:before="0" w:beforeAutospacing="0" w:after="0" w:afterAutospacing="0" w:line="276" w:lineRule="auto"/>
        <w:ind w:left="0" w:firstLine="851"/>
        <w:jc w:val="both"/>
        <w:rPr>
          <w:sz w:val="28"/>
          <w:szCs w:val="28"/>
          <w:lang w:val="uk-UA"/>
        </w:rPr>
      </w:pPr>
      <w:r>
        <w:rPr>
          <w:sz w:val="28"/>
          <w:szCs w:val="28"/>
          <w:lang w:val="uk-UA"/>
        </w:rPr>
        <w:t>Наведіть</w:t>
      </w:r>
      <w:r w:rsidRPr="00EC27B1">
        <w:rPr>
          <w:sz w:val="28"/>
          <w:szCs w:val="28"/>
          <w:lang w:val="uk-UA"/>
        </w:rPr>
        <w:t xml:space="preserve"> приклади ситуацій, у яких вихователь </w:t>
      </w:r>
      <w:r>
        <w:rPr>
          <w:sz w:val="28"/>
          <w:szCs w:val="28"/>
          <w:lang w:val="uk-UA"/>
        </w:rPr>
        <w:t>має проявляти лідерські якості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E3FBED7" w14:textId="77777777" w:rsidR="00C71951" w:rsidRPr="00EC27B1" w:rsidRDefault="00C71951" w:rsidP="002725C9">
      <w:pPr>
        <w:pStyle w:val="a8"/>
        <w:numPr>
          <w:ilvl w:val="0"/>
          <w:numId w:val="16"/>
        </w:numPr>
        <w:spacing w:before="0" w:beforeAutospacing="0" w:after="0" w:afterAutospacing="0" w:line="276" w:lineRule="auto"/>
        <w:ind w:left="0" w:firstLine="851"/>
        <w:jc w:val="both"/>
        <w:rPr>
          <w:sz w:val="28"/>
          <w:szCs w:val="28"/>
          <w:lang w:val="uk-UA"/>
        </w:rPr>
      </w:pPr>
      <w:r w:rsidRPr="00EC27B1">
        <w:rPr>
          <w:sz w:val="28"/>
          <w:szCs w:val="28"/>
          <w:lang w:val="uk-UA"/>
        </w:rPr>
        <w:t>Як, на Вашу думку, формуються лідерські якості у людини протягом життя?</w:t>
      </w:r>
      <w:r>
        <w:rPr>
          <w:sz w:val="28"/>
          <w:szCs w:val="28"/>
          <w:lang w:val="uk-UA"/>
        </w:rPr>
        <w:t xml:space="preserve"> 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E89365E" w14:textId="77777777" w:rsidR="00C71951" w:rsidRPr="00EC27B1" w:rsidRDefault="00C71951" w:rsidP="002725C9">
      <w:pPr>
        <w:pStyle w:val="a8"/>
        <w:numPr>
          <w:ilvl w:val="0"/>
          <w:numId w:val="16"/>
        </w:numPr>
        <w:spacing w:before="0" w:beforeAutospacing="0" w:after="0" w:afterAutospacing="0" w:line="276" w:lineRule="auto"/>
        <w:ind w:left="0" w:firstLine="851"/>
        <w:jc w:val="both"/>
        <w:rPr>
          <w:sz w:val="28"/>
          <w:szCs w:val="28"/>
          <w:lang w:val="uk-UA"/>
        </w:rPr>
      </w:pPr>
      <w:r w:rsidRPr="00EC27B1">
        <w:rPr>
          <w:sz w:val="28"/>
          <w:szCs w:val="28"/>
          <w:lang w:val="uk-UA"/>
        </w:rPr>
        <w:t>Чому, на Ваш погляд, для вихователя важливо бути лідером у колективі та в роботі з дітьми?</w:t>
      </w:r>
      <w:r>
        <w:rPr>
          <w:sz w:val="28"/>
          <w:szCs w:val="28"/>
          <w:lang w:val="uk-UA"/>
        </w:rPr>
        <w:t xml:space="preserve"> 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0F77C28" w14:textId="77777777" w:rsidR="00C71951" w:rsidRPr="00EC27B1" w:rsidRDefault="00C71951" w:rsidP="002725C9">
      <w:pPr>
        <w:pStyle w:val="a8"/>
        <w:numPr>
          <w:ilvl w:val="0"/>
          <w:numId w:val="17"/>
        </w:numPr>
        <w:spacing w:before="0" w:beforeAutospacing="0" w:after="0" w:afterAutospacing="0" w:line="276" w:lineRule="auto"/>
        <w:ind w:left="0" w:firstLine="851"/>
        <w:jc w:val="both"/>
        <w:rPr>
          <w:sz w:val="28"/>
          <w:szCs w:val="28"/>
          <w:lang w:val="uk-UA"/>
        </w:rPr>
      </w:pPr>
      <w:r w:rsidRPr="00EC27B1">
        <w:rPr>
          <w:sz w:val="28"/>
          <w:szCs w:val="28"/>
          <w:lang w:val="uk-UA"/>
        </w:rPr>
        <w:t>Якими, на Вашу думку, мають бути основні завдання вихователя щодо розвитку лідерських якостей у дітей дошкільного віку?</w:t>
      </w:r>
      <w:r>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162D35E" w14:textId="77777777" w:rsidR="00C71951" w:rsidRPr="00EC27B1" w:rsidRDefault="00C71951" w:rsidP="002725C9">
      <w:pPr>
        <w:pStyle w:val="a8"/>
        <w:numPr>
          <w:ilvl w:val="0"/>
          <w:numId w:val="17"/>
        </w:numPr>
        <w:spacing w:before="0" w:beforeAutospacing="0" w:after="0" w:afterAutospacing="0" w:line="276" w:lineRule="auto"/>
        <w:ind w:left="0" w:firstLine="851"/>
        <w:jc w:val="both"/>
        <w:rPr>
          <w:sz w:val="28"/>
          <w:szCs w:val="28"/>
          <w:lang w:val="uk-UA"/>
        </w:rPr>
      </w:pPr>
      <w:r w:rsidRPr="00EC27B1">
        <w:rPr>
          <w:sz w:val="28"/>
          <w:szCs w:val="28"/>
          <w:lang w:val="uk-UA"/>
        </w:rPr>
        <w:t>Які форми роботи (ігри, заняття, види діяльності) сприяють формуванню лідерства у дошкільників?</w:t>
      </w:r>
      <w:r>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7535F8A" w14:textId="77777777" w:rsidR="00C71951" w:rsidRPr="00EC27B1" w:rsidRDefault="00C71951" w:rsidP="002725C9">
      <w:pPr>
        <w:pStyle w:val="a8"/>
        <w:numPr>
          <w:ilvl w:val="0"/>
          <w:numId w:val="17"/>
        </w:numPr>
        <w:spacing w:before="0" w:beforeAutospacing="0" w:after="0" w:afterAutospacing="0" w:line="276" w:lineRule="auto"/>
        <w:ind w:left="0" w:firstLine="851"/>
        <w:jc w:val="both"/>
        <w:rPr>
          <w:sz w:val="28"/>
          <w:szCs w:val="28"/>
          <w:lang w:val="uk-UA"/>
        </w:rPr>
      </w:pPr>
      <w:r w:rsidRPr="00EC27B1">
        <w:rPr>
          <w:sz w:val="28"/>
          <w:szCs w:val="28"/>
          <w:lang w:val="uk-UA"/>
        </w:rPr>
        <w:t>Опишіть педагогічні ситуації, які, на Вашу думку, допомагають дитині проявити лідерські якості.</w:t>
      </w:r>
      <w:r>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4851948" w14:textId="77777777" w:rsidR="00C71951" w:rsidRPr="00EC27B1" w:rsidRDefault="00C71951" w:rsidP="002725C9">
      <w:pPr>
        <w:pStyle w:val="a8"/>
        <w:numPr>
          <w:ilvl w:val="0"/>
          <w:numId w:val="17"/>
        </w:numPr>
        <w:spacing w:before="0" w:beforeAutospacing="0" w:after="0" w:afterAutospacing="0" w:line="276" w:lineRule="auto"/>
        <w:ind w:left="0" w:firstLine="851"/>
        <w:jc w:val="both"/>
        <w:rPr>
          <w:sz w:val="28"/>
          <w:szCs w:val="28"/>
          <w:lang w:val="uk-UA"/>
        </w:rPr>
      </w:pPr>
      <w:r w:rsidRPr="00EC27B1">
        <w:rPr>
          <w:sz w:val="28"/>
          <w:szCs w:val="28"/>
          <w:lang w:val="uk-UA"/>
        </w:rPr>
        <w:t>Які риси або поведінкові прояви свідчать, що дитина має задатки лідера?</w:t>
      </w:r>
      <w:r>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127D6E4" w14:textId="77777777" w:rsidR="00C71951" w:rsidRPr="00EC27B1" w:rsidRDefault="00C71951" w:rsidP="002725C9">
      <w:pPr>
        <w:pStyle w:val="a8"/>
        <w:numPr>
          <w:ilvl w:val="0"/>
          <w:numId w:val="17"/>
        </w:numPr>
        <w:spacing w:before="0" w:beforeAutospacing="0" w:after="0" w:afterAutospacing="0" w:line="276" w:lineRule="auto"/>
        <w:ind w:left="0" w:firstLine="851"/>
        <w:jc w:val="both"/>
        <w:rPr>
          <w:sz w:val="28"/>
          <w:szCs w:val="28"/>
          <w:lang w:val="uk-UA"/>
        </w:rPr>
      </w:pPr>
      <w:r w:rsidRPr="00EC27B1">
        <w:rPr>
          <w:sz w:val="28"/>
          <w:szCs w:val="28"/>
          <w:lang w:val="uk-UA"/>
        </w:rPr>
        <w:t>Яким чином вихователь може підтримати або розвинути ці задатки у дитини?</w:t>
      </w:r>
      <w:r>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06BCCB5" w14:textId="77777777" w:rsidR="00C71951" w:rsidRPr="00EC27B1" w:rsidRDefault="00C71951" w:rsidP="002725C9">
      <w:pPr>
        <w:pStyle w:val="a8"/>
        <w:numPr>
          <w:ilvl w:val="0"/>
          <w:numId w:val="18"/>
        </w:numPr>
        <w:spacing w:before="0" w:beforeAutospacing="0" w:after="0" w:afterAutospacing="0" w:line="276" w:lineRule="auto"/>
        <w:ind w:left="0" w:firstLine="851"/>
        <w:jc w:val="both"/>
        <w:rPr>
          <w:sz w:val="28"/>
          <w:szCs w:val="28"/>
          <w:lang w:val="uk-UA"/>
        </w:rPr>
      </w:pPr>
      <w:r w:rsidRPr="00EC27B1">
        <w:rPr>
          <w:sz w:val="28"/>
          <w:szCs w:val="28"/>
          <w:lang w:val="uk-UA"/>
        </w:rPr>
        <w:t>Як Ви оцінюєте свій власний лідерський потенціал?</w:t>
      </w:r>
      <w:r>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2991A76" w14:textId="77777777" w:rsidR="00C71951" w:rsidRPr="00EC27B1" w:rsidRDefault="00C71951" w:rsidP="002725C9">
      <w:pPr>
        <w:pStyle w:val="a8"/>
        <w:numPr>
          <w:ilvl w:val="0"/>
          <w:numId w:val="18"/>
        </w:numPr>
        <w:spacing w:before="0" w:beforeAutospacing="0" w:after="0" w:afterAutospacing="0" w:line="276" w:lineRule="auto"/>
        <w:ind w:left="0" w:firstLine="851"/>
        <w:jc w:val="both"/>
        <w:rPr>
          <w:sz w:val="28"/>
          <w:szCs w:val="28"/>
          <w:lang w:val="uk-UA"/>
        </w:rPr>
      </w:pPr>
      <w:r w:rsidRPr="00EC27B1">
        <w:rPr>
          <w:sz w:val="28"/>
          <w:szCs w:val="28"/>
          <w:lang w:val="uk-UA"/>
        </w:rPr>
        <w:t>Які лідерські якості, на Вашу думку, уже розвинені у Вас, а над якими варто ще попрацювати?</w:t>
      </w:r>
      <w:r>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699117C" w14:textId="77777777" w:rsidR="00C71951" w:rsidRPr="00EC27B1" w:rsidRDefault="00C71951" w:rsidP="002725C9">
      <w:pPr>
        <w:pStyle w:val="a8"/>
        <w:numPr>
          <w:ilvl w:val="0"/>
          <w:numId w:val="18"/>
        </w:numPr>
        <w:spacing w:before="0" w:beforeAutospacing="0" w:after="0" w:afterAutospacing="0" w:line="276" w:lineRule="auto"/>
        <w:ind w:left="0" w:firstLine="851"/>
        <w:jc w:val="both"/>
        <w:rPr>
          <w:sz w:val="28"/>
          <w:szCs w:val="28"/>
          <w:lang w:val="uk-UA"/>
        </w:rPr>
      </w:pPr>
      <w:r w:rsidRPr="00EC27B1">
        <w:rPr>
          <w:sz w:val="28"/>
          <w:szCs w:val="28"/>
          <w:lang w:val="uk-UA"/>
        </w:rPr>
        <w:t>Які знання або навички Ви вважаєте необхідними для того, щоб стати ефективним лідером у педагогічній діяльності?</w:t>
      </w:r>
      <w:r>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9409C1C" w14:textId="77777777" w:rsidR="00C71951" w:rsidRPr="00EC27B1" w:rsidRDefault="00C71951" w:rsidP="002725C9">
      <w:pPr>
        <w:pStyle w:val="a8"/>
        <w:numPr>
          <w:ilvl w:val="0"/>
          <w:numId w:val="18"/>
        </w:numPr>
        <w:spacing w:before="0" w:beforeAutospacing="0" w:after="0" w:afterAutospacing="0" w:line="276" w:lineRule="auto"/>
        <w:ind w:left="0" w:firstLine="851"/>
        <w:jc w:val="both"/>
        <w:rPr>
          <w:sz w:val="28"/>
          <w:szCs w:val="28"/>
          <w:lang w:val="uk-UA"/>
        </w:rPr>
      </w:pPr>
      <w:r w:rsidRPr="00EC27B1">
        <w:rPr>
          <w:sz w:val="28"/>
          <w:szCs w:val="28"/>
          <w:lang w:val="uk-UA"/>
        </w:rPr>
        <w:t>Наведіть приклад ситуації зі свого навчального або життєвого досвіду, у якій Ви проявили лідерські якості.</w:t>
      </w:r>
      <w:r>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EB1C4C0" w14:textId="77777777" w:rsidR="00C71951" w:rsidRPr="00EC27B1" w:rsidRDefault="00C71951" w:rsidP="002725C9">
      <w:pPr>
        <w:pStyle w:val="a8"/>
        <w:numPr>
          <w:ilvl w:val="0"/>
          <w:numId w:val="18"/>
        </w:numPr>
        <w:spacing w:before="0" w:beforeAutospacing="0" w:after="0" w:afterAutospacing="0" w:line="276" w:lineRule="auto"/>
        <w:ind w:left="0" w:firstLine="851"/>
        <w:jc w:val="both"/>
        <w:rPr>
          <w:sz w:val="28"/>
          <w:szCs w:val="28"/>
          <w:lang w:val="uk-UA"/>
        </w:rPr>
      </w:pPr>
      <w:r w:rsidRPr="00EC27B1">
        <w:rPr>
          <w:sz w:val="28"/>
          <w:szCs w:val="28"/>
          <w:lang w:val="uk-UA"/>
        </w:rPr>
        <w:t>Яким Ви бачите ідеального вихователя-лідера сучасності?</w:t>
      </w:r>
      <w:r>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4D5C6C7" w14:textId="77777777" w:rsidR="00C71951" w:rsidRPr="00EC27B1" w:rsidRDefault="00C71951" w:rsidP="002725C9">
      <w:pPr>
        <w:pStyle w:val="a8"/>
        <w:numPr>
          <w:ilvl w:val="0"/>
          <w:numId w:val="19"/>
        </w:numPr>
        <w:spacing w:before="0" w:beforeAutospacing="0" w:after="0" w:afterAutospacing="0" w:line="276" w:lineRule="auto"/>
        <w:ind w:left="0" w:firstLine="851"/>
        <w:jc w:val="both"/>
        <w:rPr>
          <w:sz w:val="28"/>
          <w:szCs w:val="28"/>
          <w:lang w:val="uk-UA"/>
        </w:rPr>
      </w:pPr>
      <w:r w:rsidRPr="00EC27B1">
        <w:rPr>
          <w:sz w:val="28"/>
          <w:szCs w:val="28"/>
          <w:lang w:val="uk-UA"/>
        </w:rPr>
        <w:t>Що означає дл</w:t>
      </w:r>
      <w:r>
        <w:rPr>
          <w:sz w:val="28"/>
          <w:szCs w:val="28"/>
          <w:lang w:val="uk-UA"/>
        </w:rPr>
        <w:t>я Вас бути «вихователем-лідером»</w:t>
      </w:r>
      <w:r w:rsidRPr="00EC27B1">
        <w:rPr>
          <w:sz w:val="28"/>
          <w:szCs w:val="28"/>
          <w:lang w:val="uk-UA"/>
        </w:rPr>
        <w:t>?</w:t>
      </w:r>
      <w:r>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8378FA4" w14:textId="77777777" w:rsidR="00C71951" w:rsidRPr="00EC27B1" w:rsidRDefault="00C71951" w:rsidP="002725C9">
      <w:pPr>
        <w:pStyle w:val="a8"/>
        <w:numPr>
          <w:ilvl w:val="0"/>
          <w:numId w:val="19"/>
        </w:numPr>
        <w:spacing w:before="0" w:beforeAutospacing="0" w:after="0" w:afterAutospacing="0" w:line="276" w:lineRule="auto"/>
        <w:ind w:left="0" w:firstLine="851"/>
        <w:jc w:val="both"/>
        <w:rPr>
          <w:sz w:val="28"/>
          <w:szCs w:val="28"/>
          <w:lang w:val="uk-UA"/>
        </w:rPr>
      </w:pPr>
      <w:r w:rsidRPr="00EC27B1">
        <w:rPr>
          <w:sz w:val="28"/>
          <w:szCs w:val="28"/>
          <w:lang w:val="uk-UA"/>
        </w:rPr>
        <w:t>Як Ви плануєте розвивати свої лідерські якості під час навчання у закладі вищої освіти?</w:t>
      </w:r>
      <w:r>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68E6E21" w14:textId="77777777" w:rsidR="00C71951" w:rsidRPr="00EC27B1" w:rsidRDefault="00C71951" w:rsidP="00C71951">
      <w:pPr>
        <w:shd w:val="clear" w:color="auto" w:fill="FFFFFF"/>
        <w:spacing w:after="0" w:line="276" w:lineRule="auto"/>
        <w:ind w:firstLine="851"/>
        <w:jc w:val="center"/>
        <w:rPr>
          <w:rFonts w:ascii="Times New Roman" w:hAnsi="Times New Roman" w:cs="Times New Roman"/>
          <w:color w:val="FF0000"/>
          <w:sz w:val="28"/>
          <w:szCs w:val="28"/>
          <w:lang w:val="uk-UA"/>
        </w:rPr>
      </w:pPr>
    </w:p>
    <w:p w14:paraId="1123C2E1" w14:textId="77777777" w:rsidR="00C71951" w:rsidRPr="00EC27B1" w:rsidRDefault="00C71951" w:rsidP="00C71951">
      <w:pPr>
        <w:spacing w:after="0" w:line="276"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Відповіді аналізувалися</w:t>
      </w:r>
      <w:r w:rsidRPr="00EC27B1">
        <w:rPr>
          <w:rFonts w:ascii="Times New Roman" w:eastAsia="Times New Roman" w:hAnsi="Times New Roman" w:cs="Times New Roman"/>
          <w:sz w:val="28"/>
          <w:szCs w:val="28"/>
          <w:lang w:val="uk-UA"/>
        </w:rPr>
        <w:t xml:space="preserve"> </w:t>
      </w:r>
      <w:r w:rsidRPr="00EC27B1">
        <w:rPr>
          <w:rFonts w:ascii="Times New Roman" w:eastAsia="Times New Roman" w:hAnsi="Times New Roman" w:cs="Times New Roman"/>
          <w:b/>
          <w:bCs/>
          <w:sz w:val="28"/>
          <w:szCs w:val="28"/>
          <w:lang w:val="uk-UA"/>
        </w:rPr>
        <w:t>за змістовими ознаками</w:t>
      </w:r>
      <w:r>
        <w:rPr>
          <w:rFonts w:ascii="Times New Roman" w:eastAsia="Times New Roman" w:hAnsi="Times New Roman" w:cs="Times New Roman"/>
          <w:sz w:val="28"/>
          <w:szCs w:val="28"/>
          <w:lang w:val="uk-UA"/>
        </w:rPr>
        <w:t>, а саме</w:t>
      </w:r>
      <w:r w:rsidRPr="00EC27B1">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r w:rsidRPr="00EC27B1">
        <w:rPr>
          <w:rFonts w:ascii="Times New Roman" w:eastAsia="Times New Roman" w:hAnsi="Times New Roman" w:cs="Times New Roman"/>
          <w:sz w:val="28"/>
          <w:szCs w:val="28"/>
          <w:lang w:val="uk-UA"/>
        </w:rPr>
        <w:t xml:space="preserve">глибина й системність знань </w:t>
      </w:r>
      <w:r>
        <w:rPr>
          <w:rFonts w:ascii="Times New Roman" w:eastAsia="Times New Roman" w:hAnsi="Times New Roman" w:cs="Times New Roman"/>
          <w:sz w:val="28"/>
          <w:szCs w:val="28"/>
          <w:lang w:val="uk-UA"/>
        </w:rPr>
        <w:t xml:space="preserve">здобувача </w:t>
      </w:r>
      <w:r w:rsidRPr="00EC27B1">
        <w:rPr>
          <w:rFonts w:ascii="Times New Roman" w:eastAsia="Times New Roman" w:hAnsi="Times New Roman" w:cs="Times New Roman"/>
          <w:sz w:val="28"/>
          <w:szCs w:val="28"/>
          <w:lang w:val="uk-UA"/>
        </w:rPr>
        <w:t>про лідерство;</w:t>
      </w:r>
      <w:r>
        <w:rPr>
          <w:rFonts w:ascii="Times New Roman" w:eastAsia="Times New Roman" w:hAnsi="Times New Roman" w:cs="Times New Roman"/>
          <w:sz w:val="28"/>
          <w:szCs w:val="28"/>
          <w:lang w:val="uk-UA"/>
        </w:rPr>
        <w:t xml:space="preserve"> </w:t>
      </w:r>
      <w:r w:rsidRPr="00EC27B1">
        <w:rPr>
          <w:rFonts w:ascii="Times New Roman" w:eastAsia="Times New Roman" w:hAnsi="Times New Roman" w:cs="Times New Roman"/>
          <w:sz w:val="28"/>
          <w:szCs w:val="28"/>
          <w:lang w:val="uk-UA"/>
        </w:rPr>
        <w:t>усвідомлення ролі лідерства у професії вихователя;</w:t>
      </w:r>
      <w:r>
        <w:rPr>
          <w:rFonts w:ascii="Times New Roman" w:eastAsia="Times New Roman" w:hAnsi="Times New Roman" w:cs="Times New Roman"/>
          <w:sz w:val="28"/>
          <w:szCs w:val="28"/>
          <w:lang w:val="uk-UA"/>
        </w:rPr>
        <w:t xml:space="preserve"> </w:t>
      </w:r>
      <w:r w:rsidRPr="00EC27B1">
        <w:rPr>
          <w:rFonts w:ascii="Times New Roman" w:eastAsia="Times New Roman" w:hAnsi="Times New Roman" w:cs="Times New Roman"/>
          <w:sz w:val="28"/>
          <w:szCs w:val="28"/>
          <w:lang w:val="uk-UA"/>
        </w:rPr>
        <w:t>наявність рефлексії щодо власного лідерського потенціалу;</w:t>
      </w:r>
      <w:r>
        <w:rPr>
          <w:rFonts w:ascii="Times New Roman" w:eastAsia="Times New Roman" w:hAnsi="Times New Roman" w:cs="Times New Roman"/>
          <w:sz w:val="28"/>
          <w:szCs w:val="28"/>
          <w:lang w:val="uk-UA"/>
        </w:rPr>
        <w:t xml:space="preserve"> </w:t>
      </w:r>
      <w:r w:rsidRPr="00EC27B1">
        <w:rPr>
          <w:rFonts w:ascii="Times New Roman" w:eastAsia="Times New Roman" w:hAnsi="Times New Roman" w:cs="Times New Roman"/>
          <w:sz w:val="28"/>
          <w:szCs w:val="28"/>
          <w:lang w:val="uk-UA"/>
        </w:rPr>
        <w:t>розуміння способів формування лідерських якостей у дітей.</w:t>
      </w:r>
    </w:p>
    <w:p w14:paraId="23F7F1E1" w14:textId="77777777" w:rsidR="00C71951" w:rsidRPr="00EC27B1" w:rsidRDefault="00C71951" w:rsidP="00C71951">
      <w:pPr>
        <w:pStyle w:val="a8"/>
        <w:spacing w:line="276" w:lineRule="auto"/>
        <w:rPr>
          <w:rStyle w:val="ad"/>
          <w:rFonts w:eastAsiaTheme="majorEastAsia"/>
          <w:lang w:val="uk-UA"/>
        </w:rPr>
      </w:pPr>
    </w:p>
    <w:p w14:paraId="7A070ACB" w14:textId="77777777" w:rsidR="00C71951" w:rsidRPr="00EC27B1" w:rsidRDefault="00C71951" w:rsidP="00C71951">
      <w:pPr>
        <w:shd w:val="clear" w:color="auto" w:fill="FFFFFF"/>
        <w:spacing w:after="0" w:line="360" w:lineRule="auto"/>
        <w:ind w:firstLine="851"/>
        <w:jc w:val="center"/>
        <w:rPr>
          <w:rFonts w:ascii="Times New Roman" w:hAnsi="Times New Roman" w:cs="Times New Roman"/>
          <w:color w:val="FF0000"/>
          <w:sz w:val="28"/>
          <w:szCs w:val="28"/>
          <w:lang w:val="uk-UA"/>
        </w:rPr>
      </w:pPr>
    </w:p>
    <w:p w14:paraId="7B360794" w14:textId="77777777" w:rsidR="00C71951" w:rsidRPr="00785FE7" w:rsidRDefault="00C71951" w:rsidP="00C71951">
      <w:pPr>
        <w:shd w:val="clear" w:color="auto" w:fill="FFFFFF"/>
        <w:spacing w:after="0" w:line="360" w:lineRule="auto"/>
        <w:ind w:firstLine="851"/>
        <w:jc w:val="center"/>
        <w:rPr>
          <w:rFonts w:ascii="Times New Roman" w:hAnsi="Times New Roman" w:cs="Times New Roman"/>
          <w:b/>
          <w:color w:val="FF0000"/>
          <w:sz w:val="28"/>
          <w:szCs w:val="28"/>
          <w:lang w:val="uk-UA"/>
        </w:rPr>
      </w:pPr>
      <w:r w:rsidRPr="004B7A00">
        <w:rPr>
          <w:rFonts w:ascii="Times New Roman" w:hAnsi="Times New Roman" w:cs="Times New Roman"/>
          <w:color w:val="FF0000"/>
          <w:sz w:val="28"/>
          <w:szCs w:val="28"/>
          <w:lang w:val="uk-UA"/>
        </w:rPr>
        <w:br w:type="column"/>
      </w:r>
      <w:r w:rsidRPr="00785FE7">
        <w:rPr>
          <w:rFonts w:ascii="Times New Roman" w:hAnsi="Times New Roman" w:cs="Times New Roman"/>
          <w:b/>
          <w:sz w:val="28"/>
          <w:szCs w:val="28"/>
          <w:lang w:val="uk-UA"/>
        </w:rPr>
        <w:t>Тест «Лідерство в умовах сьогодення»</w:t>
      </w:r>
    </w:p>
    <w:p w14:paraId="62CDA017" w14:textId="77777777" w:rsidR="00C71951" w:rsidRPr="00785FE7" w:rsidRDefault="00C71951" w:rsidP="00C71951">
      <w:pPr>
        <w:shd w:val="clear" w:color="auto" w:fill="FFFFFF"/>
        <w:spacing w:after="0" w:line="360" w:lineRule="auto"/>
        <w:ind w:firstLine="851"/>
        <w:jc w:val="both"/>
        <w:rPr>
          <w:rFonts w:ascii="Times New Roman" w:hAnsi="Times New Roman" w:cs="Times New Roman"/>
          <w:color w:val="FF0000"/>
          <w:sz w:val="28"/>
          <w:szCs w:val="28"/>
          <w:lang w:val="uk-UA"/>
        </w:rPr>
      </w:pPr>
    </w:p>
    <w:p w14:paraId="05837EC8" w14:textId="77777777" w:rsidR="00C71951" w:rsidRPr="00785FE7" w:rsidRDefault="00C71951" w:rsidP="00C71951">
      <w:pPr>
        <w:pStyle w:val="a8"/>
        <w:spacing w:before="0" w:beforeAutospacing="0" w:after="0" w:afterAutospacing="0" w:line="360" w:lineRule="auto"/>
        <w:ind w:firstLine="851"/>
        <w:jc w:val="both"/>
        <w:rPr>
          <w:sz w:val="28"/>
          <w:szCs w:val="28"/>
          <w:lang w:val="uk-UA"/>
        </w:rPr>
      </w:pPr>
      <w:r w:rsidRPr="00785FE7">
        <w:rPr>
          <w:rStyle w:val="ad"/>
          <w:rFonts w:eastAsiaTheme="majorEastAsia"/>
          <w:lang w:val="uk-UA"/>
        </w:rPr>
        <w:t>Мета:</w:t>
      </w:r>
      <w:r w:rsidRPr="00785FE7">
        <w:rPr>
          <w:sz w:val="28"/>
          <w:szCs w:val="28"/>
          <w:lang w:val="uk-UA"/>
        </w:rPr>
        <w:t xml:space="preserve"> виявити рівень сформованості знань про лідерство, лідерську компетентність майбутнього вихователя, її складові, а також розуміння шляхів, форм і методів формування лідерських якостей у дітей дошкільного віку.</w:t>
      </w:r>
    </w:p>
    <w:p w14:paraId="20A36BC4" w14:textId="77777777" w:rsidR="00C71951" w:rsidRPr="00785FE7" w:rsidRDefault="00C71951" w:rsidP="00C71951">
      <w:pPr>
        <w:pStyle w:val="a8"/>
        <w:spacing w:before="0" w:beforeAutospacing="0" w:after="0" w:afterAutospacing="0" w:line="360" w:lineRule="auto"/>
        <w:ind w:firstLine="851"/>
        <w:jc w:val="both"/>
        <w:rPr>
          <w:sz w:val="28"/>
          <w:szCs w:val="28"/>
          <w:lang w:val="uk-UA"/>
        </w:rPr>
      </w:pPr>
      <w:r w:rsidRPr="00785FE7">
        <w:rPr>
          <w:rStyle w:val="ad"/>
          <w:rFonts w:eastAsiaTheme="majorEastAsia"/>
          <w:lang w:val="uk-UA"/>
        </w:rPr>
        <w:t>Тип тесту:</w:t>
      </w:r>
      <w:r w:rsidRPr="00785FE7">
        <w:rPr>
          <w:sz w:val="28"/>
          <w:szCs w:val="28"/>
          <w:lang w:val="uk-UA"/>
        </w:rPr>
        <w:t xml:space="preserve"> комбінований (вибір однієї або кількох правильних відповідей, установлення відповідностей, відкриті запитання).</w:t>
      </w:r>
    </w:p>
    <w:p w14:paraId="3869FF04" w14:textId="77777777" w:rsidR="00C71951" w:rsidRPr="00785FE7" w:rsidRDefault="00C71951" w:rsidP="00C71951">
      <w:pPr>
        <w:pStyle w:val="a8"/>
        <w:spacing w:before="0" w:beforeAutospacing="0" w:after="0" w:afterAutospacing="0" w:line="360" w:lineRule="auto"/>
        <w:ind w:firstLine="851"/>
        <w:jc w:val="both"/>
        <w:rPr>
          <w:sz w:val="28"/>
          <w:szCs w:val="28"/>
          <w:lang w:val="uk-UA"/>
        </w:rPr>
      </w:pPr>
      <w:r w:rsidRPr="00785FE7">
        <w:rPr>
          <w:rStyle w:val="ad"/>
          <w:rFonts w:eastAsiaTheme="majorEastAsia"/>
          <w:lang w:val="uk-UA"/>
        </w:rPr>
        <w:t>Кількість завдань:</w:t>
      </w:r>
      <w:r w:rsidRPr="00785FE7">
        <w:rPr>
          <w:sz w:val="28"/>
          <w:szCs w:val="28"/>
          <w:lang w:val="uk-UA"/>
        </w:rPr>
        <w:t xml:space="preserve"> 15.</w:t>
      </w:r>
    </w:p>
    <w:p w14:paraId="55691ADD" w14:textId="77777777" w:rsidR="00C71951" w:rsidRPr="00785FE7" w:rsidRDefault="00C71951" w:rsidP="00C71951">
      <w:pPr>
        <w:pStyle w:val="a8"/>
        <w:spacing w:before="0" w:beforeAutospacing="0" w:after="0" w:afterAutospacing="0" w:line="360" w:lineRule="auto"/>
        <w:ind w:firstLine="851"/>
        <w:jc w:val="both"/>
        <w:rPr>
          <w:sz w:val="28"/>
          <w:szCs w:val="28"/>
          <w:lang w:val="uk-UA"/>
        </w:rPr>
      </w:pPr>
      <w:r w:rsidRPr="00785FE7">
        <w:rPr>
          <w:rStyle w:val="ad"/>
          <w:rFonts w:eastAsiaTheme="majorEastAsia"/>
          <w:lang w:val="uk-UA"/>
        </w:rPr>
        <w:t>Максимальна кількість балів:</w:t>
      </w:r>
      <w:r w:rsidRPr="00785FE7">
        <w:rPr>
          <w:sz w:val="28"/>
          <w:szCs w:val="28"/>
          <w:lang w:val="uk-UA"/>
        </w:rPr>
        <w:t xml:space="preserve"> 30.</w:t>
      </w:r>
    </w:p>
    <w:p w14:paraId="3C386508" w14:textId="77777777" w:rsidR="00C71951" w:rsidRPr="003F5A42" w:rsidRDefault="00C71951" w:rsidP="00C71951">
      <w:pPr>
        <w:spacing w:after="0" w:line="360" w:lineRule="auto"/>
        <w:ind w:firstLine="851"/>
        <w:jc w:val="both"/>
        <w:rPr>
          <w:rFonts w:ascii="Times New Roman" w:hAnsi="Times New Roman" w:cs="Times New Roman"/>
          <w:sz w:val="28"/>
          <w:szCs w:val="28"/>
          <w:lang w:val="ru-RU"/>
        </w:rPr>
      </w:pPr>
    </w:p>
    <w:p w14:paraId="5A88A817" w14:textId="77777777" w:rsidR="00C71951" w:rsidRPr="00876220" w:rsidRDefault="00C71951" w:rsidP="00C71951">
      <w:pPr>
        <w:spacing w:after="0" w:line="360" w:lineRule="auto"/>
        <w:jc w:val="center"/>
        <w:rPr>
          <w:rFonts w:ascii="Times New Roman" w:eastAsia="Times New Roman" w:hAnsi="Times New Roman" w:cs="Times New Roman"/>
          <w:sz w:val="28"/>
          <w:szCs w:val="28"/>
          <w:lang w:val="uk-UA"/>
        </w:rPr>
      </w:pPr>
      <w:r w:rsidRPr="00876220">
        <w:rPr>
          <w:rFonts w:ascii="Times New Roman" w:eastAsia="Times New Roman" w:hAnsi="Times New Roman" w:cs="Times New Roman"/>
          <w:sz w:val="28"/>
          <w:szCs w:val="28"/>
          <w:lang w:val="uk-UA"/>
        </w:rPr>
        <w:t>Шановні здобувачі!</w:t>
      </w:r>
    </w:p>
    <w:p w14:paraId="47A55F6F" w14:textId="77777777" w:rsidR="00C71951" w:rsidRPr="00876220" w:rsidRDefault="00C71951" w:rsidP="00C71951">
      <w:pPr>
        <w:spacing w:after="0" w:line="360" w:lineRule="auto"/>
        <w:jc w:val="center"/>
        <w:rPr>
          <w:rFonts w:ascii="Times New Roman" w:eastAsia="Times New Roman" w:hAnsi="Times New Roman" w:cs="Times New Roman"/>
          <w:sz w:val="28"/>
          <w:szCs w:val="28"/>
          <w:lang w:val="uk-UA"/>
        </w:rPr>
      </w:pPr>
      <w:r w:rsidRPr="00876220">
        <w:rPr>
          <w:rFonts w:ascii="Times New Roman" w:eastAsia="Times New Roman" w:hAnsi="Times New Roman" w:cs="Times New Roman"/>
          <w:sz w:val="28"/>
          <w:szCs w:val="28"/>
          <w:lang w:val="uk-UA"/>
        </w:rPr>
        <w:t xml:space="preserve">Вам пропонується пройти </w:t>
      </w:r>
      <w:r>
        <w:rPr>
          <w:rFonts w:ascii="Times New Roman" w:eastAsia="Times New Roman" w:hAnsi="Times New Roman" w:cs="Times New Roman"/>
          <w:bCs/>
          <w:sz w:val="28"/>
          <w:szCs w:val="28"/>
          <w:lang w:val="uk-UA"/>
        </w:rPr>
        <w:t>тест «Лідерство в умовах сьогодення»</w:t>
      </w:r>
      <w:r w:rsidRPr="00876220">
        <w:rPr>
          <w:rFonts w:ascii="Times New Roman" w:eastAsia="Times New Roman" w:hAnsi="Times New Roman" w:cs="Times New Roman"/>
          <w:sz w:val="28"/>
          <w:szCs w:val="28"/>
          <w:lang w:val="uk-UA"/>
        </w:rPr>
        <w:t>, метою якого є виявлення рівня сформованості ваших знань про сутність лідерства, лідерську компетентність майбутнього вихователя, її складові, а також розуміння шляхів, форм і методів формування лідерських якостей у дітей дошкільного віку.</w:t>
      </w:r>
    </w:p>
    <w:p w14:paraId="2E4B0070" w14:textId="77777777" w:rsidR="00C71951" w:rsidRPr="00876220" w:rsidRDefault="00C71951" w:rsidP="00C71951">
      <w:pPr>
        <w:spacing w:after="0" w:line="360" w:lineRule="auto"/>
        <w:jc w:val="center"/>
        <w:rPr>
          <w:rFonts w:ascii="Times New Roman" w:eastAsia="Times New Roman" w:hAnsi="Times New Roman" w:cs="Times New Roman"/>
          <w:sz w:val="28"/>
          <w:szCs w:val="28"/>
          <w:lang w:val="uk-UA"/>
        </w:rPr>
      </w:pPr>
      <w:r w:rsidRPr="00876220">
        <w:rPr>
          <w:rFonts w:ascii="Times New Roman" w:eastAsia="Times New Roman" w:hAnsi="Times New Roman" w:cs="Times New Roman"/>
          <w:sz w:val="28"/>
          <w:szCs w:val="28"/>
          <w:lang w:val="uk-UA"/>
        </w:rPr>
        <w:t xml:space="preserve">Тест є </w:t>
      </w:r>
      <w:r w:rsidRPr="004511DE">
        <w:rPr>
          <w:rFonts w:ascii="Times New Roman" w:eastAsia="Times New Roman" w:hAnsi="Times New Roman" w:cs="Times New Roman"/>
          <w:bCs/>
          <w:sz w:val="28"/>
          <w:szCs w:val="28"/>
          <w:lang w:val="uk-UA"/>
        </w:rPr>
        <w:t>анонімним</w:t>
      </w:r>
      <w:r w:rsidRPr="00876220">
        <w:rPr>
          <w:rFonts w:ascii="Times New Roman" w:eastAsia="Times New Roman" w:hAnsi="Times New Roman" w:cs="Times New Roman"/>
          <w:sz w:val="28"/>
          <w:szCs w:val="28"/>
          <w:lang w:val="uk-UA"/>
        </w:rPr>
        <w:t xml:space="preserve">, його результати використовуватимуться </w:t>
      </w:r>
      <w:r w:rsidRPr="004511DE">
        <w:rPr>
          <w:rFonts w:ascii="Times New Roman" w:eastAsia="Times New Roman" w:hAnsi="Times New Roman" w:cs="Times New Roman"/>
          <w:bCs/>
          <w:sz w:val="28"/>
          <w:szCs w:val="28"/>
          <w:lang w:val="uk-UA"/>
        </w:rPr>
        <w:t>в узагальненому вигляді</w:t>
      </w:r>
      <w:r w:rsidRPr="00876220">
        <w:rPr>
          <w:rFonts w:ascii="Times New Roman" w:eastAsia="Times New Roman" w:hAnsi="Times New Roman" w:cs="Times New Roman"/>
          <w:sz w:val="28"/>
          <w:szCs w:val="28"/>
          <w:lang w:val="uk-UA"/>
        </w:rPr>
        <w:t xml:space="preserve"> для наукових і навчально-методичних цілей. Просимо відповідати </w:t>
      </w:r>
      <w:r w:rsidRPr="004511DE">
        <w:rPr>
          <w:rFonts w:ascii="Times New Roman" w:eastAsia="Times New Roman" w:hAnsi="Times New Roman" w:cs="Times New Roman"/>
          <w:bCs/>
          <w:sz w:val="28"/>
          <w:szCs w:val="28"/>
          <w:lang w:val="uk-UA"/>
        </w:rPr>
        <w:t>чесно та уважно</w:t>
      </w:r>
      <w:r w:rsidRPr="00876220">
        <w:rPr>
          <w:rFonts w:ascii="Times New Roman" w:eastAsia="Times New Roman" w:hAnsi="Times New Roman" w:cs="Times New Roman"/>
          <w:sz w:val="28"/>
          <w:szCs w:val="28"/>
          <w:lang w:val="uk-UA"/>
        </w:rPr>
        <w:t>, обираючи той варіант, який найповніше відображає ваше уявлення або знання.</w:t>
      </w:r>
    </w:p>
    <w:p w14:paraId="0E5C9DBC" w14:textId="77777777" w:rsidR="00C71951" w:rsidRPr="00876220" w:rsidRDefault="00C71951" w:rsidP="00C71951">
      <w:pPr>
        <w:spacing w:after="0" w:line="360" w:lineRule="auto"/>
        <w:jc w:val="both"/>
        <w:rPr>
          <w:rFonts w:ascii="Times New Roman" w:eastAsia="Times New Roman" w:hAnsi="Times New Roman" w:cs="Times New Roman"/>
          <w:sz w:val="24"/>
          <w:szCs w:val="24"/>
          <w:lang w:val="ru-RU"/>
        </w:rPr>
      </w:pPr>
    </w:p>
    <w:p w14:paraId="121BEEFF" w14:textId="77777777" w:rsidR="00C71951" w:rsidRPr="00927031" w:rsidRDefault="00C71951" w:rsidP="00C71951">
      <w:pPr>
        <w:spacing w:after="0" w:line="360" w:lineRule="auto"/>
        <w:ind w:firstLine="851"/>
        <w:jc w:val="both"/>
        <w:outlineLvl w:val="2"/>
        <w:rPr>
          <w:rFonts w:ascii="Times New Roman" w:eastAsia="Times New Roman" w:hAnsi="Times New Roman" w:cs="Times New Roman"/>
          <w:sz w:val="28"/>
          <w:szCs w:val="28"/>
          <w:lang w:val="uk-UA"/>
        </w:rPr>
      </w:pPr>
      <w:r w:rsidRPr="00927031">
        <w:rPr>
          <w:rFonts w:ascii="Times New Roman" w:eastAsia="Times New Roman" w:hAnsi="Times New Roman" w:cs="Times New Roman"/>
          <w:bCs/>
          <w:sz w:val="28"/>
          <w:szCs w:val="28"/>
          <w:lang w:val="uk-UA"/>
        </w:rPr>
        <w:t>Порядок виконання: т</w:t>
      </w:r>
      <w:r w:rsidRPr="00876220">
        <w:rPr>
          <w:rFonts w:ascii="Times New Roman" w:eastAsia="Times New Roman" w:hAnsi="Times New Roman" w:cs="Times New Roman"/>
          <w:sz w:val="28"/>
          <w:szCs w:val="28"/>
          <w:lang w:val="uk-UA"/>
        </w:rPr>
        <w:t xml:space="preserve">ест складається з </w:t>
      </w:r>
      <w:r w:rsidRPr="00927031">
        <w:rPr>
          <w:rFonts w:ascii="Times New Roman" w:eastAsia="Times New Roman" w:hAnsi="Times New Roman" w:cs="Times New Roman"/>
          <w:bCs/>
          <w:sz w:val="28"/>
          <w:szCs w:val="28"/>
          <w:lang w:val="uk-UA"/>
        </w:rPr>
        <w:t>15 запитань</w:t>
      </w:r>
      <w:r w:rsidRPr="00876220">
        <w:rPr>
          <w:rFonts w:ascii="Times New Roman" w:eastAsia="Times New Roman" w:hAnsi="Times New Roman" w:cs="Times New Roman"/>
          <w:sz w:val="28"/>
          <w:szCs w:val="28"/>
          <w:lang w:val="uk-UA"/>
        </w:rPr>
        <w:t xml:space="preserve"> різних типів:</w:t>
      </w:r>
    </w:p>
    <w:p w14:paraId="54AC5ADE" w14:textId="77777777" w:rsidR="00C71951" w:rsidRPr="00927031" w:rsidRDefault="00C71951" w:rsidP="00C71951">
      <w:pPr>
        <w:spacing w:after="0" w:line="360" w:lineRule="auto"/>
        <w:ind w:firstLine="851"/>
        <w:jc w:val="both"/>
        <w:outlineLvl w:val="2"/>
        <w:rPr>
          <w:rFonts w:ascii="Times New Roman" w:eastAsia="Times New Roman" w:hAnsi="Times New Roman" w:cs="Times New Roman"/>
          <w:sz w:val="28"/>
          <w:szCs w:val="28"/>
          <w:lang w:val="uk-UA"/>
        </w:rPr>
      </w:pPr>
      <w:r w:rsidRPr="00876220">
        <w:rPr>
          <w:rFonts w:ascii="Times New Roman" w:eastAsia="Times New Roman" w:hAnsi="Times New Roman" w:cs="Times New Roman"/>
          <w:sz w:val="28"/>
          <w:szCs w:val="28"/>
          <w:lang w:val="uk-UA"/>
        </w:rPr>
        <w:t>– з вибором однієї правильної відповіді;</w:t>
      </w:r>
    </w:p>
    <w:p w14:paraId="7326D342" w14:textId="77777777" w:rsidR="00C71951" w:rsidRPr="00927031" w:rsidRDefault="00C71951" w:rsidP="00C71951">
      <w:pPr>
        <w:spacing w:after="0" w:line="360" w:lineRule="auto"/>
        <w:ind w:firstLine="851"/>
        <w:jc w:val="both"/>
        <w:outlineLvl w:val="2"/>
        <w:rPr>
          <w:rFonts w:ascii="Times New Roman" w:eastAsia="Times New Roman" w:hAnsi="Times New Roman" w:cs="Times New Roman"/>
          <w:sz w:val="28"/>
          <w:szCs w:val="28"/>
          <w:lang w:val="uk-UA"/>
        </w:rPr>
      </w:pPr>
      <w:r w:rsidRPr="00876220">
        <w:rPr>
          <w:rFonts w:ascii="Times New Roman" w:eastAsia="Times New Roman" w:hAnsi="Times New Roman" w:cs="Times New Roman"/>
          <w:sz w:val="28"/>
          <w:szCs w:val="28"/>
          <w:lang w:val="uk-UA"/>
        </w:rPr>
        <w:t>– з вибором кількох правильних відповідей;</w:t>
      </w:r>
    </w:p>
    <w:p w14:paraId="3383784C" w14:textId="77777777" w:rsidR="00C71951" w:rsidRPr="00927031" w:rsidRDefault="00C71951" w:rsidP="00C71951">
      <w:pPr>
        <w:spacing w:after="0" w:line="360" w:lineRule="auto"/>
        <w:ind w:firstLine="851"/>
        <w:jc w:val="both"/>
        <w:outlineLvl w:val="2"/>
        <w:rPr>
          <w:rFonts w:ascii="Times New Roman" w:eastAsia="Times New Roman" w:hAnsi="Times New Roman" w:cs="Times New Roman"/>
          <w:sz w:val="28"/>
          <w:szCs w:val="28"/>
          <w:lang w:val="uk-UA"/>
        </w:rPr>
      </w:pPr>
      <w:r w:rsidRPr="00876220">
        <w:rPr>
          <w:rFonts w:ascii="Times New Roman" w:eastAsia="Times New Roman" w:hAnsi="Times New Roman" w:cs="Times New Roman"/>
          <w:sz w:val="28"/>
          <w:szCs w:val="28"/>
          <w:lang w:val="uk-UA"/>
        </w:rPr>
        <w:t>– завдання на встановлення відповідностей;</w:t>
      </w:r>
    </w:p>
    <w:p w14:paraId="55AAD60C" w14:textId="77777777" w:rsidR="00C71951" w:rsidRPr="00876220" w:rsidRDefault="00C71951" w:rsidP="00C71951">
      <w:pPr>
        <w:spacing w:after="0" w:line="360" w:lineRule="auto"/>
        <w:ind w:firstLine="851"/>
        <w:jc w:val="both"/>
        <w:outlineLvl w:val="2"/>
        <w:rPr>
          <w:rFonts w:ascii="Times New Roman" w:eastAsia="Times New Roman" w:hAnsi="Times New Roman" w:cs="Times New Roman"/>
          <w:sz w:val="28"/>
          <w:szCs w:val="28"/>
          <w:lang w:val="uk-UA"/>
        </w:rPr>
      </w:pPr>
      <w:r w:rsidRPr="00876220">
        <w:rPr>
          <w:rFonts w:ascii="Times New Roman" w:eastAsia="Times New Roman" w:hAnsi="Times New Roman" w:cs="Times New Roman"/>
          <w:sz w:val="28"/>
          <w:szCs w:val="28"/>
          <w:lang w:val="uk-UA"/>
        </w:rPr>
        <w:t>– відкрите запитання для короткої письмової відповіді.</w:t>
      </w:r>
    </w:p>
    <w:p w14:paraId="15E26D6B" w14:textId="77777777" w:rsidR="00C71951" w:rsidRPr="00927031" w:rsidRDefault="00C71951" w:rsidP="00C71951">
      <w:pPr>
        <w:spacing w:after="0" w:line="360" w:lineRule="auto"/>
        <w:ind w:firstLine="851"/>
        <w:jc w:val="both"/>
        <w:rPr>
          <w:rFonts w:ascii="Times New Roman" w:eastAsia="Times New Roman" w:hAnsi="Times New Roman" w:cs="Times New Roman"/>
          <w:sz w:val="28"/>
          <w:szCs w:val="28"/>
          <w:lang w:val="uk-UA"/>
        </w:rPr>
      </w:pPr>
    </w:p>
    <w:p w14:paraId="2A8C5A4B" w14:textId="77777777" w:rsidR="00C71951" w:rsidRPr="00927031" w:rsidRDefault="00C71951" w:rsidP="00C71951">
      <w:pPr>
        <w:spacing w:after="0" w:line="360" w:lineRule="auto"/>
        <w:ind w:firstLine="851"/>
        <w:jc w:val="both"/>
        <w:rPr>
          <w:rFonts w:ascii="Times New Roman" w:eastAsia="Times New Roman" w:hAnsi="Times New Roman" w:cs="Times New Roman"/>
          <w:sz w:val="28"/>
          <w:szCs w:val="28"/>
          <w:lang w:val="uk-UA"/>
        </w:rPr>
      </w:pPr>
      <w:r w:rsidRPr="00876220">
        <w:rPr>
          <w:rFonts w:ascii="Times New Roman" w:eastAsia="Times New Roman" w:hAnsi="Times New Roman" w:cs="Times New Roman"/>
          <w:sz w:val="28"/>
          <w:szCs w:val="28"/>
          <w:lang w:val="uk-UA"/>
        </w:rPr>
        <w:t xml:space="preserve">У кожному питанні уважно прочитайте всі варіанти відповідей і </w:t>
      </w:r>
      <w:r w:rsidRPr="00927031">
        <w:rPr>
          <w:rFonts w:ascii="Times New Roman" w:eastAsia="Times New Roman" w:hAnsi="Times New Roman" w:cs="Times New Roman"/>
          <w:bCs/>
          <w:sz w:val="28"/>
          <w:szCs w:val="28"/>
          <w:lang w:val="uk-UA"/>
        </w:rPr>
        <w:t>позначте правильну(і)</w:t>
      </w:r>
      <w:r w:rsidRPr="00927031">
        <w:rPr>
          <w:rFonts w:ascii="Times New Roman" w:eastAsia="Times New Roman" w:hAnsi="Times New Roman" w:cs="Times New Roman"/>
          <w:sz w:val="28"/>
          <w:szCs w:val="28"/>
          <w:lang w:val="uk-UA"/>
        </w:rPr>
        <w:t xml:space="preserve">: </w:t>
      </w:r>
    </w:p>
    <w:p w14:paraId="6570C077" w14:textId="77777777" w:rsidR="00C71951" w:rsidRPr="00927031" w:rsidRDefault="00C71951" w:rsidP="00C71951">
      <w:pPr>
        <w:spacing w:after="0" w:line="360" w:lineRule="auto"/>
        <w:ind w:firstLine="851"/>
        <w:jc w:val="both"/>
        <w:rPr>
          <w:rFonts w:ascii="Times New Roman" w:eastAsia="Times New Roman" w:hAnsi="Times New Roman" w:cs="Times New Roman"/>
          <w:sz w:val="28"/>
          <w:szCs w:val="28"/>
          <w:lang w:val="uk-UA"/>
        </w:rPr>
      </w:pPr>
      <w:r w:rsidRPr="00927031">
        <w:rPr>
          <w:rFonts w:ascii="Times New Roman" w:eastAsia="Times New Roman" w:hAnsi="Times New Roman" w:cs="Times New Roman"/>
          <w:sz w:val="28"/>
          <w:szCs w:val="28"/>
          <w:lang w:val="uk-UA"/>
        </w:rPr>
        <w:t xml:space="preserve">‒ </w:t>
      </w:r>
      <w:r w:rsidRPr="00876220">
        <w:rPr>
          <w:rFonts w:ascii="Times New Roman" w:eastAsia="Times New Roman" w:hAnsi="Times New Roman" w:cs="Times New Roman"/>
          <w:sz w:val="28"/>
          <w:szCs w:val="28"/>
          <w:lang w:val="uk-UA"/>
        </w:rPr>
        <w:t xml:space="preserve">якщо завдання містить одну правильну відповідь </w:t>
      </w:r>
      <w:r>
        <w:rPr>
          <w:rFonts w:ascii="Times New Roman" w:eastAsia="Times New Roman" w:hAnsi="Times New Roman" w:cs="Times New Roman"/>
          <w:sz w:val="28"/>
          <w:szCs w:val="28"/>
          <w:lang w:val="uk-UA"/>
        </w:rPr>
        <w:t>‒</w:t>
      </w:r>
      <w:r w:rsidRPr="00876220">
        <w:rPr>
          <w:rFonts w:ascii="Times New Roman" w:eastAsia="Times New Roman" w:hAnsi="Times New Roman" w:cs="Times New Roman"/>
          <w:sz w:val="28"/>
          <w:szCs w:val="28"/>
          <w:lang w:val="uk-UA"/>
        </w:rPr>
        <w:t xml:space="preserve"> оберіть лише </w:t>
      </w:r>
      <w:r w:rsidRPr="00927031">
        <w:rPr>
          <w:rFonts w:ascii="Times New Roman" w:eastAsia="Times New Roman" w:hAnsi="Times New Roman" w:cs="Times New Roman"/>
          <w:bCs/>
          <w:sz w:val="28"/>
          <w:szCs w:val="28"/>
          <w:lang w:val="uk-UA"/>
        </w:rPr>
        <w:t>один варіант</w:t>
      </w:r>
      <w:r w:rsidRPr="00876220">
        <w:rPr>
          <w:rFonts w:ascii="Times New Roman" w:eastAsia="Times New Roman" w:hAnsi="Times New Roman" w:cs="Times New Roman"/>
          <w:sz w:val="28"/>
          <w:szCs w:val="28"/>
          <w:lang w:val="uk-UA"/>
        </w:rPr>
        <w:t>;</w:t>
      </w:r>
    </w:p>
    <w:p w14:paraId="3194918A" w14:textId="77777777" w:rsidR="00C71951" w:rsidRPr="00876220" w:rsidRDefault="00C71951" w:rsidP="00C71951">
      <w:pPr>
        <w:spacing w:after="0" w:line="360" w:lineRule="auto"/>
        <w:ind w:firstLine="851"/>
        <w:jc w:val="both"/>
        <w:rPr>
          <w:rFonts w:ascii="Times New Roman" w:eastAsia="Times New Roman" w:hAnsi="Times New Roman" w:cs="Times New Roman"/>
          <w:sz w:val="28"/>
          <w:szCs w:val="28"/>
          <w:lang w:val="uk-UA"/>
        </w:rPr>
      </w:pPr>
      <w:r w:rsidRPr="00927031">
        <w:rPr>
          <w:rFonts w:ascii="Times New Roman" w:eastAsia="Times New Roman" w:hAnsi="Times New Roman" w:cs="Times New Roman"/>
          <w:sz w:val="28"/>
          <w:szCs w:val="28"/>
          <w:lang w:val="uk-UA"/>
        </w:rPr>
        <w:t>‒ якщо кілька ‒</w:t>
      </w:r>
      <w:r w:rsidRPr="00876220">
        <w:rPr>
          <w:rFonts w:ascii="Times New Roman" w:eastAsia="Times New Roman" w:hAnsi="Times New Roman" w:cs="Times New Roman"/>
          <w:sz w:val="28"/>
          <w:szCs w:val="28"/>
          <w:lang w:val="uk-UA"/>
        </w:rPr>
        <w:t xml:space="preserve"> позначте </w:t>
      </w:r>
      <w:r w:rsidRPr="00927031">
        <w:rPr>
          <w:rFonts w:ascii="Times New Roman" w:eastAsia="Times New Roman" w:hAnsi="Times New Roman" w:cs="Times New Roman"/>
          <w:bCs/>
          <w:sz w:val="28"/>
          <w:szCs w:val="28"/>
          <w:lang w:val="uk-UA"/>
        </w:rPr>
        <w:t>усі, які вважаєте правильними</w:t>
      </w:r>
      <w:r w:rsidRPr="00876220">
        <w:rPr>
          <w:rFonts w:ascii="Times New Roman" w:eastAsia="Times New Roman" w:hAnsi="Times New Roman" w:cs="Times New Roman"/>
          <w:sz w:val="28"/>
          <w:szCs w:val="28"/>
          <w:lang w:val="uk-UA"/>
        </w:rPr>
        <w:t>.</w:t>
      </w:r>
    </w:p>
    <w:p w14:paraId="2BA01BB9" w14:textId="77777777" w:rsidR="00C71951" w:rsidRPr="00876220" w:rsidRDefault="00C71951" w:rsidP="00C71951">
      <w:pPr>
        <w:spacing w:after="0" w:line="360" w:lineRule="auto"/>
        <w:ind w:firstLine="851"/>
        <w:jc w:val="both"/>
        <w:rPr>
          <w:rFonts w:ascii="Times New Roman" w:eastAsia="Times New Roman" w:hAnsi="Times New Roman" w:cs="Times New Roman"/>
          <w:sz w:val="28"/>
          <w:szCs w:val="28"/>
          <w:lang w:val="uk-UA"/>
        </w:rPr>
      </w:pPr>
      <w:r w:rsidRPr="00876220">
        <w:rPr>
          <w:rFonts w:ascii="Times New Roman" w:eastAsia="Times New Roman" w:hAnsi="Times New Roman" w:cs="Times New Roman"/>
          <w:sz w:val="28"/>
          <w:szCs w:val="28"/>
          <w:lang w:val="uk-UA"/>
        </w:rPr>
        <w:t xml:space="preserve">На відкриті запитання дайте </w:t>
      </w:r>
      <w:r w:rsidRPr="00927031">
        <w:rPr>
          <w:rFonts w:ascii="Times New Roman" w:eastAsia="Times New Roman" w:hAnsi="Times New Roman" w:cs="Times New Roman"/>
          <w:bCs/>
          <w:sz w:val="28"/>
          <w:szCs w:val="28"/>
          <w:lang w:val="uk-UA"/>
        </w:rPr>
        <w:t>коротку, чітку і змістовну відповідь</w:t>
      </w:r>
      <w:r w:rsidRPr="00876220">
        <w:rPr>
          <w:rFonts w:ascii="Times New Roman" w:eastAsia="Times New Roman" w:hAnsi="Times New Roman" w:cs="Times New Roman"/>
          <w:sz w:val="28"/>
          <w:szCs w:val="28"/>
          <w:lang w:val="uk-UA"/>
        </w:rPr>
        <w:t xml:space="preserve"> у кількох реченнях.</w:t>
      </w:r>
    </w:p>
    <w:p w14:paraId="385451B6" w14:textId="77777777" w:rsidR="00C71951" w:rsidRPr="00876220" w:rsidRDefault="00C71951" w:rsidP="00C71951">
      <w:pPr>
        <w:spacing w:after="0" w:line="360" w:lineRule="auto"/>
        <w:ind w:firstLine="851"/>
        <w:jc w:val="both"/>
        <w:rPr>
          <w:rFonts w:ascii="Times New Roman" w:eastAsia="Times New Roman" w:hAnsi="Times New Roman" w:cs="Times New Roman"/>
          <w:sz w:val="28"/>
          <w:szCs w:val="28"/>
          <w:lang w:val="uk-UA"/>
        </w:rPr>
      </w:pPr>
      <w:r w:rsidRPr="00876220">
        <w:rPr>
          <w:rFonts w:ascii="Times New Roman" w:eastAsia="Times New Roman" w:hAnsi="Times New Roman" w:cs="Times New Roman"/>
          <w:sz w:val="28"/>
          <w:szCs w:val="28"/>
          <w:lang w:val="uk-UA"/>
        </w:rPr>
        <w:t xml:space="preserve">Кожне правильне завдання оцінюється у </w:t>
      </w:r>
      <w:r w:rsidRPr="00927031">
        <w:rPr>
          <w:rFonts w:ascii="Times New Roman" w:eastAsia="Times New Roman" w:hAnsi="Times New Roman" w:cs="Times New Roman"/>
          <w:bCs/>
          <w:sz w:val="28"/>
          <w:szCs w:val="28"/>
          <w:lang w:val="uk-UA"/>
        </w:rPr>
        <w:t>1 бал</w:t>
      </w:r>
      <w:r w:rsidRPr="00876220">
        <w:rPr>
          <w:rFonts w:ascii="Times New Roman" w:eastAsia="Times New Roman" w:hAnsi="Times New Roman" w:cs="Times New Roman"/>
          <w:sz w:val="28"/>
          <w:szCs w:val="28"/>
          <w:lang w:val="uk-UA"/>
        </w:rPr>
        <w:t xml:space="preserve">, за відкрите запитання можна отримати </w:t>
      </w:r>
      <w:r w:rsidRPr="00927031">
        <w:rPr>
          <w:rFonts w:ascii="Times New Roman" w:eastAsia="Times New Roman" w:hAnsi="Times New Roman" w:cs="Times New Roman"/>
          <w:bCs/>
          <w:sz w:val="28"/>
          <w:szCs w:val="28"/>
          <w:lang w:val="uk-UA"/>
        </w:rPr>
        <w:t>до 3 балів</w:t>
      </w:r>
      <w:r w:rsidRPr="00876220">
        <w:rPr>
          <w:rFonts w:ascii="Times New Roman" w:eastAsia="Times New Roman" w:hAnsi="Times New Roman" w:cs="Times New Roman"/>
          <w:sz w:val="28"/>
          <w:szCs w:val="28"/>
          <w:lang w:val="uk-UA"/>
        </w:rPr>
        <w:t>.</w:t>
      </w:r>
    </w:p>
    <w:p w14:paraId="15CF943A" w14:textId="77777777" w:rsidR="00C71951" w:rsidRPr="00876220" w:rsidRDefault="00C71951" w:rsidP="00C71951">
      <w:pPr>
        <w:spacing w:after="0" w:line="360" w:lineRule="auto"/>
        <w:ind w:firstLine="851"/>
        <w:jc w:val="both"/>
        <w:rPr>
          <w:rFonts w:ascii="Times New Roman" w:eastAsia="Times New Roman" w:hAnsi="Times New Roman" w:cs="Times New Roman"/>
          <w:sz w:val="28"/>
          <w:szCs w:val="28"/>
          <w:lang w:val="ru-RU"/>
        </w:rPr>
      </w:pPr>
      <w:r w:rsidRPr="00876220">
        <w:rPr>
          <w:rFonts w:ascii="Times New Roman" w:eastAsia="Times New Roman" w:hAnsi="Times New Roman" w:cs="Times New Roman"/>
          <w:sz w:val="28"/>
          <w:szCs w:val="28"/>
          <w:lang w:val="uk-UA"/>
        </w:rPr>
        <w:t>Після завершення тесту передайте бланк відповідей викладачу / досліднику</w:t>
      </w:r>
      <w:r w:rsidRPr="00876220">
        <w:rPr>
          <w:rFonts w:ascii="Times New Roman" w:eastAsia="Times New Roman" w:hAnsi="Times New Roman" w:cs="Times New Roman"/>
          <w:sz w:val="28"/>
          <w:szCs w:val="28"/>
          <w:lang w:val="ru-RU"/>
        </w:rPr>
        <w:t>.</w:t>
      </w:r>
    </w:p>
    <w:p w14:paraId="57763821" w14:textId="77777777" w:rsidR="00C71951" w:rsidRDefault="00C71951" w:rsidP="00C71951">
      <w:pPr>
        <w:spacing w:after="0" w:line="360" w:lineRule="auto"/>
        <w:ind w:firstLine="851"/>
        <w:jc w:val="both"/>
        <w:rPr>
          <w:rFonts w:ascii="Times New Roman" w:hAnsi="Times New Roman" w:cs="Times New Roman"/>
          <w:sz w:val="28"/>
          <w:szCs w:val="28"/>
          <w:lang w:val="uk-UA"/>
        </w:rPr>
      </w:pPr>
    </w:p>
    <w:p w14:paraId="6D5439A1" w14:textId="77777777" w:rsidR="00C71951" w:rsidRPr="00FE31E2" w:rsidRDefault="00C71951" w:rsidP="00C71951">
      <w:pPr>
        <w:pStyle w:val="3"/>
        <w:spacing w:before="0" w:line="360" w:lineRule="auto"/>
        <w:ind w:firstLine="851"/>
        <w:jc w:val="both"/>
        <w:rPr>
          <w:rFonts w:ascii="Times New Roman" w:hAnsi="Times New Roman" w:cs="Times New Roman"/>
          <w:b/>
          <w:color w:val="auto"/>
          <w:sz w:val="28"/>
          <w:szCs w:val="28"/>
          <w:lang w:val="uk-UA"/>
        </w:rPr>
      </w:pPr>
      <w:r w:rsidRPr="00FE31E2">
        <w:rPr>
          <w:rStyle w:val="ad"/>
          <w:rFonts w:ascii="Times New Roman" w:hAnsi="Times New Roman" w:cs="Times New Roman"/>
          <w:b w:val="0"/>
          <w:bCs w:val="0"/>
          <w:color w:val="auto"/>
          <w:sz w:val="28"/>
          <w:szCs w:val="28"/>
          <w:lang w:val="uk-UA"/>
        </w:rPr>
        <w:t xml:space="preserve">Зверніть увагу! </w:t>
      </w:r>
      <w:r w:rsidRPr="00FE31E2">
        <w:rPr>
          <w:rFonts w:ascii="Times New Roman" w:hAnsi="Times New Roman" w:cs="Times New Roman"/>
          <w:color w:val="auto"/>
          <w:sz w:val="28"/>
          <w:szCs w:val="28"/>
          <w:lang w:val="uk-UA"/>
        </w:rPr>
        <w:t xml:space="preserve">Не намагайтеся шукати правильні відповіді в підручниках чи електронних джерелах. Важливо продемонструвати </w:t>
      </w:r>
      <w:r w:rsidRPr="00FE31E2">
        <w:rPr>
          <w:rStyle w:val="ad"/>
          <w:rFonts w:ascii="Times New Roman" w:hAnsi="Times New Roman" w:cs="Times New Roman"/>
          <w:b w:val="0"/>
          <w:color w:val="auto"/>
          <w:sz w:val="28"/>
          <w:szCs w:val="28"/>
          <w:lang w:val="uk-UA"/>
        </w:rPr>
        <w:t>своє реальне розуміння</w:t>
      </w:r>
      <w:r w:rsidRPr="00FE31E2">
        <w:rPr>
          <w:rStyle w:val="ad"/>
          <w:rFonts w:ascii="Times New Roman" w:hAnsi="Times New Roman" w:cs="Times New Roman"/>
          <w:color w:val="auto"/>
          <w:sz w:val="28"/>
          <w:szCs w:val="28"/>
          <w:lang w:val="uk-UA"/>
        </w:rPr>
        <w:t xml:space="preserve"> теми</w:t>
      </w:r>
      <w:r w:rsidRPr="00FE31E2">
        <w:rPr>
          <w:rFonts w:ascii="Times New Roman" w:hAnsi="Times New Roman" w:cs="Times New Roman"/>
          <w:color w:val="auto"/>
          <w:sz w:val="28"/>
          <w:szCs w:val="28"/>
          <w:lang w:val="uk-UA"/>
        </w:rPr>
        <w:t xml:space="preserve"> та рівень усвідомлення власного лідерського потенціалу. Ваші відповіді допоможуть визначити рівень сформованості когнітивного компоненту лідерської компетентності майбутнього вихователя та спланувати подальшу роботу над його розвитком.</w:t>
      </w:r>
    </w:p>
    <w:p w14:paraId="5333C80E" w14:textId="77777777" w:rsidR="00C71951" w:rsidRPr="001D1E73" w:rsidRDefault="00C71951" w:rsidP="00C71951">
      <w:pPr>
        <w:spacing w:after="0" w:line="276" w:lineRule="auto"/>
        <w:ind w:firstLine="851"/>
        <w:jc w:val="both"/>
        <w:rPr>
          <w:rFonts w:ascii="Times New Roman" w:hAnsi="Times New Roman" w:cs="Times New Roman"/>
          <w:sz w:val="28"/>
          <w:szCs w:val="28"/>
          <w:lang w:val="uk-UA"/>
        </w:rPr>
      </w:pPr>
    </w:p>
    <w:p w14:paraId="048E9097" w14:textId="77777777" w:rsidR="00C71951" w:rsidRPr="001D1E73" w:rsidRDefault="00C71951" w:rsidP="00C71951">
      <w:pPr>
        <w:spacing w:after="0" w:line="276" w:lineRule="auto"/>
        <w:ind w:firstLine="851"/>
        <w:jc w:val="center"/>
        <w:rPr>
          <w:rFonts w:ascii="Times New Roman" w:hAnsi="Times New Roman" w:cs="Times New Roman"/>
          <w:b/>
          <w:sz w:val="28"/>
          <w:szCs w:val="28"/>
          <w:lang w:val="uk-UA"/>
        </w:rPr>
      </w:pPr>
      <w:r>
        <w:rPr>
          <w:rFonts w:ascii="Times New Roman" w:hAnsi="Times New Roman" w:cs="Times New Roman"/>
          <w:b/>
          <w:sz w:val="28"/>
          <w:szCs w:val="28"/>
          <w:lang w:val="uk-UA"/>
        </w:rPr>
        <w:t>Бланк</w:t>
      </w:r>
      <w:r w:rsidRPr="001D1E73">
        <w:rPr>
          <w:rFonts w:ascii="Times New Roman" w:hAnsi="Times New Roman" w:cs="Times New Roman"/>
          <w:b/>
          <w:sz w:val="28"/>
          <w:szCs w:val="28"/>
          <w:lang w:val="uk-UA"/>
        </w:rPr>
        <w:t xml:space="preserve"> тесту</w:t>
      </w:r>
    </w:p>
    <w:p w14:paraId="6C4D999D" w14:textId="77777777" w:rsidR="00C71951" w:rsidRDefault="00C71951" w:rsidP="00C71951">
      <w:pPr>
        <w:pStyle w:val="a8"/>
        <w:spacing w:before="0" w:beforeAutospacing="0" w:after="0" w:afterAutospacing="0" w:line="276" w:lineRule="auto"/>
        <w:ind w:firstLine="851"/>
        <w:rPr>
          <w:sz w:val="28"/>
          <w:szCs w:val="28"/>
          <w:lang w:val="uk-UA"/>
        </w:rPr>
      </w:pPr>
      <w:r w:rsidRPr="001D1E73">
        <w:rPr>
          <w:rStyle w:val="ad"/>
          <w:rFonts w:eastAsiaTheme="majorEastAsia"/>
          <w:lang w:val="uk-UA"/>
        </w:rPr>
        <w:t>1.</w:t>
      </w:r>
      <w:r w:rsidRPr="001D1E73">
        <w:rPr>
          <w:sz w:val="28"/>
          <w:szCs w:val="28"/>
          <w:lang w:val="uk-UA"/>
        </w:rPr>
        <w:t xml:space="preserve"> Лідерство – це:</w:t>
      </w:r>
    </w:p>
    <w:p w14:paraId="780B150B" w14:textId="77777777" w:rsidR="00C71951" w:rsidRDefault="00C71951" w:rsidP="00C71951">
      <w:pPr>
        <w:pStyle w:val="a8"/>
        <w:spacing w:before="0" w:beforeAutospacing="0" w:after="0" w:afterAutospacing="0" w:line="276" w:lineRule="auto"/>
        <w:ind w:firstLine="851"/>
        <w:rPr>
          <w:sz w:val="28"/>
          <w:szCs w:val="28"/>
          <w:lang w:val="uk-UA"/>
        </w:rPr>
      </w:pPr>
      <w:r>
        <w:rPr>
          <w:sz w:val="28"/>
          <w:szCs w:val="28"/>
          <w:lang w:val="uk-UA"/>
        </w:rPr>
        <w:t>1</w:t>
      </w:r>
      <w:r w:rsidRPr="001D1E73">
        <w:rPr>
          <w:sz w:val="28"/>
          <w:szCs w:val="28"/>
          <w:lang w:val="uk-UA"/>
        </w:rPr>
        <w:t>) процес управління людьми через накази;</w:t>
      </w:r>
    </w:p>
    <w:p w14:paraId="5C332E52" w14:textId="77777777" w:rsidR="00C71951" w:rsidRDefault="00C71951" w:rsidP="00C71951">
      <w:pPr>
        <w:pStyle w:val="a8"/>
        <w:spacing w:before="0" w:beforeAutospacing="0" w:after="0" w:afterAutospacing="0" w:line="276" w:lineRule="auto"/>
        <w:ind w:firstLine="851"/>
        <w:rPr>
          <w:sz w:val="28"/>
          <w:szCs w:val="28"/>
          <w:lang w:val="uk-UA"/>
        </w:rPr>
      </w:pPr>
      <w:r>
        <w:rPr>
          <w:sz w:val="28"/>
          <w:szCs w:val="28"/>
          <w:lang w:val="uk-UA"/>
        </w:rPr>
        <w:t>2</w:t>
      </w:r>
      <w:r w:rsidRPr="001D1E73">
        <w:rPr>
          <w:sz w:val="28"/>
          <w:szCs w:val="28"/>
          <w:lang w:val="uk-UA"/>
        </w:rPr>
        <w:t>) здатність особистості впливати на інших для досягнення спільної мети;</w:t>
      </w:r>
    </w:p>
    <w:p w14:paraId="3284EC36" w14:textId="77777777" w:rsidR="00C71951" w:rsidRDefault="00C71951" w:rsidP="00C71951">
      <w:pPr>
        <w:pStyle w:val="a8"/>
        <w:spacing w:before="0" w:beforeAutospacing="0" w:after="0" w:afterAutospacing="0" w:line="276" w:lineRule="auto"/>
        <w:ind w:firstLine="851"/>
        <w:rPr>
          <w:sz w:val="28"/>
          <w:szCs w:val="28"/>
          <w:lang w:val="uk-UA"/>
        </w:rPr>
      </w:pPr>
      <w:r>
        <w:rPr>
          <w:sz w:val="28"/>
          <w:szCs w:val="28"/>
          <w:lang w:val="uk-UA"/>
        </w:rPr>
        <w:t>3</w:t>
      </w:r>
      <w:r w:rsidRPr="001D1E73">
        <w:rPr>
          <w:sz w:val="28"/>
          <w:szCs w:val="28"/>
          <w:lang w:val="uk-UA"/>
        </w:rPr>
        <w:t>) стиль спілкування керівника з підлеглими;</w:t>
      </w:r>
    </w:p>
    <w:p w14:paraId="3066A717" w14:textId="77777777" w:rsidR="00C71951" w:rsidRDefault="00C71951" w:rsidP="00C71951">
      <w:pPr>
        <w:pStyle w:val="a8"/>
        <w:spacing w:before="0" w:beforeAutospacing="0" w:after="0" w:afterAutospacing="0" w:line="276" w:lineRule="auto"/>
        <w:ind w:firstLine="851"/>
        <w:rPr>
          <w:sz w:val="28"/>
          <w:szCs w:val="28"/>
          <w:lang w:val="uk-UA"/>
        </w:rPr>
      </w:pPr>
      <w:r>
        <w:rPr>
          <w:sz w:val="28"/>
          <w:szCs w:val="28"/>
          <w:lang w:val="uk-UA"/>
        </w:rPr>
        <w:t>4</w:t>
      </w:r>
      <w:r w:rsidRPr="001D1E73">
        <w:rPr>
          <w:sz w:val="28"/>
          <w:szCs w:val="28"/>
          <w:lang w:val="uk-UA"/>
        </w:rPr>
        <w:t>) форма контролю над поведінкою колективу.</w:t>
      </w:r>
    </w:p>
    <w:p w14:paraId="6D24DE2A" w14:textId="77777777" w:rsidR="00C71951" w:rsidRPr="001D1E73" w:rsidRDefault="00C71951" w:rsidP="00C71951">
      <w:pPr>
        <w:pStyle w:val="a8"/>
        <w:spacing w:before="0" w:beforeAutospacing="0" w:after="0" w:afterAutospacing="0" w:line="276" w:lineRule="auto"/>
        <w:ind w:firstLine="851"/>
        <w:rPr>
          <w:sz w:val="28"/>
          <w:szCs w:val="28"/>
          <w:lang w:val="uk-UA"/>
        </w:rPr>
      </w:pPr>
      <w:r w:rsidRPr="001D1E73">
        <w:rPr>
          <w:rStyle w:val="ae"/>
          <w:sz w:val="28"/>
          <w:szCs w:val="28"/>
          <w:lang w:val="uk-UA"/>
        </w:rPr>
        <w:t>(1 бал)</w:t>
      </w:r>
    </w:p>
    <w:p w14:paraId="3A6BF608" w14:textId="77777777" w:rsidR="00C71951" w:rsidRDefault="00C71951" w:rsidP="00C71951">
      <w:pPr>
        <w:pStyle w:val="a8"/>
        <w:spacing w:before="0" w:beforeAutospacing="0" w:after="0" w:afterAutospacing="0" w:line="276" w:lineRule="auto"/>
        <w:ind w:firstLine="851"/>
        <w:rPr>
          <w:rStyle w:val="ad"/>
          <w:rFonts w:eastAsiaTheme="majorEastAsia"/>
          <w:lang w:val="uk-UA"/>
        </w:rPr>
      </w:pPr>
    </w:p>
    <w:p w14:paraId="5ACA65A6" w14:textId="77777777" w:rsidR="00C71951" w:rsidRDefault="00C71951" w:rsidP="00C71951">
      <w:pPr>
        <w:pStyle w:val="a8"/>
        <w:spacing w:before="0" w:beforeAutospacing="0" w:after="0" w:afterAutospacing="0" w:line="276" w:lineRule="auto"/>
        <w:ind w:firstLine="851"/>
        <w:rPr>
          <w:sz w:val="28"/>
          <w:szCs w:val="28"/>
          <w:lang w:val="uk-UA"/>
        </w:rPr>
      </w:pPr>
      <w:r w:rsidRPr="001D1E73">
        <w:rPr>
          <w:rStyle w:val="ad"/>
          <w:rFonts w:eastAsiaTheme="majorEastAsia"/>
          <w:lang w:val="uk-UA"/>
        </w:rPr>
        <w:t>2.</w:t>
      </w:r>
      <w:r w:rsidRPr="001D1E73">
        <w:rPr>
          <w:sz w:val="28"/>
          <w:szCs w:val="28"/>
          <w:lang w:val="uk-UA"/>
        </w:rPr>
        <w:t xml:space="preserve"> </w:t>
      </w:r>
      <w:r>
        <w:rPr>
          <w:sz w:val="28"/>
          <w:szCs w:val="28"/>
          <w:lang w:val="uk-UA"/>
        </w:rPr>
        <w:t>Визначте</w:t>
      </w:r>
      <w:r w:rsidRPr="001D1E73">
        <w:rPr>
          <w:sz w:val="28"/>
          <w:szCs w:val="28"/>
          <w:lang w:val="uk-UA"/>
        </w:rPr>
        <w:t xml:space="preserve"> основні підходи до вивчення лідерства:</w:t>
      </w:r>
    </w:p>
    <w:p w14:paraId="21AA7BDB" w14:textId="77777777" w:rsidR="00C71951" w:rsidRDefault="00C71951" w:rsidP="00C71951">
      <w:pPr>
        <w:pStyle w:val="a8"/>
        <w:spacing w:before="0" w:beforeAutospacing="0" w:after="0" w:afterAutospacing="0" w:line="276" w:lineRule="auto"/>
        <w:ind w:firstLine="851"/>
        <w:rPr>
          <w:sz w:val="28"/>
          <w:szCs w:val="28"/>
          <w:lang w:val="uk-UA"/>
        </w:rPr>
      </w:pPr>
      <w:r>
        <w:rPr>
          <w:sz w:val="28"/>
          <w:szCs w:val="28"/>
          <w:lang w:val="uk-UA"/>
        </w:rPr>
        <w:t>1</w:t>
      </w:r>
      <w:r w:rsidRPr="001D1E73">
        <w:rPr>
          <w:sz w:val="28"/>
          <w:szCs w:val="28"/>
          <w:lang w:val="uk-UA"/>
        </w:rPr>
        <w:t>) особистісний, поведінковий, ситуаційний;</w:t>
      </w:r>
    </w:p>
    <w:p w14:paraId="245E3F47" w14:textId="77777777" w:rsidR="00C71951" w:rsidRDefault="00C71951" w:rsidP="00C71951">
      <w:pPr>
        <w:pStyle w:val="a8"/>
        <w:spacing w:before="0" w:beforeAutospacing="0" w:after="0" w:afterAutospacing="0" w:line="276" w:lineRule="auto"/>
        <w:ind w:firstLine="851"/>
        <w:rPr>
          <w:sz w:val="28"/>
          <w:szCs w:val="28"/>
          <w:lang w:val="uk-UA"/>
        </w:rPr>
      </w:pPr>
      <w:r>
        <w:rPr>
          <w:sz w:val="28"/>
          <w:szCs w:val="28"/>
          <w:lang w:val="uk-UA"/>
        </w:rPr>
        <w:t>2</w:t>
      </w:r>
      <w:r w:rsidRPr="001D1E73">
        <w:rPr>
          <w:sz w:val="28"/>
          <w:szCs w:val="28"/>
          <w:lang w:val="uk-UA"/>
        </w:rPr>
        <w:t>) психоаналітичний, рефлексивний, інноваційний;</w:t>
      </w:r>
    </w:p>
    <w:p w14:paraId="4EAE3B8B" w14:textId="77777777" w:rsidR="00C71951" w:rsidRDefault="00C71951" w:rsidP="00C71951">
      <w:pPr>
        <w:pStyle w:val="a8"/>
        <w:spacing w:before="0" w:beforeAutospacing="0" w:after="0" w:afterAutospacing="0" w:line="276" w:lineRule="auto"/>
        <w:ind w:firstLine="851"/>
        <w:rPr>
          <w:sz w:val="28"/>
          <w:szCs w:val="28"/>
          <w:lang w:val="uk-UA"/>
        </w:rPr>
      </w:pPr>
      <w:r>
        <w:rPr>
          <w:sz w:val="28"/>
          <w:szCs w:val="28"/>
          <w:lang w:val="uk-UA"/>
        </w:rPr>
        <w:t>3</w:t>
      </w:r>
      <w:r w:rsidRPr="001D1E73">
        <w:rPr>
          <w:sz w:val="28"/>
          <w:szCs w:val="28"/>
          <w:lang w:val="uk-UA"/>
        </w:rPr>
        <w:t>) біологічний, педагогічний, аналітичний;</w:t>
      </w:r>
    </w:p>
    <w:p w14:paraId="0D2F188B" w14:textId="77777777" w:rsidR="00C71951" w:rsidRDefault="00C71951" w:rsidP="00C71951">
      <w:pPr>
        <w:pStyle w:val="a8"/>
        <w:spacing w:before="0" w:beforeAutospacing="0" w:after="0" w:afterAutospacing="0" w:line="276" w:lineRule="auto"/>
        <w:ind w:firstLine="851"/>
        <w:rPr>
          <w:sz w:val="28"/>
          <w:szCs w:val="28"/>
          <w:lang w:val="uk-UA"/>
        </w:rPr>
      </w:pPr>
      <w:r>
        <w:rPr>
          <w:sz w:val="28"/>
          <w:szCs w:val="28"/>
          <w:lang w:val="uk-UA"/>
        </w:rPr>
        <w:t>4</w:t>
      </w:r>
      <w:r w:rsidRPr="001D1E73">
        <w:rPr>
          <w:sz w:val="28"/>
          <w:szCs w:val="28"/>
          <w:lang w:val="uk-UA"/>
        </w:rPr>
        <w:t>) інтуїтивний, практичний, когнітивний.</w:t>
      </w:r>
    </w:p>
    <w:p w14:paraId="62CD4630" w14:textId="77777777" w:rsidR="00C71951" w:rsidRDefault="00C71951" w:rsidP="00C71951">
      <w:pPr>
        <w:pStyle w:val="a8"/>
        <w:spacing w:before="0" w:beforeAutospacing="0" w:after="0" w:afterAutospacing="0" w:line="276" w:lineRule="auto"/>
        <w:ind w:firstLine="851"/>
        <w:rPr>
          <w:rStyle w:val="ae"/>
          <w:sz w:val="28"/>
          <w:szCs w:val="28"/>
          <w:lang w:val="uk-UA"/>
        </w:rPr>
      </w:pPr>
      <w:r w:rsidRPr="001D1E73">
        <w:rPr>
          <w:rStyle w:val="ae"/>
          <w:sz w:val="28"/>
          <w:szCs w:val="28"/>
          <w:lang w:val="uk-UA"/>
        </w:rPr>
        <w:t>(1 бал)</w:t>
      </w:r>
    </w:p>
    <w:p w14:paraId="780A9A64" w14:textId="77777777" w:rsidR="00C71951" w:rsidRPr="001D1E73" w:rsidRDefault="00C71951" w:rsidP="00C71951">
      <w:pPr>
        <w:pStyle w:val="a8"/>
        <w:spacing w:before="0" w:beforeAutospacing="0" w:after="0" w:afterAutospacing="0" w:line="276" w:lineRule="auto"/>
        <w:ind w:firstLine="851"/>
        <w:rPr>
          <w:sz w:val="28"/>
          <w:szCs w:val="28"/>
          <w:lang w:val="uk-UA"/>
        </w:rPr>
      </w:pPr>
    </w:p>
    <w:p w14:paraId="49D1F14D" w14:textId="77777777" w:rsidR="00C71951" w:rsidRDefault="00C71951" w:rsidP="00C71951">
      <w:pPr>
        <w:pStyle w:val="a8"/>
        <w:spacing w:before="0" w:beforeAutospacing="0" w:after="0" w:afterAutospacing="0" w:line="276" w:lineRule="auto"/>
        <w:ind w:firstLine="851"/>
        <w:rPr>
          <w:sz w:val="28"/>
          <w:szCs w:val="28"/>
          <w:lang w:val="uk-UA"/>
        </w:rPr>
      </w:pPr>
      <w:r w:rsidRPr="001D1E73">
        <w:rPr>
          <w:rStyle w:val="ad"/>
          <w:rFonts w:eastAsiaTheme="majorEastAsia"/>
          <w:lang w:val="uk-UA"/>
        </w:rPr>
        <w:t>3.</w:t>
      </w:r>
      <w:r w:rsidRPr="001D1E73">
        <w:rPr>
          <w:sz w:val="28"/>
          <w:szCs w:val="28"/>
          <w:lang w:val="uk-UA"/>
        </w:rPr>
        <w:t xml:space="preserve"> Які з наведених якостей характерні для лідера-вихователя?</w:t>
      </w:r>
      <w:r>
        <w:rPr>
          <w:sz w:val="28"/>
          <w:szCs w:val="28"/>
          <w:lang w:val="uk-UA"/>
        </w:rPr>
        <w:t xml:space="preserve"> </w:t>
      </w:r>
      <w:r w:rsidRPr="001D1E73">
        <w:rPr>
          <w:sz w:val="28"/>
          <w:szCs w:val="28"/>
          <w:lang w:val="uk-UA"/>
        </w:rPr>
        <w:t>(оберіть 3 правильні варіанти)</w:t>
      </w:r>
      <w:r>
        <w:rPr>
          <w:sz w:val="28"/>
          <w:szCs w:val="28"/>
          <w:lang w:val="uk-UA"/>
        </w:rPr>
        <w:t>.</w:t>
      </w:r>
    </w:p>
    <w:p w14:paraId="1623044C" w14:textId="77777777" w:rsidR="00C71951" w:rsidRDefault="00C71951" w:rsidP="00C71951">
      <w:pPr>
        <w:pStyle w:val="a8"/>
        <w:spacing w:before="0" w:beforeAutospacing="0" w:after="0" w:afterAutospacing="0" w:line="276" w:lineRule="auto"/>
        <w:ind w:firstLine="851"/>
        <w:rPr>
          <w:sz w:val="28"/>
          <w:szCs w:val="28"/>
          <w:lang w:val="uk-UA"/>
        </w:rPr>
      </w:pPr>
      <w:r>
        <w:rPr>
          <w:sz w:val="28"/>
          <w:szCs w:val="28"/>
          <w:lang w:val="uk-UA"/>
        </w:rPr>
        <w:t>1</w:t>
      </w:r>
      <w:r w:rsidRPr="001D1E73">
        <w:rPr>
          <w:sz w:val="28"/>
          <w:szCs w:val="28"/>
          <w:lang w:val="uk-UA"/>
        </w:rPr>
        <w:t>) відповідальність;</w:t>
      </w:r>
    </w:p>
    <w:p w14:paraId="58688B9C" w14:textId="77777777" w:rsidR="00C71951" w:rsidRDefault="00C71951" w:rsidP="00C71951">
      <w:pPr>
        <w:pStyle w:val="a8"/>
        <w:spacing w:before="0" w:beforeAutospacing="0" w:after="0" w:afterAutospacing="0" w:line="276" w:lineRule="auto"/>
        <w:ind w:firstLine="851"/>
        <w:rPr>
          <w:sz w:val="28"/>
          <w:szCs w:val="28"/>
          <w:lang w:val="uk-UA"/>
        </w:rPr>
      </w:pPr>
      <w:r>
        <w:rPr>
          <w:sz w:val="28"/>
          <w:szCs w:val="28"/>
          <w:lang w:val="uk-UA"/>
        </w:rPr>
        <w:t>2</w:t>
      </w:r>
      <w:r w:rsidRPr="001D1E73">
        <w:rPr>
          <w:sz w:val="28"/>
          <w:szCs w:val="28"/>
          <w:lang w:val="uk-UA"/>
        </w:rPr>
        <w:t>) комунікативність;</w:t>
      </w:r>
    </w:p>
    <w:p w14:paraId="3DC0BBC2" w14:textId="77777777" w:rsidR="00C71951" w:rsidRDefault="00C71951" w:rsidP="00C71951">
      <w:pPr>
        <w:pStyle w:val="a8"/>
        <w:spacing w:before="0" w:beforeAutospacing="0" w:after="0" w:afterAutospacing="0" w:line="276" w:lineRule="auto"/>
        <w:ind w:firstLine="851"/>
        <w:rPr>
          <w:sz w:val="28"/>
          <w:szCs w:val="28"/>
          <w:lang w:val="uk-UA"/>
        </w:rPr>
      </w:pPr>
      <w:r>
        <w:rPr>
          <w:sz w:val="28"/>
          <w:szCs w:val="28"/>
          <w:lang w:val="uk-UA"/>
        </w:rPr>
        <w:t>3</w:t>
      </w:r>
      <w:r w:rsidRPr="001D1E73">
        <w:rPr>
          <w:sz w:val="28"/>
          <w:szCs w:val="28"/>
          <w:lang w:val="uk-UA"/>
        </w:rPr>
        <w:t>) домінантність будь-якою ціною;</w:t>
      </w:r>
    </w:p>
    <w:p w14:paraId="25EFE462" w14:textId="77777777" w:rsidR="00C71951" w:rsidRDefault="00C71951" w:rsidP="00C71951">
      <w:pPr>
        <w:pStyle w:val="a8"/>
        <w:spacing w:before="0" w:beforeAutospacing="0" w:after="0" w:afterAutospacing="0" w:line="276" w:lineRule="auto"/>
        <w:ind w:firstLine="851"/>
        <w:rPr>
          <w:sz w:val="28"/>
          <w:szCs w:val="28"/>
          <w:lang w:val="uk-UA"/>
        </w:rPr>
      </w:pPr>
      <w:r>
        <w:rPr>
          <w:sz w:val="28"/>
          <w:szCs w:val="28"/>
          <w:lang w:val="uk-UA"/>
        </w:rPr>
        <w:t>4</w:t>
      </w:r>
      <w:r w:rsidRPr="001D1E73">
        <w:rPr>
          <w:sz w:val="28"/>
          <w:szCs w:val="28"/>
          <w:lang w:val="uk-UA"/>
        </w:rPr>
        <w:t>) толерантність;</w:t>
      </w:r>
    </w:p>
    <w:p w14:paraId="7F195472" w14:textId="77777777" w:rsidR="00C71951" w:rsidRDefault="00C71951" w:rsidP="00C71951">
      <w:pPr>
        <w:pStyle w:val="a8"/>
        <w:spacing w:before="0" w:beforeAutospacing="0" w:after="0" w:afterAutospacing="0" w:line="276" w:lineRule="auto"/>
        <w:ind w:firstLine="851"/>
        <w:rPr>
          <w:sz w:val="28"/>
          <w:szCs w:val="28"/>
          <w:lang w:val="uk-UA"/>
        </w:rPr>
      </w:pPr>
      <w:r>
        <w:rPr>
          <w:sz w:val="28"/>
          <w:szCs w:val="28"/>
          <w:lang w:val="uk-UA"/>
        </w:rPr>
        <w:t>5</w:t>
      </w:r>
      <w:r w:rsidRPr="001D1E73">
        <w:rPr>
          <w:sz w:val="28"/>
          <w:szCs w:val="28"/>
          <w:lang w:val="uk-UA"/>
        </w:rPr>
        <w:t>) емоційна закритість.</w:t>
      </w:r>
    </w:p>
    <w:p w14:paraId="09C9993F" w14:textId="77777777" w:rsidR="00C71951" w:rsidRDefault="00C71951" w:rsidP="00C71951">
      <w:pPr>
        <w:pStyle w:val="a8"/>
        <w:spacing w:before="0" w:beforeAutospacing="0" w:after="0" w:afterAutospacing="0" w:line="276" w:lineRule="auto"/>
        <w:ind w:firstLine="851"/>
        <w:rPr>
          <w:rStyle w:val="ae"/>
          <w:sz w:val="28"/>
          <w:szCs w:val="28"/>
          <w:lang w:val="uk-UA"/>
        </w:rPr>
      </w:pPr>
      <w:r w:rsidRPr="001D1E73">
        <w:rPr>
          <w:rStyle w:val="ae"/>
          <w:sz w:val="28"/>
          <w:szCs w:val="28"/>
          <w:lang w:val="uk-UA"/>
        </w:rPr>
        <w:t>(1 бал)</w:t>
      </w:r>
    </w:p>
    <w:p w14:paraId="1608B4DF" w14:textId="77777777" w:rsidR="00C71951" w:rsidRDefault="00C71951" w:rsidP="00C71951">
      <w:pPr>
        <w:pStyle w:val="a8"/>
        <w:spacing w:before="0" w:beforeAutospacing="0" w:after="0" w:afterAutospacing="0" w:line="276" w:lineRule="auto"/>
        <w:ind w:firstLine="851"/>
        <w:rPr>
          <w:sz w:val="28"/>
          <w:szCs w:val="28"/>
          <w:lang w:val="uk-UA"/>
        </w:rPr>
      </w:pPr>
    </w:p>
    <w:p w14:paraId="670F7E37" w14:textId="77777777" w:rsidR="00C71951" w:rsidRPr="001D1E73" w:rsidRDefault="00C71951" w:rsidP="00C71951">
      <w:pPr>
        <w:pStyle w:val="a8"/>
        <w:spacing w:before="0" w:beforeAutospacing="0" w:after="0" w:afterAutospacing="0" w:line="276" w:lineRule="auto"/>
        <w:ind w:firstLine="851"/>
        <w:rPr>
          <w:sz w:val="28"/>
          <w:szCs w:val="28"/>
          <w:lang w:val="uk-UA"/>
        </w:rPr>
      </w:pPr>
    </w:p>
    <w:p w14:paraId="5869EE74" w14:textId="77777777" w:rsidR="00C71951" w:rsidRDefault="00C71951" w:rsidP="00C71951">
      <w:pPr>
        <w:pStyle w:val="a8"/>
        <w:spacing w:before="0" w:beforeAutospacing="0" w:after="0" w:afterAutospacing="0" w:line="276" w:lineRule="auto"/>
        <w:ind w:firstLine="851"/>
        <w:rPr>
          <w:sz w:val="28"/>
          <w:szCs w:val="28"/>
          <w:lang w:val="uk-UA"/>
        </w:rPr>
      </w:pPr>
      <w:r w:rsidRPr="001D1E73">
        <w:rPr>
          <w:rStyle w:val="ad"/>
          <w:rFonts w:eastAsiaTheme="majorEastAsia"/>
          <w:lang w:val="uk-UA"/>
        </w:rPr>
        <w:t>4.</w:t>
      </w:r>
      <w:r w:rsidRPr="001D1E73">
        <w:rPr>
          <w:sz w:val="28"/>
          <w:szCs w:val="28"/>
          <w:lang w:val="uk-UA"/>
        </w:rPr>
        <w:t xml:space="preserve"> Укажіть, який із видів лідерства є найбільш ефективним у педагогічній діяльності:</w:t>
      </w:r>
    </w:p>
    <w:p w14:paraId="72EDB63F" w14:textId="77777777" w:rsidR="00C71951" w:rsidRDefault="00C71951" w:rsidP="00C71951">
      <w:pPr>
        <w:pStyle w:val="a8"/>
        <w:spacing w:before="0" w:beforeAutospacing="0" w:after="0" w:afterAutospacing="0" w:line="276" w:lineRule="auto"/>
        <w:ind w:firstLine="851"/>
        <w:rPr>
          <w:sz w:val="28"/>
          <w:szCs w:val="28"/>
          <w:lang w:val="uk-UA"/>
        </w:rPr>
      </w:pPr>
      <w:r>
        <w:rPr>
          <w:sz w:val="28"/>
          <w:szCs w:val="28"/>
          <w:lang w:val="uk-UA"/>
        </w:rPr>
        <w:t>1</w:t>
      </w:r>
      <w:r w:rsidRPr="001D1E73">
        <w:rPr>
          <w:sz w:val="28"/>
          <w:szCs w:val="28"/>
          <w:lang w:val="uk-UA"/>
        </w:rPr>
        <w:t>) авторитарний;</w:t>
      </w:r>
    </w:p>
    <w:p w14:paraId="2475947C" w14:textId="77777777" w:rsidR="00C71951" w:rsidRDefault="00C71951" w:rsidP="00C71951">
      <w:pPr>
        <w:pStyle w:val="a8"/>
        <w:spacing w:before="0" w:beforeAutospacing="0" w:after="0" w:afterAutospacing="0" w:line="276" w:lineRule="auto"/>
        <w:ind w:firstLine="851"/>
        <w:rPr>
          <w:sz w:val="28"/>
          <w:szCs w:val="28"/>
          <w:lang w:val="uk-UA"/>
        </w:rPr>
      </w:pPr>
      <w:r>
        <w:rPr>
          <w:sz w:val="28"/>
          <w:szCs w:val="28"/>
          <w:lang w:val="uk-UA"/>
        </w:rPr>
        <w:t>2</w:t>
      </w:r>
      <w:r w:rsidRPr="001D1E73">
        <w:rPr>
          <w:sz w:val="28"/>
          <w:szCs w:val="28"/>
          <w:lang w:val="uk-UA"/>
        </w:rPr>
        <w:t>) демократичний;</w:t>
      </w:r>
    </w:p>
    <w:p w14:paraId="4DCE2DCA" w14:textId="77777777" w:rsidR="00C71951" w:rsidRDefault="00C71951" w:rsidP="00C71951">
      <w:pPr>
        <w:pStyle w:val="a8"/>
        <w:spacing w:before="0" w:beforeAutospacing="0" w:after="0" w:afterAutospacing="0" w:line="276" w:lineRule="auto"/>
        <w:ind w:firstLine="851"/>
        <w:rPr>
          <w:sz w:val="28"/>
          <w:szCs w:val="28"/>
          <w:lang w:val="uk-UA"/>
        </w:rPr>
      </w:pPr>
      <w:r>
        <w:rPr>
          <w:sz w:val="28"/>
          <w:szCs w:val="28"/>
          <w:lang w:val="uk-UA"/>
        </w:rPr>
        <w:t>3</w:t>
      </w:r>
      <w:r w:rsidRPr="001D1E73">
        <w:rPr>
          <w:sz w:val="28"/>
          <w:szCs w:val="28"/>
          <w:lang w:val="uk-UA"/>
        </w:rPr>
        <w:t>) ліберальний;</w:t>
      </w:r>
    </w:p>
    <w:p w14:paraId="79BF88ED" w14:textId="77777777" w:rsidR="00C71951" w:rsidRDefault="00C71951" w:rsidP="00C71951">
      <w:pPr>
        <w:pStyle w:val="a8"/>
        <w:spacing w:before="0" w:beforeAutospacing="0" w:after="0" w:afterAutospacing="0" w:line="276" w:lineRule="auto"/>
        <w:ind w:firstLine="851"/>
        <w:rPr>
          <w:sz w:val="28"/>
          <w:szCs w:val="28"/>
          <w:lang w:val="uk-UA"/>
        </w:rPr>
      </w:pPr>
      <w:r>
        <w:rPr>
          <w:sz w:val="28"/>
          <w:szCs w:val="28"/>
          <w:lang w:val="uk-UA"/>
        </w:rPr>
        <w:t>4</w:t>
      </w:r>
      <w:r w:rsidRPr="001D1E73">
        <w:rPr>
          <w:sz w:val="28"/>
          <w:szCs w:val="28"/>
          <w:lang w:val="uk-UA"/>
        </w:rPr>
        <w:t>) директивний.</w:t>
      </w:r>
    </w:p>
    <w:p w14:paraId="43F4F78A" w14:textId="77777777" w:rsidR="00C71951" w:rsidRPr="001D1E73" w:rsidRDefault="00C71951" w:rsidP="00C71951">
      <w:pPr>
        <w:pStyle w:val="a8"/>
        <w:spacing w:before="0" w:beforeAutospacing="0" w:after="0" w:afterAutospacing="0" w:line="276" w:lineRule="auto"/>
        <w:ind w:firstLine="851"/>
        <w:rPr>
          <w:sz w:val="28"/>
          <w:szCs w:val="28"/>
          <w:lang w:val="uk-UA"/>
        </w:rPr>
      </w:pPr>
      <w:r w:rsidRPr="001D1E73">
        <w:rPr>
          <w:rStyle w:val="ae"/>
          <w:sz w:val="28"/>
          <w:szCs w:val="28"/>
          <w:lang w:val="uk-UA"/>
        </w:rPr>
        <w:t>(1 бал)</w:t>
      </w:r>
    </w:p>
    <w:p w14:paraId="27C94453" w14:textId="77777777" w:rsidR="00C71951" w:rsidRPr="001D1E73" w:rsidRDefault="00C71951" w:rsidP="00C71951">
      <w:pPr>
        <w:spacing w:after="0" w:line="276" w:lineRule="auto"/>
        <w:ind w:firstLine="851"/>
        <w:rPr>
          <w:rFonts w:ascii="Times New Roman" w:hAnsi="Times New Roman" w:cs="Times New Roman"/>
          <w:sz w:val="28"/>
          <w:szCs w:val="28"/>
          <w:lang w:val="uk-UA"/>
        </w:rPr>
      </w:pPr>
    </w:p>
    <w:p w14:paraId="6F4ED9CC" w14:textId="77777777" w:rsidR="00C71951" w:rsidRDefault="00C71951" w:rsidP="00C71951">
      <w:pPr>
        <w:pStyle w:val="a8"/>
        <w:spacing w:before="0" w:beforeAutospacing="0" w:after="0" w:afterAutospacing="0" w:line="276" w:lineRule="auto"/>
        <w:ind w:firstLine="851"/>
        <w:rPr>
          <w:sz w:val="28"/>
          <w:szCs w:val="28"/>
          <w:lang w:val="uk-UA"/>
        </w:rPr>
      </w:pPr>
      <w:r w:rsidRPr="001D1E73">
        <w:rPr>
          <w:rStyle w:val="ad"/>
          <w:rFonts w:eastAsiaTheme="majorEastAsia"/>
          <w:lang w:val="uk-UA"/>
        </w:rPr>
        <w:t>5.</w:t>
      </w:r>
      <w:r w:rsidRPr="001D1E73">
        <w:rPr>
          <w:sz w:val="28"/>
          <w:szCs w:val="28"/>
          <w:lang w:val="uk-UA"/>
        </w:rPr>
        <w:t xml:space="preserve"> Лідерська компетентність вихователя включає:</w:t>
      </w:r>
    </w:p>
    <w:p w14:paraId="3F066969" w14:textId="77777777" w:rsidR="00C71951" w:rsidRDefault="00C71951" w:rsidP="00C71951">
      <w:pPr>
        <w:pStyle w:val="a8"/>
        <w:spacing w:before="0" w:beforeAutospacing="0" w:after="0" w:afterAutospacing="0" w:line="276" w:lineRule="auto"/>
        <w:ind w:firstLine="851"/>
        <w:rPr>
          <w:sz w:val="28"/>
          <w:szCs w:val="28"/>
          <w:lang w:val="uk-UA"/>
        </w:rPr>
      </w:pPr>
    </w:p>
    <w:p w14:paraId="7406B62F" w14:textId="77777777" w:rsidR="00C71951" w:rsidRDefault="00C71951" w:rsidP="00C71951">
      <w:pPr>
        <w:pStyle w:val="a8"/>
        <w:spacing w:before="0" w:beforeAutospacing="0" w:after="0" w:afterAutospacing="0" w:line="276" w:lineRule="auto"/>
        <w:ind w:firstLine="851"/>
        <w:rPr>
          <w:sz w:val="28"/>
          <w:szCs w:val="28"/>
          <w:lang w:val="uk-UA"/>
        </w:rPr>
      </w:pPr>
      <w:r>
        <w:rPr>
          <w:sz w:val="28"/>
          <w:szCs w:val="28"/>
          <w:lang w:val="uk-UA"/>
        </w:rPr>
        <w:t>1</w:t>
      </w:r>
      <w:r w:rsidRPr="001D1E73">
        <w:rPr>
          <w:sz w:val="28"/>
          <w:szCs w:val="28"/>
          <w:lang w:val="uk-UA"/>
        </w:rPr>
        <w:t>) лише уміння організовувати дітей;</w:t>
      </w:r>
    </w:p>
    <w:p w14:paraId="40882F7F" w14:textId="77777777" w:rsidR="00C71951" w:rsidRDefault="00C71951" w:rsidP="00C71951">
      <w:pPr>
        <w:pStyle w:val="a8"/>
        <w:spacing w:before="0" w:beforeAutospacing="0" w:after="0" w:afterAutospacing="0" w:line="276" w:lineRule="auto"/>
        <w:ind w:firstLine="851"/>
        <w:rPr>
          <w:sz w:val="28"/>
          <w:szCs w:val="28"/>
          <w:lang w:val="uk-UA"/>
        </w:rPr>
      </w:pPr>
      <w:r>
        <w:rPr>
          <w:sz w:val="28"/>
          <w:szCs w:val="28"/>
          <w:lang w:val="uk-UA"/>
        </w:rPr>
        <w:t>2</w:t>
      </w:r>
      <w:r w:rsidRPr="001D1E73">
        <w:rPr>
          <w:sz w:val="28"/>
          <w:szCs w:val="28"/>
          <w:lang w:val="uk-UA"/>
        </w:rPr>
        <w:t>) систему знань, умінь, цінностей і ставлень, що забезпечують ефективну взаємодію та вплив;</w:t>
      </w:r>
    </w:p>
    <w:p w14:paraId="4392EFE1" w14:textId="77777777" w:rsidR="00C71951" w:rsidRDefault="00C71951" w:rsidP="00C71951">
      <w:pPr>
        <w:pStyle w:val="a8"/>
        <w:spacing w:before="0" w:beforeAutospacing="0" w:after="0" w:afterAutospacing="0" w:line="276" w:lineRule="auto"/>
        <w:ind w:firstLine="851"/>
        <w:rPr>
          <w:sz w:val="28"/>
          <w:szCs w:val="28"/>
          <w:lang w:val="uk-UA"/>
        </w:rPr>
      </w:pPr>
      <w:r>
        <w:rPr>
          <w:sz w:val="28"/>
          <w:szCs w:val="28"/>
          <w:lang w:val="uk-UA"/>
        </w:rPr>
        <w:t>3</w:t>
      </w:r>
      <w:r w:rsidRPr="001D1E73">
        <w:rPr>
          <w:sz w:val="28"/>
          <w:szCs w:val="28"/>
          <w:lang w:val="uk-UA"/>
        </w:rPr>
        <w:t>) володіння адміністративними навичками;</w:t>
      </w:r>
    </w:p>
    <w:p w14:paraId="77097549" w14:textId="77777777" w:rsidR="00C71951" w:rsidRDefault="00C71951" w:rsidP="00C71951">
      <w:pPr>
        <w:pStyle w:val="a8"/>
        <w:spacing w:before="0" w:beforeAutospacing="0" w:after="0" w:afterAutospacing="0" w:line="276" w:lineRule="auto"/>
        <w:ind w:firstLine="851"/>
        <w:rPr>
          <w:sz w:val="28"/>
          <w:szCs w:val="28"/>
          <w:lang w:val="uk-UA"/>
        </w:rPr>
      </w:pPr>
      <w:r>
        <w:rPr>
          <w:sz w:val="28"/>
          <w:szCs w:val="28"/>
          <w:lang w:val="uk-UA"/>
        </w:rPr>
        <w:t>4</w:t>
      </w:r>
      <w:r w:rsidRPr="001D1E73">
        <w:rPr>
          <w:sz w:val="28"/>
          <w:szCs w:val="28"/>
          <w:lang w:val="uk-UA"/>
        </w:rPr>
        <w:t>) здатність до дисциплінарного контролю.</w:t>
      </w:r>
    </w:p>
    <w:p w14:paraId="40E55699" w14:textId="77777777" w:rsidR="00C71951" w:rsidRPr="001D1E73" w:rsidRDefault="00C71951" w:rsidP="00C71951">
      <w:pPr>
        <w:pStyle w:val="a8"/>
        <w:spacing w:before="0" w:beforeAutospacing="0" w:after="0" w:afterAutospacing="0" w:line="276" w:lineRule="auto"/>
        <w:ind w:firstLine="851"/>
        <w:rPr>
          <w:sz w:val="28"/>
          <w:szCs w:val="28"/>
          <w:lang w:val="uk-UA"/>
        </w:rPr>
      </w:pPr>
      <w:r w:rsidRPr="001D1E73">
        <w:rPr>
          <w:rStyle w:val="ae"/>
          <w:sz w:val="28"/>
          <w:szCs w:val="28"/>
          <w:lang w:val="uk-UA"/>
        </w:rPr>
        <w:t>(1 бал)</w:t>
      </w:r>
    </w:p>
    <w:p w14:paraId="393806C5" w14:textId="77777777" w:rsidR="00C71951" w:rsidRDefault="00C71951" w:rsidP="00C71951">
      <w:pPr>
        <w:pStyle w:val="a8"/>
        <w:spacing w:before="0" w:beforeAutospacing="0" w:after="0" w:afterAutospacing="0" w:line="276" w:lineRule="auto"/>
        <w:ind w:firstLine="851"/>
        <w:rPr>
          <w:rStyle w:val="ad"/>
          <w:rFonts w:eastAsiaTheme="majorEastAsia"/>
          <w:lang w:val="uk-UA"/>
        </w:rPr>
      </w:pPr>
    </w:p>
    <w:p w14:paraId="35688F94" w14:textId="77777777" w:rsidR="00C71951" w:rsidRDefault="00C71951" w:rsidP="00C71951">
      <w:pPr>
        <w:pStyle w:val="a8"/>
        <w:spacing w:before="0" w:beforeAutospacing="0" w:after="0" w:afterAutospacing="0" w:line="276" w:lineRule="auto"/>
        <w:ind w:firstLine="851"/>
        <w:rPr>
          <w:sz w:val="28"/>
          <w:szCs w:val="28"/>
          <w:lang w:val="uk-UA"/>
        </w:rPr>
      </w:pPr>
      <w:r w:rsidRPr="001D1E73">
        <w:rPr>
          <w:rStyle w:val="ad"/>
          <w:rFonts w:eastAsiaTheme="majorEastAsia"/>
          <w:lang w:val="uk-UA"/>
        </w:rPr>
        <w:t>6.</w:t>
      </w:r>
      <w:r w:rsidRPr="001D1E73">
        <w:rPr>
          <w:sz w:val="28"/>
          <w:szCs w:val="28"/>
          <w:lang w:val="uk-UA"/>
        </w:rPr>
        <w:t xml:space="preserve"> До структурних компонентів лідерської компетентності належать:</w:t>
      </w:r>
    </w:p>
    <w:p w14:paraId="0758FCB5" w14:textId="77777777" w:rsidR="00C71951" w:rsidRDefault="00C71951" w:rsidP="00C71951">
      <w:pPr>
        <w:pStyle w:val="a8"/>
        <w:spacing w:before="0" w:beforeAutospacing="0" w:after="0" w:afterAutospacing="0" w:line="276" w:lineRule="auto"/>
        <w:ind w:firstLine="851"/>
        <w:rPr>
          <w:sz w:val="28"/>
          <w:szCs w:val="28"/>
          <w:lang w:val="uk-UA"/>
        </w:rPr>
      </w:pPr>
      <w:r>
        <w:rPr>
          <w:sz w:val="28"/>
          <w:szCs w:val="28"/>
          <w:lang w:val="uk-UA"/>
        </w:rPr>
        <w:t>1</w:t>
      </w:r>
      <w:r w:rsidRPr="001D1E73">
        <w:rPr>
          <w:sz w:val="28"/>
          <w:szCs w:val="28"/>
          <w:lang w:val="uk-UA"/>
        </w:rPr>
        <w:t>) когнітивний, мотиваційно-ціннісний, діяльнісний, рефлексивний;</w:t>
      </w:r>
    </w:p>
    <w:p w14:paraId="7BE35A5B" w14:textId="77777777" w:rsidR="00C71951" w:rsidRDefault="00C71951" w:rsidP="00C71951">
      <w:pPr>
        <w:pStyle w:val="a8"/>
        <w:spacing w:before="0" w:beforeAutospacing="0" w:after="0" w:afterAutospacing="0" w:line="276" w:lineRule="auto"/>
        <w:ind w:firstLine="851"/>
        <w:rPr>
          <w:sz w:val="28"/>
          <w:szCs w:val="28"/>
          <w:lang w:val="uk-UA"/>
        </w:rPr>
      </w:pPr>
      <w:r>
        <w:rPr>
          <w:sz w:val="28"/>
          <w:szCs w:val="28"/>
          <w:lang w:val="uk-UA"/>
        </w:rPr>
        <w:t>2</w:t>
      </w:r>
      <w:r w:rsidRPr="001D1E73">
        <w:rPr>
          <w:sz w:val="28"/>
          <w:szCs w:val="28"/>
          <w:lang w:val="uk-UA"/>
        </w:rPr>
        <w:t>) теоретичний, методичний, практичний;</w:t>
      </w:r>
    </w:p>
    <w:p w14:paraId="5C0E5483" w14:textId="77777777" w:rsidR="00C71951" w:rsidRDefault="00C71951" w:rsidP="00C71951">
      <w:pPr>
        <w:pStyle w:val="a8"/>
        <w:spacing w:before="0" w:beforeAutospacing="0" w:after="0" w:afterAutospacing="0" w:line="276" w:lineRule="auto"/>
        <w:ind w:firstLine="851"/>
        <w:rPr>
          <w:sz w:val="28"/>
          <w:szCs w:val="28"/>
          <w:lang w:val="uk-UA"/>
        </w:rPr>
      </w:pPr>
      <w:r>
        <w:rPr>
          <w:sz w:val="28"/>
          <w:szCs w:val="28"/>
          <w:lang w:val="uk-UA"/>
        </w:rPr>
        <w:t>3</w:t>
      </w:r>
      <w:r w:rsidRPr="001D1E73">
        <w:rPr>
          <w:sz w:val="28"/>
          <w:szCs w:val="28"/>
          <w:lang w:val="uk-UA"/>
        </w:rPr>
        <w:t>) особистісний, колективний, управлінський;</w:t>
      </w:r>
    </w:p>
    <w:p w14:paraId="2CCCFE62" w14:textId="77777777" w:rsidR="00C71951" w:rsidRDefault="00C71951" w:rsidP="00C71951">
      <w:pPr>
        <w:pStyle w:val="a8"/>
        <w:spacing w:before="0" w:beforeAutospacing="0" w:after="0" w:afterAutospacing="0" w:line="276" w:lineRule="auto"/>
        <w:ind w:firstLine="851"/>
        <w:rPr>
          <w:sz w:val="28"/>
          <w:szCs w:val="28"/>
          <w:lang w:val="uk-UA"/>
        </w:rPr>
      </w:pPr>
      <w:r>
        <w:rPr>
          <w:sz w:val="28"/>
          <w:szCs w:val="28"/>
          <w:lang w:val="uk-UA"/>
        </w:rPr>
        <w:t>4</w:t>
      </w:r>
      <w:r w:rsidRPr="001D1E73">
        <w:rPr>
          <w:sz w:val="28"/>
          <w:szCs w:val="28"/>
          <w:lang w:val="uk-UA"/>
        </w:rPr>
        <w:t>) психологічний, соціальний, культурний.</w:t>
      </w:r>
    </w:p>
    <w:p w14:paraId="4F47B271" w14:textId="77777777" w:rsidR="00C71951" w:rsidRPr="001D1E73" w:rsidRDefault="00C71951" w:rsidP="00C71951">
      <w:pPr>
        <w:pStyle w:val="a8"/>
        <w:spacing w:before="0" w:beforeAutospacing="0" w:after="0" w:afterAutospacing="0" w:line="276" w:lineRule="auto"/>
        <w:ind w:firstLine="851"/>
        <w:rPr>
          <w:sz w:val="28"/>
          <w:szCs w:val="28"/>
          <w:lang w:val="uk-UA"/>
        </w:rPr>
      </w:pPr>
      <w:r w:rsidRPr="001D1E73">
        <w:rPr>
          <w:rStyle w:val="ae"/>
          <w:sz w:val="28"/>
          <w:szCs w:val="28"/>
          <w:lang w:val="uk-UA"/>
        </w:rPr>
        <w:t>(1 бал)</w:t>
      </w:r>
    </w:p>
    <w:p w14:paraId="0C9585C6" w14:textId="77777777" w:rsidR="00C71951" w:rsidRDefault="00C71951" w:rsidP="00C71951">
      <w:pPr>
        <w:pStyle w:val="a8"/>
        <w:spacing w:before="0" w:beforeAutospacing="0" w:after="0" w:afterAutospacing="0" w:line="276" w:lineRule="auto"/>
        <w:ind w:firstLine="851"/>
        <w:rPr>
          <w:rStyle w:val="ad"/>
          <w:rFonts w:eastAsiaTheme="majorEastAsia"/>
          <w:lang w:val="uk-UA"/>
        </w:rPr>
      </w:pPr>
    </w:p>
    <w:p w14:paraId="5F39C5E9" w14:textId="77777777" w:rsidR="00C71951" w:rsidRDefault="00C71951" w:rsidP="00C71951">
      <w:pPr>
        <w:pStyle w:val="a8"/>
        <w:spacing w:before="0" w:beforeAutospacing="0" w:after="0" w:afterAutospacing="0" w:line="276" w:lineRule="auto"/>
        <w:ind w:firstLine="851"/>
        <w:rPr>
          <w:sz w:val="28"/>
          <w:szCs w:val="28"/>
          <w:lang w:val="uk-UA"/>
        </w:rPr>
      </w:pPr>
      <w:r w:rsidRPr="001D1E73">
        <w:rPr>
          <w:rStyle w:val="ad"/>
          <w:rFonts w:eastAsiaTheme="majorEastAsia"/>
          <w:lang w:val="uk-UA"/>
        </w:rPr>
        <w:t>7.</w:t>
      </w:r>
      <w:r w:rsidRPr="001D1E73">
        <w:rPr>
          <w:sz w:val="28"/>
          <w:szCs w:val="28"/>
          <w:lang w:val="uk-UA"/>
        </w:rPr>
        <w:t xml:space="preserve"> Усвідомлення власного лідерського потенціалу передбачає:</w:t>
      </w:r>
    </w:p>
    <w:p w14:paraId="466A5256" w14:textId="77777777" w:rsidR="00C71951" w:rsidRDefault="00C71951" w:rsidP="00C71951">
      <w:pPr>
        <w:pStyle w:val="a8"/>
        <w:spacing w:before="0" w:beforeAutospacing="0" w:after="0" w:afterAutospacing="0" w:line="276" w:lineRule="auto"/>
        <w:ind w:firstLine="851"/>
        <w:rPr>
          <w:sz w:val="28"/>
          <w:szCs w:val="28"/>
          <w:lang w:val="uk-UA"/>
        </w:rPr>
      </w:pPr>
      <w:r>
        <w:rPr>
          <w:sz w:val="28"/>
          <w:szCs w:val="28"/>
          <w:lang w:val="uk-UA"/>
        </w:rPr>
        <w:t>1</w:t>
      </w:r>
      <w:r w:rsidRPr="001D1E73">
        <w:rPr>
          <w:sz w:val="28"/>
          <w:szCs w:val="28"/>
          <w:lang w:val="uk-UA"/>
        </w:rPr>
        <w:t>) аналіз своїх сильних і слабких сторін;</w:t>
      </w:r>
    </w:p>
    <w:p w14:paraId="77E58D26" w14:textId="77777777" w:rsidR="00C71951" w:rsidRDefault="00C71951" w:rsidP="00C71951">
      <w:pPr>
        <w:pStyle w:val="a8"/>
        <w:spacing w:before="0" w:beforeAutospacing="0" w:after="0" w:afterAutospacing="0" w:line="276" w:lineRule="auto"/>
        <w:ind w:firstLine="851"/>
        <w:rPr>
          <w:sz w:val="28"/>
          <w:szCs w:val="28"/>
          <w:lang w:val="uk-UA"/>
        </w:rPr>
      </w:pPr>
      <w:r>
        <w:rPr>
          <w:sz w:val="28"/>
          <w:szCs w:val="28"/>
          <w:lang w:val="uk-UA"/>
        </w:rPr>
        <w:t>2</w:t>
      </w:r>
      <w:r w:rsidRPr="001D1E73">
        <w:rPr>
          <w:sz w:val="28"/>
          <w:szCs w:val="28"/>
          <w:lang w:val="uk-UA"/>
        </w:rPr>
        <w:t>) порівняння себе з іншими;</w:t>
      </w:r>
    </w:p>
    <w:p w14:paraId="3C64D7D3" w14:textId="77777777" w:rsidR="00C71951" w:rsidRDefault="00C71951" w:rsidP="00C71951">
      <w:pPr>
        <w:pStyle w:val="a8"/>
        <w:spacing w:before="0" w:beforeAutospacing="0" w:after="0" w:afterAutospacing="0" w:line="276" w:lineRule="auto"/>
        <w:ind w:firstLine="851"/>
        <w:rPr>
          <w:sz w:val="28"/>
          <w:szCs w:val="28"/>
          <w:lang w:val="uk-UA"/>
        </w:rPr>
      </w:pPr>
      <w:r>
        <w:rPr>
          <w:sz w:val="28"/>
          <w:szCs w:val="28"/>
          <w:lang w:val="uk-UA"/>
        </w:rPr>
        <w:t>3</w:t>
      </w:r>
      <w:r w:rsidRPr="001D1E73">
        <w:rPr>
          <w:sz w:val="28"/>
          <w:szCs w:val="28"/>
          <w:lang w:val="uk-UA"/>
        </w:rPr>
        <w:t>) формальну самооцінку;</w:t>
      </w:r>
    </w:p>
    <w:p w14:paraId="03B89E96" w14:textId="77777777" w:rsidR="00C71951" w:rsidRDefault="00C71951" w:rsidP="00C71951">
      <w:pPr>
        <w:pStyle w:val="a8"/>
        <w:spacing w:before="0" w:beforeAutospacing="0" w:after="0" w:afterAutospacing="0" w:line="276" w:lineRule="auto"/>
        <w:ind w:firstLine="851"/>
        <w:rPr>
          <w:sz w:val="28"/>
          <w:szCs w:val="28"/>
          <w:lang w:val="uk-UA"/>
        </w:rPr>
      </w:pPr>
      <w:r>
        <w:rPr>
          <w:sz w:val="28"/>
          <w:szCs w:val="28"/>
          <w:lang w:val="uk-UA"/>
        </w:rPr>
        <w:t>4</w:t>
      </w:r>
      <w:r w:rsidRPr="001D1E73">
        <w:rPr>
          <w:sz w:val="28"/>
          <w:szCs w:val="28"/>
          <w:lang w:val="uk-UA"/>
        </w:rPr>
        <w:t>) ігнорування рефлексії.</w:t>
      </w:r>
    </w:p>
    <w:p w14:paraId="5CA8874E" w14:textId="77777777" w:rsidR="00C71951" w:rsidRPr="001D1E73" w:rsidRDefault="00C71951" w:rsidP="00C71951">
      <w:pPr>
        <w:pStyle w:val="a8"/>
        <w:spacing w:before="0" w:beforeAutospacing="0" w:after="0" w:afterAutospacing="0" w:line="276" w:lineRule="auto"/>
        <w:ind w:firstLine="851"/>
        <w:rPr>
          <w:sz w:val="28"/>
          <w:szCs w:val="28"/>
          <w:lang w:val="uk-UA"/>
        </w:rPr>
      </w:pPr>
      <w:r w:rsidRPr="001D1E73">
        <w:rPr>
          <w:rStyle w:val="ae"/>
          <w:sz w:val="28"/>
          <w:szCs w:val="28"/>
          <w:lang w:val="uk-UA"/>
        </w:rPr>
        <w:t>(1 бал)</w:t>
      </w:r>
    </w:p>
    <w:p w14:paraId="485B989F" w14:textId="77777777" w:rsidR="00C71951" w:rsidRDefault="00C71951" w:rsidP="00C71951">
      <w:pPr>
        <w:pStyle w:val="a8"/>
        <w:spacing w:before="0" w:beforeAutospacing="0" w:after="0" w:afterAutospacing="0" w:line="276" w:lineRule="auto"/>
        <w:ind w:firstLine="851"/>
        <w:rPr>
          <w:rStyle w:val="ad"/>
          <w:rFonts w:eastAsiaTheme="majorEastAsia"/>
          <w:lang w:val="uk-UA"/>
        </w:rPr>
      </w:pPr>
    </w:p>
    <w:p w14:paraId="7CFAEB11" w14:textId="77777777" w:rsidR="00C71951" w:rsidRDefault="00C71951" w:rsidP="00C71951">
      <w:pPr>
        <w:pStyle w:val="a8"/>
        <w:spacing w:before="0" w:beforeAutospacing="0" w:after="0" w:afterAutospacing="0" w:line="276" w:lineRule="auto"/>
        <w:ind w:firstLine="851"/>
        <w:rPr>
          <w:sz w:val="28"/>
          <w:szCs w:val="28"/>
          <w:lang w:val="uk-UA"/>
        </w:rPr>
      </w:pPr>
      <w:r w:rsidRPr="001D1E73">
        <w:rPr>
          <w:rStyle w:val="ad"/>
          <w:rFonts w:eastAsiaTheme="majorEastAsia"/>
          <w:lang w:val="uk-UA"/>
        </w:rPr>
        <w:t>8.</w:t>
      </w:r>
      <w:r w:rsidRPr="001D1E73">
        <w:rPr>
          <w:sz w:val="28"/>
          <w:szCs w:val="28"/>
          <w:lang w:val="uk-UA"/>
        </w:rPr>
        <w:t xml:space="preserve"> Який метод сприяє розвитку саморефлексії у майбутнього вихователя?</w:t>
      </w:r>
    </w:p>
    <w:p w14:paraId="4118ED2D" w14:textId="77777777" w:rsidR="00C71951" w:rsidRDefault="00C71951" w:rsidP="00C71951">
      <w:pPr>
        <w:pStyle w:val="a8"/>
        <w:spacing w:before="0" w:beforeAutospacing="0" w:after="0" w:afterAutospacing="0" w:line="276" w:lineRule="auto"/>
        <w:ind w:firstLine="851"/>
        <w:rPr>
          <w:sz w:val="28"/>
          <w:szCs w:val="28"/>
          <w:lang w:val="uk-UA"/>
        </w:rPr>
      </w:pPr>
      <w:r w:rsidRPr="001D1E73">
        <w:rPr>
          <w:sz w:val="28"/>
          <w:szCs w:val="28"/>
          <w:lang w:val="uk-UA"/>
        </w:rPr>
        <w:t xml:space="preserve">a) ведення </w:t>
      </w:r>
      <w:r>
        <w:rPr>
          <w:sz w:val="28"/>
          <w:szCs w:val="28"/>
          <w:lang w:val="uk-UA"/>
        </w:rPr>
        <w:t>«щоденника лідерського зростання»</w:t>
      </w:r>
      <w:r w:rsidRPr="001D1E73">
        <w:rPr>
          <w:sz w:val="28"/>
          <w:szCs w:val="28"/>
          <w:lang w:val="uk-UA"/>
        </w:rPr>
        <w:t>;</w:t>
      </w:r>
    </w:p>
    <w:p w14:paraId="744FB6E1" w14:textId="77777777" w:rsidR="00C71951" w:rsidRDefault="00C71951" w:rsidP="00C71951">
      <w:pPr>
        <w:pStyle w:val="a8"/>
        <w:spacing w:before="0" w:beforeAutospacing="0" w:after="0" w:afterAutospacing="0" w:line="276" w:lineRule="auto"/>
        <w:ind w:firstLine="851"/>
        <w:rPr>
          <w:sz w:val="28"/>
          <w:szCs w:val="28"/>
          <w:lang w:val="uk-UA"/>
        </w:rPr>
      </w:pPr>
      <w:r w:rsidRPr="001D1E73">
        <w:rPr>
          <w:sz w:val="28"/>
          <w:szCs w:val="28"/>
          <w:lang w:val="uk-UA"/>
        </w:rPr>
        <w:t>b) фронтальне опитування;</w:t>
      </w:r>
    </w:p>
    <w:p w14:paraId="3127C648" w14:textId="77777777" w:rsidR="00C71951" w:rsidRDefault="00C71951" w:rsidP="00C71951">
      <w:pPr>
        <w:pStyle w:val="a8"/>
        <w:spacing w:before="0" w:beforeAutospacing="0" w:after="0" w:afterAutospacing="0" w:line="276" w:lineRule="auto"/>
        <w:ind w:firstLine="851"/>
        <w:rPr>
          <w:sz w:val="28"/>
          <w:szCs w:val="28"/>
          <w:lang w:val="uk-UA"/>
        </w:rPr>
      </w:pPr>
      <w:r w:rsidRPr="001D1E73">
        <w:rPr>
          <w:sz w:val="28"/>
          <w:szCs w:val="28"/>
          <w:lang w:val="uk-UA"/>
        </w:rPr>
        <w:t>c) колективна гра без обговорення;</w:t>
      </w:r>
    </w:p>
    <w:p w14:paraId="5DEE8B66" w14:textId="77777777" w:rsidR="00C71951" w:rsidRDefault="00C71951" w:rsidP="00C71951">
      <w:pPr>
        <w:pStyle w:val="a8"/>
        <w:spacing w:before="0" w:beforeAutospacing="0" w:after="0" w:afterAutospacing="0" w:line="276" w:lineRule="auto"/>
        <w:ind w:firstLine="851"/>
        <w:rPr>
          <w:sz w:val="28"/>
          <w:szCs w:val="28"/>
          <w:lang w:val="uk-UA"/>
        </w:rPr>
      </w:pPr>
      <w:r w:rsidRPr="001D1E73">
        <w:rPr>
          <w:sz w:val="28"/>
          <w:szCs w:val="28"/>
          <w:lang w:val="uk-UA"/>
        </w:rPr>
        <w:t>d) тестування IQ.</w:t>
      </w:r>
    </w:p>
    <w:p w14:paraId="2366C0B1" w14:textId="77777777" w:rsidR="00C71951" w:rsidRPr="001D1E73" w:rsidRDefault="00C71951" w:rsidP="00C71951">
      <w:pPr>
        <w:pStyle w:val="a8"/>
        <w:spacing w:before="0" w:beforeAutospacing="0" w:after="0" w:afterAutospacing="0" w:line="276" w:lineRule="auto"/>
        <w:ind w:firstLine="851"/>
        <w:rPr>
          <w:sz w:val="28"/>
          <w:szCs w:val="28"/>
          <w:lang w:val="uk-UA"/>
        </w:rPr>
      </w:pPr>
      <w:r w:rsidRPr="001D1E73">
        <w:rPr>
          <w:rStyle w:val="ae"/>
          <w:sz w:val="28"/>
          <w:szCs w:val="28"/>
          <w:lang w:val="uk-UA"/>
        </w:rPr>
        <w:t>(1 бал)</w:t>
      </w:r>
    </w:p>
    <w:p w14:paraId="37FB0AB6" w14:textId="77777777" w:rsidR="00C71951" w:rsidRPr="001D1E73" w:rsidRDefault="00C71951" w:rsidP="00C71951">
      <w:pPr>
        <w:spacing w:after="0" w:line="276" w:lineRule="auto"/>
        <w:ind w:firstLine="851"/>
        <w:rPr>
          <w:rFonts w:ascii="Times New Roman" w:hAnsi="Times New Roman" w:cs="Times New Roman"/>
          <w:sz w:val="28"/>
          <w:szCs w:val="28"/>
          <w:lang w:val="uk-UA"/>
        </w:rPr>
      </w:pPr>
    </w:p>
    <w:p w14:paraId="34D6BBBD" w14:textId="77777777" w:rsidR="00C71951" w:rsidRDefault="00C71951" w:rsidP="00C71951">
      <w:pPr>
        <w:pStyle w:val="a8"/>
        <w:spacing w:before="0" w:beforeAutospacing="0" w:after="0" w:afterAutospacing="0" w:line="276" w:lineRule="auto"/>
        <w:ind w:firstLine="851"/>
        <w:rPr>
          <w:sz w:val="28"/>
          <w:szCs w:val="28"/>
          <w:lang w:val="uk-UA"/>
        </w:rPr>
      </w:pPr>
      <w:r w:rsidRPr="001D1E73">
        <w:rPr>
          <w:rStyle w:val="ad"/>
          <w:rFonts w:eastAsiaTheme="majorEastAsia"/>
          <w:lang w:val="uk-UA"/>
        </w:rPr>
        <w:t>9.</w:t>
      </w:r>
      <w:r w:rsidRPr="001D1E73">
        <w:rPr>
          <w:sz w:val="28"/>
          <w:szCs w:val="28"/>
          <w:lang w:val="uk-UA"/>
        </w:rPr>
        <w:t xml:space="preserve"> Формування лідерських якостей у дітей дошкільного віку починається:</w:t>
      </w:r>
    </w:p>
    <w:p w14:paraId="2CED1069" w14:textId="77777777" w:rsidR="00C71951" w:rsidRDefault="00C71951" w:rsidP="00C71951">
      <w:pPr>
        <w:pStyle w:val="a8"/>
        <w:spacing w:before="0" w:beforeAutospacing="0" w:after="0" w:afterAutospacing="0" w:line="276" w:lineRule="auto"/>
        <w:ind w:firstLine="851"/>
        <w:rPr>
          <w:sz w:val="28"/>
          <w:szCs w:val="28"/>
          <w:lang w:val="uk-UA"/>
        </w:rPr>
      </w:pPr>
      <w:r>
        <w:rPr>
          <w:sz w:val="28"/>
          <w:szCs w:val="28"/>
          <w:lang w:val="uk-UA"/>
        </w:rPr>
        <w:t>1</w:t>
      </w:r>
      <w:r w:rsidRPr="001D1E73">
        <w:rPr>
          <w:sz w:val="28"/>
          <w:szCs w:val="28"/>
          <w:lang w:val="uk-UA"/>
        </w:rPr>
        <w:t>) у старшій школі;</w:t>
      </w:r>
    </w:p>
    <w:p w14:paraId="1D9B6251" w14:textId="77777777" w:rsidR="00C71951" w:rsidRDefault="00C71951" w:rsidP="00C71951">
      <w:pPr>
        <w:pStyle w:val="a8"/>
        <w:spacing w:before="0" w:beforeAutospacing="0" w:after="0" w:afterAutospacing="0" w:line="276" w:lineRule="auto"/>
        <w:ind w:firstLine="851"/>
        <w:rPr>
          <w:sz w:val="28"/>
          <w:szCs w:val="28"/>
          <w:lang w:val="uk-UA"/>
        </w:rPr>
      </w:pPr>
      <w:r>
        <w:rPr>
          <w:sz w:val="28"/>
          <w:szCs w:val="28"/>
          <w:lang w:val="uk-UA"/>
        </w:rPr>
        <w:t>2</w:t>
      </w:r>
      <w:r w:rsidRPr="001D1E73">
        <w:rPr>
          <w:sz w:val="28"/>
          <w:szCs w:val="28"/>
          <w:lang w:val="uk-UA"/>
        </w:rPr>
        <w:t>) у сім’ї та ЗДО через спільну діяльність і гру;</w:t>
      </w:r>
    </w:p>
    <w:p w14:paraId="6D176C8E" w14:textId="77777777" w:rsidR="00C71951" w:rsidRDefault="00C71951" w:rsidP="00C71951">
      <w:pPr>
        <w:pStyle w:val="a8"/>
        <w:spacing w:before="0" w:beforeAutospacing="0" w:after="0" w:afterAutospacing="0" w:line="276" w:lineRule="auto"/>
        <w:ind w:firstLine="851"/>
        <w:rPr>
          <w:sz w:val="28"/>
          <w:szCs w:val="28"/>
          <w:lang w:val="uk-UA"/>
        </w:rPr>
      </w:pPr>
      <w:r>
        <w:rPr>
          <w:sz w:val="28"/>
          <w:szCs w:val="28"/>
          <w:lang w:val="uk-UA"/>
        </w:rPr>
        <w:t>3</w:t>
      </w:r>
      <w:r w:rsidRPr="001D1E73">
        <w:rPr>
          <w:sz w:val="28"/>
          <w:szCs w:val="28"/>
          <w:lang w:val="uk-UA"/>
        </w:rPr>
        <w:t>) лише у підлітковому віці;</w:t>
      </w:r>
    </w:p>
    <w:p w14:paraId="36AC6717" w14:textId="77777777" w:rsidR="00C71951" w:rsidRDefault="00C71951" w:rsidP="00C71951">
      <w:pPr>
        <w:pStyle w:val="a8"/>
        <w:spacing w:before="0" w:beforeAutospacing="0" w:after="0" w:afterAutospacing="0" w:line="276" w:lineRule="auto"/>
        <w:ind w:firstLine="851"/>
        <w:rPr>
          <w:sz w:val="28"/>
          <w:szCs w:val="28"/>
          <w:lang w:val="uk-UA"/>
        </w:rPr>
      </w:pPr>
      <w:r>
        <w:rPr>
          <w:sz w:val="28"/>
          <w:szCs w:val="28"/>
          <w:lang w:val="uk-UA"/>
        </w:rPr>
        <w:t>4</w:t>
      </w:r>
      <w:r w:rsidRPr="001D1E73">
        <w:rPr>
          <w:sz w:val="28"/>
          <w:szCs w:val="28"/>
          <w:lang w:val="uk-UA"/>
        </w:rPr>
        <w:t>) на етапі професійного навчання.</w:t>
      </w:r>
    </w:p>
    <w:p w14:paraId="0EFBBF97" w14:textId="77777777" w:rsidR="00C71951" w:rsidRDefault="00C71951" w:rsidP="00C71951">
      <w:pPr>
        <w:pStyle w:val="a8"/>
        <w:spacing w:before="0" w:beforeAutospacing="0" w:after="0" w:afterAutospacing="0" w:line="276" w:lineRule="auto"/>
        <w:ind w:firstLine="851"/>
        <w:rPr>
          <w:rStyle w:val="ae"/>
          <w:sz w:val="28"/>
          <w:szCs w:val="28"/>
          <w:lang w:val="uk-UA"/>
        </w:rPr>
      </w:pPr>
      <w:r w:rsidRPr="001D1E73">
        <w:rPr>
          <w:rStyle w:val="ae"/>
          <w:sz w:val="28"/>
          <w:szCs w:val="28"/>
          <w:lang w:val="uk-UA"/>
        </w:rPr>
        <w:t>(1 бал)</w:t>
      </w:r>
    </w:p>
    <w:p w14:paraId="6AF1BC59" w14:textId="77777777" w:rsidR="00C71951" w:rsidRPr="001D1E73" w:rsidRDefault="00C71951" w:rsidP="00C71951">
      <w:pPr>
        <w:pStyle w:val="a8"/>
        <w:spacing w:before="0" w:beforeAutospacing="0" w:after="0" w:afterAutospacing="0" w:line="276" w:lineRule="auto"/>
        <w:ind w:firstLine="851"/>
        <w:rPr>
          <w:sz w:val="28"/>
          <w:szCs w:val="28"/>
          <w:lang w:val="uk-UA"/>
        </w:rPr>
      </w:pPr>
    </w:p>
    <w:p w14:paraId="56D3A0E3" w14:textId="77777777" w:rsidR="00C71951" w:rsidRDefault="00C71951" w:rsidP="00C71951">
      <w:pPr>
        <w:pStyle w:val="a8"/>
        <w:spacing w:before="0" w:beforeAutospacing="0" w:after="0" w:afterAutospacing="0" w:line="276" w:lineRule="auto"/>
        <w:ind w:firstLine="851"/>
        <w:jc w:val="both"/>
        <w:rPr>
          <w:sz w:val="28"/>
          <w:szCs w:val="28"/>
          <w:lang w:val="uk-UA"/>
        </w:rPr>
      </w:pPr>
      <w:r w:rsidRPr="001D1E73">
        <w:rPr>
          <w:rStyle w:val="ad"/>
          <w:rFonts w:eastAsiaTheme="majorEastAsia"/>
          <w:lang w:val="uk-UA"/>
        </w:rPr>
        <w:t>10.</w:t>
      </w:r>
      <w:r w:rsidRPr="001D1E73">
        <w:rPr>
          <w:sz w:val="28"/>
          <w:szCs w:val="28"/>
          <w:lang w:val="uk-UA"/>
        </w:rPr>
        <w:t xml:space="preserve"> Найефективнішою формою формування лідерства у дошкільників є:</w:t>
      </w:r>
    </w:p>
    <w:p w14:paraId="0FCFF65D" w14:textId="77777777" w:rsidR="00C71951" w:rsidRDefault="00C71951" w:rsidP="00C71951">
      <w:pPr>
        <w:pStyle w:val="a8"/>
        <w:spacing w:before="0" w:beforeAutospacing="0" w:after="0" w:afterAutospacing="0" w:line="276" w:lineRule="auto"/>
        <w:ind w:firstLine="851"/>
        <w:rPr>
          <w:sz w:val="28"/>
          <w:szCs w:val="28"/>
          <w:lang w:val="uk-UA"/>
        </w:rPr>
      </w:pPr>
      <w:r>
        <w:rPr>
          <w:sz w:val="28"/>
          <w:szCs w:val="28"/>
          <w:lang w:val="uk-UA"/>
        </w:rPr>
        <w:t>1</w:t>
      </w:r>
      <w:r w:rsidRPr="001D1E73">
        <w:rPr>
          <w:sz w:val="28"/>
          <w:szCs w:val="28"/>
          <w:lang w:val="uk-UA"/>
        </w:rPr>
        <w:t>) дидактична гра;</w:t>
      </w:r>
    </w:p>
    <w:p w14:paraId="382B15B8" w14:textId="77777777" w:rsidR="00C71951" w:rsidRDefault="00C71951" w:rsidP="00C71951">
      <w:pPr>
        <w:pStyle w:val="a8"/>
        <w:spacing w:before="0" w:beforeAutospacing="0" w:after="0" w:afterAutospacing="0" w:line="276" w:lineRule="auto"/>
        <w:ind w:firstLine="851"/>
        <w:rPr>
          <w:sz w:val="28"/>
          <w:szCs w:val="28"/>
          <w:lang w:val="uk-UA"/>
        </w:rPr>
      </w:pPr>
      <w:r>
        <w:rPr>
          <w:sz w:val="28"/>
          <w:szCs w:val="28"/>
          <w:lang w:val="uk-UA"/>
        </w:rPr>
        <w:t>2</w:t>
      </w:r>
      <w:r w:rsidRPr="001D1E73">
        <w:rPr>
          <w:sz w:val="28"/>
          <w:szCs w:val="28"/>
          <w:lang w:val="uk-UA"/>
        </w:rPr>
        <w:t>) фронтальна лекція;</w:t>
      </w:r>
    </w:p>
    <w:p w14:paraId="67ECF5B4" w14:textId="77777777" w:rsidR="00C71951" w:rsidRDefault="00C71951" w:rsidP="00C71951">
      <w:pPr>
        <w:pStyle w:val="a8"/>
        <w:spacing w:before="0" w:beforeAutospacing="0" w:after="0" w:afterAutospacing="0" w:line="276" w:lineRule="auto"/>
        <w:ind w:firstLine="851"/>
        <w:rPr>
          <w:sz w:val="28"/>
          <w:szCs w:val="28"/>
          <w:lang w:val="uk-UA"/>
        </w:rPr>
      </w:pPr>
      <w:r>
        <w:rPr>
          <w:sz w:val="28"/>
          <w:szCs w:val="28"/>
          <w:lang w:val="uk-UA"/>
        </w:rPr>
        <w:t>3</w:t>
      </w:r>
      <w:r w:rsidRPr="001D1E73">
        <w:rPr>
          <w:sz w:val="28"/>
          <w:szCs w:val="28"/>
          <w:lang w:val="uk-UA"/>
        </w:rPr>
        <w:t>) тестування;</w:t>
      </w:r>
    </w:p>
    <w:p w14:paraId="089AEDA2" w14:textId="77777777" w:rsidR="00C71951" w:rsidRDefault="00C71951" w:rsidP="00C71951">
      <w:pPr>
        <w:pStyle w:val="a8"/>
        <w:spacing w:before="0" w:beforeAutospacing="0" w:after="0" w:afterAutospacing="0" w:line="276" w:lineRule="auto"/>
        <w:ind w:firstLine="851"/>
        <w:rPr>
          <w:sz w:val="28"/>
          <w:szCs w:val="28"/>
          <w:lang w:val="uk-UA"/>
        </w:rPr>
      </w:pPr>
      <w:r>
        <w:rPr>
          <w:sz w:val="28"/>
          <w:szCs w:val="28"/>
          <w:lang w:val="uk-UA"/>
        </w:rPr>
        <w:t>4</w:t>
      </w:r>
      <w:r w:rsidRPr="001D1E73">
        <w:rPr>
          <w:sz w:val="28"/>
          <w:szCs w:val="28"/>
          <w:lang w:val="uk-UA"/>
        </w:rPr>
        <w:t>) змагання без зворотного зв’язку.</w:t>
      </w:r>
    </w:p>
    <w:p w14:paraId="3A9B2144" w14:textId="77777777" w:rsidR="00C71951" w:rsidRPr="001D1E73" w:rsidRDefault="00C71951" w:rsidP="00C71951">
      <w:pPr>
        <w:pStyle w:val="a8"/>
        <w:spacing w:before="0" w:beforeAutospacing="0" w:after="0" w:afterAutospacing="0" w:line="276" w:lineRule="auto"/>
        <w:ind w:firstLine="851"/>
        <w:rPr>
          <w:sz w:val="28"/>
          <w:szCs w:val="28"/>
          <w:lang w:val="uk-UA"/>
        </w:rPr>
      </w:pPr>
      <w:r w:rsidRPr="001D1E73">
        <w:rPr>
          <w:rStyle w:val="ae"/>
          <w:sz w:val="28"/>
          <w:szCs w:val="28"/>
          <w:lang w:val="uk-UA"/>
        </w:rPr>
        <w:t>(1 бал)</w:t>
      </w:r>
    </w:p>
    <w:p w14:paraId="6C57F721" w14:textId="77777777" w:rsidR="00C71951" w:rsidRDefault="00C71951" w:rsidP="00C71951">
      <w:pPr>
        <w:pStyle w:val="a8"/>
        <w:spacing w:before="0" w:beforeAutospacing="0" w:after="0" w:afterAutospacing="0" w:line="276" w:lineRule="auto"/>
        <w:ind w:firstLine="851"/>
        <w:rPr>
          <w:rStyle w:val="ad"/>
          <w:rFonts w:eastAsiaTheme="majorEastAsia"/>
          <w:lang w:val="uk-UA"/>
        </w:rPr>
      </w:pPr>
    </w:p>
    <w:p w14:paraId="05B0AD7F" w14:textId="77777777" w:rsidR="00C71951" w:rsidRDefault="00C71951" w:rsidP="00C71951">
      <w:pPr>
        <w:pStyle w:val="a8"/>
        <w:spacing w:before="0" w:beforeAutospacing="0" w:after="0" w:afterAutospacing="0" w:line="276" w:lineRule="auto"/>
        <w:ind w:firstLine="851"/>
        <w:jc w:val="both"/>
        <w:rPr>
          <w:sz w:val="28"/>
          <w:szCs w:val="28"/>
          <w:lang w:val="uk-UA"/>
        </w:rPr>
      </w:pPr>
      <w:r w:rsidRPr="001D1E73">
        <w:rPr>
          <w:rStyle w:val="ad"/>
          <w:rFonts w:eastAsiaTheme="majorEastAsia"/>
          <w:lang w:val="uk-UA"/>
        </w:rPr>
        <w:t>11.</w:t>
      </w:r>
      <w:r w:rsidRPr="001D1E73">
        <w:rPr>
          <w:sz w:val="28"/>
          <w:szCs w:val="28"/>
          <w:lang w:val="uk-UA"/>
        </w:rPr>
        <w:t xml:space="preserve"> Назвіть методи, які сприяють вихованню лідерських якостей у дошкільників (оберіть 2 правильні):</w:t>
      </w:r>
    </w:p>
    <w:p w14:paraId="65FC8207" w14:textId="77777777" w:rsidR="00C71951" w:rsidRDefault="00C71951" w:rsidP="00C71951">
      <w:pPr>
        <w:pStyle w:val="a8"/>
        <w:spacing w:before="0" w:beforeAutospacing="0" w:after="0" w:afterAutospacing="0" w:line="276" w:lineRule="auto"/>
        <w:ind w:firstLine="851"/>
        <w:rPr>
          <w:sz w:val="28"/>
          <w:szCs w:val="28"/>
          <w:lang w:val="uk-UA"/>
        </w:rPr>
      </w:pPr>
      <w:r>
        <w:rPr>
          <w:sz w:val="28"/>
          <w:szCs w:val="28"/>
          <w:lang w:val="uk-UA"/>
        </w:rPr>
        <w:t>1</w:t>
      </w:r>
      <w:r w:rsidRPr="001D1E73">
        <w:rPr>
          <w:sz w:val="28"/>
          <w:szCs w:val="28"/>
          <w:lang w:val="uk-UA"/>
        </w:rPr>
        <w:t>) метод проектів;</w:t>
      </w:r>
    </w:p>
    <w:p w14:paraId="23153CC8" w14:textId="77777777" w:rsidR="00C71951" w:rsidRDefault="00C71951" w:rsidP="00C71951">
      <w:pPr>
        <w:pStyle w:val="a8"/>
        <w:spacing w:before="0" w:beforeAutospacing="0" w:after="0" w:afterAutospacing="0" w:line="276" w:lineRule="auto"/>
        <w:ind w:firstLine="851"/>
        <w:rPr>
          <w:sz w:val="28"/>
          <w:szCs w:val="28"/>
          <w:lang w:val="uk-UA"/>
        </w:rPr>
      </w:pPr>
      <w:r>
        <w:rPr>
          <w:sz w:val="28"/>
          <w:szCs w:val="28"/>
          <w:lang w:val="uk-UA"/>
        </w:rPr>
        <w:t>2</w:t>
      </w:r>
      <w:r w:rsidRPr="001D1E73">
        <w:rPr>
          <w:sz w:val="28"/>
          <w:szCs w:val="28"/>
          <w:lang w:val="uk-UA"/>
        </w:rPr>
        <w:t>) метод навіювання;</w:t>
      </w:r>
    </w:p>
    <w:p w14:paraId="00C99043" w14:textId="77777777" w:rsidR="00C71951" w:rsidRDefault="00C71951" w:rsidP="00C71951">
      <w:pPr>
        <w:pStyle w:val="a8"/>
        <w:spacing w:before="0" w:beforeAutospacing="0" w:after="0" w:afterAutospacing="0" w:line="276" w:lineRule="auto"/>
        <w:ind w:firstLine="851"/>
        <w:rPr>
          <w:sz w:val="28"/>
          <w:szCs w:val="28"/>
          <w:lang w:val="uk-UA"/>
        </w:rPr>
      </w:pPr>
      <w:r>
        <w:rPr>
          <w:sz w:val="28"/>
          <w:szCs w:val="28"/>
          <w:lang w:val="uk-UA"/>
        </w:rPr>
        <w:t>3</w:t>
      </w:r>
      <w:r w:rsidRPr="001D1E73">
        <w:rPr>
          <w:sz w:val="28"/>
          <w:szCs w:val="28"/>
          <w:lang w:val="uk-UA"/>
        </w:rPr>
        <w:t>) метод рольових ігор;</w:t>
      </w:r>
    </w:p>
    <w:p w14:paraId="4FB01861" w14:textId="77777777" w:rsidR="00C71951" w:rsidRDefault="00C71951" w:rsidP="00C71951">
      <w:pPr>
        <w:pStyle w:val="a8"/>
        <w:spacing w:before="0" w:beforeAutospacing="0" w:after="0" w:afterAutospacing="0" w:line="276" w:lineRule="auto"/>
        <w:ind w:firstLine="851"/>
        <w:rPr>
          <w:sz w:val="28"/>
          <w:szCs w:val="28"/>
          <w:lang w:val="uk-UA"/>
        </w:rPr>
      </w:pPr>
      <w:r>
        <w:rPr>
          <w:sz w:val="28"/>
          <w:szCs w:val="28"/>
          <w:lang w:val="uk-UA"/>
        </w:rPr>
        <w:t>4</w:t>
      </w:r>
      <w:r w:rsidRPr="001D1E73">
        <w:rPr>
          <w:sz w:val="28"/>
          <w:szCs w:val="28"/>
          <w:lang w:val="uk-UA"/>
        </w:rPr>
        <w:t>) метод покарання.</w:t>
      </w:r>
    </w:p>
    <w:p w14:paraId="31A42A5D" w14:textId="77777777" w:rsidR="00C71951" w:rsidRPr="001D1E73" w:rsidRDefault="00C71951" w:rsidP="00C71951">
      <w:pPr>
        <w:pStyle w:val="a8"/>
        <w:spacing w:before="0" w:beforeAutospacing="0" w:after="0" w:afterAutospacing="0" w:line="276" w:lineRule="auto"/>
        <w:ind w:firstLine="851"/>
        <w:rPr>
          <w:sz w:val="28"/>
          <w:szCs w:val="28"/>
          <w:lang w:val="uk-UA"/>
        </w:rPr>
      </w:pPr>
      <w:r w:rsidRPr="001D1E73">
        <w:rPr>
          <w:rStyle w:val="ae"/>
          <w:sz w:val="28"/>
          <w:szCs w:val="28"/>
          <w:lang w:val="uk-UA"/>
        </w:rPr>
        <w:t>(1 бал)</w:t>
      </w:r>
    </w:p>
    <w:p w14:paraId="01FA1106" w14:textId="77777777" w:rsidR="00C71951" w:rsidRDefault="00C71951" w:rsidP="00C71951">
      <w:pPr>
        <w:pStyle w:val="a8"/>
        <w:spacing w:before="0" w:beforeAutospacing="0" w:after="0" w:afterAutospacing="0" w:line="276" w:lineRule="auto"/>
        <w:ind w:firstLine="851"/>
        <w:rPr>
          <w:rStyle w:val="ad"/>
          <w:rFonts w:eastAsiaTheme="majorEastAsia"/>
          <w:lang w:val="uk-UA"/>
        </w:rPr>
      </w:pPr>
    </w:p>
    <w:p w14:paraId="716BC17C" w14:textId="77777777" w:rsidR="00C71951" w:rsidRDefault="00C71951" w:rsidP="00C71951">
      <w:pPr>
        <w:pStyle w:val="a8"/>
        <w:spacing w:before="0" w:beforeAutospacing="0" w:after="0" w:afterAutospacing="0" w:line="276" w:lineRule="auto"/>
        <w:ind w:firstLine="851"/>
        <w:rPr>
          <w:sz w:val="28"/>
          <w:szCs w:val="28"/>
          <w:lang w:val="uk-UA"/>
        </w:rPr>
      </w:pPr>
      <w:r w:rsidRPr="001D1E73">
        <w:rPr>
          <w:rStyle w:val="ad"/>
          <w:rFonts w:eastAsiaTheme="majorEastAsia"/>
          <w:lang w:val="uk-UA"/>
        </w:rPr>
        <w:t>12.</w:t>
      </w:r>
      <w:r w:rsidRPr="001D1E73">
        <w:rPr>
          <w:sz w:val="28"/>
          <w:szCs w:val="28"/>
          <w:lang w:val="uk-UA"/>
        </w:rPr>
        <w:t xml:space="preserve"> Вихователь сприяє становленню лідерських якостей у дітей, коли:</w:t>
      </w:r>
    </w:p>
    <w:p w14:paraId="4DEA95A1" w14:textId="77777777" w:rsidR="00C71951" w:rsidRDefault="00C71951" w:rsidP="00C71951">
      <w:pPr>
        <w:pStyle w:val="a8"/>
        <w:spacing w:before="0" w:beforeAutospacing="0" w:after="0" w:afterAutospacing="0" w:line="276" w:lineRule="auto"/>
        <w:ind w:firstLine="851"/>
        <w:rPr>
          <w:sz w:val="28"/>
          <w:szCs w:val="28"/>
          <w:lang w:val="uk-UA"/>
        </w:rPr>
      </w:pPr>
      <w:r>
        <w:rPr>
          <w:sz w:val="28"/>
          <w:szCs w:val="28"/>
          <w:lang w:val="uk-UA"/>
        </w:rPr>
        <w:t>1</w:t>
      </w:r>
      <w:r w:rsidRPr="001D1E73">
        <w:rPr>
          <w:sz w:val="28"/>
          <w:szCs w:val="28"/>
          <w:lang w:val="uk-UA"/>
        </w:rPr>
        <w:t>) підтримує ініціативу дитини;</w:t>
      </w:r>
    </w:p>
    <w:p w14:paraId="3B7B1B54" w14:textId="77777777" w:rsidR="00C71951" w:rsidRDefault="00C71951" w:rsidP="00C71951">
      <w:pPr>
        <w:pStyle w:val="a8"/>
        <w:spacing w:before="0" w:beforeAutospacing="0" w:after="0" w:afterAutospacing="0" w:line="276" w:lineRule="auto"/>
        <w:ind w:firstLine="851"/>
        <w:rPr>
          <w:sz w:val="28"/>
          <w:szCs w:val="28"/>
          <w:lang w:val="uk-UA"/>
        </w:rPr>
      </w:pPr>
      <w:r>
        <w:rPr>
          <w:sz w:val="28"/>
          <w:szCs w:val="28"/>
          <w:lang w:val="uk-UA"/>
        </w:rPr>
        <w:t>2</w:t>
      </w:r>
      <w:r w:rsidRPr="001D1E73">
        <w:rPr>
          <w:sz w:val="28"/>
          <w:szCs w:val="28"/>
          <w:lang w:val="uk-UA"/>
        </w:rPr>
        <w:t>) жорстко контролює дії дітей;</w:t>
      </w:r>
    </w:p>
    <w:p w14:paraId="7CD4372F" w14:textId="77777777" w:rsidR="00C71951" w:rsidRDefault="00C71951" w:rsidP="00C71951">
      <w:pPr>
        <w:pStyle w:val="a8"/>
        <w:spacing w:before="0" w:beforeAutospacing="0" w:after="0" w:afterAutospacing="0" w:line="276" w:lineRule="auto"/>
        <w:ind w:firstLine="851"/>
        <w:rPr>
          <w:sz w:val="28"/>
          <w:szCs w:val="28"/>
          <w:lang w:val="uk-UA"/>
        </w:rPr>
      </w:pPr>
      <w:r>
        <w:rPr>
          <w:sz w:val="28"/>
          <w:szCs w:val="28"/>
          <w:lang w:val="uk-UA"/>
        </w:rPr>
        <w:t>3</w:t>
      </w:r>
      <w:r w:rsidRPr="001D1E73">
        <w:rPr>
          <w:sz w:val="28"/>
          <w:szCs w:val="28"/>
          <w:lang w:val="uk-UA"/>
        </w:rPr>
        <w:t>) не дозволяє дітям приймати рішення;</w:t>
      </w:r>
    </w:p>
    <w:p w14:paraId="745605D3" w14:textId="77777777" w:rsidR="00C71951" w:rsidRDefault="00C71951" w:rsidP="00C71951">
      <w:pPr>
        <w:pStyle w:val="a8"/>
        <w:spacing w:before="0" w:beforeAutospacing="0" w:after="0" w:afterAutospacing="0" w:line="276" w:lineRule="auto"/>
        <w:ind w:firstLine="851"/>
        <w:rPr>
          <w:sz w:val="28"/>
          <w:szCs w:val="28"/>
          <w:lang w:val="uk-UA"/>
        </w:rPr>
      </w:pPr>
      <w:r>
        <w:rPr>
          <w:sz w:val="28"/>
          <w:szCs w:val="28"/>
          <w:lang w:val="uk-UA"/>
        </w:rPr>
        <w:t>4</w:t>
      </w:r>
      <w:r w:rsidRPr="001D1E73">
        <w:rPr>
          <w:sz w:val="28"/>
          <w:szCs w:val="28"/>
          <w:lang w:val="uk-UA"/>
        </w:rPr>
        <w:t>) оцінює лише результат, а не процес.</w:t>
      </w:r>
    </w:p>
    <w:p w14:paraId="232A6451" w14:textId="77777777" w:rsidR="00C71951" w:rsidRPr="001D1E73" w:rsidRDefault="00C71951" w:rsidP="00C71951">
      <w:pPr>
        <w:pStyle w:val="a8"/>
        <w:spacing w:before="0" w:beforeAutospacing="0" w:after="0" w:afterAutospacing="0" w:line="276" w:lineRule="auto"/>
        <w:ind w:firstLine="851"/>
        <w:rPr>
          <w:sz w:val="28"/>
          <w:szCs w:val="28"/>
          <w:lang w:val="uk-UA"/>
        </w:rPr>
      </w:pPr>
      <w:r w:rsidRPr="001D1E73">
        <w:rPr>
          <w:rStyle w:val="ae"/>
          <w:sz w:val="28"/>
          <w:szCs w:val="28"/>
          <w:lang w:val="uk-UA"/>
        </w:rPr>
        <w:t>(1 бал)</w:t>
      </w:r>
    </w:p>
    <w:p w14:paraId="2C574A39" w14:textId="77777777" w:rsidR="00C71951" w:rsidRPr="001D1E73" w:rsidRDefault="00C71951" w:rsidP="00C71951">
      <w:pPr>
        <w:spacing w:after="0" w:line="276" w:lineRule="auto"/>
        <w:ind w:firstLine="851"/>
        <w:rPr>
          <w:rFonts w:ascii="Times New Roman" w:hAnsi="Times New Roman" w:cs="Times New Roman"/>
          <w:sz w:val="28"/>
          <w:szCs w:val="28"/>
          <w:lang w:val="uk-UA"/>
        </w:rPr>
      </w:pPr>
    </w:p>
    <w:p w14:paraId="2BC73B88" w14:textId="77777777" w:rsidR="00C71951" w:rsidRDefault="00C71951" w:rsidP="00C71951">
      <w:pPr>
        <w:pStyle w:val="a8"/>
        <w:spacing w:before="0" w:beforeAutospacing="0" w:after="0" w:afterAutospacing="0" w:line="276" w:lineRule="auto"/>
        <w:ind w:firstLine="851"/>
        <w:rPr>
          <w:sz w:val="28"/>
          <w:szCs w:val="28"/>
          <w:lang w:val="uk-UA"/>
        </w:rPr>
      </w:pPr>
      <w:r w:rsidRPr="001D1E73">
        <w:rPr>
          <w:rStyle w:val="ad"/>
          <w:rFonts w:eastAsiaTheme="majorEastAsia"/>
          <w:lang w:val="uk-UA"/>
        </w:rPr>
        <w:t>13.</w:t>
      </w:r>
      <w:r w:rsidRPr="001D1E73">
        <w:rPr>
          <w:sz w:val="28"/>
          <w:szCs w:val="28"/>
          <w:lang w:val="uk-UA"/>
        </w:rPr>
        <w:t xml:space="preserve"> Як майбутній вихователь може оцінити свій рівень лідерства?</w:t>
      </w:r>
    </w:p>
    <w:p w14:paraId="1543AD8C" w14:textId="77777777" w:rsidR="00C71951" w:rsidRDefault="00C71951" w:rsidP="00C71951">
      <w:pPr>
        <w:pStyle w:val="a8"/>
        <w:spacing w:before="0" w:beforeAutospacing="0" w:after="0" w:afterAutospacing="0" w:line="276" w:lineRule="auto"/>
        <w:ind w:firstLine="851"/>
        <w:rPr>
          <w:sz w:val="28"/>
          <w:szCs w:val="28"/>
          <w:lang w:val="uk-UA"/>
        </w:rPr>
      </w:pPr>
      <w:r>
        <w:rPr>
          <w:sz w:val="28"/>
          <w:szCs w:val="28"/>
          <w:lang w:val="uk-UA"/>
        </w:rPr>
        <w:t>1</w:t>
      </w:r>
      <w:r w:rsidRPr="001D1E73">
        <w:rPr>
          <w:sz w:val="28"/>
          <w:szCs w:val="28"/>
          <w:lang w:val="uk-UA"/>
        </w:rPr>
        <w:t>) шляхом самооцінки, анкетування, отримання відгуків;</w:t>
      </w:r>
    </w:p>
    <w:p w14:paraId="60657EDE" w14:textId="77777777" w:rsidR="00C71951" w:rsidRDefault="00C71951" w:rsidP="00C71951">
      <w:pPr>
        <w:pStyle w:val="a8"/>
        <w:spacing w:before="0" w:beforeAutospacing="0" w:after="0" w:afterAutospacing="0" w:line="276" w:lineRule="auto"/>
        <w:ind w:firstLine="851"/>
        <w:rPr>
          <w:sz w:val="28"/>
          <w:szCs w:val="28"/>
          <w:lang w:val="uk-UA"/>
        </w:rPr>
      </w:pPr>
      <w:r>
        <w:rPr>
          <w:sz w:val="28"/>
          <w:szCs w:val="28"/>
          <w:lang w:val="uk-UA"/>
        </w:rPr>
        <w:t>2</w:t>
      </w:r>
      <w:r w:rsidRPr="001D1E73">
        <w:rPr>
          <w:sz w:val="28"/>
          <w:szCs w:val="28"/>
          <w:lang w:val="uk-UA"/>
        </w:rPr>
        <w:t>) за оцінками викладачів;</w:t>
      </w:r>
    </w:p>
    <w:p w14:paraId="30C0EE87" w14:textId="77777777" w:rsidR="00C71951" w:rsidRDefault="00C71951" w:rsidP="00C71951">
      <w:pPr>
        <w:pStyle w:val="a8"/>
        <w:spacing w:before="0" w:beforeAutospacing="0" w:after="0" w:afterAutospacing="0" w:line="276" w:lineRule="auto"/>
        <w:ind w:firstLine="851"/>
        <w:rPr>
          <w:sz w:val="28"/>
          <w:szCs w:val="28"/>
          <w:lang w:val="uk-UA"/>
        </w:rPr>
      </w:pPr>
      <w:r>
        <w:rPr>
          <w:sz w:val="28"/>
          <w:szCs w:val="28"/>
          <w:lang w:val="uk-UA"/>
        </w:rPr>
        <w:t>3</w:t>
      </w:r>
      <w:r w:rsidRPr="001D1E73">
        <w:rPr>
          <w:sz w:val="28"/>
          <w:szCs w:val="28"/>
          <w:lang w:val="uk-UA"/>
        </w:rPr>
        <w:t>) порівнюючи себе з колегами;</w:t>
      </w:r>
    </w:p>
    <w:p w14:paraId="748B8FC0" w14:textId="77777777" w:rsidR="00C71951" w:rsidRDefault="00C71951" w:rsidP="00C71951">
      <w:pPr>
        <w:pStyle w:val="a8"/>
        <w:spacing w:before="0" w:beforeAutospacing="0" w:after="0" w:afterAutospacing="0" w:line="276" w:lineRule="auto"/>
        <w:ind w:firstLine="851"/>
        <w:rPr>
          <w:sz w:val="28"/>
          <w:szCs w:val="28"/>
          <w:lang w:val="uk-UA"/>
        </w:rPr>
      </w:pPr>
      <w:r>
        <w:rPr>
          <w:sz w:val="28"/>
          <w:szCs w:val="28"/>
          <w:lang w:val="uk-UA"/>
        </w:rPr>
        <w:t>4</w:t>
      </w:r>
      <w:r w:rsidRPr="001D1E73">
        <w:rPr>
          <w:sz w:val="28"/>
          <w:szCs w:val="28"/>
          <w:lang w:val="uk-UA"/>
        </w:rPr>
        <w:t>) за кількістю академічних балів.</w:t>
      </w:r>
    </w:p>
    <w:p w14:paraId="2916A95E" w14:textId="77777777" w:rsidR="00C71951" w:rsidRDefault="00C71951" w:rsidP="00C71951">
      <w:pPr>
        <w:pStyle w:val="a8"/>
        <w:spacing w:before="0" w:beforeAutospacing="0" w:after="0" w:afterAutospacing="0" w:line="276" w:lineRule="auto"/>
        <w:ind w:firstLine="851"/>
        <w:rPr>
          <w:rStyle w:val="ae"/>
          <w:sz w:val="28"/>
          <w:szCs w:val="28"/>
          <w:lang w:val="uk-UA"/>
        </w:rPr>
      </w:pPr>
      <w:r w:rsidRPr="001D1E73">
        <w:rPr>
          <w:rStyle w:val="ae"/>
          <w:sz w:val="28"/>
          <w:szCs w:val="28"/>
          <w:lang w:val="uk-UA"/>
        </w:rPr>
        <w:t>(1 бал)</w:t>
      </w:r>
    </w:p>
    <w:p w14:paraId="656C5549" w14:textId="77777777" w:rsidR="00C71951" w:rsidRPr="001D1E73" w:rsidRDefault="00C71951" w:rsidP="00C71951">
      <w:pPr>
        <w:pStyle w:val="a8"/>
        <w:spacing w:before="0" w:beforeAutospacing="0" w:after="0" w:afterAutospacing="0" w:line="276" w:lineRule="auto"/>
        <w:ind w:firstLine="851"/>
        <w:rPr>
          <w:sz w:val="28"/>
          <w:szCs w:val="28"/>
          <w:lang w:val="uk-UA"/>
        </w:rPr>
      </w:pPr>
    </w:p>
    <w:p w14:paraId="0810BF12" w14:textId="77777777" w:rsidR="00C71951" w:rsidRDefault="00C71951" w:rsidP="00C71951">
      <w:pPr>
        <w:pStyle w:val="a8"/>
        <w:spacing w:before="0" w:beforeAutospacing="0" w:after="0" w:afterAutospacing="0" w:line="276" w:lineRule="auto"/>
        <w:ind w:firstLine="851"/>
        <w:rPr>
          <w:sz w:val="28"/>
          <w:szCs w:val="28"/>
          <w:lang w:val="uk-UA"/>
        </w:rPr>
      </w:pPr>
      <w:r w:rsidRPr="001D1E73">
        <w:rPr>
          <w:rStyle w:val="ad"/>
          <w:rFonts w:eastAsiaTheme="majorEastAsia"/>
          <w:lang w:val="uk-UA"/>
        </w:rPr>
        <w:t>14.</w:t>
      </w:r>
      <w:r w:rsidRPr="001D1E73">
        <w:rPr>
          <w:sz w:val="28"/>
          <w:szCs w:val="28"/>
          <w:lang w:val="uk-UA"/>
        </w:rPr>
        <w:t xml:space="preserve"> Що є першим кроком до розвитку власної лідерської компетентності?</w:t>
      </w:r>
    </w:p>
    <w:p w14:paraId="057EB816" w14:textId="77777777" w:rsidR="00C71951" w:rsidRDefault="00C71951" w:rsidP="00C71951">
      <w:pPr>
        <w:pStyle w:val="a8"/>
        <w:spacing w:before="0" w:beforeAutospacing="0" w:after="0" w:afterAutospacing="0" w:line="276" w:lineRule="auto"/>
        <w:ind w:firstLine="851"/>
        <w:rPr>
          <w:sz w:val="28"/>
          <w:szCs w:val="28"/>
          <w:lang w:val="uk-UA"/>
        </w:rPr>
      </w:pPr>
      <w:r>
        <w:rPr>
          <w:sz w:val="28"/>
          <w:szCs w:val="28"/>
          <w:lang w:val="uk-UA"/>
        </w:rPr>
        <w:t>1</w:t>
      </w:r>
      <w:r w:rsidRPr="001D1E73">
        <w:rPr>
          <w:sz w:val="28"/>
          <w:szCs w:val="28"/>
          <w:lang w:val="uk-UA"/>
        </w:rPr>
        <w:t>) усвідомлення потреби у змінах;</w:t>
      </w:r>
    </w:p>
    <w:p w14:paraId="6968CD5A" w14:textId="77777777" w:rsidR="00C71951" w:rsidRDefault="00C71951" w:rsidP="00C71951">
      <w:pPr>
        <w:pStyle w:val="a8"/>
        <w:spacing w:before="0" w:beforeAutospacing="0" w:after="0" w:afterAutospacing="0" w:line="276" w:lineRule="auto"/>
        <w:ind w:firstLine="851"/>
        <w:rPr>
          <w:sz w:val="28"/>
          <w:szCs w:val="28"/>
          <w:lang w:val="uk-UA"/>
        </w:rPr>
      </w:pPr>
      <w:r>
        <w:rPr>
          <w:sz w:val="28"/>
          <w:szCs w:val="28"/>
          <w:lang w:val="uk-UA"/>
        </w:rPr>
        <w:t>2</w:t>
      </w:r>
      <w:r w:rsidRPr="001D1E73">
        <w:rPr>
          <w:sz w:val="28"/>
          <w:szCs w:val="28"/>
          <w:lang w:val="uk-UA"/>
        </w:rPr>
        <w:t>) проходження курсів підвищення кваліфікації;</w:t>
      </w:r>
    </w:p>
    <w:p w14:paraId="749AD9B9" w14:textId="77777777" w:rsidR="00C71951" w:rsidRDefault="00C71951" w:rsidP="00C71951">
      <w:pPr>
        <w:pStyle w:val="a8"/>
        <w:spacing w:before="0" w:beforeAutospacing="0" w:after="0" w:afterAutospacing="0" w:line="276" w:lineRule="auto"/>
        <w:ind w:firstLine="851"/>
        <w:rPr>
          <w:sz w:val="28"/>
          <w:szCs w:val="28"/>
          <w:lang w:val="uk-UA"/>
        </w:rPr>
      </w:pPr>
      <w:r>
        <w:rPr>
          <w:sz w:val="28"/>
          <w:szCs w:val="28"/>
          <w:lang w:val="uk-UA"/>
        </w:rPr>
        <w:t>3</w:t>
      </w:r>
      <w:r w:rsidRPr="001D1E73">
        <w:rPr>
          <w:sz w:val="28"/>
          <w:szCs w:val="28"/>
          <w:lang w:val="uk-UA"/>
        </w:rPr>
        <w:t>) отримання сертифікату;</w:t>
      </w:r>
    </w:p>
    <w:p w14:paraId="739F7ADA" w14:textId="77777777" w:rsidR="00C71951" w:rsidRDefault="00C71951" w:rsidP="00C71951">
      <w:pPr>
        <w:pStyle w:val="a8"/>
        <w:spacing w:before="0" w:beforeAutospacing="0" w:after="0" w:afterAutospacing="0" w:line="276" w:lineRule="auto"/>
        <w:ind w:firstLine="851"/>
        <w:rPr>
          <w:sz w:val="28"/>
          <w:szCs w:val="28"/>
          <w:lang w:val="uk-UA"/>
        </w:rPr>
      </w:pPr>
      <w:r>
        <w:rPr>
          <w:sz w:val="28"/>
          <w:szCs w:val="28"/>
          <w:lang w:val="uk-UA"/>
        </w:rPr>
        <w:t>4</w:t>
      </w:r>
      <w:r w:rsidRPr="001D1E73">
        <w:rPr>
          <w:sz w:val="28"/>
          <w:szCs w:val="28"/>
          <w:lang w:val="uk-UA"/>
        </w:rPr>
        <w:t>) уникнення складних ситуацій.</w:t>
      </w:r>
    </w:p>
    <w:p w14:paraId="4838E5B8" w14:textId="77777777" w:rsidR="00C71951" w:rsidRPr="001D1E73" w:rsidRDefault="00C71951" w:rsidP="00C71951">
      <w:pPr>
        <w:pStyle w:val="a8"/>
        <w:spacing w:before="0" w:beforeAutospacing="0" w:after="0" w:afterAutospacing="0" w:line="276" w:lineRule="auto"/>
        <w:ind w:firstLine="851"/>
        <w:rPr>
          <w:sz w:val="28"/>
          <w:szCs w:val="28"/>
          <w:lang w:val="uk-UA"/>
        </w:rPr>
      </w:pPr>
      <w:r w:rsidRPr="001D1E73">
        <w:rPr>
          <w:rStyle w:val="ae"/>
          <w:sz w:val="28"/>
          <w:szCs w:val="28"/>
          <w:lang w:val="uk-UA"/>
        </w:rPr>
        <w:t>(1 бал)</w:t>
      </w:r>
    </w:p>
    <w:p w14:paraId="49D1ACAB" w14:textId="77777777" w:rsidR="00C71951" w:rsidRDefault="00C71951" w:rsidP="00C71951">
      <w:pPr>
        <w:pStyle w:val="a8"/>
        <w:spacing w:before="0" w:beforeAutospacing="0" w:after="0" w:afterAutospacing="0" w:line="276" w:lineRule="auto"/>
        <w:ind w:firstLine="851"/>
        <w:rPr>
          <w:rStyle w:val="ad"/>
          <w:rFonts w:eastAsiaTheme="majorEastAsia"/>
          <w:lang w:val="uk-UA"/>
        </w:rPr>
      </w:pPr>
    </w:p>
    <w:p w14:paraId="0BD9FA62" w14:textId="77777777" w:rsidR="00C71951" w:rsidRDefault="00C71951" w:rsidP="00C71951">
      <w:pPr>
        <w:pStyle w:val="a8"/>
        <w:spacing w:before="0" w:beforeAutospacing="0" w:after="0" w:afterAutospacing="0" w:line="276" w:lineRule="auto"/>
        <w:ind w:firstLine="851"/>
        <w:jc w:val="both"/>
        <w:rPr>
          <w:rStyle w:val="ad"/>
          <w:rFonts w:eastAsiaTheme="majorEastAsia"/>
          <w:lang w:val="uk-UA"/>
        </w:rPr>
      </w:pPr>
      <w:r w:rsidRPr="001D1E73">
        <w:rPr>
          <w:rStyle w:val="ad"/>
          <w:rFonts w:eastAsiaTheme="majorEastAsia"/>
          <w:lang w:val="uk-UA"/>
        </w:rPr>
        <w:t>15. (відкрите запитання)</w:t>
      </w:r>
    </w:p>
    <w:p w14:paraId="44674869" w14:textId="77777777" w:rsidR="00C71951" w:rsidRDefault="00C71951" w:rsidP="00C71951">
      <w:pPr>
        <w:pStyle w:val="a8"/>
        <w:spacing w:before="0" w:beforeAutospacing="0" w:after="0" w:afterAutospacing="0" w:line="276" w:lineRule="auto"/>
        <w:ind w:firstLine="851"/>
        <w:jc w:val="both"/>
        <w:rPr>
          <w:sz w:val="28"/>
          <w:szCs w:val="28"/>
          <w:lang w:val="uk-UA"/>
        </w:rPr>
      </w:pPr>
      <w:r w:rsidRPr="001D1E73">
        <w:rPr>
          <w:sz w:val="28"/>
          <w:szCs w:val="28"/>
          <w:lang w:val="uk-UA"/>
        </w:rPr>
        <w:t xml:space="preserve">Назвіть </w:t>
      </w:r>
      <w:r w:rsidRPr="00717730">
        <w:rPr>
          <w:rStyle w:val="ad"/>
          <w:rFonts w:eastAsiaTheme="majorEastAsia"/>
          <w:lang w:val="uk-UA"/>
        </w:rPr>
        <w:t>три умови</w:t>
      </w:r>
      <w:r w:rsidRPr="001D1E73">
        <w:rPr>
          <w:sz w:val="28"/>
          <w:szCs w:val="28"/>
          <w:lang w:val="uk-UA"/>
        </w:rPr>
        <w:t>, які, на вашу думку, є найважливішими для формування лідерських я</w:t>
      </w:r>
      <w:r>
        <w:rPr>
          <w:sz w:val="28"/>
          <w:szCs w:val="28"/>
          <w:lang w:val="uk-UA"/>
        </w:rPr>
        <w:t>костей у дітей дошкільного віку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951B092" w14:textId="77777777" w:rsidR="00C71951" w:rsidRPr="001D1E73" w:rsidRDefault="00C71951" w:rsidP="00C71951">
      <w:pPr>
        <w:pStyle w:val="a8"/>
        <w:spacing w:before="0" w:beforeAutospacing="0" w:after="0" w:afterAutospacing="0" w:line="276" w:lineRule="auto"/>
        <w:ind w:firstLine="851"/>
        <w:rPr>
          <w:sz w:val="28"/>
          <w:szCs w:val="28"/>
          <w:lang w:val="uk-UA"/>
        </w:rPr>
      </w:pPr>
      <w:r w:rsidRPr="001D1E73">
        <w:rPr>
          <w:rStyle w:val="ae"/>
          <w:sz w:val="28"/>
          <w:szCs w:val="28"/>
          <w:lang w:val="uk-UA"/>
        </w:rPr>
        <w:t>(до 3 балів)</w:t>
      </w:r>
    </w:p>
    <w:p w14:paraId="5DEFB55E" w14:textId="77777777" w:rsidR="00C71951" w:rsidRDefault="00C71951" w:rsidP="00C71951">
      <w:pPr>
        <w:shd w:val="clear" w:color="auto" w:fill="FFFFFF"/>
        <w:spacing w:after="0" w:line="360" w:lineRule="auto"/>
        <w:ind w:firstLine="851"/>
        <w:jc w:val="both"/>
        <w:rPr>
          <w:rFonts w:ascii="Times New Roman" w:hAnsi="Times New Roman" w:cs="Times New Roman"/>
          <w:color w:val="FF0000"/>
          <w:sz w:val="28"/>
          <w:szCs w:val="28"/>
          <w:lang w:val="uk-UA"/>
        </w:rPr>
      </w:pPr>
    </w:p>
    <w:p w14:paraId="500DB94E" w14:textId="77777777" w:rsidR="00C71951" w:rsidRDefault="00C71951" w:rsidP="00C71951">
      <w:pPr>
        <w:pStyle w:val="2"/>
        <w:jc w:val="center"/>
        <w:rPr>
          <w:rStyle w:val="ad"/>
          <w:rFonts w:ascii="Times New Roman" w:hAnsi="Times New Roman" w:cs="Times New Roman"/>
          <w:bCs w:val="0"/>
          <w:color w:val="auto"/>
          <w:lang w:val="uk-UA"/>
        </w:rPr>
      </w:pPr>
      <w:r w:rsidRPr="00CE0A5E">
        <w:rPr>
          <w:rStyle w:val="ad"/>
          <w:rFonts w:ascii="Times New Roman" w:hAnsi="Times New Roman" w:cs="Times New Roman"/>
          <w:color w:val="auto"/>
          <w:lang w:val="uk-UA"/>
        </w:rPr>
        <w:t>Шкала оцінювання</w:t>
      </w:r>
    </w:p>
    <w:p w14:paraId="398ABD3A" w14:textId="77777777" w:rsidR="00C71951" w:rsidRPr="00D439B7" w:rsidRDefault="00C71951" w:rsidP="00C71951">
      <w:pPr>
        <w:rPr>
          <w:lang w:val="uk-UA"/>
        </w:rPr>
      </w:pP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367"/>
        <w:gridCol w:w="1319"/>
        <w:gridCol w:w="5993"/>
      </w:tblGrid>
      <w:tr w:rsidR="00C71951" w:rsidRPr="00CE0A5E" w14:paraId="754F9DD7" w14:textId="77777777" w:rsidTr="006D6652">
        <w:trPr>
          <w:tblHeader/>
          <w:tblCellSpacing w:w="15" w:type="dxa"/>
        </w:trPr>
        <w:tc>
          <w:tcPr>
            <w:tcW w:w="0" w:type="auto"/>
            <w:vAlign w:val="center"/>
            <w:hideMark/>
          </w:tcPr>
          <w:p w14:paraId="1A8A3662" w14:textId="77777777" w:rsidR="00C71951" w:rsidRPr="00CE0A5E" w:rsidRDefault="00C71951" w:rsidP="006D6652">
            <w:pPr>
              <w:spacing w:after="0"/>
              <w:jc w:val="center"/>
              <w:rPr>
                <w:rFonts w:ascii="Times New Roman" w:hAnsi="Times New Roman" w:cs="Times New Roman"/>
                <w:bCs/>
                <w:sz w:val="28"/>
                <w:szCs w:val="28"/>
                <w:lang w:val="uk-UA"/>
              </w:rPr>
            </w:pPr>
            <w:r w:rsidRPr="00CE0A5E">
              <w:rPr>
                <w:rFonts w:ascii="Times New Roman" w:hAnsi="Times New Roman" w:cs="Times New Roman"/>
                <w:bCs/>
                <w:sz w:val="28"/>
                <w:szCs w:val="28"/>
                <w:lang w:val="uk-UA"/>
              </w:rPr>
              <w:t>Рівень сформованості</w:t>
            </w:r>
            <w:r>
              <w:rPr>
                <w:rFonts w:ascii="Times New Roman" w:hAnsi="Times New Roman" w:cs="Times New Roman"/>
                <w:bCs/>
                <w:sz w:val="28"/>
                <w:szCs w:val="28"/>
                <w:lang w:val="uk-UA"/>
              </w:rPr>
              <w:t xml:space="preserve"> знань та уявлень </w:t>
            </w:r>
          </w:p>
        </w:tc>
        <w:tc>
          <w:tcPr>
            <w:tcW w:w="0" w:type="auto"/>
            <w:vAlign w:val="center"/>
            <w:hideMark/>
          </w:tcPr>
          <w:p w14:paraId="43551F0C" w14:textId="77777777" w:rsidR="00C71951" w:rsidRPr="00CE0A5E" w:rsidRDefault="00C71951" w:rsidP="006D6652">
            <w:pPr>
              <w:spacing w:after="0"/>
              <w:jc w:val="center"/>
              <w:rPr>
                <w:rFonts w:ascii="Times New Roman" w:hAnsi="Times New Roman" w:cs="Times New Roman"/>
                <w:bCs/>
                <w:sz w:val="28"/>
                <w:szCs w:val="28"/>
                <w:lang w:val="uk-UA"/>
              </w:rPr>
            </w:pPr>
            <w:r w:rsidRPr="00CE0A5E">
              <w:rPr>
                <w:rFonts w:ascii="Times New Roman" w:hAnsi="Times New Roman" w:cs="Times New Roman"/>
                <w:bCs/>
                <w:sz w:val="28"/>
                <w:szCs w:val="28"/>
                <w:lang w:val="uk-UA"/>
              </w:rPr>
              <w:t>Кількість балів</w:t>
            </w:r>
          </w:p>
        </w:tc>
        <w:tc>
          <w:tcPr>
            <w:tcW w:w="0" w:type="auto"/>
            <w:vAlign w:val="center"/>
            <w:hideMark/>
          </w:tcPr>
          <w:p w14:paraId="3394FA35" w14:textId="77777777" w:rsidR="00C71951" w:rsidRPr="00CE0A5E" w:rsidRDefault="00C71951" w:rsidP="006D6652">
            <w:pPr>
              <w:spacing w:after="0"/>
              <w:jc w:val="center"/>
              <w:rPr>
                <w:rFonts w:ascii="Times New Roman" w:hAnsi="Times New Roman" w:cs="Times New Roman"/>
                <w:bCs/>
                <w:sz w:val="28"/>
                <w:szCs w:val="28"/>
                <w:lang w:val="uk-UA"/>
              </w:rPr>
            </w:pPr>
            <w:r w:rsidRPr="00CE0A5E">
              <w:rPr>
                <w:rFonts w:ascii="Times New Roman" w:hAnsi="Times New Roman" w:cs="Times New Roman"/>
                <w:bCs/>
                <w:sz w:val="28"/>
                <w:szCs w:val="28"/>
                <w:lang w:val="uk-UA"/>
              </w:rPr>
              <w:t>Характеристика</w:t>
            </w:r>
          </w:p>
        </w:tc>
      </w:tr>
      <w:tr w:rsidR="00C71951" w:rsidRPr="008D4128" w14:paraId="1FD0A0FC" w14:textId="77777777" w:rsidTr="006D6652">
        <w:trPr>
          <w:tblCellSpacing w:w="15" w:type="dxa"/>
        </w:trPr>
        <w:tc>
          <w:tcPr>
            <w:tcW w:w="0" w:type="auto"/>
            <w:vAlign w:val="center"/>
            <w:hideMark/>
          </w:tcPr>
          <w:p w14:paraId="0A67321A" w14:textId="77777777" w:rsidR="00C71951" w:rsidRPr="00CE0A5E" w:rsidRDefault="00C71951" w:rsidP="006D6652">
            <w:pPr>
              <w:spacing w:after="0"/>
              <w:rPr>
                <w:rFonts w:ascii="Times New Roman" w:hAnsi="Times New Roman" w:cs="Times New Roman"/>
                <w:b/>
                <w:sz w:val="28"/>
                <w:szCs w:val="28"/>
                <w:lang w:val="uk-UA"/>
              </w:rPr>
            </w:pPr>
            <w:r w:rsidRPr="00CE0A5E">
              <w:rPr>
                <w:rStyle w:val="ad"/>
                <w:rFonts w:ascii="Times New Roman" w:hAnsi="Times New Roman" w:cs="Times New Roman"/>
                <w:lang w:val="uk-UA"/>
              </w:rPr>
              <w:t>Високий</w:t>
            </w:r>
          </w:p>
        </w:tc>
        <w:tc>
          <w:tcPr>
            <w:tcW w:w="0" w:type="auto"/>
            <w:vAlign w:val="center"/>
            <w:hideMark/>
          </w:tcPr>
          <w:p w14:paraId="33F9BFA0" w14:textId="77777777" w:rsidR="00C71951" w:rsidRPr="00CE0A5E" w:rsidRDefault="00C71951" w:rsidP="006D6652">
            <w:pPr>
              <w:spacing w:after="0"/>
              <w:jc w:val="center"/>
              <w:rPr>
                <w:rFonts w:ascii="Times New Roman" w:hAnsi="Times New Roman" w:cs="Times New Roman"/>
                <w:sz w:val="28"/>
                <w:szCs w:val="28"/>
                <w:lang w:val="uk-UA"/>
              </w:rPr>
            </w:pPr>
            <w:r w:rsidRPr="00CE0A5E">
              <w:rPr>
                <w:rFonts w:ascii="Times New Roman" w:hAnsi="Times New Roman" w:cs="Times New Roman"/>
                <w:sz w:val="28"/>
                <w:szCs w:val="28"/>
                <w:lang w:val="uk-UA"/>
              </w:rPr>
              <w:t>25–30</w:t>
            </w:r>
          </w:p>
        </w:tc>
        <w:tc>
          <w:tcPr>
            <w:tcW w:w="0" w:type="auto"/>
            <w:vAlign w:val="center"/>
            <w:hideMark/>
          </w:tcPr>
          <w:p w14:paraId="0F392F1A" w14:textId="77777777" w:rsidR="00C71951" w:rsidRPr="00CE0A5E" w:rsidRDefault="00C71951" w:rsidP="006D6652">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Здобувач</w:t>
            </w:r>
            <w:r w:rsidRPr="00CE0A5E">
              <w:rPr>
                <w:rFonts w:ascii="Times New Roman" w:hAnsi="Times New Roman" w:cs="Times New Roman"/>
                <w:sz w:val="28"/>
                <w:szCs w:val="28"/>
                <w:lang w:val="uk-UA"/>
              </w:rPr>
              <w:t xml:space="preserve"> володіє глибокими знаннями про лідерство, розуміє його структуру, володіє знаннями про формування лідерських якостей у дітей і здатен рефлексувати </w:t>
            </w:r>
            <w:r>
              <w:rPr>
                <w:rFonts w:ascii="Times New Roman" w:hAnsi="Times New Roman" w:cs="Times New Roman"/>
                <w:sz w:val="28"/>
                <w:szCs w:val="28"/>
                <w:lang w:val="uk-UA"/>
              </w:rPr>
              <w:t xml:space="preserve">щодо </w:t>
            </w:r>
            <w:r w:rsidRPr="00CE0A5E">
              <w:rPr>
                <w:rFonts w:ascii="Times New Roman" w:hAnsi="Times New Roman" w:cs="Times New Roman"/>
                <w:sz w:val="28"/>
                <w:szCs w:val="28"/>
                <w:lang w:val="uk-UA"/>
              </w:rPr>
              <w:t>власн</w:t>
            </w:r>
            <w:r>
              <w:rPr>
                <w:rFonts w:ascii="Times New Roman" w:hAnsi="Times New Roman" w:cs="Times New Roman"/>
                <w:sz w:val="28"/>
                <w:szCs w:val="28"/>
                <w:lang w:val="uk-UA"/>
              </w:rPr>
              <w:t>ого</w:t>
            </w:r>
            <w:r w:rsidRPr="00CE0A5E">
              <w:rPr>
                <w:rFonts w:ascii="Times New Roman" w:hAnsi="Times New Roman" w:cs="Times New Roman"/>
                <w:sz w:val="28"/>
                <w:szCs w:val="28"/>
                <w:lang w:val="uk-UA"/>
              </w:rPr>
              <w:t xml:space="preserve"> </w:t>
            </w:r>
            <w:r>
              <w:rPr>
                <w:rFonts w:ascii="Times New Roman" w:hAnsi="Times New Roman" w:cs="Times New Roman"/>
                <w:sz w:val="28"/>
                <w:szCs w:val="28"/>
                <w:lang w:val="uk-UA"/>
              </w:rPr>
              <w:t>обсягу знань з теми лідерства</w:t>
            </w:r>
            <w:r w:rsidRPr="00CE0A5E">
              <w:rPr>
                <w:rFonts w:ascii="Times New Roman" w:hAnsi="Times New Roman" w:cs="Times New Roman"/>
                <w:sz w:val="28"/>
                <w:szCs w:val="28"/>
                <w:lang w:val="uk-UA"/>
              </w:rPr>
              <w:t>.</w:t>
            </w:r>
          </w:p>
        </w:tc>
      </w:tr>
      <w:tr w:rsidR="00C71951" w:rsidRPr="008D4128" w14:paraId="5AA1CA7F" w14:textId="77777777" w:rsidTr="006D6652">
        <w:trPr>
          <w:tblCellSpacing w:w="15" w:type="dxa"/>
        </w:trPr>
        <w:tc>
          <w:tcPr>
            <w:tcW w:w="0" w:type="auto"/>
            <w:vAlign w:val="center"/>
            <w:hideMark/>
          </w:tcPr>
          <w:p w14:paraId="21BCA14A" w14:textId="77777777" w:rsidR="00C71951" w:rsidRPr="00CE0A5E" w:rsidRDefault="00C71951" w:rsidP="006D6652">
            <w:pPr>
              <w:spacing w:after="0"/>
              <w:rPr>
                <w:rFonts w:ascii="Times New Roman" w:hAnsi="Times New Roman" w:cs="Times New Roman"/>
                <w:b/>
                <w:sz w:val="28"/>
                <w:szCs w:val="28"/>
                <w:lang w:val="uk-UA"/>
              </w:rPr>
            </w:pPr>
            <w:r w:rsidRPr="00CE0A5E">
              <w:rPr>
                <w:rStyle w:val="ad"/>
                <w:rFonts w:ascii="Times New Roman" w:hAnsi="Times New Roman" w:cs="Times New Roman"/>
                <w:lang w:val="uk-UA"/>
              </w:rPr>
              <w:t>Середній</w:t>
            </w:r>
          </w:p>
        </w:tc>
        <w:tc>
          <w:tcPr>
            <w:tcW w:w="0" w:type="auto"/>
            <w:vAlign w:val="center"/>
            <w:hideMark/>
          </w:tcPr>
          <w:p w14:paraId="5C846122" w14:textId="77777777" w:rsidR="00C71951" w:rsidRPr="00CE0A5E" w:rsidRDefault="00C71951" w:rsidP="006D6652">
            <w:pPr>
              <w:spacing w:after="0"/>
              <w:jc w:val="center"/>
              <w:rPr>
                <w:rFonts w:ascii="Times New Roman" w:hAnsi="Times New Roman" w:cs="Times New Roman"/>
                <w:sz w:val="28"/>
                <w:szCs w:val="28"/>
                <w:lang w:val="uk-UA"/>
              </w:rPr>
            </w:pPr>
            <w:r w:rsidRPr="00CE0A5E">
              <w:rPr>
                <w:rFonts w:ascii="Times New Roman" w:hAnsi="Times New Roman" w:cs="Times New Roman"/>
                <w:sz w:val="28"/>
                <w:szCs w:val="28"/>
                <w:lang w:val="uk-UA"/>
              </w:rPr>
              <w:t>15–24</w:t>
            </w:r>
          </w:p>
        </w:tc>
        <w:tc>
          <w:tcPr>
            <w:tcW w:w="0" w:type="auto"/>
            <w:vAlign w:val="center"/>
            <w:hideMark/>
          </w:tcPr>
          <w:p w14:paraId="5D8F399B" w14:textId="77777777" w:rsidR="00C71951" w:rsidRPr="00CE0A5E" w:rsidRDefault="00C71951" w:rsidP="006D6652">
            <w:pPr>
              <w:spacing w:after="0"/>
              <w:rPr>
                <w:rFonts w:ascii="Times New Roman" w:hAnsi="Times New Roman" w:cs="Times New Roman"/>
                <w:sz w:val="28"/>
                <w:szCs w:val="28"/>
                <w:lang w:val="uk-UA"/>
              </w:rPr>
            </w:pPr>
            <w:r w:rsidRPr="00CE0A5E">
              <w:rPr>
                <w:rFonts w:ascii="Times New Roman" w:hAnsi="Times New Roman" w:cs="Times New Roman"/>
                <w:sz w:val="28"/>
                <w:szCs w:val="28"/>
                <w:lang w:val="uk-UA"/>
              </w:rPr>
              <w:t>Знання достатні, ал</w:t>
            </w:r>
            <w:r>
              <w:rPr>
                <w:rFonts w:ascii="Times New Roman" w:hAnsi="Times New Roman" w:cs="Times New Roman"/>
                <w:sz w:val="28"/>
                <w:szCs w:val="28"/>
                <w:lang w:val="uk-UA"/>
              </w:rPr>
              <w:t>е частково фрагментарні, майбутній вихователь</w:t>
            </w:r>
            <w:r w:rsidRPr="00CE0A5E">
              <w:rPr>
                <w:rFonts w:ascii="Times New Roman" w:hAnsi="Times New Roman" w:cs="Times New Roman"/>
                <w:sz w:val="28"/>
                <w:szCs w:val="28"/>
                <w:lang w:val="uk-UA"/>
              </w:rPr>
              <w:t xml:space="preserve"> розуміє сутність лідерства, однак має труднощі у визначенні методів формування лідерства у дітей.</w:t>
            </w:r>
          </w:p>
        </w:tc>
      </w:tr>
      <w:tr w:rsidR="00C71951" w:rsidRPr="008D4128" w14:paraId="7566F55D" w14:textId="77777777" w:rsidTr="006D6652">
        <w:trPr>
          <w:tblCellSpacing w:w="15" w:type="dxa"/>
        </w:trPr>
        <w:tc>
          <w:tcPr>
            <w:tcW w:w="0" w:type="auto"/>
            <w:vAlign w:val="center"/>
            <w:hideMark/>
          </w:tcPr>
          <w:p w14:paraId="0BE24627" w14:textId="77777777" w:rsidR="00C71951" w:rsidRPr="00CE0A5E" w:rsidRDefault="00C71951" w:rsidP="006D6652">
            <w:pPr>
              <w:spacing w:after="0"/>
              <w:rPr>
                <w:rFonts w:ascii="Times New Roman" w:hAnsi="Times New Roman" w:cs="Times New Roman"/>
                <w:b/>
                <w:sz w:val="28"/>
                <w:szCs w:val="28"/>
                <w:lang w:val="uk-UA"/>
              </w:rPr>
            </w:pPr>
            <w:r w:rsidRPr="00CE0A5E">
              <w:rPr>
                <w:rStyle w:val="ad"/>
                <w:rFonts w:ascii="Times New Roman" w:hAnsi="Times New Roman" w:cs="Times New Roman"/>
                <w:lang w:val="uk-UA"/>
              </w:rPr>
              <w:t>Низький</w:t>
            </w:r>
          </w:p>
        </w:tc>
        <w:tc>
          <w:tcPr>
            <w:tcW w:w="0" w:type="auto"/>
            <w:vAlign w:val="center"/>
            <w:hideMark/>
          </w:tcPr>
          <w:p w14:paraId="02A9FBBF" w14:textId="77777777" w:rsidR="00C71951" w:rsidRPr="00CE0A5E" w:rsidRDefault="00C71951" w:rsidP="006D6652">
            <w:pPr>
              <w:spacing w:after="0"/>
              <w:jc w:val="center"/>
              <w:rPr>
                <w:rFonts w:ascii="Times New Roman" w:hAnsi="Times New Roman" w:cs="Times New Roman"/>
                <w:sz w:val="28"/>
                <w:szCs w:val="28"/>
                <w:lang w:val="uk-UA"/>
              </w:rPr>
            </w:pPr>
            <w:r w:rsidRPr="00CE0A5E">
              <w:rPr>
                <w:rFonts w:ascii="Times New Roman" w:hAnsi="Times New Roman" w:cs="Times New Roman"/>
                <w:sz w:val="28"/>
                <w:szCs w:val="28"/>
                <w:lang w:val="uk-UA"/>
              </w:rPr>
              <w:t>0–14</w:t>
            </w:r>
          </w:p>
        </w:tc>
        <w:tc>
          <w:tcPr>
            <w:tcW w:w="0" w:type="auto"/>
            <w:vAlign w:val="center"/>
            <w:hideMark/>
          </w:tcPr>
          <w:p w14:paraId="4E2B7CFE" w14:textId="77777777" w:rsidR="00C71951" w:rsidRPr="00CE0A5E" w:rsidRDefault="00C71951" w:rsidP="006D6652">
            <w:pPr>
              <w:spacing w:after="0"/>
              <w:rPr>
                <w:rFonts w:ascii="Times New Roman" w:hAnsi="Times New Roman" w:cs="Times New Roman"/>
                <w:sz w:val="28"/>
                <w:szCs w:val="28"/>
                <w:lang w:val="uk-UA"/>
              </w:rPr>
            </w:pPr>
            <w:r w:rsidRPr="00CE0A5E">
              <w:rPr>
                <w:rFonts w:ascii="Times New Roman" w:hAnsi="Times New Roman" w:cs="Times New Roman"/>
                <w:sz w:val="28"/>
                <w:szCs w:val="28"/>
                <w:lang w:val="uk-UA"/>
              </w:rPr>
              <w:t>Поверхове розуміння понять, відсутнє усвідомлення власного лідерського потенціалу, слабке знання шляхів формування лідерських якостей у дошкільників.</w:t>
            </w:r>
          </w:p>
        </w:tc>
      </w:tr>
    </w:tbl>
    <w:p w14:paraId="09DFE082" w14:textId="77777777" w:rsidR="00C71951" w:rsidRPr="001D1E73" w:rsidRDefault="00C71951" w:rsidP="00C71951">
      <w:pPr>
        <w:shd w:val="clear" w:color="auto" w:fill="FFFFFF"/>
        <w:spacing w:after="0" w:line="360" w:lineRule="auto"/>
        <w:ind w:firstLine="851"/>
        <w:jc w:val="both"/>
        <w:rPr>
          <w:rFonts w:ascii="Times New Roman" w:hAnsi="Times New Roman" w:cs="Times New Roman"/>
          <w:color w:val="FF0000"/>
          <w:sz w:val="28"/>
          <w:szCs w:val="28"/>
          <w:lang w:val="uk-UA"/>
        </w:rPr>
      </w:pPr>
    </w:p>
    <w:p w14:paraId="6CB4881B" w14:textId="77777777" w:rsidR="00C71951" w:rsidRPr="005C3DA9" w:rsidRDefault="00C71951" w:rsidP="00C71951">
      <w:pPr>
        <w:shd w:val="clear" w:color="auto" w:fill="FFFFFF"/>
        <w:spacing w:after="0" w:line="360" w:lineRule="auto"/>
        <w:jc w:val="center"/>
        <w:rPr>
          <w:rFonts w:ascii="Times New Roman" w:hAnsi="Times New Roman" w:cs="Times New Roman"/>
          <w:b/>
          <w:sz w:val="28"/>
          <w:szCs w:val="28"/>
          <w:lang w:val="uk-UA"/>
        </w:rPr>
      </w:pPr>
      <w:r>
        <w:rPr>
          <w:rFonts w:ascii="Times New Roman" w:hAnsi="Times New Roman" w:cs="Times New Roman"/>
          <w:sz w:val="28"/>
          <w:szCs w:val="28"/>
          <w:lang w:val="uk-UA"/>
        </w:rPr>
        <w:br w:type="column"/>
      </w:r>
      <w:r w:rsidRPr="005C3DA9">
        <w:rPr>
          <w:rFonts w:ascii="Times New Roman" w:hAnsi="Times New Roman" w:cs="Times New Roman"/>
          <w:b/>
          <w:sz w:val="28"/>
          <w:szCs w:val="28"/>
          <w:lang w:val="uk-UA"/>
        </w:rPr>
        <w:t xml:space="preserve">Опитувальника «Моя лідерська компетентність» </w:t>
      </w:r>
    </w:p>
    <w:p w14:paraId="64D66C71" w14:textId="77777777" w:rsidR="00C71951" w:rsidRDefault="00C71951" w:rsidP="00C71951">
      <w:pPr>
        <w:pStyle w:val="a8"/>
        <w:spacing w:line="276" w:lineRule="auto"/>
        <w:ind w:firstLine="851"/>
        <w:jc w:val="both"/>
        <w:rPr>
          <w:sz w:val="28"/>
          <w:szCs w:val="28"/>
          <w:lang w:val="uk-UA"/>
        </w:rPr>
      </w:pPr>
      <w:r w:rsidRPr="005C3DA9">
        <w:rPr>
          <w:rStyle w:val="ad"/>
          <w:rFonts w:eastAsiaTheme="majorEastAsia"/>
          <w:lang w:val="uk-UA"/>
        </w:rPr>
        <w:t>Мета:</w:t>
      </w:r>
      <w:r w:rsidRPr="005C3DA9">
        <w:rPr>
          <w:sz w:val="28"/>
          <w:szCs w:val="28"/>
          <w:lang w:val="uk-UA"/>
        </w:rPr>
        <w:t xml:space="preserve"> </w:t>
      </w:r>
      <w:r>
        <w:rPr>
          <w:sz w:val="28"/>
          <w:szCs w:val="28"/>
          <w:lang w:val="uk-UA"/>
        </w:rPr>
        <w:t xml:space="preserve">визначити ступінь </w:t>
      </w:r>
      <w:r w:rsidRPr="005C3DA9">
        <w:rPr>
          <w:sz w:val="28"/>
          <w:szCs w:val="28"/>
          <w:lang w:val="uk-UA"/>
        </w:rPr>
        <w:t>усвідомл</w:t>
      </w:r>
      <w:r>
        <w:rPr>
          <w:sz w:val="28"/>
          <w:szCs w:val="28"/>
          <w:lang w:val="uk-UA"/>
        </w:rPr>
        <w:t>ення, само</w:t>
      </w:r>
      <w:r w:rsidRPr="005C3DA9">
        <w:rPr>
          <w:sz w:val="28"/>
          <w:szCs w:val="28"/>
          <w:lang w:val="uk-UA"/>
        </w:rPr>
        <w:t>оцін</w:t>
      </w:r>
      <w:r>
        <w:rPr>
          <w:sz w:val="28"/>
          <w:szCs w:val="28"/>
          <w:lang w:val="uk-UA"/>
        </w:rPr>
        <w:t>ки та</w:t>
      </w:r>
      <w:r w:rsidRPr="005C3DA9">
        <w:rPr>
          <w:sz w:val="28"/>
          <w:szCs w:val="28"/>
          <w:lang w:val="uk-UA"/>
        </w:rPr>
        <w:t xml:space="preserve"> розви</w:t>
      </w:r>
      <w:r>
        <w:rPr>
          <w:sz w:val="28"/>
          <w:szCs w:val="28"/>
          <w:lang w:val="uk-UA"/>
        </w:rPr>
        <w:t>тку</w:t>
      </w:r>
      <w:r w:rsidRPr="005C3DA9">
        <w:rPr>
          <w:sz w:val="28"/>
          <w:szCs w:val="28"/>
          <w:lang w:val="uk-UA"/>
        </w:rPr>
        <w:t xml:space="preserve"> </w:t>
      </w:r>
      <w:r>
        <w:rPr>
          <w:sz w:val="28"/>
          <w:szCs w:val="28"/>
          <w:lang w:val="uk-UA"/>
        </w:rPr>
        <w:t xml:space="preserve">майбутніми вихователями </w:t>
      </w:r>
      <w:r w:rsidRPr="005C3DA9">
        <w:rPr>
          <w:sz w:val="28"/>
          <w:szCs w:val="28"/>
          <w:lang w:val="uk-UA"/>
        </w:rPr>
        <w:t>власн</w:t>
      </w:r>
      <w:r>
        <w:rPr>
          <w:sz w:val="28"/>
          <w:szCs w:val="28"/>
          <w:lang w:val="uk-UA"/>
        </w:rPr>
        <w:t>ої л</w:t>
      </w:r>
      <w:r w:rsidRPr="005C3DA9">
        <w:rPr>
          <w:sz w:val="28"/>
          <w:szCs w:val="28"/>
          <w:lang w:val="uk-UA"/>
        </w:rPr>
        <w:t>ідерськ</w:t>
      </w:r>
      <w:r>
        <w:rPr>
          <w:sz w:val="28"/>
          <w:szCs w:val="28"/>
          <w:lang w:val="uk-UA"/>
        </w:rPr>
        <w:t>ої</w:t>
      </w:r>
      <w:r w:rsidRPr="005C3DA9">
        <w:rPr>
          <w:sz w:val="28"/>
          <w:szCs w:val="28"/>
          <w:lang w:val="uk-UA"/>
        </w:rPr>
        <w:t xml:space="preserve"> компетентн</w:t>
      </w:r>
      <w:r>
        <w:rPr>
          <w:sz w:val="28"/>
          <w:szCs w:val="28"/>
          <w:lang w:val="uk-UA"/>
        </w:rPr>
        <w:t>ості</w:t>
      </w:r>
      <w:r w:rsidRPr="005C3DA9">
        <w:rPr>
          <w:sz w:val="28"/>
          <w:szCs w:val="28"/>
          <w:lang w:val="uk-UA"/>
        </w:rPr>
        <w:t>.</w:t>
      </w:r>
    </w:p>
    <w:p w14:paraId="110B15FA" w14:textId="77777777" w:rsidR="00C71951" w:rsidRPr="002A1413" w:rsidRDefault="00C71951" w:rsidP="00C71951">
      <w:pPr>
        <w:pStyle w:val="a8"/>
        <w:spacing w:before="0" w:beforeAutospacing="0" w:after="0" w:afterAutospacing="0" w:line="276" w:lineRule="auto"/>
        <w:ind w:firstLine="851"/>
        <w:jc w:val="center"/>
        <w:rPr>
          <w:rStyle w:val="ad"/>
          <w:rFonts w:eastAsiaTheme="majorEastAsia"/>
          <w:b w:val="0"/>
          <w:i/>
          <w:lang w:val="uk-UA"/>
        </w:rPr>
      </w:pPr>
      <w:r w:rsidRPr="002A1413">
        <w:rPr>
          <w:rStyle w:val="ad"/>
          <w:rFonts w:eastAsiaTheme="majorEastAsia"/>
          <w:lang w:val="uk-UA"/>
        </w:rPr>
        <w:t>Шановні здобувачі,</w:t>
      </w:r>
    </w:p>
    <w:p w14:paraId="7156D303" w14:textId="77777777" w:rsidR="00C71951" w:rsidRPr="002A1413" w:rsidRDefault="00C71951" w:rsidP="00C71951">
      <w:pPr>
        <w:pStyle w:val="a8"/>
        <w:spacing w:before="0" w:beforeAutospacing="0" w:after="0" w:afterAutospacing="0" w:line="276" w:lineRule="auto"/>
        <w:jc w:val="center"/>
        <w:rPr>
          <w:i/>
          <w:sz w:val="28"/>
          <w:szCs w:val="28"/>
          <w:lang w:val="uk-UA"/>
        </w:rPr>
      </w:pPr>
      <w:r w:rsidRPr="002A1413">
        <w:rPr>
          <w:rStyle w:val="ad"/>
          <w:rFonts w:eastAsiaTheme="majorEastAsia"/>
          <w:lang w:val="uk-UA"/>
        </w:rPr>
        <w:t>дякуємо, що погодилась взяти участь в експериментальній роботі. Д</w:t>
      </w:r>
      <w:r w:rsidRPr="002A1413">
        <w:rPr>
          <w:i/>
          <w:sz w:val="28"/>
          <w:szCs w:val="28"/>
          <w:lang w:val="uk-UA"/>
        </w:rPr>
        <w:t>айте, будь ласка, розгорнуті відповіді на запитання. Ваші щирі думки допоможуть виявити реальний стан сформованості у вас лідерської компетентності. Усі відповіді є конфіденційними і використовуються лише з науковою метою.</w:t>
      </w:r>
    </w:p>
    <w:p w14:paraId="2AEA06F6" w14:textId="77777777" w:rsidR="00C71951" w:rsidRDefault="00C71951" w:rsidP="00C71951">
      <w:pPr>
        <w:pStyle w:val="3"/>
        <w:spacing w:before="0" w:line="276" w:lineRule="auto"/>
        <w:ind w:firstLine="851"/>
        <w:jc w:val="center"/>
        <w:rPr>
          <w:rStyle w:val="ad"/>
          <w:b w:val="0"/>
          <w:bCs w:val="0"/>
          <w:lang w:val="uk-UA"/>
        </w:rPr>
      </w:pPr>
    </w:p>
    <w:p w14:paraId="6F19E25B" w14:textId="77777777" w:rsidR="00C71951" w:rsidRPr="00E40D85" w:rsidRDefault="00C71951" w:rsidP="00C71951">
      <w:pPr>
        <w:pStyle w:val="3"/>
        <w:spacing w:before="0" w:line="276" w:lineRule="auto"/>
        <w:ind w:firstLine="851"/>
        <w:jc w:val="center"/>
        <w:rPr>
          <w:rStyle w:val="ad"/>
          <w:rFonts w:ascii="Times New Roman" w:hAnsi="Times New Roman" w:cs="Times New Roman"/>
          <w:bCs w:val="0"/>
          <w:color w:val="auto"/>
          <w:sz w:val="28"/>
          <w:szCs w:val="28"/>
          <w:lang w:val="uk-UA"/>
        </w:rPr>
      </w:pPr>
      <w:r w:rsidRPr="00E40D85">
        <w:rPr>
          <w:rStyle w:val="ad"/>
          <w:rFonts w:ascii="Times New Roman" w:hAnsi="Times New Roman" w:cs="Times New Roman"/>
          <w:bCs w:val="0"/>
          <w:color w:val="auto"/>
          <w:sz w:val="28"/>
          <w:szCs w:val="28"/>
          <w:lang w:val="uk-UA"/>
        </w:rPr>
        <w:t>Блок I.</w:t>
      </w:r>
    </w:p>
    <w:p w14:paraId="4F0DB8D7" w14:textId="77777777" w:rsidR="00C71951" w:rsidRPr="000627E6" w:rsidRDefault="00C71951" w:rsidP="00C71951">
      <w:pPr>
        <w:pStyle w:val="3"/>
        <w:spacing w:before="0" w:line="276" w:lineRule="auto"/>
        <w:ind w:firstLine="851"/>
        <w:jc w:val="center"/>
        <w:rPr>
          <w:rFonts w:ascii="Times New Roman" w:hAnsi="Times New Roman" w:cs="Times New Roman"/>
          <w:color w:val="auto"/>
          <w:sz w:val="28"/>
          <w:szCs w:val="28"/>
          <w:lang w:val="uk-UA"/>
        </w:rPr>
      </w:pPr>
      <w:r w:rsidRPr="00E40D85">
        <w:rPr>
          <w:rStyle w:val="ad"/>
          <w:rFonts w:ascii="Times New Roman" w:hAnsi="Times New Roman" w:cs="Times New Roman"/>
          <w:bCs w:val="0"/>
          <w:color w:val="auto"/>
          <w:sz w:val="28"/>
          <w:szCs w:val="28"/>
          <w:lang w:val="uk-UA"/>
        </w:rPr>
        <w:t>Усвідомлення власного «Я-лідера</w:t>
      </w:r>
      <w:r w:rsidRPr="000627E6">
        <w:rPr>
          <w:rStyle w:val="ad"/>
          <w:rFonts w:ascii="Times New Roman" w:hAnsi="Times New Roman" w:cs="Times New Roman"/>
          <w:b w:val="0"/>
          <w:bCs w:val="0"/>
          <w:color w:val="auto"/>
          <w:sz w:val="28"/>
          <w:szCs w:val="28"/>
          <w:lang w:val="uk-UA"/>
        </w:rPr>
        <w:t>»</w:t>
      </w:r>
    </w:p>
    <w:p w14:paraId="5C78ECA4" w14:textId="77777777" w:rsidR="00C71951" w:rsidRPr="005C3DA9" w:rsidRDefault="00C71951" w:rsidP="002725C9">
      <w:pPr>
        <w:pStyle w:val="a8"/>
        <w:numPr>
          <w:ilvl w:val="0"/>
          <w:numId w:val="20"/>
        </w:numPr>
        <w:spacing w:before="0" w:beforeAutospacing="0" w:after="0" w:afterAutospacing="0" w:line="276" w:lineRule="auto"/>
        <w:ind w:left="0" w:firstLine="851"/>
        <w:jc w:val="both"/>
        <w:rPr>
          <w:sz w:val="28"/>
          <w:szCs w:val="28"/>
          <w:lang w:val="uk-UA"/>
        </w:rPr>
      </w:pPr>
      <w:r w:rsidRPr="005C3DA9">
        <w:rPr>
          <w:sz w:val="28"/>
          <w:szCs w:val="28"/>
          <w:lang w:val="uk-UA"/>
        </w:rPr>
        <w:t xml:space="preserve">Як Ви розумієте поняття </w:t>
      </w:r>
      <w:r>
        <w:rPr>
          <w:sz w:val="28"/>
          <w:szCs w:val="28"/>
          <w:lang w:val="uk-UA"/>
        </w:rPr>
        <w:t>«</w:t>
      </w:r>
      <w:r w:rsidRPr="005C3DA9">
        <w:rPr>
          <w:rStyle w:val="ae"/>
          <w:sz w:val="28"/>
          <w:szCs w:val="28"/>
          <w:lang w:val="uk-UA"/>
        </w:rPr>
        <w:t>л</w:t>
      </w:r>
      <w:r>
        <w:rPr>
          <w:rStyle w:val="ae"/>
          <w:sz w:val="28"/>
          <w:szCs w:val="28"/>
          <w:lang w:val="uk-UA"/>
        </w:rPr>
        <w:t>ідерська компетентність вихователя»</w:t>
      </w:r>
      <w:r w:rsidRPr="005C3DA9">
        <w:rPr>
          <w:sz w:val="28"/>
          <w:szCs w:val="28"/>
          <w:lang w:val="uk-UA"/>
        </w:rPr>
        <w:t>?</w:t>
      </w:r>
      <w:r>
        <w:rPr>
          <w:sz w:val="28"/>
          <w:szCs w:val="28"/>
          <w:lang w:val="uk-UA"/>
        </w:rPr>
        <w:t>___________________________________________________________________________________________________________________________________________________________________________________________________</w:t>
      </w:r>
    </w:p>
    <w:p w14:paraId="261B35EF" w14:textId="77777777" w:rsidR="00C71951" w:rsidRPr="005C3DA9" w:rsidRDefault="00C71951" w:rsidP="002725C9">
      <w:pPr>
        <w:pStyle w:val="a8"/>
        <w:numPr>
          <w:ilvl w:val="0"/>
          <w:numId w:val="20"/>
        </w:numPr>
        <w:spacing w:before="0" w:beforeAutospacing="0" w:after="0" w:afterAutospacing="0" w:line="276" w:lineRule="auto"/>
        <w:ind w:left="0" w:firstLine="851"/>
        <w:jc w:val="both"/>
        <w:rPr>
          <w:sz w:val="28"/>
          <w:szCs w:val="28"/>
          <w:lang w:val="uk-UA"/>
        </w:rPr>
      </w:pPr>
      <w:r w:rsidRPr="005C3DA9">
        <w:rPr>
          <w:sz w:val="28"/>
          <w:szCs w:val="28"/>
          <w:lang w:val="uk-UA"/>
        </w:rPr>
        <w:t>Які особистісні якості, на Ваш погляд, визначають Вас як потенційного лідера у майбутній професійній діяльності?</w:t>
      </w:r>
      <w:r>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CF0C9F1" w14:textId="77777777" w:rsidR="00C71951" w:rsidRPr="005C3DA9" w:rsidRDefault="00C71951" w:rsidP="002725C9">
      <w:pPr>
        <w:pStyle w:val="a8"/>
        <w:numPr>
          <w:ilvl w:val="0"/>
          <w:numId w:val="20"/>
        </w:numPr>
        <w:spacing w:before="0" w:beforeAutospacing="0" w:after="0" w:afterAutospacing="0" w:line="276" w:lineRule="auto"/>
        <w:ind w:left="0" w:firstLine="851"/>
        <w:jc w:val="both"/>
        <w:rPr>
          <w:sz w:val="28"/>
          <w:szCs w:val="28"/>
          <w:lang w:val="uk-UA"/>
        </w:rPr>
      </w:pPr>
      <w:r w:rsidRPr="005C3DA9">
        <w:rPr>
          <w:sz w:val="28"/>
          <w:szCs w:val="28"/>
          <w:lang w:val="uk-UA"/>
        </w:rPr>
        <w:t>Які риси чи звички, на Вашу думку, заважають проявляти лідерство у спілкуванні або в колективі</w:t>
      </w:r>
      <w:r>
        <w:rPr>
          <w:sz w:val="28"/>
          <w:szCs w:val="28"/>
          <w:lang w:val="uk-UA"/>
        </w:rPr>
        <w:t xml:space="preserve"> одногрупників</w:t>
      </w:r>
      <w:r w:rsidRPr="005C3DA9">
        <w:rPr>
          <w:sz w:val="28"/>
          <w:szCs w:val="28"/>
          <w:lang w:val="uk-UA"/>
        </w:rPr>
        <w:t>?</w:t>
      </w:r>
      <w:r>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C8024A0" w14:textId="77777777" w:rsidR="00C71951" w:rsidRPr="005C3DA9" w:rsidRDefault="00C71951" w:rsidP="002725C9">
      <w:pPr>
        <w:pStyle w:val="a8"/>
        <w:numPr>
          <w:ilvl w:val="0"/>
          <w:numId w:val="20"/>
        </w:numPr>
        <w:spacing w:before="0" w:beforeAutospacing="0" w:after="0" w:afterAutospacing="0" w:line="276" w:lineRule="auto"/>
        <w:ind w:left="0" w:firstLine="851"/>
        <w:jc w:val="both"/>
        <w:rPr>
          <w:sz w:val="28"/>
          <w:szCs w:val="28"/>
          <w:lang w:val="uk-UA"/>
        </w:rPr>
      </w:pPr>
      <w:r w:rsidRPr="005C3DA9">
        <w:rPr>
          <w:sz w:val="28"/>
          <w:szCs w:val="28"/>
          <w:lang w:val="uk-UA"/>
        </w:rPr>
        <w:t>Чи вважаєте Ви, що кожен вихователь має</w:t>
      </w:r>
      <w:r>
        <w:rPr>
          <w:sz w:val="28"/>
          <w:szCs w:val="28"/>
          <w:lang w:val="uk-UA"/>
        </w:rPr>
        <w:t>/може</w:t>
      </w:r>
      <w:r w:rsidRPr="005C3DA9">
        <w:rPr>
          <w:sz w:val="28"/>
          <w:szCs w:val="28"/>
          <w:lang w:val="uk-UA"/>
        </w:rPr>
        <w:t xml:space="preserve"> бути лідером? Поясніть свою думку.</w:t>
      </w:r>
      <w:r>
        <w:rPr>
          <w:sz w:val="28"/>
          <w:szCs w:val="28"/>
          <w:lang w:val="uk-UA"/>
        </w:rPr>
        <w:t>_________________________________________________________________________________________________________________________________________________________________________________________________________</w:t>
      </w:r>
    </w:p>
    <w:p w14:paraId="1B09F48E" w14:textId="77777777" w:rsidR="00C71951" w:rsidRPr="005C3DA9" w:rsidRDefault="00C71951" w:rsidP="002725C9">
      <w:pPr>
        <w:pStyle w:val="a8"/>
        <w:numPr>
          <w:ilvl w:val="0"/>
          <w:numId w:val="20"/>
        </w:numPr>
        <w:spacing w:before="0" w:beforeAutospacing="0" w:after="0" w:afterAutospacing="0" w:line="276" w:lineRule="auto"/>
        <w:ind w:left="0" w:firstLine="851"/>
        <w:jc w:val="both"/>
        <w:rPr>
          <w:sz w:val="28"/>
          <w:szCs w:val="28"/>
          <w:lang w:val="uk-UA"/>
        </w:rPr>
      </w:pPr>
      <w:r w:rsidRPr="005C3DA9">
        <w:rPr>
          <w:sz w:val="28"/>
          <w:szCs w:val="28"/>
          <w:lang w:val="uk-UA"/>
        </w:rPr>
        <w:t>У яких ситуаціях Ви зазвичай проявляєте лідерські якості? Наведіть приклади з Вашого досвіду навчання чи практики.</w:t>
      </w:r>
      <w:r>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7F7AAAC" w14:textId="77777777" w:rsidR="00C71951" w:rsidRDefault="00C71951" w:rsidP="00C71951">
      <w:pPr>
        <w:pStyle w:val="3"/>
        <w:spacing w:before="0" w:line="276" w:lineRule="auto"/>
        <w:ind w:firstLine="851"/>
        <w:jc w:val="both"/>
        <w:rPr>
          <w:rStyle w:val="ad"/>
          <w:b w:val="0"/>
          <w:bCs w:val="0"/>
          <w:lang w:val="uk-UA"/>
        </w:rPr>
      </w:pPr>
    </w:p>
    <w:p w14:paraId="235B8671" w14:textId="77777777" w:rsidR="00C71951" w:rsidRPr="00E40D85" w:rsidRDefault="00C71951" w:rsidP="00C71951">
      <w:pPr>
        <w:pStyle w:val="3"/>
        <w:spacing w:before="0" w:line="276" w:lineRule="auto"/>
        <w:ind w:firstLine="851"/>
        <w:jc w:val="center"/>
        <w:rPr>
          <w:rStyle w:val="ad"/>
          <w:rFonts w:ascii="Times New Roman" w:hAnsi="Times New Roman" w:cs="Times New Roman"/>
          <w:bCs w:val="0"/>
          <w:color w:val="auto"/>
          <w:sz w:val="28"/>
          <w:szCs w:val="28"/>
          <w:lang w:val="uk-UA"/>
        </w:rPr>
      </w:pPr>
      <w:r w:rsidRPr="00E40D85">
        <w:rPr>
          <w:rStyle w:val="ad"/>
          <w:rFonts w:ascii="Times New Roman" w:hAnsi="Times New Roman" w:cs="Times New Roman"/>
          <w:bCs w:val="0"/>
          <w:color w:val="auto"/>
          <w:sz w:val="28"/>
          <w:szCs w:val="28"/>
          <w:lang w:val="uk-UA"/>
        </w:rPr>
        <w:t>Блок II.</w:t>
      </w:r>
    </w:p>
    <w:p w14:paraId="09415D7E" w14:textId="77777777" w:rsidR="00C71951" w:rsidRPr="00E40D85" w:rsidRDefault="00C71951" w:rsidP="00C71951">
      <w:pPr>
        <w:pStyle w:val="3"/>
        <w:spacing w:before="0" w:line="276" w:lineRule="auto"/>
        <w:ind w:firstLine="851"/>
        <w:jc w:val="center"/>
        <w:rPr>
          <w:rFonts w:ascii="Times New Roman" w:hAnsi="Times New Roman" w:cs="Times New Roman"/>
          <w:color w:val="auto"/>
          <w:sz w:val="28"/>
          <w:szCs w:val="28"/>
          <w:lang w:val="uk-UA"/>
        </w:rPr>
      </w:pPr>
      <w:r w:rsidRPr="00E40D85">
        <w:rPr>
          <w:rStyle w:val="ad"/>
          <w:rFonts w:ascii="Times New Roman" w:hAnsi="Times New Roman" w:cs="Times New Roman"/>
          <w:bCs w:val="0"/>
          <w:color w:val="auto"/>
          <w:sz w:val="28"/>
          <w:szCs w:val="28"/>
          <w:lang w:val="uk-UA"/>
        </w:rPr>
        <w:t>Самооцінка рівня власної лідерської компетентності</w:t>
      </w:r>
    </w:p>
    <w:p w14:paraId="2BAC6658" w14:textId="77777777" w:rsidR="00C71951" w:rsidRPr="005C3DA9" w:rsidRDefault="00C71951" w:rsidP="002725C9">
      <w:pPr>
        <w:pStyle w:val="a8"/>
        <w:numPr>
          <w:ilvl w:val="0"/>
          <w:numId w:val="21"/>
        </w:numPr>
        <w:spacing w:before="0" w:beforeAutospacing="0" w:after="0" w:afterAutospacing="0" w:line="276" w:lineRule="auto"/>
        <w:ind w:left="0" w:firstLine="851"/>
        <w:jc w:val="both"/>
        <w:rPr>
          <w:sz w:val="28"/>
          <w:szCs w:val="28"/>
          <w:lang w:val="uk-UA"/>
        </w:rPr>
      </w:pPr>
      <w:r w:rsidRPr="005C3DA9">
        <w:rPr>
          <w:sz w:val="28"/>
          <w:szCs w:val="28"/>
          <w:lang w:val="uk-UA"/>
        </w:rPr>
        <w:t>Які з перелічених якостей Ви вважаєте у себе найбільш розвиненими (поясніть чому):</w:t>
      </w:r>
    </w:p>
    <w:p w14:paraId="0FDF00F5" w14:textId="77777777" w:rsidR="00C71951" w:rsidRPr="005C3DA9" w:rsidRDefault="00C71951" w:rsidP="002725C9">
      <w:pPr>
        <w:pStyle w:val="a8"/>
        <w:numPr>
          <w:ilvl w:val="0"/>
          <w:numId w:val="22"/>
        </w:numPr>
        <w:spacing w:before="0" w:beforeAutospacing="0" w:after="0" w:afterAutospacing="0" w:line="276" w:lineRule="auto"/>
        <w:ind w:left="0" w:firstLine="851"/>
        <w:jc w:val="both"/>
        <w:rPr>
          <w:sz w:val="28"/>
          <w:szCs w:val="28"/>
          <w:lang w:val="uk-UA"/>
        </w:rPr>
      </w:pPr>
      <w:r w:rsidRPr="005C3DA9">
        <w:rPr>
          <w:sz w:val="28"/>
          <w:szCs w:val="28"/>
          <w:lang w:val="uk-UA"/>
        </w:rPr>
        <w:t>Відповідальність</w:t>
      </w:r>
      <w:r>
        <w:rPr>
          <w:sz w:val="28"/>
          <w:szCs w:val="28"/>
          <w:lang w:val="uk-UA"/>
        </w:rPr>
        <w:t>___________________________________________</w:t>
      </w:r>
    </w:p>
    <w:p w14:paraId="79347950" w14:textId="77777777" w:rsidR="00C71951" w:rsidRPr="005C3DA9" w:rsidRDefault="00C71951" w:rsidP="002725C9">
      <w:pPr>
        <w:pStyle w:val="a8"/>
        <w:numPr>
          <w:ilvl w:val="0"/>
          <w:numId w:val="22"/>
        </w:numPr>
        <w:spacing w:before="0" w:beforeAutospacing="0" w:after="0" w:afterAutospacing="0" w:line="276" w:lineRule="auto"/>
        <w:ind w:left="0" w:firstLine="851"/>
        <w:jc w:val="both"/>
        <w:rPr>
          <w:sz w:val="28"/>
          <w:szCs w:val="28"/>
          <w:lang w:val="uk-UA"/>
        </w:rPr>
      </w:pPr>
      <w:r w:rsidRPr="005C3DA9">
        <w:rPr>
          <w:sz w:val="28"/>
          <w:szCs w:val="28"/>
          <w:lang w:val="uk-UA"/>
        </w:rPr>
        <w:t>Ініціативність</w:t>
      </w:r>
      <w:r>
        <w:rPr>
          <w:sz w:val="28"/>
          <w:szCs w:val="28"/>
          <w:lang w:val="uk-UA"/>
        </w:rPr>
        <w:t>______________________________________________</w:t>
      </w:r>
    </w:p>
    <w:p w14:paraId="6D1EE8BF" w14:textId="77777777" w:rsidR="00C71951" w:rsidRPr="005C3DA9" w:rsidRDefault="00C71951" w:rsidP="002725C9">
      <w:pPr>
        <w:pStyle w:val="a8"/>
        <w:numPr>
          <w:ilvl w:val="0"/>
          <w:numId w:val="22"/>
        </w:numPr>
        <w:spacing w:before="0" w:beforeAutospacing="0" w:after="0" w:afterAutospacing="0" w:line="276" w:lineRule="auto"/>
        <w:ind w:left="0" w:firstLine="851"/>
        <w:jc w:val="both"/>
        <w:rPr>
          <w:sz w:val="28"/>
          <w:szCs w:val="28"/>
          <w:lang w:val="uk-UA"/>
        </w:rPr>
      </w:pPr>
      <w:r w:rsidRPr="005C3DA9">
        <w:rPr>
          <w:sz w:val="28"/>
          <w:szCs w:val="28"/>
          <w:lang w:val="uk-UA"/>
        </w:rPr>
        <w:t>Рішучість</w:t>
      </w:r>
      <w:r>
        <w:rPr>
          <w:sz w:val="28"/>
          <w:szCs w:val="28"/>
          <w:lang w:val="uk-UA"/>
        </w:rPr>
        <w:t>__________________________________________________</w:t>
      </w:r>
    </w:p>
    <w:p w14:paraId="55D3DCCC" w14:textId="77777777" w:rsidR="00C71951" w:rsidRPr="005C3DA9" w:rsidRDefault="00C71951" w:rsidP="002725C9">
      <w:pPr>
        <w:pStyle w:val="a8"/>
        <w:numPr>
          <w:ilvl w:val="0"/>
          <w:numId w:val="22"/>
        </w:numPr>
        <w:spacing w:before="0" w:beforeAutospacing="0" w:after="0" w:afterAutospacing="0" w:line="276" w:lineRule="auto"/>
        <w:ind w:left="0" w:firstLine="851"/>
        <w:jc w:val="both"/>
        <w:rPr>
          <w:sz w:val="28"/>
          <w:szCs w:val="28"/>
          <w:lang w:val="uk-UA"/>
        </w:rPr>
      </w:pPr>
      <w:r w:rsidRPr="005C3DA9">
        <w:rPr>
          <w:sz w:val="28"/>
          <w:szCs w:val="28"/>
          <w:lang w:val="uk-UA"/>
        </w:rPr>
        <w:t>Комунікативність</w:t>
      </w:r>
      <w:r>
        <w:rPr>
          <w:sz w:val="28"/>
          <w:szCs w:val="28"/>
          <w:lang w:val="uk-UA"/>
        </w:rPr>
        <w:t>___________________________________________</w:t>
      </w:r>
    </w:p>
    <w:p w14:paraId="3BCA703A" w14:textId="77777777" w:rsidR="00C71951" w:rsidRPr="005C3DA9" w:rsidRDefault="00C71951" w:rsidP="002725C9">
      <w:pPr>
        <w:pStyle w:val="a8"/>
        <w:numPr>
          <w:ilvl w:val="0"/>
          <w:numId w:val="22"/>
        </w:numPr>
        <w:spacing w:before="0" w:beforeAutospacing="0" w:after="0" w:afterAutospacing="0" w:line="276" w:lineRule="auto"/>
        <w:ind w:left="0" w:firstLine="851"/>
        <w:jc w:val="both"/>
        <w:rPr>
          <w:sz w:val="28"/>
          <w:szCs w:val="28"/>
          <w:lang w:val="uk-UA"/>
        </w:rPr>
      </w:pPr>
      <w:r>
        <w:rPr>
          <w:sz w:val="28"/>
          <w:szCs w:val="28"/>
          <w:lang w:val="uk-UA"/>
        </w:rPr>
        <w:t>О</w:t>
      </w:r>
      <w:r w:rsidRPr="005C3DA9">
        <w:rPr>
          <w:sz w:val="28"/>
          <w:szCs w:val="28"/>
          <w:lang w:val="uk-UA"/>
        </w:rPr>
        <w:t>рганізаторські здібності</w:t>
      </w:r>
      <w:r>
        <w:rPr>
          <w:sz w:val="28"/>
          <w:szCs w:val="28"/>
          <w:lang w:val="uk-UA"/>
        </w:rPr>
        <w:t xml:space="preserve"> ____________________________________</w:t>
      </w:r>
    </w:p>
    <w:p w14:paraId="60402D0C" w14:textId="77777777" w:rsidR="00C71951" w:rsidRPr="005C3DA9" w:rsidRDefault="00C71951" w:rsidP="002725C9">
      <w:pPr>
        <w:pStyle w:val="a8"/>
        <w:numPr>
          <w:ilvl w:val="0"/>
          <w:numId w:val="22"/>
        </w:numPr>
        <w:spacing w:before="0" w:beforeAutospacing="0" w:after="0" w:afterAutospacing="0" w:line="276" w:lineRule="auto"/>
        <w:ind w:left="0" w:firstLine="851"/>
        <w:jc w:val="both"/>
        <w:rPr>
          <w:sz w:val="28"/>
          <w:szCs w:val="28"/>
          <w:lang w:val="uk-UA"/>
        </w:rPr>
      </w:pPr>
      <w:r w:rsidRPr="005C3DA9">
        <w:rPr>
          <w:sz w:val="28"/>
          <w:szCs w:val="28"/>
          <w:lang w:val="uk-UA"/>
        </w:rPr>
        <w:t>Емпатія</w:t>
      </w:r>
      <w:r>
        <w:rPr>
          <w:sz w:val="28"/>
          <w:szCs w:val="28"/>
          <w:lang w:val="uk-UA"/>
        </w:rPr>
        <w:t xml:space="preserve"> ___________________________________________________</w:t>
      </w:r>
    </w:p>
    <w:p w14:paraId="190D063F" w14:textId="77777777" w:rsidR="00C71951" w:rsidRPr="005C3DA9" w:rsidRDefault="00C71951" w:rsidP="002725C9">
      <w:pPr>
        <w:pStyle w:val="a8"/>
        <w:numPr>
          <w:ilvl w:val="0"/>
          <w:numId w:val="22"/>
        </w:numPr>
        <w:spacing w:before="0" w:beforeAutospacing="0" w:after="0" w:afterAutospacing="0" w:line="276" w:lineRule="auto"/>
        <w:ind w:left="0" w:firstLine="851"/>
        <w:jc w:val="both"/>
        <w:rPr>
          <w:sz w:val="28"/>
          <w:szCs w:val="28"/>
          <w:lang w:val="uk-UA"/>
        </w:rPr>
      </w:pPr>
      <w:r w:rsidRPr="005C3DA9">
        <w:rPr>
          <w:sz w:val="28"/>
          <w:szCs w:val="28"/>
          <w:lang w:val="uk-UA"/>
        </w:rPr>
        <w:t>Стресостійкість</w:t>
      </w:r>
      <w:r>
        <w:rPr>
          <w:sz w:val="28"/>
          <w:szCs w:val="28"/>
          <w:lang w:val="uk-UA"/>
        </w:rPr>
        <w:t xml:space="preserve"> ____________________________________________</w:t>
      </w:r>
    </w:p>
    <w:p w14:paraId="23B54D0B" w14:textId="77777777" w:rsidR="00C71951" w:rsidRPr="005C3DA9" w:rsidRDefault="00C71951" w:rsidP="002725C9">
      <w:pPr>
        <w:pStyle w:val="a8"/>
        <w:numPr>
          <w:ilvl w:val="0"/>
          <w:numId w:val="22"/>
        </w:numPr>
        <w:spacing w:before="0" w:beforeAutospacing="0" w:after="0" w:afterAutospacing="0" w:line="276" w:lineRule="auto"/>
        <w:ind w:left="0" w:firstLine="851"/>
        <w:jc w:val="both"/>
        <w:rPr>
          <w:sz w:val="28"/>
          <w:szCs w:val="28"/>
          <w:lang w:val="uk-UA"/>
        </w:rPr>
      </w:pPr>
      <w:r>
        <w:rPr>
          <w:sz w:val="28"/>
          <w:szCs w:val="28"/>
          <w:lang w:val="uk-UA"/>
        </w:rPr>
        <w:t>З</w:t>
      </w:r>
      <w:r w:rsidRPr="005C3DA9">
        <w:rPr>
          <w:sz w:val="28"/>
          <w:szCs w:val="28"/>
          <w:lang w:val="uk-UA"/>
        </w:rPr>
        <w:t>датність надихати інших</w:t>
      </w:r>
      <w:r>
        <w:rPr>
          <w:sz w:val="28"/>
          <w:szCs w:val="28"/>
          <w:lang w:val="uk-UA"/>
        </w:rPr>
        <w:t xml:space="preserve"> ___________________________________</w:t>
      </w:r>
    </w:p>
    <w:p w14:paraId="7D5974A3" w14:textId="77777777" w:rsidR="00C71951" w:rsidRPr="005C3DA9" w:rsidRDefault="00C71951" w:rsidP="002725C9">
      <w:pPr>
        <w:pStyle w:val="a8"/>
        <w:numPr>
          <w:ilvl w:val="0"/>
          <w:numId w:val="23"/>
        </w:numPr>
        <w:spacing w:before="0" w:beforeAutospacing="0" w:after="0" w:afterAutospacing="0" w:line="276" w:lineRule="auto"/>
        <w:ind w:left="0" w:firstLine="851"/>
        <w:jc w:val="both"/>
        <w:rPr>
          <w:sz w:val="28"/>
          <w:szCs w:val="28"/>
          <w:lang w:val="uk-UA"/>
        </w:rPr>
      </w:pPr>
      <w:r w:rsidRPr="005C3DA9">
        <w:rPr>
          <w:sz w:val="28"/>
          <w:szCs w:val="28"/>
          <w:lang w:val="uk-UA"/>
        </w:rPr>
        <w:t>Які лідерські якості Ви хотіли б удосконалити? Яким чином Ви плануєте це зробити?</w:t>
      </w:r>
      <w:r>
        <w:rPr>
          <w:sz w:val="28"/>
          <w:szCs w:val="28"/>
          <w:lang w:val="uk-UA"/>
        </w:rPr>
        <w:t>_______________________________________________________________________________________________________________________________________________________________________________________________________</w:t>
      </w:r>
    </w:p>
    <w:p w14:paraId="6BDC82A7" w14:textId="77777777" w:rsidR="00C71951" w:rsidRPr="005C3DA9" w:rsidRDefault="00C71951" w:rsidP="002725C9">
      <w:pPr>
        <w:pStyle w:val="a8"/>
        <w:numPr>
          <w:ilvl w:val="0"/>
          <w:numId w:val="23"/>
        </w:numPr>
        <w:spacing w:before="0" w:beforeAutospacing="0" w:after="0" w:afterAutospacing="0" w:line="276" w:lineRule="auto"/>
        <w:ind w:left="0" w:firstLine="851"/>
        <w:jc w:val="both"/>
        <w:rPr>
          <w:sz w:val="28"/>
          <w:szCs w:val="28"/>
          <w:lang w:val="uk-UA"/>
        </w:rPr>
      </w:pPr>
      <w:r w:rsidRPr="005C3DA9">
        <w:rPr>
          <w:sz w:val="28"/>
          <w:szCs w:val="28"/>
          <w:lang w:val="uk-UA"/>
        </w:rPr>
        <w:t>Як Ви реагуєте, коли стикаєтесь із критикою або опором з боку інших?</w:t>
      </w:r>
      <w:r>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58D412D" w14:textId="77777777" w:rsidR="00C71951" w:rsidRPr="005C3DA9" w:rsidRDefault="00C71951" w:rsidP="002725C9">
      <w:pPr>
        <w:pStyle w:val="a8"/>
        <w:numPr>
          <w:ilvl w:val="0"/>
          <w:numId w:val="23"/>
        </w:numPr>
        <w:spacing w:before="0" w:beforeAutospacing="0" w:after="0" w:afterAutospacing="0" w:line="276" w:lineRule="auto"/>
        <w:ind w:left="0" w:firstLine="851"/>
        <w:jc w:val="both"/>
        <w:rPr>
          <w:sz w:val="28"/>
          <w:szCs w:val="28"/>
          <w:lang w:val="uk-UA"/>
        </w:rPr>
      </w:pPr>
      <w:r w:rsidRPr="005C3DA9">
        <w:rPr>
          <w:sz w:val="28"/>
          <w:szCs w:val="28"/>
          <w:lang w:val="uk-UA"/>
        </w:rPr>
        <w:t>Чи можете Ви мотивувати інших людей до спільної справи? Опишіть приклад із власного досвіду.</w:t>
      </w:r>
      <w:r>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709FC3E" w14:textId="77777777" w:rsidR="00C71951" w:rsidRPr="005C3DA9" w:rsidRDefault="00C71951" w:rsidP="002725C9">
      <w:pPr>
        <w:pStyle w:val="a8"/>
        <w:numPr>
          <w:ilvl w:val="0"/>
          <w:numId w:val="23"/>
        </w:numPr>
        <w:spacing w:before="0" w:beforeAutospacing="0" w:after="0" w:afterAutospacing="0" w:line="276" w:lineRule="auto"/>
        <w:ind w:left="0" w:firstLine="851"/>
        <w:jc w:val="both"/>
        <w:rPr>
          <w:sz w:val="28"/>
          <w:szCs w:val="28"/>
          <w:lang w:val="uk-UA"/>
        </w:rPr>
      </w:pPr>
      <w:r w:rsidRPr="005C3DA9">
        <w:rPr>
          <w:sz w:val="28"/>
          <w:szCs w:val="28"/>
          <w:lang w:val="uk-UA"/>
        </w:rPr>
        <w:t>Які знання чи навички, на Вашу думку, Вам ще потрібні, щоб відчувати себе впевненим(ою) лідером у професії вихователя?</w:t>
      </w:r>
      <w:r>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51EA665" w14:textId="77777777" w:rsidR="00C71951" w:rsidRDefault="00C71951" w:rsidP="00C71951">
      <w:pPr>
        <w:pStyle w:val="3"/>
        <w:spacing w:before="0" w:line="276" w:lineRule="auto"/>
        <w:ind w:firstLine="851"/>
        <w:jc w:val="both"/>
        <w:rPr>
          <w:rStyle w:val="ad"/>
          <w:b w:val="0"/>
          <w:bCs w:val="0"/>
          <w:lang w:val="uk-UA"/>
        </w:rPr>
      </w:pPr>
    </w:p>
    <w:p w14:paraId="33E262A9" w14:textId="77777777" w:rsidR="00C71951" w:rsidRPr="00E40D85" w:rsidRDefault="00C71951" w:rsidP="00C71951">
      <w:pPr>
        <w:pStyle w:val="3"/>
        <w:spacing w:before="0" w:line="276" w:lineRule="auto"/>
        <w:ind w:firstLine="851"/>
        <w:jc w:val="center"/>
        <w:rPr>
          <w:rStyle w:val="ad"/>
          <w:rFonts w:ascii="Times New Roman" w:hAnsi="Times New Roman" w:cs="Times New Roman"/>
          <w:bCs w:val="0"/>
          <w:color w:val="auto"/>
          <w:sz w:val="28"/>
          <w:szCs w:val="28"/>
          <w:lang w:val="uk-UA"/>
        </w:rPr>
      </w:pPr>
      <w:r w:rsidRPr="00E40D85">
        <w:rPr>
          <w:rStyle w:val="ad"/>
          <w:rFonts w:ascii="Times New Roman" w:hAnsi="Times New Roman" w:cs="Times New Roman"/>
          <w:bCs w:val="0"/>
          <w:color w:val="auto"/>
          <w:sz w:val="28"/>
          <w:szCs w:val="28"/>
          <w:lang w:val="uk-UA"/>
        </w:rPr>
        <w:t>Блок IІІ.</w:t>
      </w:r>
    </w:p>
    <w:p w14:paraId="0EEFAB83" w14:textId="77777777" w:rsidR="00C71951" w:rsidRPr="00E40D85" w:rsidRDefault="00C71951" w:rsidP="00C71951">
      <w:pPr>
        <w:pStyle w:val="3"/>
        <w:spacing w:before="0" w:line="276" w:lineRule="auto"/>
        <w:ind w:firstLine="851"/>
        <w:jc w:val="center"/>
        <w:rPr>
          <w:rFonts w:ascii="Times New Roman" w:hAnsi="Times New Roman" w:cs="Times New Roman"/>
          <w:color w:val="auto"/>
          <w:sz w:val="28"/>
          <w:szCs w:val="28"/>
          <w:lang w:val="uk-UA"/>
        </w:rPr>
      </w:pPr>
      <w:r w:rsidRPr="00E40D85">
        <w:rPr>
          <w:rStyle w:val="ad"/>
          <w:rFonts w:ascii="Times New Roman" w:hAnsi="Times New Roman" w:cs="Times New Roman"/>
          <w:bCs w:val="0"/>
          <w:color w:val="auto"/>
          <w:sz w:val="28"/>
          <w:szCs w:val="28"/>
          <w:lang w:val="uk-UA"/>
        </w:rPr>
        <w:t>Рефлексивно-підсумковий блок</w:t>
      </w:r>
    </w:p>
    <w:p w14:paraId="1B938A52" w14:textId="77777777" w:rsidR="00C71951" w:rsidRPr="005C3DA9" w:rsidRDefault="00C71951" w:rsidP="002725C9">
      <w:pPr>
        <w:pStyle w:val="a8"/>
        <w:numPr>
          <w:ilvl w:val="0"/>
          <w:numId w:val="24"/>
        </w:numPr>
        <w:spacing w:before="0" w:beforeAutospacing="0" w:after="0" w:afterAutospacing="0" w:line="276" w:lineRule="auto"/>
        <w:ind w:left="0" w:firstLine="851"/>
        <w:jc w:val="both"/>
        <w:rPr>
          <w:sz w:val="28"/>
          <w:szCs w:val="28"/>
          <w:lang w:val="uk-UA"/>
        </w:rPr>
      </w:pPr>
      <w:r w:rsidRPr="005C3DA9">
        <w:rPr>
          <w:sz w:val="28"/>
          <w:szCs w:val="28"/>
          <w:lang w:val="uk-UA"/>
        </w:rPr>
        <w:t>Як Ви оцінюєте свій теперішній рівень лідерської компетентності (словесно, не за балами)?</w:t>
      </w:r>
      <w:r>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62E3B71" w14:textId="77777777" w:rsidR="00C71951" w:rsidRPr="005C3DA9" w:rsidRDefault="00C71951" w:rsidP="002725C9">
      <w:pPr>
        <w:pStyle w:val="a8"/>
        <w:numPr>
          <w:ilvl w:val="0"/>
          <w:numId w:val="24"/>
        </w:numPr>
        <w:spacing w:before="0" w:beforeAutospacing="0" w:after="0" w:afterAutospacing="0" w:line="276" w:lineRule="auto"/>
        <w:ind w:left="0" w:firstLine="851"/>
        <w:jc w:val="both"/>
        <w:rPr>
          <w:sz w:val="28"/>
          <w:szCs w:val="28"/>
          <w:lang w:val="uk-UA"/>
        </w:rPr>
      </w:pPr>
      <w:r w:rsidRPr="005C3DA9">
        <w:rPr>
          <w:sz w:val="28"/>
          <w:szCs w:val="28"/>
          <w:lang w:val="uk-UA"/>
        </w:rPr>
        <w:t>Що, на Вашу думку, найбільше впливає на розвиток лідерських якостей у процесі навчання у закладі вищої освіти?</w:t>
      </w:r>
      <w:r>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6AB14C0" w14:textId="77777777" w:rsidR="00C71951" w:rsidRPr="005C3DA9" w:rsidRDefault="00C71951" w:rsidP="002725C9">
      <w:pPr>
        <w:pStyle w:val="a8"/>
        <w:numPr>
          <w:ilvl w:val="0"/>
          <w:numId w:val="24"/>
        </w:numPr>
        <w:spacing w:before="0" w:beforeAutospacing="0" w:after="0" w:afterAutospacing="0" w:line="276" w:lineRule="auto"/>
        <w:ind w:left="0" w:firstLine="851"/>
        <w:jc w:val="both"/>
        <w:rPr>
          <w:sz w:val="28"/>
          <w:szCs w:val="28"/>
          <w:lang w:val="uk-UA"/>
        </w:rPr>
      </w:pPr>
      <w:r w:rsidRPr="005C3DA9">
        <w:rPr>
          <w:sz w:val="28"/>
          <w:szCs w:val="28"/>
          <w:lang w:val="uk-UA"/>
        </w:rPr>
        <w:t>Завершіть речення:</w:t>
      </w:r>
    </w:p>
    <w:p w14:paraId="5C47D427" w14:textId="77777777" w:rsidR="00C71951" w:rsidRPr="005C3DA9" w:rsidRDefault="00C71951" w:rsidP="002725C9">
      <w:pPr>
        <w:pStyle w:val="a8"/>
        <w:numPr>
          <w:ilvl w:val="0"/>
          <w:numId w:val="25"/>
        </w:numPr>
        <w:spacing w:before="0" w:beforeAutospacing="0" w:after="0" w:afterAutospacing="0" w:line="276" w:lineRule="auto"/>
        <w:ind w:left="0" w:firstLine="851"/>
        <w:jc w:val="both"/>
        <w:rPr>
          <w:sz w:val="28"/>
          <w:szCs w:val="28"/>
          <w:lang w:val="uk-UA"/>
        </w:rPr>
      </w:pPr>
      <w:r>
        <w:rPr>
          <w:sz w:val="28"/>
          <w:szCs w:val="28"/>
          <w:lang w:val="uk-UA"/>
        </w:rPr>
        <w:t>«</w:t>
      </w:r>
      <w:r w:rsidRPr="005C3DA9">
        <w:rPr>
          <w:sz w:val="28"/>
          <w:szCs w:val="28"/>
          <w:lang w:val="uk-UA"/>
        </w:rPr>
        <w:t>Я стану вихователем-лідером, якщо…</w:t>
      </w:r>
      <w:r>
        <w:rPr>
          <w:sz w:val="28"/>
          <w:szCs w:val="28"/>
          <w:lang w:val="uk-UA"/>
        </w:rPr>
        <w:t>»______________________________________________________________________________________________________________________________________________________________________________________________________</w:t>
      </w:r>
    </w:p>
    <w:p w14:paraId="4AA2C42B" w14:textId="77777777" w:rsidR="00C71951" w:rsidRPr="005C3DA9" w:rsidRDefault="00C71951" w:rsidP="002725C9">
      <w:pPr>
        <w:pStyle w:val="a8"/>
        <w:numPr>
          <w:ilvl w:val="0"/>
          <w:numId w:val="25"/>
        </w:numPr>
        <w:spacing w:before="0" w:beforeAutospacing="0" w:after="0" w:afterAutospacing="0" w:line="276" w:lineRule="auto"/>
        <w:ind w:left="0" w:firstLine="851"/>
        <w:jc w:val="both"/>
        <w:rPr>
          <w:sz w:val="28"/>
          <w:szCs w:val="28"/>
          <w:lang w:val="uk-UA"/>
        </w:rPr>
      </w:pPr>
      <w:r>
        <w:rPr>
          <w:sz w:val="28"/>
          <w:szCs w:val="28"/>
          <w:lang w:val="uk-UA"/>
        </w:rPr>
        <w:t>«</w:t>
      </w:r>
      <w:r w:rsidRPr="005C3DA9">
        <w:rPr>
          <w:sz w:val="28"/>
          <w:szCs w:val="28"/>
          <w:lang w:val="uk-UA"/>
        </w:rPr>
        <w:t>Для мене бути лідером означає…</w:t>
      </w:r>
      <w:r>
        <w:rPr>
          <w:sz w:val="28"/>
          <w:szCs w:val="28"/>
          <w:lang w:val="uk-UA"/>
        </w:rPr>
        <w:t>»____________________________________________________________________________________________________________________________________________________________________________________________________</w:t>
      </w:r>
    </w:p>
    <w:p w14:paraId="614C83F4" w14:textId="77777777" w:rsidR="00C71951" w:rsidRPr="004B7A00" w:rsidRDefault="00C71951" w:rsidP="00C71951">
      <w:pPr>
        <w:shd w:val="clear" w:color="auto" w:fill="FFFFFF"/>
        <w:spacing w:after="0" w:line="360" w:lineRule="auto"/>
        <w:ind w:firstLine="851"/>
        <w:jc w:val="center"/>
        <w:rPr>
          <w:rFonts w:ascii="Times New Roman" w:hAnsi="Times New Roman" w:cs="Times New Roman"/>
          <w:color w:val="FF0000"/>
          <w:sz w:val="28"/>
          <w:szCs w:val="28"/>
          <w:lang w:val="uk-UA"/>
        </w:rPr>
      </w:pPr>
    </w:p>
    <w:p w14:paraId="4F6F1BC7" w14:textId="77777777" w:rsidR="00C71951" w:rsidRPr="00592FB6" w:rsidRDefault="00C71951" w:rsidP="00C71951">
      <w:pPr>
        <w:shd w:val="clear" w:color="auto" w:fill="FFFFFF"/>
        <w:spacing w:after="0" w:line="276" w:lineRule="auto"/>
        <w:ind w:firstLine="851"/>
        <w:jc w:val="center"/>
        <w:rPr>
          <w:rFonts w:ascii="Times New Roman" w:hAnsi="Times New Roman" w:cs="Times New Roman"/>
          <w:b/>
          <w:sz w:val="28"/>
          <w:szCs w:val="28"/>
          <w:lang w:val="uk-UA"/>
        </w:rPr>
      </w:pPr>
      <w:r w:rsidRPr="004B7A00">
        <w:rPr>
          <w:rFonts w:ascii="Times New Roman" w:hAnsi="Times New Roman" w:cs="Times New Roman"/>
          <w:color w:val="FF0000"/>
          <w:sz w:val="28"/>
          <w:szCs w:val="28"/>
          <w:lang w:val="uk-UA"/>
        </w:rPr>
        <w:br w:type="column"/>
      </w:r>
      <w:r w:rsidRPr="00592FB6">
        <w:rPr>
          <w:rFonts w:ascii="Times New Roman" w:hAnsi="Times New Roman" w:cs="Times New Roman"/>
          <w:b/>
          <w:sz w:val="28"/>
          <w:szCs w:val="28"/>
          <w:lang w:val="uk-UA"/>
        </w:rPr>
        <w:t>Тест на комунікабельність у модифікації М. Попіль</w:t>
      </w:r>
    </w:p>
    <w:p w14:paraId="74898FF6" w14:textId="77777777" w:rsidR="00C71951" w:rsidRDefault="00C71951" w:rsidP="00C71951">
      <w:pPr>
        <w:shd w:val="clear" w:color="auto" w:fill="FFFFFF"/>
        <w:spacing w:after="0" w:line="276" w:lineRule="auto"/>
        <w:ind w:firstLine="851"/>
        <w:jc w:val="center"/>
        <w:rPr>
          <w:rFonts w:ascii="Times New Roman" w:hAnsi="Times New Roman" w:cs="Times New Roman"/>
          <w:color w:val="FF0000"/>
          <w:sz w:val="28"/>
          <w:szCs w:val="28"/>
          <w:lang w:val="uk-UA"/>
        </w:rPr>
      </w:pPr>
    </w:p>
    <w:p w14:paraId="5C64B512" w14:textId="77777777" w:rsidR="00C71951" w:rsidRPr="00473D32" w:rsidRDefault="00C71951" w:rsidP="00C71951">
      <w:pPr>
        <w:spacing w:after="0" w:line="276" w:lineRule="auto"/>
        <w:ind w:firstLine="709"/>
        <w:jc w:val="both"/>
        <w:outlineLvl w:val="2"/>
        <w:rPr>
          <w:rFonts w:ascii="Times New Roman" w:eastAsia="Times New Roman" w:hAnsi="Times New Roman" w:cs="Times New Roman"/>
          <w:sz w:val="28"/>
          <w:szCs w:val="28"/>
          <w:lang w:val="uk-UA"/>
        </w:rPr>
      </w:pPr>
      <w:r w:rsidRPr="00473D32">
        <w:rPr>
          <w:rFonts w:ascii="Times New Roman" w:eastAsia="Times New Roman" w:hAnsi="Times New Roman" w:cs="Times New Roman"/>
          <w:b/>
          <w:bCs/>
          <w:sz w:val="28"/>
          <w:szCs w:val="28"/>
          <w:lang w:val="uk-UA"/>
        </w:rPr>
        <w:t>Мета тесту:</w:t>
      </w:r>
      <w:r>
        <w:rPr>
          <w:rFonts w:ascii="Times New Roman" w:eastAsia="Times New Roman" w:hAnsi="Times New Roman" w:cs="Times New Roman"/>
          <w:b/>
          <w:bCs/>
          <w:sz w:val="28"/>
          <w:szCs w:val="28"/>
          <w:lang w:val="uk-UA"/>
        </w:rPr>
        <w:t xml:space="preserve"> в</w:t>
      </w:r>
      <w:r w:rsidRPr="00473D32">
        <w:rPr>
          <w:rFonts w:ascii="Times New Roman" w:eastAsia="Times New Roman" w:hAnsi="Times New Roman" w:cs="Times New Roman"/>
          <w:sz w:val="28"/>
          <w:szCs w:val="28"/>
          <w:lang w:val="uk-UA"/>
        </w:rPr>
        <w:t xml:space="preserve">изначити рівень розвитку комунікабельності, тобто здатності ефективно взаємодіяти з людьми, налагоджувати соціальні контакти, проявляти емпатію, доброзичливість і готовність до відкритого спілкування </w:t>
      </w:r>
      <w:r>
        <w:rPr>
          <w:rFonts w:ascii="Times New Roman" w:eastAsia="Times New Roman" w:hAnsi="Times New Roman" w:cs="Times New Roman"/>
          <w:sz w:val="28"/>
          <w:szCs w:val="28"/>
          <w:lang w:val="uk-UA"/>
        </w:rPr>
        <w:t>‒</w:t>
      </w:r>
      <w:r w:rsidRPr="00473D32">
        <w:rPr>
          <w:rFonts w:ascii="Times New Roman" w:eastAsia="Times New Roman" w:hAnsi="Times New Roman" w:cs="Times New Roman"/>
          <w:sz w:val="28"/>
          <w:szCs w:val="28"/>
          <w:lang w:val="uk-UA"/>
        </w:rPr>
        <w:t xml:space="preserve"> як складової професійно-лідерської компетентності вихователя.</w:t>
      </w:r>
    </w:p>
    <w:p w14:paraId="1E83522D" w14:textId="77777777" w:rsidR="00C71951" w:rsidRPr="00473D32" w:rsidRDefault="00C71951" w:rsidP="00C71951">
      <w:pPr>
        <w:spacing w:after="0" w:line="276" w:lineRule="auto"/>
        <w:ind w:firstLine="709"/>
        <w:jc w:val="both"/>
        <w:rPr>
          <w:rFonts w:ascii="Times New Roman" w:eastAsia="Times New Roman" w:hAnsi="Times New Roman" w:cs="Times New Roman"/>
          <w:sz w:val="28"/>
          <w:szCs w:val="28"/>
          <w:lang w:val="uk-UA"/>
        </w:rPr>
      </w:pPr>
    </w:p>
    <w:p w14:paraId="2EF44BA2" w14:textId="77777777" w:rsidR="00C71951" w:rsidRPr="00473D32" w:rsidRDefault="00C71951" w:rsidP="00C71951">
      <w:pPr>
        <w:spacing w:after="0" w:line="276" w:lineRule="auto"/>
        <w:ind w:firstLine="709"/>
        <w:jc w:val="both"/>
        <w:outlineLvl w:val="2"/>
        <w:rPr>
          <w:rFonts w:ascii="Times New Roman" w:eastAsia="Times New Roman" w:hAnsi="Times New Roman" w:cs="Times New Roman"/>
          <w:sz w:val="28"/>
          <w:szCs w:val="28"/>
          <w:lang w:val="uk-UA"/>
        </w:rPr>
      </w:pPr>
      <w:r w:rsidRPr="00592FB6">
        <w:rPr>
          <w:rFonts w:ascii="Times New Roman" w:eastAsia="Times New Roman" w:hAnsi="Times New Roman" w:cs="Times New Roman"/>
          <w:b/>
          <w:bCs/>
          <w:sz w:val="28"/>
          <w:szCs w:val="28"/>
          <w:lang w:val="uk-UA"/>
        </w:rPr>
        <w:t>Інструкція: ш</w:t>
      </w:r>
      <w:r w:rsidRPr="00473D32">
        <w:rPr>
          <w:rFonts w:ascii="Times New Roman" w:eastAsia="Times New Roman" w:hAnsi="Times New Roman" w:cs="Times New Roman"/>
          <w:sz w:val="28"/>
          <w:szCs w:val="28"/>
          <w:lang w:val="uk-UA"/>
        </w:rPr>
        <w:t>ановн</w:t>
      </w:r>
      <w:r w:rsidRPr="00592FB6">
        <w:rPr>
          <w:rFonts w:ascii="Times New Roman" w:eastAsia="Times New Roman" w:hAnsi="Times New Roman" w:cs="Times New Roman"/>
          <w:sz w:val="28"/>
          <w:szCs w:val="28"/>
          <w:lang w:val="uk-UA"/>
        </w:rPr>
        <w:t>і</w:t>
      </w:r>
      <w:r w:rsidRPr="00473D32">
        <w:rPr>
          <w:rFonts w:ascii="Times New Roman" w:eastAsia="Times New Roman" w:hAnsi="Times New Roman" w:cs="Times New Roman"/>
          <w:sz w:val="28"/>
          <w:szCs w:val="28"/>
          <w:lang w:val="uk-UA"/>
        </w:rPr>
        <w:t xml:space="preserve"> здобувач</w:t>
      </w:r>
      <w:r w:rsidRPr="00592FB6">
        <w:rPr>
          <w:rFonts w:ascii="Times New Roman" w:eastAsia="Times New Roman" w:hAnsi="Times New Roman" w:cs="Times New Roman"/>
          <w:sz w:val="28"/>
          <w:szCs w:val="28"/>
          <w:lang w:val="uk-UA"/>
        </w:rPr>
        <w:t>і</w:t>
      </w:r>
      <w:r w:rsidRPr="00473D32">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r w:rsidRPr="00473D32">
        <w:rPr>
          <w:rFonts w:ascii="Times New Roman" w:eastAsia="Times New Roman" w:hAnsi="Times New Roman" w:cs="Times New Roman"/>
          <w:sz w:val="28"/>
          <w:szCs w:val="28"/>
          <w:lang w:val="uk-UA"/>
        </w:rPr>
        <w:t xml:space="preserve">Вам пропонується тест, що допоможе оцінити </w:t>
      </w:r>
      <w:r>
        <w:rPr>
          <w:rFonts w:ascii="Times New Roman" w:eastAsia="Times New Roman" w:hAnsi="Times New Roman" w:cs="Times New Roman"/>
          <w:sz w:val="28"/>
          <w:szCs w:val="28"/>
          <w:lang w:val="uk-UA"/>
        </w:rPr>
        <w:t>рівень вашої комунікабельності ‒</w:t>
      </w:r>
      <w:r w:rsidRPr="00473D32">
        <w:rPr>
          <w:rFonts w:ascii="Times New Roman" w:eastAsia="Times New Roman" w:hAnsi="Times New Roman" w:cs="Times New Roman"/>
          <w:sz w:val="28"/>
          <w:szCs w:val="28"/>
          <w:lang w:val="uk-UA"/>
        </w:rPr>
        <w:t xml:space="preserve"> важливої складової професійної компетентності педагога.</w:t>
      </w:r>
      <w:r>
        <w:rPr>
          <w:rFonts w:ascii="Times New Roman" w:eastAsia="Times New Roman" w:hAnsi="Times New Roman" w:cs="Times New Roman"/>
          <w:sz w:val="28"/>
          <w:szCs w:val="28"/>
          <w:lang w:val="uk-UA"/>
        </w:rPr>
        <w:t xml:space="preserve"> </w:t>
      </w:r>
      <w:r w:rsidRPr="00473D32">
        <w:rPr>
          <w:rFonts w:ascii="Times New Roman" w:eastAsia="Times New Roman" w:hAnsi="Times New Roman" w:cs="Times New Roman"/>
          <w:sz w:val="28"/>
          <w:szCs w:val="28"/>
          <w:lang w:val="uk-UA"/>
        </w:rPr>
        <w:t xml:space="preserve">Уважно прочитайте кожне твердження й оберіть той варіант відповіді, який </w:t>
      </w:r>
      <w:r w:rsidRPr="00592FB6">
        <w:rPr>
          <w:rFonts w:ascii="Times New Roman" w:eastAsia="Times New Roman" w:hAnsi="Times New Roman" w:cs="Times New Roman"/>
          <w:bCs/>
          <w:sz w:val="28"/>
          <w:szCs w:val="28"/>
          <w:lang w:val="uk-UA"/>
        </w:rPr>
        <w:t>найбільше відповідає вашій звичайній поведінці</w:t>
      </w:r>
      <w:r w:rsidRPr="00473D32">
        <w:rPr>
          <w:rFonts w:ascii="Times New Roman" w:eastAsia="Times New Roman" w:hAnsi="Times New Roman" w:cs="Times New Roman"/>
          <w:sz w:val="28"/>
          <w:szCs w:val="28"/>
          <w:lang w:val="uk-UA"/>
        </w:rPr>
        <w:t>.</w:t>
      </w:r>
    </w:p>
    <w:p w14:paraId="6D066409" w14:textId="77777777" w:rsidR="00C71951" w:rsidRPr="00473D32" w:rsidRDefault="00C71951" w:rsidP="00C71951">
      <w:pPr>
        <w:spacing w:after="0" w:line="276" w:lineRule="auto"/>
        <w:ind w:firstLine="709"/>
        <w:jc w:val="both"/>
        <w:rPr>
          <w:rFonts w:ascii="Times New Roman" w:eastAsia="Times New Roman" w:hAnsi="Times New Roman" w:cs="Times New Roman"/>
          <w:sz w:val="28"/>
          <w:szCs w:val="28"/>
          <w:lang w:val="uk-UA"/>
        </w:rPr>
      </w:pPr>
      <w:r w:rsidRPr="00473D32">
        <w:rPr>
          <w:rFonts w:ascii="Times New Roman" w:eastAsia="Times New Roman" w:hAnsi="Times New Roman" w:cs="Times New Roman"/>
          <w:sz w:val="28"/>
          <w:szCs w:val="28"/>
          <w:lang w:val="uk-UA"/>
        </w:rPr>
        <w:t>Варіанти відповідей:</w:t>
      </w:r>
    </w:p>
    <w:p w14:paraId="29389379" w14:textId="77777777" w:rsidR="00C71951" w:rsidRPr="00473D32" w:rsidRDefault="00C71951" w:rsidP="002725C9">
      <w:pPr>
        <w:numPr>
          <w:ilvl w:val="0"/>
          <w:numId w:val="37"/>
        </w:numPr>
        <w:tabs>
          <w:tab w:val="clear" w:pos="720"/>
        </w:tabs>
        <w:spacing w:after="0" w:line="276" w:lineRule="auto"/>
        <w:ind w:left="0" w:firstLine="709"/>
        <w:jc w:val="both"/>
        <w:rPr>
          <w:rFonts w:ascii="Times New Roman" w:eastAsia="Times New Roman" w:hAnsi="Times New Roman" w:cs="Times New Roman"/>
          <w:sz w:val="28"/>
          <w:szCs w:val="28"/>
          <w:lang w:val="uk-UA"/>
        </w:rPr>
      </w:pPr>
      <w:r w:rsidRPr="00592FB6">
        <w:rPr>
          <w:rFonts w:ascii="Times New Roman" w:eastAsia="Times New Roman" w:hAnsi="Times New Roman" w:cs="Times New Roman"/>
          <w:bCs/>
          <w:sz w:val="28"/>
          <w:szCs w:val="28"/>
          <w:lang w:val="uk-UA"/>
        </w:rPr>
        <w:t>«Так»</w:t>
      </w:r>
      <w:r w:rsidRPr="00473D32">
        <w:rPr>
          <w:rFonts w:ascii="Times New Roman" w:eastAsia="Times New Roman" w:hAnsi="Times New Roman" w:cs="Times New Roman"/>
          <w:sz w:val="28"/>
          <w:szCs w:val="28"/>
          <w:lang w:val="uk-UA"/>
        </w:rPr>
        <w:t xml:space="preserve"> – якщо твердження в цілому про вас;</w:t>
      </w:r>
    </w:p>
    <w:p w14:paraId="7A7E5980" w14:textId="77777777" w:rsidR="00C71951" w:rsidRPr="00473D32" w:rsidRDefault="00C71951" w:rsidP="002725C9">
      <w:pPr>
        <w:numPr>
          <w:ilvl w:val="0"/>
          <w:numId w:val="37"/>
        </w:numPr>
        <w:tabs>
          <w:tab w:val="clear" w:pos="720"/>
        </w:tabs>
        <w:spacing w:after="0" w:line="276" w:lineRule="auto"/>
        <w:ind w:left="0" w:firstLine="709"/>
        <w:jc w:val="both"/>
        <w:rPr>
          <w:rFonts w:ascii="Times New Roman" w:eastAsia="Times New Roman" w:hAnsi="Times New Roman" w:cs="Times New Roman"/>
          <w:sz w:val="28"/>
          <w:szCs w:val="28"/>
          <w:lang w:val="uk-UA"/>
        </w:rPr>
      </w:pPr>
      <w:r w:rsidRPr="00592FB6">
        <w:rPr>
          <w:rFonts w:ascii="Times New Roman" w:eastAsia="Times New Roman" w:hAnsi="Times New Roman" w:cs="Times New Roman"/>
          <w:bCs/>
          <w:sz w:val="28"/>
          <w:szCs w:val="28"/>
          <w:lang w:val="uk-UA"/>
        </w:rPr>
        <w:t>«Іноді»</w:t>
      </w:r>
      <w:r w:rsidRPr="00473D32">
        <w:rPr>
          <w:rFonts w:ascii="Times New Roman" w:eastAsia="Times New Roman" w:hAnsi="Times New Roman" w:cs="Times New Roman"/>
          <w:sz w:val="28"/>
          <w:szCs w:val="28"/>
          <w:lang w:val="uk-UA"/>
        </w:rPr>
        <w:t xml:space="preserve"> – якщо так буває, але не завжди;</w:t>
      </w:r>
    </w:p>
    <w:p w14:paraId="5C3C8DD1" w14:textId="77777777" w:rsidR="00C71951" w:rsidRPr="00473D32" w:rsidRDefault="00C71951" w:rsidP="002725C9">
      <w:pPr>
        <w:numPr>
          <w:ilvl w:val="0"/>
          <w:numId w:val="37"/>
        </w:numPr>
        <w:tabs>
          <w:tab w:val="clear" w:pos="720"/>
        </w:tabs>
        <w:spacing w:after="0" w:line="276" w:lineRule="auto"/>
        <w:ind w:left="0" w:firstLine="709"/>
        <w:jc w:val="both"/>
        <w:rPr>
          <w:rFonts w:ascii="Times New Roman" w:eastAsia="Times New Roman" w:hAnsi="Times New Roman" w:cs="Times New Roman"/>
          <w:sz w:val="28"/>
          <w:szCs w:val="28"/>
          <w:lang w:val="uk-UA"/>
        </w:rPr>
      </w:pPr>
      <w:r w:rsidRPr="00592FB6">
        <w:rPr>
          <w:rFonts w:ascii="Times New Roman" w:eastAsia="Times New Roman" w:hAnsi="Times New Roman" w:cs="Times New Roman"/>
          <w:bCs/>
          <w:sz w:val="28"/>
          <w:szCs w:val="28"/>
          <w:lang w:val="uk-UA"/>
        </w:rPr>
        <w:t>«Ні»</w:t>
      </w:r>
      <w:r w:rsidRPr="00473D32">
        <w:rPr>
          <w:rFonts w:ascii="Times New Roman" w:eastAsia="Times New Roman" w:hAnsi="Times New Roman" w:cs="Times New Roman"/>
          <w:sz w:val="28"/>
          <w:szCs w:val="28"/>
          <w:lang w:val="uk-UA"/>
        </w:rPr>
        <w:t xml:space="preserve"> – якщо твердження вам не властиве.</w:t>
      </w:r>
    </w:p>
    <w:p w14:paraId="1A1970C2" w14:textId="77777777" w:rsidR="00C71951" w:rsidRPr="00473D32" w:rsidRDefault="00C71951" w:rsidP="00C71951">
      <w:pPr>
        <w:spacing w:after="0" w:line="276" w:lineRule="auto"/>
        <w:ind w:firstLine="709"/>
        <w:jc w:val="both"/>
        <w:rPr>
          <w:rFonts w:ascii="Times New Roman" w:eastAsia="Times New Roman" w:hAnsi="Times New Roman" w:cs="Times New Roman"/>
          <w:sz w:val="28"/>
          <w:szCs w:val="28"/>
          <w:lang w:val="uk-UA"/>
        </w:rPr>
      </w:pPr>
      <w:r w:rsidRPr="00473D32">
        <w:rPr>
          <w:rFonts w:ascii="Times New Roman" w:eastAsia="Times New Roman" w:hAnsi="Times New Roman" w:cs="Times New Roman"/>
          <w:sz w:val="28"/>
          <w:szCs w:val="28"/>
          <w:lang w:val="uk-UA"/>
        </w:rPr>
        <w:t xml:space="preserve">Будьте щирими </w:t>
      </w:r>
      <w:r w:rsidRPr="00592FB6">
        <w:rPr>
          <w:rFonts w:ascii="Times New Roman" w:eastAsia="Times New Roman" w:hAnsi="Times New Roman" w:cs="Times New Roman"/>
          <w:sz w:val="28"/>
          <w:szCs w:val="28"/>
          <w:lang w:val="uk-UA"/>
        </w:rPr>
        <w:t>‒</w:t>
      </w:r>
      <w:r w:rsidRPr="00473D32">
        <w:rPr>
          <w:rFonts w:ascii="Times New Roman" w:eastAsia="Times New Roman" w:hAnsi="Times New Roman" w:cs="Times New Roman"/>
          <w:sz w:val="28"/>
          <w:szCs w:val="28"/>
          <w:lang w:val="uk-UA"/>
        </w:rPr>
        <w:t xml:space="preserve"> у тесті немає </w:t>
      </w:r>
      <w:r w:rsidRPr="00592FB6">
        <w:rPr>
          <w:rFonts w:ascii="Times New Roman" w:eastAsia="Times New Roman" w:hAnsi="Times New Roman" w:cs="Times New Roman"/>
          <w:sz w:val="28"/>
          <w:szCs w:val="28"/>
          <w:lang w:val="uk-UA"/>
        </w:rPr>
        <w:t>«</w:t>
      </w:r>
      <w:r w:rsidRPr="00473D32">
        <w:rPr>
          <w:rFonts w:ascii="Times New Roman" w:eastAsia="Times New Roman" w:hAnsi="Times New Roman" w:cs="Times New Roman"/>
          <w:sz w:val="28"/>
          <w:szCs w:val="28"/>
          <w:lang w:val="uk-UA"/>
        </w:rPr>
        <w:t>правильних</w:t>
      </w:r>
      <w:r w:rsidRPr="00592FB6">
        <w:rPr>
          <w:rFonts w:ascii="Times New Roman" w:eastAsia="Times New Roman" w:hAnsi="Times New Roman" w:cs="Times New Roman"/>
          <w:sz w:val="28"/>
          <w:szCs w:val="28"/>
          <w:lang w:val="uk-UA"/>
        </w:rPr>
        <w:t>» чи «</w:t>
      </w:r>
      <w:r w:rsidRPr="00473D32">
        <w:rPr>
          <w:rFonts w:ascii="Times New Roman" w:eastAsia="Times New Roman" w:hAnsi="Times New Roman" w:cs="Times New Roman"/>
          <w:sz w:val="28"/>
          <w:szCs w:val="28"/>
          <w:lang w:val="uk-UA"/>
        </w:rPr>
        <w:t>неправильних</w:t>
      </w:r>
      <w:r w:rsidRPr="00592FB6">
        <w:rPr>
          <w:rFonts w:ascii="Times New Roman" w:eastAsia="Times New Roman" w:hAnsi="Times New Roman" w:cs="Times New Roman"/>
          <w:sz w:val="28"/>
          <w:szCs w:val="28"/>
          <w:lang w:val="uk-UA"/>
        </w:rPr>
        <w:t>»</w:t>
      </w:r>
      <w:r w:rsidRPr="00473D32">
        <w:rPr>
          <w:rFonts w:ascii="Times New Roman" w:eastAsia="Times New Roman" w:hAnsi="Times New Roman" w:cs="Times New Roman"/>
          <w:sz w:val="28"/>
          <w:szCs w:val="28"/>
          <w:lang w:val="uk-UA"/>
        </w:rPr>
        <w:t xml:space="preserve"> відповідей.</w:t>
      </w:r>
    </w:p>
    <w:p w14:paraId="5D07702E" w14:textId="77777777" w:rsidR="00C71951" w:rsidRPr="00473D32" w:rsidRDefault="00C71951" w:rsidP="00C71951">
      <w:pPr>
        <w:spacing w:after="0" w:line="276" w:lineRule="auto"/>
        <w:ind w:firstLine="709"/>
        <w:jc w:val="both"/>
        <w:rPr>
          <w:rFonts w:ascii="Times New Roman" w:eastAsia="Times New Roman" w:hAnsi="Times New Roman" w:cs="Times New Roman"/>
          <w:sz w:val="28"/>
          <w:szCs w:val="28"/>
          <w:lang w:val="ru-RU"/>
        </w:rPr>
      </w:pPr>
    </w:p>
    <w:p w14:paraId="01678D46" w14:textId="77777777" w:rsidR="00C71951" w:rsidRPr="00473D32" w:rsidRDefault="00C71951" w:rsidP="00C71951">
      <w:pPr>
        <w:spacing w:after="0" w:line="276" w:lineRule="auto"/>
        <w:ind w:firstLine="709"/>
        <w:jc w:val="center"/>
        <w:outlineLvl w:val="2"/>
        <w:rPr>
          <w:rFonts w:ascii="Times New Roman" w:eastAsia="Times New Roman" w:hAnsi="Times New Roman" w:cs="Times New Roman"/>
          <w:b/>
          <w:bCs/>
          <w:sz w:val="28"/>
          <w:szCs w:val="28"/>
        </w:rPr>
      </w:pPr>
      <w:r w:rsidRPr="00473D32">
        <w:rPr>
          <w:rFonts w:ascii="Times New Roman" w:eastAsia="Times New Roman" w:hAnsi="Times New Roman" w:cs="Times New Roman"/>
          <w:b/>
          <w:bCs/>
          <w:sz w:val="28"/>
          <w:szCs w:val="28"/>
        </w:rPr>
        <w:t>Питання тесту (20 тверджень)</w:t>
      </w:r>
    </w:p>
    <w:p w14:paraId="7CA373DE" w14:textId="77777777" w:rsidR="00C71951" w:rsidRPr="00473D32" w:rsidRDefault="00C71951" w:rsidP="002725C9">
      <w:pPr>
        <w:numPr>
          <w:ilvl w:val="0"/>
          <w:numId w:val="36"/>
        </w:numPr>
        <w:tabs>
          <w:tab w:val="clear" w:pos="720"/>
        </w:tabs>
        <w:spacing w:after="0" w:line="276" w:lineRule="auto"/>
        <w:ind w:left="0" w:firstLine="709"/>
        <w:jc w:val="both"/>
        <w:rPr>
          <w:rFonts w:ascii="Times New Roman" w:eastAsia="Times New Roman" w:hAnsi="Times New Roman" w:cs="Times New Roman"/>
          <w:sz w:val="28"/>
          <w:szCs w:val="28"/>
          <w:lang w:val="uk-UA"/>
        </w:rPr>
      </w:pPr>
      <w:r w:rsidRPr="00473D32">
        <w:rPr>
          <w:rFonts w:ascii="Times New Roman" w:eastAsia="Times New Roman" w:hAnsi="Times New Roman" w:cs="Times New Roman"/>
          <w:sz w:val="28"/>
          <w:szCs w:val="28"/>
          <w:lang w:val="uk-UA"/>
        </w:rPr>
        <w:t>Легко знайомлюся з новими людьми.</w:t>
      </w:r>
    </w:p>
    <w:p w14:paraId="25A109C2" w14:textId="77777777" w:rsidR="00C71951" w:rsidRPr="00473D32" w:rsidRDefault="00C71951" w:rsidP="002725C9">
      <w:pPr>
        <w:numPr>
          <w:ilvl w:val="0"/>
          <w:numId w:val="36"/>
        </w:numPr>
        <w:tabs>
          <w:tab w:val="clear" w:pos="720"/>
        </w:tabs>
        <w:spacing w:after="0" w:line="276" w:lineRule="auto"/>
        <w:ind w:left="0" w:firstLine="709"/>
        <w:jc w:val="both"/>
        <w:rPr>
          <w:rFonts w:ascii="Times New Roman" w:eastAsia="Times New Roman" w:hAnsi="Times New Roman" w:cs="Times New Roman"/>
          <w:sz w:val="28"/>
          <w:szCs w:val="28"/>
          <w:lang w:val="uk-UA"/>
        </w:rPr>
      </w:pPr>
      <w:r w:rsidRPr="00473D32">
        <w:rPr>
          <w:rFonts w:ascii="Times New Roman" w:eastAsia="Times New Roman" w:hAnsi="Times New Roman" w:cs="Times New Roman"/>
          <w:sz w:val="28"/>
          <w:szCs w:val="28"/>
          <w:lang w:val="uk-UA"/>
        </w:rPr>
        <w:t>Мені приємно бути в центрі уваги.</w:t>
      </w:r>
    </w:p>
    <w:p w14:paraId="2E000B1B" w14:textId="77777777" w:rsidR="00C71951" w:rsidRPr="00473D32" w:rsidRDefault="00C71951" w:rsidP="002725C9">
      <w:pPr>
        <w:numPr>
          <w:ilvl w:val="0"/>
          <w:numId w:val="36"/>
        </w:numPr>
        <w:tabs>
          <w:tab w:val="clear" w:pos="720"/>
        </w:tabs>
        <w:spacing w:after="0" w:line="276" w:lineRule="auto"/>
        <w:ind w:left="0" w:firstLine="709"/>
        <w:jc w:val="both"/>
        <w:rPr>
          <w:rFonts w:ascii="Times New Roman" w:eastAsia="Times New Roman" w:hAnsi="Times New Roman" w:cs="Times New Roman"/>
          <w:sz w:val="28"/>
          <w:szCs w:val="28"/>
          <w:lang w:val="uk-UA"/>
        </w:rPr>
      </w:pPr>
      <w:r w:rsidRPr="00473D32">
        <w:rPr>
          <w:rFonts w:ascii="Times New Roman" w:eastAsia="Times New Roman" w:hAnsi="Times New Roman" w:cs="Times New Roman"/>
          <w:sz w:val="28"/>
          <w:szCs w:val="28"/>
          <w:lang w:val="uk-UA"/>
        </w:rPr>
        <w:t>У складних ситуаціях прагну висловитися першим.</w:t>
      </w:r>
    </w:p>
    <w:p w14:paraId="52B6C40E" w14:textId="77777777" w:rsidR="00C71951" w:rsidRPr="00473D32" w:rsidRDefault="00C71951" w:rsidP="002725C9">
      <w:pPr>
        <w:numPr>
          <w:ilvl w:val="0"/>
          <w:numId w:val="36"/>
        </w:numPr>
        <w:tabs>
          <w:tab w:val="clear" w:pos="720"/>
        </w:tabs>
        <w:spacing w:after="0" w:line="276" w:lineRule="auto"/>
        <w:ind w:left="0" w:firstLine="709"/>
        <w:jc w:val="both"/>
        <w:rPr>
          <w:rFonts w:ascii="Times New Roman" w:eastAsia="Times New Roman" w:hAnsi="Times New Roman" w:cs="Times New Roman"/>
          <w:sz w:val="28"/>
          <w:szCs w:val="28"/>
          <w:lang w:val="uk-UA"/>
        </w:rPr>
      </w:pPr>
      <w:r w:rsidRPr="00473D32">
        <w:rPr>
          <w:rFonts w:ascii="Times New Roman" w:eastAsia="Times New Roman" w:hAnsi="Times New Roman" w:cs="Times New Roman"/>
          <w:sz w:val="28"/>
          <w:szCs w:val="28"/>
          <w:lang w:val="uk-UA"/>
        </w:rPr>
        <w:t>Мені комфортно виступати перед аудиторією чи групою дітей.</w:t>
      </w:r>
    </w:p>
    <w:p w14:paraId="488C1E3C" w14:textId="77777777" w:rsidR="00C71951" w:rsidRPr="00473D32" w:rsidRDefault="00C71951" w:rsidP="002725C9">
      <w:pPr>
        <w:numPr>
          <w:ilvl w:val="0"/>
          <w:numId w:val="36"/>
        </w:numPr>
        <w:tabs>
          <w:tab w:val="clear" w:pos="720"/>
        </w:tabs>
        <w:spacing w:after="0" w:line="276" w:lineRule="auto"/>
        <w:ind w:left="0" w:firstLine="709"/>
        <w:jc w:val="both"/>
        <w:rPr>
          <w:rFonts w:ascii="Times New Roman" w:eastAsia="Times New Roman" w:hAnsi="Times New Roman" w:cs="Times New Roman"/>
          <w:sz w:val="28"/>
          <w:szCs w:val="28"/>
          <w:lang w:val="uk-UA"/>
        </w:rPr>
      </w:pPr>
      <w:r w:rsidRPr="00473D32">
        <w:rPr>
          <w:rFonts w:ascii="Times New Roman" w:eastAsia="Times New Roman" w:hAnsi="Times New Roman" w:cs="Times New Roman"/>
          <w:sz w:val="28"/>
          <w:szCs w:val="28"/>
          <w:lang w:val="uk-UA"/>
        </w:rPr>
        <w:t>У розмові зазвичай підтримую ініціативу співрозмовника.</w:t>
      </w:r>
    </w:p>
    <w:p w14:paraId="4270B2C5" w14:textId="77777777" w:rsidR="00C71951" w:rsidRPr="00473D32" w:rsidRDefault="00C71951" w:rsidP="002725C9">
      <w:pPr>
        <w:numPr>
          <w:ilvl w:val="0"/>
          <w:numId w:val="36"/>
        </w:numPr>
        <w:tabs>
          <w:tab w:val="clear" w:pos="720"/>
        </w:tabs>
        <w:spacing w:after="0" w:line="276" w:lineRule="auto"/>
        <w:ind w:left="0" w:firstLine="709"/>
        <w:jc w:val="both"/>
        <w:rPr>
          <w:rFonts w:ascii="Times New Roman" w:eastAsia="Times New Roman" w:hAnsi="Times New Roman" w:cs="Times New Roman"/>
          <w:sz w:val="28"/>
          <w:szCs w:val="28"/>
          <w:lang w:val="uk-UA"/>
        </w:rPr>
      </w:pPr>
      <w:r w:rsidRPr="00473D32">
        <w:rPr>
          <w:rFonts w:ascii="Times New Roman" w:eastAsia="Times New Roman" w:hAnsi="Times New Roman" w:cs="Times New Roman"/>
          <w:sz w:val="28"/>
          <w:szCs w:val="28"/>
          <w:lang w:val="uk-UA"/>
        </w:rPr>
        <w:t>У конфліктних ситуаціях намагаюся знайти компроміс.</w:t>
      </w:r>
    </w:p>
    <w:p w14:paraId="78871AA3" w14:textId="77777777" w:rsidR="00C71951" w:rsidRPr="00473D32" w:rsidRDefault="00C71951" w:rsidP="002725C9">
      <w:pPr>
        <w:numPr>
          <w:ilvl w:val="0"/>
          <w:numId w:val="36"/>
        </w:numPr>
        <w:tabs>
          <w:tab w:val="clear" w:pos="720"/>
        </w:tabs>
        <w:spacing w:after="0" w:line="276" w:lineRule="auto"/>
        <w:ind w:left="0" w:firstLine="709"/>
        <w:jc w:val="both"/>
        <w:rPr>
          <w:rFonts w:ascii="Times New Roman" w:eastAsia="Times New Roman" w:hAnsi="Times New Roman" w:cs="Times New Roman"/>
          <w:sz w:val="28"/>
          <w:szCs w:val="28"/>
          <w:lang w:val="uk-UA"/>
        </w:rPr>
      </w:pPr>
      <w:r w:rsidRPr="00473D32">
        <w:rPr>
          <w:rFonts w:ascii="Times New Roman" w:eastAsia="Times New Roman" w:hAnsi="Times New Roman" w:cs="Times New Roman"/>
          <w:sz w:val="28"/>
          <w:szCs w:val="28"/>
          <w:lang w:val="uk-UA"/>
        </w:rPr>
        <w:t>Після знайомства легко запам’ятовую імена людей.</w:t>
      </w:r>
    </w:p>
    <w:p w14:paraId="7215CEB5" w14:textId="77777777" w:rsidR="00C71951" w:rsidRPr="00473D32" w:rsidRDefault="00C71951" w:rsidP="002725C9">
      <w:pPr>
        <w:numPr>
          <w:ilvl w:val="0"/>
          <w:numId w:val="36"/>
        </w:numPr>
        <w:tabs>
          <w:tab w:val="clear" w:pos="720"/>
        </w:tabs>
        <w:spacing w:after="0" w:line="276" w:lineRule="auto"/>
        <w:ind w:left="0" w:firstLine="709"/>
        <w:jc w:val="both"/>
        <w:rPr>
          <w:rFonts w:ascii="Times New Roman" w:eastAsia="Times New Roman" w:hAnsi="Times New Roman" w:cs="Times New Roman"/>
          <w:sz w:val="28"/>
          <w:szCs w:val="28"/>
          <w:lang w:val="uk-UA"/>
        </w:rPr>
      </w:pPr>
      <w:r w:rsidRPr="00473D32">
        <w:rPr>
          <w:rFonts w:ascii="Times New Roman" w:eastAsia="Times New Roman" w:hAnsi="Times New Roman" w:cs="Times New Roman"/>
          <w:sz w:val="28"/>
          <w:szCs w:val="28"/>
          <w:lang w:val="uk-UA"/>
        </w:rPr>
        <w:t>Якщо бачу, що хтось засмучений, намагаюся його підтримати.</w:t>
      </w:r>
    </w:p>
    <w:p w14:paraId="49A7DA62" w14:textId="77777777" w:rsidR="00C71951" w:rsidRPr="00473D32" w:rsidRDefault="00C71951" w:rsidP="002725C9">
      <w:pPr>
        <w:numPr>
          <w:ilvl w:val="0"/>
          <w:numId w:val="36"/>
        </w:numPr>
        <w:tabs>
          <w:tab w:val="clear" w:pos="720"/>
        </w:tabs>
        <w:spacing w:after="0" w:line="276" w:lineRule="auto"/>
        <w:ind w:left="0" w:firstLine="709"/>
        <w:jc w:val="both"/>
        <w:rPr>
          <w:rFonts w:ascii="Times New Roman" w:eastAsia="Times New Roman" w:hAnsi="Times New Roman" w:cs="Times New Roman"/>
          <w:sz w:val="28"/>
          <w:szCs w:val="28"/>
          <w:lang w:val="uk-UA"/>
        </w:rPr>
      </w:pPr>
      <w:r w:rsidRPr="00473D32">
        <w:rPr>
          <w:rFonts w:ascii="Times New Roman" w:eastAsia="Times New Roman" w:hAnsi="Times New Roman" w:cs="Times New Roman"/>
          <w:sz w:val="28"/>
          <w:szCs w:val="28"/>
          <w:lang w:val="uk-UA"/>
        </w:rPr>
        <w:t>Відчуваю труднощі, коли потрібно заговорити першим з незнайомою людиною.</w:t>
      </w:r>
    </w:p>
    <w:p w14:paraId="4771B958" w14:textId="77777777" w:rsidR="00C71951" w:rsidRPr="00473D32" w:rsidRDefault="00C71951" w:rsidP="002725C9">
      <w:pPr>
        <w:numPr>
          <w:ilvl w:val="0"/>
          <w:numId w:val="36"/>
        </w:numPr>
        <w:tabs>
          <w:tab w:val="clear" w:pos="720"/>
        </w:tabs>
        <w:spacing w:after="0" w:line="276" w:lineRule="auto"/>
        <w:ind w:left="0" w:firstLine="709"/>
        <w:jc w:val="both"/>
        <w:rPr>
          <w:rFonts w:ascii="Times New Roman" w:eastAsia="Times New Roman" w:hAnsi="Times New Roman" w:cs="Times New Roman"/>
          <w:sz w:val="28"/>
          <w:szCs w:val="28"/>
          <w:lang w:val="uk-UA"/>
        </w:rPr>
      </w:pPr>
      <w:r w:rsidRPr="00473D32">
        <w:rPr>
          <w:rFonts w:ascii="Times New Roman" w:eastAsia="Times New Roman" w:hAnsi="Times New Roman" w:cs="Times New Roman"/>
          <w:sz w:val="28"/>
          <w:szCs w:val="28"/>
          <w:lang w:val="uk-UA"/>
        </w:rPr>
        <w:t>Мені складно тривалий час залишатися на самоті.</w:t>
      </w:r>
    </w:p>
    <w:p w14:paraId="70E03357" w14:textId="77777777" w:rsidR="00C71951" w:rsidRPr="00473D32" w:rsidRDefault="00C71951" w:rsidP="002725C9">
      <w:pPr>
        <w:numPr>
          <w:ilvl w:val="0"/>
          <w:numId w:val="36"/>
        </w:numPr>
        <w:tabs>
          <w:tab w:val="clear" w:pos="720"/>
        </w:tabs>
        <w:spacing w:after="0" w:line="276" w:lineRule="auto"/>
        <w:ind w:left="0" w:firstLine="709"/>
        <w:jc w:val="both"/>
        <w:rPr>
          <w:rFonts w:ascii="Times New Roman" w:eastAsia="Times New Roman" w:hAnsi="Times New Roman" w:cs="Times New Roman"/>
          <w:sz w:val="28"/>
          <w:szCs w:val="28"/>
          <w:lang w:val="uk-UA"/>
        </w:rPr>
      </w:pPr>
      <w:r w:rsidRPr="00473D32">
        <w:rPr>
          <w:rFonts w:ascii="Times New Roman" w:eastAsia="Times New Roman" w:hAnsi="Times New Roman" w:cs="Times New Roman"/>
          <w:sz w:val="28"/>
          <w:szCs w:val="28"/>
          <w:lang w:val="uk-UA"/>
        </w:rPr>
        <w:t>Люблю брати участь у спільних заходах, іграх, проєктах.</w:t>
      </w:r>
    </w:p>
    <w:p w14:paraId="641E90A8" w14:textId="77777777" w:rsidR="00C71951" w:rsidRPr="00473D32" w:rsidRDefault="00C71951" w:rsidP="002725C9">
      <w:pPr>
        <w:numPr>
          <w:ilvl w:val="0"/>
          <w:numId w:val="36"/>
        </w:numPr>
        <w:tabs>
          <w:tab w:val="clear" w:pos="720"/>
        </w:tabs>
        <w:spacing w:after="0" w:line="276" w:lineRule="auto"/>
        <w:ind w:left="0" w:firstLine="709"/>
        <w:jc w:val="both"/>
        <w:rPr>
          <w:rFonts w:ascii="Times New Roman" w:eastAsia="Times New Roman" w:hAnsi="Times New Roman" w:cs="Times New Roman"/>
          <w:sz w:val="28"/>
          <w:szCs w:val="28"/>
          <w:lang w:val="uk-UA"/>
        </w:rPr>
      </w:pPr>
      <w:r w:rsidRPr="00473D32">
        <w:rPr>
          <w:rFonts w:ascii="Times New Roman" w:eastAsia="Times New Roman" w:hAnsi="Times New Roman" w:cs="Times New Roman"/>
          <w:sz w:val="28"/>
          <w:szCs w:val="28"/>
          <w:lang w:val="uk-UA"/>
        </w:rPr>
        <w:t>Мені легко висловлювати свої думки й почуття словами.</w:t>
      </w:r>
    </w:p>
    <w:p w14:paraId="03A06735" w14:textId="77777777" w:rsidR="00C71951" w:rsidRPr="00473D32" w:rsidRDefault="00C71951" w:rsidP="002725C9">
      <w:pPr>
        <w:numPr>
          <w:ilvl w:val="0"/>
          <w:numId w:val="36"/>
        </w:numPr>
        <w:tabs>
          <w:tab w:val="clear" w:pos="720"/>
        </w:tabs>
        <w:spacing w:after="0" w:line="276" w:lineRule="auto"/>
        <w:ind w:left="0" w:firstLine="709"/>
        <w:jc w:val="both"/>
        <w:rPr>
          <w:rFonts w:ascii="Times New Roman" w:eastAsia="Times New Roman" w:hAnsi="Times New Roman" w:cs="Times New Roman"/>
          <w:sz w:val="28"/>
          <w:szCs w:val="28"/>
          <w:lang w:val="uk-UA"/>
        </w:rPr>
      </w:pPr>
      <w:r w:rsidRPr="00473D32">
        <w:rPr>
          <w:rFonts w:ascii="Times New Roman" w:eastAsia="Times New Roman" w:hAnsi="Times New Roman" w:cs="Times New Roman"/>
          <w:sz w:val="28"/>
          <w:szCs w:val="28"/>
          <w:lang w:val="uk-UA"/>
        </w:rPr>
        <w:t>Відчуваю напруження, коли потрібно вести розмову з керівником чи викладачем.</w:t>
      </w:r>
    </w:p>
    <w:p w14:paraId="3BA41E7E" w14:textId="77777777" w:rsidR="00C71951" w:rsidRPr="00473D32" w:rsidRDefault="00C71951" w:rsidP="002725C9">
      <w:pPr>
        <w:numPr>
          <w:ilvl w:val="0"/>
          <w:numId w:val="36"/>
        </w:numPr>
        <w:tabs>
          <w:tab w:val="clear" w:pos="720"/>
        </w:tabs>
        <w:spacing w:after="0" w:line="276" w:lineRule="auto"/>
        <w:ind w:left="0" w:firstLine="709"/>
        <w:jc w:val="both"/>
        <w:rPr>
          <w:rFonts w:ascii="Times New Roman" w:eastAsia="Times New Roman" w:hAnsi="Times New Roman" w:cs="Times New Roman"/>
          <w:sz w:val="28"/>
          <w:szCs w:val="28"/>
          <w:lang w:val="uk-UA"/>
        </w:rPr>
      </w:pPr>
      <w:r w:rsidRPr="00473D32">
        <w:rPr>
          <w:rFonts w:ascii="Times New Roman" w:eastAsia="Times New Roman" w:hAnsi="Times New Roman" w:cs="Times New Roman"/>
          <w:sz w:val="28"/>
          <w:szCs w:val="28"/>
          <w:lang w:val="uk-UA"/>
        </w:rPr>
        <w:t>Умію переконувати інших у своїй правоті.</w:t>
      </w:r>
    </w:p>
    <w:p w14:paraId="22329121" w14:textId="77777777" w:rsidR="00C71951" w:rsidRPr="00473D32" w:rsidRDefault="00C71951" w:rsidP="002725C9">
      <w:pPr>
        <w:numPr>
          <w:ilvl w:val="0"/>
          <w:numId w:val="36"/>
        </w:numPr>
        <w:tabs>
          <w:tab w:val="clear" w:pos="720"/>
        </w:tabs>
        <w:spacing w:after="0" w:line="276" w:lineRule="auto"/>
        <w:ind w:left="0" w:firstLine="709"/>
        <w:jc w:val="both"/>
        <w:rPr>
          <w:rFonts w:ascii="Times New Roman" w:eastAsia="Times New Roman" w:hAnsi="Times New Roman" w:cs="Times New Roman"/>
          <w:sz w:val="28"/>
          <w:szCs w:val="28"/>
          <w:lang w:val="uk-UA"/>
        </w:rPr>
      </w:pPr>
      <w:r w:rsidRPr="00473D32">
        <w:rPr>
          <w:rFonts w:ascii="Times New Roman" w:eastAsia="Times New Roman" w:hAnsi="Times New Roman" w:cs="Times New Roman"/>
          <w:sz w:val="28"/>
          <w:szCs w:val="28"/>
          <w:lang w:val="uk-UA"/>
        </w:rPr>
        <w:t>У розмові уважно слухаю співрозмовника.</w:t>
      </w:r>
    </w:p>
    <w:p w14:paraId="08F6722A" w14:textId="77777777" w:rsidR="00C71951" w:rsidRPr="00473D32" w:rsidRDefault="00C71951" w:rsidP="002725C9">
      <w:pPr>
        <w:numPr>
          <w:ilvl w:val="0"/>
          <w:numId w:val="36"/>
        </w:numPr>
        <w:tabs>
          <w:tab w:val="clear" w:pos="720"/>
        </w:tabs>
        <w:spacing w:after="0" w:line="276" w:lineRule="auto"/>
        <w:ind w:left="0" w:firstLine="709"/>
        <w:jc w:val="both"/>
        <w:rPr>
          <w:rFonts w:ascii="Times New Roman" w:eastAsia="Times New Roman" w:hAnsi="Times New Roman" w:cs="Times New Roman"/>
          <w:sz w:val="28"/>
          <w:szCs w:val="28"/>
          <w:lang w:val="uk-UA"/>
        </w:rPr>
      </w:pPr>
      <w:r w:rsidRPr="00473D32">
        <w:rPr>
          <w:rFonts w:ascii="Times New Roman" w:eastAsia="Times New Roman" w:hAnsi="Times New Roman" w:cs="Times New Roman"/>
          <w:sz w:val="28"/>
          <w:szCs w:val="28"/>
          <w:lang w:val="uk-UA"/>
        </w:rPr>
        <w:t>Після спілкування з великою кількістю людей почуваюся виснажено.</w:t>
      </w:r>
    </w:p>
    <w:p w14:paraId="71865A32" w14:textId="77777777" w:rsidR="00C71951" w:rsidRPr="00473D32" w:rsidRDefault="00C71951" w:rsidP="002725C9">
      <w:pPr>
        <w:numPr>
          <w:ilvl w:val="0"/>
          <w:numId w:val="36"/>
        </w:numPr>
        <w:tabs>
          <w:tab w:val="clear" w:pos="720"/>
        </w:tabs>
        <w:spacing w:after="0" w:line="276" w:lineRule="auto"/>
        <w:ind w:left="0" w:firstLine="709"/>
        <w:jc w:val="both"/>
        <w:rPr>
          <w:rFonts w:ascii="Times New Roman" w:eastAsia="Times New Roman" w:hAnsi="Times New Roman" w:cs="Times New Roman"/>
          <w:sz w:val="28"/>
          <w:szCs w:val="28"/>
          <w:lang w:val="uk-UA"/>
        </w:rPr>
      </w:pPr>
      <w:r w:rsidRPr="00473D32">
        <w:rPr>
          <w:rFonts w:ascii="Times New Roman" w:eastAsia="Times New Roman" w:hAnsi="Times New Roman" w:cs="Times New Roman"/>
          <w:sz w:val="28"/>
          <w:szCs w:val="28"/>
          <w:lang w:val="uk-UA"/>
        </w:rPr>
        <w:t>Мені подобається працювати в команді.</w:t>
      </w:r>
    </w:p>
    <w:p w14:paraId="4A3F1F0F" w14:textId="77777777" w:rsidR="00C71951" w:rsidRPr="00473D32" w:rsidRDefault="00C71951" w:rsidP="002725C9">
      <w:pPr>
        <w:numPr>
          <w:ilvl w:val="0"/>
          <w:numId w:val="36"/>
        </w:numPr>
        <w:tabs>
          <w:tab w:val="clear" w:pos="720"/>
        </w:tabs>
        <w:spacing w:after="0" w:line="276" w:lineRule="auto"/>
        <w:ind w:left="0" w:firstLine="709"/>
        <w:jc w:val="both"/>
        <w:rPr>
          <w:rFonts w:ascii="Times New Roman" w:eastAsia="Times New Roman" w:hAnsi="Times New Roman" w:cs="Times New Roman"/>
          <w:sz w:val="28"/>
          <w:szCs w:val="28"/>
          <w:lang w:val="uk-UA"/>
        </w:rPr>
      </w:pPr>
      <w:r w:rsidRPr="00473D32">
        <w:rPr>
          <w:rFonts w:ascii="Times New Roman" w:eastAsia="Times New Roman" w:hAnsi="Times New Roman" w:cs="Times New Roman"/>
          <w:sz w:val="28"/>
          <w:szCs w:val="28"/>
          <w:lang w:val="uk-UA"/>
        </w:rPr>
        <w:t>Якщо бачу, що хтось мовчить у компанії, намагаюся його залучити до розмови.</w:t>
      </w:r>
    </w:p>
    <w:p w14:paraId="729755B1" w14:textId="77777777" w:rsidR="00C71951" w:rsidRPr="00473D32" w:rsidRDefault="00C71951" w:rsidP="002725C9">
      <w:pPr>
        <w:numPr>
          <w:ilvl w:val="0"/>
          <w:numId w:val="36"/>
        </w:numPr>
        <w:tabs>
          <w:tab w:val="clear" w:pos="720"/>
        </w:tabs>
        <w:spacing w:after="0" w:line="276" w:lineRule="auto"/>
        <w:ind w:left="0" w:firstLine="709"/>
        <w:jc w:val="both"/>
        <w:rPr>
          <w:rFonts w:ascii="Times New Roman" w:eastAsia="Times New Roman" w:hAnsi="Times New Roman" w:cs="Times New Roman"/>
          <w:sz w:val="28"/>
          <w:szCs w:val="28"/>
          <w:lang w:val="uk-UA"/>
        </w:rPr>
      </w:pPr>
      <w:r w:rsidRPr="00473D32">
        <w:rPr>
          <w:rFonts w:ascii="Times New Roman" w:eastAsia="Times New Roman" w:hAnsi="Times New Roman" w:cs="Times New Roman"/>
          <w:sz w:val="28"/>
          <w:szCs w:val="28"/>
          <w:lang w:val="uk-UA"/>
        </w:rPr>
        <w:t>Під час конфлікту можу відстояти власну позицію, не переходячи на емоції.</w:t>
      </w:r>
    </w:p>
    <w:p w14:paraId="32BF5FF0" w14:textId="77777777" w:rsidR="00C71951" w:rsidRPr="00473D32" w:rsidRDefault="00C71951" w:rsidP="002725C9">
      <w:pPr>
        <w:numPr>
          <w:ilvl w:val="0"/>
          <w:numId w:val="36"/>
        </w:numPr>
        <w:tabs>
          <w:tab w:val="clear" w:pos="720"/>
        </w:tabs>
        <w:spacing w:after="0" w:line="276"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Вважаю, що комунікабельність ‒</w:t>
      </w:r>
      <w:r w:rsidRPr="00473D32">
        <w:rPr>
          <w:rFonts w:ascii="Times New Roman" w:eastAsia="Times New Roman" w:hAnsi="Times New Roman" w:cs="Times New Roman"/>
          <w:sz w:val="28"/>
          <w:szCs w:val="28"/>
          <w:lang w:val="uk-UA"/>
        </w:rPr>
        <w:t xml:space="preserve"> одна з головних якостей вихователя.</w:t>
      </w:r>
    </w:p>
    <w:p w14:paraId="72D03EBE" w14:textId="77777777" w:rsidR="00C71951" w:rsidRPr="00473D32" w:rsidRDefault="00C71951" w:rsidP="00C71951">
      <w:pPr>
        <w:spacing w:after="0" w:line="276" w:lineRule="auto"/>
        <w:ind w:firstLine="709"/>
        <w:jc w:val="both"/>
        <w:rPr>
          <w:rFonts w:ascii="Times New Roman" w:eastAsia="Times New Roman" w:hAnsi="Times New Roman" w:cs="Times New Roman"/>
          <w:sz w:val="28"/>
          <w:szCs w:val="28"/>
          <w:lang w:val="ru-RU"/>
        </w:rPr>
      </w:pPr>
    </w:p>
    <w:p w14:paraId="3A0406F2" w14:textId="77777777" w:rsidR="00C71951" w:rsidRPr="00473D32" w:rsidRDefault="00C71951" w:rsidP="00C71951">
      <w:pPr>
        <w:spacing w:after="0" w:line="276" w:lineRule="auto"/>
        <w:jc w:val="center"/>
        <w:outlineLvl w:val="2"/>
        <w:rPr>
          <w:rFonts w:ascii="Times New Roman" w:eastAsia="Times New Roman" w:hAnsi="Times New Roman" w:cs="Times New Roman"/>
          <w:b/>
          <w:bCs/>
          <w:sz w:val="28"/>
          <w:szCs w:val="28"/>
          <w:lang w:val="uk-UA"/>
        </w:rPr>
      </w:pPr>
      <w:r w:rsidRPr="007F070C">
        <w:rPr>
          <w:rFonts w:ascii="Times New Roman" w:eastAsia="Times New Roman" w:hAnsi="Times New Roman" w:cs="Times New Roman"/>
          <w:b/>
          <w:bCs/>
          <w:sz w:val="28"/>
          <w:szCs w:val="28"/>
          <w:lang w:val="uk-UA"/>
        </w:rPr>
        <w:t>Ключ до тесту (оцінювання):</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322"/>
        <w:gridCol w:w="739"/>
      </w:tblGrid>
      <w:tr w:rsidR="00C71951" w:rsidRPr="00473D32" w14:paraId="5CB5A066" w14:textId="77777777" w:rsidTr="006D6652">
        <w:trPr>
          <w:tblHeader/>
          <w:tblCellSpacing w:w="15" w:type="dxa"/>
        </w:trPr>
        <w:tc>
          <w:tcPr>
            <w:tcW w:w="0" w:type="auto"/>
            <w:vAlign w:val="center"/>
            <w:hideMark/>
          </w:tcPr>
          <w:p w14:paraId="478B3892" w14:textId="77777777" w:rsidR="00C71951" w:rsidRPr="00473D32" w:rsidRDefault="00C71951" w:rsidP="006D6652">
            <w:pPr>
              <w:spacing w:after="0" w:line="276" w:lineRule="auto"/>
              <w:jc w:val="center"/>
              <w:rPr>
                <w:rFonts w:ascii="Times New Roman" w:eastAsia="Times New Roman" w:hAnsi="Times New Roman" w:cs="Times New Roman"/>
                <w:b/>
                <w:bCs/>
                <w:sz w:val="28"/>
                <w:szCs w:val="28"/>
                <w:lang w:val="uk-UA"/>
              </w:rPr>
            </w:pPr>
            <w:r w:rsidRPr="00473D32">
              <w:rPr>
                <w:rFonts w:ascii="Times New Roman" w:eastAsia="Times New Roman" w:hAnsi="Times New Roman" w:cs="Times New Roman"/>
                <w:b/>
                <w:bCs/>
                <w:sz w:val="28"/>
                <w:szCs w:val="28"/>
                <w:lang w:val="uk-UA"/>
              </w:rPr>
              <w:t>Відповідь</w:t>
            </w:r>
          </w:p>
        </w:tc>
        <w:tc>
          <w:tcPr>
            <w:tcW w:w="0" w:type="auto"/>
            <w:vAlign w:val="center"/>
            <w:hideMark/>
          </w:tcPr>
          <w:p w14:paraId="43061DE5" w14:textId="77777777" w:rsidR="00C71951" w:rsidRPr="00473D32" w:rsidRDefault="00C71951" w:rsidP="006D6652">
            <w:pPr>
              <w:spacing w:after="0" w:line="276" w:lineRule="auto"/>
              <w:jc w:val="center"/>
              <w:rPr>
                <w:rFonts w:ascii="Times New Roman" w:eastAsia="Times New Roman" w:hAnsi="Times New Roman" w:cs="Times New Roman"/>
                <w:b/>
                <w:bCs/>
                <w:sz w:val="28"/>
                <w:szCs w:val="28"/>
                <w:lang w:val="uk-UA"/>
              </w:rPr>
            </w:pPr>
            <w:r w:rsidRPr="00473D32">
              <w:rPr>
                <w:rFonts w:ascii="Times New Roman" w:eastAsia="Times New Roman" w:hAnsi="Times New Roman" w:cs="Times New Roman"/>
                <w:b/>
                <w:bCs/>
                <w:sz w:val="28"/>
                <w:szCs w:val="28"/>
                <w:lang w:val="uk-UA"/>
              </w:rPr>
              <w:t>Бали</w:t>
            </w:r>
          </w:p>
        </w:tc>
      </w:tr>
      <w:tr w:rsidR="00C71951" w:rsidRPr="00473D32" w14:paraId="7CDDEAA1" w14:textId="77777777" w:rsidTr="006D6652">
        <w:trPr>
          <w:tblCellSpacing w:w="15" w:type="dxa"/>
        </w:trPr>
        <w:tc>
          <w:tcPr>
            <w:tcW w:w="0" w:type="auto"/>
            <w:vAlign w:val="center"/>
            <w:hideMark/>
          </w:tcPr>
          <w:p w14:paraId="3ED74A76" w14:textId="77777777" w:rsidR="00C71951" w:rsidRPr="00473D32" w:rsidRDefault="00C71951" w:rsidP="006D6652">
            <w:pPr>
              <w:spacing w:after="0" w:line="276" w:lineRule="auto"/>
              <w:rPr>
                <w:rFonts w:ascii="Times New Roman" w:eastAsia="Times New Roman" w:hAnsi="Times New Roman" w:cs="Times New Roman"/>
                <w:sz w:val="28"/>
                <w:szCs w:val="28"/>
                <w:lang w:val="uk-UA"/>
              </w:rPr>
            </w:pPr>
            <w:r w:rsidRPr="00473D32">
              <w:rPr>
                <w:rFonts w:ascii="Times New Roman" w:eastAsia="Times New Roman" w:hAnsi="Times New Roman" w:cs="Times New Roman"/>
                <w:sz w:val="28"/>
                <w:szCs w:val="28"/>
                <w:lang w:val="uk-UA"/>
              </w:rPr>
              <w:t>Так</w:t>
            </w:r>
          </w:p>
        </w:tc>
        <w:tc>
          <w:tcPr>
            <w:tcW w:w="0" w:type="auto"/>
            <w:vAlign w:val="center"/>
            <w:hideMark/>
          </w:tcPr>
          <w:p w14:paraId="64506FCD" w14:textId="77777777" w:rsidR="00C71951" w:rsidRPr="00473D32" w:rsidRDefault="00C71951" w:rsidP="006D6652">
            <w:pPr>
              <w:spacing w:after="0" w:line="276" w:lineRule="auto"/>
              <w:rPr>
                <w:rFonts w:ascii="Times New Roman" w:eastAsia="Times New Roman" w:hAnsi="Times New Roman" w:cs="Times New Roman"/>
                <w:sz w:val="28"/>
                <w:szCs w:val="28"/>
                <w:lang w:val="uk-UA"/>
              </w:rPr>
            </w:pPr>
            <w:r w:rsidRPr="00473D32">
              <w:rPr>
                <w:rFonts w:ascii="Times New Roman" w:eastAsia="Times New Roman" w:hAnsi="Times New Roman" w:cs="Times New Roman"/>
                <w:sz w:val="28"/>
                <w:szCs w:val="28"/>
                <w:lang w:val="uk-UA"/>
              </w:rPr>
              <w:t>2</w:t>
            </w:r>
          </w:p>
        </w:tc>
      </w:tr>
      <w:tr w:rsidR="00C71951" w:rsidRPr="00473D32" w14:paraId="4CC6546E" w14:textId="77777777" w:rsidTr="006D6652">
        <w:trPr>
          <w:tblCellSpacing w:w="15" w:type="dxa"/>
        </w:trPr>
        <w:tc>
          <w:tcPr>
            <w:tcW w:w="0" w:type="auto"/>
            <w:vAlign w:val="center"/>
            <w:hideMark/>
          </w:tcPr>
          <w:p w14:paraId="687F168D" w14:textId="77777777" w:rsidR="00C71951" w:rsidRPr="00473D32" w:rsidRDefault="00C71951" w:rsidP="006D6652">
            <w:pPr>
              <w:spacing w:after="0" w:line="276" w:lineRule="auto"/>
              <w:rPr>
                <w:rFonts w:ascii="Times New Roman" w:eastAsia="Times New Roman" w:hAnsi="Times New Roman" w:cs="Times New Roman"/>
                <w:sz w:val="28"/>
                <w:szCs w:val="28"/>
                <w:lang w:val="uk-UA"/>
              </w:rPr>
            </w:pPr>
            <w:r w:rsidRPr="00473D32">
              <w:rPr>
                <w:rFonts w:ascii="Times New Roman" w:eastAsia="Times New Roman" w:hAnsi="Times New Roman" w:cs="Times New Roman"/>
                <w:sz w:val="28"/>
                <w:szCs w:val="28"/>
                <w:lang w:val="uk-UA"/>
              </w:rPr>
              <w:t>Іноді</w:t>
            </w:r>
          </w:p>
        </w:tc>
        <w:tc>
          <w:tcPr>
            <w:tcW w:w="0" w:type="auto"/>
            <w:vAlign w:val="center"/>
            <w:hideMark/>
          </w:tcPr>
          <w:p w14:paraId="6E9106FF" w14:textId="77777777" w:rsidR="00C71951" w:rsidRPr="00473D32" w:rsidRDefault="00C71951" w:rsidP="006D6652">
            <w:pPr>
              <w:spacing w:after="0" w:line="276" w:lineRule="auto"/>
              <w:rPr>
                <w:rFonts w:ascii="Times New Roman" w:eastAsia="Times New Roman" w:hAnsi="Times New Roman" w:cs="Times New Roman"/>
                <w:sz w:val="28"/>
                <w:szCs w:val="28"/>
                <w:lang w:val="uk-UA"/>
              </w:rPr>
            </w:pPr>
            <w:r w:rsidRPr="00473D32">
              <w:rPr>
                <w:rFonts w:ascii="Times New Roman" w:eastAsia="Times New Roman" w:hAnsi="Times New Roman" w:cs="Times New Roman"/>
                <w:sz w:val="28"/>
                <w:szCs w:val="28"/>
                <w:lang w:val="uk-UA"/>
              </w:rPr>
              <w:t>1</w:t>
            </w:r>
          </w:p>
        </w:tc>
      </w:tr>
      <w:tr w:rsidR="00C71951" w:rsidRPr="00473D32" w14:paraId="33C18F8B" w14:textId="77777777" w:rsidTr="006D6652">
        <w:trPr>
          <w:tblCellSpacing w:w="15" w:type="dxa"/>
        </w:trPr>
        <w:tc>
          <w:tcPr>
            <w:tcW w:w="0" w:type="auto"/>
            <w:vAlign w:val="center"/>
            <w:hideMark/>
          </w:tcPr>
          <w:p w14:paraId="6FA1DA19" w14:textId="77777777" w:rsidR="00C71951" w:rsidRPr="00473D32" w:rsidRDefault="00C71951" w:rsidP="006D6652">
            <w:pPr>
              <w:spacing w:after="0" w:line="276" w:lineRule="auto"/>
              <w:rPr>
                <w:rFonts w:ascii="Times New Roman" w:eastAsia="Times New Roman" w:hAnsi="Times New Roman" w:cs="Times New Roman"/>
                <w:sz w:val="28"/>
                <w:szCs w:val="28"/>
                <w:lang w:val="uk-UA"/>
              </w:rPr>
            </w:pPr>
            <w:r w:rsidRPr="00473D32">
              <w:rPr>
                <w:rFonts w:ascii="Times New Roman" w:eastAsia="Times New Roman" w:hAnsi="Times New Roman" w:cs="Times New Roman"/>
                <w:sz w:val="28"/>
                <w:szCs w:val="28"/>
                <w:lang w:val="uk-UA"/>
              </w:rPr>
              <w:t>Ні</w:t>
            </w:r>
          </w:p>
        </w:tc>
        <w:tc>
          <w:tcPr>
            <w:tcW w:w="0" w:type="auto"/>
            <w:vAlign w:val="center"/>
            <w:hideMark/>
          </w:tcPr>
          <w:p w14:paraId="2F38DEA1" w14:textId="77777777" w:rsidR="00C71951" w:rsidRPr="00473D32" w:rsidRDefault="00C71951" w:rsidP="006D6652">
            <w:pPr>
              <w:spacing w:after="0" w:line="276" w:lineRule="auto"/>
              <w:rPr>
                <w:rFonts w:ascii="Times New Roman" w:eastAsia="Times New Roman" w:hAnsi="Times New Roman" w:cs="Times New Roman"/>
                <w:sz w:val="28"/>
                <w:szCs w:val="28"/>
                <w:lang w:val="uk-UA"/>
              </w:rPr>
            </w:pPr>
            <w:r w:rsidRPr="00473D32">
              <w:rPr>
                <w:rFonts w:ascii="Times New Roman" w:eastAsia="Times New Roman" w:hAnsi="Times New Roman" w:cs="Times New Roman"/>
                <w:sz w:val="28"/>
                <w:szCs w:val="28"/>
                <w:lang w:val="uk-UA"/>
              </w:rPr>
              <w:t>0</w:t>
            </w:r>
          </w:p>
        </w:tc>
      </w:tr>
    </w:tbl>
    <w:p w14:paraId="23ACA529" w14:textId="77777777" w:rsidR="00C71951" w:rsidRPr="00473D32" w:rsidRDefault="00C71951" w:rsidP="00C71951">
      <w:pPr>
        <w:spacing w:after="0" w:line="276" w:lineRule="auto"/>
        <w:rPr>
          <w:rFonts w:ascii="Times New Roman" w:eastAsia="Times New Roman" w:hAnsi="Times New Roman" w:cs="Times New Roman"/>
          <w:sz w:val="28"/>
          <w:szCs w:val="28"/>
          <w:lang w:val="uk-UA"/>
        </w:rPr>
      </w:pPr>
      <w:r w:rsidRPr="0010446F">
        <w:rPr>
          <w:rFonts w:ascii="Times New Roman" w:eastAsia="Times New Roman" w:hAnsi="Times New Roman" w:cs="Times New Roman"/>
          <w:i/>
          <w:iCs/>
          <w:sz w:val="28"/>
          <w:szCs w:val="28"/>
          <w:lang w:val="uk-UA"/>
        </w:rPr>
        <w:t>Для пунктів із “негативним полюсом” (питання № 9, 13, 16) оцінювання зворотне: «</w:t>
      </w:r>
      <w:r w:rsidRPr="00473D32">
        <w:rPr>
          <w:rFonts w:ascii="Times New Roman" w:eastAsia="Times New Roman" w:hAnsi="Times New Roman" w:cs="Times New Roman"/>
          <w:sz w:val="28"/>
          <w:szCs w:val="28"/>
          <w:lang w:val="uk-UA"/>
        </w:rPr>
        <w:t>Так</w:t>
      </w:r>
      <w:r w:rsidRPr="0010446F">
        <w:rPr>
          <w:rFonts w:ascii="Times New Roman" w:eastAsia="Times New Roman" w:hAnsi="Times New Roman" w:cs="Times New Roman"/>
          <w:sz w:val="28"/>
          <w:szCs w:val="28"/>
          <w:lang w:val="uk-UA"/>
        </w:rPr>
        <w:t>»</w:t>
      </w:r>
      <w:r w:rsidRPr="00473D32">
        <w:rPr>
          <w:rFonts w:ascii="Times New Roman" w:eastAsia="Times New Roman" w:hAnsi="Times New Roman" w:cs="Times New Roman"/>
          <w:sz w:val="28"/>
          <w:szCs w:val="28"/>
          <w:lang w:val="uk-UA"/>
        </w:rPr>
        <w:t xml:space="preserve"> </w:t>
      </w:r>
      <w:r w:rsidRPr="0010446F">
        <w:rPr>
          <w:rFonts w:ascii="Times New Roman" w:eastAsia="Times New Roman" w:hAnsi="Times New Roman" w:cs="Times New Roman"/>
          <w:sz w:val="28"/>
          <w:szCs w:val="28"/>
          <w:lang w:val="uk-UA"/>
        </w:rPr>
        <w:t>‒</w:t>
      </w:r>
      <w:r w:rsidRPr="00473D32">
        <w:rPr>
          <w:rFonts w:ascii="Times New Roman" w:eastAsia="Times New Roman" w:hAnsi="Times New Roman" w:cs="Times New Roman"/>
          <w:sz w:val="28"/>
          <w:szCs w:val="28"/>
          <w:lang w:val="uk-UA"/>
        </w:rPr>
        <w:t xml:space="preserve"> 0 балів, </w:t>
      </w:r>
      <w:r w:rsidRPr="0010446F">
        <w:rPr>
          <w:rFonts w:ascii="Times New Roman" w:eastAsia="Times New Roman" w:hAnsi="Times New Roman" w:cs="Times New Roman"/>
          <w:sz w:val="28"/>
          <w:szCs w:val="28"/>
          <w:lang w:val="uk-UA"/>
        </w:rPr>
        <w:t>«</w:t>
      </w:r>
      <w:r w:rsidRPr="00473D32">
        <w:rPr>
          <w:rFonts w:ascii="Times New Roman" w:eastAsia="Times New Roman" w:hAnsi="Times New Roman" w:cs="Times New Roman"/>
          <w:sz w:val="28"/>
          <w:szCs w:val="28"/>
          <w:lang w:val="uk-UA"/>
        </w:rPr>
        <w:t>Іноді</w:t>
      </w:r>
      <w:r w:rsidRPr="0010446F">
        <w:rPr>
          <w:rFonts w:ascii="Times New Roman" w:eastAsia="Times New Roman" w:hAnsi="Times New Roman" w:cs="Times New Roman"/>
          <w:sz w:val="28"/>
          <w:szCs w:val="28"/>
          <w:lang w:val="uk-UA"/>
        </w:rPr>
        <w:t>»</w:t>
      </w:r>
      <w:r w:rsidRPr="00473D32">
        <w:rPr>
          <w:rFonts w:ascii="Times New Roman" w:eastAsia="Times New Roman" w:hAnsi="Times New Roman" w:cs="Times New Roman"/>
          <w:sz w:val="28"/>
          <w:szCs w:val="28"/>
          <w:lang w:val="uk-UA"/>
        </w:rPr>
        <w:t xml:space="preserve"> </w:t>
      </w:r>
      <w:r w:rsidRPr="0010446F">
        <w:rPr>
          <w:rFonts w:ascii="Times New Roman" w:eastAsia="Times New Roman" w:hAnsi="Times New Roman" w:cs="Times New Roman"/>
          <w:sz w:val="28"/>
          <w:szCs w:val="28"/>
          <w:lang w:val="uk-UA"/>
        </w:rPr>
        <w:t>‒</w:t>
      </w:r>
      <w:r w:rsidRPr="00473D32">
        <w:rPr>
          <w:rFonts w:ascii="Times New Roman" w:eastAsia="Times New Roman" w:hAnsi="Times New Roman" w:cs="Times New Roman"/>
          <w:sz w:val="28"/>
          <w:szCs w:val="28"/>
          <w:lang w:val="uk-UA"/>
        </w:rPr>
        <w:t xml:space="preserve"> 1 бал, </w:t>
      </w:r>
      <w:r w:rsidRPr="0010446F">
        <w:rPr>
          <w:rFonts w:ascii="Times New Roman" w:eastAsia="Times New Roman" w:hAnsi="Times New Roman" w:cs="Times New Roman"/>
          <w:sz w:val="28"/>
          <w:szCs w:val="28"/>
          <w:lang w:val="uk-UA"/>
        </w:rPr>
        <w:t>«</w:t>
      </w:r>
      <w:r w:rsidRPr="00473D32">
        <w:rPr>
          <w:rFonts w:ascii="Times New Roman" w:eastAsia="Times New Roman" w:hAnsi="Times New Roman" w:cs="Times New Roman"/>
          <w:sz w:val="28"/>
          <w:szCs w:val="28"/>
          <w:lang w:val="uk-UA"/>
        </w:rPr>
        <w:t>Ні</w:t>
      </w:r>
      <w:r w:rsidRPr="0010446F">
        <w:rPr>
          <w:rFonts w:ascii="Times New Roman" w:eastAsia="Times New Roman" w:hAnsi="Times New Roman" w:cs="Times New Roman"/>
          <w:sz w:val="28"/>
          <w:szCs w:val="28"/>
          <w:lang w:val="uk-UA"/>
        </w:rPr>
        <w:t>»</w:t>
      </w:r>
      <w:r w:rsidRPr="00473D32">
        <w:rPr>
          <w:rFonts w:ascii="Times New Roman" w:eastAsia="Times New Roman" w:hAnsi="Times New Roman" w:cs="Times New Roman"/>
          <w:sz w:val="28"/>
          <w:szCs w:val="28"/>
          <w:lang w:val="uk-UA"/>
        </w:rPr>
        <w:t xml:space="preserve"> </w:t>
      </w:r>
      <w:r w:rsidRPr="0010446F">
        <w:rPr>
          <w:rFonts w:ascii="Times New Roman" w:eastAsia="Times New Roman" w:hAnsi="Times New Roman" w:cs="Times New Roman"/>
          <w:sz w:val="28"/>
          <w:szCs w:val="28"/>
          <w:lang w:val="uk-UA"/>
        </w:rPr>
        <w:t>‒</w:t>
      </w:r>
      <w:r w:rsidRPr="00473D32">
        <w:rPr>
          <w:rFonts w:ascii="Times New Roman" w:eastAsia="Times New Roman" w:hAnsi="Times New Roman" w:cs="Times New Roman"/>
          <w:sz w:val="28"/>
          <w:szCs w:val="28"/>
          <w:lang w:val="uk-UA"/>
        </w:rPr>
        <w:t xml:space="preserve"> 2 бали.</w:t>
      </w:r>
    </w:p>
    <w:p w14:paraId="3148CB52" w14:textId="77777777" w:rsidR="00C71951" w:rsidRPr="00473D32" w:rsidRDefault="00C71951" w:rsidP="00C71951">
      <w:pPr>
        <w:spacing w:after="0" w:line="276" w:lineRule="auto"/>
        <w:rPr>
          <w:rFonts w:ascii="Times New Roman" w:eastAsia="Times New Roman" w:hAnsi="Times New Roman" w:cs="Times New Roman"/>
          <w:sz w:val="28"/>
          <w:szCs w:val="28"/>
          <w:lang w:val="ru-RU"/>
        </w:rPr>
      </w:pPr>
    </w:p>
    <w:p w14:paraId="50ACCFD2" w14:textId="77777777" w:rsidR="00C71951" w:rsidRPr="00473D32" w:rsidRDefault="00C71951" w:rsidP="00C71951">
      <w:pPr>
        <w:spacing w:after="0" w:line="276" w:lineRule="auto"/>
        <w:jc w:val="center"/>
        <w:outlineLvl w:val="2"/>
        <w:rPr>
          <w:rFonts w:ascii="Times New Roman" w:eastAsia="Times New Roman" w:hAnsi="Times New Roman" w:cs="Times New Roman"/>
          <w:b/>
          <w:bCs/>
          <w:sz w:val="28"/>
          <w:szCs w:val="28"/>
          <w:lang w:val="uk-UA"/>
        </w:rPr>
      </w:pPr>
      <w:r w:rsidRPr="0010446F">
        <w:rPr>
          <w:rFonts w:ascii="Times New Roman" w:eastAsia="Times New Roman" w:hAnsi="Times New Roman" w:cs="Times New Roman"/>
          <w:b/>
          <w:bCs/>
          <w:sz w:val="28"/>
          <w:szCs w:val="28"/>
          <w:lang w:val="uk-UA"/>
        </w:rPr>
        <w:t>Інтерпретація результатів:</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439"/>
        <w:gridCol w:w="2597"/>
        <w:gridCol w:w="5643"/>
      </w:tblGrid>
      <w:tr w:rsidR="00C71951" w:rsidRPr="00473D32" w14:paraId="4994F199" w14:textId="77777777" w:rsidTr="006D6652">
        <w:trPr>
          <w:tblHeader/>
          <w:tblCellSpacing w:w="15" w:type="dxa"/>
        </w:trPr>
        <w:tc>
          <w:tcPr>
            <w:tcW w:w="0" w:type="auto"/>
            <w:vAlign w:val="center"/>
            <w:hideMark/>
          </w:tcPr>
          <w:p w14:paraId="10AD8CA0" w14:textId="77777777" w:rsidR="00C71951" w:rsidRPr="00473D32" w:rsidRDefault="00C71951" w:rsidP="006D6652">
            <w:pPr>
              <w:spacing w:after="0" w:line="276" w:lineRule="auto"/>
              <w:jc w:val="center"/>
              <w:rPr>
                <w:rFonts w:ascii="Times New Roman" w:eastAsia="Times New Roman" w:hAnsi="Times New Roman" w:cs="Times New Roman"/>
                <w:b/>
                <w:bCs/>
                <w:sz w:val="28"/>
                <w:szCs w:val="28"/>
                <w:lang w:val="uk-UA"/>
              </w:rPr>
            </w:pPr>
            <w:r w:rsidRPr="00473D32">
              <w:rPr>
                <w:rFonts w:ascii="Times New Roman" w:eastAsia="Times New Roman" w:hAnsi="Times New Roman" w:cs="Times New Roman"/>
                <w:b/>
                <w:bCs/>
                <w:sz w:val="28"/>
                <w:szCs w:val="28"/>
                <w:lang w:val="uk-UA"/>
              </w:rPr>
              <w:t>Кількість балів</w:t>
            </w:r>
          </w:p>
        </w:tc>
        <w:tc>
          <w:tcPr>
            <w:tcW w:w="0" w:type="auto"/>
            <w:vAlign w:val="center"/>
            <w:hideMark/>
          </w:tcPr>
          <w:p w14:paraId="6CF887BA" w14:textId="77777777" w:rsidR="00C71951" w:rsidRPr="00473D32" w:rsidRDefault="00C71951" w:rsidP="006D6652">
            <w:pPr>
              <w:spacing w:after="0" w:line="276" w:lineRule="auto"/>
              <w:jc w:val="center"/>
              <w:rPr>
                <w:rFonts w:ascii="Times New Roman" w:eastAsia="Times New Roman" w:hAnsi="Times New Roman" w:cs="Times New Roman"/>
                <w:b/>
                <w:bCs/>
                <w:sz w:val="28"/>
                <w:szCs w:val="28"/>
                <w:lang w:val="uk-UA"/>
              </w:rPr>
            </w:pPr>
            <w:r w:rsidRPr="00473D32">
              <w:rPr>
                <w:rFonts w:ascii="Times New Roman" w:eastAsia="Times New Roman" w:hAnsi="Times New Roman" w:cs="Times New Roman"/>
                <w:b/>
                <w:bCs/>
                <w:sz w:val="28"/>
                <w:szCs w:val="28"/>
                <w:lang w:val="uk-UA"/>
              </w:rPr>
              <w:t>Рівень комунікабельності</w:t>
            </w:r>
          </w:p>
        </w:tc>
        <w:tc>
          <w:tcPr>
            <w:tcW w:w="0" w:type="auto"/>
            <w:vAlign w:val="center"/>
            <w:hideMark/>
          </w:tcPr>
          <w:p w14:paraId="157BCDDA" w14:textId="77777777" w:rsidR="00C71951" w:rsidRPr="00473D32" w:rsidRDefault="00C71951" w:rsidP="006D6652">
            <w:pPr>
              <w:spacing w:after="0" w:line="276" w:lineRule="auto"/>
              <w:jc w:val="center"/>
              <w:rPr>
                <w:rFonts w:ascii="Times New Roman" w:eastAsia="Times New Roman" w:hAnsi="Times New Roman" w:cs="Times New Roman"/>
                <w:b/>
                <w:bCs/>
                <w:sz w:val="28"/>
                <w:szCs w:val="28"/>
                <w:lang w:val="uk-UA"/>
              </w:rPr>
            </w:pPr>
            <w:r w:rsidRPr="00473D32">
              <w:rPr>
                <w:rFonts w:ascii="Times New Roman" w:eastAsia="Times New Roman" w:hAnsi="Times New Roman" w:cs="Times New Roman"/>
                <w:b/>
                <w:bCs/>
                <w:sz w:val="28"/>
                <w:szCs w:val="28"/>
                <w:lang w:val="uk-UA"/>
              </w:rPr>
              <w:t>Характеристика</w:t>
            </w:r>
          </w:p>
        </w:tc>
      </w:tr>
      <w:tr w:rsidR="00C71951" w:rsidRPr="00473D32" w14:paraId="76848BA9" w14:textId="77777777" w:rsidTr="006D6652">
        <w:trPr>
          <w:tblCellSpacing w:w="15" w:type="dxa"/>
        </w:trPr>
        <w:tc>
          <w:tcPr>
            <w:tcW w:w="0" w:type="auto"/>
            <w:vAlign w:val="center"/>
            <w:hideMark/>
          </w:tcPr>
          <w:p w14:paraId="72054668" w14:textId="77777777" w:rsidR="00C71951" w:rsidRPr="00473D32" w:rsidRDefault="00C71951" w:rsidP="006D6652">
            <w:pPr>
              <w:spacing w:after="0" w:line="276" w:lineRule="auto"/>
              <w:rPr>
                <w:rFonts w:ascii="Times New Roman" w:eastAsia="Times New Roman" w:hAnsi="Times New Roman" w:cs="Times New Roman"/>
                <w:sz w:val="28"/>
                <w:szCs w:val="28"/>
                <w:lang w:val="uk-UA"/>
              </w:rPr>
            </w:pPr>
            <w:r w:rsidRPr="0010446F">
              <w:rPr>
                <w:rFonts w:ascii="Times New Roman" w:eastAsia="Times New Roman" w:hAnsi="Times New Roman" w:cs="Times New Roman"/>
                <w:bCs/>
                <w:sz w:val="28"/>
                <w:szCs w:val="28"/>
                <w:lang w:val="uk-UA"/>
              </w:rPr>
              <w:t>33–40 балів</w:t>
            </w:r>
          </w:p>
        </w:tc>
        <w:tc>
          <w:tcPr>
            <w:tcW w:w="0" w:type="auto"/>
            <w:vAlign w:val="center"/>
            <w:hideMark/>
          </w:tcPr>
          <w:p w14:paraId="4F6AFD17" w14:textId="77777777" w:rsidR="00C71951" w:rsidRPr="00473D32" w:rsidRDefault="00C71951" w:rsidP="006D6652">
            <w:pPr>
              <w:spacing w:after="0" w:line="276" w:lineRule="auto"/>
              <w:rPr>
                <w:rFonts w:ascii="Times New Roman" w:eastAsia="Times New Roman" w:hAnsi="Times New Roman" w:cs="Times New Roman"/>
                <w:sz w:val="28"/>
                <w:szCs w:val="28"/>
                <w:lang w:val="uk-UA"/>
              </w:rPr>
            </w:pPr>
            <w:r w:rsidRPr="0010446F">
              <w:rPr>
                <w:rFonts w:ascii="Times New Roman" w:eastAsia="Times New Roman" w:hAnsi="Times New Roman" w:cs="Times New Roman"/>
                <w:bCs/>
                <w:sz w:val="28"/>
                <w:szCs w:val="28"/>
                <w:lang w:val="uk-UA"/>
              </w:rPr>
              <w:t>Високий рівень</w:t>
            </w:r>
          </w:p>
        </w:tc>
        <w:tc>
          <w:tcPr>
            <w:tcW w:w="0" w:type="auto"/>
            <w:vAlign w:val="center"/>
            <w:hideMark/>
          </w:tcPr>
          <w:p w14:paraId="567C3831" w14:textId="77777777" w:rsidR="00C71951" w:rsidRPr="00473D32" w:rsidRDefault="00C71951" w:rsidP="006D6652">
            <w:pPr>
              <w:spacing w:after="0" w:line="276" w:lineRule="auto"/>
              <w:rPr>
                <w:rFonts w:ascii="Times New Roman" w:eastAsia="Times New Roman" w:hAnsi="Times New Roman" w:cs="Times New Roman"/>
                <w:sz w:val="28"/>
                <w:szCs w:val="28"/>
                <w:lang w:val="uk-UA"/>
              </w:rPr>
            </w:pPr>
            <w:r w:rsidRPr="00473D32">
              <w:rPr>
                <w:rFonts w:ascii="Times New Roman" w:eastAsia="Times New Roman" w:hAnsi="Times New Roman" w:cs="Times New Roman"/>
                <w:sz w:val="28"/>
                <w:szCs w:val="28"/>
                <w:lang w:val="uk-UA"/>
              </w:rPr>
              <w:t>Ви відкрита, соціально активна, комунікативно гнучка особистість. Володієте розвиненими навичками спілкування, легко встановлюєте контакт з дітьми, колегами, батьками. Маєте потенціал лідера-вихователя.</w:t>
            </w:r>
          </w:p>
        </w:tc>
      </w:tr>
      <w:tr w:rsidR="00C71951" w:rsidRPr="00473D32" w14:paraId="3DA6CA71" w14:textId="77777777" w:rsidTr="006D6652">
        <w:trPr>
          <w:tblCellSpacing w:w="15" w:type="dxa"/>
        </w:trPr>
        <w:tc>
          <w:tcPr>
            <w:tcW w:w="0" w:type="auto"/>
            <w:vAlign w:val="center"/>
            <w:hideMark/>
          </w:tcPr>
          <w:p w14:paraId="55EEC6C2" w14:textId="77777777" w:rsidR="00C71951" w:rsidRPr="00473D32" w:rsidRDefault="00C71951" w:rsidP="006D6652">
            <w:pPr>
              <w:spacing w:after="0" w:line="276" w:lineRule="auto"/>
              <w:rPr>
                <w:rFonts w:ascii="Times New Roman" w:eastAsia="Times New Roman" w:hAnsi="Times New Roman" w:cs="Times New Roman"/>
                <w:sz w:val="28"/>
                <w:szCs w:val="28"/>
                <w:lang w:val="uk-UA"/>
              </w:rPr>
            </w:pPr>
            <w:r w:rsidRPr="0010446F">
              <w:rPr>
                <w:rFonts w:ascii="Times New Roman" w:eastAsia="Times New Roman" w:hAnsi="Times New Roman" w:cs="Times New Roman"/>
                <w:bCs/>
                <w:sz w:val="28"/>
                <w:szCs w:val="28"/>
                <w:lang w:val="uk-UA"/>
              </w:rPr>
              <w:t>24–32 бали</w:t>
            </w:r>
          </w:p>
        </w:tc>
        <w:tc>
          <w:tcPr>
            <w:tcW w:w="0" w:type="auto"/>
            <w:vAlign w:val="center"/>
            <w:hideMark/>
          </w:tcPr>
          <w:p w14:paraId="444BDDC3" w14:textId="77777777" w:rsidR="00C71951" w:rsidRPr="00473D32" w:rsidRDefault="00C71951" w:rsidP="006D6652">
            <w:pPr>
              <w:spacing w:after="0" w:line="276" w:lineRule="auto"/>
              <w:rPr>
                <w:rFonts w:ascii="Times New Roman" w:eastAsia="Times New Roman" w:hAnsi="Times New Roman" w:cs="Times New Roman"/>
                <w:sz w:val="28"/>
                <w:szCs w:val="28"/>
                <w:lang w:val="uk-UA"/>
              </w:rPr>
            </w:pPr>
            <w:r w:rsidRPr="0010446F">
              <w:rPr>
                <w:rFonts w:ascii="Times New Roman" w:eastAsia="Times New Roman" w:hAnsi="Times New Roman" w:cs="Times New Roman"/>
                <w:bCs/>
                <w:sz w:val="28"/>
                <w:szCs w:val="28"/>
                <w:lang w:val="uk-UA"/>
              </w:rPr>
              <w:t>Середній рівень</w:t>
            </w:r>
          </w:p>
        </w:tc>
        <w:tc>
          <w:tcPr>
            <w:tcW w:w="0" w:type="auto"/>
            <w:vAlign w:val="center"/>
            <w:hideMark/>
          </w:tcPr>
          <w:p w14:paraId="2D876126" w14:textId="77777777" w:rsidR="00C71951" w:rsidRPr="00473D32" w:rsidRDefault="00C71951" w:rsidP="006D6652">
            <w:pPr>
              <w:spacing w:after="0" w:line="276" w:lineRule="auto"/>
              <w:rPr>
                <w:rFonts w:ascii="Times New Roman" w:eastAsia="Times New Roman" w:hAnsi="Times New Roman" w:cs="Times New Roman"/>
                <w:sz w:val="28"/>
                <w:szCs w:val="28"/>
                <w:lang w:val="uk-UA"/>
              </w:rPr>
            </w:pPr>
            <w:r w:rsidRPr="00473D32">
              <w:rPr>
                <w:rFonts w:ascii="Times New Roman" w:eastAsia="Times New Roman" w:hAnsi="Times New Roman" w:cs="Times New Roman"/>
                <w:sz w:val="28"/>
                <w:szCs w:val="28"/>
                <w:lang w:val="uk-UA"/>
              </w:rPr>
              <w:t>Ви достатньо комунікабельні, охоче спілкуєтеся, але іноді уникаєте ініціативи або публічності. Потребуєте розвитку впевненості в комунікації та емоційної стійкості.</w:t>
            </w:r>
          </w:p>
        </w:tc>
      </w:tr>
      <w:tr w:rsidR="00C71951" w:rsidRPr="00473D32" w14:paraId="0E6CB144" w14:textId="77777777" w:rsidTr="006D6652">
        <w:trPr>
          <w:tblCellSpacing w:w="15" w:type="dxa"/>
        </w:trPr>
        <w:tc>
          <w:tcPr>
            <w:tcW w:w="0" w:type="auto"/>
            <w:vAlign w:val="center"/>
            <w:hideMark/>
          </w:tcPr>
          <w:p w14:paraId="42B13082" w14:textId="77777777" w:rsidR="00C71951" w:rsidRPr="00473D32" w:rsidRDefault="00C71951" w:rsidP="006D6652">
            <w:pPr>
              <w:spacing w:after="0" w:line="276" w:lineRule="auto"/>
              <w:rPr>
                <w:rFonts w:ascii="Times New Roman" w:eastAsia="Times New Roman" w:hAnsi="Times New Roman" w:cs="Times New Roman"/>
                <w:sz w:val="28"/>
                <w:szCs w:val="28"/>
                <w:lang w:val="uk-UA"/>
              </w:rPr>
            </w:pPr>
            <w:r w:rsidRPr="0010446F">
              <w:rPr>
                <w:rFonts w:ascii="Times New Roman" w:eastAsia="Times New Roman" w:hAnsi="Times New Roman" w:cs="Times New Roman"/>
                <w:bCs/>
                <w:sz w:val="28"/>
                <w:szCs w:val="28"/>
                <w:lang w:val="uk-UA"/>
              </w:rPr>
              <w:t>15–23 бали</w:t>
            </w:r>
          </w:p>
        </w:tc>
        <w:tc>
          <w:tcPr>
            <w:tcW w:w="0" w:type="auto"/>
            <w:vAlign w:val="center"/>
            <w:hideMark/>
          </w:tcPr>
          <w:p w14:paraId="229ED4CD" w14:textId="77777777" w:rsidR="00C71951" w:rsidRPr="00473D32" w:rsidRDefault="00C71951" w:rsidP="006D6652">
            <w:pPr>
              <w:spacing w:after="0" w:line="276" w:lineRule="auto"/>
              <w:rPr>
                <w:rFonts w:ascii="Times New Roman" w:eastAsia="Times New Roman" w:hAnsi="Times New Roman" w:cs="Times New Roman"/>
                <w:sz w:val="28"/>
                <w:szCs w:val="28"/>
                <w:lang w:val="uk-UA"/>
              </w:rPr>
            </w:pPr>
            <w:r w:rsidRPr="0010446F">
              <w:rPr>
                <w:rFonts w:ascii="Times New Roman" w:eastAsia="Times New Roman" w:hAnsi="Times New Roman" w:cs="Times New Roman"/>
                <w:bCs/>
                <w:sz w:val="28"/>
                <w:szCs w:val="28"/>
                <w:lang w:val="uk-UA"/>
              </w:rPr>
              <w:t>Нижче середнього</w:t>
            </w:r>
          </w:p>
        </w:tc>
        <w:tc>
          <w:tcPr>
            <w:tcW w:w="0" w:type="auto"/>
            <w:vAlign w:val="center"/>
            <w:hideMark/>
          </w:tcPr>
          <w:p w14:paraId="425693B0" w14:textId="77777777" w:rsidR="00C71951" w:rsidRPr="00473D32" w:rsidRDefault="00C71951" w:rsidP="006D6652">
            <w:pPr>
              <w:spacing w:after="0" w:line="276" w:lineRule="auto"/>
              <w:rPr>
                <w:rFonts w:ascii="Times New Roman" w:eastAsia="Times New Roman" w:hAnsi="Times New Roman" w:cs="Times New Roman"/>
                <w:sz w:val="28"/>
                <w:szCs w:val="28"/>
                <w:lang w:val="uk-UA"/>
              </w:rPr>
            </w:pPr>
            <w:r w:rsidRPr="00473D32">
              <w:rPr>
                <w:rFonts w:ascii="Times New Roman" w:eastAsia="Times New Roman" w:hAnsi="Times New Roman" w:cs="Times New Roman"/>
                <w:sz w:val="28"/>
                <w:szCs w:val="28"/>
                <w:lang w:val="uk-UA"/>
              </w:rPr>
              <w:t>Ви обережні в контактах, іноді замкнені, вам складно швидко адаптуватися в колективі. Варто розвивати вміння ініціювати спілкування, тренувати навички публічного самовираження.</w:t>
            </w:r>
          </w:p>
        </w:tc>
      </w:tr>
      <w:tr w:rsidR="00C71951" w:rsidRPr="005B416C" w14:paraId="724F9749" w14:textId="77777777" w:rsidTr="006D6652">
        <w:trPr>
          <w:tblCellSpacing w:w="15" w:type="dxa"/>
        </w:trPr>
        <w:tc>
          <w:tcPr>
            <w:tcW w:w="0" w:type="auto"/>
            <w:vAlign w:val="center"/>
            <w:hideMark/>
          </w:tcPr>
          <w:p w14:paraId="7AD92783" w14:textId="77777777" w:rsidR="00C71951" w:rsidRPr="00473D32" w:rsidRDefault="00C71951" w:rsidP="006D6652">
            <w:pPr>
              <w:spacing w:after="0" w:line="276" w:lineRule="auto"/>
              <w:rPr>
                <w:rFonts w:ascii="Times New Roman" w:eastAsia="Times New Roman" w:hAnsi="Times New Roman" w:cs="Times New Roman"/>
                <w:sz w:val="28"/>
                <w:szCs w:val="28"/>
                <w:lang w:val="uk-UA"/>
              </w:rPr>
            </w:pPr>
            <w:r w:rsidRPr="0010446F">
              <w:rPr>
                <w:rFonts w:ascii="Times New Roman" w:eastAsia="Times New Roman" w:hAnsi="Times New Roman" w:cs="Times New Roman"/>
                <w:bCs/>
                <w:sz w:val="28"/>
                <w:szCs w:val="28"/>
                <w:lang w:val="uk-UA"/>
              </w:rPr>
              <w:t>0–14 балів</w:t>
            </w:r>
          </w:p>
        </w:tc>
        <w:tc>
          <w:tcPr>
            <w:tcW w:w="0" w:type="auto"/>
            <w:vAlign w:val="center"/>
            <w:hideMark/>
          </w:tcPr>
          <w:p w14:paraId="77CDB410" w14:textId="77777777" w:rsidR="00C71951" w:rsidRPr="00473D32" w:rsidRDefault="00C71951" w:rsidP="006D6652">
            <w:pPr>
              <w:spacing w:after="0" w:line="276" w:lineRule="auto"/>
              <w:rPr>
                <w:rFonts w:ascii="Times New Roman" w:eastAsia="Times New Roman" w:hAnsi="Times New Roman" w:cs="Times New Roman"/>
                <w:sz w:val="28"/>
                <w:szCs w:val="28"/>
                <w:lang w:val="uk-UA"/>
              </w:rPr>
            </w:pPr>
            <w:r w:rsidRPr="0010446F">
              <w:rPr>
                <w:rFonts w:ascii="Times New Roman" w:eastAsia="Times New Roman" w:hAnsi="Times New Roman" w:cs="Times New Roman"/>
                <w:bCs/>
                <w:sz w:val="28"/>
                <w:szCs w:val="28"/>
                <w:lang w:val="uk-UA"/>
              </w:rPr>
              <w:t>Низький рівень</w:t>
            </w:r>
          </w:p>
        </w:tc>
        <w:tc>
          <w:tcPr>
            <w:tcW w:w="0" w:type="auto"/>
            <w:vAlign w:val="center"/>
            <w:hideMark/>
          </w:tcPr>
          <w:p w14:paraId="2981C42C" w14:textId="77777777" w:rsidR="00C71951" w:rsidRPr="00473D32" w:rsidRDefault="00C71951" w:rsidP="006D6652">
            <w:pPr>
              <w:spacing w:after="0" w:line="276" w:lineRule="auto"/>
              <w:rPr>
                <w:rFonts w:ascii="Times New Roman" w:eastAsia="Times New Roman" w:hAnsi="Times New Roman" w:cs="Times New Roman"/>
                <w:sz w:val="28"/>
                <w:szCs w:val="28"/>
                <w:lang w:val="uk-UA"/>
              </w:rPr>
            </w:pPr>
            <w:r w:rsidRPr="00473D32">
              <w:rPr>
                <w:rFonts w:ascii="Times New Roman" w:eastAsia="Times New Roman" w:hAnsi="Times New Roman" w:cs="Times New Roman"/>
                <w:sz w:val="28"/>
                <w:szCs w:val="28"/>
                <w:lang w:val="uk-UA"/>
              </w:rPr>
              <w:t>Ви уникаєте контактів, схильні до ізоляції або внутрішньої закритості. Для педагога це може створювати труднощі у професійній взаємодії. Рекомендовано участь у тренінгах комунікативної компетентності.</w:t>
            </w:r>
          </w:p>
        </w:tc>
      </w:tr>
    </w:tbl>
    <w:p w14:paraId="726BBA69" w14:textId="77777777" w:rsidR="00C71951" w:rsidRPr="00473D32" w:rsidRDefault="00C71951" w:rsidP="00C71951">
      <w:pPr>
        <w:shd w:val="clear" w:color="auto" w:fill="FFFFFF"/>
        <w:spacing w:after="0" w:line="276" w:lineRule="auto"/>
        <w:ind w:firstLine="851"/>
        <w:jc w:val="center"/>
        <w:rPr>
          <w:rFonts w:ascii="Times New Roman" w:hAnsi="Times New Roman" w:cs="Times New Roman"/>
          <w:color w:val="FF0000"/>
          <w:sz w:val="28"/>
          <w:szCs w:val="28"/>
          <w:lang w:val="uk-UA"/>
        </w:rPr>
      </w:pPr>
    </w:p>
    <w:p w14:paraId="29DB47C1" w14:textId="77777777" w:rsidR="00C71951" w:rsidRPr="005A1AFB" w:rsidRDefault="00C71951" w:rsidP="00C71951">
      <w:pPr>
        <w:shd w:val="clear" w:color="auto" w:fill="FFFFFF"/>
        <w:spacing w:after="0" w:line="360" w:lineRule="auto"/>
        <w:ind w:firstLine="851"/>
        <w:jc w:val="center"/>
        <w:rPr>
          <w:rFonts w:ascii="Times New Roman" w:hAnsi="Times New Roman" w:cs="Times New Roman"/>
          <w:b/>
          <w:sz w:val="28"/>
          <w:szCs w:val="28"/>
          <w:lang w:val="uk-UA"/>
        </w:rPr>
      </w:pPr>
      <w:r w:rsidRPr="004B7A00">
        <w:rPr>
          <w:rFonts w:ascii="Times New Roman" w:hAnsi="Times New Roman" w:cs="Times New Roman"/>
          <w:color w:val="FF0000"/>
          <w:sz w:val="28"/>
          <w:szCs w:val="28"/>
          <w:lang w:val="uk-UA"/>
        </w:rPr>
        <w:br w:type="column"/>
      </w:r>
      <w:r w:rsidRPr="005A1AFB">
        <w:rPr>
          <w:rFonts w:ascii="Times New Roman" w:hAnsi="Times New Roman" w:cs="Times New Roman"/>
          <w:b/>
          <w:sz w:val="28"/>
          <w:szCs w:val="28"/>
          <w:lang w:val="uk-UA"/>
        </w:rPr>
        <w:t>Бланк для прихованого спостереження</w:t>
      </w:r>
    </w:p>
    <w:p w14:paraId="5C5C8975" w14:textId="77777777" w:rsidR="00C71951" w:rsidRPr="000019C8" w:rsidRDefault="00C71951" w:rsidP="00C71951">
      <w:pPr>
        <w:shd w:val="clear" w:color="auto" w:fill="FFFFFF"/>
        <w:spacing w:after="0" w:line="276" w:lineRule="auto"/>
        <w:ind w:firstLine="851"/>
        <w:jc w:val="both"/>
        <w:rPr>
          <w:rFonts w:ascii="Times New Roman" w:eastAsia="Times New Roman" w:hAnsi="Times New Roman" w:cs="Times New Roman"/>
          <w:sz w:val="20"/>
          <w:szCs w:val="20"/>
          <w:lang w:val="uk-UA"/>
        </w:rPr>
      </w:pPr>
    </w:p>
    <w:p w14:paraId="65123F3E" w14:textId="77777777" w:rsidR="00C71951" w:rsidRPr="000019C8" w:rsidRDefault="00C71951" w:rsidP="00C71951">
      <w:pPr>
        <w:pStyle w:val="3"/>
        <w:spacing w:before="0" w:line="276" w:lineRule="auto"/>
        <w:ind w:firstLine="851"/>
        <w:jc w:val="both"/>
        <w:rPr>
          <w:rFonts w:ascii="Times New Roman" w:hAnsi="Times New Roman" w:cs="Times New Roman"/>
          <w:b/>
          <w:color w:val="auto"/>
          <w:sz w:val="28"/>
          <w:szCs w:val="28"/>
          <w:lang w:val="uk-UA"/>
        </w:rPr>
      </w:pPr>
      <w:r w:rsidRPr="000019C8">
        <w:rPr>
          <w:rStyle w:val="ad"/>
          <w:rFonts w:ascii="Times New Roman" w:hAnsi="Times New Roman" w:cs="Times New Roman"/>
          <w:b w:val="0"/>
          <w:bCs w:val="0"/>
          <w:color w:val="auto"/>
          <w:sz w:val="28"/>
          <w:szCs w:val="28"/>
          <w:lang w:val="uk-UA"/>
        </w:rPr>
        <w:t>Мета спостереження</w:t>
      </w:r>
      <w:r w:rsidRPr="000019C8">
        <w:rPr>
          <w:rStyle w:val="ad"/>
          <w:rFonts w:ascii="Times New Roman" w:hAnsi="Times New Roman" w:cs="Times New Roman"/>
          <w:bCs w:val="0"/>
          <w:color w:val="auto"/>
          <w:sz w:val="28"/>
          <w:szCs w:val="28"/>
          <w:lang w:val="uk-UA"/>
        </w:rPr>
        <w:t>: в</w:t>
      </w:r>
      <w:r w:rsidRPr="000019C8">
        <w:rPr>
          <w:rFonts w:ascii="Times New Roman" w:hAnsi="Times New Roman" w:cs="Times New Roman"/>
          <w:color w:val="auto"/>
          <w:sz w:val="28"/>
          <w:szCs w:val="28"/>
          <w:lang w:val="uk-UA"/>
        </w:rPr>
        <w:t xml:space="preserve">иявити рівень прояву </w:t>
      </w:r>
      <w:r w:rsidRPr="000019C8">
        <w:rPr>
          <w:rStyle w:val="ad"/>
          <w:rFonts w:ascii="Times New Roman" w:hAnsi="Times New Roman" w:cs="Times New Roman"/>
          <w:color w:val="auto"/>
          <w:sz w:val="28"/>
          <w:szCs w:val="28"/>
          <w:lang w:val="uk-UA"/>
        </w:rPr>
        <w:t>мотиваційно-ціннісного</w:t>
      </w:r>
      <w:r w:rsidRPr="000019C8">
        <w:rPr>
          <w:rFonts w:ascii="Times New Roman" w:hAnsi="Times New Roman" w:cs="Times New Roman"/>
          <w:color w:val="auto"/>
          <w:sz w:val="28"/>
          <w:szCs w:val="28"/>
          <w:lang w:val="uk-UA"/>
        </w:rPr>
        <w:t xml:space="preserve">, </w:t>
      </w:r>
      <w:r w:rsidRPr="000019C8">
        <w:rPr>
          <w:rStyle w:val="ad"/>
          <w:rFonts w:ascii="Times New Roman" w:hAnsi="Times New Roman" w:cs="Times New Roman"/>
          <w:color w:val="auto"/>
          <w:sz w:val="28"/>
          <w:szCs w:val="28"/>
          <w:lang w:val="uk-UA"/>
        </w:rPr>
        <w:t>емоційно-вольового</w:t>
      </w:r>
      <w:r w:rsidRPr="000019C8">
        <w:rPr>
          <w:rFonts w:ascii="Times New Roman" w:hAnsi="Times New Roman" w:cs="Times New Roman"/>
          <w:color w:val="auto"/>
          <w:sz w:val="28"/>
          <w:szCs w:val="28"/>
          <w:lang w:val="uk-UA"/>
        </w:rPr>
        <w:t xml:space="preserve"> та </w:t>
      </w:r>
      <w:r w:rsidRPr="000019C8">
        <w:rPr>
          <w:rStyle w:val="ad"/>
          <w:rFonts w:ascii="Times New Roman" w:hAnsi="Times New Roman" w:cs="Times New Roman"/>
          <w:color w:val="auto"/>
          <w:sz w:val="28"/>
          <w:szCs w:val="28"/>
          <w:lang w:val="uk-UA"/>
        </w:rPr>
        <w:t>комунікативно-операціонального</w:t>
      </w:r>
      <w:r w:rsidRPr="000019C8">
        <w:rPr>
          <w:rFonts w:ascii="Times New Roman" w:hAnsi="Times New Roman" w:cs="Times New Roman"/>
          <w:color w:val="auto"/>
          <w:sz w:val="28"/>
          <w:szCs w:val="28"/>
          <w:lang w:val="uk-UA"/>
        </w:rPr>
        <w:t xml:space="preserve"> критеріїв сформованості лідерської компетентності майбутніх вихователів у процесі фахової підготовки (аудиторна робота, практика, проєктна діяльність, командна взаємодія).</w:t>
      </w:r>
    </w:p>
    <w:p w14:paraId="08112364" w14:textId="77777777" w:rsidR="00C71951" w:rsidRPr="00E86D25" w:rsidRDefault="00C71951" w:rsidP="00C71951">
      <w:pPr>
        <w:spacing w:after="0" w:line="276" w:lineRule="auto"/>
        <w:ind w:firstLine="851"/>
        <w:rPr>
          <w:rFonts w:ascii="Times New Roman" w:eastAsia="Times New Roman" w:hAnsi="Times New Roman" w:cs="Times New Roman"/>
          <w:sz w:val="28"/>
          <w:szCs w:val="28"/>
          <w:lang w:val="uk-UA"/>
        </w:rPr>
      </w:pPr>
      <w:r w:rsidRPr="00E86D25">
        <w:rPr>
          <w:rFonts w:ascii="Times New Roman" w:eastAsia="Times New Roman" w:hAnsi="Times New Roman" w:cs="Times New Roman"/>
          <w:sz w:val="28"/>
          <w:szCs w:val="28"/>
          <w:lang w:val="uk-UA"/>
        </w:rPr>
        <w:t>Спостереження проводи</w:t>
      </w:r>
      <w:r w:rsidRPr="005A1AFB">
        <w:rPr>
          <w:rFonts w:ascii="Times New Roman" w:eastAsia="Times New Roman" w:hAnsi="Times New Roman" w:cs="Times New Roman"/>
          <w:sz w:val="28"/>
          <w:szCs w:val="28"/>
          <w:lang w:val="uk-UA"/>
        </w:rPr>
        <w:t>лось</w:t>
      </w:r>
      <w:r w:rsidRPr="00E86D25">
        <w:rPr>
          <w:rFonts w:ascii="Times New Roman" w:eastAsia="Times New Roman" w:hAnsi="Times New Roman" w:cs="Times New Roman"/>
          <w:sz w:val="28"/>
          <w:szCs w:val="28"/>
          <w:lang w:val="uk-UA"/>
        </w:rPr>
        <w:t>:</w:t>
      </w:r>
    </w:p>
    <w:p w14:paraId="14875C18" w14:textId="77777777" w:rsidR="00C71951" w:rsidRPr="00E86D25" w:rsidRDefault="00C71951" w:rsidP="002725C9">
      <w:pPr>
        <w:numPr>
          <w:ilvl w:val="0"/>
          <w:numId w:val="38"/>
        </w:numPr>
        <w:spacing w:after="0" w:line="276" w:lineRule="auto"/>
        <w:rPr>
          <w:rFonts w:ascii="Times New Roman" w:eastAsia="Times New Roman" w:hAnsi="Times New Roman" w:cs="Times New Roman"/>
          <w:sz w:val="28"/>
          <w:szCs w:val="28"/>
          <w:lang w:val="uk-UA"/>
        </w:rPr>
      </w:pPr>
      <w:r w:rsidRPr="00E86D25">
        <w:rPr>
          <w:rFonts w:ascii="Times New Roman" w:eastAsia="Times New Roman" w:hAnsi="Times New Roman" w:cs="Times New Roman"/>
          <w:sz w:val="28"/>
          <w:szCs w:val="28"/>
          <w:lang w:val="uk-UA"/>
        </w:rPr>
        <w:t xml:space="preserve">під час </w:t>
      </w:r>
      <w:r w:rsidRPr="005A1AFB">
        <w:rPr>
          <w:rFonts w:ascii="Times New Roman" w:eastAsia="Times New Roman" w:hAnsi="Times New Roman" w:cs="Times New Roman"/>
          <w:bCs/>
          <w:sz w:val="28"/>
          <w:szCs w:val="28"/>
          <w:lang w:val="uk-UA"/>
        </w:rPr>
        <w:t>практичних занять</w:t>
      </w:r>
      <w:r w:rsidRPr="00E86D25">
        <w:rPr>
          <w:rFonts w:ascii="Times New Roman" w:eastAsia="Times New Roman" w:hAnsi="Times New Roman" w:cs="Times New Roman"/>
          <w:sz w:val="28"/>
          <w:szCs w:val="28"/>
          <w:lang w:val="uk-UA"/>
        </w:rPr>
        <w:t xml:space="preserve"> (робота в групах, обговорення, дискусії);</w:t>
      </w:r>
    </w:p>
    <w:p w14:paraId="27E4B101" w14:textId="77777777" w:rsidR="00C71951" w:rsidRPr="00E86D25" w:rsidRDefault="00C71951" w:rsidP="002725C9">
      <w:pPr>
        <w:numPr>
          <w:ilvl w:val="0"/>
          <w:numId w:val="38"/>
        </w:numPr>
        <w:spacing w:after="0" w:line="276" w:lineRule="auto"/>
        <w:rPr>
          <w:rFonts w:ascii="Times New Roman" w:eastAsia="Times New Roman" w:hAnsi="Times New Roman" w:cs="Times New Roman"/>
          <w:sz w:val="28"/>
          <w:szCs w:val="28"/>
          <w:lang w:val="uk-UA"/>
        </w:rPr>
      </w:pPr>
      <w:r w:rsidRPr="00E86D25">
        <w:rPr>
          <w:rFonts w:ascii="Times New Roman" w:eastAsia="Times New Roman" w:hAnsi="Times New Roman" w:cs="Times New Roman"/>
          <w:sz w:val="28"/>
          <w:szCs w:val="28"/>
          <w:lang w:val="uk-UA"/>
        </w:rPr>
        <w:t xml:space="preserve">у </w:t>
      </w:r>
      <w:r w:rsidRPr="005A1AFB">
        <w:rPr>
          <w:rFonts w:ascii="Times New Roman" w:eastAsia="Times New Roman" w:hAnsi="Times New Roman" w:cs="Times New Roman"/>
          <w:bCs/>
          <w:sz w:val="28"/>
          <w:szCs w:val="28"/>
          <w:lang w:val="uk-UA"/>
        </w:rPr>
        <w:t>педагогічній практиці</w:t>
      </w:r>
      <w:r w:rsidRPr="00E86D25">
        <w:rPr>
          <w:rFonts w:ascii="Times New Roman" w:eastAsia="Times New Roman" w:hAnsi="Times New Roman" w:cs="Times New Roman"/>
          <w:sz w:val="28"/>
          <w:szCs w:val="28"/>
          <w:lang w:val="uk-UA"/>
        </w:rPr>
        <w:t xml:space="preserve"> (взаємодія з дітьми, колегами, батьками);</w:t>
      </w:r>
    </w:p>
    <w:p w14:paraId="0B673441" w14:textId="77777777" w:rsidR="00C71951" w:rsidRDefault="00C71951" w:rsidP="002725C9">
      <w:pPr>
        <w:numPr>
          <w:ilvl w:val="0"/>
          <w:numId w:val="38"/>
        </w:numPr>
        <w:spacing w:after="0" w:line="276" w:lineRule="auto"/>
        <w:rPr>
          <w:rFonts w:ascii="Times New Roman" w:eastAsia="Times New Roman" w:hAnsi="Times New Roman" w:cs="Times New Roman"/>
          <w:sz w:val="28"/>
          <w:szCs w:val="28"/>
          <w:lang w:val="uk-UA"/>
        </w:rPr>
      </w:pPr>
      <w:r w:rsidRPr="00E86D25">
        <w:rPr>
          <w:rFonts w:ascii="Times New Roman" w:eastAsia="Times New Roman" w:hAnsi="Times New Roman" w:cs="Times New Roman"/>
          <w:sz w:val="28"/>
          <w:szCs w:val="28"/>
          <w:lang w:val="uk-UA"/>
        </w:rPr>
        <w:t xml:space="preserve">під час </w:t>
      </w:r>
      <w:r w:rsidRPr="005A1AFB">
        <w:rPr>
          <w:rFonts w:ascii="Times New Roman" w:eastAsia="Times New Roman" w:hAnsi="Times New Roman" w:cs="Times New Roman"/>
          <w:bCs/>
          <w:sz w:val="28"/>
          <w:szCs w:val="28"/>
          <w:lang w:val="uk-UA"/>
        </w:rPr>
        <w:t>участі у творчих або проєктних заходах</w:t>
      </w:r>
      <w:r w:rsidRPr="00E86D25">
        <w:rPr>
          <w:rFonts w:ascii="Times New Roman" w:eastAsia="Times New Roman" w:hAnsi="Times New Roman" w:cs="Times New Roman"/>
          <w:sz w:val="28"/>
          <w:szCs w:val="28"/>
          <w:lang w:val="uk-UA"/>
        </w:rPr>
        <w:t>, тренінгах тощо.</w:t>
      </w:r>
    </w:p>
    <w:p w14:paraId="114C60A2" w14:textId="77777777" w:rsidR="00C71951" w:rsidRPr="00E86D25" w:rsidRDefault="00C71951" w:rsidP="00C71951">
      <w:pPr>
        <w:spacing w:after="0" w:line="240" w:lineRule="auto"/>
        <w:ind w:left="720"/>
        <w:rPr>
          <w:rFonts w:ascii="Times New Roman" w:eastAsia="Times New Roman" w:hAnsi="Times New Roman" w:cs="Times New Roman"/>
          <w:sz w:val="28"/>
          <w:szCs w:val="28"/>
          <w:lang w:val="uk-UA"/>
        </w:rPr>
      </w:pP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77"/>
        <w:gridCol w:w="3116"/>
        <w:gridCol w:w="3339"/>
        <w:gridCol w:w="991"/>
        <w:gridCol w:w="1856"/>
      </w:tblGrid>
      <w:tr w:rsidR="00C71951" w:rsidRPr="00E86D25" w14:paraId="74D8AABD" w14:textId="77777777" w:rsidTr="006D6652">
        <w:trPr>
          <w:tblHeader/>
          <w:tblCellSpacing w:w="15" w:type="dxa"/>
        </w:trPr>
        <w:tc>
          <w:tcPr>
            <w:tcW w:w="0" w:type="auto"/>
            <w:vAlign w:val="center"/>
            <w:hideMark/>
          </w:tcPr>
          <w:p w14:paraId="3A23D11D" w14:textId="77777777" w:rsidR="00C71951" w:rsidRPr="00E86D25" w:rsidRDefault="00C71951" w:rsidP="006D6652">
            <w:pPr>
              <w:spacing w:after="0" w:line="276" w:lineRule="auto"/>
              <w:jc w:val="center"/>
              <w:rPr>
                <w:rFonts w:ascii="Times New Roman" w:eastAsia="Times New Roman" w:hAnsi="Times New Roman" w:cs="Times New Roman"/>
                <w:b/>
                <w:bCs/>
                <w:sz w:val="28"/>
                <w:szCs w:val="28"/>
                <w:lang w:val="uk-UA"/>
              </w:rPr>
            </w:pPr>
            <w:r w:rsidRPr="00E86D25">
              <w:rPr>
                <w:rFonts w:ascii="Times New Roman" w:eastAsia="Times New Roman" w:hAnsi="Times New Roman" w:cs="Times New Roman"/>
                <w:b/>
                <w:bCs/>
                <w:sz w:val="28"/>
                <w:szCs w:val="28"/>
                <w:lang w:val="uk-UA"/>
              </w:rPr>
              <w:t>№</w:t>
            </w:r>
          </w:p>
        </w:tc>
        <w:tc>
          <w:tcPr>
            <w:tcW w:w="0" w:type="auto"/>
            <w:vAlign w:val="center"/>
            <w:hideMark/>
          </w:tcPr>
          <w:p w14:paraId="0B1A0A19" w14:textId="77777777" w:rsidR="00C71951" w:rsidRPr="00E86D25" w:rsidRDefault="00C71951" w:rsidP="006D6652">
            <w:pPr>
              <w:spacing w:after="0" w:line="276" w:lineRule="auto"/>
              <w:jc w:val="center"/>
              <w:rPr>
                <w:rFonts w:ascii="Times New Roman" w:eastAsia="Times New Roman" w:hAnsi="Times New Roman" w:cs="Times New Roman"/>
                <w:b/>
                <w:bCs/>
                <w:sz w:val="28"/>
                <w:szCs w:val="28"/>
                <w:lang w:val="uk-UA"/>
              </w:rPr>
            </w:pPr>
            <w:r w:rsidRPr="00E86D25">
              <w:rPr>
                <w:rFonts w:ascii="Times New Roman" w:eastAsia="Times New Roman" w:hAnsi="Times New Roman" w:cs="Times New Roman"/>
                <w:b/>
                <w:bCs/>
                <w:sz w:val="28"/>
                <w:szCs w:val="28"/>
                <w:lang w:val="uk-UA"/>
              </w:rPr>
              <w:t>Показники</w:t>
            </w:r>
          </w:p>
        </w:tc>
        <w:tc>
          <w:tcPr>
            <w:tcW w:w="0" w:type="auto"/>
            <w:vAlign w:val="center"/>
            <w:hideMark/>
          </w:tcPr>
          <w:p w14:paraId="01021C48" w14:textId="77777777" w:rsidR="00C71951" w:rsidRPr="00E86D25" w:rsidRDefault="00C71951" w:rsidP="006D6652">
            <w:pPr>
              <w:spacing w:after="0" w:line="276" w:lineRule="auto"/>
              <w:jc w:val="center"/>
              <w:rPr>
                <w:rFonts w:ascii="Times New Roman" w:eastAsia="Times New Roman" w:hAnsi="Times New Roman" w:cs="Times New Roman"/>
                <w:b/>
                <w:bCs/>
                <w:sz w:val="28"/>
                <w:szCs w:val="28"/>
                <w:lang w:val="uk-UA"/>
              </w:rPr>
            </w:pPr>
            <w:r w:rsidRPr="00E86D25">
              <w:rPr>
                <w:rFonts w:ascii="Times New Roman" w:eastAsia="Times New Roman" w:hAnsi="Times New Roman" w:cs="Times New Roman"/>
                <w:b/>
                <w:bCs/>
                <w:sz w:val="28"/>
                <w:szCs w:val="28"/>
                <w:lang w:val="uk-UA"/>
              </w:rPr>
              <w:t>Опис спостережуваної поведінки</w:t>
            </w:r>
          </w:p>
        </w:tc>
        <w:tc>
          <w:tcPr>
            <w:tcW w:w="0" w:type="auto"/>
            <w:vAlign w:val="center"/>
            <w:hideMark/>
          </w:tcPr>
          <w:p w14:paraId="4903964D" w14:textId="77777777" w:rsidR="00C71951" w:rsidRPr="00E86D25" w:rsidRDefault="00C71951" w:rsidP="006D6652">
            <w:pPr>
              <w:spacing w:after="0" w:line="276" w:lineRule="auto"/>
              <w:jc w:val="center"/>
              <w:rPr>
                <w:rFonts w:ascii="Times New Roman" w:eastAsia="Times New Roman" w:hAnsi="Times New Roman" w:cs="Times New Roman"/>
                <w:b/>
                <w:bCs/>
                <w:sz w:val="28"/>
                <w:szCs w:val="28"/>
                <w:lang w:val="uk-UA"/>
              </w:rPr>
            </w:pPr>
            <w:r w:rsidRPr="00E86D25">
              <w:rPr>
                <w:rFonts w:ascii="Times New Roman" w:eastAsia="Times New Roman" w:hAnsi="Times New Roman" w:cs="Times New Roman"/>
                <w:b/>
                <w:bCs/>
                <w:sz w:val="28"/>
                <w:szCs w:val="28"/>
                <w:lang w:val="uk-UA"/>
              </w:rPr>
              <w:t>Рівень (1–3)</w:t>
            </w:r>
          </w:p>
        </w:tc>
        <w:tc>
          <w:tcPr>
            <w:tcW w:w="0" w:type="auto"/>
            <w:vAlign w:val="center"/>
            <w:hideMark/>
          </w:tcPr>
          <w:p w14:paraId="29A9DEE4" w14:textId="77777777" w:rsidR="00C71951" w:rsidRPr="00E86D25" w:rsidRDefault="00C71951" w:rsidP="006D6652">
            <w:pPr>
              <w:spacing w:after="0" w:line="276" w:lineRule="auto"/>
              <w:jc w:val="center"/>
              <w:rPr>
                <w:rFonts w:ascii="Times New Roman" w:eastAsia="Times New Roman" w:hAnsi="Times New Roman" w:cs="Times New Roman"/>
                <w:b/>
                <w:bCs/>
                <w:sz w:val="28"/>
                <w:szCs w:val="28"/>
                <w:lang w:val="uk-UA"/>
              </w:rPr>
            </w:pPr>
            <w:r w:rsidRPr="00E86D25">
              <w:rPr>
                <w:rFonts w:ascii="Times New Roman" w:eastAsia="Times New Roman" w:hAnsi="Times New Roman" w:cs="Times New Roman"/>
                <w:b/>
                <w:bCs/>
                <w:sz w:val="28"/>
                <w:szCs w:val="28"/>
                <w:lang w:val="uk-UA"/>
              </w:rPr>
              <w:t>Коментар спостерігача</w:t>
            </w:r>
          </w:p>
        </w:tc>
      </w:tr>
      <w:tr w:rsidR="00C71951" w:rsidRPr="005B416C" w14:paraId="10333A79" w14:textId="77777777" w:rsidTr="006D6652">
        <w:trPr>
          <w:tblCellSpacing w:w="15" w:type="dxa"/>
        </w:trPr>
        <w:tc>
          <w:tcPr>
            <w:tcW w:w="0" w:type="auto"/>
            <w:vAlign w:val="center"/>
            <w:hideMark/>
          </w:tcPr>
          <w:p w14:paraId="371B13AA" w14:textId="77777777" w:rsidR="00C71951" w:rsidRPr="00E86D25" w:rsidRDefault="00C71951" w:rsidP="006D6652">
            <w:pPr>
              <w:spacing w:after="0" w:line="276" w:lineRule="auto"/>
              <w:rPr>
                <w:rFonts w:ascii="Times New Roman" w:eastAsia="Times New Roman" w:hAnsi="Times New Roman" w:cs="Times New Roman"/>
                <w:sz w:val="28"/>
                <w:szCs w:val="28"/>
                <w:lang w:val="uk-UA"/>
              </w:rPr>
            </w:pPr>
            <w:r w:rsidRPr="00E86D25">
              <w:rPr>
                <w:rFonts w:ascii="Times New Roman" w:eastAsia="Times New Roman" w:hAnsi="Times New Roman" w:cs="Times New Roman"/>
                <w:sz w:val="28"/>
                <w:szCs w:val="28"/>
                <w:lang w:val="uk-UA"/>
              </w:rPr>
              <w:t>1.</w:t>
            </w:r>
          </w:p>
        </w:tc>
        <w:tc>
          <w:tcPr>
            <w:tcW w:w="0" w:type="auto"/>
            <w:vAlign w:val="center"/>
            <w:hideMark/>
          </w:tcPr>
          <w:p w14:paraId="24CE361A" w14:textId="77777777" w:rsidR="00C71951" w:rsidRPr="00E86D25" w:rsidRDefault="00C71951" w:rsidP="006D6652">
            <w:pPr>
              <w:spacing w:after="0" w:line="276" w:lineRule="auto"/>
              <w:rPr>
                <w:rFonts w:ascii="Times New Roman" w:eastAsia="Times New Roman" w:hAnsi="Times New Roman" w:cs="Times New Roman"/>
                <w:sz w:val="28"/>
                <w:szCs w:val="28"/>
                <w:lang w:val="uk-UA"/>
              </w:rPr>
            </w:pPr>
            <w:r w:rsidRPr="00E86D25">
              <w:rPr>
                <w:rFonts w:ascii="Times New Roman" w:eastAsia="Times New Roman" w:hAnsi="Times New Roman" w:cs="Times New Roman"/>
                <w:sz w:val="28"/>
                <w:szCs w:val="28"/>
                <w:lang w:val="uk-UA"/>
              </w:rPr>
              <w:t>Прагнення та внутрішня готовність зайняти лідерську позицію в групі</w:t>
            </w:r>
          </w:p>
        </w:tc>
        <w:tc>
          <w:tcPr>
            <w:tcW w:w="0" w:type="auto"/>
            <w:vAlign w:val="center"/>
            <w:hideMark/>
          </w:tcPr>
          <w:p w14:paraId="15FE5904" w14:textId="77777777" w:rsidR="00C71951" w:rsidRPr="00E86D25" w:rsidRDefault="00C71951" w:rsidP="006D6652">
            <w:pPr>
              <w:spacing w:after="0" w:line="276" w:lineRule="auto"/>
              <w:rPr>
                <w:rFonts w:ascii="Times New Roman" w:eastAsia="Times New Roman" w:hAnsi="Times New Roman" w:cs="Times New Roman"/>
                <w:sz w:val="28"/>
                <w:szCs w:val="28"/>
                <w:lang w:val="uk-UA"/>
              </w:rPr>
            </w:pPr>
            <w:r w:rsidRPr="00E86D25">
              <w:rPr>
                <w:rFonts w:ascii="Times New Roman" w:eastAsia="Times New Roman" w:hAnsi="Times New Roman" w:cs="Times New Roman"/>
                <w:sz w:val="28"/>
                <w:szCs w:val="28"/>
                <w:lang w:val="uk-UA"/>
              </w:rPr>
              <w:t>Виявляє ініціативу, бере на себе відповідальність, пропонує ідеї</w:t>
            </w:r>
          </w:p>
        </w:tc>
        <w:tc>
          <w:tcPr>
            <w:tcW w:w="0" w:type="auto"/>
            <w:vAlign w:val="center"/>
            <w:hideMark/>
          </w:tcPr>
          <w:p w14:paraId="59A9B290" w14:textId="77777777" w:rsidR="00C71951" w:rsidRPr="00E86D25" w:rsidRDefault="00C71951" w:rsidP="006D6652">
            <w:pPr>
              <w:spacing w:after="0" w:line="276" w:lineRule="auto"/>
              <w:rPr>
                <w:rFonts w:ascii="Times New Roman" w:eastAsia="Times New Roman" w:hAnsi="Times New Roman" w:cs="Times New Roman"/>
                <w:sz w:val="28"/>
                <w:szCs w:val="28"/>
                <w:lang w:val="uk-UA"/>
              </w:rPr>
            </w:pPr>
          </w:p>
        </w:tc>
        <w:tc>
          <w:tcPr>
            <w:tcW w:w="0" w:type="auto"/>
            <w:vAlign w:val="center"/>
            <w:hideMark/>
          </w:tcPr>
          <w:p w14:paraId="5E341C6C" w14:textId="77777777" w:rsidR="00C71951" w:rsidRPr="00E86D25" w:rsidRDefault="00C71951" w:rsidP="006D6652">
            <w:pPr>
              <w:spacing w:after="0" w:line="276" w:lineRule="auto"/>
              <w:rPr>
                <w:rFonts w:ascii="Times New Roman" w:eastAsia="Times New Roman" w:hAnsi="Times New Roman" w:cs="Times New Roman"/>
                <w:sz w:val="28"/>
                <w:szCs w:val="28"/>
                <w:lang w:val="uk-UA"/>
              </w:rPr>
            </w:pPr>
          </w:p>
        </w:tc>
      </w:tr>
      <w:tr w:rsidR="00C71951" w:rsidRPr="005B416C" w14:paraId="30A7B239" w14:textId="77777777" w:rsidTr="006D6652">
        <w:trPr>
          <w:tblCellSpacing w:w="15" w:type="dxa"/>
        </w:trPr>
        <w:tc>
          <w:tcPr>
            <w:tcW w:w="0" w:type="auto"/>
            <w:vAlign w:val="center"/>
            <w:hideMark/>
          </w:tcPr>
          <w:p w14:paraId="1856E244" w14:textId="77777777" w:rsidR="00C71951" w:rsidRPr="00E86D25" w:rsidRDefault="00C71951" w:rsidP="006D6652">
            <w:pPr>
              <w:spacing w:after="0" w:line="276" w:lineRule="auto"/>
              <w:rPr>
                <w:rFonts w:ascii="Times New Roman" w:eastAsia="Times New Roman" w:hAnsi="Times New Roman" w:cs="Times New Roman"/>
                <w:sz w:val="28"/>
                <w:szCs w:val="28"/>
                <w:lang w:val="uk-UA"/>
              </w:rPr>
            </w:pPr>
            <w:r w:rsidRPr="00E86D25">
              <w:rPr>
                <w:rFonts w:ascii="Times New Roman" w:eastAsia="Times New Roman" w:hAnsi="Times New Roman" w:cs="Times New Roman"/>
                <w:sz w:val="28"/>
                <w:szCs w:val="28"/>
                <w:lang w:val="uk-UA"/>
              </w:rPr>
              <w:t>2.</w:t>
            </w:r>
          </w:p>
        </w:tc>
        <w:tc>
          <w:tcPr>
            <w:tcW w:w="0" w:type="auto"/>
            <w:vAlign w:val="center"/>
            <w:hideMark/>
          </w:tcPr>
          <w:p w14:paraId="583307EB" w14:textId="77777777" w:rsidR="00C71951" w:rsidRPr="00E86D25" w:rsidRDefault="00C71951" w:rsidP="006D6652">
            <w:pPr>
              <w:spacing w:after="0" w:line="276" w:lineRule="auto"/>
              <w:rPr>
                <w:rFonts w:ascii="Times New Roman" w:eastAsia="Times New Roman" w:hAnsi="Times New Roman" w:cs="Times New Roman"/>
                <w:sz w:val="28"/>
                <w:szCs w:val="28"/>
                <w:lang w:val="uk-UA"/>
              </w:rPr>
            </w:pPr>
            <w:r w:rsidRPr="00E86D25">
              <w:rPr>
                <w:rFonts w:ascii="Times New Roman" w:eastAsia="Times New Roman" w:hAnsi="Times New Roman" w:cs="Times New Roman"/>
                <w:sz w:val="28"/>
                <w:szCs w:val="28"/>
                <w:lang w:val="uk-UA"/>
              </w:rPr>
              <w:t>Ціннісний орієнтир на активну життєву позицію</w:t>
            </w:r>
          </w:p>
        </w:tc>
        <w:tc>
          <w:tcPr>
            <w:tcW w:w="0" w:type="auto"/>
            <w:vAlign w:val="center"/>
            <w:hideMark/>
          </w:tcPr>
          <w:p w14:paraId="38C3AB92" w14:textId="77777777" w:rsidR="00C71951" w:rsidRPr="00E86D25" w:rsidRDefault="00C71951" w:rsidP="006D6652">
            <w:pPr>
              <w:spacing w:after="0" w:line="276" w:lineRule="auto"/>
              <w:rPr>
                <w:rFonts w:ascii="Times New Roman" w:eastAsia="Times New Roman" w:hAnsi="Times New Roman" w:cs="Times New Roman"/>
                <w:sz w:val="28"/>
                <w:szCs w:val="28"/>
                <w:lang w:val="uk-UA"/>
              </w:rPr>
            </w:pPr>
            <w:r w:rsidRPr="00E86D25">
              <w:rPr>
                <w:rFonts w:ascii="Times New Roman" w:eastAsia="Times New Roman" w:hAnsi="Times New Roman" w:cs="Times New Roman"/>
                <w:sz w:val="28"/>
                <w:szCs w:val="28"/>
                <w:lang w:val="uk-UA"/>
              </w:rPr>
              <w:t>Проявляє активність у навчальних і громадських справах, бере участь у ініціативах</w:t>
            </w:r>
          </w:p>
        </w:tc>
        <w:tc>
          <w:tcPr>
            <w:tcW w:w="0" w:type="auto"/>
            <w:vAlign w:val="center"/>
            <w:hideMark/>
          </w:tcPr>
          <w:p w14:paraId="4599DAC7" w14:textId="77777777" w:rsidR="00C71951" w:rsidRPr="00E86D25" w:rsidRDefault="00C71951" w:rsidP="006D6652">
            <w:pPr>
              <w:spacing w:after="0" w:line="276" w:lineRule="auto"/>
              <w:rPr>
                <w:rFonts w:ascii="Times New Roman" w:eastAsia="Times New Roman" w:hAnsi="Times New Roman" w:cs="Times New Roman"/>
                <w:sz w:val="28"/>
                <w:szCs w:val="28"/>
                <w:lang w:val="uk-UA"/>
              </w:rPr>
            </w:pPr>
          </w:p>
        </w:tc>
        <w:tc>
          <w:tcPr>
            <w:tcW w:w="0" w:type="auto"/>
            <w:vAlign w:val="center"/>
            <w:hideMark/>
          </w:tcPr>
          <w:p w14:paraId="3A6ADCDC" w14:textId="77777777" w:rsidR="00C71951" w:rsidRPr="00E86D25" w:rsidRDefault="00C71951" w:rsidP="006D6652">
            <w:pPr>
              <w:spacing w:after="0" w:line="276" w:lineRule="auto"/>
              <w:rPr>
                <w:rFonts w:ascii="Times New Roman" w:eastAsia="Times New Roman" w:hAnsi="Times New Roman" w:cs="Times New Roman"/>
                <w:sz w:val="28"/>
                <w:szCs w:val="28"/>
                <w:lang w:val="uk-UA"/>
              </w:rPr>
            </w:pPr>
          </w:p>
        </w:tc>
      </w:tr>
      <w:tr w:rsidR="00C71951" w:rsidRPr="005B416C" w14:paraId="02C33C4A" w14:textId="77777777" w:rsidTr="006D6652">
        <w:trPr>
          <w:tblCellSpacing w:w="15" w:type="dxa"/>
        </w:trPr>
        <w:tc>
          <w:tcPr>
            <w:tcW w:w="0" w:type="auto"/>
            <w:vAlign w:val="center"/>
            <w:hideMark/>
          </w:tcPr>
          <w:p w14:paraId="2C6D076E" w14:textId="77777777" w:rsidR="00C71951" w:rsidRPr="00E86D25" w:rsidRDefault="00C71951" w:rsidP="006D6652">
            <w:pPr>
              <w:spacing w:after="0" w:line="276" w:lineRule="auto"/>
              <w:rPr>
                <w:rFonts w:ascii="Times New Roman" w:eastAsia="Times New Roman" w:hAnsi="Times New Roman" w:cs="Times New Roman"/>
                <w:sz w:val="28"/>
                <w:szCs w:val="28"/>
                <w:lang w:val="uk-UA"/>
              </w:rPr>
            </w:pPr>
            <w:r w:rsidRPr="00E86D25">
              <w:rPr>
                <w:rFonts w:ascii="Times New Roman" w:eastAsia="Times New Roman" w:hAnsi="Times New Roman" w:cs="Times New Roman"/>
                <w:sz w:val="28"/>
                <w:szCs w:val="28"/>
                <w:lang w:val="uk-UA"/>
              </w:rPr>
              <w:t>3.</w:t>
            </w:r>
          </w:p>
        </w:tc>
        <w:tc>
          <w:tcPr>
            <w:tcW w:w="0" w:type="auto"/>
            <w:vAlign w:val="center"/>
            <w:hideMark/>
          </w:tcPr>
          <w:p w14:paraId="6DC2CED1" w14:textId="77777777" w:rsidR="00C71951" w:rsidRPr="00E86D25" w:rsidRDefault="00C71951" w:rsidP="006D6652">
            <w:pPr>
              <w:spacing w:after="0" w:line="276" w:lineRule="auto"/>
              <w:rPr>
                <w:rFonts w:ascii="Times New Roman" w:eastAsia="Times New Roman" w:hAnsi="Times New Roman" w:cs="Times New Roman"/>
                <w:sz w:val="28"/>
                <w:szCs w:val="28"/>
                <w:lang w:val="uk-UA"/>
              </w:rPr>
            </w:pPr>
            <w:r w:rsidRPr="00E86D25">
              <w:rPr>
                <w:rFonts w:ascii="Times New Roman" w:eastAsia="Times New Roman" w:hAnsi="Times New Roman" w:cs="Times New Roman"/>
                <w:sz w:val="28"/>
                <w:szCs w:val="28"/>
                <w:lang w:val="uk-UA"/>
              </w:rPr>
              <w:t>Прагнення до самовдосконалення і самопізнання</w:t>
            </w:r>
          </w:p>
        </w:tc>
        <w:tc>
          <w:tcPr>
            <w:tcW w:w="0" w:type="auto"/>
            <w:vAlign w:val="center"/>
            <w:hideMark/>
          </w:tcPr>
          <w:p w14:paraId="6585092E" w14:textId="77777777" w:rsidR="00C71951" w:rsidRPr="00E86D25" w:rsidRDefault="00C71951" w:rsidP="006D6652">
            <w:pPr>
              <w:spacing w:after="0" w:line="276" w:lineRule="auto"/>
              <w:rPr>
                <w:rFonts w:ascii="Times New Roman" w:eastAsia="Times New Roman" w:hAnsi="Times New Roman" w:cs="Times New Roman"/>
                <w:sz w:val="28"/>
                <w:szCs w:val="28"/>
                <w:lang w:val="uk-UA"/>
              </w:rPr>
            </w:pPr>
            <w:r w:rsidRPr="00E86D25">
              <w:rPr>
                <w:rFonts w:ascii="Times New Roman" w:eastAsia="Times New Roman" w:hAnsi="Times New Roman" w:cs="Times New Roman"/>
                <w:sz w:val="28"/>
                <w:szCs w:val="28"/>
                <w:lang w:val="uk-UA"/>
              </w:rPr>
              <w:t>Самостійно шукає нові знання, демонструє інтерес до самоаналізу, рефлексії</w:t>
            </w:r>
          </w:p>
        </w:tc>
        <w:tc>
          <w:tcPr>
            <w:tcW w:w="0" w:type="auto"/>
            <w:vAlign w:val="center"/>
            <w:hideMark/>
          </w:tcPr>
          <w:p w14:paraId="3BBE2139" w14:textId="77777777" w:rsidR="00C71951" w:rsidRPr="00E86D25" w:rsidRDefault="00C71951" w:rsidP="006D6652">
            <w:pPr>
              <w:spacing w:after="0" w:line="276" w:lineRule="auto"/>
              <w:rPr>
                <w:rFonts w:ascii="Times New Roman" w:eastAsia="Times New Roman" w:hAnsi="Times New Roman" w:cs="Times New Roman"/>
                <w:sz w:val="28"/>
                <w:szCs w:val="28"/>
                <w:lang w:val="uk-UA"/>
              </w:rPr>
            </w:pPr>
          </w:p>
        </w:tc>
        <w:tc>
          <w:tcPr>
            <w:tcW w:w="0" w:type="auto"/>
            <w:vAlign w:val="center"/>
            <w:hideMark/>
          </w:tcPr>
          <w:p w14:paraId="080D56AF" w14:textId="77777777" w:rsidR="00C71951" w:rsidRPr="00E86D25" w:rsidRDefault="00C71951" w:rsidP="006D6652">
            <w:pPr>
              <w:spacing w:after="0" w:line="276" w:lineRule="auto"/>
              <w:rPr>
                <w:rFonts w:ascii="Times New Roman" w:eastAsia="Times New Roman" w:hAnsi="Times New Roman" w:cs="Times New Roman"/>
                <w:sz w:val="28"/>
                <w:szCs w:val="28"/>
                <w:lang w:val="uk-UA"/>
              </w:rPr>
            </w:pPr>
          </w:p>
        </w:tc>
      </w:tr>
      <w:tr w:rsidR="00C71951" w:rsidRPr="005B416C" w14:paraId="46C69E4A" w14:textId="77777777" w:rsidTr="006D6652">
        <w:trPr>
          <w:tblCellSpacing w:w="15" w:type="dxa"/>
        </w:trPr>
        <w:tc>
          <w:tcPr>
            <w:tcW w:w="0" w:type="auto"/>
            <w:vAlign w:val="center"/>
          </w:tcPr>
          <w:p w14:paraId="16EC85A7" w14:textId="77777777" w:rsidR="00C71951" w:rsidRPr="005A1AFB" w:rsidRDefault="00C71951" w:rsidP="006D6652">
            <w:pPr>
              <w:spacing w:after="0" w:line="276"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4</w:t>
            </w:r>
          </w:p>
        </w:tc>
        <w:tc>
          <w:tcPr>
            <w:tcW w:w="0" w:type="auto"/>
            <w:vAlign w:val="center"/>
          </w:tcPr>
          <w:p w14:paraId="0AD015F0" w14:textId="77777777" w:rsidR="00C71951" w:rsidRPr="005A1AFB" w:rsidRDefault="00C71951" w:rsidP="006D6652">
            <w:pPr>
              <w:spacing w:after="0" w:line="276" w:lineRule="auto"/>
              <w:rPr>
                <w:rFonts w:ascii="Times New Roman" w:eastAsia="Times New Roman" w:hAnsi="Times New Roman" w:cs="Times New Roman"/>
                <w:sz w:val="28"/>
                <w:szCs w:val="28"/>
                <w:lang w:val="uk-UA"/>
              </w:rPr>
            </w:pPr>
            <w:r w:rsidRPr="00E86D25">
              <w:rPr>
                <w:rFonts w:ascii="Times New Roman" w:eastAsia="Times New Roman" w:hAnsi="Times New Roman" w:cs="Times New Roman"/>
                <w:sz w:val="28"/>
                <w:szCs w:val="28"/>
                <w:lang w:val="uk-UA"/>
              </w:rPr>
              <w:t>Упевненість у собі та адекватна самооцінка</w:t>
            </w:r>
          </w:p>
        </w:tc>
        <w:tc>
          <w:tcPr>
            <w:tcW w:w="0" w:type="auto"/>
            <w:vAlign w:val="center"/>
          </w:tcPr>
          <w:p w14:paraId="6BE6607E" w14:textId="77777777" w:rsidR="00C71951" w:rsidRPr="00E86D25" w:rsidRDefault="00C71951" w:rsidP="006D6652">
            <w:pPr>
              <w:spacing w:after="0" w:line="276" w:lineRule="auto"/>
              <w:rPr>
                <w:rFonts w:ascii="Times New Roman" w:eastAsia="Times New Roman" w:hAnsi="Times New Roman" w:cs="Times New Roman"/>
                <w:sz w:val="28"/>
                <w:szCs w:val="28"/>
                <w:lang w:val="uk-UA"/>
              </w:rPr>
            </w:pPr>
            <w:r w:rsidRPr="00E86D25">
              <w:rPr>
                <w:rFonts w:ascii="Times New Roman" w:eastAsia="Times New Roman" w:hAnsi="Times New Roman" w:cs="Times New Roman"/>
                <w:sz w:val="28"/>
                <w:szCs w:val="28"/>
                <w:lang w:val="uk-UA"/>
              </w:rPr>
              <w:t>Впевнено висловлює думку, приймає критику спокійно, не замикається</w:t>
            </w:r>
          </w:p>
        </w:tc>
        <w:tc>
          <w:tcPr>
            <w:tcW w:w="0" w:type="auto"/>
            <w:vAlign w:val="center"/>
          </w:tcPr>
          <w:p w14:paraId="0010A67B" w14:textId="77777777" w:rsidR="00C71951" w:rsidRPr="005A1AFB" w:rsidRDefault="00C71951" w:rsidP="006D6652">
            <w:pPr>
              <w:spacing w:after="0" w:line="276" w:lineRule="auto"/>
              <w:rPr>
                <w:rFonts w:ascii="Times New Roman" w:eastAsia="Times New Roman" w:hAnsi="Times New Roman" w:cs="Times New Roman"/>
                <w:sz w:val="28"/>
                <w:szCs w:val="28"/>
                <w:lang w:val="uk-UA"/>
              </w:rPr>
            </w:pPr>
          </w:p>
        </w:tc>
        <w:tc>
          <w:tcPr>
            <w:tcW w:w="0" w:type="auto"/>
            <w:vAlign w:val="center"/>
          </w:tcPr>
          <w:p w14:paraId="19CF74F5" w14:textId="77777777" w:rsidR="00C71951" w:rsidRPr="005A1AFB" w:rsidRDefault="00C71951" w:rsidP="006D6652">
            <w:pPr>
              <w:spacing w:after="0" w:line="276" w:lineRule="auto"/>
              <w:rPr>
                <w:rFonts w:ascii="Times New Roman" w:eastAsia="Times New Roman" w:hAnsi="Times New Roman" w:cs="Times New Roman"/>
                <w:sz w:val="28"/>
                <w:szCs w:val="28"/>
                <w:lang w:val="uk-UA"/>
              </w:rPr>
            </w:pPr>
          </w:p>
        </w:tc>
      </w:tr>
      <w:tr w:rsidR="00C71951" w:rsidRPr="005B416C" w14:paraId="6E212EB4" w14:textId="77777777" w:rsidTr="006D6652">
        <w:trPr>
          <w:tblCellSpacing w:w="15" w:type="dxa"/>
        </w:trPr>
        <w:tc>
          <w:tcPr>
            <w:tcW w:w="0" w:type="auto"/>
            <w:vAlign w:val="center"/>
          </w:tcPr>
          <w:p w14:paraId="4CB368B9" w14:textId="77777777" w:rsidR="00C71951" w:rsidRPr="005A1AFB" w:rsidRDefault="00C71951" w:rsidP="006D6652">
            <w:pPr>
              <w:spacing w:after="0" w:line="276"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4</w:t>
            </w:r>
          </w:p>
        </w:tc>
        <w:tc>
          <w:tcPr>
            <w:tcW w:w="0" w:type="auto"/>
            <w:vAlign w:val="center"/>
          </w:tcPr>
          <w:p w14:paraId="19C561CB" w14:textId="77777777" w:rsidR="00C71951" w:rsidRPr="005A1AFB" w:rsidRDefault="00C71951" w:rsidP="006D6652">
            <w:pPr>
              <w:spacing w:after="0" w:line="276" w:lineRule="auto"/>
              <w:rPr>
                <w:rFonts w:ascii="Times New Roman" w:eastAsia="Times New Roman" w:hAnsi="Times New Roman" w:cs="Times New Roman"/>
                <w:sz w:val="28"/>
                <w:szCs w:val="28"/>
                <w:lang w:val="uk-UA"/>
              </w:rPr>
            </w:pPr>
            <w:r w:rsidRPr="00E86D25">
              <w:rPr>
                <w:rFonts w:ascii="Times New Roman" w:eastAsia="Times New Roman" w:hAnsi="Times New Roman" w:cs="Times New Roman"/>
                <w:sz w:val="28"/>
                <w:szCs w:val="28"/>
                <w:lang w:val="uk-UA"/>
              </w:rPr>
              <w:t>Здатність до самоконтролю й управління емоціями</w:t>
            </w:r>
          </w:p>
        </w:tc>
        <w:tc>
          <w:tcPr>
            <w:tcW w:w="0" w:type="auto"/>
            <w:vAlign w:val="center"/>
          </w:tcPr>
          <w:p w14:paraId="44456164" w14:textId="77777777" w:rsidR="00C71951" w:rsidRPr="00E86D25" w:rsidRDefault="00C71951" w:rsidP="006D6652">
            <w:pPr>
              <w:spacing w:after="0" w:line="276" w:lineRule="auto"/>
              <w:rPr>
                <w:rFonts w:ascii="Times New Roman" w:eastAsia="Times New Roman" w:hAnsi="Times New Roman" w:cs="Times New Roman"/>
                <w:sz w:val="28"/>
                <w:szCs w:val="28"/>
                <w:lang w:val="uk-UA"/>
              </w:rPr>
            </w:pPr>
            <w:r w:rsidRPr="00E86D25">
              <w:rPr>
                <w:rFonts w:ascii="Times New Roman" w:eastAsia="Times New Roman" w:hAnsi="Times New Roman" w:cs="Times New Roman"/>
                <w:sz w:val="28"/>
                <w:szCs w:val="28"/>
                <w:lang w:val="uk-UA"/>
              </w:rPr>
              <w:t>Зберігає спокій у стресових або конфліктних ситуаціях, не демонструє агресію чи апатію</w:t>
            </w:r>
          </w:p>
        </w:tc>
        <w:tc>
          <w:tcPr>
            <w:tcW w:w="0" w:type="auto"/>
            <w:vAlign w:val="center"/>
          </w:tcPr>
          <w:p w14:paraId="34B61F75" w14:textId="77777777" w:rsidR="00C71951" w:rsidRPr="005A1AFB" w:rsidRDefault="00C71951" w:rsidP="006D6652">
            <w:pPr>
              <w:spacing w:after="0" w:line="276" w:lineRule="auto"/>
              <w:rPr>
                <w:rFonts w:ascii="Times New Roman" w:eastAsia="Times New Roman" w:hAnsi="Times New Roman" w:cs="Times New Roman"/>
                <w:sz w:val="28"/>
                <w:szCs w:val="28"/>
                <w:lang w:val="uk-UA"/>
              </w:rPr>
            </w:pPr>
          </w:p>
        </w:tc>
        <w:tc>
          <w:tcPr>
            <w:tcW w:w="0" w:type="auto"/>
            <w:vAlign w:val="center"/>
          </w:tcPr>
          <w:p w14:paraId="49E19515" w14:textId="77777777" w:rsidR="00C71951" w:rsidRPr="005A1AFB" w:rsidRDefault="00C71951" w:rsidP="006D6652">
            <w:pPr>
              <w:spacing w:after="0" w:line="276" w:lineRule="auto"/>
              <w:rPr>
                <w:rFonts w:ascii="Times New Roman" w:eastAsia="Times New Roman" w:hAnsi="Times New Roman" w:cs="Times New Roman"/>
                <w:sz w:val="28"/>
                <w:szCs w:val="28"/>
                <w:lang w:val="uk-UA"/>
              </w:rPr>
            </w:pPr>
          </w:p>
        </w:tc>
      </w:tr>
      <w:tr w:rsidR="00C71951" w:rsidRPr="005B416C" w14:paraId="2F2F5150" w14:textId="77777777" w:rsidTr="006D6652">
        <w:trPr>
          <w:tblCellSpacing w:w="15" w:type="dxa"/>
        </w:trPr>
        <w:tc>
          <w:tcPr>
            <w:tcW w:w="0" w:type="auto"/>
            <w:vAlign w:val="center"/>
          </w:tcPr>
          <w:p w14:paraId="0A0994B3" w14:textId="77777777" w:rsidR="00C71951" w:rsidRPr="005A1AFB" w:rsidRDefault="00C71951" w:rsidP="006D6652">
            <w:pPr>
              <w:spacing w:after="0" w:line="276"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6</w:t>
            </w:r>
          </w:p>
        </w:tc>
        <w:tc>
          <w:tcPr>
            <w:tcW w:w="0" w:type="auto"/>
            <w:vAlign w:val="center"/>
          </w:tcPr>
          <w:p w14:paraId="2C9A3A52" w14:textId="77777777" w:rsidR="00C71951" w:rsidRPr="005A1AFB" w:rsidRDefault="00C71951" w:rsidP="006D6652">
            <w:pPr>
              <w:spacing w:after="0" w:line="276" w:lineRule="auto"/>
              <w:rPr>
                <w:rFonts w:ascii="Times New Roman" w:eastAsia="Times New Roman" w:hAnsi="Times New Roman" w:cs="Times New Roman"/>
                <w:sz w:val="28"/>
                <w:szCs w:val="28"/>
                <w:lang w:val="uk-UA"/>
              </w:rPr>
            </w:pPr>
            <w:r w:rsidRPr="00E86D25">
              <w:rPr>
                <w:rFonts w:ascii="Times New Roman" w:eastAsia="Times New Roman" w:hAnsi="Times New Roman" w:cs="Times New Roman"/>
                <w:sz w:val="28"/>
                <w:szCs w:val="28"/>
                <w:lang w:val="uk-UA"/>
              </w:rPr>
              <w:t>Гнучкість, адаптивність та емпатія</w:t>
            </w:r>
          </w:p>
        </w:tc>
        <w:tc>
          <w:tcPr>
            <w:tcW w:w="0" w:type="auto"/>
            <w:vAlign w:val="center"/>
          </w:tcPr>
          <w:p w14:paraId="33BC2478" w14:textId="77777777" w:rsidR="00C71951" w:rsidRPr="005A1AFB" w:rsidRDefault="00C71951" w:rsidP="006D6652">
            <w:pPr>
              <w:spacing w:after="0" w:line="276" w:lineRule="auto"/>
              <w:rPr>
                <w:rFonts w:ascii="Times New Roman" w:eastAsia="Times New Roman" w:hAnsi="Times New Roman" w:cs="Times New Roman"/>
                <w:sz w:val="28"/>
                <w:szCs w:val="28"/>
                <w:lang w:val="uk-UA"/>
              </w:rPr>
            </w:pPr>
            <w:r w:rsidRPr="00E86D25">
              <w:rPr>
                <w:rFonts w:ascii="Times New Roman" w:eastAsia="Times New Roman" w:hAnsi="Times New Roman" w:cs="Times New Roman"/>
                <w:sz w:val="28"/>
                <w:szCs w:val="28"/>
                <w:lang w:val="uk-UA"/>
              </w:rPr>
              <w:t>Швидко пристосовується до нових умов, розуміє емоційний стан інших, підтримує позитивний клімат</w:t>
            </w:r>
          </w:p>
        </w:tc>
        <w:tc>
          <w:tcPr>
            <w:tcW w:w="0" w:type="auto"/>
            <w:vAlign w:val="center"/>
          </w:tcPr>
          <w:p w14:paraId="53CFF0C6" w14:textId="77777777" w:rsidR="00C71951" w:rsidRPr="005A1AFB" w:rsidRDefault="00C71951" w:rsidP="006D6652">
            <w:pPr>
              <w:spacing w:after="0" w:line="276" w:lineRule="auto"/>
              <w:rPr>
                <w:rFonts w:ascii="Times New Roman" w:eastAsia="Times New Roman" w:hAnsi="Times New Roman" w:cs="Times New Roman"/>
                <w:sz w:val="28"/>
                <w:szCs w:val="28"/>
                <w:lang w:val="uk-UA"/>
              </w:rPr>
            </w:pPr>
          </w:p>
        </w:tc>
        <w:tc>
          <w:tcPr>
            <w:tcW w:w="0" w:type="auto"/>
            <w:vAlign w:val="center"/>
          </w:tcPr>
          <w:p w14:paraId="6B54CC52" w14:textId="77777777" w:rsidR="00C71951" w:rsidRPr="005A1AFB" w:rsidRDefault="00C71951" w:rsidP="006D6652">
            <w:pPr>
              <w:spacing w:after="0" w:line="276" w:lineRule="auto"/>
              <w:rPr>
                <w:rFonts w:ascii="Times New Roman" w:eastAsia="Times New Roman" w:hAnsi="Times New Roman" w:cs="Times New Roman"/>
                <w:sz w:val="28"/>
                <w:szCs w:val="28"/>
                <w:lang w:val="uk-UA"/>
              </w:rPr>
            </w:pPr>
          </w:p>
        </w:tc>
      </w:tr>
      <w:tr w:rsidR="00C71951" w:rsidRPr="005B416C" w14:paraId="454F7654" w14:textId="77777777" w:rsidTr="006D6652">
        <w:trPr>
          <w:tblCellSpacing w:w="15" w:type="dxa"/>
        </w:trPr>
        <w:tc>
          <w:tcPr>
            <w:tcW w:w="0" w:type="auto"/>
            <w:vAlign w:val="center"/>
          </w:tcPr>
          <w:p w14:paraId="454F36B7" w14:textId="77777777" w:rsidR="00C71951" w:rsidRPr="005A1AFB" w:rsidRDefault="00C71951" w:rsidP="006D6652">
            <w:pPr>
              <w:spacing w:after="0" w:line="276"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7</w:t>
            </w:r>
          </w:p>
        </w:tc>
        <w:tc>
          <w:tcPr>
            <w:tcW w:w="0" w:type="auto"/>
            <w:vAlign w:val="center"/>
          </w:tcPr>
          <w:p w14:paraId="0AF2DD5B" w14:textId="77777777" w:rsidR="00C71951" w:rsidRPr="005A1AFB" w:rsidRDefault="00C71951" w:rsidP="006D6652">
            <w:pPr>
              <w:spacing w:after="0" w:line="276" w:lineRule="auto"/>
              <w:rPr>
                <w:rFonts w:ascii="Times New Roman" w:eastAsia="Times New Roman" w:hAnsi="Times New Roman" w:cs="Times New Roman"/>
                <w:sz w:val="28"/>
                <w:szCs w:val="28"/>
                <w:lang w:val="uk-UA"/>
              </w:rPr>
            </w:pPr>
            <w:r w:rsidRPr="005A1AFB">
              <w:rPr>
                <w:rFonts w:ascii="Times New Roman" w:eastAsia="Times New Roman" w:hAnsi="Times New Roman" w:cs="Times New Roman"/>
                <w:sz w:val="28"/>
                <w:szCs w:val="28"/>
                <w:lang w:val="uk-UA"/>
              </w:rPr>
              <w:t>У</w:t>
            </w:r>
            <w:r w:rsidRPr="00E86D25">
              <w:rPr>
                <w:rFonts w:ascii="Times New Roman" w:eastAsia="Times New Roman" w:hAnsi="Times New Roman" w:cs="Times New Roman"/>
                <w:sz w:val="28"/>
                <w:szCs w:val="28"/>
                <w:lang w:val="uk-UA"/>
              </w:rPr>
              <w:t>міння вибудовувати ефективну комунікацію</w:t>
            </w:r>
          </w:p>
        </w:tc>
        <w:tc>
          <w:tcPr>
            <w:tcW w:w="0" w:type="auto"/>
            <w:vAlign w:val="center"/>
          </w:tcPr>
          <w:p w14:paraId="22229B7E" w14:textId="77777777" w:rsidR="00C71951" w:rsidRPr="005A1AFB" w:rsidRDefault="00C71951" w:rsidP="006D6652">
            <w:pPr>
              <w:spacing w:after="0" w:line="276" w:lineRule="auto"/>
              <w:rPr>
                <w:rFonts w:ascii="Times New Roman" w:eastAsia="Times New Roman" w:hAnsi="Times New Roman" w:cs="Times New Roman"/>
                <w:sz w:val="28"/>
                <w:szCs w:val="28"/>
                <w:lang w:val="uk-UA"/>
              </w:rPr>
            </w:pPr>
            <w:r w:rsidRPr="00E86D25">
              <w:rPr>
                <w:rFonts w:ascii="Times New Roman" w:eastAsia="Times New Roman" w:hAnsi="Times New Roman" w:cs="Times New Roman"/>
                <w:sz w:val="28"/>
                <w:szCs w:val="28"/>
                <w:lang w:val="uk-UA"/>
              </w:rPr>
              <w:t>Активно спілкується з колегами, дітьми, викладачами, слухає та відповідає адекватно</w:t>
            </w:r>
          </w:p>
        </w:tc>
        <w:tc>
          <w:tcPr>
            <w:tcW w:w="0" w:type="auto"/>
            <w:vAlign w:val="center"/>
          </w:tcPr>
          <w:p w14:paraId="24B3E36D" w14:textId="77777777" w:rsidR="00C71951" w:rsidRPr="005A1AFB" w:rsidRDefault="00C71951" w:rsidP="006D6652">
            <w:pPr>
              <w:spacing w:after="0" w:line="276" w:lineRule="auto"/>
              <w:rPr>
                <w:rFonts w:ascii="Times New Roman" w:eastAsia="Times New Roman" w:hAnsi="Times New Roman" w:cs="Times New Roman"/>
                <w:sz w:val="28"/>
                <w:szCs w:val="28"/>
                <w:lang w:val="uk-UA"/>
              </w:rPr>
            </w:pPr>
          </w:p>
        </w:tc>
        <w:tc>
          <w:tcPr>
            <w:tcW w:w="0" w:type="auto"/>
            <w:vAlign w:val="center"/>
          </w:tcPr>
          <w:p w14:paraId="24289E59" w14:textId="77777777" w:rsidR="00C71951" w:rsidRPr="005A1AFB" w:rsidRDefault="00C71951" w:rsidP="006D6652">
            <w:pPr>
              <w:spacing w:after="0" w:line="276" w:lineRule="auto"/>
              <w:rPr>
                <w:rFonts w:ascii="Times New Roman" w:eastAsia="Times New Roman" w:hAnsi="Times New Roman" w:cs="Times New Roman"/>
                <w:sz w:val="28"/>
                <w:szCs w:val="28"/>
                <w:lang w:val="uk-UA"/>
              </w:rPr>
            </w:pPr>
          </w:p>
        </w:tc>
      </w:tr>
      <w:tr w:rsidR="00C71951" w:rsidRPr="005B416C" w14:paraId="5A0570E6" w14:textId="77777777" w:rsidTr="006D6652">
        <w:trPr>
          <w:tblCellSpacing w:w="15" w:type="dxa"/>
        </w:trPr>
        <w:tc>
          <w:tcPr>
            <w:tcW w:w="0" w:type="auto"/>
            <w:vAlign w:val="center"/>
          </w:tcPr>
          <w:p w14:paraId="147B3E9F" w14:textId="77777777" w:rsidR="00C71951" w:rsidRPr="005A1AFB" w:rsidRDefault="00C71951" w:rsidP="006D6652">
            <w:pPr>
              <w:spacing w:after="0" w:line="276"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8</w:t>
            </w:r>
          </w:p>
        </w:tc>
        <w:tc>
          <w:tcPr>
            <w:tcW w:w="0" w:type="auto"/>
            <w:vAlign w:val="center"/>
          </w:tcPr>
          <w:p w14:paraId="571E25E3" w14:textId="77777777" w:rsidR="00C71951" w:rsidRPr="005A1AFB" w:rsidRDefault="00C71951" w:rsidP="006D6652">
            <w:pPr>
              <w:spacing w:after="0" w:line="276" w:lineRule="auto"/>
              <w:rPr>
                <w:rFonts w:ascii="Times New Roman" w:eastAsia="Times New Roman" w:hAnsi="Times New Roman" w:cs="Times New Roman"/>
                <w:sz w:val="28"/>
                <w:szCs w:val="28"/>
                <w:lang w:val="uk-UA"/>
              </w:rPr>
            </w:pPr>
            <w:r w:rsidRPr="00E86D25">
              <w:rPr>
                <w:rFonts w:ascii="Times New Roman" w:eastAsia="Times New Roman" w:hAnsi="Times New Roman" w:cs="Times New Roman"/>
                <w:sz w:val="28"/>
                <w:szCs w:val="28"/>
                <w:lang w:val="uk-UA"/>
              </w:rPr>
              <w:t>Уміння організовувати діяльність</w:t>
            </w:r>
          </w:p>
        </w:tc>
        <w:tc>
          <w:tcPr>
            <w:tcW w:w="0" w:type="auto"/>
            <w:vAlign w:val="center"/>
          </w:tcPr>
          <w:p w14:paraId="3AA06449" w14:textId="77777777" w:rsidR="00C71951" w:rsidRPr="00E86D25" w:rsidRDefault="00C71951" w:rsidP="006D6652">
            <w:pPr>
              <w:spacing w:after="0" w:line="276" w:lineRule="auto"/>
              <w:rPr>
                <w:rFonts w:ascii="Times New Roman" w:eastAsia="Times New Roman" w:hAnsi="Times New Roman" w:cs="Times New Roman"/>
                <w:sz w:val="28"/>
                <w:szCs w:val="28"/>
                <w:lang w:val="uk-UA"/>
              </w:rPr>
            </w:pPr>
            <w:r w:rsidRPr="00E86D25">
              <w:rPr>
                <w:rFonts w:ascii="Times New Roman" w:eastAsia="Times New Roman" w:hAnsi="Times New Roman" w:cs="Times New Roman"/>
                <w:sz w:val="28"/>
                <w:szCs w:val="28"/>
                <w:lang w:val="uk-UA"/>
              </w:rPr>
              <w:t>Ініціює групову роботу, координує дії, проявляє організаційні здібності</w:t>
            </w:r>
          </w:p>
        </w:tc>
        <w:tc>
          <w:tcPr>
            <w:tcW w:w="0" w:type="auto"/>
            <w:vAlign w:val="center"/>
          </w:tcPr>
          <w:p w14:paraId="363410CC" w14:textId="77777777" w:rsidR="00C71951" w:rsidRPr="005A1AFB" w:rsidRDefault="00C71951" w:rsidP="006D6652">
            <w:pPr>
              <w:spacing w:after="0" w:line="276" w:lineRule="auto"/>
              <w:rPr>
                <w:rFonts w:ascii="Times New Roman" w:eastAsia="Times New Roman" w:hAnsi="Times New Roman" w:cs="Times New Roman"/>
                <w:sz w:val="28"/>
                <w:szCs w:val="28"/>
                <w:lang w:val="uk-UA"/>
              </w:rPr>
            </w:pPr>
          </w:p>
        </w:tc>
        <w:tc>
          <w:tcPr>
            <w:tcW w:w="0" w:type="auto"/>
            <w:vAlign w:val="center"/>
          </w:tcPr>
          <w:p w14:paraId="06753881" w14:textId="77777777" w:rsidR="00C71951" w:rsidRPr="005A1AFB" w:rsidRDefault="00C71951" w:rsidP="006D6652">
            <w:pPr>
              <w:spacing w:after="0" w:line="276" w:lineRule="auto"/>
              <w:rPr>
                <w:rFonts w:ascii="Times New Roman" w:eastAsia="Times New Roman" w:hAnsi="Times New Roman" w:cs="Times New Roman"/>
                <w:sz w:val="28"/>
                <w:szCs w:val="28"/>
                <w:lang w:val="uk-UA"/>
              </w:rPr>
            </w:pPr>
          </w:p>
        </w:tc>
      </w:tr>
      <w:tr w:rsidR="00C71951" w:rsidRPr="005B416C" w14:paraId="76BD02E0" w14:textId="77777777" w:rsidTr="006D6652">
        <w:trPr>
          <w:tblCellSpacing w:w="15" w:type="dxa"/>
        </w:trPr>
        <w:tc>
          <w:tcPr>
            <w:tcW w:w="0" w:type="auto"/>
            <w:vAlign w:val="center"/>
          </w:tcPr>
          <w:p w14:paraId="1DC8FEB3" w14:textId="77777777" w:rsidR="00C71951" w:rsidRPr="005A1AFB" w:rsidRDefault="00C71951" w:rsidP="006D6652">
            <w:pPr>
              <w:spacing w:after="0" w:line="276"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9</w:t>
            </w:r>
          </w:p>
        </w:tc>
        <w:tc>
          <w:tcPr>
            <w:tcW w:w="0" w:type="auto"/>
            <w:vAlign w:val="center"/>
          </w:tcPr>
          <w:p w14:paraId="42DFD605" w14:textId="77777777" w:rsidR="00C71951" w:rsidRPr="005A1AFB" w:rsidRDefault="00C71951" w:rsidP="006D6652">
            <w:pPr>
              <w:spacing w:after="0" w:line="276" w:lineRule="auto"/>
              <w:rPr>
                <w:rFonts w:ascii="Times New Roman" w:eastAsia="Times New Roman" w:hAnsi="Times New Roman" w:cs="Times New Roman"/>
                <w:sz w:val="28"/>
                <w:szCs w:val="28"/>
                <w:lang w:val="uk-UA"/>
              </w:rPr>
            </w:pPr>
            <w:r w:rsidRPr="00E86D25">
              <w:rPr>
                <w:rFonts w:ascii="Times New Roman" w:eastAsia="Times New Roman" w:hAnsi="Times New Roman" w:cs="Times New Roman"/>
                <w:sz w:val="28"/>
                <w:szCs w:val="28"/>
                <w:lang w:val="uk-UA"/>
              </w:rPr>
              <w:t>Реалізація лідерських якостей у діяльності</w:t>
            </w:r>
          </w:p>
        </w:tc>
        <w:tc>
          <w:tcPr>
            <w:tcW w:w="0" w:type="auto"/>
            <w:vAlign w:val="center"/>
          </w:tcPr>
          <w:p w14:paraId="2022521D" w14:textId="77777777" w:rsidR="00C71951" w:rsidRPr="005A1AFB" w:rsidRDefault="00C71951" w:rsidP="006D6652">
            <w:pPr>
              <w:spacing w:after="0" w:line="276" w:lineRule="auto"/>
              <w:rPr>
                <w:rFonts w:ascii="Times New Roman" w:eastAsia="Times New Roman" w:hAnsi="Times New Roman" w:cs="Times New Roman"/>
                <w:sz w:val="28"/>
                <w:szCs w:val="28"/>
                <w:lang w:val="uk-UA"/>
              </w:rPr>
            </w:pPr>
            <w:r w:rsidRPr="00E86D25">
              <w:rPr>
                <w:rFonts w:ascii="Times New Roman" w:eastAsia="Times New Roman" w:hAnsi="Times New Roman" w:cs="Times New Roman"/>
                <w:sz w:val="28"/>
                <w:szCs w:val="28"/>
                <w:lang w:val="uk-UA"/>
              </w:rPr>
              <w:t>Демонструє ініціативу, бере відповідальність, орієнтований на результат</w:t>
            </w:r>
          </w:p>
        </w:tc>
        <w:tc>
          <w:tcPr>
            <w:tcW w:w="0" w:type="auto"/>
            <w:vAlign w:val="center"/>
          </w:tcPr>
          <w:p w14:paraId="5FB4E346" w14:textId="77777777" w:rsidR="00C71951" w:rsidRPr="005A1AFB" w:rsidRDefault="00C71951" w:rsidP="006D6652">
            <w:pPr>
              <w:spacing w:after="0" w:line="276" w:lineRule="auto"/>
              <w:rPr>
                <w:rFonts w:ascii="Times New Roman" w:eastAsia="Times New Roman" w:hAnsi="Times New Roman" w:cs="Times New Roman"/>
                <w:sz w:val="28"/>
                <w:szCs w:val="28"/>
                <w:lang w:val="uk-UA"/>
              </w:rPr>
            </w:pPr>
          </w:p>
        </w:tc>
        <w:tc>
          <w:tcPr>
            <w:tcW w:w="0" w:type="auto"/>
            <w:vAlign w:val="center"/>
          </w:tcPr>
          <w:p w14:paraId="397FCBDF" w14:textId="77777777" w:rsidR="00C71951" w:rsidRPr="005A1AFB" w:rsidRDefault="00C71951" w:rsidP="006D6652">
            <w:pPr>
              <w:spacing w:after="0" w:line="276" w:lineRule="auto"/>
              <w:rPr>
                <w:rFonts w:ascii="Times New Roman" w:eastAsia="Times New Roman" w:hAnsi="Times New Roman" w:cs="Times New Roman"/>
                <w:sz w:val="28"/>
                <w:szCs w:val="28"/>
                <w:lang w:val="uk-UA"/>
              </w:rPr>
            </w:pPr>
          </w:p>
        </w:tc>
      </w:tr>
    </w:tbl>
    <w:p w14:paraId="4C24358C" w14:textId="77777777" w:rsidR="00C71951" w:rsidRPr="00E86D25" w:rsidRDefault="00C71951" w:rsidP="00C71951">
      <w:pPr>
        <w:spacing w:after="0" w:line="360" w:lineRule="auto"/>
        <w:jc w:val="center"/>
        <w:rPr>
          <w:rFonts w:ascii="Times New Roman" w:hAnsi="Times New Roman" w:cs="Times New Roman"/>
          <w:b/>
          <w:color w:val="FF0000"/>
          <w:sz w:val="28"/>
          <w:szCs w:val="28"/>
          <w:lang w:val="uk-UA"/>
        </w:rPr>
      </w:pPr>
    </w:p>
    <w:p w14:paraId="24272489" w14:textId="77777777" w:rsidR="00C71951" w:rsidRDefault="00C71951" w:rsidP="00C71951">
      <w:pPr>
        <w:spacing w:after="0" w:line="240" w:lineRule="auto"/>
        <w:jc w:val="center"/>
        <w:outlineLvl w:val="2"/>
        <w:rPr>
          <w:rFonts w:ascii="Times New Roman" w:eastAsia="Times New Roman" w:hAnsi="Times New Roman" w:cs="Times New Roman"/>
          <w:b/>
          <w:bCs/>
          <w:sz w:val="28"/>
          <w:szCs w:val="28"/>
          <w:lang w:val="uk-UA"/>
        </w:rPr>
      </w:pPr>
      <w:r w:rsidRPr="00E86D25">
        <w:rPr>
          <w:rFonts w:ascii="Times New Roman" w:eastAsia="Times New Roman" w:hAnsi="Times New Roman" w:cs="Times New Roman"/>
          <w:b/>
          <w:bCs/>
          <w:sz w:val="28"/>
          <w:szCs w:val="28"/>
          <w:lang w:val="uk-UA"/>
        </w:rPr>
        <w:t>Шкала оцінювання рівня прояву показників:</w:t>
      </w:r>
    </w:p>
    <w:p w14:paraId="0CB16C19" w14:textId="77777777" w:rsidR="00C71951" w:rsidRPr="00E86D25" w:rsidRDefault="00C71951" w:rsidP="00C71951">
      <w:pPr>
        <w:spacing w:after="0" w:line="240" w:lineRule="auto"/>
        <w:jc w:val="center"/>
        <w:outlineLvl w:val="2"/>
        <w:rPr>
          <w:rFonts w:ascii="Times New Roman" w:eastAsia="Times New Roman" w:hAnsi="Times New Roman" w:cs="Times New Roman"/>
          <w:b/>
          <w:bCs/>
          <w:sz w:val="28"/>
          <w:szCs w:val="28"/>
          <w:lang w:val="uk-UA"/>
        </w:rPr>
      </w:pP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191"/>
        <w:gridCol w:w="2103"/>
        <w:gridCol w:w="6385"/>
      </w:tblGrid>
      <w:tr w:rsidR="00C71951" w:rsidRPr="00E86D25" w14:paraId="3B3C3F32" w14:textId="77777777" w:rsidTr="006D6652">
        <w:trPr>
          <w:tblHeader/>
          <w:tblCellSpacing w:w="15" w:type="dxa"/>
        </w:trPr>
        <w:tc>
          <w:tcPr>
            <w:tcW w:w="0" w:type="auto"/>
            <w:vAlign w:val="center"/>
            <w:hideMark/>
          </w:tcPr>
          <w:p w14:paraId="0D8CA3C6" w14:textId="77777777" w:rsidR="00C71951" w:rsidRPr="00E86D25" w:rsidRDefault="00C71951" w:rsidP="006D6652">
            <w:pPr>
              <w:spacing w:after="0" w:line="240" w:lineRule="auto"/>
              <w:jc w:val="center"/>
              <w:rPr>
                <w:rFonts w:ascii="Times New Roman" w:eastAsia="Times New Roman" w:hAnsi="Times New Roman" w:cs="Times New Roman"/>
                <w:b/>
                <w:bCs/>
                <w:sz w:val="28"/>
                <w:szCs w:val="28"/>
                <w:lang w:val="uk-UA"/>
              </w:rPr>
            </w:pPr>
            <w:r w:rsidRPr="00E86D25">
              <w:rPr>
                <w:rFonts w:ascii="Times New Roman" w:eastAsia="Times New Roman" w:hAnsi="Times New Roman" w:cs="Times New Roman"/>
                <w:b/>
                <w:bCs/>
                <w:sz w:val="28"/>
                <w:szCs w:val="28"/>
                <w:lang w:val="uk-UA"/>
              </w:rPr>
              <w:t>Рівень</w:t>
            </w:r>
          </w:p>
        </w:tc>
        <w:tc>
          <w:tcPr>
            <w:tcW w:w="0" w:type="auto"/>
            <w:vAlign w:val="center"/>
            <w:hideMark/>
          </w:tcPr>
          <w:p w14:paraId="6773883E" w14:textId="77777777" w:rsidR="00C71951" w:rsidRPr="00E86D25" w:rsidRDefault="00C71951" w:rsidP="006D6652">
            <w:pPr>
              <w:spacing w:after="0" w:line="240" w:lineRule="auto"/>
              <w:jc w:val="center"/>
              <w:rPr>
                <w:rFonts w:ascii="Times New Roman" w:eastAsia="Times New Roman" w:hAnsi="Times New Roman" w:cs="Times New Roman"/>
                <w:b/>
                <w:bCs/>
                <w:sz w:val="28"/>
                <w:szCs w:val="28"/>
                <w:lang w:val="uk-UA"/>
              </w:rPr>
            </w:pPr>
            <w:r w:rsidRPr="00E86D25">
              <w:rPr>
                <w:rFonts w:ascii="Times New Roman" w:eastAsia="Times New Roman" w:hAnsi="Times New Roman" w:cs="Times New Roman"/>
                <w:b/>
                <w:bCs/>
                <w:sz w:val="28"/>
                <w:szCs w:val="28"/>
                <w:lang w:val="uk-UA"/>
              </w:rPr>
              <w:t>Умовне позначення</w:t>
            </w:r>
          </w:p>
        </w:tc>
        <w:tc>
          <w:tcPr>
            <w:tcW w:w="0" w:type="auto"/>
            <w:vAlign w:val="center"/>
            <w:hideMark/>
          </w:tcPr>
          <w:p w14:paraId="563E9DE5" w14:textId="77777777" w:rsidR="00C71951" w:rsidRPr="00E86D25" w:rsidRDefault="00C71951" w:rsidP="006D6652">
            <w:pPr>
              <w:spacing w:after="0" w:line="240" w:lineRule="auto"/>
              <w:jc w:val="center"/>
              <w:rPr>
                <w:rFonts w:ascii="Times New Roman" w:eastAsia="Times New Roman" w:hAnsi="Times New Roman" w:cs="Times New Roman"/>
                <w:b/>
                <w:bCs/>
                <w:sz w:val="28"/>
                <w:szCs w:val="28"/>
                <w:lang w:val="uk-UA"/>
              </w:rPr>
            </w:pPr>
            <w:r w:rsidRPr="00E86D25">
              <w:rPr>
                <w:rFonts w:ascii="Times New Roman" w:eastAsia="Times New Roman" w:hAnsi="Times New Roman" w:cs="Times New Roman"/>
                <w:b/>
                <w:bCs/>
                <w:sz w:val="28"/>
                <w:szCs w:val="28"/>
                <w:lang w:val="uk-UA"/>
              </w:rPr>
              <w:t>Характеристика</w:t>
            </w:r>
          </w:p>
        </w:tc>
      </w:tr>
      <w:tr w:rsidR="00C71951" w:rsidRPr="005B416C" w14:paraId="56075B49" w14:textId="77777777" w:rsidTr="006D6652">
        <w:trPr>
          <w:tblCellSpacing w:w="15" w:type="dxa"/>
        </w:trPr>
        <w:tc>
          <w:tcPr>
            <w:tcW w:w="0" w:type="auto"/>
            <w:vAlign w:val="center"/>
            <w:hideMark/>
          </w:tcPr>
          <w:p w14:paraId="11513550" w14:textId="77777777" w:rsidR="00C71951" w:rsidRPr="00E86D25" w:rsidRDefault="00C71951" w:rsidP="006D6652">
            <w:pPr>
              <w:spacing w:after="0" w:line="240" w:lineRule="auto"/>
              <w:rPr>
                <w:rFonts w:ascii="Times New Roman" w:eastAsia="Times New Roman" w:hAnsi="Times New Roman" w:cs="Times New Roman"/>
                <w:sz w:val="28"/>
                <w:szCs w:val="28"/>
                <w:lang w:val="uk-UA"/>
              </w:rPr>
            </w:pPr>
            <w:r w:rsidRPr="00E86D25">
              <w:rPr>
                <w:rFonts w:ascii="Times New Roman" w:eastAsia="Times New Roman" w:hAnsi="Times New Roman" w:cs="Times New Roman"/>
                <w:sz w:val="28"/>
                <w:szCs w:val="28"/>
                <w:lang w:val="uk-UA"/>
              </w:rPr>
              <w:t>Високий</w:t>
            </w:r>
          </w:p>
        </w:tc>
        <w:tc>
          <w:tcPr>
            <w:tcW w:w="0" w:type="auto"/>
            <w:vAlign w:val="center"/>
            <w:hideMark/>
          </w:tcPr>
          <w:p w14:paraId="7376F0DC" w14:textId="77777777" w:rsidR="00C71951" w:rsidRPr="00E86D25" w:rsidRDefault="00C71951" w:rsidP="006D6652">
            <w:pPr>
              <w:spacing w:after="0" w:line="240" w:lineRule="auto"/>
              <w:rPr>
                <w:rFonts w:ascii="Times New Roman" w:eastAsia="Times New Roman" w:hAnsi="Times New Roman" w:cs="Times New Roman"/>
                <w:sz w:val="28"/>
                <w:szCs w:val="28"/>
                <w:lang w:val="uk-UA"/>
              </w:rPr>
            </w:pPr>
            <w:r w:rsidRPr="00E86D25">
              <w:rPr>
                <w:rFonts w:ascii="Times New Roman" w:eastAsia="Times New Roman" w:hAnsi="Times New Roman" w:cs="Times New Roman"/>
                <w:sz w:val="28"/>
                <w:szCs w:val="28"/>
                <w:lang w:val="uk-UA"/>
              </w:rPr>
              <w:t>3 бали</w:t>
            </w:r>
          </w:p>
        </w:tc>
        <w:tc>
          <w:tcPr>
            <w:tcW w:w="0" w:type="auto"/>
            <w:vAlign w:val="center"/>
            <w:hideMark/>
          </w:tcPr>
          <w:p w14:paraId="35032DF8" w14:textId="77777777" w:rsidR="00C71951" w:rsidRPr="00E86D25" w:rsidRDefault="00C71951" w:rsidP="006D6652">
            <w:pPr>
              <w:spacing w:after="0" w:line="240" w:lineRule="auto"/>
              <w:rPr>
                <w:rFonts w:ascii="Times New Roman" w:eastAsia="Times New Roman" w:hAnsi="Times New Roman" w:cs="Times New Roman"/>
                <w:sz w:val="28"/>
                <w:szCs w:val="28"/>
                <w:lang w:val="uk-UA"/>
              </w:rPr>
            </w:pPr>
            <w:r w:rsidRPr="00E86D25">
              <w:rPr>
                <w:rFonts w:ascii="Times New Roman" w:eastAsia="Times New Roman" w:hAnsi="Times New Roman" w:cs="Times New Roman"/>
                <w:sz w:val="28"/>
                <w:szCs w:val="28"/>
                <w:lang w:val="uk-UA"/>
              </w:rPr>
              <w:t>Поведінка стабільно виражена, проявляється самостійно, свідомо, системно.</w:t>
            </w:r>
          </w:p>
        </w:tc>
      </w:tr>
      <w:tr w:rsidR="00C71951" w:rsidRPr="005B416C" w14:paraId="3E4BB492" w14:textId="77777777" w:rsidTr="006D6652">
        <w:trPr>
          <w:tblCellSpacing w:w="15" w:type="dxa"/>
        </w:trPr>
        <w:tc>
          <w:tcPr>
            <w:tcW w:w="0" w:type="auto"/>
            <w:vAlign w:val="center"/>
            <w:hideMark/>
          </w:tcPr>
          <w:p w14:paraId="7345D157" w14:textId="77777777" w:rsidR="00C71951" w:rsidRPr="00E86D25" w:rsidRDefault="00C71951" w:rsidP="006D6652">
            <w:pPr>
              <w:spacing w:after="0" w:line="240" w:lineRule="auto"/>
              <w:rPr>
                <w:rFonts w:ascii="Times New Roman" w:eastAsia="Times New Roman" w:hAnsi="Times New Roman" w:cs="Times New Roman"/>
                <w:sz w:val="28"/>
                <w:szCs w:val="28"/>
                <w:lang w:val="uk-UA"/>
              </w:rPr>
            </w:pPr>
            <w:r w:rsidRPr="00E86D25">
              <w:rPr>
                <w:rFonts w:ascii="Times New Roman" w:eastAsia="Times New Roman" w:hAnsi="Times New Roman" w:cs="Times New Roman"/>
                <w:sz w:val="28"/>
                <w:szCs w:val="28"/>
                <w:lang w:val="uk-UA"/>
              </w:rPr>
              <w:t>Середній</w:t>
            </w:r>
          </w:p>
        </w:tc>
        <w:tc>
          <w:tcPr>
            <w:tcW w:w="0" w:type="auto"/>
            <w:vAlign w:val="center"/>
            <w:hideMark/>
          </w:tcPr>
          <w:p w14:paraId="587CDDEE" w14:textId="77777777" w:rsidR="00C71951" w:rsidRPr="00E86D25" w:rsidRDefault="00C71951" w:rsidP="006D6652">
            <w:pPr>
              <w:spacing w:after="0" w:line="240" w:lineRule="auto"/>
              <w:rPr>
                <w:rFonts w:ascii="Times New Roman" w:eastAsia="Times New Roman" w:hAnsi="Times New Roman" w:cs="Times New Roman"/>
                <w:sz w:val="28"/>
                <w:szCs w:val="28"/>
                <w:lang w:val="uk-UA"/>
              </w:rPr>
            </w:pPr>
            <w:r w:rsidRPr="00E86D25">
              <w:rPr>
                <w:rFonts w:ascii="Times New Roman" w:eastAsia="Times New Roman" w:hAnsi="Times New Roman" w:cs="Times New Roman"/>
                <w:sz w:val="28"/>
                <w:szCs w:val="28"/>
                <w:lang w:val="uk-UA"/>
              </w:rPr>
              <w:t>2 бали</w:t>
            </w:r>
          </w:p>
        </w:tc>
        <w:tc>
          <w:tcPr>
            <w:tcW w:w="0" w:type="auto"/>
            <w:vAlign w:val="center"/>
            <w:hideMark/>
          </w:tcPr>
          <w:p w14:paraId="495ADFE2" w14:textId="77777777" w:rsidR="00C71951" w:rsidRPr="00E86D25" w:rsidRDefault="00C71951" w:rsidP="006D6652">
            <w:pPr>
              <w:spacing w:after="0" w:line="240" w:lineRule="auto"/>
              <w:rPr>
                <w:rFonts w:ascii="Times New Roman" w:eastAsia="Times New Roman" w:hAnsi="Times New Roman" w:cs="Times New Roman"/>
                <w:sz w:val="28"/>
                <w:szCs w:val="28"/>
                <w:lang w:val="uk-UA"/>
              </w:rPr>
            </w:pPr>
            <w:r w:rsidRPr="00E86D25">
              <w:rPr>
                <w:rFonts w:ascii="Times New Roman" w:eastAsia="Times New Roman" w:hAnsi="Times New Roman" w:cs="Times New Roman"/>
                <w:sz w:val="28"/>
                <w:szCs w:val="28"/>
                <w:lang w:val="uk-UA"/>
              </w:rPr>
              <w:t>Проявляється епізодично, за підтримки викладача або групи.</w:t>
            </w:r>
          </w:p>
        </w:tc>
      </w:tr>
      <w:tr w:rsidR="00C71951" w:rsidRPr="005B416C" w14:paraId="2F976217" w14:textId="77777777" w:rsidTr="006D6652">
        <w:trPr>
          <w:tblCellSpacing w:w="15" w:type="dxa"/>
        </w:trPr>
        <w:tc>
          <w:tcPr>
            <w:tcW w:w="0" w:type="auto"/>
            <w:vAlign w:val="center"/>
            <w:hideMark/>
          </w:tcPr>
          <w:p w14:paraId="795B2C36" w14:textId="77777777" w:rsidR="00C71951" w:rsidRPr="00E86D25" w:rsidRDefault="00C71951" w:rsidP="006D6652">
            <w:pPr>
              <w:spacing w:after="0" w:line="240" w:lineRule="auto"/>
              <w:rPr>
                <w:rFonts w:ascii="Times New Roman" w:eastAsia="Times New Roman" w:hAnsi="Times New Roman" w:cs="Times New Roman"/>
                <w:sz w:val="28"/>
                <w:szCs w:val="28"/>
                <w:lang w:val="uk-UA"/>
              </w:rPr>
            </w:pPr>
            <w:r w:rsidRPr="00E86D25">
              <w:rPr>
                <w:rFonts w:ascii="Times New Roman" w:eastAsia="Times New Roman" w:hAnsi="Times New Roman" w:cs="Times New Roman"/>
                <w:sz w:val="28"/>
                <w:szCs w:val="28"/>
                <w:lang w:val="uk-UA"/>
              </w:rPr>
              <w:t>Низький</w:t>
            </w:r>
          </w:p>
        </w:tc>
        <w:tc>
          <w:tcPr>
            <w:tcW w:w="0" w:type="auto"/>
            <w:vAlign w:val="center"/>
            <w:hideMark/>
          </w:tcPr>
          <w:p w14:paraId="39BC1864" w14:textId="77777777" w:rsidR="00C71951" w:rsidRPr="00E86D25" w:rsidRDefault="00C71951" w:rsidP="006D6652">
            <w:pPr>
              <w:spacing w:after="0" w:line="240" w:lineRule="auto"/>
              <w:rPr>
                <w:rFonts w:ascii="Times New Roman" w:eastAsia="Times New Roman" w:hAnsi="Times New Roman" w:cs="Times New Roman"/>
                <w:sz w:val="28"/>
                <w:szCs w:val="28"/>
                <w:lang w:val="uk-UA"/>
              </w:rPr>
            </w:pPr>
            <w:r w:rsidRPr="00E86D25">
              <w:rPr>
                <w:rFonts w:ascii="Times New Roman" w:eastAsia="Times New Roman" w:hAnsi="Times New Roman" w:cs="Times New Roman"/>
                <w:sz w:val="28"/>
                <w:szCs w:val="28"/>
                <w:lang w:val="uk-UA"/>
              </w:rPr>
              <w:t>1 бал</w:t>
            </w:r>
          </w:p>
        </w:tc>
        <w:tc>
          <w:tcPr>
            <w:tcW w:w="0" w:type="auto"/>
            <w:vAlign w:val="center"/>
            <w:hideMark/>
          </w:tcPr>
          <w:p w14:paraId="00008914" w14:textId="77777777" w:rsidR="00C71951" w:rsidRPr="00E86D25" w:rsidRDefault="00C71951" w:rsidP="006D6652">
            <w:pPr>
              <w:spacing w:after="0" w:line="240" w:lineRule="auto"/>
              <w:rPr>
                <w:rFonts w:ascii="Times New Roman" w:eastAsia="Times New Roman" w:hAnsi="Times New Roman" w:cs="Times New Roman"/>
                <w:sz w:val="28"/>
                <w:szCs w:val="28"/>
                <w:lang w:val="uk-UA"/>
              </w:rPr>
            </w:pPr>
            <w:r w:rsidRPr="00E86D25">
              <w:rPr>
                <w:rFonts w:ascii="Times New Roman" w:eastAsia="Times New Roman" w:hAnsi="Times New Roman" w:cs="Times New Roman"/>
                <w:sz w:val="28"/>
                <w:szCs w:val="28"/>
                <w:lang w:val="uk-UA"/>
              </w:rPr>
              <w:t>Прояв відсутній або виявляється рідко, несвідомо, під впливом зовнішніх стимулів.</w:t>
            </w:r>
          </w:p>
        </w:tc>
      </w:tr>
    </w:tbl>
    <w:p w14:paraId="5D9ACB12" w14:textId="77777777" w:rsidR="00C71951" w:rsidRPr="00C71951" w:rsidRDefault="00C71951" w:rsidP="00C71951">
      <w:pPr>
        <w:spacing w:after="0" w:line="240" w:lineRule="auto"/>
        <w:jc w:val="center"/>
        <w:rPr>
          <w:rFonts w:ascii="Times New Roman" w:hAnsi="Times New Roman" w:cs="Times New Roman"/>
          <w:b/>
          <w:color w:val="FF0000"/>
          <w:sz w:val="28"/>
          <w:szCs w:val="28"/>
          <w:lang w:val="uk-UA"/>
        </w:rPr>
      </w:pPr>
    </w:p>
    <w:p w14:paraId="166D5A71" w14:textId="04570E5A" w:rsidR="00C71951" w:rsidRPr="00FC7340" w:rsidRDefault="00C71951" w:rsidP="00C71951">
      <w:pPr>
        <w:jc w:val="right"/>
        <w:rPr>
          <w:rFonts w:ascii="Times New Roman" w:hAnsi="Times New Roman" w:cs="Times New Roman"/>
          <w:b/>
          <w:sz w:val="28"/>
          <w:szCs w:val="28"/>
          <w:lang w:val="uk-UA"/>
        </w:rPr>
      </w:pPr>
      <w:r>
        <w:rPr>
          <w:rFonts w:ascii="Times New Roman" w:hAnsi="Times New Roman" w:cs="Times New Roman"/>
          <w:i/>
          <w:color w:val="FF0000"/>
          <w:sz w:val="28"/>
          <w:szCs w:val="28"/>
          <w:lang w:val="uk-UA"/>
        </w:rPr>
        <w:br w:type="column"/>
      </w:r>
      <w:r w:rsidR="006D6652">
        <w:rPr>
          <w:rFonts w:ascii="Times New Roman" w:hAnsi="Times New Roman" w:cs="Times New Roman"/>
          <w:b/>
          <w:sz w:val="28"/>
          <w:szCs w:val="28"/>
          <w:lang w:val="uk-UA"/>
        </w:rPr>
        <w:t>Додаток В</w:t>
      </w:r>
    </w:p>
    <w:p w14:paraId="7C335FEA" w14:textId="77777777" w:rsidR="00C71951" w:rsidRPr="00560F10" w:rsidRDefault="00C71951" w:rsidP="00C71951">
      <w:pPr>
        <w:spacing w:after="0"/>
        <w:jc w:val="center"/>
        <w:rPr>
          <w:rFonts w:ascii="Times New Roman" w:hAnsi="Times New Roman" w:cs="Times New Roman"/>
          <w:b/>
          <w:sz w:val="28"/>
          <w:szCs w:val="28"/>
          <w:lang w:val="uk-UA"/>
        </w:rPr>
      </w:pPr>
      <w:r w:rsidRPr="00560F10">
        <w:rPr>
          <w:rFonts w:ascii="Times New Roman" w:hAnsi="Times New Roman" w:cs="Times New Roman"/>
          <w:b/>
          <w:sz w:val="28"/>
          <w:szCs w:val="28"/>
          <w:lang w:val="uk-UA"/>
        </w:rPr>
        <w:t xml:space="preserve">Перелік тренінгів реалізованих у межах експерименту </w:t>
      </w:r>
    </w:p>
    <w:p w14:paraId="59F37D0E" w14:textId="77777777" w:rsidR="00C71951" w:rsidRDefault="00C71951" w:rsidP="00C71951">
      <w:pPr>
        <w:spacing w:after="0" w:line="360" w:lineRule="auto"/>
        <w:ind w:firstLine="567"/>
        <w:jc w:val="both"/>
        <w:rPr>
          <w:rFonts w:ascii="Times New Roman" w:eastAsia="Times New Roman" w:hAnsi="Times New Roman" w:cs="Times New Roman"/>
          <w:color w:val="000000" w:themeColor="text1"/>
          <w:sz w:val="28"/>
          <w:szCs w:val="28"/>
          <w:lang w:val="uk-UA"/>
        </w:rPr>
      </w:pPr>
    </w:p>
    <w:p w14:paraId="6D117566" w14:textId="77777777" w:rsidR="00C71951" w:rsidRPr="00560F10" w:rsidRDefault="00C71951" w:rsidP="005B416C">
      <w:pPr>
        <w:spacing w:after="0" w:line="276" w:lineRule="auto"/>
        <w:ind w:firstLine="567"/>
        <w:jc w:val="center"/>
        <w:rPr>
          <w:rFonts w:ascii="Times New Roman" w:eastAsia="Times New Roman" w:hAnsi="Times New Roman" w:cs="Times New Roman"/>
          <w:color w:val="000000" w:themeColor="text1"/>
          <w:sz w:val="28"/>
          <w:szCs w:val="28"/>
          <w:lang w:val="uk-UA"/>
        </w:rPr>
      </w:pPr>
      <w:r w:rsidRPr="00560F10">
        <w:rPr>
          <w:rFonts w:ascii="Times New Roman" w:eastAsia="Times New Roman" w:hAnsi="Times New Roman" w:cs="Times New Roman"/>
          <w:color w:val="000000" w:themeColor="text1"/>
          <w:sz w:val="28"/>
          <w:szCs w:val="28"/>
          <w:lang w:val="uk-UA"/>
        </w:rPr>
        <w:t>«Лідерство у педагогічні</w:t>
      </w:r>
      <w:r>
        <w:rPr>
          <w:rFonts w:ascii="Times New Roman" w:eastAsia="Times New Roman" w:hAnsi="Times New Roman" w:cs="Times New Roman"/>
          <w:color w:val="000000" w:themeColor="text1"/>
          <w:sz w:val="28"/>
          <w:szCs w:val="28"/>
          <w:lang w:val="uk-UA"/>
        </w:rPr>
        <w:t>й діяльності: стиль та підходи»</w:t>
      </w:r>
    </w:p>
    <w:p w14:paraId="51D1B8CC" w14:textId="77777777" w:rsidR="00C71951" w:rsidRDefault="00C71951" w:rsidP="005B416C">
      <w:pPr>
        <w:spacing w:after="0" w:line="276" w:lineRule="auto"/>
        <w:ind w:firstLine="567"/>
        <w:rPr>
          <w:rFonts w:ascii="Times New Roman" w:eastAsia="Times New Roman" w:hAnsi="Times New Roman" w:cs="Times New Roman"/>
          <w:sz w:val="28"/>
          <w:szCs w:val="28"/>
          <w:lang w:val="uk-UA"/>
        </w:rPr>
      </w:pPr>
      <w:r w:rsidRPr="00DF1554">
        <w:rPr>
          <w:rFonts w:ascii="Times New Roman" w:eastAsia="Times New Roman" w:hAnsi="Times New Roman" w:cs="Times New Roman"/>
          <w:bCs/>
          <w:sz w:val="28"/>
          <w:szCs w:val="28"/>
          <w:lang w:val="uk-UA"/>
        </w:rPr>
        <w:t>Мета:</w:t>
      </w:r>
      <w:r>
        <w:rPr>
          <w:rFonts w:ascii="Times New Roman" w:eastAsia="Times New Roman" w:hAnsi="Times New Roman" w:cs="Times New Roman"/>
          <w:sz w:val="28"/>
          <w:szCs w:val="28"/>
          <w:lang w:val="uk-UA"/>
        </w:rPr>
        <w:t xml:space="preserve"> р</w:t>
      </w:r>
      <w:r w:rsidRPr="00EA7478">
        <w:rPr>
          <w:rFonts w:ascii="Times New Roman" w:eastAsia="Times New Roman" w:hAnsi="Times New Roman" w:cs="Times New Roman"/>
          <w:sz w:val="28"/>
          <w:szCs w:val="28"/>
          <w:lang w:val="uk-UA"/>
        </w:rPr>
        <w:t xml:space="preserve">озкрити </w:t>
      </w:r>
      <w:r>
        <w:rPr>
          <w:rFonts w:ascii="Times New Roman" w:eastAsia="Times New Roman" w:hAnsi="Times New Roman" w:cs="Times New Roman"/>
          <w:sz w:val="28"/>
          <w:szCs w:val="28"/>
          <w:lang w:val="uk-UA"/>
        </w:rPr>
        <w:t>провідні</w:t>
      </w:r>
      <w:r w:rsidRPr="00EA7478">
        <w:rPr>
          <w:rFonts w:ascii="Times New Roman" w:eastAsia="Times New Roman" w:hAnsi="Times New Roman" w:cs="Times New Roman"/>
          <w:sz w:val="28"/>
          <w:szCs w:val="28"/>
          <w:lang w:val="uk-UA"/>
        </w:rPr>
        <w:t xml:space="preserve"> стилі лідерства та навчити здобувачів адаптувати їх у </w:t>
      </w:r>
      <w:r>
        <w:rPr>
          <w:rFonts w:ascii="Times New Roman" w:eastAsia="Times New Roman" w:hAnsi="Times New Roman" w:cs="Times New Roman"/>
          <w:sz w:val="28"/>
          <w:szCs w:val="28"/>
          <w:lang w:val="uk-UA"/>
        </w:rPr>
        <w:t xml:space="preserve">системі </w:t>
      </w:r>
      <w:r w:rsidRPr="00EA7478">
        <w:rPr>
          <w:rFonts w:ascii="Times New Roman" w:eastAsia="Times New Roman" w:hAnsi="Times New Roman" w:cs="Times New Roman"/>
          <w:sz w:val="28"/>
          <w:szCs w:val="28"/>
          <w:lang w:val="uk-UA"/>
        </w:rPr>
        <w:t>дошкільній освіті.</w:t>
      </w:r>
    </w:p>
    <w:p w14:paraId="75AB55EE" w14:textId="77777777" w:rsidR="00C71951" w:rsidRPr="00EA7478" w:rsidRDefault="00C71951" w:rsidP="005B416C">
      <w:pPr>
        <w:spacing w:after="0" w:line="276" w:lineRule="auto"/>
        <w:ind w:firstLine="567"/>
        <w:rPr>
          <w:rFonts w:ascii="Times New Roman" w:eastAsia="Times New Roman" w:hAnsi="Times New Roman" w:cs="Times New Roman"/>
          <w:sz w:val="28"/>
          <w:szCs w:val="28"/>
          <w:lang w:val="uk-UA"/>
        </w:rPr>
      </w:pPr>
      <w:r w:rsidRPr="00DF1554">
        <w:rPr>
          <w:rFonts w:ascii="Times New Roman" w:eastAsia="Times New Roman" w:hAnsi="Times New Roman" w:cs="Times New Roman"/>
          <w:bCs/>
          <w:sz w:val="28"/>
          <w:szCs w:val="28"/>
          <w:lang w:val="uk-UA"/>
        </w:rPr>
        <w:t>Завдання:</w:t>
      </w:r>
    </w:p>
    <w:p w14:paraId="490C73E9" w14:textId="77777777" w:rsidR="00C71951" w:rsidRPr="00EA7478" w:rsidRDefault="00C71951" w:rsidP="005B416C">
      <w:pPr>
        <w:spacing w:after="0" w:line="276" w:lineRule="auto"/>
        <w:ind w:firstLine="567"/>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о</w:t>
      </w:r>
      <w:r w:rsidRPr="00EA7478">
        <w:rPr>
          <w:rFonts w:ascii="Times New Roman" w:eastAsia="Times New Roman" w:hAnsi="Times New Roman" w:cs="Times New Roman"/>
          <w:sz w:val="28"/>
          <w:szCs w:val="28"/>
          <w:lang w:val="uk-UA"/>
        </w:rPr>
        <w:t xml:space="preserve">знайомити з </w:t>
      </w:r>
      <w:r>
        <w:rPr>
          <w:rFonts w:ascii="Times New Roman" w:eastAsia="Times New Roman" w:hAnsi="Times New Roman" w:cs="Times New Roman"/>
          <w:sz w:val="28"/>
          <w:szCs w:val="28"/>
          <w:lang w:val="uk-UA"/>
        </w:rPr>
        <w:t xml:space="preserve">провідними </w:t>
      </w:r>
      <w:r w:rsidRPr="00EA7478">
        <w:rPr>
          <w:rFonts w:ascii="Times New Roman" w:eastAsia="Times New Roman" w:hAnsi="Times New Roman" w:cs="Times New Roman"/>
          <w:sz w:val="28"/>
          <w:szCs w:val="28"/>
          <w:lang w:val="uk-UA"/>
        </w:rPr>
        <w:t>стилями лідерства</w:t>
      </w:r>
      <w:r>
        <w:rPr>
          <w:rFonts w:ascii="Times New Roman" w:eastAsia="Times New Roman" w:hAnsi="Times New Roman" w:cs="Times New Roman"/>
          <w:sz w:val="28"/>
          <w:szCs w:val="28"/>
          <w:lang w:val="uk-UA"/>
        </w:rPr>
        <w:t xml:space="preserve">; </w:t>
      </w:r>
    </w:p>
    <w:p w14:paraId="7DC79393" w14:textId="77777777" w:rsidR="00C71951" w:rsidRPr="00EA7478" w:rsidRDefault="00C71951" w:rsidP="005B416C">
      <w:pPr>
        <w:spacing w:after="0" w:line="276" w:lineRule="auto"/>
        <w:ind w:firstLine="567"/>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п</w:t>
      </w:r>
      <w:r w:rsidRPr="00EA7478">
        <w:rPr>
          <w:rFonts w:ascii="Times New Roman" w:eastAsia="Times New Roman" w:hAnsi="Times New Roman" w:cs="Times New Roman"/>
          <w:sz w:val="28"/>
          <w:szCs w:val="28"/>
          <w:lang w:val="uk-UA"/>
        </w:rPr>
        <w:t xml:space="preserve">роаналізувати переваги та недоліки кожного стилю у роботі з дітьми </w:t>
      </w:r>
      <w:r>
        <w:rPr>
          <w:rFonts w:ascii="Times New Roman" w:eastAsia="Times New Roman" w:hAnsi="Times New Roman" w:cs="Times New Roman"/>
          <w:sz w:val="28"/>
          <w:szCs w:val="28"/>
          <w:lang w:val="uk-UA"/>
        </w:rPr>
        <w:t xml:space="preserve">раннього і дошкільного віку, </w:t>
      </w:r>
      <w:r w:rsidRPr="00EA7478">
        <w:rPr>
          <w:rFonts w:ascii="Times New Roman" w:eastAsia="Times New Roman" w:hAnsi="Times New Roman" w:cs="Times New Roman"/>
          <w:sz w:val="28"/>
          <w:szCs w:val="28"/>
          <w:lang w:val="uk-UA"/>
        </w:rPr>
        <w:t>колегами</w:t>
      </w:r>
      <w:r>
        <w:rPr>
          <w:rFonts w:ascii="Times New Roman" w:eastAsia="Times New Roman" w:hAnsi="Times New Roman" w:cs="Times New Roman"/>
          <w:sz w:val="28"/>
          <w:szCs w:val="28"/>
          <w:lang w:val="uk-UA"/>
        </w:rPr>
        <w:t xml:space="preserve"> та батьками дітей;</w:t>
      </w:r>
    </w:p>
    <w:p w14:paraId="6C7557C0" w14:textId="77777777" w:rsidR="00C71951" w:rsidRPr="00EA7478" w:rsidRDefault="00C71951" w:rsidP="005B416C">
      <w:pPr>
        <w:spacing w:after="0" w:line="276" w:lineRule="auto"/>
        <w:ind w:firstLine="567"/>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р</w:t>
      </w:r>
      <w:r w:rsidRPr="00EA7478">
        <w:rPr>
          <w:rFonts w:ascii="Times New Roman" w:eastAsia="Times New Roman" w:hAnsi="Times New Roman" w:cs="Times New Roman"/>
          <w:sz w:val="28"/>
          <w:szCs w:val="28"/>
          <w:lang w:val="uk-UA"/>
        </w:rPr>
        <w:t xml:space="preserve">озвивати навички гнучкого вибору стилю лідерства в різних </w:t>
      </w:r>
      <w:r>
        <w:rPr>
          <w:rFonts w:ascii="Times New Roman" w:eastAsia="Times New Roman" w:hAnsi="Times New Roman" w:cs="Times New Roman"/>
          <w:sz w:val="28"/>
          <w:szCs w:val="28"/>
          <w:lang w:val="uk-UA"/>
        </w:rPr>
        <w:t xml:space="preserve">життєвих та професійних </w:t>
      </w:r>
      <w:r w:rsidRPr="00EA7478">
        <w:rPr>
          <w:rFonts w:ascii="Times New Roman" w:eastAsia="Times New Roman" w:hAnsi="Times New Roman" w:cs="Times New Roman"/>
          <w:sz w:val="28"/>
          <w:szCs w:val="28"/>
          <w:lang w:val="uk-UA"/>
        </w:rPr>
        <w:t>ситуаціях.</w:t>
      </w:r>
    </w:p>
    <w:p w14:paraId="6CB44993" w14:textId="77777777" w:rsidR="00C71951" w:rsidRPr="00560F10" w:rsidRDefault="00C71951" w:rsidP="005B416C">
      <w:pPr>
        <w:spacing w:after="0" w:line="276" w:lineRule="auto"/>
        <w:ind w:firstLine="567"/>
        <w:jc w:val="both"/>
        <w:rPr>
          <w:rFonts w:ascii="Times New Roman" w:eastAsia="Times New Roman" w:hAnsi="Times New Roman" w:cs="Times New Roman"/>
          <w:color w:val="000000" w:themeColor="text1"/>
          <w:sz w:val="28"/>
          <w:szCs w:val="28"/>
          <w:lang w:val="uk-UA"/>
        </w:rPr>
      </w:pPr>
    </w:p>
    <w:p w14:paraId="5B776ABC" w14:textId="77777777" w:rsidR="00C71951" w:rsidRPr="00560F10" w:rsidRDefault="00C71951" w:rsidP="005B416C">
      <w:pPr>
        <w:spacing w:after="0" w:line="276" w:lineRule="auto"/>
        <w:ind w:firstLine="567"/>
        <w:jc w:val="center"/>
        <w:rPr>
          <w:rFonts w:ascii="Times New Roman" w:eastAsia="Times New Roman" w:hAnsi="Times New Roman" w:cs="Times New Roman"/>
          <w:color w:val="000000" w:themeColor="text1"/>
          <w:sz w:val="28"/>
          <w:szCs w:val="28"/>
          <w:lang w:val="uk-UA"/>
        </w:rPr>
      </w:pPr>
      <w:r w:rsidRPr="00560F10">
        <w:rPr>
          <w:rFonts w:ascii="Times New Roman" w:eastAsia="Times New Roman" w:hAnsi="Times New Roman" w:cs="Times New Roman"/>
          <w:color w:val="000000" w:themeColor="text1"/>
          <w:sz w:val="28"/>
          <w:szCs w:val="28"/>
          <w:lang w:val="uk-UA"/>
        </w:rPr>
        <w:t>«Етика лідера у сфері дошкільної освіти»</w:t>
      </w:r>
    </w:p>
    <w:p w14:paraId="0F46A284" w14:textId="77777777" w:rsidR="00C71951" w:rsidRDefault="00C71951" w:rsidP="005B416C">
      <w:pPr>
        <w:spacing w:after="0" w:line="276" w:lineRule="auto"/>
        <w:ind w:firstLine="567"/>
        <w:rPr>
          <w:rFonts w:ascii="Times New Roman" w:eastAsia="Times New Roman" w:hAnsi="Times New Roman" w:cs="Times New Roman"/>
          <w:sz w:val="28"/>
          <w:szCs w:val="28"/>
          <w:lang w:val="uk-UA"/>
        </w:rPr>
      </w:pPr>
      <w:r w:rsidRPr="00DF1554">
        <w:rPr>
          <w:rFonts w:ascii="Times New Roman" w:eastAsia="Times New Roman" w:hAnsi="Times New Roman" w:cs="Times New Roman"/>
          <w:bCs/>
          <w:sz w:val="28"/>
          <w:szCs w:val="28"/>
          <w:lang w:val="uk-UA"/>
        </w:rPr>
        <w:t>Мета:</w:t>
      </w:r>
      <w:r w:rsidRPr="00EA7478">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ф</w:t>
      </w:r>
      <w:r w:rsidRPr="00EA7478">
        <w:rPr>
          <w:rFonts w:ascii="Times New Roman" w:eastAsia="Times New Roman" w:hAnsi="Times New Roman" w:cs="Times New Roman"/>
          <w:sz w:val="28"/>
          <w:szCs w:val="28"/>
          <w:lang w:val="uk-UA"/>
        </w:rPr>
        <w:t>ормування етичної поведінки та моральн</w:t>
      </w:r>
      <w:r>
        <w:rPr>
          <w:rFonts w:ascii="Times New Roman" w:eastAsia="Times New Roman" w:hAnsi="Times New Roman" w:cs="Times New Roman"/>
          <w:sz w:val="28"/>
          <w:szCs w:val="28"/>
          <w:lang w:val="uk-UA"/>
        </w:rPr>
        <w:t>их принципів у майбутніх вихователів-лідерів</w:t>
      </w:r>
    </w:p>
    <w:p w14:paraId="23D54ADE" w14:textId="77777777" w:rsidR="00C71951" w:rsidRPr="00EA7478" w:rsidRDefault="00C71951" w:rsidP="005B416C">
      <w:pPr>
        <w:spacing w:after="0" w:line="276" w:lineRule="auto"/>
        <w:ind w:firstLine="567"/>
        <w:rPr>
          <w:rFonts w:ascii="Times New Roman" w:eastAsia="Times New Roman" w:hAnsi="Times New Roman" w:cs="Times New Roman"/>
          <w:sz w:val="28"/>
          <w:szCs w:val="28"/>
          <w:lang w:val="uk-UA"/>
        </w:rPr>
      </w:pPr>
      <w:r w:rsidRPr="00DF1554">
        <w:rPr>
          <w:rFonts w:ascii="Times New Roman" w:eastAsia="Times New Roman" w:hAnsi="Times New Roman" w:cs="Times New Roman"/>
          <w:bCs/>
          <w:sz w:val="28"/>
          <w:szCs w:val="28"/>
          <w:lang w:val="uk-UA"/>
        </w:rPr>
        <w:t>Завдання:</w:t>
      </w:r>
    </w:p>
    <w:p w14:paraId="48A5E0DE" w14:textId="77777777" w:rsidR="00C71951" w:rsidRPr="00EA7478" w:rsidRDefault="00C71951" w:rsidP="005B416C">
      <w:pPr>
        <w:spacing w:after="0" w:line="276" w:lineRule="auto"/>
        <w:ind w:left="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р</w:t>
      </w:r>
      <w:r w:rsidRPr="00EA7478">
        <w:rPr>
          <w:rFonts w:ascii="Times New Roman" w:eastAsia="Times New Roman" w:hAnsi="Times New Roman" w:cs="Times New Roman"/>
          <w:sz w:val="28"/>
          <w:szCs w:val="28"/>
          <w:lang w:val="uk-UA"/>
        </w:rPr>
        <w:t xml:space="preserve">озглянути основи етичної поведінки </w:t>
      </w:r>
      <w:r>
        <w:rPr>
          <w:rFonts w:ascii="Times New Roman" w:eastAsia="Times New Roman" w:hAnsi="Times New Roman" w:cs="Times New Roman"/>
          <w:sz w:val="28"/>
          <w:szCs w:val="28"/>
          <w:lang w:val="uk-UA"/>
        </w:rPr>
        <w:t>вихователя</w:t>
      </w:r>
      <w:r w:rsidRPr="00EA7478">
        <w:rPr>
          <w:rFonts w:ascii="Times New Roman" w:eastAsia="Times New Roman" w:hAnsi="Times New Roman" w:cs="Times New Roman"/>
          <w:sz w:val="28"/>
          <w:szCs w:val="28"/>
          <w:lang w:val="uk-UA"/>
        </w:rPr>
        <w:t>-лідера</w:t>
      </w:r>
      <w:r>
        <w:rPr>
          <w:rFonts w:ascii="Times New Roman" w:eastAsia="Times New Roman" w:hAnsi="Times New Roman" w:cs="Times New Roman"/>
          <w:sz w:val="28"/>
          <w:szCs w:val="28"/>
          <w:lang w:val="uk-UA"/>
        </w:rPr>
        <w:t>;</w:t>
      </w:r>
    </w:p>
    <w:p w14:paraId="1EB083A9" w14:textId="77777777" w:rsidR="00C71951" w:rsidRPr="00EA7478" w:rsidRDefault="00C71951" w:rsidP="005B416C">
      <w:pPr>
        <w:spacing w:after="0" w:line="276" w:lineRule="auto"/>
        <w:ind w:left="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в</w:t>
      </w:r>
      <w:r w:rsidRPr="00EA7478">
        <w:rPr>
          <w:rFonts w:ascii="Times New Roman" w:eastAsia="Times New Roman" w:hAnsi="Times New Roman" w:cs="Times New Roman"/>
          <w:sz w:val="28"/>
          <w:szCs w:val="28"/>
          <w:lang w:val="uk-UA"/>
        </w:rPr>
        <w:t>изначити приклади етичних дилем у дошкільній освіті</w:t>
      </w:r>
      <w:r>
        <w:rPr>
          <w:rFonts w:ascii="Times New Roman" w:eastAsia="Times New Roman" w:hAnsi="Times New Roman" w:cs="Times New Roman"/>
          <w:sz w:val="28"/>
          <w:szCs w:val="28"/>
          <w:lang w:val="uk-UA"/>
        </w:rPr>
        <w:t>;</w:t>
      </w:r>
    </w:p>
    <w:p w14:paraId="74B7AA28" w14:textId="77777777" w:rsidR="00C71951" w:rsidRPr="00EA7478" w:rsidRDefault="00C71951" w:rsidP="005B416C">
      <w:pPr>
        <w:spacing w:after="0" w:line="276" w:lineRule="auto"/>
        <w:ind w:left="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р</w:t>
      </w:r>
      <w:r w:rsidRPr="00EA7478">
        <w:rPr>
          <w:rFonts w:ascii="Times New Roman" w:eastAsia="Times New Roman" w:hAnsi="Times New Roman" w:cs="Times New Roman"/>
          <w:sz w:val="28"/>
          <w:szCs w:val="28"/>
          <w:lang w:val="uk-UA"/>
        </w:rPr>
        <w:t>озвивати критичне мислення при прийнятті рішень</w:t>
      </w:r>
      <w:r>
        <w:rPr>
          <w:rFonts w:ascii="Times New Roman" w:eastAsia="Times New Roman" w:hAnsi="Times New Roman" w:cs="Times New Roman"/>
          <w:sz w:val="28"/>
          <w:szCs w:val="28"/>
          <w:lang w:val="uk-UA"/>
        </w:rPr>
        <w:t xml:space="preserve"> на основі власної точки зору</w:t>
      </w:r>
      <w:r w:rsidRPr="00EA7478">
        <w:rPr>
          <w:rFonts w:ascii="Times New Roman" w:eastAsia="Times New Roman" w:hAnsi="Times New Roman" w:cs="Times New Roman"/>
          <w:sz w:val="28"/>
          <w:szCs w:val="28"/>
          <w:lang w:val="uk-UA"/>
        </w:rPr>
        <w:t>.</w:t>
      </w:r>
    </w:p>
    <w:p w14:paraId="4507B079" w14:textId="77777777" w:rsidR="00C71951" w:rsidRPr="00560F10" w:rsidRDefault="00C71951" w:rsidP="005B416C">
      <w:pPr>
        <w:spacing w:after="0" w:line="276" w:lineRule="auto"/>
        <w:ind w:firstLine="567"/>
        <w:jc w:val="both"/>
        <w:rPr>
          <w:rFonts w:ascii="Times New Roman" w:eastAsia="Times New Roman" w:hAnsi="Times New Roman" w:cs="Times New Roman"/>
          <w:color w:val="000000" w:themeColor="text1"/>
          <w:sz w:val="28"/>
          <w:szCs w:val="28"/>
          <w:lang w:val="uk-UA"/>
        </w:rPr>
      </w:pPr>
    </w:p>
    <w:p w14:paraId="5309FA2E" w14:textId="77777777" w:rsidR="00C71951" w:rsidRPr="00560F10" w:rsidRDefault="00C71951" w:rsidP="005B416C">
      <w:pPr>
        <w:spacing w:after="0" w:line="276" w:lineRule="auto"/>
        <w:ind w:firstLine="567"/>
        <w:jc w:val="center"/>
        <w:rPr>
          <w:rFonts w:ascii="Times New Roman" w:eastAsia="Times New Roman" w:hAnsi="Times New Roman" w:cs="Times New Roman"/>
          <w:color w:val="000000" w:themeColor="text1"/>
          <w:sz w:val="28"/>
          <w:szCs w:val="28"/>
          <w:lang w:val="uk-UA"/>
        </w:rPr>
      </w:pPr>
      <w:r w:rsidRPr="00560F10">
        <w:rPr>
          <w:rFonts w:ascii="Times New Roman" w:eastAsia="Times New Roman" w:hAnsi="Times New Roman" w:cs="Times New Roman"/>
          <w:color w:val="000000" w:themeColor="text1"/>
          <w:sz w:val="28"/>
          <w:szCs w:val="28"/>
          <w:lang w:val="uk-UA"/>
        </w:rPr>
        <w:t>«Сучасні</w:t>
      </w:r>
      <w:r>
        <w:rPr>
          <w:rFonts w:ascii="Times New Roman" w:eastAsia="Times New Roman" w:hAnsi="Times New Roman" w:cs="Times New Roman"/>
          <w:color w:val="000000" w:themeColor="text1"/>
          <w:sz w:val="28"/>
          <w:szCs w:val="28"/>
          <w:lang w:val="uk-UA"/>
        </w:rPr>
        <w:t xml:space="preserve"> виклики для лідера-вихователя»</w:t>
      </w:r>
    </w:p>
    <w:p w14:paraId="40CFA9F3" w14:textId="77777777" w:rsidR="00C71951" w:rsidRDefault="00C71951" w:rsidP="005B416C">
      <w:pPr>
        <w:spacing w:after="0" w:line="276" w:lineRule="auto"/>
        <w:ind w:firstLine="567"/>
        <w:jc w:val="both"/>
        <w:rPr>
          <w:rFonts w:ascii="Times New Roman" w:eastAsia="Times New Roman" w:hAnsi="Times New Roman" w:cs="Times New Roman"/>
          <w:sz w:val="28"/>
          <w:szCs w:val="28"/>
          <w:lang w:val="uk-UA"/>
        </w:rPr>
      </w:pPr>
      <w:r w:rsidRPr="00DF1554">
        <w:rPr>
          <w:rFonts w:ascii="Times New Roman" w:eastAsia="Times New Roman" w:hAnsi="Times New Roman" w:cs="Times New Roman"/>
          <w:bCs/>
          <w:sz w:val="28"/>
          <w:szCs w:val="28"/>
          <w:lang w:val="uk-UA"/>
        </w:rPr>
        <w:t>Мета:</w:t>
      </w:r>
      <w:r w:rsidRPr="00EA7478">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п</w:t>
      </w:r>
      <w:r w:rsidRPr="00EA7478">
        <w:rPr>
          <w:rFonts w:ascii="Times New Roman" w:eastAsia="Times New Roman" w:hAnsi="Times New Roman" w:cs="Times New Roman"/>
          <w:sz w:val="28"/>
          <w:szCs w:val="28"/>
          <w:lang w:val="uk-UA"/>
        </w:rPr>
        <w:t xml:space="preserve">ідготувати </w:t>
      </w:r>
      <w:r>
        <w:rPr>
          <w:rFonts w:ascii="Times New Roman" w:eastAsia="Times New Roman" w:hAnsi="Times New Roman" w:cs="Times New Roman"/>
          <w:sz w:val="28"/>
          <w:szCs w:val="28"/>
          <w:lang w:val="uk-UA"/>
        </w:rPr>
        <w:t xml:space="preserve">майбутніх вихователів </w:t>
      </w:r>
      <w:r w:rsidRPr="00EA7478">
        <w:rPr>
          <w:rFonts w:ascii="Times New Roman" w:eastAsia="Times New Roman" w:hAnsi="Times New Roman" w:cs="Times New Roman"/>
          <w:sz w:val="28"/>
          <w:szCs w:val="28"/>
          <w:lang w:val="uk-UA"/>
        </w:rPr>
        <w:t>до ефективного реагування</w:t>
      </w:r>
      <w:r>
        <w:rPr>
          <w:rFonts w:ascii="Times New Roman" w:eastAsia="Times New Roman" w:hAnsi="Times New Roman" w:cs="Times New Roman"/>
          <w:sz w:val="28"/>
          <w:szCs w:val="28"/>
          <w:lang w:val="uk-UA"/>
        </w:rPr>
        <w:t xml:space="preserve"> на сучасні педагогічні виклики в системі дошкільної освіти.</w:t>
      </w:r>
    </w:p>
    <w:p w14:paraId="79B7B70D" w14:textId="77777777" w:rsidR="00C71951" w:rsidRPr="00EA7478" w:rsidRDefault="00C71951" w:rsidP="005B416C">
      <w:pPr>
        <w:spacing w:after="0" w:line="276" w:lineRule="auto"/>
        <w:ind w:firstLine="567"/>
        <w:jc w:val="both"/>
        <w:rPr>
          <w:rFonts w:ascii="Times New Roman" w:eastAsia="Times New Roman" w:hAnsi="Times New Roman" w:cs="Times New Roman"/>
          <w:sz w:val="28"/>
          <w:szCs w:val="28"/>
          <w:lang w:val="uk-UA"/>
        </w:rPr>
      </w:pPr>
      <w:r w:rsidRPr="00DF1554">
        <w:rPr>
          <w:rFonts w:ascii="Times New Roman" w:eastAsia="Times New Roman" w:hAnsi="Times New Roman" w:cs="Times New Roman"/>
          <w:bCs/>
          <w:sz w:val="28"/>
          <w:szCs w:val="28"/>
          <w:lang w:val="uk-UA"/>
        </w:rPr>
        <w:t>Завдання:</w:t>
      </w:r>
    </w:p>
    <w:p w14:paraId="17F65D85" w14:textId="77777777" w:rsidR="00C71951" w:rsidRPr="00EA7478" w:rsidRDefault="00C71951" w:rsidP="005B416C">
      <w:pPr>
        <w:spacing w:after="0" w:line="276" w:lineRule="auto"/>
        <w:ind w:left="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сформувати здатність і</w:t>
      </w:r>
      <w:r w:rsidRPr="00EA7478">
        <w:rPr>
          <w:rFonts w:ascii="Times New Roman" w:eastAsia="Times New Roman" w:hAnsi="Times New Roman" w:cs="Times New Roman"/>
          <w:sz w:val="28"/>
          <w:szCs w:val="28"/>
          <w:lang w:val="uk-UA"/>
        </w:rPr>
        <w:t>дентифікувати сучасні проблеми т</w:t>
      </w:r>
      <w:r>
        <w:rPr>
          <w:rFonts w:ascii="Times New Roman" w:eastAsia="Times New Roman" w:hAnsi="Times New Roman" w:cs="Times New Roman"/>
          <w:sz w:val="28"/>
          <w:szCs w:val="28"/>
          <w:lang w:val="uk-UA"/>
        </w:rPr>
        <w:t>а тенденції у дошкільній освіті;</w:t>
      </w:r>
    </w:p>
    <w:p w14:paraId="616E6B17" w14:textId="77777777" w:rsidR="00C71951" w:rsidRPr="00EA7478" w:rsidRDefault="00C71951" w:rsidP="005B416C">
      <w:pPr>
        <w:spacing w:after="0" w:line="276" w:lineRule="auto"/>
        <w:ind w:left="567"/>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р</w:t>
      </w:r>
      <w:r w:rsidRPr="00EA7478">
        <w:rPr>
          <w:rFonts w:ascii="Times New Roman" w:eastAsia="Times New Roman" w:hAnsi="Times New Roman" w:cs="Times New Roman"/>
          <w:sz w:val="28"/>
          <w:szCs w:val="28"/>
          <w:lang w:val="uk-UA"/>
        </w:rPr>
        <w:t>озвивати навички страте</w:t>
      </w:r>
      <w:r>
        <w:rPr>
          <w:rFonts w:ascii="Times New Roman" w:eastAsia="Times New Roman" w:hAnsi="Times New Roman" w:cs="Times New Roman"/>
          <w:sz w:val="28"/>
          <w:szCs w:val="28"/>
          <w:lang w:val="uk-UA"/>
        </w:rPr>
        <w:t>гічного планування та адаптації;</w:t>
      </w:r>
    </w:p>
    <w:p w14:paraId="640F3EE6" w14:textId="77777777" w:rsidR="00C71951" w:rsidRPr="00EA7478" w:rsidRDefault="00C71951" w:rsidP="005B416C">
      <w:pPr>
        <w:spacing w:after="0" w:line="276" w:lineRule="auto"/>
        <w:ind w:left="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с</w:t>
      </w:r>
      <w:r w:rsidRPr="00EA7478">
        <w:rPr>
          <w:rFonts w:ascii="Times New Roman" w:eastAsia="Times New Roman" w:hAnsi="Times New Roman" w:cs="Times New Roman"/>
          <w:sz w:val="28"/>
          <w:szCs w:val="28"/>
          <w:lang w:val="uk-UA"/>
        </w:rPr>
        <w:t>формувати готовність до швидкого прийняття рішень у складних ситуаціях.</w:t>
      </w:r>
    </w:p>
    <w:p w14:paraId="37ECECD3" w14:textId="77777777" w:rsidR="00C71951" w:rsidRPr="00560F10" w:rsidRDefault="00C71951" w:rsidP="005B416C">
      <w:pPr>
        <w:spacing w:after="0" w:line="276" w:lineRule="auto"/>
        <w:ind w:firstLine="567"/>
        <w:jc w:val="both"/>
        <w:rPr>
          <w:rFonts w:ascii="Times New Roman" w:eastAsia="Times New Roman" w:hAnsi="Times New Roman" w:cs="Times New Roman"/>
          <w:color w:val="000000" w:themeColor="text1"/>
          <w:sz w:val="28"/>
          <w:szCs w:val="28"/>
          <w:lang w:val="uk-UA"/>
        </w:rPr>
      </w:pPr>
    </w:p>
    <w:p w14:paraId="17462A61" w14:textId="77777777" w:rsidR="00C71951" w:rsidRPr="00560F10" w:rsidRDefault="00C71951" w:rsidP="005B416C">
      <w:pPr>
        <w:spacing w:after="0" w:line="276" w:lineRule="auto"/>
        <w:ind w:firstLine="567"/>
        <w:jc w:val="center"/>
        <w:rPr>
          <w:rFonts w:ascii="Times New Roman" w:eastAsia="Times New Roman" w:hAnsi="Times New Roman" w:cs="Times New Roman"/>
          <w:color w:val="000000" w:themeColor="text1"/>
          <w:sz w:val="28"/>
          <w:szCs w:val="28"/>
          <w:lang w:val="uk-UA"/>
        </w:rPr>
      </w:pPr>
      <w:r w:rsidRPr="00560F10">
        <w:rPr>
          <w:rFonts w:ascii="Times New Roman" w:eastAsia="Times New Roman" w:hAnsi="Times New Roman" w:cs="Times New Roman"/>
          <w:color w:val="000000" w:themeColor="text1"/>
          <w:sz w:val="28"/>
          <w:szCs w:val="28"/>
          <w:lang w:val="uk-UA"/>
        </w:rPr>
        <w:t>«Роль вихователя як лідера дитячого колективу»</w:t>
      </w:r>
    </w:p>
    <w:p w14:paraId="79D488E7" w14:textId="77777777" w:rsidR="00C71951" w:rsidRDefault="00C71951" w:rsidP="005B416C">
      <w:pPr>
        <w:spacing w:after="0" w:line="276" w:lineRule="auto"/>
        <w:ind w:firstLine="567"/>
        <w:jc w:val="both"/>
        <w:rPr>
          <w:rFonts w:ascii="Times New Roman" w:eastAsia="Times New Roman" w:hAnsi="Times New Roman" w:cs="Times New Roman"/>
          <w:sz w:val="28"/>
          <w:szCs w:val="28"/>
          <w:lang w:val="uk-UA"/>
        </w:rPr>
      </w:pPr>
      <w:r w:rsidRPr="00036198">
        <w:rPr>
          <w:rFonts w:ascii="Times New Roman" w:eastAsia="Times New Roman" w:hAnsi="Times New Roman" w:cs="Times New Roman"/>
          <w:bCs/>
          <w:sz w:val="28"/>
          <w:szCs w:val="28"/>
          <w:lang w:val="uk-UA"/>
        </w:rPr>
        <w:t>Мета:</w:t>
      </w:r>
      <w:r w:rsidRPr="00EA7478">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р</w:t>
      </w:r>
      <w:r w:rsidRPr="00EA7478">
        <w:rPr>
          <w:rFonts w:ascii="Times New Roman" w:eastAsia="Times New Roman" w:hAnsi="Times New Roman" w:cs="Times New Roman"/>
          <w:sz w:val="28"/>
          <w:szCs w:val="28"/>
          <w:lang w:val="uk-UA"/>
        </w:rPr>
        <w:t>озкрити роль вихователя як організатора</w:t>
      </w:r>
      <w:r>
        <w:rPr>
          <w:rFonts w:ascii="Times New Roman" w:eastAsia="Times New Roman" w:hAnsi="Times New Roman" w:cs="Times New Roman"/>
          <w:sz w:val="28"/>
          <w:szCs w:val="28"/>
          <w:lang w:val="uk-UA"/>
        </w:rPr>
        <w:t>, наставника, фасилітатора у процесі соціального становлення дітей раннього і дошкільного віку.</w:t>
      </w:r>
    </w:p>
    <w:p w14:paraId="6994F290" w14:textId="77777777" w:rsidR="00C71951" w:rsidRPr="00EA7478" w:rsidRDefault="00C71951" w:rsidP="005B416C">
      <w:pPr>
        <w:spacing w:after="0" w:line="276" w:lineRule="auto"/>
        <w:ind w:firstLine="567"/>
        <w:jc w:val="both"/>
        <w:rPr>
          <w:rFonts w:ascii="Times New Roman" w:eastAsia="Times New Roman" w:hAnsi="Times New Roman" w:cs="Times New Roman"/>
          <w:sz w:val="28"/>
          <w:szCs w:val="28"/>
          <w:lang w:val="uk-UA"/>
        </w:rPr>
      </w:pPr>
      <w:r w:rsidRPr="00036198">
        <w:rPr>
          <w:rFonts w:ascii="Times New Roman" w:eastAsia="Times New Roman" w:hAnsi="Times New Roman" w:cs="Times New Roman"/>
          <w:bCs/>
          <w:sz w:val="28"/>
          <w:szCs w:val="28"/>
          <w:lang w:val="uk-UA"/>
        </w:rPr>
        <w:t>Завдання:</w:t>
      </w:r>
    </w:p>
    <w:p w14:paraId="122A66D7" w14:textId="77777777" w:rsidR="00C71951" w:rsidRPr="00EA7478" w:rsidRDefault="00C71951" w:rsidP="005B416C">
      <w:pPr>
        <w:spacing w:after="0" w:line="276" w:lineRule="auto"/>
        <w:ind w:left="567"/>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п</w:t>
      </w:r>
      <w:r w:rsidRPr="00EA7478">
        <w:rPr>
          <w:rFonts w:ascii="Times New Roman" w:eastAsia="Times New Roman" w:hAnsi="Times New Roman" w:cs="Times New Roman"/>
          <w:sz w:val="28"/>
          <w:szCs w:val="28"/>
          <w:lang w:val="uk-UA"/>
        </w:rPr>
        <w:t>роаналізувати функ</w:t>
      </w:r>
      <w:r>
        <w:rPr>
          <w:rFonts w:ascii="Times New Roman" w:eastAsia="Times New Roman" w:hAnsi="Times New Roman" w:cs="Times New Roman"/>
          <w:sz w:val="28"/>
          <w:szCs w:val="28"/>
          <w:lang w:val="uk-UA"/>
        </w:rPr>
        <w:t>ції лідера у дитячому колективі;</w:t>
      </w:r>
    </w:p>
    <w:p w14:paraId="7FB8087D" w14:textId="77777777" w:rsidR="00C71951" w:rsidRPr="00EA7478" w:rsidRDefault="00C71951" w:rsidP="005B416C">
      <w:pPr>
        <w:spacing w:after="0" w:line="276" w:lineRule="auto"/>
        <w:ind w:left="567"/>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н</w:t>
      </w:r>
      <w:r w:rsidRPr="00EA7478">
        <w:rPr>
          <w:rFonts w:ascii="Times New Roman" w:eastAsia="Times New Roman" w:hAnsi="Times New Roman" w:cs="Times New Roman"/>
          <w:sz w:val="28"/>
          <w:szCs w:val="28"/>
          <w:lang w:val="uk-UA"/>
        </w:rPr>
        <w:t xml:space="preserve">авчити ефективним </w:t>
      </w:r>
      <w:r>
        <w:rPr>
          <w:rFonts w:ascii="Times New Roman" w:eastAsia="Times New Roman" w:hAnsi="Times New Roman" w:cs="Times New Roman"/>
          <w:sz w:val="28"/>
          <w:szCs w:val="28"/>
          <w:lang w:val="uk-UA"/>
        </w:rPr>
        <w:t>методам управління групою дітей;</w:t>
      </w:r>
    </w:p>
    <w:p w14:paraId="522AA110" w14:textId="77777777" w:rsidR="00C71951" w:rsidRPr="00EA7478" w:rsidRDefault="00C71951" w:rsidP="005B416C">
      <w:pPr>
        <w:spacing w:after="0" w:line="276" w:lineRule="auto"/>
        <w:ind w:left="567"/>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р</w:t>
      </w:r>
      <w:r w:rsidRPr="00EA7478">
        <w:rPr>
          <w:rFonts w:ascii="Times New Roman" w:eastAsia="Times New Roman" w:hAnsi="Times New Roman" w:cs="Times New Roman"/>
          <w:sz w:val="28"/>
          <w:szCs w:val="28"/>
          <w:lang w:val="uk-UA"/>
        </w:rPr>
        <w:t>озвивати навички створення сприятливого клімату у колективі.</w:t>
      </w:r>
    </w:p>
    <w:p w14:paraId="4871D42E" w14:textId="77777777" w:rsidR="00C71951" w:rsidRPr="00560F10" w:rsidRDefault="00C71951" w:rsidP="005B416C">
      <w:pPr>
        <w:widowControl w:val="0"/>
        <w:spacing w:after="0" w:line="276" w:lineRule="auto"/>
        <w:ind w:firstLine="567"/>
        <w:jc w:val="both"/>
        <w:rPr>
          <w:rFonts w:ascii="Times New Roman" w:eastAsia="Times New Roman" w:hAnsi="Times New Roman" w:cs="Times New Roman"/>
          <w:color w:val="000000" w:themeColor="text1"/>
          <w:sz w:val="28"/>
          <w:szCs w:val="28"/>
          <w:lang w:val="uk-UA"/>
        </w:rPr>
      </w:pPr>
    </w:p>
    <w:p w14:paraId="51E5BBBB" w14:textId="77777777" w:rsidR="00C71951" w:rsidRPr="00560F10" w:rsidRDefault="00C71951" w:rsidP="005B416C">
      <w:pPr>
        <w:widowControl w:val="0"/>
        <w:spacing w:after="0" w:line="276" w:lineRule="auto"/>
        <w:ind w:firstLine="567"/>
        <w:jc w:val="center"/>
        <w:rPr>
          <w:rFonts w:ascii="Times New Roman" w:eastAsia="Times New Roman" w:hAnsi="Times New Roman" w:cs="Times New Roman"/>
          <w:color w:val="000000" w:themeColor="text1"/>
          <w:sz w:val="28"/>
          <w:szCs w:val="28"/>
          <w:lang w:val="uk-UA"/>
        </w:rPr>
      </w:pPr>
      <w:r w:rsidRPr="00560F10">
        <w:rPr>
          <w:rFonts w:ascii="Times New Roman" w:eastAsia="Times New Roman" w:hAnsi="Times New Roman" w:cs="Times New Roman"/>
          <w:color w:val="000000" w:themeColor="text1"/>
          <w:sz w:val="28"/>
          <w:szCs w:val="28"/>
          <w:lang w:val="uk-UA"/>
        </w:rPr>
        <w:t>«Секрети лідерст</w:t>
      </w:r>
      <w:r>
        <w:rPr>
          <w:rFonts w:ascii="Times New Roman" w:eastAsia="Times New Roman" w:hAnsi="Times New Roman" w:cs="Times New Roman"/>
          <w:color w:val="000000" w:themeColor="text1"/>
          <w:sz w:val="28"/>
          <w:szCs w:val="28"/>
          <w:lang w:val="uk-UA"/>
        </w:rPr>
        <w:t>ва»</w:t>
      </w:r>
    </w:p>
    <w:p w14:paraId="755FD8A9" w14:textId="77777777" w:rsidR="00C71951" w:rsidRDefault="00C71951" w:rsidP="005B416C">
      <w:pPr>
        <w:spacing w:after="0" w:line="276" w:lineRule="auto"/>
        <w:ind w:firstLine="567"/>
        <w:jc w:val="both"/>
        <w:rPr>
          <w:rFonts w:ascii="Times New Roman" w:eastAsia="Times New Roman" w:hAnsi="Times New Roman" w:cs="Times New Roman"/>
          <w:sz w:val="28"/>
          <w:szCs w:val="28"/>
          <w:lang w:val="uk-UA"/>
        </w:rPr>
      </w:pPr>
      <w:r w:rsidRPr="006630B9">
        <w:rPr>
          <w:rFonts w:ascii="Times New Roman" w:eastAsia="Times New Roman" w:hAnsi="Times New Roman" w:cs="Times New Roman"/>
          <w:bCs/>
          <w:sz w:val="28"/>
          <w:szCs w:val="28"/>
          <w:lang w:val="uk-UA"/>
        </w:rPr>
        <w:t>Мета:</w:t>
      </w:r>
      <w:r>
        <w:rPr>
          <w:rFonts w:ascii="Times New Roman" w:eastAsia="Times New Roman" w:hAnsi="Times New Roman" w:cs="Times New Roman"/>
          <w:sz w:val="28"/>
          <w:szCs w:val="28"/>
          <w:lang w:val="uk-UA"/>
        </w:rPr>
        <w:t xml:space="preserve"> о</w:t>
      </w:r>
      <w:r w:rsidRPr="00EA7478">
        <w:rPr>
          <w:rFonts w:ascii="Times New Roman" w:eastAsia="Times New Roman" w:hAnsi="Times New Roman" w:cs="Times New Roman"/>
          <w:sz w:val="28"/>
          <w:szCs w:val="28"/>
          <w:lang w:val="uk-UA"/>
        </w:rPr>
        <w:t xml:space="preserve">знайомити </w:t>
      </w:r>
      <w:r>
        <w:rPr>
          <w:rFonts w:ascii="Times New Roman" w:eastAsia="Times New Roman" w:hAnsi="Times New Roman" w:cs="Times New Roman"/>
          <w:sz w:val="28"/>
          <w:szCs w:val="28"/>
          <w:lang w:val="uk-UA"/>
        </w:rPr>
        <w:t xml:space="preserve">майбутніх вихователів </w:t>
      </w:r>
      <w:r w:rsidRPr="00EA7478">
        <w:rPr>
          <w:rFonts w:ascii="Times New Roman" w:eastAsia="Times New Roman" w:hAnsi="Times New Roman" w:cs="Times New Roman"/>
          <w:sz w:val="28"/>
          <w:szCs w:val="28"/>
          <w:lang w:val="uk-UA"/>
        </w:rPr>
        <w:t>з ключовими принципами успішного лідерства.</w:t>
      </w:r>
    </w:p>
    <w:p w14:paraId="7907C287" w14:textId="77777777" w:rsidR="00C71951" w:rsidRPr="00EA7478" w:rsidRDefault="00C71951" w:rsidP="005B416C">
      <w:pPr>
        <w:spacing w:after="0" w:line="276" w:lineRule="auto"/>
        <w:ind w:firstLine="567"/>
        <w:jc w:val="both"/>
        <w:rPr>
          <w:rFonts w:ascii="Times New Roman" w:eastAsia="Times New Roman" w:hAnsi="Times New Roman" w:cs="Times New Roman"/>
          <w:sz w:val="28"/>
          <w:szCs w:val="28"/>
          <w:lang w:val="uk-UA"/>
        </w:rPr>
      </w:pPr>
      <w:r w:rsidRPr="006630B9">
        <w:rPr>
          <w:rFonts w:ascii="Times New Roman" w:eastAsia="Times New Roman" w:hAnsi="Times New Roman" w:cs="Times New Roman"/>
          <w:bCs/>
          <w:sz w:val="28"/>
          <w:szCs w:val="28"/>
          <w:lang w:val="uk-UA"/>
        </w:rPr>
        <w:t>Завдання:</w:t>
      </w:r>
    </w:p>
    <w:p w14:paraId="39BEAE0E" w14:textId="77777777" w:rsidR="00C71951" w:rsidRPr="00EA7478" w:rsidRDefault="00C71951" w:rsidP="005B416C">
      <w:pPr>
        <w:spacing w:after="0" w:line="276" w:lineRule="auto"/>
        <w:ind w:left="567"/>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в</w:t>
      </w:r>
      <w:r w:rsidRPr="00EA7478">
        <w:rPr>
          <w:rFonts w:ascii="Times New Roman" w:eastAsia="Times New Roman" w:hAnsi="Times New Roman" w:cs="Times New Roman"/>
          <w:sz w:val="28"/>
          <w:szCs w:val="28"/>
          <w:lang w:val="uk-UA"/>
        </w:rPr>
        <w:t>иявити ха</w:t>
      </w:r>
      <w:r>
        <w:rPr>
          <w:rFonts w:ascii="Times New Roman" w:eastAsia="Times New Roman" w:hAnsi="Times New Roman" w:cs="Times New Roman"/>
          <w:sz w:val="28"/>
          <w:szCs w:val="28"/>
          <w:lang w:val="uk-UA"/>
        </w:rPr>
        <w:t>рактеристики ефективного лідера;</w:t>
      </w:r>
    </w:p>
    <w:p w14:paraId="6328100C" w14:textId="77777777" w:rsidR="00C71951" w:rsidRPr="00EA7478" w:rsidRDefault="00C71951" w:rsidP="005B416C">
      <w:pPr>
        <w:spacing w:after="0" w:line="276" w:lineRule="auto"/>
        <w:ind w:left="567"/>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р</w:t>
      </w:r>
      <w:r w:rsidRPr="00EA7478">
        <w:rPr>
          <w:rFonts w:ascii="Times New Roman" w:eastAsia="Times New Roman" w:hAnsi="Times New Roman" w:cs="Times New Roman"/>
          <w:sz w:val="28"/>
          <w:szCs w:val="28"/>
          <w:lang w:val="uk-UA"/>
        </w:rPr>
        <w:t>озвивати навички с</w:t>
      </w:r>
      <w:r>
        <w:rPr>
          <w:rFonts w:ascii="Times New Roman" w:eastAsia="Times New Roman" w:hAnsi="Times New Roman" w:cs="Times New Roman"/>
          <w:sz w:val="28"/>
          <w:szCs w:val="28"/>
          <w:lang w:val="uk-UA"/>
        </w:rPr>
        <w:t>амоаналізу та самовдосконалення;</w:t>
      </w:r>
    </w:p>
    <w:p w14:paraId="12FC88B5" w14:textId="77777777" w:rsidR="00C71951" w:rsidRPr="00EA7478" w:rsidRDefault="00C71951" w:rsidP="005B416C">
      <w:pPr>
        <w:spacing w:after="0" w:line="276" w:lineRule="auto"/>
        <w:ind w:left="567"/>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п</w:t>
      </w:r>
      <w:r w:rsidRPr="00EA7478">
        <w:rPr>
          <w:rFonts w:ascii="Times New Roman" w:eastAsia="Times New Roman" w:hAnsi="Times New Roman" w:cs="Times New Roman"/>
          <w:sz w:val="28"/>
          <w:szCs w:val="28"/>
          <w:lang w:val="uk-UA"/>
        </w:rPr>
        <w:t>рактикувати прийоми мотивації та впливу на команду.</w:t>
      </w:r>
    </w:p>
    <w:p w14:paraId="7D155441" w14:textId="77777777" w:rsidR="00C71951" w:rsidRPr="00560F10" w:rsidRDefault="00C71951" w:rsidP="005B416C">
      <w:pPr>
        <w:widowControl w:val="0"/>
        <w:spacing w:after="0" w:line="276" w:lineRule="auto"/>
        <w:ind w:firstLine="567"/>
        <w:jc w:val="both"/>
        <w:rPr>
          <w:rFonts w:ascii="Times New Roman" w:eastAsia="Times New Roman" w:hAnsi="Times New Roman" w:cs="Times New Roman"/>
          <w:color w:val="000000" w:themeColor="text1"/>
          <w:sz w:val="28"/>
          <w:szCs w:val="28"/>
          <w:lang w:val="uk-UA"/>
        </w:rPr>
      </w:pPr>
    </w:p>
    <w:p w14:paraId="364E2CE9" w14:textId="77777777" w:rsidR="00C71951" w:rsidRPr="00560F10" w:rsidRDefault="00C71951" w:rsidP="005B416C">
      <w:pPr>
        <w:widowControl w:val="0"/>
        <w:spacing w:after="0" w:line="276" w:lineRule="auto"/>
        <w:ind w:firstLine="567"/>
        <w:jc w:val="center"/>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«Тайм-менеджмент від А до Я»</w:t>
      </w:r>
    </w:p>
    <w:p w14:paraId="701DC4AD" w14:textId="77777777" w:rsidR="00C71951" w:rsidRDefault="00C71951" w:rsidP="005B416C">
      <w:pPr>
        <w:spacing w:after="0" w:line="276" w:lineRule="auto"/>
        <w:ind w:firstLine="567"/>
        <w:jc w:val="both"/>
        <w:rPr>
          <w:rFonts w:ascii="Times New Roman" w:eastAsia="Times New Roman" w:hAnsi="Times New Roman" w:cs="Times New Roman"/>
          <w:sz w:val="28"/>
          <w:szCs w:val="28"/>
          <w:lang w:val="uk-UA"/>
        </w:rPr>
      </w:pPr>
      <w:r w:rsidRPr="006630B9">
        <w:rPr>
          <w:rFonts w:ascii="Times New Roman" w:eastAsia="Times New Roman" w:hAnsi="Times New Roman" w:cs="Times New Roman"/>
          <w:bCs/>
          <w:sz w:val="28"/>
          <w:szCs w:val="28"/>
          <w:lang w:val="uk-UA"/>
        </w:rPr>
        <w:t>Мета</w:t>
      </w:r>
      <w:r w:rsidRPr="00560F10">
        <w:rPr>
          <w:rFonts w:ascii="Times New Roman" w:eastAsia="Times New Roman" w:hAnsi="Times New Roman" w:cs="Times New Roman"/>
          <w:b/>
          <w:bCs/>
          <w:sz w:val="28"/>
          <w:szCs w:val="28"/>
          <w:lang w:val="uk-UA"/>
        </w:rPr>
        <w:t>:</w:t>
      </w:r>
      <w:r>
        <w:rPr>
          <w:rFonts w:ascii="Times New Roman" w:eastAsia="Times New Roman" w:hAnsi="Times New Roman" w:cs="Times New Roman"/>
          <w:sz w:val="28"/>
          <w:szCs w:val="28"/>
          <w:lang w:val="uk-UA"/>
        </w:rPr>
        <w:t xml:space="preserve"> н</w:t>
      </w:r>
      <w:r w:rsidRPr="00EA7478">
        <w:rPr>
          <w:rFonts w:ascii="Times New Roman" w:eastAsia="Times New Roman" w:hAnsi="Times New Roman" w:cs="Times New Roman"/>
          <w:sz w:val="28"/>
          <w:szCs w:val="28"/>
          <w:lang w:val="uk-UA"/>
        </w:rPr>
        <w:t xml:space="preserve">авчити </w:t>
      </w:r>
      <w:r>
        <w:rPr>
          <w:rFonts w:ascii="Times New Roman" w:eastAsia="Times New Roman" w:hAnsi="Times New Roman" w:cs="Times New Roman"/>
          <w:sz w:val="28"/>
          <w:szCs w:val="28"/>
          <w:lang w:val="uk-UA"/>
        </w:rPr>
        <w:t>майбутніх вихователів</w:t>
      </w:r>
      <w:r w:rsidRPr="00EA7478">
        <w:rPr>
          <w:rFonts w:ascii="Times New Roman" w:eastAsia="Times New Roman" w:hAnsi="Times New Roman" w:cs="Times New Roman"/>
          <w:sz w:val="28"/>
          <w:szCs w:val="28"/>
          <w:lang w:val="uk-UA"/>
        </w:rPr>
        <w:t xml:space="preserve"> ефективно планувати час та ресурси в педагогічній діяльності.</w:t>
      </w:r>
    </w:p>
    <w:p w14:paraId="410F1F7A" w14:textId="77777777" w:rsidR="00C71951" w:rsidRPr="00EA7478" w:rsidRDefault="00C71951" w:rsidP="005B416C">
      <w:pPr>
        <w:spacing w:after="0" w:line="276" w:lineRule="auto"/>
        <w:ind w:firstLine="567"/>
        <w:jc w:val="both"/>
        <w:rPr>
          <w:rFonts w:ascii="Times New Roman" w:eastAsia="Times New Roman" w:hAnsi="Times New Roman" w:cs="Times New Roman"/>
          <w:sz w:val="28"/>
          <w:szCs w:val="28"/>
          <w:lang w:val="uk-UA"/>
        </w:rPr>
      </w:pPr>
      <w:r w:rsidRPr="006630B9">
        <w:rPr>
          <w:rFonts w:ascii="Times New Roman" w:eastAsia="Times New Roman" w:hAnsi="Times New Roman" w:cs="Times New Roman"/>
          <w:bCs/>
          <w:sz w:val="28"/>
          <w:szCs w:val="28"/>
          <w:lang w:val="uk-UA"/>
        </w:rPr>
        <w:t>Завдання:</w:t>
      </w:r>
    </w:p>
    <w:p w14:paraId="7C376442" w14:textId="77777777" w:rsidR="00C71951" w:rsidRPr="00EA7478" w:rsidRDefault="00C71951" w:rsidP="005B416C">
      <w:pPr>
        <w:spacing w:after="0" w:line="276" w:lineRule="auto"/>
        <w:ind w:left="567"/>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о</w:t>
      </w:r>
      <w:r w:rsidRPr="00EA7478">
        <w:rPr>
          <w:rFonts w:ascii="Times New Roman" w:eastAsia="Times New Roman" w:hAnsi="Times New Roman" w:cs="Times New Roman"/>
          <w:sz w:val="28"/>
          <w:szCs w:val="28"/>
          <w:lang w:val="uk-UA"/>
        </w:rPr>
        <w:t xml:space="preserve">знайомити </w:t>
      </w:r>
      <w:r>
        <w:rPr>
          <w:rFonts w:ascii="Times New Roman" w:eastAsia="Times New Roman" w:hAnsi="Times New Roman" w:cs="Times New Roman"/>
          <w:sz w:val="28"/>
          <w:szCs w:val="28"/>
          <w:lang w:val="uk-UA"/>
        </w:rPr>
        <w:t xml:space="preserve">здобувачів </w:t>
      </w:r>
      <w:r w:rsidRPr="00EA7478">
        <w:rPr>
          <w:rFonts w:ascii="Times New Roman" w:eastAsia="Times New Roman" w:hAnsi="Times New Roman" w:cs="Times New Roman"/>
          <w:sz w:val="28"/>
          <w:szCs w:val="28"/>
          <w:lang w:val="uk-UA"/>
        </w:rPr>
        <w:t>з</w:t>
      </w:r>
      <w:r>
        <w:rPr>
          <w:rFonts w:ascii="Times New Roman" w:eastAsia="Times New Roman" w:hAnsi="Times New Roman" w:cs="Times New Roman"/>
          <w:sz w:val="28"/>
          <w:szCs w:val="28"/>
          <w:lang w:val="uk-UA"/>
        </w:rPr>
        <w:t xml:space="preserve"> інструментами тайм-менеджменту;</w:t>
      </w:r>
    </w:p>
    <w:p w14:paraId="740E291E" w14:textId="77777777" w:rsidR="00C71951" w:rsidRPr="00EA7478" w:rsidRDefault="00C71951" w:rsidP="005B416C">
      <w:pPr>
        <w:spacing w:after="0" w:line="276" w:lineRule="auto"/>
        <w:ind w:left="567"/>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р</w:t>
      </w:r>
      <w:r w:rsidRPr="00EA7478">
        <w:rPr>
          <w:rFonts w:ascii="Times New Roman" w:eastAsia="Times New Roman" w:hAnsi="Times New Roman" w:cs="Times New Roman"/>
          <w:sz w:val="28"/>
          <w:szCs w:val="28"/>
          <w:lang w:val="uk-UA"/>
        </w:rPr>
        <w:t>озвивати навички пріоритетизації завдань</w:t>
      </w:r>
      <w:r>
        <w:rPr>
          <w:rFonts w:ascii="Times New Roman" w:eastAsia="Times New Roman" w:hAnsi="Times New Roman" w:cs="Times New Roman"/>
          <w:sz w:val="28"/>
          <w:szCs w:val="28"/>
          <w:lang w:val="uk-UA"/>
        </w:rPr>
        <w:t>;</w:t>
      </w:r>
    </w:p>
    <w:p w14:paraId="5E4C4887" w14:textId="77777777" w:rsidR="00C71951" w:rsidRPr="00EA7478" w:rsidRDefault="00C71951" w:rsidP="005B416C">
      <w:pPr>
        <w:spacing w:after="0" w:line="276" w:lineRule="auto"/>
        <w:ind w:left="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с</w:t>
      </w:r>
      <w:r w:rsidRPr="00EA7478">
        <w:rPr>
          <w:rFonts w:ascii="Times New Roman" w:eastAsia="Times New Roman" w:hAnsi="Times New Roman" w:cs="Times New Roman"/>
          <w:sz w:val="28"/>
          <w:szCs w:val="28"/>
          <w:lang w:val="uk-UA"/>
        </w:rPr>
        <w:t>формувати уміння балансувати між роботою з дітьми</w:t>
      </w:r>
      <w:r>
        <w:rPr>
          <w:rFonts w:ascii="Times New Roman" w:eastAsia="Times New Roman" w:hAnsi="Times New Roman" w:cs="Times New Roman"/>
          <w:sz w:val="28"/>
          <w:szCs w:val="28"/>
          <w:lang w:val="uk-UA"/>
        </w:rPr>
        <w:t>, організаційною діяльністю та особистим життям.</w:t>
      </w:r>
    </w:p>
    <w:p w14:paraId="2F873AC9" w14:textId="77777777" w:rsidR="00C71951" w:rsidRPr="00560F10" w:rsidRDefault="00C71951" w:rsidP="005B416C">
      <w:pPr>
        <w:widowControl w:val="0"/>
        <w:spacing w:after="0" w:line="276" w:lineRule="auto"/>
        <w:ind w:firstLine="567"/>
        <w:jc w:val="center"/>
        <w:rPr>
          <w:rFonts w:ascii="Times New Roman" w:eastAsia="Times New Roman" w:hAnsi="Times New Roman" w:cs="Times New Roman"/>
          <w:color w:val="000000" w:themeColor="text1"/>
          <w:sz w:val="28"/>
          <w:szCs w:val="28"/>
          <w:lang w:val="uk-UA"/>
        </w:rPr>
      </w:pPr>
      <w:r w:rsidRPr="00560F10">
        <w:rPr>
          <w:rFonts w:ascii="Times New Roman" w:eastAsia="Times New Roman" w:hAnsi="Times New Roman" w:cs="Times New Roman"/>
          <w:color w:val="000000" w:themeColor="text1"/>
          <w:sz w:val="28"/>
          <w:szCs w:val="28"/>
          <w:lang w:val="uk-UA"/>
        </w:rPr>
        <w:t>«Самоідент</w:t>
      </w:r>
      <w:r>
        <w:rPr>
          <w:rFonts w:ascii="Times New Roman" w:eastAsia="Times New Roman" w:hAnsi="Times New Roman" w:cs="Times New Roman"/>
          <w:color w:val="000000" w:themeColor="text1"/>
          <w:sz w:val="28"/>
          <w:szCs w:val="28"/>
          <w:lang w:val="uk-UA"/>
        </w:rPr>
        <w:t>ифікація особистості як лідера»</w:t>
      </w:r>
    </w:p>
    <w:p w14:paraId="71E6FF64" w14:textId="77777777" w:rsidR="00C71951" w:rsidRDefault="00C71951" w:rsidP="005B416C">
      <w:pPr>
        <w:spacing w:after="0" w:line="276" w:lineRule="auto"/>
        <w:ind w:firstLine="567"/>
        <w:jc w:val="both"/>
        <w:rPr>
          <w:rFonts w:ascii="Times New Roman" w:eastAsia="Times New Roman" w:hAnsi="Times New Roman" w:cs="Times New Roman"/>
          <w:sz w:val="28"/>
          <w:szCs w:val="28"/>
          <w:lang w:val="uk-UA"/>
        </w:rPr>
      </w:pPr>
      <w:r w:rsidRPr="006630B9">
        <w:rPr>
          <w:rFonts w:ascii="Times New Roman" w:eastAsia="Times New Roman" w:hAnsi="Times New Roman" w:cs="Times New Roman"/>
          <w:bCs/>
          <w:sz w:val="28"/>
          <w:szCs w:val="28"/>
          <w:lang w:val="uk-UA"/>
        </w:rPr>
        <w:t>Мета:</w:t>
      </w:r>
      <w:r>
        <w:rPr>
          <w:rFonts w:ascii="Times New Roman" w:eastAsia="Times New Roman" w:hAnsi="Times New Roman" w:cs="Times New Roman"/>
          <w:sz w:val="28"/>
          <w:szCs w:val="28"/>
          <w:lang w:val="uk-UA"/>
        </w:rPr>
        <w:t xml:space="preserve"> д</w:t>
      </w:r>
      <w:r w:rsidRPr="00EA7478">
        <w:rPr>
          <w:rFonts w:ascii="Times New Roman" w:eastAsia="Times New Roman" w:hAnsi="Times New Roman" w:cs="Times New Roman"/>
          <w:sz w:val="28"/>
          <w:szCs w:val="28"/>
          <w:lang w:val="uk-UA"/>
        </w:rPr>
        <w:t xml:space="preserve">опомогти </w:t>
      </w:r>
      <w:r>
        <w:rPr>
          <w:rFonts w:ascii="Times New Roman" w:eastAsia="Times New Roman" w:hAnsi="Times New Roman" w:cs="Times New Roman"/>
          <w:sz w:val="28"/>
          <w:szCs w:val="28"/>
          <w:lang w:val="uk-UA"/>
        </w:rPr>
        <w:t>майбутнім вихователям</w:t>
      </w:r>
      <w:r w:rsidRPr="00EA7478">
        <w:rPr>
          <w:rFonts w:ascii="Times New Roman" w:eastAsia="Times New Roman" w:hAnsi="Times New Roman" w:cs="Times New Roman"/>
          <w:sz w:val="28"/>
          <w:szCs w:val="28"/>
          <w:lang w:val="uk-UA"/>
        </w:rPr>
        <w:t xml:space="preserve"> усвідомити власну лідерську позицію та </w:t>
      </w:r>
      <w:r>
        <w:rPr>
          <w:rFonts w:ascii="Times New Roman" w:eastAsia="Times New Roman" w:hAnsi="Times New Roman" w:cs="Times New Roman"/>
          <w:sz w:val="28"/>
          <w:szCs w:val="28"/>
          <w:lang w:val="uk-UA"/>
        </w:rPr>
        <w:t xml:space="preserve">розкрити лідерський </w:t>
      </w:r>
      <w:r w:rsidRPr="00EA7478">
        <w:rPr>
          <w:rFonts w:ascii="Times New Roman" w:eastAsia="Times New Roman" w:hAnsi="Times New Roman" w:cs="Times New Roman"/>
          <w:sz w:val="28"/>
          <w:szCs w:val="28"/>
          <w:lang w:val="uk-UA"/>
        </w:rPr>
        <w:t>потенціал.</w:t>
      </w:r>
    </w:p>
    <w:p w14:paraId="45E09F61" w14:textId="77777777" w:rsidR="00C71951" w:rsidRPr="00EA7478" w:rsidRDefault="00C71951" w:rsidP="005B416C">
      <w:pPr>
        <w:spacing w:after="0" w:line="276" w:lineRule="auto"/>
        <w:ind w:firstLine="567"/>
        <w:jc w:val="both"/>
        <w:rPr>
          <w:rFonts w:ascii="Times New Roman" w:eastAsia="Times New Roman" w:hAnsi="Times New Roman" w:cs="Times New Roman"/>
          <w:sz w:val="28"/>
          <w:szCs w:val="28"/>
          <w:lang w:val="uk-UA"/>
        </w:rPr>
      </w:pPr>
      <w:r w:rsidRPr="006630B9">
        <w:rPr>
          <w:rFonts w:ascii="Times New Roman" w:eastAsia="Times New Roman" w:hAnsi="Times New Roman" w:cs="Times New Roman"/>
          <w:bCs/>
          <w:sz w:val="28"/>
          <w:szCs w:val="28"/>
          <w:lang w:val="uk-UA"/>
        </w:rPr>
        <w:t>Завдання:</w:t>
      </w:r>
    </w:p>
    <w:p w14:paraId="554F3669" w14:textId="77777777" w:rsidR="00C71951" w:rsidRPr="00EA7478" w:rsidRDefault="00C71951" w:rsidP="005B416C">
      <w:pPr>
        <w:spacing w:after="0" w:line="276" w:lineRule="auto"/>
        <w:ind w:left="567"/>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п</w:t>
      </w:r>
      <w:r w:rsidRPr="00EA7478">
        <w:rPr>
          <w:rFonts w:ascii="Times New Roman" w:eastAsia="Times New Roman" w:hAnsi="Times New Roman" w:cs="Times New Roman"/>
          <w:sz w:val="28"/>
          <w:szCs w:val="28"/>
          <w:lang w:val="uk-UA"/>
        </w:rPr>
        <w:t>ровести аналіз особи</w:t>
      </w:r>
      <w:r>
        <w:rPr>
          <w:rFonts w:ascii="Times New Roman" w:eastAsia="Times New Roman" w:hAnsi="Times New Roman" w:cs="Times New Roman"/>
          <w:sz w:val="28"/>
          <w:szCs w:val="28"/>
          <w:lang w:val="uk-UA"/>
        </w:rPr>
        <w:t>стих сильних сторін та ресурсів;</w:t>
      </w:r>
    </w:p>
    <w:p w14:paraId="5AE742BE" w14:textId="77777777" w:rsidR="00C71951" w:rsidRPr="00EA7478" w:rsidRDefault="00C71951" w:rsidP="005B416C">
      <w:pPr>
        <w:spacing w:after="0" w:line="276" w:lineRule="auto"/>
        <w:ind w:left="567"/>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с</w:t>
      </w:r>
      <w:r w:rsidRPr="00EA7478">
        <w:rPr>
          <w:rFonts w:ascii="Times New Roman" w:eastAsia="Times New Roman" w:hAnsi="Times New Roman" w:cs="Times New Roman"/>
          <w:sz w:val="28"/>
          <w:szCs w:val="28"/>
          <w:lang w:val="uk-UA"/>
        </w:rPr>
        <w:t>прияти усвідомленню власних цінностей та стилю поведінки</w:t>
      </w:r>
      <w:r>
        <w:rPr>
          <w:rFonts w:ascii="Times New Roman" w:eastAsia="Times New Roman" w:hAnsi="Times New Roman" w:cs="Times New Roman"/>
          <w:sz w:val="28"/>
          <w:szCs w:val="28"/>
          <w:lang w:val="uk-UA"/>
        </w:rPr>
        <w:t>;</w:t>
      </w:r>
    </w:p>
    <w:p w14:paraId="74F862BD" w14:textId="77777777" w:rsidR="00C71951" w:rsidRPr="00EA7478" w:rsidRDefault="00C71951" w:rsidP="005B416C">
      <w:pPr>
        <w:spacing w:after="0" w:line="276" w:lineRule="auto"/>
        <w:ind w:left="567"/>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р</w:t>
      </w:r>
      <w:r w:rsidRPr="00EA7478">
        <w:rPr>
          <w:rFonts w:ascii="Times New Roman" w:eastAsia="Times New Roman" w:hAnsi="Times New Roman" w:cs="Times New Roman"/>
          <w:sz w:val="28"/>
          <w:szCs w:val="28"/>
          <w:lang w:val="uk-UA"/>
        </w:rPr>
        <w:t>озвивати впевненість у власних лідерських здібностях.</w:t>
      </w:r>
    </w:p>
    <w:p w14:paraId="77F0E631" w14:textId="77777777" w:rsidR="00C71951" w:rsidRPr="00560F10" w:rsidRDefault="00C71951" w:rsidP="005B416C">
      <w:pPr>
        <w:widowControl w:val="0"/>
        <w:spacing w:after="0" w:line="276" w:lineRule="auto"/>
        <w:ind w:left="567"/>
        <w:jc w:val="both"/>
        <w:rPr>
          <w:rFonts w:ascii="Times New Roman" w:eastAsia="Times New Roman" w:hAnsi="Times New Roman" w:cs="Times New Roman"/>
          <w:color w:val="000000" w:themeColor="text1"/>
          <w:sz w:val="28"/>
          <w:szCs w:val="28"/>
          <w:lang w:val="uk-UA"/>
        </w:rPr>
      </w:pPr>
    </w:p>
    <w:p w14:paraId="6FBBD79D" w14:textId="77777777" w:rsidR="00C71951" w:rsidRPr="00560F10" w:rsidRDefault="00C71951" w:rsidP="005B416C">
      <w:pPr>
        <w:widowControl w:val="0"/>
        <w:spacing w:after="0" w:line="276" w:lineRule="auto"/>
        <w:ind w:firstLine="567"/>
        <w:jc w:val="center"/>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«Моя візитівка»</w:t>
      </w:r>
    </w:p>
    <w:p w14:paraId="144B9EF2" w14:textId="77777777" w:rsidR="00C71951" w:rsidRDefault="00C71951" w:rsidP="005B416C">
      <w:pPr>
        <w:spacing w:after="0" w:line="276" w:lineRule="auto"/>
        <w:ind w:firstLine="567"/>
        <w:jc w:val="both"/>
        <w:rPr>
          <w:rFonts w:ascii="Times New Roman" w:eastAsia="Times New Roman" w:hAnsi="Times New Roman" w:cs="Times New Roman"/>
          <w:sz w:val="28"/>
          <w:szCs w:val="28"/>
          <w:lang w:val="uk-UA"/>
        </w:rPr>
      </w:pPr>
      <w:r w:rsidRPr="006630B9">
        <w:rPr>
          <w:rFonts w:ascii="Times New Roman" w:eastAsia="Times New Roman" w:hAnsi="Times New Roman" w:cs="Times New Roman"/>
          <w:bCs/>
          <w:sz w:val="28"/>
          <w:szCs w:val="28"/>
          <w:lang w:val="uk-UA"/>
        </w:rPr>
        <w:t>Мета:</w:t>
      </w:r>
      <w:r>
        <w:rPr>
          <w:rFonts w:ascii="Times New Roman" w:eastAsia="Times New Roman" w:hAnsi="Times New Roman" w:cs="Times New Roman"/>
          <w:sz w:val="28"/>
          <w:szCs w:val="28"/>
          <w:lang w:val="uk-UA"/>
        </w:rPr>
        <w:t xml:space="preserve"> сформувати здатність у майбутніх вихователів </w:t>
      </w:r>
      <w:r w:rsidRPr="00EA7478">
        <w:rPr>
          <w:rFonts w:ascii="Times New Roman" w:eastAsia="Times New Roman" w:hAnsi="Times New Roman" w:cs="Times New Roman"/>
          <w:sz w:val="28"/>
          <w:szCs w:val="28"/>
          <w:lang w:val="uk-UA"/>
        </w:rPr>
        <w:t>ефективно презентувати себе та свої ідеї.</w:t>
      </w:r>
    </w:p>
    <w:p w14:paraId="341D5599" w14:textId="77777777" w:rsidR="00C71951" w:rsidRPr="00EA7478" w:rsidRDefault="00C71951" w:rsidP="005B416C">
      <w:pPr>
        <w:spacing w:after="0" w:line="276" w:lineRule="auto"/>
        <w:ind w:firstLine="567"/>
        <w:jc w:val="both"/>
        <w:rPr>
          <w:rFonts w:ascii="Times New Roman" w:eastAsia="Times New Roman" w:hAnsi="Times New Roman" w:cs="Times New Roman"/>
          <w:sz w:val="28"/>
          <w:szCs w:val="28"/>
          <w:lang w:val="uk-UA"/>
        </w:rPr>
      </w:pPr>
      <w:r w:rsidRPr="006630B9">
        <w:rPr>
          <w:rFonts w:ascii="Times New Roman" w:eastAsia="Times New Roman" w:hAnsi="Times New Roman" w:cs="Times New Roman"/>
          <w:bCs/>
          <w:sz w:val="28"/>
          <w:szCs w:val="28"/>
          <w:lang w:val="uk-UA"/>
        </w:rPr>
        <w:t>Завдання:</w:t>
      </w:r>
    </w:p>
    <w:p w14:paraId="6469A473" w14:textId="77777777" w:rsidR="00C71951" w:rsidRPr="00EA7478" w:rsidRDefault="00C71951" w:rsidP="005B416C">
      <w:pPr>
        <w:spacing w:after="0" w:line="276" w:lineRule="auto"/>
        <w:ind w:left="567"/>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о</w:t>
      </w:r>
      <w:r w:rsidRPr="00EA7478">
        <w:rPr>
          <w:rFonts w:ascii="Times New Roman" w:eastAsia="Times New Roman" w:hAnsi="Times New Roman" w:cs="Times New Roman"/>
          <w:sz w:val="28"/>
          <w:szCs w:val="28"/>
          <w:lang w:val="uk-UA"/>
        </w:rPr>
        <w:t>своїти основи вербаль</w:t>
      </w:r>
      <w:r>
        <w:rPr>
          <w:rFonts w:ascii="Times New Roman" w:eastAsia="Times New Roman" w:hAnsi="Times New Roman" w:cs="Times New Roman"/>
          <w:sz w:val="28"/>
          <w:szCs w:val="28"/>
          <w:lang w:val="uk-UA"/>
        </w:rPr>
        <w:t>ної та невербальної комунікації;</w:t>
      </w:r>
    </w:p>
    <w:p w14:paraId="43D6AFC3" w14:textId="77777777" w:rsidR="00C71951" w:rsidRPr="00EA7478" w:rsidRDefault="00C71951" w:rsidP="005B416C">
      <w:pPr>
        <w:spacing w:after="0" w:line="276" w:lineRule="auto"/>
        <w:ind w:left="567"/>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р</w:t>
      </w:r>
      <w:r w:rsidRPr="00EA7478">
        <w:rPr>
          <w:rFonts w:ascii="Times New Roman" w:eastAsia="Times New Roman" w:hAnsi="Times New Roman" w:cs="Times New Roman"/>
          <w:sz w:val="28"/>
          <w:szCs w:val="28"/>
          <w:lang w:val="uk-UA"/>
        </w:rPr>
        <w:t>озвивати навички публічних виступів та презентацій</w:t>
      </w:r>
      <w:r>
        <w:rPr>
          <w:rFonts w:ascii="Times New Roman" w:eastAsia="Times New Roman" w:hAnsi="Times New Roman" w:cs="Times New Roman"/>
          <w:sz w:val="28"/>
          <w:szCs w:val="28"/>
          <w:lang w:val="uk-UA"/>
        </w:rPr>
        <w:t>;</w:t>
      </w:r>
    </w:p>
    <w:p w14:paraId="1E219978" w14:textId="77777777" w:rsidR="00C71951" w:rsidRPr="00EA7478" w:rsidRDefault="00C71951" w:rsidP="005B416C">
      <w:pPr>
        <w:spacing w:after="0" w:line="276" w:lineRule="auto"/>
        <w:ind w:left="567"/>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в</w:t>
      </w:r>
      <w:r w:rsidRPr="00EA7478">
        <w:rPr>
          <w:rFonts w:ascii="Times New Roman" w:eastAsia="Times New Roman" w:hAnsi="Times New Roman" w:cs="Times New Roman"/>
          <w:sz w:val="28"/>
          <w:szCs w:val="28"/>
          <w:lang w:val="uk-UA"/>
        </w:rPr>
        <w:t>ідпрацювати прийоми впевненого донесення своїх ідей.</w:t>
      </w:r>
    </w:p>
    <w:p w14:paraId="0A094AF7" w14:textId="77777777" w:rsidR="00C71951" w:rsidRPr="00560F10" w:rsidRDefault="00C71951" w:rsidP="005B416C">
      <w:pPr>
        <w:widowControl w:val="0"/>
        <w:spacing w:after="0" w:line="276" w:lineRule="auto"/>
        <w:ind w:left="567"/>
        <w:jc w:val="both"/>
        <w:rPr>
          <w:rFonts w:ascii="Times New Roman" w:eastAsia="Times New Roman" w:hAnsi="Times New Roman" w:cs="Times New Roman"/>
          <w:color w:val="000000" w:themeColor="text1"/>
          <w:sz w:val="28"/>
          <w:szCs w:val="28"/>
          <w:lang w:val="uk-UA"/>
        </w:rPr>
      </w:pPr>
    </w:p>
    <w:p w14:paraId="218DAC51" w14:textId="77777777" w:rsidR="00C71951" w:rsidRPr="00560F10" w:rsidRDefault="00C71951" w:rsidP="005B416C">
      <w:pPr>
        <w:widowControl w:val="0"/>
        <w:spacing w:after="0" w:line="276" w:lineRule="auto"/>
        <w:ind w:firstLine="567"/>
        <w:jc w:val="center"/>
        <w:rPr>
          <w:rFonts w:ascii="Times New Roman" w:eastAsia="Times New Roman" w:hAnsi="Times New Roman" w:cs="Times New Roman"/>
          <w:color w:val="000000" w:themeColor="text1"/>
          <w:sz w:val="28"/>
          <w:szCs w:val="28"/>
          <w:lang w:val="uk-UA"/>
        </w:rPr>
      </w:pPr>
      <w:r w:rsidRPr="00560F10">
        <w:rPr>
          <w:rFonts w:ascii="Times New Roman" w:eastAsia="Times New Roman" w:hAnsi="Times New Roman" w:cs="Times New Roman"/>
          <w:color w:val="000000" w:themeColor="text1"/>
          <w:sz w:val="28"/>
          <w:szCs w:val="28"/>
          <w:lang w:val="uk-UA"/>
        </w:rPr>
        <w:t>«Ефективне переконання та конструктивна співпраця»</w:t>
      </w:r>
    </w:p>
    <w:p w14:paraId="531856F2" w14:textId="77777777" w:rsidR="00C71951" w:rsidRDefault="00C71951" w:rsidP="005B416C">
      <w:pPr>
        <w:spacing w:after="0" w:line="276" w:lineRule="auto"/>
        <w:ind w:firstLine="567"/>
        <w:jc w:val="both"/>
        <w:rPr>
          <w:rFonts w:ascii="Times New Roman" w:eastAsia="Times New Roman" w:hAnsi="Times New Roman" w:cs="Times New Roman"/>
          <w:sz w:val="28"/>
          <w:szCs w:val="28"/>
          <w:lang w:val="uk-UA"/>
        </w:rPr>
      </w:pPr>
      <w:r w:rsidRPr="006630B9">
        <w:rPr>
          <w:rFonts w:ascii="Times New Roman" w:eastAsia="Times New Roman" w:hAnsi="Times New Roman" w:cs="Times New Roman"/>
          <w:bCs/>
          <w:sz w:val="28"/>
          <w:szCs w:val="28"/>
          <w:lang w:val="uk-UA"/>
        </w:rPr>
        <w:t>Мета:</w:t>
      </w:r>
      <w:r>
        <w:rPr>
          <w:rFonts w:ascii="Times New Roman" w:eastAsia="Times New Roman" w:hAnsi="Times New Roman" w:cs="Times New Roman"/>
          <w:sz w:val="28"/>
          <w:szCs w:val="28"/>
          <w:lang w:val="uk-UA"/>
        </w:rPr>
        <w:t xml:space="preserve"> ф</w:t>
      </w:r>
      <w:r w:rsidRPr="00EA7478">
        <w:rPr>
          <w:rFonts w:ascii="Times New Roman" w:eastAsia="Times New Roman" w:hAnsi="Times New Roman" w:cs="Times New Roman"/>
          <w:sz w:val="28"/>
          <w:szCs w:val="28"/>
          <w:lang w:val="uk-UA"/>
        </w:rPr>
        <w:t>ормування умінь переконувати та працювати в команді.</w:t>
      </w:r>
    </w:p>
    <w:p w14:paraId="67CC729B" w14:textId="77777777" w:rsidR="00C71951" w:rsidRPr="00EA7478" w:rsidRDefault="00C71951" w:rsidP="005B416C">
      <w:pPr>
        <w:spacing w:after="0" w:line="276" w:lineRule="auto"/>
        <w:ind w:firstLine="567"/>
        <w:jc w:val="both"/>
        <w:rPr>
          <w:rFonts w:ascii="Times New Roman" w:eastAsia="Times New Roman" w:hAnsi="Times New Roman" w:cs="Times New Roman"/>
          <w:sz w:val="28"/>
          <w:szCs w:val="28"/>
          <w:lang w:val="uk-UA"/>
        </w:rPr>
      </w:pPr>
      <w:r w:rsidRPr="00560F10">
        <w:rPr>
          <w:rFonts w:ascii="Times New Roman" w:eastAsia="Times New Roman" w:hAnsi="Times New Roman" w:cs="Times New Roman"/>
          <w:b/>
          <w:bCs/>
          <w:sz w:val="28"/>
          <w:szCs w:val="28"/>
          <w:lang w:val="uk-UA"/>
        </w:rPr>
        <w:t>Завдання:</w:t>
      </w:r>
    </w:p>
    <w:p w14:paraId="29558558" w14:textId="77777777" w:rsidR="00C71951" w:rsidRPr="00EA7478" w:rsidRDefault="00C71951" w:rsidP="005B416C">
      <w:pPr>
        <w:spacing w:after="0" w:line="276" w:lineRule="auto"/>
        <w:ind w:left="567"/>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н</w:t>
      </w:r>
      <w:r w:rsidRPr="00EA7478">
        <w:rPr>
          <w:rFonts w:ascii="Times New Roman" w:eastAsia="Times New Roman" w:hAnsi="Times New Roman" w:cs="Times New Roman"/>
          <w:sz w:val="28"/>
          <w:szCs w:val="28"/>
          <w:lang w:val="uk-UA"/>
        </w:rPr>
        <w:t>авчити</w:t>
      </w:r>
      <w:r>
        <w:rPr>
          <w:rFonts w:ascii="Times New Roman" w:eastAsia="Times New Roman" w:hAnsi="Times New Roman" w:cs="Times New Roman"/>
          <w:sz w:val="28"/>
          <w:szCs w:val="28"/>
          <w:lang w:val="uk-UA"/>
        </w:rPr>
        <w:t xml:space="preserve"> методам впливу та аргументації;</w:t>
      </w:r>
    </w:p>
    <w:p w14:paraId="50E93D0F" w14:textId="77777777" w:rsidR="00C71951" w:rsidRPr="00EA7478" w:rsidRDefault="00C71951" w:rsidP="005B416C">
      <w:pPr>
        <w:spacing w:after="0" w:line="276" w:lineRule="auto"/>
        <w:ind w:left="567"/>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р</w:t>
      </w:r>
      <w:r w:rsidRPr="00EA7478">
        <w:rPr>
          <w:rFonts w:ascii="Times New Roman" w:eastAsia="Times New Roman" w:hAnsi="Times New Roman" w:cs="Times New Roman"/>
          <w:sz w:val="28"/>
          <w:szCs w:val="28"/>
          <w:lang w:val="uk-UA"/>
        </w:rPr>
        <w:t>озвивати навички активного слухання та ведення діалогу</w:t>
      </w:r>
      <w:r>
        <w:rPr>
          <w:rFonts w:ascii="Times New Roman" w:eastAsia="Times New Roman" w:hAnsi="Times New Roman" w:cs="Times New Roman"/>
          <w:sz w:val="28"/>
          <w:szCs w:val="28"/>
          <w:lang w:val="uk-UA"/>
        </w:rPr>
        <w:t xml:space="preserve">; </w:t>
      </w:r>
    </w:p>
    <w:p w14:paraId="1ED85C37" w14:textId="77777777" w:rsidR="00C71951" w:rsidRPr="00EA7478" w:rsidRDefault="00C71951" w:rsidP="005B416C">
      <w:pPr>
        <w:spacing w:after="0" w:line="276" w:lineRule="auto"/>
        <w:ind w:left="567"/>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в</w:t>
      </w:r>
      <w:r w:rsidRPr="00EA7478">
        <w:rPr>
          <w:rFonts w:ascii="Times New Roman" w:eastAsia="Times New Roman" w:hAnsi="Times New Roman" w:cs="Times New Roman"/>
          <w:sz w:val="28"/>
          <w:szCs w:val="28"/>
          <w:lang w:val="uk-UA"/>
        </w:rPr>
        <w:t>ідпрацювати техніки конструктивного вирішення конфліктів.</w:t>
      </w:r>
    </w:p>
    <w:p w14:paraId="6D5675CE" w14:textId="77777777" w:rsidR="00C71951" w:rsidRPr="00560F10" w:rsidRDefault="00C71951" w:rsidP="005B416C">
      <w:pPr>
        <w:widowControl w:val="0"/>
        <w:spacing w:after="0" w:line="276" w:lineRule="auto"/>
        <w:ind w:firstLine="567"/>
        <w:jc w:val="both"/>
        <w:rPr>
          <w:rFonts w:ascii="Times New Roman" w:eastAsia="Times New Roman" w:hAnsi="Times New Roman" w:cs="Times New Roman"/>
          <w:color w:val="000000" w:themeColor="text1"/>
          <w:sz w:val="28"/>
          <w:szCs w:val="28"/>
          <w:lang w:val="uk-UA"/>
        </w:rPr>
      </w:pPr>
    </w:p>
    <w:p w14:paraId="28F25926" w14:textId="77777777" w:rsidR="00C71951" w:rsidRDefault="00C71951" w:rsidP="005B416C">
      <w:pPr>
        <w:widowControl w:val="0"/>
        <w:spacing w:after="0" w:line="276" w:lineRule="auto"/>
        <w:ind w:firstLine="567"/>
        <w:jc w:val="center"/>
        <w:rPr>
          <w:rFonts w:ascii="Times New Roman" w:eastAsia="Times New Roman" w:hAnsi="Times New Roman" w:cs="Times New Roman"/>
          <w:color w:val="000000" w:themeColor="text1"/>
          <w:sz w:val="28"/>
          <w:szCs w:val="28"/>
          <w:lang w:val="uk-UA"/>
        </w:rPr>
      </w:pPr>
      <w:r w:rsidRPr="00560F10">
        <w:rPr>
          <w:rFonts w:ascii="Times New Roman" w:eastAsia="Times New Roman" w:hAnsi="Times New Roman" w:cs="Times New Roman"/>
          <w:color w:val="000000" w:themeColor="text1"/>
          <w:sz w:val="28"/>
          <w:szCs w:val="28"/>
          <w:lang w:val="uk-UA"/>
        </w:rPr>
        <w:t xml:space="preserve">«Рефреймінг – </w:t>
      </w:r>
      <w:r>
        <w:rPr>
          <w:rFonts w:ascii="Times New Roman" w:eastAsia="Times New Roman" w:hAnsi="Times New Roman" w:cs="Times New Roman"/>
          <w:color w:val="000000" w:themeColor="text1"/>
          <w:sz w:val="28"/>
          <w:szCs w:val="28"/>
          <w:lang w:val="uk-UA"/>
        </w:rPr>
        <w:t xml:space="preserve">всебічний аналіз </w:t>
      </w:r>
      <w:r w:rsidRPr="00560F10">
        <w:rPr>
          <w:rFonts w:ascii="Times New Roman" w:eastAsia="Times New Roman" w:hAnsi="Times New Roman" w:cs="Times New Roman"/>
          <w:color w:val="000000" w:themeColor="text1"/>
          <w:sz w:val="28"/>
          <w:szCs w:val="28"/>
          <w:lang w:val="uk-UA"/>
        </w:rPr>
        <w:t xml:space="preserve">проблеми </w:t>
      </w:r>
    </w:p>
    <w:p w14:paraId="7452BD46" w14:textId="77777777" w:rsidR="00C71951" w:rsidRPr="00560F10" w:rsidRDefault="00C71951" w:rsidP="005B416C">
      <w:pPr>
        <w:widowControl w:val="0"/>
        <w:spacing w:after="0" w:line="276" w:lineRule="auto"/>
        <w:ind w:firstLine="567"/>
        <w:jc w:val="center"/>
        <w:rPr>
          <w:rFonts w:ascii="Times New Roman" w:eastAsia="Times New Roman" w:hAnsi="Times New Roman" w:cs="Times New Roman"/>
          <w:color w:val="000000" w:themeColor="text1"/>
          <w:sz w:val="28"/>
          <w:szCs w:val="28"/>
          <w:lang w:val="uk-UA"/>
        </w:rPr>
      </w:pPr>
      <w:r w:rsidRPr="00560F10">
        <w:rPr>
          <w:rFonts w:ascii="Times New Roman" w:eastAsia="Times New Roman" w:hAnsi="Times New Roman" w:cs="Times New Roman"/>
          <w:color w:val="000000" w:themeColor="text1"/>
          <w:sz w:val="28"/>
          <w:szCs w:val="28"/>
          <w:lang w:val="uk-UA"/>
        </w:rPr>
        <w:t>та формування лідерської емпатії»</w:t>
      </w:r>
    </w:p>
    <w:p w14:paraId="253428A8" w14:textId="77777777" w:rsidR="00C71951" w:rsidRDefault="00C71951" w:rsidP="005B416C">
      <w:pPr>
        <w:spacing w:after="0" w:line="276" w:lineRule="auto"/>
        <w:ind w:firstLine="567"/>
        <w:jc w:val="both"/>
        <w:rPr>
          <w:rFonts w:ascii="Times New Roman" w:eastAsia="Times New Roman" w:hAnsi="Times New Roman" w:cs="Times New Roman"/>
          <w:sz w:val="28"/>
          <w:szCs w:val="28"/>
          <w:lang w:val="uk-UA"/>
        </w:rPr>
      </w:pPr>
      <w:r w:rsidRPr="006630B9">
        <w:rPr>
          <w:rFonts w:ascii="Times New Roman" w:eastAsia="Times New Roman" w:hAnsi="Times New Roman" w:cs="Times New Roman"/>
          <w:bCs/>
          <w:sz w:val="28"/>
          <w:szCs w:val="28"/>
          <w:lang w:val="uk-UA"/>
        </w:rPr>
        <w:t>Мета</w:t>
      </w:r>
      <w:r w:rsidRPr="00560F10">
        <w:rPr>
          <w:rFonts w:ascii="Times New Roman" w:eastAsia="Times New Roman" w:hAnsi="Times New Roman" w:cs="Times New Roman"/>
          <w:b/>
          <w:bCs/>
          <w:sz w:val="28"/>
          <w:szCs w:val="28"/>
          <w:lang w:val="uk-UA"/>
        </w:rPr>
        <w:t>:</w:t>
      </w:r>
      <w:r>
        <w:rPr>
          <w:rFonts w:ascii="Times New Roman" w:eastAsia="Times New Roman" w:hAnsi="Times New Roman" w:cs="Times New Roman"/>
          <w:sz w:val="28"/>
          <w:szCs w:val="28"/>
          <w:lang w:val="uk-UA"/>
        </w:rPr>
        <w:t xml:space="preserve"> р</w:t>
      </w:r>
      <w:r w:rsidRPr="00EA7478">
        <w:rPr>
          <w:rFonts w:ascii="Times New Roman" w:eastAsia="Times New Roman" w:hAnsi="Times New Roman" w:cs="Times New Roman"/>
          <w:sz w:val="28"/>
          <w:szCs w:val="28"/>
          <w:lang w:val="uk-UA"/>
        </w:rPr>
        <w:t xml:space="preserve">озвинути здатність </w:t>
      </w:r>
      <w:r>
        <w:rPr>
          <w:rFonts w:ascii="Times New Roman" w:eastAsia="Times New Roman" w:hAnsi="Times New Roman" w:cs="Times New Roman"/>
          <w:sz w:val="28"/>
          <w:szCs w:val="28"/>
          <w:lang w:val="uk-UA"/>
        </w:rPr>
        <w:t xml:space="preserve">майбутніх вихователів </w:t>
      </w:r>
      <w:r w:rsidRPr="00EA7478">
        <w:rPr>
          <w:rFonts w:ascii="Times New Roman" w:eastAsia="Times New Roman" w:hAnsi="Times New Roman" w:cs="Times New Roman"/>
          <w:sz w:val="28"/>
          <w:szCs w:val="28"/>
          <w:lang w:val="uk-UA"/>
        </w:rPr>
        <w:t>до переосмислення проблем та емпатійного лідерства.</w:t>
      </w:r>
    </w:p>
    <w:p w14:paraId="5D08832E" w14:textId="77777777" w:rsidR="00C71951" w:rsidRPr="00EA7478" w:rsidRDefault="00C71951" w:rsidP="005B416C">
      <w:pPr>
        <w:spacing w:after="0" w:line="276" w:lineRule="auto"/>
        <w:ind w:firstLine="567"/>
        <w:jc w:val="both"/>
        <w:rPr>
          <w:rFonts w:ascii="Times New Roman" w:eastAsia="Times New Roman" w:hAnsi="Times New Roman" w:cs="Times New Roman"/>
          <w:sz w:val="28"/>
          <w:szCs w:val="28"/>
          <w:lang w:val="uk-UA"/>
        </w:rPr>
      </w:pPr>
      <w:r w:rsidRPr="006630B9">
        <w:rPr>
          <w:rFonts w:ascii="Times New Roman" w:eastAsia="Times New Roman" w:hAnsi="Times New Roman" w:cs="Times New Roman"/>
          <w:bCs/>
          <w:sz w:val="28"/>
          <w:szCs w:val="28"/>
          <w:lang w:val="uk-UA"/>
        </w:rPr>
        <w:t>Завдання:</w:t>
      </w:r>
    </w:p>
    <w:p w14:paraId="2A9D66DC" w14:textId="77777777" w:rsidR="00C71951" w:rsidRPr="00EA7478" w:rsidRDefault="00C71951" w:rsidP="005B416C">
      <w:pPr>
        <w:spacing w:after="0" w:line="276" w:lineRule="auto"/>
        <w:ind w:left="567"/>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н</w:t>
      </w:r>
      <w:r w:rsidRPr="00EA7478">
        <w:rPr>
          <w:rFonts w:ascii="Times New Roman" w:eastAsia="Times New Roman" w:hAnsi="Times New Roman" w:cs="Times New Roman"/>
          <w:sz w:val="28"/>
          <w:szCs w:val="28"/>
          <w:lang w:val="uk-UA"/>
        </w:rPr>
        <w:t>авчити техніці рефрей</w:t>
      </w:r>
      <w:r>
        <w:rPr>
          <w:rFonts w:ascii="Times New Roman" w:eastAsia="Times New Roman" w:hAnsi="Times New Roman" w:cs="Times New Roman"/>
          <w:sz w:val="28"/>
          <w:szCs w:val="28"/>
          <w:lang w:val="uk-UA"/>
        </w:rPr>
        <w:t>мінгу в педагогічній діяльності;</w:t>
      </w:r>
    </w:p>
    <w:p w14:paraId="737FD604" w14:textId="77777777" w:rsidR="00C71951" w:rsidRPr="00EA7478" w:rsidRDefault="00C71951" w:rsidP="005B416C">
      <w:pPr>
        <w:spacing w:after="0" w:line="276" w:lineRule="auto"/>
        <w:ind w:left="567"/>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р</w:t>
      </w:r>
      <w:r w:rsidRPr="00EA7478">
        <w:rPr>
          <w:rFonts w:ascii="Times New Roman" w:eastAsia="Times New Roman" w:hAnsi="Times New Roman" w:cs="Times New Roman"/>
          <w:sz w:val="28"/>
          <w:szCs w:val="28"/>
          <w:lang w:val="uk-UA"/>
        </w:rPr>
        <w:t>озвивати емпатію та здатніс</w:t>
      </w:r>
      <w:r>
        <w:rPr>
          <w:rFonts w:ascii="Times New Roman" w:eastAsia="Times New Roman" w:hAnsi="Times New Roman" w:cs="Times New Roman"/>
          <w:sz w:val="28"/>
          <w:szCs w:val="28"/>
          <w:lang w:val="uk-UA"/>
        </w:rPr>
        <w:t>ть враховувати різні точки зору;</w:t>
      </w:r>
    </w:p>
    <w:p w14:paraId="0A425E54" w14:textId="77777777" w:rsidR="00C71951" w:rsidRPr="00EA7478" w:rsidRDefault="00C71951" w:rsidP="005B416C">
      <w:pPr>
        <w:spacing w:after="0" w:line="276" w:lineRule="auto"/>
        <w:ind w:left="567"/>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с</w:t>
      </w:r>
      <w:r w:rsidRPr="00EA7478">
        <w:rPr>
          <w:rFonts w:ascii="Times New Roman" w:eastAsia="Times New Roman" w:hAnsi="Times New Roman" w:cs="Times New Roman"/>
          <w:sz w:val="28"/>
          <w:szCs w:val="28"/>
          <w:lang w:val="uk-UA"/>
        </w:rPr>
        <w:t>прияти прийняттю креативних рішень у конфліктних ситуаціях.</w:t>
      </w:r>
    </w:p>
    <w:p w14:paraId="2F296E32" w14:textId="77777777" w:rsidR="00C71951" w:rsidRPr="00560F10" w:rsidRDefault="00C71951" w:rsidP="005B416C">
      <w:pPr>
        <w:widowControl w:val="0"/>
        <w:spacing w:after="0" w:line="276" w:lineRule="auto"/>
        <w:ind w:firstLine="567"/>
        <w:jc w:val="both"/>
        <w:rPr>
          <w:rFonts w:ascii="Times New Roman" w:eastAsia="Times New Roman" w:hAnsi="Times New Roman" w:cs="Times New Roman"/>
          <w:color w:val="000000" w:themeColor="text1"/>
          <w:sz w:val="28"/>
          <w:szCs w:val="28"/>
          <w:lang w:val="uk-UA"/>
        </w:rPr>
      </w:pPr>
    </w:p>
    <w:p w14:paraId="6375380C" w14:textId="77777777" w:rsidR="00C71951" w:rsidRPr="00560F10" w:rsidRDefault="00C71951" w:rsidP="005B416C">
      <w:pPr>
        <w:widowControl w:val="0"/>
        <w:spacing w:after="0" w:line="276" w:lineRule="auto"/>
        <w:ind w:firstLine="567"/>
        <w:jc w:val="center"/>
        <w:rPr>
          <w:rFonts w:ascii="Times New Roman" w:eastAsia="Times New Roman" w:hAnsi="Times New Roman" w:cs="Times New Roman"/>
          <w:color w:val="000000" w:themeColor="text1"/>
          <w:sz w:val="28"/>
          <w:szCs w:val="28"/>
          <w:lang w:val="uk-UA"/>
        </w:rPr>
      </w:pPr>
      <w:r w:rsidRPr="00560F10">
        <w:rPr>
          <w:rFonts w:ascii="Times New Roman" w:eastAsia="Times New Roman" w:hAnsi="Times New Roman" w:cs="Times New Roman"/>
          <w:color w:val="000000" w:themeColor="text1"/>
          <w:sz w:val="28"/>
          <w:szCs w:val="28"/>
          <w:lang w:val="uk-UA"/>
        </w:rPr>
        <w:t>«Резильєнтність і лідерство»</w:t>
      </w:r>
    </w:p>
    <w:p w14:paraId="22F413EE" w14:textId="77777777" w:rsidR="00C71951" w:rsidRDefault="00C71951" w:rsidP="005B416C">
      <w:pPr>
        <w:spacing w:after="0" w:line="276" w:lineRule="auto"/>
        <w:ind w:firstLine="567"/>
        <w:jc w:val="both"/>
        <w:rPr>
          <w:rFonts w:ascii="Times New Roman" w:eastAsia="Times New Roman" w:hAnsi="Times New Roman" w:cs="Times New Roman"/>
          <w:sz w:val="28"/>
          <w:szCs w:val="28"/>
          <w:lang w:val="uk-UA"/>
        </w:rPr>
      </w:pPr>
      <w:r w:rsidRPr="00041124">
        <w:rPr>
          <w:rFonts w:ascii="Times New Roman" w:eastAsia="Times New Roman" w:hAnsi="Times New Roman" w:cs="Times New Roman"/>
          <w:bCs/>
          <w:sz w:val="28"/>
          <w:szCs w:val="28"/>
          <w:lang w:val="uk-UA"/>
        </w:rPr>
        <w:t>Мета:</w:t>
      </w:r>
      <w:r>
        <w:rPr>
          <w:rFonts w:ascii="Times New Roman" w:eastAsia="Times New Roman" w:hAnsi="Times New Roman" w:cs="Times New Roman"/>
          <w:sz w:val="28"/>
          <w:szCs w:val="28"/>
          <w:lang w:val="uk-UA"/>
        </w:rPr>
        <w:t xml:space="preserve"> п</w:t>
      </w:r>
      <w:r w:rsidRPr="00EA7478">
        <w:rPr>
          <w:rFonts w:ascii="Times New Roman" w:eastAsia="Times New Roman" w:hAnsi="Times New Roman" w:cs="Times New Roman"/>
          <w:sz w:val="28"/>
          <w:szCs w:val="28"/>
          <w:lang w:val="uk-UA"/>
        </w:rPr>
        <w:t xml:space="preserve">ідвищити здатність </w:t>
      </w:r>
      <w:r>
        <w:rPr>
          <w:rFonts w:ascii="Times New Roman" w:eastAsia="Times New Roman" w:hAnsi="Times New Roman" w:cs="Times New Roman"/>
          <w:sz w:val="28"/>
          <w:szCs w:val="28"/>
          <w:lang w:val="uk-UA"/>
        </w:rPr>
        <w:t xml:space="preserve">майбутніх вихователів </w:t>
      </w:r>
      <w:r w:rsidRPr="00EA7478">
        <w:rPr>
          <w:rFonts w:ascii="Times New Roman" w:eastAsia="Times New Roman" w:hAnsi="Times New Roman" w:cs="Times New Roman"/>
          <w:sz w:val="28"/>
          <w:szCs w:val="28"/>
          <w:lang w:val="uk-UA"/>
        </w:rPr>
        <w:t>справлятися зі стресом та залишатися ефективними лідерами.</w:t>
      </w:r>
    </w:p>
    <w:p w14:paraId="08AD56B3" w14:textId="77777777" w:rsidR="00C71951" w:rsidRPr="00EA7478" w:rsidRDefault="00C71951" w:rsidP="005B416C">
      <w:pPr>
        <w:spacing w:after="0" w:line="276" w:lineRule="auto"/>
        <w:ind w:firstLine="567"/>
        <w:jc w:val="both"/>
        <w:rPr>
          <w:rFonts w:ascii="Times New Roman" w:eastAsia="Times New Roman" w:hAnsi="Times New Roman" w:cs="Times New Roman"/>
          <w:sz w:val="28"/>
          <w:szCs w:val="28"/>
          <w:lang w:val="uk-UA"/>
        </w:rPr>
      </w:pPr>
      <w:r w:rsidRPr="00BC4D45">
        <w:rPr>
          <w:rFonts w:ascii="Times New Roman" w:eastAsia="Times New Roman" w:hAnsi="Times New Roman" w:cs="Times New Roman"/>
          <w:bCs/>
          <w:sz w:val="28"/>
          <w:szCs w:val="28"/>
          <w:lang w:val="uk-UA"/>
        </w:rPr>
        <w:t>Завдання:</w:t>
      </w:r>
    </w:p>
    <w:p w14:paraId="7CE3BE35" w14:textId="77777777" w:rsidR="00C71951" w:rsidRPr="00EA7478" w:rsidRDefault="00C71951" w:rsidP="005B416C">
      <w:pPr>
        <w:spacing w:after="0" w:line="276" w:lineRule="auto"/>
        <w:ind w:left="567"/>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р</w:t>
      </w:r>
      <w:r w:rsidRPr="00EA7478">
        <w:rPr>
          <w:rFonts w:ascii="Times New Roman" w:eastAsia="Times New Roman" w:hAnsi="Times New Roman" w:cs="Times New Roman"/>
          <w:sz w:val="28"/>
          <w:szCs w:val="28"/>
          <w:lang w:val="uk-UA"/>
        </w:rPr>
        <w:t xml:space="preserve">озвивати </w:t>
      </w:r>
      <w:r>
        <w:rPr>
          <w:rFonts w:ascii="Times New Roman" w:eastAsia="Times New Roman" w:hAnsi="Times New Roman" w:cs="Times New Roman"/>
          <w:sz w:val="28"/>
          <w:szCs w:val="28"/>
          <w:lang w:val="uk-UA"/>
        </w:rPr>
        <w:t>стресостійкість та адаптивність;</w:t>
      </w:r>
    </w:p>
    <w:p w14:paraId="4804E566" w14:textId="77777777" w:rsidR="00C71951" w:rsidRPr="00EA7478" w:rsidRDefault="00C71951" w:rsidP="005B416C">
      <w:pPr>
        <w:spacing w:after="0" w:line="276" w:lineRule="auto"/>
        <w:ind w:left="567"/>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н</w:t>
      </w:r>
      <w:r w:rsidRPr="00EA7478">
        <w:rPr>
          <w:rFonts w:ascii="Times New Roman" w:eastAsia="Times New Roman" w:hAnsi="Times New Roman" w:cs="Times New Roman"/>
          <w:sz w:val="28"/>
          <w:szCs w:val="28"/>
          <w:lang w:val="uk-UA"/>
        </w:rPr>
        <w:t>авчити методам саморегуляції та відновлення ресурсів</w:t>
      </w:r>
      <w:r>
        <w:rPr>
          <w:rFonts w:ascii="Times New Roman" w:eastAsia="Times New Roman" w:hAnsi="Times New Roman" w:cs="Times New Roman"/>
          <w:sz w:val="28"/>
          <w:szCs w:val="28"/>
          <w:lang w:val="uk-UA"/>
        </w:rPr>
        <w:t>;</w:t>
      </w:r>
    </w:p>
    <w:p w14:paraId="7EE1547D" w14:textId="77777777" w:rsidR="00C71951" w:rsidRPr="00EA7478" w:rsidRDefault="00C71951" w:rsidP="005B416C">
      <w:pPr>
        <w:spacing w:after="0" w:line="276" w:lineRule="auto"/>
        <w:ind w:left="567"/>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ф</w:t>
      </w:r>
      <w:r w:rsidRPr="00EA7478">
        <w:rPr>
          <w:rFonts w:ascii="Times New Roman" w:eastAsia="Times New Roman" w:hAnsi="Times New Roman" w:cs="Times New Roman"/>
          <w:sz w:val="28"/>
          <w:szCs w:val="28"/>
          <w:lang w:val="uk-UA"/>
        </w:rPr>
        <w:t>ормувати позитивну лідерську поведінку у складних умовах</w:t>
      </w:r>
      <w:r>
        <w:rPr>
          <w:rFonts w:ascii="Times New Roman" w:eastAsia="Times New Roman" w:hAnsi="Times New Roman" w:cs="Times New Roman"/>
          <w:sz w:val="28"/>
          <w:szCs w:val="28"/>
          <w:lang w:val="uk-UA"/>
        </w:rPr>
        <w:t>.</w:t>
      </w:r>
    </w:p>
    <w:p w14:paraId="257348D5" w14:textId="77777777" w:rsidR="00C71951" w:rsidRPr="00560F10" w:rsidRDefault="00C71951" w:rsidP="005B416C">
      <w:pPr>
        <w:widowControl w:val="0"/>
        <w:spacing w:after="0" w:line="276" w:lineRule="auto"/>
        <w:ind w:left="567"/>
        <w:jc w:val="both"/>
        <w:rPr>
          <w:rFonts w:ascii="Times New Roman" w:eastAsia="Times New Roman" w:hAnsi="Times New Roman" w:cs="Times New Roman"/>
          <w:color w:val="000000" w:themeColor="text1"/>
          <w:sz w:val="28"/>
          <w:szCs w:val="28"/>
          <w:lang w:val="uk-UA"/>
        </w:rPr>
      </w:pPr>
    </w:p>
    <w:p w14:paraId="52BDCBF3" w14:textId="77777777" w:rsidR="00C71951" w:rsidRPr="00560F10" w:rsidRDefault="00C71951" w:rsidP="005B416C">
      <w:pPr>
        <w:widowControl w:val="0"/>
        <w:spacing w:after="0" w:line="276" w:lineRule="auto"/>
        <w:ind w:firstLine="567"/>
        <w:jc w:val="center"/>
        <w:rPr>
          <w:rFonts w:ascii="Times New Roman" w:eastAsia="Times New Roman" w:hAnsi="Times New Roman" w:cs="Times New Roman"/>
          <w:color w:val="000000" w:themeColor="text1"/>
          <w:sz w:val="28"/>
          <w:szCs w:val="28"/>
          <w:lang w:val="uk-UA"/>
        </w:rPr>
      </w:pPr>
      <w:r w:rsidRPr="00560F10">
        <w:rPr>
          <w:rFonts w:ascii="Times New Roman" w:eastAsia="Times New Roman" w:hAnsi="Times New Roman" w:cs="Times New Roman"/>
          <w:color w:val="000000" w:themeColor="text1"/>
          <w:sz w:val="28"/>
          <w:szCs w:val="28"/>
          <w:lang w:val="uk-UA"/>
        </w:rPr>
        <w:t>«Тімбілдінг як стратегія становлення лідерства»</w:t>
      </w:r>
    </w:p>
    <w:p w14:paraId="5646086F" w14:textId="77777777" w:rsidR="00C71951" w:rsidRDefault="00C71951" w:rsidP="005B416C">
      <w:pPr>
        <w:spacing w:after="0" w:line="276" w:lineRule="auto"/>
        <w:ind w:firstLine="567"/>
        <w:jc w:val="both"/>
        <w:rPr>
          <w:rFonts w:ascii="Times New Roman" w:eastAsia="Times New Roman" w:hAnsi="Times New Roman" w:cs="Times New Roman"/>
          <w:sz w:val="28"/>
          <w:szCs w:val="28"/>
          <w:lang w:val="uk-UA"/>
        </w:rPr>
      </w:pPr>
      <w:r w:rsidRPr="00BC4D45">
        <w:rPr>
          <w:rFonts w:ascii="Times New Roman" w:eastAsia="Times New Roman" w:hAnsi="Times New Roman" w:cs="Times New Roman"/>
          <w:bCs/>
          <w:sz w:val="28"/>
          <w:szCs w:val="28"/>
          <w:lang w:val="uk-UA"/>
        </w:rPr>
        <w:t>Мета:</w:t>
      </w:r>
      <w:r>
        <w:rPr>
          <w:rFonts w:ascii="Times New Roman" w:eastAsia="Times New Roman" w:hAnsi="Times New Roman" w:cs="Times New Roman"/>
          <w:sz w:val="28"/>
          <w:szCs w:val="28"/>
          <w:lang w:val="uk-UA"/>
        </w:rPr>
        <w:t xml:space="preserve"> с</w:t>
      </w:r>
      <w:r w:rsidRPr="00EA7478">
        <w:rPr>
          <w:rFonts w:ascii="Times New Roman" w:eastAsia="Times New Roman" w:hAnsi="Times New Roman" w:cs="Times New Roman"/>
          <w:sz w:val="28"/>
          <w:szCs w:val="28"/>
          <w:lang w:val="uk-UA"/>
        </w:rPr>
        <w:t xml:space="preserve">формувати </w:t>
      </w:r>
      <w:r>
        <w:rPr>
          <w:rFonts w:ascii="Times New Roman" w:eastAsia="Times New Roman" w:hAnsi="Times New Roman" w:cs="Times New Roman"/>
          <w:sz w:val="28"/>
          <w:szCs w:val="28"/>
          <w:lang w:val="uk-UA"/>
        </w:rPr>
        <w:t xml:space="preserve">у майбутніх вихователів </w:t>
      </w:r>
      <w:r w:rsidRPr="00EA7478">
        <w:rPr>
          <w:rFonts w:ascii="Times New Roman" w:eastAsia="Times New Roman" w:hAnsi="Times New Roman" w:cs="Times New Roman"/>
          <w:sz w:val="28"/>
          <w:szCs w:val="28"/>
          <w:lang w:val="uk-UA"/>
        </w:rPr>
        <w:t>навички командної роботи та організаційного лідерства.</w:t>
      </w:r>
    </w:p>
    <w:p w14:paraId="57BE7E63" w14:textId="77777777" w:rsidR="00C71951" w:rsidRPr="00EA7478" w:rsidRDefault="00C71951" w:rsidP="005B416C">
      <w:pPr>
        <w:spacing w:after="0" w:line="276" w:lineRule="auto"/>
        <w:ind w:firstLine="567"/>
        <w:rPr>
          <w:rFonts w:ascii="Times New Roman" w:eastAsia="Times New Roman" w:hAnsi="Times New Roman" w:cs="Times New Roman"/>
          <w:sz w:val="28"/>
          <w:szCs w:val="28"/>
          <w:lang w:val="uk-UA"/>
        </w:rPr>
      </w:pPr>
      <w:r w:rsidRPr="00BC4D45">
        <w:rPr>
          <w:rFonts w:ascii="Times New Roman" w:eastAsia="Times New Roman" w:hAnsi="Times New Roman" w:cs="Times New Roman"/>
          <w:bCs/>
          <w:sz w:val="28"/>
          <w:szCs w:val="28"/>
          <w:lang w:val="uk-UA"/>
        </w:rPr>
        <w:t>Завдання:</w:t>
      </w:r>
    </w:p>
    <w:p w14:paraId="420383AA" w14:textId="77777777" w:rsidR="00C71951" w:rsidRPr="00EA7478" w:rsidRDefault="00C71951" w:rsidP="005B416C">
      <w:pPr>
        <w:spacing w:after="0" w:line="276" w:lineRule="auto"/>
        <w:ind w:left="567"/>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р</w:t>
      </w:r>
      <w:r w:rsidRPr="00EA7478">
        <w:rPr>
          <w:rFonts w:ascii="Times New Roman" w:eastAsia="Times New Roman" w:hAnsi="Times New Roman" w:cs="Times New Roman"/>
          <w:sz w:val="28"/>
          <w:szCs w:val="28"/>
          <w:lang w:val="uk-UA"/>
        </w:rPr>
        <w:t>озвивати вмін</w:t>
      </w:r>
      <w:r>
        <w:rPr>
          <w:rFonts w:ascii="Times New Roman" w:eastAsia="Times New Roman" w:hAnsi="Times New Roman" w:cs="Times New Roman"/>
          <w:sz w:val="28"/>
          <w:szCs w:val="28"/>
          <w:lang w:val="uk-UA"/>
        </w:rPr>
        <w:t>ня створювати ефективні команди та працювати в них;</w:t>
      </w:r>
    </w:p>
    <w:p w14:paraId="1BDEF996" w14:textId="77777777" w:rsidR="00C71951" w:rsidRPr="00EA7478" w:rsidRDefault="00C71951" w:rsidP="005B416C">
      <w:pPr>
        <w:spacing w:after="0" w:line="276" w:lineRule="auto"/>
        <w:ind w:left="567"/>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н</w:t>
      </w:r>
      <w:r w:rsidRPr="00EA7478">
        <w:rPr>
          <w:rFonts w:ascii="Times New Roman" w:eastAsia="Times New Roman" w:hAnsi="Times New Roman" w:cs="Times New Roman"/>
          <w:sz w:val="28"/>
          <w:szCs w:val="28"/>
          <w:lang w:val="uk-UA"/>
        </w:rPr>
        <w:t>авчити методам спільного досягнення цілей</w:t>
      </w:r>
      <w:r>
        <w:rPr>
          <w:rFonts w:ascii="Times New Roman" w:eastAsia="Times New Roman" w:hAnsi="Times New Roman" w:cs="Times New Roman"/>
          <w:sz w:val="28"/>
          <w:szCs w:val="28"/>
          <w:lang w:val="uk-UA"/>
        </w:rPr>
        <w:t>;</w:t>
      </w:r>
    </w:p>
    <w:p w14:paraId="5419A763" w14:textId="77777777" w:rsidR="00C71951" w:rsidRPr="00EA7478" w:rsidRDefault="00C71951" w:rsidP="005B416C">
      <w:pPr>
        <w:spacing w:after="0" w:line="276" w:lineRule="auto"/>
        <w:ind w:left="567"/>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п</w:t>
      </w:r>
      <w:r w:rsidRPr="00EA7478">
        <w:rPr>
          <w:rFonts w:ascii="Times New Roman" w:eastAsia="Times New Roman" w:hAnsi="Times New Roman" w:cs="Times New Roman"/>
          <w:sz w:val="28"/>
          <w:szCs w:val="28"/>
          <w:lang w:val="uk-UA"/>
        </w:rPr>
        <w:t>рактикувати лідерські функції у групових завданнях.</w:t>
      </w:r>
    </w:p>
    <w:p w14:paraId="77376E22" w14:textId="77777777" w:rsidR="00C71951" w:rsidRPr="00560F10" w:rsidRDefault="00C71951" w:rsidP="005B416C">
      <w:pPr>
        <w:widowControl w:val="0"/>
        <w:spacing w:after="0" w:line="276" w:lineRule="auto"/>
        <w:ind w:firstLine="567"/>
        <w:jc w:val="both"/>
        <w:rPr>
          <w:rFonts w:ascii="Times New Roman" w:hAnsi="Times New Roman" w:cs="Times New Roman"/>
          <w:sz w:val="28"/>
          <w:szCs w:val="28"/>
          <w:lang w:val="uk-UA"/>
        </w:rPr>
      </w:pPr>
    </w:p>
    <w:p w14:paraId="24890125" w14:textId="77777777" w:rsidR="00C71951" w:rsidRPr="00560F10" w:rsidRDefault="00C71951" w:rsidP="005B416C">
      <w:pPr>
        <w:widowControl w:val="0"/>
        <w:spacing w:after="0" w:line="276" w:lineRule="auto"/>
        <w:ind w:firstLine="567"/>
        <w:jc w:val="center"/>
        <w:rPr>
          <w:rFonts w:ascii="Times New Roman" w:hAnsi="Times New Roman" w:cs="Times New Roman"/>
          <w:sz w:val="28"/>
          <w:szCs w:val="28"/>
          <w:lang w:val="uk-UA"/>
        </w:rPr>
      </w:pPr>
      <w:r w:rsidRPr="00560F10">
        <w:rPr>
          <w:rFonts w:ascii="Times New Roman" w:hAnsi="Times New Roman" w:cs="Times New Roman"/>
          <w:sz w:val="28"/>
          <w:szCs w:val="28"/>
          <w:lang w:val="uk-UA"/>
        </w:rPr>
        <w:t>«Педагогічне лідерство: як вести за собою дітей і колег»</w:t>
      </w:r>
    </w:p>
    <w:p w14:paraId="36FDA668" w14:textId="77777777" w:rsidR="00C71951" w:rsidRDefault="00C71951" w:rsidP="005B416C">
      <w:pPr>
        <w:spacing w:after="0" w:line="276" w:lineRule="auto"/>
        <w:ind w:firstLine="567"/>
        <w:rPr>
          <w:rFonts w:ascii="Times New Roman" w:eastAsia="Times New Roman" w:hAnsi="Times New Roman" w:cs="Times New Roman"/>
          <w:sz w:val="28"/>
          <w:szCs w:val="28"/>
          <w:lang w:val="uk-UA"/>
        </w:rPr>
      </w:pPr>
      <w:r w:rsidRPr="00BC4D45">
        <w:rPr>
          <w:rFonts w:ascii="Times New Roman" w:eastAsia="Times New Roman" w:hAnsi="Times New Roman" w:cs="Times New Roman"/>
          <w:bCs/>
          <w:sz w:val="28"/>
          <w:szCs w:val="28"/>
          <w:lang w:val="uk-UA"/>
        </w:rPr>
        <w:t>Мета:</w:t>
      </w:r>
      <w:r>
        <w:rPr>
          <w:rFonts w:ascii="Times New Roman" w:eastAsia="Times New Roman" w:hAnsi="Times New Roman" w:cs="Times New Roman"/>
          <w:sz w:val="28"/>
          <w:szCs w:val="28"/>
          <w:lang w:val="uk-UA"/>
        </w:rPr>
        <w:t xml:space="preserve"> с</w:t>
      </w:r>
      <w:r w:rsidRPr="00EA7478">
        <w:rPr>
          <w:rFonts w:ascii="Times New Roman" w:eastAsia="Times New Roman" w:hAnsi="Times New Roman" w:cs="Times New Roman"/>
          <w:sz w:val="28"/>
          <w:szCs w:val="28"/>
          <w:lang w:val="uk-UA"/>
        </w:rPr>
        <w:t>формувати компетентності для ефективного ведення дітей та колег у навчальному процесі.</w:t>
      </w:r>
    </w:p>
    <w:p w14:paraId="3BE5C5F0" w14:textId="77777777" w:rsidR="00C71951" w:rsidRPr="00EA7478" w:rsidRDefault="00C71951" w:rsidP="005B416C">
      <w:pPr>
        <w:spacing w:after="0" w:line="276" w:lineRule="auto"/>
        <w:ind w:firstLine="567"/>
        <w:rPr>
          <w:rFonts w:ascii="Times New Roman" w:eastAsia="Times New Roman" w:hAnsi="Times New Roman" w:cs="Times New Roman"/>
          <w:sz w:val="28"/>
          <w:szCs w:val="28"/>
          <w:lang w:val="uk-UA"/>
        </w:rPr>
      </w:pPr>
      <w:r w:rsidRPr="00BC4D45">
        <w:rPr>
          <w:rFonts w:ascii="Times New Roman" w:eastAsia="Times New Roman" w:hAnsi="Times New Roman" w:cs="Times New Roman"/>
          <w:bCs/>
          <w:sz w:val="28"/>
          <w:szCs w:val="28"/>
          <w:lang w:val="uk-UA"/>
        </w:rPr>
        <w:t>Завдання:</w:t>
      </w:r>
    </w:p>
    <w:p w14:paraId="78E76013" w14:textId="77777777" w:rsidR="00C71951" w:rsidRPr="00EA7478" w:rsidRDefault="00C71951" w:rsidP="005B416C">
      <w:pPr>
        <w:spacing w:after="0" w:line="276" w:lineRule="auto"/>
        <w:ind w:left="567"/>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о</w:t>
      </w:r>
      <w:r w:rsidRPr="00EA7478">
        <w:rPr>
          <w:rFonts w:ascii="Times New Roman" w:eastAsia="Times New Roman" w:hAnsi="Times New Roman" w:cs="Times New Roman"/>
          <w:sz w:val="28"/>
          <w:szCs w:val="28"/>
          <w:lang w:val="uk-UA"/>
        </w:rPr>
        <w:t>знайомити з м</w:t>
      </w:r>
      <w:r>
        <w:rPr>
          <w:rFonts w:ascii="Times New Roman" w:eastAsia="Times New Roman" w:hAnsi="Times New Roman" w:cs="Times New Roman"/>
          <w:sz w:val="28"/>
          <w:szCs w:val="28"/>
          <w:lang w:val="uk-UA"/>
        </w:rPr>
        <w:t>оделями педагогічного лідерства;</w:t>
      </w:r>
    </w:p>
    <w:p w14:paraId="5F5DBB93" w14:textId="77777777" w:rsidR="00C71951" w:rsidRPr="00EA7478" w:rsidRDefault="00C71951" w:rsidP="005B416C">
      <w:pPr>
        <w:spacing w:after="0" w:line="276" w:lineRule="auto"/>
        <w:ind w:left="567"/>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р</w:t>
      </w:r>
      <w:r w:rsidRPr="00EA7478">
        <w:rPr>
          <w:rFonts w:ascii="Times New Roman" w:eastAsia="Times New Roman" w:hAnsi="Times New Roman" w:cs="Times New Roman"/>
          <w:sz w:val="28"/>
          <w:szCs w:val="28"/>
          <w:lang w:val="uk-UA"/>
        </w:rPr>
        <w:t>озвивати на</w:t>
      </w:r>
      <w:r>
        <w:rPr>
          <w:rFonts w:ascii="Times New Roman" w:eastAsia="Times New Roman" w:hAnsi="Times New Roman" w:cs="Times New Roman"/>
          <w:sz w:val="28"/>
          <w:szCs w:val="28"/>
          <w:lang w:val="uk-UA"/>
        </w:rPr>
        <w:t>вички мотивації та наставництва;</w:t>
      </w:r>
    </w:p>
    <w:p w14:paraId="29F1EE37" w14:textId="77777777" w:rsidR="00C71951" w:rsidRDefault="00C71951" w:rsidP="005B416C">
      <w:pPr>
        <w:spacing w:after="0" w:line="276" w:lineRule="auto"/>
        <w:ind w:left="567"/>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в</w:t>
      </w:r>
      <w:r w:rsidRPr="00EA7478">
        <w:rPr>
          <w:rFonts w:ascii="Times New Roman" w:eastAsia="Times New Roman" w:hAnsi="Times New Roman" w:cs="Times New Roman"/>
          <w:sz w:val="28"/>
          <w:szCs w:val="28"/>
          <w:lang w:val="uk-UA"/>
        </w:rPr>
        <w:t>ідпрацювати прийоми організації колективної діяльності.</w:t>
      </w:r>
    </w:p>
    <w:p w14:paraId="414C7877" w14:textId="77777777" w:rsidR="00C71951" w:rsidRPr="00EA7478" w:rsidRDefault="00C71951" w:rsidP="005B416C">
      <w:pPr>
        <w:spacing w:after="0" w:line="276" w:lineRule="auto"/>
        <w:ind w:left="567"/>
        <w:rPr>
          <w:rFonts w:ascii="Times New Roman" w:eastAsia="Times New Roman" w:hAnsi="Times New Roman" w:cs="Times New Roman"/>
          <w:sz w:val="28"/>
          <w:szCs w:val="28"/>
          <w:lang w:val="uk-UA"/>
        </w:rPr>
      </w:pPr>
    </w:p>
    <w:p w14:paraId="2DB647D2" w14:textId="77777777" w:rsidR="00C71951" w:rsidRPr="00560F10" w:rsidRDefault="00C71951" w:rsidP="005B416C">
      <w:pPr>
        <w:widowControl w:val="0"/>
        <w:spacing w:after="0" w:line="276" w:lineRule="auto"/>
        <w:ind w:firstLine="567"/>
        <w:jc w:val="center"/>
        <w:rPr>
          <w:rFonts w:ascii="Times New Roman" w:hAnsi="Times New Roman" w:cs="Times New Roman"/>
          <w:sz w:val="28"/>
          <w:szCs w:val="28"/>
          <w:lang w:val="uk-UA"/>
        </w:rPr>
      </w:pPr>
      <w:r w:rsidRPr="00560F10">
        <w:rPr>
          <w:rFonts w:ascii="Times New Roman" w:hAnsi="Times New Roman" w:cs="Times New Roman"/>
          <w:sz w:val="28"/>
          <w:szCs w:val="28"/>
          <w:lang w:val="uk-UA"/>
        </w:rPr>
        <w:t>«Командна робота в дошкільній освіті: кроки до ефективного лідерства»</w:t>
      </w:r>
    </w:p>
    <w:p w14:paraId="44EE0DEB" w14:textId="77777777" w:rsidR="00C71951" w:rsidRDefault="00C71951" w:rsidP="005B416C">
      <w:pPr>
        <w:spacing w:after="0" w:line="276" w:lineRule="auto"/>
        <w:ind w:firstLine="567"/>
        <w:jc w:val="both"/>
        <w:rPr>
          <w:rFonts w:ascii="Times New Roman" w:eastAsia="Times New Roman" w:hAnsi="Times New Roman" w:cs="Times New Roman"/>
          <w:sz w:val="28"/>
          <w:szCs w:val="28"/>
          <w:lang w:val="uk-UA"/>
        </w:rPr>
      </w:pPr>
      <w:r w:rsidRPr="00BC4D45">
        <w:rPr>
          <w:rFonts w:ascii="Times New Roman" w:eastAsia="Times New Roman" w:hAnsi="Times New Roman" w:cs="Times New Roman"/>
          <w:bCs/>
          <w:sz w:val="28"/>
          <w:szCs w:val="28"/>
          <w:lang w:val="uk-UA"/>
        </w:rPr>
        <w:t>Мета:</w:t>
      </w:r>
      <w:r>
        <w:rPr>
          <w:rFonts w:ascii="Times New Roman" w:eastAsia="Times New Roman" w:hAnsi="Times New Roman" w:cs="Times New Roman"/>
          <w:sz w:val="28"/>
          <w:szCs w:val="28"/>
          <w:lang w:val="uk-UA"/>
        </w:rPr>
        <w:t xml:space="preserve"> н</w:t>
      </w:r>
      <w:r w:rsidRPr="00EA7478">
        <w:rPr>
          <w:rFonts w:ascii="Times New Roman" w:eastAsia="Times New Roman" w:hAnsi="Times New Roman" w:cs="Times New Roman"/>
          <w:sz w:val="28"/>
          <w:szCs w:val="28"/>
          <w:lang w:val="uk-UA"/>
        </w:rPr>
        <w:t xml:space="preserve">авчити </w:t>
      </w:r>
      <w:r>
        <w:rPr>
          <w:rFonts w:ascii="Times New Roman" w:eastAsia="Times New Roman" w:hAnsi="Times New Roman" w:cs="Times New Roman"/>
          <w:sz w:val="28"/>
          <w:szCs w:val="28"/>
          <w:lang w:val="uk-UA"/>
        </w:rPr>
        <w:t xml:space="preserve">майбутніх вихователів </w:t>
      </w:r>
      <w:r w:rsidRPr="00EA7478">
        <w:rPr>
          <w:rFonts w:ascii="Times New Roman" w:eastAsia="Times New Roman" w:hAnsi="Times New Roman" w:cs="Times New Roman"/>
          <w:sz w:val="28"/>
          <w:szCs w:val="28"/>
          <w:lang w:val="uk-UA"/>
        </w:rPr>
        <w:t>ефективно працювати в команді та виконувати лідерські функції.</w:t>
      </w:r>
    </w:p>
    <w:p w14:paraId="7B98C6E9" w14:textId="77777777" w:rsidR="00C71951" w:rsidRPr="00EA7478" w:rsidRDefault="00C71951" w:rsidP="005B416C">
      <w:pPr>
        <w:spacing w:after="0" w:line="276" w:lineRule="auto"/>
        <w:ind w:firstLine="567"/>
        <w:rPr>
          <w:rFonts w:ascii="Times New Roman" w:eastAsia="Times New Roman" w:hAnsi="Times New Roman" w:cs="Times New Roman"/>
          <w:sz w:val="28"/>
          <w:szCs w:val="28"/>
          <w:lang w:val="uk-UA"/>
        </w:rPr>
      </w:pPr>
      <w:r w:rsidRPr="00BC4D45">
        <w:rPr>
          <w:rFonts w:ascii="Times New Roman" w:eastAsia="Times New Roman" w:hAnsi="Times New Roman" w:cs="Times New Roman"/>
          <w:bCs/>
          <w:sz w:val="28"/>
          <w:szCs w:val="28"/>
          <w:lang w:val="uk-UA"/>
        </w:rPr>
        <w:t>Завдання:</w:t>
      </w:r>
    </w:p>
    <w:p w14:paraId="2F13D0FB" w14:textId="77777777" w:rsidR="00C71951" w:rsidRPr="00EA7478" w:rsidRDefault="00C71951" w:rsidP="005B416C">
      <w:pPr>
        <w:spacing w:after="0" w:line="276" w:lineRule="auto"/>
        <w:ind w:left="567"/>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р</w:t>
      </w:r>
      <w:r w:rsidRPr="00EA7478">
        <w:rPr>
          <w:rFonts w:ascii="Times New Roman" w:eastAsia="Times New Roman" w:hAnsi="Times New Roman" w:cs="Times New Roman"/>
          <w:sz w:val="28"/>
          <w:szCs w:val="28"/>
          <w:lang w:val="uk-UA"/>
        </w:rPr>
        <w:t>озвивати н</w:t>
      </w:r>
      <w:r>
        <w:rPr>
          <w:rFonts w:ascii="Times New Roman" w:eastAsia="Times New Roman" w:hAnsi="Times New Roman" w:cs="Times New Roman"/>
          <w:sz w:val="28"/>
          <w:szCs w:val="28"/>
          <w:lang w:val="uk-UA"/>
        </w:rPr>
        <w:t>авички комунікації та взаємодії;</w:t>
      </w:r>
    </w:p>
    <w:p w14:paraId="2644FC3C" w14:textId="77777777" w:rsidR="00C71951" w:rsidRPr="00EA7478" w:rsidRDefault="00C71951" w:rsidP="005B416C">
      <w:pPr>
        <w:spacing w:after="0" w:line="276" w:lineRule="auto"/>
        <w:ind w:left="567"/>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н</w:t>
      </w:r>
      <w:r w:rsidRPr="00EA7478">
        <w:rPr>
          <w:rFonts w:ascii="Times New Roman" w:eastAsia="Times New Roman" w:hAnsi="Times New Roman" w:cs="Times New Roman"/>
          <w:sz w:val="28"/>
          <w:szCs w:val="28"/>
          <w:lang w:val="uk-UA"/>
        </w:rPr>
        <w:t>авчити стратегічного планування спільної роботи</w:t>
      </w:r>
      <w:r>
        <w:rPr>
          <w:rFonts w:ascii="Times New Roman" w:eastAsia="Times New Roman" w:hAnsi="Times New Roman" w:cs="Times New Roman"/>
          <w:sz w:val="28"/>
          <w:szCs w:val="28"/>
          <w:lang w:val="uk-UA"/>
        </w:rPr>
        <w:t>;</w:t>
      </w:r>
    </w:p>
    <w:p w14:paraId="3F8D557A" w14:textId="77777777" w:rsidR="00C71951" w:rsidRPr="00EA7478" w:rsidRDefault="00C71951" w:rsidP="005B416C">
      <w:pPr>
        <w:spacing w:after="0" w:line="276" w:lineRule="auto"/>
        <w:ind w:left="567"/>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ф</w:t>
      </w:r>
      <w:r w:rsidRPr="00EA7478">
        <w:rPr>
          <w:rFonts w:ascii="Times New Roman" w:eastAsia="Times New Roman" w:hAnsi="Times New Roman" w:cs="Times New Roman"/>
          <w:sz w:val="28"/>
          <w:szCs w:val="28"/>
          <w:lang w:val="uk-UA"/>
        </w:rPr>
        <w:t>ормувати вміння керувати командними процесами.</w:t>
      </w:r>
    </w:p>
    <w:p w14:paraId="2C14EE55" w14:textId="77777777" w:rsidR="00C71951" w:rsidRPr="00560F10" w:rsidRDefault="00C71951" w:rsidP="005B416C">
      <w:pPr>
        <w:widowControl w:val="0"/>
        <w:spacing w:after="0" w:line="276" w:lineRule="auto"/>
        <w:ind w:firstLine="567"/>
        <w:jc w:val="both"/>
        <w:rPr>
          <w:rFonts w:ascii="Times New Roman" w:hAnsi="Times New Roman" w:cs="Times New Roman"/>
          <w:sz w:val="28"/>
          <w:szCs w:val="28"/>
          <w:lang w:val="uk-UA"/>
        </w:rPr>
      </w:pPr>
    </w:p>
    <w:p w14:paraId="3A07F185" w14:textId="77777777" w:rsidR="00C71951" w:rsidRPr="00560F10" w:rsidRDefault="00C71951" w:rsidP="005B416C">
      <w:pPr>
        <w:widowControl w:val="0"/>
        <w:spacing w:after="0" w:line="276" w:lineRule="auto"/>
        <w:ind w:firstLine="567"/>
        <w:jc w:val="center"/>
        <w:rPr>
          <w:rFonts w:ascii="Times New Roman" w:hAnsi="Times New Roman" w:cs="Times New Roman"/>
          <w:sz w:val="28"/>
          <w:szCs w:val="28"/>
          <w:lang w:val="uk-UA"/>
        </w:rPr>
      </w:pPr>
      <w:r w:rsidRPr="00560F10">
        <w:rPr>
          <w:rFonts w:ascii="Times New Roman" w:hAnsi="Times New Roman" w:cs="Times New Roman"/>
          <w:sz w:val="28"/>
          <w:szCs w:val="28"/>
          <w:lang w:val="uk-UA"/>
        </w:rPr>
        <w:t>«Емоційний інтелект та лідерство у дошкільній освіті»</w:t>
      </w:r>
    </w:p>
    <w:p w14:paraId="5DC94F76" w14:textId="77777777" w:rsidR="00C71951" w:rsidRDefault="00C71951" w:rsidP="005B416C">
      <w:pPr>
        <w:spacing w:after="0" w:line="276" w:lineRule="auto"/>
        <w:ind w:firstLine="567"/>
        <w:rPr>
          <w:rFonts w:ascii="Times New Roman" w:eastAsia="Times New Roman" w:hAnsi="Times New Roman" w:cs="Times New Roman"/>
          <w:sz w:val="28"/>
          <w:szCs w:val="28"/>
          <w:lang w:val="uk-UA"/>
        </w:rPr>
      </w:pPr>
      <w:r w:rsidRPr="00BC4D45">
        <w:rPr>
          <w:rFonts w:ascii="Times New Roman" w:eastAsia="Times New Roman" w:hAnsi="Times New Roman" w:cs="Times New Roman"/>
          <w:bCs/>
          <w:sz w:val="28"/>
          <w:szCs w:val="28"/>
          <w:lang w:val="uk-UA"/>
        </w:rPr>
        <w:t>Мета</w:t>
      </w:r>
      <w:r w:rsidRPr="00560F10">
        <w:rPr>
          <w:rFonts w:ascii="Times New Roman" w:eastAsia="Times New Roman" w:hAnsi="Times New Roman" w:cs="Times New Roman"/>
          <w:b/>
          <w:bCs/>
          <w:sz w:val="28"/>
          <w:szCs w:val="28"/>
          <w:lang w:val="uk-UA"/>
        </w:rPr>
        <w:t>:</w:t>
      </w:r>
      <w:r>
        <w:rPr>
          <w:rFonts w:ascii="Times New Roman" w:eastAsia="Times New Roman" w:hAnsi="Times New Roman" w:cs="Times New Roman"/>
          <w:sz w:val="28"/>
          <w:szCs w:val="28"/>
          <w:lang w:val="uk-UA"/>
        </w:rPr>
        <w:t xml:space="preserve"> п</w:t>
      </w:r>
      <w:r w:rsidRPr="00EA7478">
        <w:rPr>
          <w:rFonts w:ascii="Times New Roman" w:eastAsia="Times New Roman" w:hAnsi="Times New Roman" w:cs="Times New Roman"/>
          <w:sz w:val="28"/>
          <w:szCs w:val="28"/>
          <w:lang w:val="uk-UA"/>
        </w:rPr>
        <w:t>ідвищити здатність здобувачів керувати власними емоціями та емоціями дітей.</w:t>
      </w:r>
    </w:p>
    <w:p w14:paraId="0EFA3B09" w14:textId="77777777" w:rsidR="00C71951" w:rsidRPr="00EA7478" w:rsidRDefault="00C71951" w:rsidP="005B416C">
      <w:pPr>
        <w:spacing w:after="0" w:line="276" w:lineRule="auto"/>
        <w:ind w:firstLine="567"/>
        <w:rPr>
          <w:rFonts w:ascii="Times New Roman" w:eastAsia="Times New Roman" w:hAnsi="Times New Roman" w:cs="Times New Roman"/>
          <w:sz w:val="28"/>
          <w:szCs w:val="28"/>
          <w:lang w:val="uk-UA"/>
        </w:rPr>
      </w:pPr>
      <w:r w:rsidRPr="00BC4D45">
        <w:rPr>
          <w:rFonts w:ascii="Times New Roman" w:eastAsia="Times New Roman" w:hAnsi="Times New Roman" w:cs="Times New Roman"/>
          <w:bCs/>
          <w:sz w:val="28"/>
          <w:szCs w:val="28"/>
          <w:lang w:val="uk-UA"/>
        </w:rPr>
        <w:t>Завдання:</w:t>
      </w:r>
    </w:p>
    <w:p w14:paraId="30B78197" w14:textId="77777777" w:rsidR="00C71951" w:rsidRPr="00EA7478" w:rsidRDefault="00C71951" w:rsidP="005B416C">
      <w:pPr>
        <w:spacing w:after="0" w:line="276" w:lineRule="auto"/>
        <w:ind w:left="567"/>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о</w:t>
      </w:r>
      <w:r w:rsidRPr="00EA7478">
        <w:rPr>
          <w:rFonts w:ascii="Times New Roman" w:eastAsia="Times New Roman" w:hAnsi="Times New Roman" w:cs="Times New Roman"/>
          <w:sz w:val="28"/>
          <w:szCs w:val="28"/>
          <w:lang w:val="uk-UA"/>
        </w:rPr>
        <w:t xml:space="preserve">знайомити з </w:t>
      </w:r>
      <w:r>
        <w:rPr>
          <w:rFonts w:ascii="Times New Roman" w:eastAsia="Times New Roman" w:hAnsi="Times New Roman" w:cs="Times New Roman"/>
          <w:sz w:val="28"/>
          <w:szCs w:val="28"/>
          <w:lang w:val="uk-UA"/>
        </w:rPr>
        <w:t>концепцією емоційного інтелекту;</w:t>
      </w:r>
    </w:p>
    <w:p w14:paraId="0AF355FA" w14:textId="77777777" w:rsidR="00C71951" w:rsidRPr="00EA7478" w:rsidRDefault="00C71951" w:rsidP="005B416C">
      <w:pPr>
        <w:spacing w:after="0" w:line="276" w:lineRule="auto"/>
        <w:ind w:left="567"/>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р</w:t>
      </w:r>
      <w:r w:rsidRPr="00EA7478">
        <w:rPr>
          <w:rFonts w:ascii="Times New Roman" w:eastAsia="Times New Roman" w:hAnsi="Times New Roman" w:cs="Times New Roman"/>
          <w:sz w:val="28"/>
          <w:szCs w:val="28"/>
          <w:lang w:val="uk-UA"/>
        </w:rPr>
        <w:t>озвивати навички саморегуляції та розпізнавання емоцій інших</w:t>
      </w:r>
      <w:r>
        <w:rPr>
          <w:rFonts w:ascii="Times New Roman" w:eastAsia="Times New Roman" w:hAnsi="Times New Roman" w:cs="Times New Roman"/>
          <w:sz w:val="28"/>
          <w:szCs w:val="28"/>
          <w:lang w:val="uk-UA"/>
        </w:rPr>
        <w:t>;</w:t>
      </w:r>
    </w:p>
    <w:p w14:paraId="3435FC50" w14:textId="77777777" w:rsidR="00C71951" w:rsidRPr="00EA7478" w:rsidRDefault="00C71951" w:rsidP="005B416C">
      <w:pPr>
        <w:spacing w:after="0" w:line="276" w:lineRule="auto"/>
        <w:ind w:left="567"/>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с</w:t>
      </w:r>
      <w:r w:rsidRPr="00EA7478">
        <w:rPr>
          <w:rFonts w:ascii="Times New Roman" w:eastAsia="Times New Roman" w:hAnsi="Times New Roman" w:cs="Times New Roman"/>
          <w:sz w:val="28"/>
          <w:szCs w:val="28"/>
          <w:lang w:val="uk-UA"/>
        </w:rPr>
        <w:t>прияти ефективній взаємодії з дітьми та колегами.</w:t>
      </w:r>
    </w:p>
    <w:p w14:paraId="161D4E26" w14:textId="77777777" w:rsidR="00C71951" w:rsidRPr="00560F10" w:rsidRDefault="00C71951" w:rsidP="005B416C">
      <w:pPr>
        <w:widowControl w:val="0"/>
        <w:spacing w:after="0" w:line="276" w:lineRule="auto"/>
        <w:ind w:firstLine="567"/>
        <w:jc w:val="both"/>
        <w:rPr>
          <w:rFonts w:ascii="Times New Roman" w:hAnsi="Times New Roman" w:cs="Times New Roman"/>
          <w:sz w:val="28"/>
          <w:szCs w:val="28"/>
          <w:lang w:val="uk-UA"/>
        </w:rPr>
      </w:pPr>
    </w:p>
    <w:p w14:paraId="7D4BCD69" w14:textId="77777777" w:rsidR="00C71951" w:rsidRPr="00560F10" w:rsidRDefault="00C71951" w:rsidP="005B416C">
      <w:pPr>
        <w:widowControl w:val="0"/>
        <w:spacing w:after="0" w:line="276" w:lineRule="auto"/>
        <w:ind w:firstLine="567"/>
        <w:jc w:val="center"/>
        <w:rPr>
          <w:rFonts w:ascii="Times New Roman" w:hAnsi="Times New Roman" w:cs="Times New Roman"/>
          <w:sz w:val="28"/>
          <w:szCs w:val="28"/>
          <w:lang w:val="uk-UA"/>
        </w:rPr>
      </w:pPr>
      <w:r w:rsidRPr="00560F10">
        <w:rPr>
          <w:rFonts w:ascii="Times New Roman" w:hAnsi="Times New Roman" w:cs="Times New Roman"/>
          <w:sz w:val="28"/>
          <w:szCs w:val="28"/>
          <w:lang w:val="uk-UA"/>
        </w:rPr>
        <w:t>«Лідерські стратегії у педагогічній діяльності: від ідеї до результату»</w:t>
      </w:r>
    </w:p>
    <w:p w14:paraId="60142B88" w14:textId="77777777" w:rsidR="00C71951" w:rsidRDefault="00C71951" w:rsidP="005B416C">
      <w:pPr>
        <w:spacing w:after="0" w:line="276" w:lineRule="auto"/>
        <w:ind w:firstLine="567"/>
        <w:rPr>
          <w:rFonts w:ascii="Times New Roman" w:eastAsia="Times New Roman" w:hAnsi="Times New Roman" w:cs="Times New Roman"/>
          <w:sz w:val="28"/>
          <w:szCs w:val="28"/>
          <w:lang w:val="uk-UA"/>
        </w:rPr>
      </w:pPr>
      <w:r w:rsidRPr="009264AB">
        <w:rPr>
          <w:rFonts w:ascii="Times New Roman" w:eastAsia="Times New Roman" w:hAnsi="Times New Roman" w:cs="Times New Roman"/>
          <w:bCs/>
          <w:sz w:val="28"/>
          <w:szCs w:val="28"/>
          <w:lang w:val="uk-UA"/>
        </w:rPr>
        <w:t>Мета:</w:t>
      </w:r>
      <w:r>
        <w:rPr>
          <w:rFonts w:ascii="Times New Roman" w:eastAsia="Times New Roman" w:hAnsi="Times New Roman" w:cs="Times New Roman"/>
          <w:sz w:val="28"/>
          <w:szCs w:val="28"/>
          <w:lang w:val="uk-UA"/>
        </w:rPr>
        <w:t xml:space="preserve"> н</w:t>
      </w:r>
      <w:r w:rsidRPr="00EA7478">
        <w:rPr>
          <w:rFonts w:ascii="Times New Roman" w:eastAsia="Times New Roman" w:hAnsi="Times New Roman" w:cs="Times New Roman"/>
          <w:sz w:val="28"/>
          <w:szCs w:val="28"/>
          <w:lang w:val="uk-UA"/>
        </w:rPr>
        <w:t xml:space="preserve">авчити </w:t>
      </w:r>
      <w:r>
        <w:rPr>
          <w:rFonts w:ascii="Times New Roman" w:eastAsia="Times New Roman" w:hAnsi="Times New Roman" w:cs="Times New Roman"/>
          <w:sz w:val="28"/>
          <w:szCs w:val="28"/>
          <w:lang w:val="uk-UA"/>
        </w:rPr>
        <w:t>майбутніх вихователів</w:t>
      </w:r>
      <w:r w:rsidRPr="00EA7478">
        <w:rPr>
          <w:rFonts w:ascii="Times New Roman" w:eastAsia="Times New Roman" w:hAnsi="Times New Roman" w:cs="Times New Roman"/>
          <w:sz w:val="28"/>
          <w:szCs w:val="28"/>
          <w:lang w:val="uk-UA"/>
        </w:rPr>
        <w:t xml:space="preserve"> ефективно реалізовувати педагогічні проєкти та ініціативи.</w:t>
      </w:r>
    </w:p>
    <w:p w14:paraId="00D6D9F3" w14:textId="77777777" w:rsidR="00C71951" w:rsidRPr="00EA7478" w:rsidRDefault="00C71951" w:rsidP="005B416C">
      <w:pPr>
        <w:spacing w:after="0" w:line="276" w:lineRule="auto"/>
        <w:ind w:firstLine="567"/>
        <w:rPr>
          <w:rFonts w:ascii="Times New Roman" w:eastAsia="Times New Roman" w:hAnsi="Times New Roman" w:cs="Times New Roman"/>
          <w:sz w:val="28"/>
          <w:szCs w:val="28"/>
          <w:lang w:val="uk-UA"/>
        </w:rPr>
      </w:pPr>
      <w:r w:rsidRPr="009264AB">
        <w:rPr>
          <w:rFonts w:ascii="Times New Roman" w:eastAsia="Times New Roman" w:hAnsi="Times New Roman" w:cs="Times New Roman"/>
          <w:bCs/>
          <w:sz w:val="28"/>
          <w:szCs w:val="28"/>
          <w:lang w:val="uk-UA"/>
        </w:rPr>
        <w:t>Завдання:</w:t>
      </w:r>
    </w:p>
    <w:p w14:paraId="4D73F513" w14:textId="77777777" w:rsidR="00C71951" w:rsidRPr="00EA7478" w:rsidRDefault="00C71951" w:rsidP="005B416C">
      <w:pPr>
        <w:spacing w:after="0" w:line="276" w:lineRule="auto"/>
        <w:ind w:firstLine="567"/>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р</w:t>
      </w:r>
      <w:r w:rsidRPr="00EA7478">
        <w:rPr>
          <w:rFonts w:ascii="Times New Roman" w:eastAsia="Times New Roman" w:hAnsi="Times New Roman" w:cs="Times New Roman"/>
          <w:sz w:val="28"/>
          <w:szCs w:val="28"/>
          <w:lang w:val="uk-UA"/>
        </w:rPr>
        <w:t>озробити навички стратегічного пл</w:t>
      </w:r>
      <w:r>
        <w:rPr>
          <w:rFonts w:ascii="Times New Roman" w:eastAsia="Times New Roman" w:hAnsi="Times New Roman" w:cs="Times New Roman"/>
          <w:sz w:val="28"/>
          <w:szCs w:val="28"/>
          <w:lang w:val="uk-UA"/>
        </w:rPr>
        <w:t>анування;</w:t>
      </w:r>
    </w:p>
    <w:p w14:paraId="748DC3C6" w14:textId="77777777" w:rsidR="00C71951" w:rsidRPr="00EA7478" w:rsidRDefault="00C71951" w:rsidP="005B416C">
      <w:pPr>
        <w:spacing w:after="0" w:line="276" w:lineRule="auto"/>
        <w:ind w:firstLine="567"/>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р</w:t>
      </w:r>
      <w:r w:rsidRPr="00EA7478">
        <w:rPr>
          <w:rFonts w:ascii="Times New Roman" w:eastAsia="Times New Roman" w:hAnsi="Times New Roman" w:cs="Times New Roman"/>
          <w:sz w:val="28"/>
          <w:szCs w:val="28"/>
          <w:lang w:val="uk-UA"/>
        </w:rPr>
        <w:t>озвивати здатність до постановки</w:t>
      </w:r>
      <w:r>
        <w:rPr>
          <w:rFonts w:ascii="Times New Roman" w:eastAsia="Times New Roman" w:hAnsi="Times New Roman" w:cs="Times New Roman"/>
          <w:sz w:val="28"/>
          <w:szCs w:val="28"/>
          <w:lang w:val="uk-UA"/>
        </w:rPr>
        <w:t xml:space="preserve"> цілей та контролю їх виконання;</w:t>
      </w:r>
    </w:p>
    <w:p w14:paraId="7D9C817B" w14:textId="77777777" w:rsidR="00C71951" w:rsidRPr="00EA7478" w:rsidRDefault="00C71951" w:rsidP="005B416C">
      <w:pPr>
        <w:spacing w:after="0" w:line="276"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п</w:t>
      </w:r>
      <w:r w:rsidRPr="00EA7478">
        <w:rPr>
          <w:rFonts w:ascii="Times New Roman" w:eastAsia="Times New Roman" w:hAnsi="Times New Roman" w:cs="Times New Roman"/>
          <w:sz w:val="28"/>
          <w:szCs w:val="28"/>
          <w:lang w:val="uk-UA"/>
        </w:rPr>
        <w:t>рактикувати прийоми мотивації та залучення команди до спільної діяльності.</w:t>
      </w:r>
    </w:p>
    <w:p w14:paraId="782043F1" w14:textId="77777777" w:rsidR="00C71951" w:rsidRDefault="00C71951" w:rsidP="00C71951">
      <w:pPr>
        <w:jc w:val="center"/>
        <w:rPr>
          <w:rFonts w:ascii="Times New Roman" w:hAnsi="Times New Roman" w:cs="Times New Roman"/>
          <w:i/>
          <w:color w:val="FF0000"/>
          <w:sz w:val="28"/>
          <w:szCs w:val="28"/>
          <w:lang w:val="uk-UA"/>
        </w:rPr>
      </w:pPr>
    </w:p>
    <w:p w14:paraId="08DB62ED" w14:textId="77777777" w:rsidR="00C71951" w:rsidRPr="00EA7478" w:rsidRDefault="00C71951" w:rsidP="00C71951">
      <w:pPr>
        <w:spacing w:after="0" w:line="240" w:lineRule="auto"/>
        <w:rPr>
          <w:rFonts w:ascii="Times New Roman" w:eastAsia="Times New Roman" w:hAnsi="Times New Roman" w:cs="Times New Roman"/>
          <w:sz w:val="24"/>
          <w:szCs w:val="24"/>
          <w:lang w:val="ru-RU"/>
        </w:rPr>
      </w:pPr>
    </w:p>
    <w:p w14:paraId="636EC0A3" w14:textId="77777777" w:rsidR="00C71951" w:rsidRDefault="00C71951" w:rsidP="00C71951">
      <w:pPr>
        <w:jc w:val="center"/>
        <w:rPr>
          <w:rFonts w:ascii="Times New Roman" w:hAnsi="Times New Roman" w:cs="Times New Roman"/>
          <w:i/>
          <w:color w:val="FF0000"/>
          <w:sz w:val="28"/>
          <w:szCs w:val="28"/>
          <w:lang w:val="uk-UA"/>
        </w:rPr>
      </w:pPr>
    </w:p>
    <w:p w14:paraId="2AE1234E" w14:textId="77777777" w:rsidR="00C71951" w:rsidRDefault="00C71951" w:rsidP="00C71951">
      <w:pPr>
        <w:jc w:val="center"/>
        <w:rPr>
          <w:rFonts w:ascii="Times New Roman" w:hAnsi="Times New Roman" w:cs="Times New Roman"/>
          <w:i/>
          <w:color w:val="FF0000"/>
          <w:sz w:val="28"/>
          <w:szCs w:val="28"/>
          <w:lang w:val="uk-UA"/>
        </w:rPr>
        <w:sectPr w:rsidR="00C71951">
          <w:pgSz w:w="12240" w:h="15840"/>
          <w:pgMar w:top="1134" w:right="850" w:bottom="1134" w:left="1701" w:header="708" w:footer="708" w:gutter="0"/>
          <w:cols w:space="708"/>
          <w:docGrid w:linePitch="360"/>
        </w:sectPr>
      </w:pPr>
    </w:p>
    <w:p w14:paraId="1A142501" w14:textId="77777777" w:rsidR="00C71951" w:rsidRDefault="00C71951" w:rsidP="00C71951">
      <w:pPr>
        <w:jc w:val="center"/>
        <w:rPr>
          <w:rFonts w:ascii="Times New Roman" w:hAnsi="Times New Roman" w:cs="Times New Roman"/>
          <w:i/>
          <w:color w:val="FF0000"/>
          <w:sz w:val="28"/>
          <w:szCs w:val="28"/>
          <w:lang w:val="uk-UA"/>
        </w:rPr>
      </w:pPr>
    </w:p>
    <w:p w14:paraId="11DC5DA6" w14:textId="5EA886D5" w:rsidR="00C71951" w:rsidRPr="00FC7340" w:rsidRDefault="006D6652" w:rsidP="00C71951">
      <w:pPr>
        <w:jc w:val="right"/>
        <w:rPr>
          <w:rFonts w:ascii="Times New Roman" w:hAnsi="Times New Roman" w:cs="Times New Roman"/>
          <w:b/>
          <w:sz w:val="28"/>
          <w:szCs w:val="28"/>
          <w:lang w:val="uk-UA"/>
        </w:rPr>
      </w:pPr>
      <w:r>
        <w:rPr>
          <w:rFonts w:ascii="Times New Roman" w:hAnsi="Times New Roman" w:cs="Times New Roman"/>
          <w:b/>
          <w:sz w:val="28"/>
          <w:szCs w:val="28"/>
          <w:lang w:val="uk-UA"/>
        </w:rPr>
        <w:t>Додаток Г</w:t>
      </w:r>
    </w:p>
    <w:p w14:paraId="4E016B51" w14:textId="77777777" w:rsidR="00C71951" w:rsidRDefault="00C71951" w:rsidP="00C71951">
      <w:pPr>
        <w:jc w:val="center"/>
        <w:rPr>
          <w:rFonts w:ascii="Times New Roman" w:hAnsi="Times New Roman" w:cs="Times New Roman"/>
          <w:b/>
          <w:sz w:val="28"/>
          <w:szCs w:val="28"/>
          <w:lang w:val="uk-UA"/>
        </w:rPr>
      </w:pPr>
      <w:r w:rsidRPr="00A667EA">
        <w:rPr>
          <w:rFonts w:ascii="Times New Roman" w:hAnsi="Times New Roman" w:cs="Times New Roman"/>
          <w:b/>
          <w:sz w:val="28"/>
          <w:szCs w:val="28"/>
          <w:lang w:val="uk-UA"/>
        </w:rPr>
        <w:t>Перелік проєктів, реалізованих у межах експерименту</w:t>
      </w:r>
    </w:p>
    <w:p w14:paraId="277EDD3E" w14:textId="77777777" w:rsidR="00C71951" w:rsidRPr="00A667EA" w:rsidRDefault="00C71951" w:rsidP="00C71951">
      <w:pPr>
        <w:jc w:val="center"/>
        <w:rPr>
          <w:rFonts w:ascii="Times New Roman" w:eastAsia="Times New Roman" w:hAnsi="Times New Roman" w:cs="Times New Roman"/>
          <w:b/>
          <w:sz w:val="28"/>
          <w:szCs w:val="28"/>
          <w:lang w:val="uk-UA"/>
        </w:rPr>
      </w:pPr>
    </w:p>
    <w:tbl>
      <w:tblPr>
        <w:tblStyle w:val="a3"/>
        <w:tblW w:w="13981" w:type="dxa"/>
        <w:tblLayout w:type="fixed"/>
        <w:tblLook w:val="04A0" w:firstRow="1" w:lastRow="0" w:firstColumn="1" w:lastColumn="0" w:noHBand="0" w:noVBand="1"/>
      </w:tblPr>
      <w:tblGrid>
        <w:gridCol w:w="1883"/>
        <w:gridCol w:w="1914"/>
        <w:gridCol w:w="2435"/>
        <w:gridCol w:w="2567"/>
        <w:gridCol w:w="2914"/>
        <w:gridCol w:w="2268"/>
      </w:tblGrid>
      <w:tr w:rsidR="00C71951" w14:paraId="131D02FD" w14:textId="77777777" w:rsidTr="006D6652">
        <w:trPr>
          <w:tblHeader/>
        </w:trPr>
        <w:tc>
          <w:tcPr>
            <w:tcW w:w="1883" w:type="dxa"/>
          </w:tcPr>
          <w:p w14:paraId="48FA4CB2" w14:textId="77777777" w:rsidR="00C71951" w:rsidRPr="003B6AD7" w:rsidRDefault="00C71951" w:rsidP="006D6652">
            <w:pPr>
              <w:spacing w:line="276" w:lineRule="auto"/>
              <w:jc w:val="center"/>
              <w:rPr>
                <w:rFonts w:ascii="Times New Roman" w:eastAsia="Times New Roman" w:hAnsi="Times New Roman" w:cs="Times New Roman"/>
                <w:b/>
                <w:color w:val="000000" w:themeColor="text1"/>
                <w:sz w:val="28"/>
                <w:szCs w:val="28"/>
                <w:lang w:val="uk-UA"/>
              </w:rPr>
            </w:pPr>
            <w:r w:rsidRPr="003B6AD7">
              <w:rPr>
                <w:rFonts w:ascii="Times New Roman" w:eastAsia="Times New Roman" w:hAnsi="Times New Roman" w:cs="Times New Roman"/>
                <w:b/>
                <w:color w:val="000000" w:themeColor="text1"/>
                <w:sz w:val="28"/>
                <w:szCs w:val="28"/>
                <w:lang w:val="uk-UA"/>
              </w:rPr>
              <w:t>Захід</w:t>
            </w:r>
          </w:p>
        </w:tc>
        <w:tc>
          <w:tcPr>
            <w:tcW w:w="1914" w:type="dxa"/>
          </w:tcPr>
          <w:p w14:paraId="455D12D8" w14:textId="77777777" w:rsidR="00C71951" w:rsidRPr="003B6AD7" w:rsidRDefault="00C71951" w:rsidP="006D6652">
            <w:pPr>
              <w:spacing w:line="276" w:lineRule="auto"/>
              <w:jc w:val="center"/>
              <w:rPr>
                <w:rFonts w:ascii="Times New Roman" w:eastAsia="Times New Roman" w:hAnsi="Times New Roman" w:cs="Times New Roman"/>
                <w:b/>
                <w:color w:val="000000" w:themeColor="text1"/>
                <w:sz w:val="28"/>
                <w:szCs w:val="28"/>
                <w:lang w:val="uk-UA"/>
              </w:rPr>
            </w:pPr>
            <w:r w:rsidRPr="003B6AD7">
              <w:rPr>
                <w:rFonts w:ascii="Times New Roman" w:eastAsia="Times New Roman" w:hAnsi="Times New Roman" w:cs="Times New Roman"/>
                <w:b/>
                <w:color w:val="000000" w:themeColor="text1"/>
                <w:sz w:val="28"/>
                <w:szCs w:val="28"/>
                <w:lang w:val="uk-UA"/>
              </w:rPr>
              <w:t>Реалізований проєкт</w:t>
            </w:r>
          </w:p>
        </w:tc>
        <w:tc>
          <w:tcPr>
            <w:tcW w:w="2435" w:type="dxa"/>
          </w:tcPr>
          <w:p w14:paraId="1EA8BB91" w14:textId="77777777" w:rsidR="00C71951" w:rsidRPr="003B6AD7" w:rsidRDefault="00C71951" w:rsidP="006D6652">
            <w:pPr>
              <w:spacing w:line="276" w:lineRule="auto"/>
              <w:jc w:val="center"/>
              <w:rPr>
                <w:rFonts w:ascii="Times New Roman" w:eastAsia="Times New Roman" w:hAnsi="Times New Roman" w:cs="Times New Roman"/>
                <w:b/>
                <w:color w:val="000000" w:themeColor="text1"/>
                <w:sz w:val="28"/>
                <w:szCs w:val="28"/>
                <w:lang w:val="uk-UA"/>
              </w:rPr>
            </w:pPr>
            <w:r w:rsidRPr="003B6AD7">
              <w:rPr>
                <w:rFonts w:ascii="Times New Roman" w:eastAsia="Times New Roman" w:hAnsi="Times New Roman" w:cs="Times New Roman"/>
                <w:b/>
                <w:color w:val="000000" w:themeColor="text1"/>
                <w:sz w:val="28"/>
                <w:szCs w:val="28"/>
                <w:lang w:val="uk-UA"/>
              </w:rPr>
              <w:t xml:space="preserve">Мета </w:t>
            </w:r>
          </w:p>
        </w:tc>
        <w:tc>
          <w:tcPr>
            <w:tcW w:w="2567" w:type="dxa"/>
          </w:tcPr>
          <w:p w14:paraId="4A306E03" w14:textId="77777777" w:rsidR="00C71951" w:rsidRDefault="00C71951" w:rsidP="006D6652">
            <w:pPr>
              <w:spacing w:line="276" w:lineRule="auto"/>
              <w:jc w:val="center"/>
              <w:rPr>
                <w:rFonts w:ascii="Times New Roman" w:eastAsia="Times New Roman" w:hAnsi="Times New Roman" w:cs="Times New Roman"/>
                <w:b/>
                <w:color w:val="000000" w:themeColor="text1"/>
                <w:sz w:val="28"/>
                <w:szCs w:val="28"/>
                <w:lang w:val="uk-UA"/>
              </w:rPr>
            </w:pPr>
            <w:r>
              <w:rPr>
                <w:rFonts w:ascii="Times New Roman" w:eastAsia="Times New Roman" w:hAnsi="Times New Roman" w:cs="Times New Roman"/>
                <w:b/>
                <w:color w:val="000000" w:themeColor="text1"/>
                <w:sz w:val="28"/>
                <w:szCs w:val="28"/>
                <w:lang w:val="uk-UA"/>
              </w:rPr>
              <w:t>Завдання</w:t>
            </w:r>
          </w:p>
        </w:tc>
        <w:tc>
          <w:tcPr>
            <w:tcW w:w="2914" w:type="dxa"/>
          </w:tcPr>
          <w:p w14:paraId="3EF935BE" w14:textId="77777777" w:rsidR="00C71951" w:rsidRPr="003B6AD7" w:rsidRDefault="00C71951" w:rsidP="006D6652">
            <w:pPr>
              <w:spacing w:line="276" w:lineRule="auto"/>
              <w:jc w:val="center"/>
              <w:rPr>
                <w:rFonts w:ascii="Times New Roman" w:eastAsia="Times New Roman" w:hAnsi="Times New Roman" w:cs="Times New Roman"/>
                <w:b/>
                <w:color w:val="000000" w:themeColor="text1"/>
                <w:sz w:val="28"/>
                <w:szCs w:val="28"/>
                <w:lang w:val="uk-UA"/>
              </w:rPr>
            </w:pPr>
            <w:r>
              <w:rPr>
                <w:rFonts w:ascii="Times New Roman" w:eastAsia="Times New Roman" w:hAnsi="Times New Roman" w:cs="Times New Roman"/>
                <w:b/>
                <w:color w:val="000000" w:themeColor="text1"/>
                <w:sz w:val="28"/>
                <w:szCs w:val="28"/>
                <w:lang w:val="uk-UA"/>
              </w:rPr>
              <w:t xml:space="preserve">Фокус у формуванні лідерської компетентності </w:t>
            </w:r>
          </w:p>
        </w:tc>
        <w:tc>
          <w:tcPr>
            <w:tcW w:w="2268" w:type="dxa"/>
          </w:tcPr>
          <w:p w14:paraId="798F8CE4" w14:textId="77777777" w:rsidR="00C71951" w:rsidRDefault="00C71951" w:rsidP="006D6652">
            <w:pPr>
              <w:spacing w:line="276" w:lineRule="auto"/>
              <w:jc w:val="center"/>
              <w:rPr>
                <w:rFonts w:ascii="Times New Roman" w:eastAsia="Times New Roman" w:hAnsi="Times New Roman" w:cs="Times New Roman"/>
                <w:b/>
                <w:color w:val="000000" w:themeColor="text1"/>
                <w:sz w:val="28"/>
                <w:szCs w:val="28"/>
                <w:lang w:val="uk-UA"/>
              </w:rPr>
            </w:pPr>
            <w:r>
              <w:rPr>
                <w:rFonts w:ascii="Times New Roman" w:eastAsia="Times New Roman" w:hAnsi="Times New Roman" w:cs="Times New Roman"/>
                <w:b/>
                <w:color w:val="000000" w:themeColor="text1"/>
                <w:sz w:val="28"/>
                <w:szCs w:val="28"/>
                <w:lang w:val="uk-UA"/>
              </w:rPr>
              <w:t xml:space="preserve">Роль здобувача </w:t>
            </w:r>
          </w:p>
        </w:tc>
      </w:tr>
      <w:tr w:rsidR="00C71951" w:rsidRPr="008D4128" w14:paraId="273E8249" w14:textId="77777777" w:rsidTr="006D6652">
        <w:tc>
          <w:tcPr>
            <w:tcW w:w="1883" w:type="dxa"/>
          </w:tcPr>
          <w:p w14:paraId="5B0856A3" w14:textId="77777777" w:rsidR="00C71951" w:rsidRPr="00CD5BD4" w:rsidRDefault="00C71951" w:rsidP="006D6652">
            <w:pPr>
              <w:spacing w:line="276" w:lineRule="auto"/>
              <w:jc w:val="center"/>
              <w:rPr>
                <w:rFonts w:ascii="Times New Roman" w:eastAsia="Times New Roman" w:hAnsi="Times New Roman" w:cs="Times New Roman"/>
                <w:color w:val="000000" w:themeColor="text1"/>
                <w:sz w:val="28"/>
                <w:szCs w:val="28"/>
                <w:lang w:val="uk-UA"/>
              </w:rPr>
            </w:pPr>
            <w:r w:rsidRPr="00CD5BD4">
              <w:rPr>
                <w:rFonts w:ascii="Times New Roman" w:eastAsia="Times New Roman" w:hAnsi="Times New Roman" w:cs="Times New Roman"/>
                <w:color w:val="000000" w:themeColor="text1"/>
                <w:sz w:val="28"/>
                <w:szCs w:val="28"/>
                <w:lang w:val="uk-UA"/>
              </w:rPr>
              <w:t>День знань</w:t>
            </w:r>
          </w:p>
        </w:tc>
        <w:tc>
          <w:tcPr>
            <w:tcW w:w="1914" w:type="dxa"/>
          </w:tcPr>
          <w:p w14:paraId="69F083ED" w14:textId="77777777" w:rsidR="00C71951" w:rsidRPr="00CD5BD4" w:rsidRDefault="00C71951" w:rsidP="006D6652">
            <w:pPr>
              <w:spacing w:line="276" w:lineRule="auto"/>
              <w:jc w:val="center"/>
              <w:rPr>
                <w:rFonts w:ascii="Times New Roman" w:eastAsia="Times New Roman" w:hAnsi="Times New Roman" w:cs="Times New Roman"/>
                <w:color w:val="000000" w:themeColor="text1"/>
                <w:sz w:val="28"/>
                <w:szCs w:val="28"/>
                <w:lang w:val="uk-UA"/>
              </w:rPr>
            </w:pPr>
            <w:r w:rsidRPr="00CD5BD4">
              <w:rPr>
                <w:rFonts w:ascii="Times New Roman" w:eastAsia="Times New Roman" w:hAnsi="Times New Roman" w:cs="Times New Roman"/>
                <w:color w:val="000000" w:themeColor="text1"/>
                <w:sz w:val="28"/>
                <w:szCs w:val="28"/>
                <w:lang w:val="uk-UA"/>
              </w:rPr>
              <w:t xml:space="preserve">«Привітай свого Вчителя» </w:t>
            </w:r>
          </w:p>
        </w:tc>
        <w:tc>
          <w:tcPr>
            <w:tcW w:w="2435" w:type="dxa"/>
          </w:tcPr>
          <w:p w14:paraId="4B021DB3" w14:textId="77777777" w:rsidR="00C71951" w:rsidRPr="00CD5BD4" w:rsidRDefault="00C71951" w:rsidP="006D6652">
            <w:pPr>
              <w:spacing w:line="276" w:lineRule="auto"/>
              <w:rPr>
                <w:rFonts w:ascii="Times New Roman" w:eastAsia="Times New Roman" w:hAnsi="Times New Roman" w:cs="Times New Roman"/>
                <w:color w:val="000000" w:themeColor="text1"/>
                <w:sz w:val="28"/>
                <w:szCs w:val="28"/>
                <w:lang w:val="uk-UA"/>
              </w:rPr>
            </w:pPr>
            <w:r w:rsidRPr="00CD5BD4">
              <w:rPr>
                <w:rFonts w:ascii="Times New Roman" w:hAnsi="Times New Roman" w:cs="Times New Roman"/>
                <w:sz w:val="28"/>
                <w:szCs w:val="28"/>
                <w:lang w:val="uk-UA"/>
              </w:rPr>
              <w:t>Сприяти формуванню ціннісного ставлення до педагогічної професії, розвитку комунікативних та організаторських умінь, вихованню культури публічного виступу та ініціативності.</w:t>
            </w:r>
          </w:p>
        </w:tc>
        <w:tc>
          <w:tcPr>
            <w:tcW w:w="2567" w:type="dxa"/>
          </w:tcPr>
          <w:p w14:paraId="2B3A2682" w14:textId="77777777" w:rsidR="00C71951" w:rsidRPr="00CD5BD4" w:rsidRDefault="00C71951" w:rsidP="006D6652">
            <w:pPr>
              <w:spacing w:line="276" w:lineRule="auto"/>
              <w:rPr>
                <w:rFonts w:ascii="Times New Roman" w:eastAsia="Times New Roman" w:hAnsi="Times New Roman" w:cs="Times New Roman"/>
                <w:sz w:val="28"/>
                <w:szCs w:val="28"/>
                <w:lang w:val="uk-UA"/>
              </w:rPr>
            </w:pPr>
            <w:r w:rsidRPr="00CD5BD4">
              <w:rPr>
                <w:rFonts w:ascii="Times New Roman" w:eastAsia="Times New Roman" w:hAnsi="Times New Roman" w:cs="Times New Roman"/>
                <w:sz w:val="28"/>
                <w:szCs w:val="28"/>
                <w:lang w:val="uk-UA"/>
              </w:rPr>
              <w:t>Ство</w:t>
            </w:r>
            <w:r>
              <w:rPr>
                <w:rFonts w:ascii="Times New Roman" w:eastAsia="Times New Roman" w:hAnsi="Times New Roman" w:cs="Times New Roman"/>
                <w:sz w:val="28"/>
                <w:szCs w:val="28"/>
                <w:lang w:val="uk-UA"/>
              </w:rPr>
              <w:t>рити умови для прояву здобувачами</w:t>
            </w:r>
            <w:r w:rsidRPr="00CD5BD4">
              <w:rPr>
                <w:rFonts w:ascii="Times New Roman" w:eastAsia="Times New Roman" w:hAnsi="Times New Roman" w:cs="Times New Roman"/>
                <w:sz w:val="28"/>
                <w:szCs w:val="28"/>
                <w:lang w:val="uk-UA"/>
              </w:rPr>
              <w:t xml:space="preserve"> ініціативності та творчості у підготовці й реалізації святкового заходу.</w:t>
            </w:r>
          </w:p>
          <w:p w14:paraId="70E411D4" w14:textId="77777777" w:rsidR="00C71951" w:rsidRDefault="00C71951" w:rsidP="006D6652">
            <w:pPr>
              <w:spacing w:line="276" w:lineRule="auto"/>
              <w:rPr>
                <w:rFonts w:ascii="Times New Roman" w:eastAsia="Times New Roman" w:hAnsi="Times New Roman" w:cs="Times New Roman"/>
                <w:sz w:val="28"/>
                <w:szCs w:val="28"/>
                <w:lang w:val="uk-UA"/>
              </w:rPr>
            </w:pPr>
          </w:p>
          <w:p w14:paraId="788CF297" w14:textId="77777777" w:rsidR="00C71951" w:rsidRPr="00CD5BD4" w:rsidRDefault="00C71951" w:rsidP="006D6652">
            <w:pPr>
              <w:spacing w:line="276" w:lineRule="auto"/>
              <w:rPr>
                <w:rFonts w:ascii="Times New Roman" w:eastAsia="Times New Roman" w:hAnsi="Times New Roman" w:cs="Times New Roman"/>
                <w:sz w:val="28"/>
                <w:szCs w:val="28"/>
                <w:lang w:val="uk-UA"/>
              </w:rPr>
            </w:pPr>
            <w:r w:rsidRPr="00CD5BD4">
              <w:rPr>
                <w:rFonts w:ascii="Times New Roman" w:eastAsia="Times New Roman" w:hAnsi="Times New Roman" w:cs="Times New Roman"/>
                <w:sz w:val="28"/>
                <w:szCs w:val="28"/>
                <w:lang w:val="uk-UA"/>
              </w:rPr>
              <w:t>Сформувати досвід командної роботи та розподілу обов’язків.</w:t>
            </w:r>
          </w:p>
          <w:p w14:paraId="52437F5E" w14:textId="77777777" w:rsidR="00C71951" w:rsidRDefault="00C71951" w:rsidP="006D6652">
            <w:pPr>
              <w:spacing w:line="276" w:lineRule="auto"/>
              <w:rPr>
                <w:rFonts w:ascii="Times New Roman" w:eastAsia="Times New Roman" w:hAnsi="Times New Roman" w:cs="Times New Roman"/>
                <w:sz w:val="28"/>
                <w:szCs w:val="28"/>
                <w:lang w:val="uk-UA"/>
              </w:rPr>
            </w:pPr>
          </w:p>
          <w:p w14:paraId="027A2460" w14:textId="77777777" w:rsidR="00C71951" w:rsidRPr="00CD5BD4" w:rsidRDefault="00C71951" w:rsidP="006D6652">
            <w:pPr>
              <w:spacing w:line="276" w:lineRule="auto"/>
              <w:rPr>
                <w:rFonts w:ascii="Times New Roman" w:eastAsia="Times New Roman" w:hAnsi="Times New Roman" w:cs="Times New Roman"/>
                <w:sz w:val="28"/>
                <w:szCs w:val="28"/>
                <w:lang w:val="uk-UA"/>
              </w:rPr>
            </w:pPr>
            <w:r w:rsidRPr="00CD5BD4">
              <w:rPr>
                <w:rFonts w:ascii="Times New Roman" w:eastAsia="Times New Roman" w:hAnsi="Times New Roman" w:cs="Times New Roman"/>
                <w:sz w:val="28"/>
                <w:szCs w:val="28"/>
                <w:lang w:val="uk-UA"/>
              </w:rPr>
              <w:t>Виховати відповідальність за результат спільної діяльності.</w:t>
            </w:r>
          </w:p>
          <w:p w14:paraId="22D22795" w14:textId="77777777" w:rsidR="00C71951" w:rsidRDefault="00C71951" w:rsidP="006D6652">
            <w:pPr>
              <w:spacing w:line="276" w:lineRule="auto"/>
              <w:rPr>
                <w:rFonts w:ascii="Times New Roman" w:eastAsia="Times New Roman" w:hAnsi="Times New Roman" w:cs="Times New Roman"/>
                <w:sz w:val="28"/>
                <w:szCs w:val="28"/>
                <w:lang w:val="uk-UA"/>
              </w:rPr>
            </w:pPr>
          </w:p>
          <w:p w14:paraId="73453527" w14:textId="77777777" w:rsidR="00C71951" w:rsidRPr="00CD5BD4" w:rsidRDefault="00C71951" w:rsidP="006D6652">
            <w:pPr>
              <w:spacing w:line="276" w:lineRule="auto"/>
              <w:rPr>
                <w:rFonts w:ascii="Times New Roman" w:eastAsia="Times New Roman" w:hAnsi="Times New Roman" w:cs="Times New Roman"/>
                <w:color w:val="000000" w:themeColor="text1"/>
                <w:sz w:val="28"/>
                <w:szCs w:val="28"/>
                <w:lang w:val="uk-UA"/>
              </w:rPr>
            </w:pPr>
            <w:r w:rsidRPr="00CD5BD4">
              <w:rPr>
                <w:rFonts w:ascii="Times New Roman" w:eastAsia="Times New Roman" w:hAnsi="Times New Roman" w:cs="Times New Roman"/>
                <w:sz w:val="28"/>
                <w:szCs w:val="28"/>
                <w:lang w:val="uk-UA"/>
              </w:rPr>
              <w:t>Забезпечити практичне формування лідерської компетентності у процесі роботи з групою та у взаємодії з педагогами.</w:t>
            </w:r>
          </w:p>
        </w:tc>
        <w:tc>
          <w:tcPr>
            <w:tcW w:w="2914" w:type="dxa"/>
          </w:tcPr>
          <w:p w14:paraId="41150896" w14:textId="77777777" w:rsidR="00C71951" w:rsidRDefault="00C71951" w:rsidP="006D6652">
            <w:pPr>
              <w:spacing w:line="276"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Формування умінь </w:t>
            </w:r>
            <w:r w:rsidRPr="00CD5BD4">
              <w:rPr>
                <w:rFonts w:ascii="Times New Roman" w:eastAsia="Times New Roman" w:hAnsi="Times New Roman" w:cs="Times New Roman"/>
                <w:sz w:val="28"/>
                <w:szCs w:val="28"/>
                <w:lang w:val="uk-UA"/>
              </w:rPr>
              <w:t>виступа</w:t>
            </w:r>
            <w:r>
              <w:rPr>
                <w:rFonts w:ascii="Times New Roman" w:eastAsia="Times New Roman" w:hAnsi="Times New Roman" w:cs="Times New Roman"/>
                <w:sz w:val="28"/>
                <w:szCs w:val="28"/>
                <w:lang w:val="uk-UA"/>
              </w:rPr>
              <w:t>ти</w:t>
            </w:r>
            <w:r w:rsidRPr="00CD5BD4">
              <w:rPr>
                <w:rFonts w:ascii="Times New Roman" w:eastAsia="Times New Roman" w:hAnsi="Times New Roman" w:cs="Times New Roman"/>
                <w:sz w:val="28"/>
                <w:szCs w:val="28"/>
                <w:lang w:val="uk-UA"/>
              </w:rPr>
              <w:t xml:space="preserve"> ініціаторами ідей та</w:t>
            </w:r>
            <w:r>
              <w:rPr>
                <w:rFonts w:ascii="Times New Roman" w:eastAsia="Times New Roman" w:hAnsi="Times New Roman" w:cs="Times New Roman"/>
                <w:sz w:val="28"/>
                <w:szCs w:val="28"/>
                <w:lang w:val="uk-UA"/>
              </w:rPr>
              <w:t xml:space="preserve"> пропозицій щодо формату заходів.</w:t>
            </w:r>
          </w:p>
          <w:p w14:paraId="5EF7403A" w14:textId="77777777" w:rsidR="00C71951" w:rsidRPr="00CD5BD4" w:rsidRDefault="00C71951" w:rsidP="006D6652">
            <w:pPr>
              <w:spacing w:line="276"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Залучення здобувачів до участі</w:t>
            </w:r>
            <w:r w:rsidRPr="00CD5BD4">
              <w:rPr>
                <w:rFonts w:ascii="Times New Roman" w:eastAsia="Times New Roman" w:hAnsi="Times New Roman" w:cs="Times New Roman"/>
                <w:sz w:val="28"/>
                <w:szCs w:val="28"/>
                <w:lang w:val="uk-UA"/>
              </w:rPr>
              <w:t xml:space="preserve"> у плануванні та коор</w:t>
            </w:r>
            <w:r>
              <w:rPr>
                <w:rFonts w:ascii="Times New Roman" w:eastAsia="Times New Roman" w:hAnsi="Times New Roman" w:cs="Times New Roman"/>
                <w:sz w:val="28"/>
                <w:szCs w:val="28"/>
                <w:lang w:val="uk-UA"/>
              </w:rPr>
              <w:t xml:space="preserve">динації діяльності, що вимагає </w:t>
            </w:r>
            <w:r w:rsidRPr="00CD5BD4">
              <w:rPr>
                <w:rFonts w:ascii="Times New Roman" w:eastAsia="Times New Roman" w:hAnsi="Times New Roman" w:cs="Times New Roman"/>
                <w:sz w:val="28"/>
                <w:szCs w:val="28"/>
                <w:lang w:val="uk-UA"/>
              </w:rPr>
              <w:t>навичок стратегічного мислення й уміння приймати</w:t>
            </w:r>
            <w:r>
              <w:rPr>
                <w:rFonts w:ascii="Times New Roman" w:eastAsia="Times New Roman" w:hAnsi="Times New Roman" w:cs="Times New Roman"/>
                <w:sz w:val="28"/>
                <w:szCs w:val="28"/>
                <w:lang w:val="uk-UA"/>
              </w:rPr>
              <w:t xml:space="preserve"> рішення.</w:t>
            </w:r>
          </w:p>
          <w:p w14:paraId="4E67D3D3" w14:textId="77777777" w:rsidR="00C71951" w:rsidRPr="00CD5BD4" w:rsidRDefault="00C71951" w:rsidP="006D6652">
            <w:pPr>
              <w:spacing w:line="276"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w:t>
            </w:r>
            <w:r w:rsidRPr="00CD5BD4">
              <w:rPr>
                <w:rFonts w:ascii="Times New Roman" w:eastAsia="Times New Roman" w:hAnsi="Times New Roman" w:cs="Times New Roman"/>
                <w:sz w:val="28"/>
                <w:szCs w:val="28"/>
                <w:lang w:val="uk-UA"/>
              </w:rPr>
              <w:t>озви</w:t>
            </w:r>
            <w:r>
              <w:rPr>
                <w:rFonts w:ascii="Times New Roman" w:eastAsia="Times New Roman" w:hAnsi="Times New Roman" w:cs="Times New Roman"/>
                <w:sz w:val="28"/>
                <w:szCs w:val="28"/>
                <w:lang w:val="uk-UA"/>
              </w:rPr>
              <w:t>ток у</w:t>
            </w:r>
            <w:r w:rsidRPr="00CD5BD4">
              <w:rPr>
                <w:rFonts w:ascii="Times New Roman" w:eastAsia="Times New Roman" w:hAnsi="Times New Roman" w:cs="Times New Roman"/>
                <w:sz w:val="28"/>
                <w:szCs w:val="28"/>
                <w:lang w:val="uk-UA"/>
              </w:rPr>
              <w:t>мін</w:t>
            </w:r>
            <w:r>
              <w:rPr>
                <w:rFonts w:ascii="Times New Roman" w:eastAsia="Times New Roman" w:hAnsi="Times New Roman" w:cs="Times New Roman"/>
                <w:sz w:val="28"/>
                <w:szCs w:val="28"/>
                <w:lang w:val="uk-UA"/>
              </w:rPr>
              <w:t>ь</w:t>
            </w:r>
            <w:r w:rsidRPr="00CD5BD4">
              <w:rPr>
                <w:rFonts w:ascii="Times New Roman" w:eastAsia="Times New Roman" w:hAnsi="Times New Roman" w:cs="Times New Roman"/>
                <w:sz w:val="28"/>
                <w:szCs w:val="28"/>
                <w:lang w:val="uk-UA"/>
              </w:rPr>
              <w:t xml:space="preserve"> переконувати та мотивувати </w:t>
            </w:r>
            <w:r>
              <w:rPr>
                <w:rFonts w:ascii="Times New Roman" w:eastAsia="Times New Roman" w:hAnsi="Times New Roman" w:cs="Times New Roman"/>
                <w:sz w:val="28"/>
                <w:szCs w:val="28"/>
                <w:lang w:val="uk-UA"/>
              </w:rPr>
              <w:t>інших, презентувати власні ідеї.</w:t>
            </w:r>
          </w:p>
          <w:p w14:paraId="00362EEE" w14:textId="77777777" w:rsidR="00C71951" w:rsidRPr="00CD5BD4" w:rsidRDefault="00C71951" w:rsidP="006D6652">
            <w:pPr>
              <w:spacing w:line="276"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sz w:val="28"/>
                <w:szCs w:val="28"/>
                <w:lang w:val="uk-UA"/>
              </w:rPr>
              <w:t xml:space="preserve">Формувати уміння презентувати себе та </w:t>
            </w:r>
            <w:r w:rsidRPr="00CD5BD4">
              <w:rPr>
                <w:rFonts w:ascii="Times New Roman" w:eastAsia="Times New Roman" w:hAnsi="Times New Roman" w:cs="Times New Roman"/>
                <w:sz w:val="28"/>
                <w:szCs w:val="28"/>
                <w:lang w:val="uk-UA"/>
              </w:rPr>
              <w:t>нести відповідальність за доручену частину роботи та результат загалом.</w:t>
            </w:r>
          </w:p>
        </w:tc>
        <w:tc>
          <w:tcPr>
            <w:tcW w:w="2268" w:type="dxa"/>
          </w:tcPr>
          <w:p w14:paraId="39B31BCE" w14:textId="77777777" w:rsidR="00C71951" w:rsidRPr="00020BA3" w:rsidRDefault="00C71951" w:rsidP="006D6652">
            <w:pPr>
              <w:pStyle w:val="a8"/>
              <w:spacing w:before="0" w:beforeAutospacing="0" w:after="0" w:afterAutospacing="0" w:line="276" w:lineRule="auto"/>
              <w:rPr>
                <w:color w:val="000000" w:themeColor="text1"/>
                <w:sz w:val="28"/>
                <w:szCs w:val="28"/>
                <w:lang w:val="uk-UA"/>
              </w:rPr>
            </w:pPr>
            <w:r>
              <w:rPr>
                <w:sz w:val="28"/>
                <w:szCs w:val="28"/>
                <w:lang w:val="uk-UA"/>
              </w:rPr>
              <w:t>О</w:t>
            </w:r>
            <w:r w:rsidRPr="00020BA3">
              <w:rPr>
                <w:sz w:val="28"/>
                <w:szCs w:val="28"/>
                <w:lang w:val="uk-UA"/>
              </w:rPr>
              <w:t>рганізаторів</w:t>
            </w:r>
            <w:r>
              <w:rPr>
                <w:sz w:val="28"/>
                <w:szCs w:val="28"/>
                <w:lang w:val="uk-UA"/>
              </w:rPr>
              <w:t xml:space="preserve">, </w:t>
            </w:r>
            <w:r w:rsidRPr="00020BA3">
              <w:rPr>
                <w:sz w:val="28"/>
                <w:szCs w:val="28"/>
                <w:lang w:val="uk-UA"/>
              </w:rPr>
              <w:t>модератор святкової програми (старші курси)</w:t>
            </w:r>
            <w:r>
              <w:rPr>
                <w:sz w:val="28"/>
                <w:szCs w:val="28"/>
                <w:lang w:val="uk-UA"/>
              </w:rPr>
              <w:t>;</w:t>
            </w:r>
            <w:r w:rsidRPr="00020BA3">
              <w:rPr>
                <w:sz w:val="28"/>
                <w:szCs w:val="28"/>
                <w:lang w:val="uk-UA"/>
              </w:rPr>
              <w:t xml:space="preserve"> </w:t>
            </w:r>
            <w:r>
              <w:rPr>
                <w:sz w:val="28"/>
                <w:szCs w:val="28"/>
                <w:lang w:val="uk-UA"/>
              </w:rPr>
              <w:t xml:space="preserve">виконавець та спостерігач </w:t>
            </w:r>
            <w:r w:rsidRPr="00020BA3">
              <w:rPr>
                <w:sz w:val="28"/>
                <w:szCs w:val="28"/>
                <w:lang w:val="uk-UA"/>
              </w:rPr>
              <w:t xml:space="preserve">(молодші курси). </w:t>
            </w:r>
          </w:p>
        </w:tc>
      </w:tr>
      <w:tr w:rsidR="00C71951" w:rsidRPr="008D4128" w14:paraId="065BCF50" w14:textId="77777777" w:rsidTr="006D6652">
        <w:tc>
          <w:tcPr>
            <w:tcW w:w="1883" w:type="dxa"/>
          </w:tcPr>
          <w:p w14:paraId="2418E138" w14:textId="77777777" w:rsidR="00C71951" w:rsidRPr="00711A73" w:rsidRDefault="00C71951" w:rsidP="006D6652">
            <w:pPr>
              <w:spacing w:line="276" w:lineRule="auto"/>
              <w:jc w:val="center"/>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В</w:t>
            </w:r>
            <w:r w:rsidRPr="00711A73">
              <w:rPr>
                <w:rFonts w:ascii="Times New Roman" w:eastAsia="Times New Roman" w:hAnsi="Times New Roman" w:cs="Times New Roman"/>
                <w:color w:val="000000" w:themeColor="text1"/>
                <w:sz w:val="28"/>
                <w:szCs w:val="28"/>
                <w:lang w:val="uk-UA"/>
              </w:rPr>
              <w:t>иставка осінніх композицій</w:t>
            </w:r>
          </w:p>
        </w:tc>
        <w:tc>
          <w:tcPr>
            <w:tcW w:w="1914" w:type="dxa"/>
          </w:tcPr>
          <w:p w14:paraId="6984EBBF" w14:textId="77777777" w:rsidR="00C71951" w:rsidRDefault="00C71951" w:rsidP="006D6652">
            <w:pPr>
              <w:spacing w:line="276" w:lineRule="auto"/>
              <w:jc w:val="center"/>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«Я люблю Україну»</w:t>
            </w:r>
          </w:p>
        </w:tc>
        <w:tc>
          <w:tcPr>
            <w:tcW w:w="2435" w:type="dxa"/>
          </w:tcPr>
          <w:p w14:paraId="2B54E664" w14:textId="77777777" w:rsidR="00C71951" w:rsidRPr="005E5EB5" w:rsidRDefault="00C71951" w:rsidP="006D6652">
            <w:pPr>
              <w:spacing w:line="276" w:lineRule="auto"/>
              <w:rPr>
                <w:rFonts w:ascii="Times New Roman" w:eastAsia="Times New Roman" w:hAnsi="Times New Roman" w:cs="Times New Roman"/>
                <w:color w:val="000000" w:themeColor="text1"/>
                <w:sz w:val="28"/>
                <w:szCs w:val="28"/>
                <w:lang w:val="uk-UA"/>
              </w:rPr>
            </w:pPr>
            <w:r>
              <w:rPr>
                <w:rFonts w:ascii="Times New Roman" w:hAnsi="Times New Roman" w:cs="Times New Roman"/>
                <w:sz w:val="28"/>
                <w:szCs w:val="28"/>
                <w:lang w:val="uk-UA"/>
              </w:rPr>
              <w:t>Формувати у майбутніх вихователів</w:t>
            </w:r>
            <w:r w:rsidRPr="005E5EB5">
              <w:rPr>
                <w:rFonts w:ascii="Times New Roman" w:hAnsi="Times New Roman" w:cs="Times New Roman"/>
                <w:sz w:val="28"/>
                <w:szCs w:val="28"/>
                <w:lang w:val="uk-UA"/>
              </w:rPr>
              <w:t xml:space="preserve"> уміння організовувати колективно-творчу діяльність, виховувати почуття патріотизму та естетичного смаку, розвивати здатність бути ініціатором суспільно значущих заходів.</w:t>
            </w:r>
          </w:p>
        </w:tc>
        <w:tc>
          <w:tcPr>
            <w:tcW w:w="2567" w:type="dxa"/>
          </w:tcPr>
          <w:p w14:paraId="7317424C" w14:textId="77777777" w:rsidR="00C71951" w:rsidRDefault="00C71951" w:rsidP="006D6652">
            <w:pPr>
              <w:spacing w:line="276" w:lineRule="auto"/>
              <w:rPr>
                <w:rFonts w:ascii="Times New Roman" w:hAnsi="Times New Roman" w:cs="Times New Roman"/>
                <w:sz w:val="28"/>
                <w:szCs w:val="28"/>
                <w:lang w:val="uk-UA"/>
              </w:rPr>
            </w:pPr>
            <w:r w:rsidRPr="005E5EB5">
              <w:rPr>
                <w:rFonts w:ascii="Times New Roman" w:hAnsi="Times New Roman" w:cs="Times New Roman"/>
                <w:sz w:val="28"/>
                <w:szCs w:val="28"/>
                <w:lang w:val="uk-UA"/>
              </w:rPr>
              <w:t xml:space="preserve">Навчити </w:t>
            </w:r>
            <w:r>
              <w:rPr>
                <w:rFonts w:ascii="Times New Roman" w:hAnsi="Times New Roman" w:cs="Times New Roman"/>
                <w:sz w:val="28"/>
                <w:szCs w:val="28"/>
                <w:lang w:val="uk-UA"/>
              </w:rPr>
              <w:t xml:space="preserve">майбутніх вихователів </w:t>
            </w:r>
            <w:r w:rsidRPr="005E5EB5">
              <w:rPr>
                <w:rFonts w:ascii="Times New Roman" w:hAnsi="Times New Roman" w:cs="Times New Roman"/>
                <w:sz w:val="28"/>
                <w:szCs w:val="28"/>
                <w:lang w:val="uk-UA"/>
              </w:rPr>
              <w:t>планувати і р</w:t>
            </w:r>
            <w:r>
              <w:rPr>
                <w:rFonts w:ascii="Times New Roman" w:hAnsi="Times New Roman" w:cs="Times New Roman"/>
                <w:sz w:val="28"/>
                <w:szCs w:val="28"/>
                <w:lang w:val="uk-UA"/>
              </w:rPr>
              <w:t>еалізовувати виставкові заходи.</w:t>
            </w:r>
          </w:p>
          <w:p w14:paraId="5E5751BF" w14:textId="77777777" w:rsidR="00C71951" w:rsidRDefault="00C71951" w:rsidP="006D6652">
            <w:pPr>
              <w:spacing w:line="276" w:lineRule="auto"/>
              <w:rPr>
                <w:rFonts w:ascii="Times New Roman" w:hAnsi="Times New Roman" w:cs="Times New Roman"/>
                <w:sz w:val="28"/>
                <w:szCs w:val="28"/>
                <w:lang w:val="uk-UA"/>
              </w:rPr>
            </w:pPr>
          </w:p>
          <w:p w14:paraId="56E7FB34" w14:textId="77777777" w:rsidR="00C71951" w:rsidRDefault="00C71951" w:rsidP="006D6652">
            <w:pPr>
              <w:spacing w:line="276" w:lineRule="auto"/>
              <w:rPr>
                <w:rFonts w:ascii="Times New Roman" w:hAnsi="Times New Roman" w:cs="Times New Roman"/>
                <w:sz w:val="28"/>
                <w:szCs w:val="28"/>
                <w:lang w:val="uk-UA"/>
              </w:rPr>
            </w:pPr>
            <w:r w:rsidRPr="005E5EB5">
              <w:rPr>
                <w:rFonts w:ascii="Times New Roman" w:hAnsi="Times New Roman" w:cs="Times New Roman"/>
                <w:sz w:val="28"/>
                <w:szCs w:val="28"/>
                <w:lang w:val="uk-UA"/>
              </w:rPr>
              <w:t>Забезпечити розподіл фун</w:t>
            </w:r>
            <w:r>
              <w:rPr>
                <w:rFonts w:ascii="Times New Roman" w:hAnsi="Times New Roman" w:cs="Times New Roman"/>
                <w:sz w:val="28"/>
                <w:szCs w:val="28"/>
                <w:lang w:val="uk-UA"/>
              </w:rPr>
              <w:t>кцій у студентському колективі.</w:t>
            </w:r>
          </w:p>
          <w:p w14:paraId="1C9CEC89" w14:textId="77777777" w:rsidR="00C71951" w:rsidRDefault="00C71951" w:rsidP="006D6652">
            <w:pPr>
              <w:spacing w:line="276" w:lineRule="auto"/>
              <w:rPr>
                <w:rFonts w:ascii="Times New Roman" w:hAnsi="Times New Roman" w:cs="Times New Roman"/>
                <w:sz w:val="28"/>
                <w:szCs w:val="28"/>
                <w:lang w:val="uk-UA"/>
              </w:rPr>
            </w:pPr>
          </w:p>
          <w:p w14:paraId="4B2AF3CC" w14:textId="77777777" w:rsidR="00C71951" w:rsidRDefault="00C71951" w:rsidP="006D6652">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Р</w:t>
            </w:r>
            <w:r w:rsidRPr="005E5EB5">
              <w:rPr>
                <w:rFonts w:ascii="Times New Roman" w:hAnsi="Times New Roman" w:cs="Times New Roman"/>
                <w:sz w:val="28"/>
                <w:szCs w:val="28"/>
                <w:lang w:val="uk-UA"/>
              </w:rPr>
              <w:t>озвивати відповідальність за якість і</w:t>
            </w:r>
            <w:r>
              <w:rPr>
                <w:rFonts w:ascii="Times New Roman" w:hAnsi="Times New Roman" w:cs="Times New Roman"/>
                <w:sz w:val="28"/>
                <w:szCs w:val="28"/>
                <w:lang w:val="uk-UA"/>
              </w:rPr>
              <w:t xml:space="preserve"> результат спільної діяльності.</w:t>
            </w:r>
          </w:p>
          <w:p w14:paraId="49D7C382" w14:textId="77777777" w:rsidR="00C71951" w:rsidRPr="005E5EB5" w:rsidRDefault="00C71951" w:rsidP="006D6652">
            <w:pPr>
              <w:spacing w:line="276" w:lineRule="auto"/>
              <w:rPr>
                <w:rFonts w:ascii="Times New Roman" w:eastAsia="Times New Roman" w:hAnsi="Times New Roman" w:cs="Times New Roman"/>
                <w:color w:val="000000" w:themeColor="text1"/>
                <w:sz w:val="28"/>
                <w:szCs w:val="28"/>
                <w:lang w:val="uk-UA"/>
              </w:rPr>
            </w:pPr>
            <w:r>
              <w:rPr>
                <w:rFonts w:ascii="Times New Roman" w:hAnsi="Times New Roman" w:cs="Times New Roman"/>
                <w:sz w:val="28"/>
                <w:szCs w:val="28"/>
                <w:lang w:val="uk-UA"/>
              </w:rPr>
              <w:t>С</w:t>
            </w:r>
            <w:r w:rsidRPr="005E5EB5">
              <w:rPr>
                <w:rFonts w:ascii="Times New Roman" w:hAnsi="Times New Roman" w:cs="Times New Roman"/>
                <w:sz w:val="28"/>
                <w:szCs w:val="28"/>
                <w:lang w:val="uk-UA"/>
              </w:rPr>
              <w:t>прияти розвитку навичок презентації власних ідей.</w:t>
            </w:r>
          </w:p>
        </w:tc>
        <w:tc>
          <w:tcPr>
            <w:tcW w:w="2914" w:type="dxa"/>
          </w:tcPr>
          <w:p w14:paraId="7574295D" w14:textId="77777777" w:rsidR="00C71951" w:rsidRPr="00652C58" w:rsidRDefault="00C71951" w:rsidP="006D6652">
            <w:pPr>
              <w:spacing w:line="276" w:lineRule="auto"/>
              <w:rPr>
                <w:rFonts w:ascii="Times New Roman" w:eastAsia="Times New Roman" w:hAnsi="Times New Roman" w:cs="Times New Roman"/>
                <w:color w:val="000000" w:themeColor="text1"/>
                <w:sz w:val="28"/>
                <w:szCs w:val="28"/>
                <w:lang w:val="uk-UA"/>
              </w:rPr>
            </w:pPr>
            <w:r w:rsidRPr="00652C58">
              <w:rPr>
                <w:rFonts w:ascii="Times New Roman" w:hAnsi="Times New Roman" w:cs="Times New Roman"/>
                <w:sz w:val="28"/>
                <w:szCs w:val="28"/>
                <w:lang w:val="uk-UA"/>
              </w:rPr>
              <w:t xml:space="preserve">Розвиток </w:t>
            </w:r>
            <w:r>
              <w:rPr>
                <w:rFonts w:ascii="Times New Roman" w:hAnsi="Times New Roman" w:cs="Times New Roman"/>
                <w:sz w:val="28"/>
                <w:szCs w:val="28"/>
                <w:lang w:val="uk-UA"/>
              </w:rPr>
              <w:t xml:space="preserve">у майбутніх вихователів </w:t>
            </w:r>
            <w:r w:rsidRPr="00652C58">
              <w:rPr>
                <w:rFonts w:ascii="Times New Roman" w:hAnsi="Times New Roman" w:cs="Times New Roman"/>
                <w:sz w:val="28"/>
                <w:szCs w:val="28"/>
                <w:lang w:val="uk-UA"/>
              </w:rPr>
              <w:t>навичок ініціативності, організаційної відповідальності, здатності мотивувати учасників до спільної діяльності</w:t>
            </w:r>
          </w:p>
        </w:tc>
        <w:tc>
          <w:tcPr>
            <w:tcW w:w="2268" w:type="dxa"/>
          </w:tcPr>
          <w:p w14:paraId="0463DE82" w14:textId="77777777" w:rsidR="00C71951" w:rsidRPr="00B44060" w:rsidRDefault="00C71951" w:rsidP="006D6652">
            <w:pPr>
              <w:spacing w:line="276" w:lineRule="auto"/>
              <w:rPr>
                <w:rFonts w:ascii="Times New Roman" w:eastAsia="Times New Roman" w:hAnsi="Times New Roman" w:cs="Times New Roman"/>
                <w:color w:val="000000" w:themeColor="text1"/>
                <w:sz w:val="28"/>
                <w:szCs w:val="28"/>
                <w:lang w:val="uk-UA"/>
              </w:rPr>
            </w:pPr>
            <w:r w:rsidRPr="00B44060">
              <w:rPr>
                <w:rFonts w:ascii="Times New Roman" w:hAnsi="Times New Roman" w:cs="Times New Roman"/>
                <w:sz w:val="28"/>
                <w:szCs w:val="28"/>
                <w:lang w:val="uk-UA"/>
              </w:rPr>
              <w:t>Організатор, куратор, презентатор творчих робіт</w:t>
            </w:r>
          </w:p>
        </w:tc>
      </w:tr>
      <w:tr w:rsidR="00C71951" w:rsidRPr="008D4128" w14:paraId="3C8718FF" w14:textId="77777777" w:rsidTr="006D6652">
        <w:tc>
          <w:tcPr>
            <w:tcW w:w="1883" w:type="dxa"/>
          </w:tcPr>
          <w:p w14:paraId="0B2CD861" w14:textId="77777777" w:rsidR="00C71951" w:rsidRPr="00711A73" w:rsidRDefault="00C71951" w:rsidP="006D6652">
            <w:pPr>
              <w:spacing w:line="276" w:lineRule="auto"/>
              <w:jc w:val="center"/>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День козацтва</w:t>
            </w:r>
          </w:p>
        </w:tc>
        <w:tc>
          <w:tcPr>
            <w:tcW w:w="1914" w:type="dxa"/>
          </w:tcPr>
          <w:p w14:paraId="5275AA13" w14:textId="77777777" w:rsidR="00C71951" w:rsidRDefault="00C71951" w:rsidP="006D6652">
            <w:pPr>
              <w:spacing w:line="276" w:lineRule="auto"/>
              <w:jc w:val="center"/>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«К</w:t>
            </w:r>
            <w:r w:rsidRPr="00711A73">
              <w:rPr>
                <w:rFonts w:ascii="Times New Roman" w:eastAsia="Times New Roman" w:hAnsi="Times New Roman" w:cs="Times New Roman"/>
                <w:color w:val="000000" w:themeColor="text1"/>
                <w:sz w:val="28"/>
                <w:szCs w:val="28"/>
                <w:lang w:val="uk-UA"/>
              </w:rPr>
              <w:t>вест до дня українського козацтва</w:t>
            </w:r>
            <w:r>
              <w:rPr>
                <w:rFonts w:ascii="Times New Roman" w:eastAsia="Times New Roman" w:hAnsi="Times New Roman" w:cs="Times New Roman"/>
                <w:color w:val="000000" w:themeColor="text1"/>
                <w:sz w:val="28"/>
                <w:szCs w:val="28"/>
                <w:lang w:val="uk-UA"/>
              </w:rPr>
              <w:t xml:space="preserve">», </w:t>
            </w:r>
          </w:p>
          <w:p w14:paraId="070A7485" w14:textId="77777777" w:rsidR="00C71951" w:rsidRDefault="00C71951" w:rsidP="006D6652">
            <w:pPr>
              <w:spacing w:line="276" w:lineRule="auto"/>
              <w:jc w:val="center"/>
              <w:rPr>
                <w:rFonts w:ascii="Times New Roman" w:eastAsia="Times New Roman" w:hAnsi="Times New Roman" w:cs="Times New Roman"/>
                <w:color w:val="000000" w:themeColor="text1"/>
                <w:sz w:val="28"/>
                <w:szCs w:val="28"/>
                <w:lang w:val="uk-UA"/>
              </w:rPr>
            </w:pPr>
          </w:p>
          <w:p w14:paraId="3724CF16" w14:textId="77777777" w:rsidR="00C71951" w:rsidRDefault="00C71951" w:rsidP="006D6652">
            <w:pPr>
              <w:spacing w:line="276" w:lineRule="auto"/>
              <w:jc w:val="center"/>
              <w:rPr>
                <w:rFonts w:ascii="Times New Roman" w:eastAsia="Times New Roman" w:hAnsi="Times New Roman" w:cs="Times New Roman"/>
                <w:color w:val="000000" w:themeColor="text1"/>
                <w:sz w:val="28"/>
                <w:szCs w:val="28"/>
                <w:lang w:val="uk-UA"/>
              </w:rPr>
            </w:pPr>
          </w:p>
          <w:p w14:paraId="1A293E62" w14:textId="77777777" w:rsidR="00C71951" w:rsidRDefault="00C71951" w:rsidP="006D6652">
            <w:pPr>
              <w:spacing w:line="276" w:lineRule="auto"/>
              <w:jc w:val="center"/>
              <w:rPr>
                <w:rFonts w:ascii="Times New Roman" w:eastAsia="Times New Roman" w:hAnsi="Times New Roman" w:cs="Times New Roman"/>
                <w:color w:val="000000" w:themeColor="text1"/>
                <w:sz w:val="28"/>
                <w:szCs w:val="28"/>
                <w:lang w:val="uk-UA"/>
              </w:rPr>
            </w:pPr>
          </w:p>
          <w:p w14:paraId="3B4B02B4" w14:textId="77777777" w:rsidR="00C71951" w:rsidRDefault="00C71951" w:rsidP="006D6652">
            <w:pPr>
              <w:spacing w:line="276" w:lineRule="auto"/>
              <w:jc w:val="center"/>
              <w:rPr>
                <w:rFonts w:ascii="Times New Roman" w:eastAsia="Times New Roman" w:hAnsi="Times New Roman" w:cs="Times New Roman"/>
                <w:color w:val="000000" w:themeColor="text1"/>
                <w:sz w:val="28"/>
                <w:szCs w:val="28"/>
                <w:lang w:val="uk-UA"/>
              </w:rPr>
            </w:pPr>
          </w:p>
          <w:p w14:paraId="47B389B5" w14:textId="77777777" w:rsidR="00C71951" w:rsidRDefault="00C71951" w:rsidP="006D6652">
            <w:pPr>
              <w:spacing w:line="276" w:lineRule="auto"/>
              <w:jc w:val="center"/>
              <w:rPr>
                <w:rFonts w:ascii="Times New Roman" w:eastAsia="Times New Roman" w:hAnsi="Times New Roman" w:cs="Times New Roman"/>
                <w:color w:val="000000" w:themeColor="text1"/>
                <w:sz w:val="28"/>
                <w:szCs w:val="28"/>
                <w:lang w:val="uk-UA"/>
              </w:rPr>
            </w:pPr>
          </w:p>
          <w:p w14:paraId="4DB6C82F" w14:textId="77777777" w:rsidR="00C71951" w:rsidRDefault="00C71951" w:rsidP="006D6652">
            <w:pPr>
              <w:spacing w:line="276" w:lineRule="auto"/>
              <w:jc w:val="center"/>
              <w:rPr>
                <w:rFonts w:ascii="Times New Roman" w:eastAsia="Times New Roman" w:hAnsi="Times New Roman" w:cs="Times New Roman"/>
                <w:color w:val="000000" w:themeColor="text1"/>
                <w:sz w:val="28"/>
                <w:szCs w:val="28"/>
                <w:lang w:val="uk-UA"/>
              </w:rPr>
            </w:pPr>
          </w:p>
          <w:p w14:paraId="782A8E55" w14:textId="77777777" w:rsidR="00C71951" w:rsidRDefault="00C71951" w:rsidP="006D6652">
            <w:pPr>
              <w:spacing w:line="276" w:lineRule="auto"/>
              <w:jc w:val="center"/>
              <w:rPr>
                <w:rFonts w:ascii="Times New Roman" w:eastAsia="Times New Roman" w:hAnsi="Times New Roman" w:cs="Times New Roman"/>
                <w:color w:val="000000" w:themeColor="text1"/>
                <w:sz w:val="28"/>
                <w:szCs w:val="28"/>
                <w:lang w:val="uk-UA"/>
              </w:rPr>
            </w:pPr>
          </w:p>
          <w:p w14:paraId="13A35C3A" w14:textId="77777777" w:rsidR="00C71951" w:rsidRDefault="00C71951" w:rsidP="006D6652">
            <w:pPr>
              <w:spacing w:line="276" w:lineRule="auto"/>
              <w:jc w:val="center"/>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«Найкращі друзі козаків»</w:t>
            </w:r>
          </w:p>
        </w:tc>
        <w:tc>
          <w:tcPr>
            <w:tcW w:w="2435" w:type="dxa"/>
          </w:tcPr>
          <w:p w14:paraId="7D15CE98" w14:textId="77777777" w:rsidR="00C71951" w:rsidRPr="005E5EB5" w:rsidRDefault="00C71951" w:rsidP="006D6652">
            <w:pPr>
              <w:spacing w:line="276" w:lineRule="auto"/>
              <w:rPr>
                <w:rFonts w:ascii="Times New Roman" w:eastAsia="Times New Roman" w:hAnsi="Times New Roman" w:cs="Times New Roman"/>
                <w:color w:val="000000" w:themeColor="text1"/>
                <w:sz w:val="28"/>
                <w:szCs w:val="28"/>
                <w:lang w:val="uk-UA"/>
              </w:rPr>
            </w:pPr>
            <w:r w:rsidRPr="005E5EB5">
              <w:rPr>
                <w:rFonts w:ascii="Times New Roman" w:hAnsi="Times New Roman" w:cs="Times New Roman"/>
                <w:sz w:val="28"/>
                <w:szCs w:val="28"/>
                <w:lang w:val="uk-UA"/>
              </w:rPr>
              <w:t xml:space="preserve">Сприяти розвитку національної самосвідомості та водночас </w:t>
            </w:r>
            <w:r>
              <w:rPr>
                <w:rFonts w:ascii="Times New Roman" w:hAnsi="Times New Roman" w:cs="Times New Roman"/>
                <w:sz w:val="28"/>
                <w:szCs w:val="28"/>
                <w:lang w:val="uk-UA"/>
              </w:rPr>
              <w:t>відпрацьовувати вміння майбутніх вихователів</w:t>
            </w:r>
            <w:r w:rsidRPr="005E5EB5">
              <w:rPr>
                <w:rFonts w:ascii="Times New Roman" w:hAnsi="Times New Roman" w:cs="Times New Roman"/>
                <w:sz w:val="28"/>
                <w:szCs w:val="28"/>
                <w:lang w:val="uk-UA"/>
              </w:rPr>
              <w:t xml:space="preserve"> керувати командною діяльністю в умовах інтерактивної гри</w:t>
            </w:r>
            <w:r>
              <w:rPr>
                <w:rFonts w:ascii="Times New Roman" w:hAnsi="Times New Roman" w:cs="Times New Roman"/>
                <w:sz w:val="28"/>
                <w:szCs w:val="28"/>
                <w:lang w:val="uk-UA"/>
              </w:rPr>
              <w:t>; в</w:t>
            </w:r>
            <w:r w:rsidRPr="005E5EB5">
              <w:rPr>
                <w:rFonts w:ascii="Times New Roman" w:hAnsi="Times New Roman" w:cs="Times New Roman"/>
                <w:sz w:val="28"/>
                <w:szCs w:val="28"/>
                <w:lang w:val="uk-UA"/>
              </w:rPr>
              <w:t>иховувати національну ідентичність і згуртованість</w:t>
            </w:r>
            <w:r>
              <w:rPr>
                <w:rFonts w:ascii="Times New Roman" w:hAnsi="Times New Roman" w:cs="Times New Roman"/>
                <w:sz w:val="28"/>
                <w:szCs w:val="28"/>
                <w:lang w:val="uk-UA"/>
              </w:rPr>
              <w:t>,</w:t>
            </w:r>
            <w:r w:rsidRPr="005E5EB5">
              <w:rPr>
                <w:rFonts w:ascii="Times New Roman" w:hAnsi="Times New Roman" w:cs="Times New Roman"/>
                <w:sz w:val="28"/>
                <w:szCs w:val="28"/>
                <w:lang w:val="uk-UA"/>
              </w:rPr>
              <w:t xml:space="preserve"> забезпечувати умови для прояву лідерських якостей у процесі ігрової взаємодії.</w:t>
            </w:r>
          </w:p>
        </w:tc>
        <w:tc>
          <w:tcPr>
            <w:tcW w:w="2567" w:type="dxa"/>
          </w:tcPr>
          <w:p w14:paraId="48A39FE5" w14:textId="77777777" w:rsidR="00C71951" w:rsidRDefault="00C71951" w:rsidP="006D6652">
            <w:pPr>
              <w:spacing w:line="276" w:lineRule="auto"/>
              <w:rPr>
                <w:rFonts w:ascii="Times New Roman" w:hAnsi="Times New Roman" w:cs="Times New Roman"/>
                <w:sz w:val="28"/>
                <w:szCs w:val="28"/>
                <w:lang w:val="uk-UA"/>
              </w:rPr>
            </w:pPr>
            <w:r w:rsidRPr="005E5EB5">
              <w:rPr>
                <w:rFonts w:ascii="Times New Roman" w:hAnsi="Times New Roman" w:cs="Times New Roman"/>
                <w:sz w:val="28"/>
                <w:szCs w:val="28"/>
                <w:lang w:val="uk-UA"/>
              </w:rPr>
              <w:t>Організува</w:t>
            </w:r>
            <w:r>
              <w:rPr>
                <w:rFonts w:ascii="Times New Roman" w:hAnsi="Times New Roman" w:cs="Times New Roman"/>
                <w:sz w:val="28"/>
                <w:szCs w:val="28"/>
                <w:lang w:val="uk-UA"/>
              </w:rPr>
              <w:t>ти роботу учасників у командах.</w:t>
            </w:r>
          </w:p>
          <w:p w14:paraId="4839E5A3" w14:textId="77777777" w:rsidR="00C71951" w:rsidRDefault="00C71951" w:rsidP="006D6652">
            <w:pPr>
              <w:spacing w:line="276" w:lineRule="auto"/>
              <w:rPr>
                <w:rFonts w:ascii="Times New Roman" w:hAnsi="Times New Roman" w:cs="Times New Roman"/>
                <w:sz w:val="28"/>
                <w:szCs w:val="28"/>
                <w:lang w:val="uk-UA"/>
              </w:rPr>
            </w:pPr>
          </w:p>
          <w:p w14:paraId="702B890F" w14:textId="77777777" w:rsidR="00C71951" w:rsidRDefault="00C71951" w:rsidP="006D6652">
            <w:pPr>
              <w:spacing w:line="276" w:lineRule="auto"/>
              <w:rPr>
                <w:rFonts w:ascii="Times New Roman" w:hAnsi="Times New Roman" w:cs="Times New Roman"/>
                <w:sz w:val="28"/>
                <w:szCs w:val="28"/>
                <w:lang w:val="uk-UA"/>
              </w:rPr>
            </w:pPr>
            <w:r w:rsidRPr="005E5EB5">
              <w:rPr>
                <w:rFonts w:ascii="Times New Roman" w:hAnsi="Times New Roman" w:cs="Times New Roman"/>
                <w:sz w:val="28"/>
                <w:szCs w:val="28"/>
                <w:lang w:val="uk-UA"/>
              </w:rPr>
              <w:t>Забезпечити динаміку</w:t>
            </w:r>
            <w:r>
              <w:rPr>
                <w:rFonts w:ascii="Times New Roman" w:hAnsi="Times New Roman" w:cs="Times New Roman"/>
                <w:sz w:val="28"/>
                <w:szCs w:val="28"/>
                <w:lang w:val="uk-UA"/>
              </w:rPr>
              <w:t xml:space="preserve"> й емоційну насиченість заходу.</w:t>
            </w:r>
          </w:p>
          <w:p w14:paraId="51360566" w14:textId="77777777" w:rsidR="00C71951" w:rsidRDefault="00C71951" w:rsidP="006D6652">
            <w:pPr>
              <w:spacing w:line="276" w:lineRule="auto"/>
              <w:rPr>
                <w:rFonts w:ascii="Times New Roman" w:hAnsi="Times New Roman" w:cs="Times New Roman"/>
                <w:sz w:val="28"/>
                <w:szCs w:val="28"/>
                <w:lang w:val="uk-UA"/>
              </w:rPr>
            </w:pPr>
          </w:p>
          <w:p w14:paraId="207A0B20" w14:textId="77777777" w:rsidR="00C71951" w:rsidRPr="005E5EB5" w:rsidRDefault="00C71951" w:rsidP="006D6652">
            <w:pPr>
              <w:spacing w:line="276" w:lineRule="auto"/>
              <w:rPr>
                <w:rFonts w:ascii="Times New Roman" w:hAnsi="Times New Roman" w:cs="Times New Roman"/>
                <w:sz w:val="28"/>
                <w:szCs w:val="28"/>
                <w:lang w:val="uk-UA"/>
              </w:rPr>
            </w:pPr>
            <w:r w:rsidRPr="005E5EB5">
              <w:rPr>
                <w:rFonts w:ascii="Times New Roman" w:hAnsi="Times New Roman" w:cs="Times New Roman"/>
                <w:sz w:val="28"/>
                <w:szCs w:val="28"/>
                <w:lang w:val="uk-UA"/>
              </w:rPr>
              <w:t>Створити умови для прояву лідерських якостей у процесі виконання завдань.</w:t>
            </w:r>
          </w:p>
          <w:p w14:paraId="050981C7" w14:textId="77777777" w:rsidR="00C71951" w:rsidRDefault="00C71951" w:rsidP="006D6652">
            <w:pPr>
              <w:spacing w:line="276" w:lineRule="auto"/>
              <w:rPr>
                <w:rFonts w:ascii="Times New Roman" w:hAnsi="Times New Roman" w:cs="Times New Roman"/>
                <w:sz w:val="28"/>
                <w:szCs w:val="28"/>
                <w:lang w:val="uk-UA"/>
              </w:rPr>
            </w:pPr>
          </w:p>
          <w:p w14:paraId="58C456C7" w14:textId="77777777" w:rsidR="00C71951" w:rsidRDefault="00C71951" w:rsidP="006D6652">
            <w:pPr>
              <w:spacing w:line="276" w:lineRule="auto"/>
              <w:rPr>
                <w:rFonts w:ascii="Times New Roman" w:hAnsi="Times New Roman" w:cs="Times New Roman"/>
                <w:sz w:val="28"/>
                <w:szCs w:val="28"/>
                <w:lang w:val="uk-UA"/>
              </w:rPr>
            </w:pPr>
            <w:r w:rsidRPr="005E5EB5">
              <w:rPr>
                <w:rFonts w:ascii="Times New Roman" w:hAnsi="Times New Roman" w:cs="Times New Roman"/>
                <w:sz w:val="28"/>
                <w:szCs w:val="28"/>
                <w:lang w:val="uk-UA"/>
              </w:rPr>
              <w:t>Сприяти розвитку вміння підтримувати інших та надихати на результат</w:t>
            </w:r>
            <w:r>
              <w:rPr>
                <w:rFonts w:ascii="Times New Roman" w:hAnsi="Times New Roman" w:cs="Times New Roman"/>
                <w:sz w:val="28"/>
                <w:szCs w:val="28"/>
                <w:lang w:val="uk-UA"/>
              </w:rPr>
              <w:t xml:space="preserve">. </w:t>
            </w:r>
          </w:p>
          <w:p w14:paraId="7F4205ED" w14:textId="77777777" w:rsidR="00C71951" w:rsidRPr="005E5EB5" w:rsidRDefault="00C71951" w:rsidP="006D6652">
            <w:pPr>
              <w:spacing w:line="276" w:lineRule="auto"/>
              <w:rPr>
                <w:rFonts w:ascii="Times New Roman" w:eastAsia="Times New Roman" w:hAnsi="Times New Roman" w:cs="Times New Roman"/>
                <w:color w:val="000000" w:themeColor="text1"/>
                <w:sz w:val="28"/>
                <w:szCs w:val="28"/>
                <w:lang w:val="uk-UA"/>
              </w:rPr>
            </w:pPr>
            <w:r w:rsidRPr="005E5EB5">
              <w:rPr>
                <w:rFonts w:ascii="Times New Roman" w:hAnsi="Times New Roman" w:cs="Times New Roman"/>
                <w:sz w:val="28"/>
                <w:szCs w:val="28"/>
                <w:lang w:val="uk-UA"/>
              </w:rPr>
              <w:t>Формув</w:t>
            </w:r>
            <w:r>
              <w:rPr>
                <w:rFonts w:ascii="Times New Roman" w:hAnsi="Times New Roman" w:cs="Times New Roman"/>
                <w:sz w:val="28"/>
                <w:szCs w:val="28"/>
                <w:lang w:val="uk-UA"/>
              </w:rPr>
              <w:t>ати відповідальність за команду та її роботу</w:t>
            </w:r>
          </w:p>
        </w:tc>
        <w:tc>
          <w:tcPr>
            <w:tcW w:w="2914" w:type="dxa"/>
          </w:tcPr>
          <w:p w14:paraId="22EA5C0C" w14:textId="77777777" w:rsidR="00C71951" w:rsidRPr="00652C58" w:rsidRDefault="00C71951" w:rsidP="006D6652">
            <w:pPr>
              <w:spacing w:line="276" w:lineRule="auto"/>
              <w:rPr>
                <w:rFonts w:ascii="Times New Roman" w:hAnsi="Times New Roman" w:cs="Times New Roman"/>
                <w:sz w:val="28"/>
                <w:szCs w:val="28"/>
                <w:lang w:val="uk-UA"/>
              </w:rPr>
            </w:pPr>
            <w:r w:rsidRPr="00652C58">
              <w:rPr>
                <w:rFonts w:ascii="Times New Roman" w:hAnsi="Times New Roman" w:cs="Times New Roman"/>
                <w:sz w:val="28"/>
                <w:szCs w:val="28"/>
                <w:lang w:val="uk-UA"/>
              </w:rPr>
              <w:t>Відпрацювання навичок стратегічного планування, координації діяльності команди, прийняття рішень у проблемних ситуаціях.</w:t>
            </w:r>
          </w:p>
          <w:p w14:paraId="13D9F115" w14:textId="77777777" w:rsidR="00C71951" w:rsidRDefault="00C71951" w:rsidP="006D6652">
            <w:pPr>
              <w:spacing w:line="276" w:lineRule="auto"/>
              <w:rPr>
                <w:rFonts w:ascii="Times New Roman" w:hAnsi="Times New Roman" w:cs="Times New Roman"/>
                <w:sz w:val="28"/>
                <w:szCs w:val="28"/>
                <w:lang w:val="uk-UA"/>
              </w:rPr>
            </w:pPr>
          </w:p>
          <w:p w14:paraId="2B02795D" w14:textId="77777777" w:rsidR="00C71951" w:rsidRPr="00652C58" w:rsidRDefault="00C71951" w:rsidP="006D6652">
            <w:pPr>
              <w:spacing w:line="276" w:lineRule="auto"/>
              <w:rPr>
                <w:rFonts w:ascii="Times New Roman" w:hAnsi="Times New Roman" w:cs="Times New Roman"/>
                <w:sz w:val="28"/>
                <w:szCs w:val="28"/>
                <w:lang w:val="uk-UA"/>
              </w:rPr>
            </w:pPr>
          </w:p>
          <w:p w14:paraId="18F6AA3F" w14:textId="77777777" w:rsidR="00C71951" w:rsidRPr="00652C58" w:rsidRDefault="00C71951" w:rsidP="006D6652">
            <w:pPr>
              <w:spacing w:line="276" w:lineRule="auto"/>
              <w:rPr>
                <w:rFonts w:ascii="Times New Roman" w:eastAsia="Times New Roman" w:hAnsi="Times New Roman" w:cs="Times New Roman"/>
                <w:color w:val="000000" w:themeColor="text1"/>
                <w:sz w:val="28"/>
                <w:szCs w:val="28"/>
                <w:lang w:val="uk-UA"/>
              </w:rPr>
            </w:pPr>
            <w:r w:rsidRPr="00652C58">
              <w:rPr>
                <w:rFonts w:ascii="Times New Roman" w:hAnsi="Times New Roman" w:cs="Times New Roman"/>
                <w:sz w:val="28"/>
                <w:szCs w:val="28"/>
                <w:lang w:val="uk-UA"/>
              </w:rPr>
              <w:t>Розвиток уміння вести за собою, підтримувати командний дух, формувати атмосферу співпраці</w:t>
            </w:r>
          </w:p>
        </w:tc>
        <w:tc>
          <w:tcPr>
            <w:tcW w:w="2268" w:type="dxa"/>
          </w:tcPr>
          <w:p w14:paraId="49EDF4F9" w14:textId="77777777" w:rsidR="00C71951" w:rsidRPr="00B44060" w:rsidRDefault="00C71951" w:rsidP="006D6652">
            <w:pPr>
              <w:spacing w:line="276" w:lineRule="auto"/>
              <w:rPr>
                <w:rFonts w:ascii="Times New Roman" w:eastAsia="Times New Roman" w:hAnsi="Times New Roman" w:cs="Times New Roman"/>
                <w:color w:val="000000" w:themeColor="text1"/>
                <w:sz w:val="28"/>
                <w:szCs w:val="28"/>
                <w:lang w:val="uk-UA"/>
              </w:rPr>
            </w:pPr>
            <w:r w:rsidRPr="00B44060">
              <w:rPr>
                <w:rFonts w:ascii="Times New Roman" w:hAnsi="Times New Roman" w:cs="Times New Roman"/>
                <w:sz w:val="28"/>
                <w:szCs w:val="28"/>
                <w:lang w:val="uk-UA"/>
              </w:rPr>
              <w:t>Автор сценарію, ведучий, модератор</w:t>
            </w:r>
            <w:r>
              <w:rPr>
                <w:rFonts w:ascii="Times New Roman" w:eastAsia="Times New Roman" w:hAnsi="Times New Roman" w:cs="Times New Roman"/>
                <w:color w:val="000000" w:themeColor="text1"/>
                <w:sz w:val="28"/>
                <w:szCs w:val="28"/>
                <w:lang w:val="uk-UA"/>
              </w:rPr>
              <w:t>;</w:t>
            </w:r>
          </w:p>
          <w:p w14:paraId="48DBD63D" w14:textId="77777777" w:rsidR="00C71951" w:rsidRPr="00B44060" w:rsidRDefault="00C71951" w:rsidP="006D6652">
            <w:pPr>
              <w:spacing w:line="276" w:lineRule="auto"/>
              <w:rPr>
                <w:rFonts w:ascii="Times New Roman" w:eastAsia="Times New Roman" w:hAnsi="Times New Roman" w:cs="Times New Roman"/>
                <w:color w:val="000000" w:themeColor="text1"/>
                <w:sz w:val="28"/>
                <w:szCs w:val="28"/>
                <w:lang w:val="uk-UA"/>
              </w:rPr>
            </w:pPr>
          </w:p>
          <w:p w14:paraId="34B6BD93" w14:textId="77777777" w:rsidR="00C71951" w:rsidRDefault="00C71951" w:rsidP="006D6652">
            <w:pPr>
              <w:spacing w:line="276" w:lineRule="auto"/>
              <w:rPr>
                <w:rFonts w:ascii="Times New Roman" w:hAnsi="Times New Roman" w:cs="Times New Roman"/>
                <w:sz w:val="28"/>
                <w:szCs w:val="28"/>
                <w:lang w:val="uk-UA"/>
              </w:rPr>
            </w:pPr>
          </w:p>
          <w:p w14:paraId="61937AF4" w14:textId="77777777" w:rsidR="00C71951" w:rsidRDefault="00C71951" w:rsidP="006D6652">
            <w:pPr>
              <w:spacing w:line="276" w:lineRule="auto"/>
              <w:rPr>
                <w:rFonts w:ascii="Times New Roman" w:hAnsi="Times New Roman" w:cs="Times New Roman"/>
                <w:sz w:val="28"/>
                <w:szCs w:val="28"/>
                <w:lang w:val="uk-UA"/>
              </w:rPr>
            </w:pPr>
          </w:p>
          <w:p w14:paraId="71E0D893" w14:textId="77777777" w:rsidR="00C71951" w:rsidRDefault="00C71951" w:rsidP="006D6652">
            <w:pPr>
              <w:spacing w:line="276" w:lineRule="auto"/>
              <w:rPr>
                <w:rFonts w:ascii="Times New Roman" w:hAnsi="Times New Roman" w:cs="Times New Roman"/>
                <w:sz w:val="28"/>
                <w:szCs w:val="28"/>
                <w:lang w:val="uk-UA"/>
              </w:rPr>
            </w:pPr>
          </w:p>
          <w:p w14:paraId="59E17BDB" w14:textId="77777777" w:rsidR="00C71951" w:rsidRDefault="00C71951" w:rsidP="006D6652">
            <w:pPr>
              <w:spacing w:line="276" w:lineRule="auto"/>
              <w:rPr>
                <w:rFonts w:ascii="Times New Roman" w:hAnsi="Times New Roman" w:cs="Times New Roman"/>
                <w:sz w:val="28"/>
                <w:szCs w:val="28"/>
                <w:lang w:val="uk-UA"/>
              </w:rPr>
            </w:pPr>
          </w:p>
          <w:p w14:paraId="3A597586" w14:textId="77777777" w:rsidR="00C71951" w:rsidRDefault="00C71951" w:rsidP="006D6652">
            <w:pPr>
              <w:spacing w:line="276" w:lineRule="auto"/>
              <w:rPr>
                <w:rFonts w:ascii="Times New Roman" w:hAnsi="Times New Roman" w:cs="Times New Roman"/>
                <w:sz w:val="28"/>
                <w:szCs w:val="28"/>
                <w:lang w:val="uk-UA"/>
              </w:rPr>
            </w:pPr>
          </w:p>
          <w:p w14:paraId="14FE5DEA" w14:textId="77777777" w:rsidR="00C71951" w:rsidRDefault="00C71951" w:rsidP="006D6652">
            <w:pPr>
              <w:spacing w:line="276" w:lineRule="auto"/>
              <w:rPr>
                <w:rFonts w:ascii="Times New Roman" w:hAnsi="Times New Roman" w:cs="Times New Roman"/>
                <w:sz w:val="28"/>
                <w:szCs w:val="28"/>
                <w:lang w:val="uk-UA"/>
              </w:rPr>
            </w:pPr>
          </w:p>
          <w:p w14:paraId="7D659160" w14:textId="77777777" w:rsidR="00C71951" w:rsidRPr="00B44060" w:rsidRDefault="00C71951" w:rsidP="006D6652">
            <w:pPr>
              <w:spacing w:line="276" w:lineRule="auto"/>
              <w:rPr>
                <w:rFonts w:ascii="Times New Roman" w:eastAsia="Times New Roman" w:hAnsi="Times New Roman" w:cs="Times New Roman"/>
                <w:color w:val="000000" w:themeColor="text1"/>
                <w:sz w:val="28"/>
                <w:szCs w:val="28"/>
                <w:lang w:val="uk-UA"/>
              </w:rPr>
            </w:pPr>
            <w:r w:rsidRPr="00B44060">
              <w:rPr>
                <w:rFonts w:ascii="Times New Roman" w:hAnsi="Times New Roman" w:cs="Times New Roman"/>
                <w:sz w:val="28"/>
                <w:szCs w:val="28"/>
                <w:lang w:val="uk-UA"/>
              </w:rPr>
              <w:t>Організатор ігор, наставник, мотиватор</w:t>
            </w:r>
            <w:r>
              <w:rPr>
                <w:rFonts w:ascii="Times New Roman" w:hAnsi="Times New Roman" w:cs="Times New Roman"/>
                <w:sz w:val="28"/>
                <w:szCs w:val="28"/>
                <w:lang w:val="uk-UA"/>
              </w:rPr>
              <w:t>.</w:t>
            </w:r>
          </w:p>
        </w:tc>
      </w:tr>
      <w:tr w:rsidR="00C71951" w14:paraId="7D5EE69C" w14:textId="77777777" w:rsidTr="006D6652">
        <w:tc>
          <w:tcPr>
            <w:tcW w:w="1883" w:type="dxa"/>
          </w:tcPr>
          <w:p w14:paraId="25D6B1B3" w14:textId="77777777" w:rsidR="00C71951" w:rsidRPr="00711A73" w:rsidRDefault="00C71951" w:rsidP="006D6652">
            <w:pPr>
              <w:spacing w:line="276" w:lineRule="auto"/>
              <w:jc w:val="center"/>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День дошкілля</w:t>
            </w:r>
          </w:p>
        </w:tc>
        <w:tc>
          <w:tcPr>
            <w:tcW w:w="1914" w:type="dxa"/>
          </w:tcPr>
          <w:p w14:paraId="386BE94F" w14:textId="77777777" w:rsidR="00C71951" w:rsidRDefault="00C71951" w:rsidP="006D6652">
            <w:pPr>
              <w:spacing w:line="276" w:lineRule="auto"/>
              <w:jc w:val="center"/>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«Подаруй дитині радість»</w:t>
            </w:r>
          </w:p>
        </w:tc>
        <w:tc>
          <w:tcPr>
            <w:tcW w:w="2435" w:type="dxa"/>
          </w:tcPr>
          <w:p w14:paraId="1EE247E7" w14:textId="77777777" w:rsidR="00C71951" w:rsidRPr="005E5EB5" w:rsidRDefault="00C71951" w:rsidP="006D6652">
            <w:pPr>
              <w:spacing w:line="276" w:lineRule="auto"/>
              <w:rPr>
                <w:rFonts w:ascii="Times New Roman" w:eastAsia="Times New Roman" w:hAnsi="Times New Roman" w:cs="Times New Roman"/>
                <w:color w:val="000000" w:themeColor="text1"/>
                <w:sz w:val="28"/>
                <w:szCs w:val="28"/>
                <w:lang w:val="uk-UA"/>
              </w:rPr>
            </w:pPr>
            <w:r w:rsidRPr="005E5EB5">
              <w:rPr>
                <w:rFonts w:ascii="Times New Roman" w:hAnsi="Times New Roman" w:cs="Times New Roman"/>
                <w:sz w:val="28"/>
                <w:szCs w:val="28"/>
                <w:lang w:val="uk-UA"/>
              </w:rPr>
              <w:t xml:space="preserve">Сприяти становленню професійної ідентичності майбутніх вихователів через організацію дитячого дозвілля; формувати уміння організовувати </w:t>
            </w:r>
            <w:r>
              <w:rPr>
                <w:rFonts w:ascii="Times New Roman" w:hAnsi="Times New Roman" w:cs="Times New Roman"/>
                <w:sz w:val="28"/>
                <w:szCs w:val="28"/>
                <w:lang w:val="uk-UA"/>
              </w:rPr>
              <w:t xml:space="preserve">діяльність </w:t>
            </w:r>
            <w:r w:rsidRPr="005E5EB5">
              <w:rPr>
                <w:rFonts w:ascii="Times New Roman" w:hAnsi="Times New Roman" w:cs="Times New Roman"/>
                <w:sz w:val="28"/>
                <w:szCs w:val="28"/>
                <w:lang w:val="uk-UA"/>
              </w:rPr>
              <w:t>колектив</w:t>
            </w:r>
            <w:r>
              <w:rPr>
                <w:rFonts w:ascii="Times New Roman" w:hAnsi="Times New Roman" w:cs="Times New Roman"/>
                <w:sz w:val="28"/>
                <w:szCs w:val="28"/>
                <w:lang w:val="uk-UA"/>
              </w:rPr>
              <w:t>у</w:t>
            </w:r>
            <w:r w:rsidRPr="005E5EB5">
              <w:rPr>
                <w:rFonts w:ascii="Times New Roman" w:hAnsi="Times New Roman" w:cs="Times New Roman"/>
                <w:sz w:val="28"/>
                <w:szCs w:val="28"/>
                <w:lang w:val="uk-UA"/>
              </w:rPr>
              <w:t xml:space="preserve"> дітей і проявляти педагогічне лідерство.</w:t>
            </w:r>
          </w:p>
        </w:tc>
        <w:tc>
          <w:tcPr>
            <w:tcW w:w="2567" w:type="dxa"/>
          </w:tcPr>
          <w:p w14:paraId="69ED3857" w14:textId="77777777" w:rsidR="00C71951" w:rsidRDefault="00C71951" w:rsidP="006D6652">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Формувати уміння р</w:t>
            </w:r>
            <w:r w:rsidRPr="005E5EB5">
              <w:rPr>
                <w:rFonts w:ascii="Times New Roman" w:hAnsi="Times New Roman" w:cs="Times New Roman"/>
                <w:sz w:val="28"/>
                <w:szCs w:val="28"/>
                <w:lang w:val="uk-UA"/>
              </w:rPr>
              <w:t>озробити сценарій свята для дітей дошкільного віку</w:t>
            </w:r>
            <w:r>
              <w:rPr>
                <w:rFonts w:ascii="Times New Roman" w:hAnsi="Times New Roman" w:cs="Times New Roman"/>
                <w:sz w:val="28"/>
                <w:szCs w:val="28"/>
                <w:lang w:val="uk-UA"/>
              </w:rPr>
              <w:t xml:space="preserve"> з урахуванням інтересів дітей. </w:t>
            </w:r>
          </w:p>
          <w:p w14:paraId="4C975020" w14:textId="77777777" w:rsidR="00C71951" w:rsidRDefault="00C71951" w:rsidP="006D6652">
            <w:pPr>
              <w:spacing w:line="276" w:lineRule="auto"/>
              <w:rPr>
                <w:rFonts w:ascii="Times New Roman" w:hAnsi="Times New Roman" w:cs="Times New Roman"/>
                <w:sz w:val="28"/>
                <w:szCs w:val="28"/>
                <w:lang w:val="uk-UA"/>
              </w:rPr>
            </w:pPr>
          </w:p>
          <w:p w14:paraId="63E9B264" w14:textId="77777777" w:rsidR="00C71951" w:rsidRPr="005E5EB5" w:rsidRDefault="00C71951" w:rsidP="006D6652">
            <w:pPr>
              <w:spacing w:line="276" w:lineRule="auto"/>
              <w:rPr>
                <w:rFonts w:ascii="Times New Roman" w:eastAsia="Times New Roman" w:hAnsi="Times New Roman" w:cs="Times New Roman"/>
                <w:color w:val="000000" w:themeColor="text1"/>
                <w:sz w:val="28"/>
                <w:szCs w:val="28"/>
                <w:lang w:val="uk-UA"/>
              </w:rPr>
            </w:pPr>
            <w:r>
              <w:rPr>
                <w:rFonts w:ascii="Times New Roman" w:hAnsi="Times New Roman" w:cs="Times New Roman"/>
                <w:sz w:val="28"/>
                <w:szCs w:val="28"/>
                <w:lang w:val="uk-UA"/>
              </w:rPr>
              <w:t xml:space="preserve">Формувати здатність створювати </w:t>
            </w:r>
            <w:r w:rsidRPr="005E5EB5">
              <w:rPr>
                <w:rFonts w:ascii="Times New Roman" w:hAnsi="Times New Roman" w:cs="Times New Roman"/>
                <w:sz w:val="28"/>
                <w:szCs w:val="28"/>
                <w:lang w:val="uk-UA"/>
              </w:rPr>
              <w:t>атмосферу емоційної підтримки та взаємоповаги.</w:t>
            </w:r>
          </w:p>
        </w:tc>
        <w:tc>
          <w:tcPr>
            <w:tcW w:w="2914" w:type="dxa"/>
          </w:tcPr>
          <w:p w14:paraId="176D8D35" w14:textId="77777777" w:rsidR="00C71951" w:rsidRPr="00652C58" w:rsidRDefault="00C71951" w:rsidP="006D6652">
            <w:pPr>
              <w:spacing w:line="276" w:lineRule="auto"/>
              <w:rPr>
                <w:rFonts w:ascii="Times New Roman" w:eastAsia="Times New Roman" w:hAnsi="Times New Roman" w:cs="Times New Roman"/>
                <w:color w:val="000000" w:themeColor="text1"/>
                <w:sz w:val="28"/>
                <w:szCs w:val="28"/>
                <w:lang w:val="uk-UA"/>
              </w:rPr>
            </w:pPr>
            <w:r w:rsidRPr="00652C58">
              <w:rPr>
                <w:rFonts w:ascii="Times New Roman" w:hAnsi="Times New Roman" w:cs="Times New Roman"/>
                <w:sz w:val="28"/>
                <w:szCs w:val="28"/>
                <w:lang w:val="uk-UA"/>
              </w:rPr>
              <w:t>Опанування навичок організації діяльності дитячого колективу, розвиток емпатії, комунікативної компетентності</w:t>
            </w:r>
          </w:p>
        </w:tc>
        <w:tc>
          <w:tcPr>
            <w:tcW w:w="2268" w:type="dxa"/>
          </w:tcPr>
          <w:p w14:paraId="60CEECCA" w14:textId="77777777" w:rsidR="00C71951" w:rsidRPr="00B44060" w:rsidRDefault="00C71951" w:rsidP="006D6652">
            <w:pPr>
              <w:spacing w:line="276" w:lineRule="auto"/>
              <w:rPr>
                <w:rFonts w:ascii="Times New Roman" w:eastAsia="Times New Roman" w:hAnsi="Times New Roman" w:cs="Times New Roman"/>
                <w:color w:val="000000" w:themeColor="text1"/>
                <w:sz w:val="28"/>
                <w:szCs w:val="28"/>
                <w:lang w:val="uk-UA"/>
              </w:rPr>
            </w:pPr>
            <w:r w:rsidRPr="00B44060">
              <w:rPr>
                <w:rFonts w:ascii="Times New Roman" w:hAnsi="Times New Roman" w:cs="Times New Roman"/>
                <w:sz w:val="28"/>
                <w:szCs w:val="28"/>
                <w:lang w:val="uk-UA"/>
              </w:rPr>
              <w:t>Аніматор, організатор святкової програми</w:t>
            </w:r>
          </w:p>
        </w:tc>
      </w:tr>
      <w:tr w:rsidR="00C71951" w14:paraId="28DA750E" w14:textId="77777777" w:rsidTr="006D6652">
        <w:tc>
          <w:tcPr>
            <w:tcW w:w="1883" w:type="dxa"/>
          </w:tcPr>
          <w:p w14:paraId="3CC1D7B9" w14:textId="77777777" w:rsidR="00C71951" w:rsidRPr="00711A73" w:rsidRDefault="00C71951" w:rsidP="006D6652">
            <w:pPr>
              <w:spacing w:line="276" w:lineRule="auto"/>
              <w:jc w:val="center"/>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Міжнародний день Миру</w:t>
            </w:r>
          </w:p>
        </w:tc>
        <w:tc>
          <w:tcPr>
            <w:tcW w:w="1914" w:type="dxa"/>
          </w:tcPr>
          <w:p w14:paraId="737DA128" w14:textId="77777777" w:rsidR="00C71951" w:rsidRDefault="00C71951" w:rsidP="006D6652">
            <w:pPr>
              <w:spacing w:line="276" w:lineRule="auto"/>
              <w:jc w:val="center"/>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«Діти під захистом»</w:t>
            </w:r>
          </w:p>
        </w:tc>
        <w:tc>
          <w:tcPr>
            <w:tcW w:w="2435" w:type="dxa"/>
          </w:tcPr>
          <w:p w14:paraId="359C6A47" w14:textId="77777777" w:rsidR="00C71951" w:rsidRDefault="00C71951" w:rsidP="006D6652">
            <w:pPr>
              <w:spacing w:line="276" w:lineRule="auto"/>
              <w:rPr>
                <w:rFonts w:ascii="Times New Roman" w:hAnsi="Times New Roman" w:cs="Times New Roman"/>
                <w:sz w:val="28"/>
                <w:szCs w:val="28"/>
                <w:lang w:val="uk-UA"/>
              </w:rPr>
            </w:pPr>
            <w:r w:rsidRPr="005E5EB5">
              <w:rPr>
                <w:rFonts w:ascii="Times New Roman" w:hAnsi="Times New Roman" w:cs="Times New Roman"/>
                <w:sz w:val="28"/>
                <w:szCs w:val="28"/>
                <w:lang w:val="uk-UA"/>
              </w:rPr>
              <w:t xml:space="preserve">Формувати гуманістичні цінності й толерантність у студентів; </w:t>
            </w:r>
          </w:p>
          <w:p w14:paraId="4CA5EB40" w14:textId="77777777" w:rsidR="00C71951" w:rsidRPr="005E5EB5" w:rsidRDefault="00C71951" w:rsidP="006D6652">
            <w:pPr>
              <w:spacing w:line="276" w:lineRule="auto"/>
              <w:rPr>
                <w:rFonts w:ascii="Times New Roman" w:eastAsia="Times New Roman" w:hAnsi="Times New Roman" w:cs="Times New Roman"/>
                <w:color w:val="000000" w:themeColor="text1"/>
                <w:sz w:val="28"/>
                <w:szCs w:val="28"/>
                <w:lang w:val="uk-UA"/>
              </w:rPr>
            </w:pPr>
            <w:r w:rsidRPr="005E5EB5">
              <w:rPr>
                <w:rFonts w:ascii="Times New Roman" w:hAnsi="Times New Roman" w:cs="Times New Roman"/>
                <w:sz w:val="28"/>
                <w:szCs w:val="28"/>
                <w:lang w:val="uk-UA"/>
              </w:rPr>
              <w:t>сприяти розвитку вміння об’єднувати колектив навколо ідеї миру й безпеки.</w:t>
            </w:r>
          </w:p>
        </w:tc>
        <w:tc>
          <w:tcPr>
            <w:tcW w:w="2567" w:type="dxa"/>
          </w:tcPr>
          <w:p w14:paraId="143EDEB4" w14:textId="77777777" w:rsidR="00C71951" w:rsidRDefault="00C71951" w:rsidP="006D6652">
            <w:pPr>
              <w:spacing w:line="276" w:lineRule="auto"/>
              <w:rPr>
                <w:rFonts w:ascii="Times New Roman" w:hAnsi="Times New Roman" w:cs="Times New Roman"/>
                <w:sz w:val="28"/>
                <w:szCs w:val="28"/>
                <w:lang w:val="uk-UA"/>
              </w:rPr>
            </w:pPr>
            <w:r w:rsidRPr="005E5EB5">
              <w:rPr>
                <w:rFonts w:ascii="Times New Roman" w:hAnsi="Times New Roman" w:cs="Times New Roman"/>
                <w:sz w:val="28"/>
                <w:szCs w:val="28"/>
                <w:lang w:val="uk-UA"/>
              </w:rPr>
              <w:t xml:space="preserve">Сформувати </w:t>
            </w:r>
            <w:r>
              <w:rPr>
                <w:rFonts w:ascii="Times New Roman" w:hAnsi="Times New Roman" w:cs="Times New Roman"/>
                <w:sz w:val="28"/>
                <w:szCs w:val="28"/>
                <w:lang w:val="uk-UA"/>
              </w:rPr>
              <w:t>у здобувачів здатність об’єднуватись у команди для реалізації суспільно корисних завдань.</w:t>
            </w:r>
          </w:p>
          <w:p w14:paraId="4AF25ACF" w14:textId="77777777" w:rsidR="00C71951" w:rsidRDefault="00C71951" w:rsidP="006D6652">
            <w:pPr>
              <w:spacing w:line="276" w:lineRule="auto"/>
              <w:rPr>
                <w:rFonts w:ascii="Times New Roman" w:hAnsi="Times New Roman" w:cs="Times New Roman"/>
                <w:sz w:val="28"/>
                <w:szCs w:val="28"/>
                <w:lang w:val="uk-UA"/>
              </w:rPr>
            </w:pPr>
          </w:p>
          <w:p w14:paraId="4E92929C" w14:textId="77777777" w:rsidR="00C71951" w:rsidRPr="005E5EB5" w:rsidRDefault="00C71951" w:rsidP="006D6652">
            <w:pPr>
              <w:spacing w:line="276" w:lineRule="auto"/>
              <w:rPr>
                <w:rFonts w:ascii="Times New Roman" w:eastAsia="Times New Roman" w:hAnsi="Times New Roman" w:cs="Times New Roman"/>
                <w:color w:val="000000" w:themeColor="text1"/>
                <w:sz w:val="28"/>
                <w:szCs w:val="28"/>
                <w:lang w:val="uk-UA"/>
              </w:rPr>
            </w:pPr>
            <w:r w:rsidRPr="005E5EB5">
              <w:rPr>
                <w:rFonts w:ascii="Times New Roman" w:hAnsi="Times New Roman" w:cs="Times New Roman"/>
                <w:sz w:val="28"/>
                <w:szCs w:val="28"/>
                <w:lang w:val="uk-UA"/>
              </w:rPr>
              <w:t>Забезпечити позитивний імідж студентського самоврядування.</w:t>
            </w:r>
          </w:p>
        </w:tc>
        <w:tc>
          <w:tcPr>
            <w:tcW w:w="2914" w:type="dxa"/>
          </w:tcPr>
          <w:p w14:paraId="680F5B96" w14:textId="77777777" w:rsidR="00C71951" w:rsidRPr="00652C58" w:rsidRDefault="00C71951" w:rsidP="006D6652">
            <w:pPr>
              <w:spacing w:line="276" w:lineRule="auto"/>
              <w:rPr>
                <w:rFonts w:ascii="Times New Roman" w:eastAsia="Times New Roman" w:hAnsi="Times New Roman" w:cs="Times New Roman"/>
                <w:color w:val="000000" w:themeColor="text1"/>
                <w:sz w:val="28"/>
                <w:szCs w:val="28"/>
                <w:lang w:val="uk-UA"/>
              </w:rPr>
            </w:pPr>
            <w:r w:rsidRPr="00652C58">
              <w:rPr>
                <w:rFonts w:ascii="Times New Roman" w:hAnsi="Times New Roman" w:cs="Times New Roman"/>
                <w:sz w:val="28"/>
                <w:szCs w:val="28"/>
                <w:lang w:val="uk-UA"/>
              </w:rPr>
              <w:t>Лідерство через власний приклад, уміння об’єднувати колектив навколо ціннісних ідей, формування громадянської активності</w:t>
            </w:r>
          </w:p>
        </w:tc>
        <w:tc>
          <w:tcPr>
            <w:tcW w:w="2268" w:type="dxa"/>
          </w:tcPr>
          <w:p w14:paraId="30397F6E" w14:textId="77777777" w:rsidR="00C71951" w:rsidRPr="00B44060" w:rsidRDefault="00C71951" w:rsidP="006D6652">
            <w:pPr>
              <w:spacing w:line="276" w:lineRule="auto"/>
              <w:rPr>
                <w:rFonts w:ascii="Times New Roman" w:eastAsia="Times New Roman" w:hAnsi="Times New Roman" w:cs="Times New Roman"/>
                <w:color w:val="000000" w:themeColor="text1"/>
                <w:sz w:val="28"/>
                <w:szCs w:val="28"/>
                <w:lang w:val="uk-UA"/>
              </w:rPr>
            </w:pPr>
            <w:r w:rsidRPr="00B44060">
              <w:rPr>
                <w:rFonts w:ascii="Times New Roman" w:hAnsi="Times New Roman" w:cs="Times New Roman"/>
                <w:sz w:val="28"/>
                <w:szCs w:val="28"/>
                <w:lang w:val="uk-UA"/>
              </w:rPr>
              <w:t>Ініціатор акції, координатор групи</w:t>
            </w:r>
          </w:p>
        </w:tc>
      </w:tr>
      <w:tr w:rsidR="00C71951" w14:paraId="7FBC4E1D" w14:textId="77777777" w:rsidTr="006D6652">
        <w:tc>
          <w:tcPr>
            <w:tcW w:w="1883" w:type="dxa"/>
          </w:tcPr>
          <w:p w14:paraId="5FC9689C" w14:textId="77777777" w:rsidR="00C71951" w:rsidRPr="00711A73" w:rsidRDefault="00C71951" w:rsidP="006D6652">
            <w:pPr>
              <w:spacing w:line="276" w:lineRule="auto"/>
              <w:jc w:val="center"/>
              <w:rPr>
                <w:rFonts w:ascii="Times New Roman" w:eastAsia="Times New Roman" w:hAnsi="Times New Roman" w:cs="Times New Roman"/>
                <w:color w:val="000000" w:themeColor="text1"/>
                <w:sz w:val="28"/>
                <w:szCs w:val="28"/>
                <w:lang w:val="uk-UA"/>
              </w:rPr>
            </w:pPr>
            <w:r w:rsidRPr="00711A73">
              <w:rPr>
                <w:rFonts w:ascii="Times New Roman" w:eastAsia="Times New Roman" w:hAnsi="Times New Roman" w:cs="Times New Roman"/>
                <w:color w:val="000000" w:themeColor="text1"/>
                <w:sz w:val="28"/>
                <w:szCs w:val="28"/>
                <w:lang w:val="uk-UA"/>
              </w:rPr>
              <w:t>Міжнародний день студента</w:t>
            </w:r>
          </w:p>
        </w:tc>
        <w:tc>
          <w:tcPr>
            <w:tcW w:w="1914" w:type="dxa"/>
          </w:tcPr>
          <w:p w14:paraId="4CBF104C" w14:textId="77777777" w:rsidR="00C71951" w:rsidRDefault="00C71951" w:rsidP="006D6652">
            <w:pPr>
              <w:spacing w:line="276" w:lineRule="auto"/>
              <w:jc w:val="center"/>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«Юний лідер»</w:t>
            </w:r>
          </w:p>
        </w:tc>
        <w:tc>
          <w:tcPr>
            <w:tcW w:w="2435" w:type="dxa"/>
          </w:tcPr>
          <w:p w14:paraId="58E11577" w14:textId="77777777" w:rsidR="00C71951" w:rsidRPr="005E5EB5" w:rsidRDefault="00C71951" w:rsidP="006D6652">
            <w:pPr>
              <w:spacing w:line="276" w:lineRule="auto"/>
              <w:rPr>
                <w:rFonts w:ascii="Times New Roman" w:eastAsia="Times New Roman" w:hAnsi="Times New Roman" w:cs="Times New Roman"/>
                <w:color w:val="000000" w:themeColor="text1"/>
                <w:sz w:val="28"/>
                <w:szCs w:val="28"/>
                <w:lang w:val="uk-UA"/>
              </w:rPr>
            </w:pPr>
            <w:r w:rsidRPr="005E5EB5">
              <w:rPr>
                <w:rFonts w:ascii="Times New Roman" w:hAnsi="Times New Roman" w:cs="Times New Roman"/>
                <w:sz w:val="28"/>
                <w:szCs w:val="28"/>
                <w:lang w:val="uk-UA"/>
              </w:rPr>
              <w:t>Розвивати навички самопрезентації, виховувати активну громадянську позицію, формувати досвід публічного лідерства у студентській спільноті.</w:t>
            </w:r>
          </w:p>
        </w:tc>
        <w:tc>
          <w:tcPr>
            <w:tcW w:w="2567" w:type="dxa"/>
          </w:tcPr>
          <w:p w14:paraId="4E01589C" w14:textId="77777777" w:rsidR="00C71951" w:rsidRDefault="00C71951" w:rsidP="006D6652">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Формувати уміння о</w:t>
            </w:r>
            <w:r w:rsidRPr="005E5EB5">
              <w:rPr>
                <w:rFonts w:ascii="Times New Roman" w:hAnsi="Times New Roman" w:cs="Times New Roman"/>
                <w:sz w:val="28"/>
                <w:szCs w:val="28"/>
                <w:lang w:val="uk-UA"/>
              </w:rPr>
              <w:t>рганіз</w:t>
            </w:r>
            <w:r>
              <w:rPr>
                <w:rFonts w:ascii="Times New Roman" w:hAnsi="Times New Roman" w:cs="Times New Roman"/>
                <w:sz w:val="28"/>
                <w:szCs w:val="28"/>
                <w:lang w:val="uk-UA"/>
              </w:rPr>
              <w:t xml:space="preserve">овувати </w:t>
            </w:r>
            <w:r w:rsidRPr="005E5EB5">
              <w:rPr>
                <w:rFonts w:ascii="Times New Roman" w:hAnsi="Times New Roman" w:cs="Times New Roman"/>
                <w:sz w:val="28"/>
                <w:szCs w:val="28"/>
                <w:lang w:val="uk-UA"/>
              </w:rPr>
              <w:t>конкурсні та творчі програми</w:t>
            </w:r>
            <w:r>
              <w:rPr>
                <w:rFonts w:ascii="Times New Roman" w:hAnsi="Times New Roman" w:cs="Times New Roman"/>
                <w:sz w:val="28"/>
                <w:szCs w:val="28"/>
                <w:lang w:val="uk-UA"/>
              </w:rPr>
              <w:t xml:space="preserve">. </w:t>
            </w:r>
          </w:p>
          <w:p w14:paraId="24B14578" w14:textId="77777777" w:rsidR="00C71951" w:rsidRDefault="00C71951" w:rsidP="006D6652">
            <w:pPr>
              <w:spacing w:line="276" w:lineRule="auto"/>
              <w:rPr>
                <w:rFonts w:ascii="Times New Roman" w:hAnsi="Times New Roman" w:cs="Times New Roman"/>
                <w:sz w:val="28"/>
                <w:szCs w:val="28"/>
                <w:lang w:val="uk-UA"/>
              </w:rPr>
            </w:pPr>
          </w:p>
          <w:p w14:paraId="3FC2DC8B" w14:textId="77777777" w:rsidR="00C71951" w:rsidRDefault="00C71951" w:rsidP="006D6652">
            <w:pPr>
              <w:spacing w:line="276" w:lineRule="auto"/>
              <w:rPr>
                <w:rFonts w:ascii="Times New Roman" w:hAnsi="Times New Roman" w:cs="Times New Roman"/>
                <w:sz w:val="28"/>
                <w:szCs w:val="28"/>
                <w:lang w:val="uk-UA"/>
              </w:rPr>
            </w:pPr>
            <w:r w:rsidRPr="005E5EB5">
              <w:rPr>
                <w:rFonts w:ascii="Times New Roman" w:hAnsi="Times New Roman" w:cs="Times New Roman"/>
                <w:sz w:val="28"/>
                <w:szCs w:val="28"/>
                <w:lang w:val="uk-UA"/>
              </w:rPr>
              <w:t xml:space="preserve"> Створити умови для розкриття індивідуально</w:t>
            </w:r>
            <w:r>
              <w:rPr>
                <w:rFonts w:ascii="Times New Roman" w:hAnsi="Times New Roman" w:cs="Times New Roman"/>
                <w:sz w:val="28"/>
                <w:szCs w:val="28"/>
                <w:lang w:val="uk-UA"/>
              </w:rPr>
              <w:t xml:space="preserve">го потенціалу кожного майбутнього вихователя. </w:t>
            </w:r>
          </w:p>
          <w:p w14:paraId="31939311" w14:textId="77777777" w:rsidR="00C71951" w:rsidRDefault="00C71951" w:rsidP="006D6652">
            <w:pPr>
              <w:spacing w:line="276" w:lineRule="auto"/>
              <w:rPr>
                <w:rFonts w:ascii="Times New Roman" w:hAnsi="Times New Roman" w:cs="Times New Roman"/>
                <w:sz w:val="28"/>
                <w:szCs w:val="28"/>
                <w:lang w:val="uk-UA"/>
              </w:rPr>
            </w:pPr>
          </w:p>
          <w:p w14:paraId="057DD376" w14:textId="77777777" w:rsidR="00C71951" w:rsidRPr="005E5EB5" w:rsidRDefault="00C71951" w:rsidP="006D6652">
            <w:pPr>
              <w:spacing w:line="276" w:lineRule="auto"/>
              <w:rPr>
                <w:rFonts w:ascii="Times New Roman" w:eastAsia="Times New Roman" w:hAnsi="Times New Roman" w:cs="Times New Roman"/>
                <w:color w:val="000000" w:themeColor="text1"/>
                <w:sz w:val="28"/>
                <w:szCs w:val="28"/>
                <w:lang w:val="uk-UA"/>
              </w:rPr>
            </w:pPr>
            <w:r w:rsidRPr="005E5EB5">
              <w:rPr>
                <w:rFonts w:ascii="Times New Roman" w:hAnsi="Times New Roman" w:cs="Times New Roman"/>
                <w:sz w:val="28"/>
                <w:szCs w:val="28"/>
                <w:lang w:val="uk-UA"/>
              </w:rPr>
              <w:t>Сприяти розвитку навичок відповідальної співпраці.</w:t>
            </w:r>
          </w:p>
        </w:tc>
        <w:tc>
          <w:tcPr>
            <w:tcW w:w="2914" w:type="dxa"/>
          </w:tcPr>
          <w:p w14:paraId="47261901" w14:textId="77777777" w:rsidR="00C71951" w:rsidRPr="00652C58" w:rsidRDefault="00C71951" w:rsidP="006D6652">
            <w:pPr>
              <w:spacing w:line="276" w:lineRule="auto"/>
              <w:rPr>
                <w:rFonts w:ascii="Times New Roman" w:eastAsia="Times New Roman" w:hAnsi="Times New Roman" w:cs="Times New Roman"/>
                <w:color w:val="000000" w:themeColor="text1"/>
                <w:sz w:val="28"/>
                <w:szCs w:val="28"/>
                <w:lang w:val="uk-UA"/>
              </w:rPr>
            </w:pPr>
            <w:r w:rsidRPr="00652C58">
              <w:rPr>
                <w:rFonts w:ascii="Times New Roman" w:hAnsi="Times New Roman" w:cs="Times New Roman"/>
                <w:sz w:val="28"/>
                <w:szCs w:val="28"/>
                <w:lang w:val="uk-UA"/>
              </w:rPr>
              <w:t>Формування лідерства у студентській спільноті, розвиток навичок публічного виступу, уміння представляти та відстоювати власну позицію</w:t>
            </w:r>
          </w:p>
        </w:tc>
        <w:tc>
          <w:tcPr>
            <w:tcW w:w="2268" w:type="dxa"/>
          </w:tcPr>
          <w:p w14:paraId="1B9A0B9D" w14:textId="77777777" w:rsidR="00C71951" w:rsidRPr="00B44060" w:rsidRDefault="00C71951" w:rsidP="006D6652">
            <w:pPr>
              <w:spacing w:line="276" w:lineRule="auto"/>
              <w:rPr>
                <w:rFonts w:ascii="Times New Roman" w:eastAsia="Times New Roman" w:hAnsi="Times New Roman" w:cs="Times New Roman"/>
                <w:color w:val="000000" w:themeColor="text1"/>
                <w:sz w:val="28"/>
                <w:szCs w:val="28"/>
                <w:lang w:val="uk-UA"/>
              </w:rPr>
            </w:pPr>
            <w:r w:rsidRPr="00B44060">
              <w:rPr>
                <w:rFonts w:ascii="Times New Roman" w:hAnsi="Times New Roman" w:cs="Times New Roman"/>
                <w:sz w:val="28"/>
                <w:szCs w:val="28"/>
                <w:lang w:val="uk-UA"/>
              </w:rPr>
              <w:t>Ведучий, учасник конкурсів, організатор</w:t>
            </w:r>
          </w:p>
        </w:tc>
      </w:tr>
      <w:tr w:rsidR="00C71951" w14:paraId="1CAAB46F" w14:textId="77777777" w:rsidTr="006D6652">
        <w:tc>
          <w:tcPr>
            <w:tcW w:w="1883" w:type="dxa"/>
          </w:tcPr>
          <w:p w14:paraId="760DA4B2" w14:textId="77777777" w:rsidR="00C71951" w:rsidRPr="00711A73" w:rsidRDefault="00C71951" w:rsidP="006D6652">
            <w:pPr>
              <w:spacing w:line="276" w:lineRule="auto"/>
              <w:jc w:val="center"/>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День вишиванки </w:t>
            </w:r>
          </w:p>
        </w:tc>
        <w:tc>
          <w:tcPr>
            <w:tcW w:w="1914" w:type="dxa"/>
          </w:tcPr>
          <w:p w14:paraId="04742BBE" w14:textId="77777777" w:rsidR="00C71951" w:rsidRDefault="00C71951" w:rsidP="006D6652">
            <w:pPr>
              <w:spacing w:line="276" w:lineRule="auto"/>
              <w:jc w:val="center"/>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w:t>
            </w:r>
            <w:r w:rsidRPr="00711A73">
              <w:rPr>
                <w:rFonts w:ascii="Times New Roman" w:eastAsia="Times New Roman" w:hAnsi="Times New Roman" w:cs="Times New Roman"/>
                <w:color w:val="000000" w:themeColor="text1"/>
                <w:sz w:val="28"/>
                <w:szCs w:val="28"/>
                <w:lang w:val="uk-UA"/>
              </w:rPr>
              <w:t>Моя родина у вишиванці</w:t>
            </w:r>
            <w:r>
              <w:rPr>
                <w:rFonts w:ascii="Times New Roman" w:eastAsia="Times New Roman" w:hAnsi="Times New Roman" w:cs="Times New Roman"/>
                <w:color w:val="000000" w:themeColor="text1"/>
                <w:sz w:val="28"/>
                <w:szCs w:val="28"/>
                <w:lang w:val="uk-UA"/>
              </w:rPr>
              <w:t>»,</w:t>
            </w:r>
            <w:r w:rsidRPr="00711A73">
              <w:rPr>
                <w:rFonts w:ascii="Times New Roman" w:eastAsia="Times New Roman" w:hAnsi="Times New Roman" w:cs="Times New Roman"/>
                <w:color w:val="000000" w:themeColor="text1"/>
                <w:sz w:val="28"/>
                <w:szCs w:val="28"/>
                <w:lang w:val="uk-UA"/>
              </w:rPr>
              <w:t xml:space="preserve"> </w:t>
            </w:r>
          </w:p>
          <w:p w14:paraId="77BEBADD" w14:textId="77777777" w:rsidR="00C71951" w:rsidRDefault="00C71951" w:rsidP="006D6652">
            <w:pPr>
              <w:spacing w:line="276" w:lineRule="auto"/>
              <w:jc w:val="center"/>
              <w:rPr>
                <w:rFonts w:ascii="Times New Roman" w:eastAsia="Times New Roman" w:hAnsi="Times New Roman" w:cs="Times New Roman"/>
                <w:color w:val="000000" w:themeColor="text1"/>
                <w:sz w:val="28"/>
                <w:szCs w:val="28"/>
                <w:lang w:val="uk-UA"/>
              </w:rPr>
            </w:pPr>
          </w:p>
          <w:p w14:paraId="6B139BE1" w14:textId="77777777" w:rsidR="00C71951" w:rsidRDefault="00C71951" w:rsidP="006D6652">
            <w:pPr>
              <w:spacing w:line="276" w:lineRule="auto"/>
              <w:jc w:val="center"/>
              <w:rPr>
                <w:rFonts w:ascii="Times New Roman" w:eastAsia="Times New Roman" w:hAnsi="Times New Roman" w:cs="Times New Roman"/>
                <w:color w:val="000000" w:themeColor="text1"/>
                <w:sz w:val="28"/>
                <w:szCs w:val="28"/>
                <w:lang w:val="uk-UA"/>
              </w:rPr>
            </w:pPr>
          </w:p>
          <w:p w14:paraId="6A5000A5" w14:textId="77777777" w:rsidR="00C71951" w:rsidRDefault="00C71951" w:rsidP="006D6652">
            <w:pPr>
              <w:spacing w:line="276" w:lineRule="auto"/>
              <w:jc w:val="center"/>
              <w:rPr>
                <w:rFonts w:ascii="Times New Roman" w:eastAsia="Times New Roman" w:hAnsi="Times New Roman" w:cs="Times New Roman"/>
                <w:color w:val="000000" w:themeColor="text1"/>
                <w:sz w:val="28"/>
                <w:szCs w:val="28"/>
                <w:lang w:val="uk-UA"/>
              </w:rPr>
            </w:pPr>
          </w:p>
          <w:p w14:paraId="1A35A82A" w14:textId="77777777" w:rsidR="00C71951" w:rsidRDefault="00C71951" w:rsidP="006D6652">
            <w:pPr>
              <w:spacing w:line="276" w:lineRule="auto"/>
              <w:jc w:val="center"/>
              <w:rPr>
                <w:rFonts w:ascii="Times New Roman" w:eastAsia="Times New Roman" w:hAnsi="Times New Roman" w:cs="Times New Roman"/>
                <w:color w:val="000000" w:themeColor="text1"/>
                <w:sz w:val="28"/>
                <w:szCs w:val="28"/>
                <w:lang w:val="uk-UA"/>
              </w:rPr>
            </w:pPr>
          </w:p>
          <w:p w14:paraId="17810E27" w14:textId="77777777" w:rsidR="00C71951" w:rsidRDefault="00C71951" w:rsidP="006D6652">
            <w:pPr>
              <w:spacing w:line="276" w:lineRule="auto"/>
              <w:jc w:val="center"/>
              <w:rPr>
                <w:rFonts w:ascii="Times New Roman" w:eastAsia="Times New Roman" w:hAnsi="Times New Roman" w:cs="Times New Roman"/>
                <w:color w:val="000000" w:themeColor="text1"/>
                <w:sz w:val="28"/>
                <w:szCs w:val="28"/>
                <w:lang w:val="uk-UA"/>
              </w:rPr>
            </w:pPr>
          </w:p>
          <w:p w14:paraId="4D08BF2A" w14:textId="77777777" w:rsidR="00C71951" w:rsidRDefault="00C71951" w:rsidP="006D6652">
            <w:pPr>
              <w:spacing w:line="276" w:lineRule="auto"/>
              <w:jc w:val="center"/>
              <w:rPr>
                <w:rFonts w:ascii="Times New Roman" w:eastAsia="Times New Roman" w:hAnsi="Times New Roman" w:cs="Times New Roman"/>
                <w:color w:val="000000" w:themeColor="text1"/>
                <w:sz w:val="28"/>
                <w:szCs w:val="28"/>
                <w:lang w:val="uk-UA"/>
              </w:rPr>
            </w:pPr>
          </w:p>
          <w:p w14:paraId="639A95A8" w14:textId="77777777" w:rsidR="00C71951" w:rsidRDefault="00C71951" w:rsidP="006D6652">
            <w:pPr>
              <w:spacing w:line="276" w:lineRule="auto"/>
              <w:jc w:val="center"/>
              <w:rPr>
                <w:rFonts w:ascii="Times New Roman" w:eastAsia="Times New Roman" w:hAnsi="Times New Roman" w:cs="Times New Roman"/>
                <w:color w:val="000000" w:themeColor="text1"/>
                <w:sz w:val="28"/>
                <w:szCs w:val="28"/>
                <w:lang w:val="uk-UA"/>
              </w:rPr>
            </w:pPr>
          </w:p>
          <w:p w14:paraId="3C6C4159" w14:textId="77777777" w:rsidR="00C71951" w:rsidRDefault="00C71951" w:rsidP="006D6652">
            <w:pPr>
              <w:spacing w:line="276" w:lineRule="auto"/>
              <w:jc w:val="center"/>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w:t>
            </w:r>
            <w:r w:rsidRPr="00711A73">
              <w:rPr>
                <w:rFonts w:ascii="Times New Roman" w:eastAsia="Times New Roman" w:hAnsi="Times New Roman" w:cs="Times New Roman"/>
                <w:color w:val="000000" w:themeColor="text1"/>
                <w:sz w:val="28"/>
                <w:szCs w:val="28"/>
                <w:lang w:val="uk-UA"/>
              </w:rPr>
              <w:t>Ми пам’ятаємо наше коріння</w:t>
            </w:r>
            <w:r>
              <w:rPr>
                <w:rFonts w:ascii="Times New Roman" w:eastAsia="Times New Roman" w:hAnsi="Times New Roman" w:cs="Times New Roman"/>
                <w:color w:val="000000" w:themeColor="text1"/>
                <w:sz w:val="28"/>
                <w:szCs w:val="28"/>
                <w:lang w:val="uk-UA"/>
              </w:rPr>
              <w:t>»</w:t>
            </w:r>
          </w:p>
        </w:tc>
        <w:tc>
          <w:tcPr>
            <w:tcW w:w="2435" w:type="dxa"/>
          </w:tcPr>
          <w:p w14:paraId="2013BBB7" w14:textId="77777777" w:rsidR="00C71951" w:rsidRPr="005E5EB5" w:rsidRDefault="00C71951" w:rsidP="006D6652">
            <w:pPr>
              <w:spacing w:line="276" w:lineRule="auto"/>
              <w:rPr>
                <w:rFonts w:ascii="Times New Roman" w:eastAsia="Times New Roman" w:hAnsi="Times New Roman" w:cs="Times New Roman"/>
                <w:color w:val="000000" w:themeColor="text1"/>
                <w:sz w:val="28"/>
                <w:szCs w:val="28"/>
                <w:lang w:val="uk-UA"/>
              </w:rPr>
            </w:pPr>
            <w:r w:rsidRPr="005E5EB5">
              <w:rPr>
                <w:rFonts w:ascii="Times New Roman" w:hAnsi="Times New Roman" w:cs="Times New Roman"/>
                <w:sz w:val="28"/>
                <w:szCs w:val="28"/>
                <w:lang w:val="uk-UA"/>
              </w:rPr>
              <w:t>Виховувати національну свідомість через сімейні та культурні цінності; формувати здатність організовувати та проводити за</w:t>
            </w:r>
            <w:r>
              <w:rPr>
                <w:rFonts w:ascii="Times New Roman" w:hAnsi="Times New Roman" w:cs="Times New Roman"/>
                <w:sz w:val="28"/>
                <w:szCs w:val="28"/>
                <w:lang w:val="uk-UA"/>
              </w:rPr>
              <w:t xml:space="preserve">ходи, що популяризують традиції; </w:t>
            </w:r>
            <w:r w:rsidRPr="005E5EB5">
              <w:rPr>
                <w:rFonts w:ascii="Times New Roman" w:hAnsi="Times New Roman" w:cs="Times New Roman"/>
                <w:sz w:val="28"/>
                <w:szCs w:val="28"/>
                <w:lang w:val="uk-UA"/>
              </w:rPr>
              <w:t>формувати досвід публічного представлення цінностей.</w:t>
            </w:r>
          </w:p>
        </w:tc>
        <w:tc>
          <w:tcPr>
            <w:tcW w:w="2567" w:type="dxa"/>
          </w:tcPr>
          <w:p w14:paraId="301520CA" w14:textId="77777777" w:rsidR="00C71951" w:rsidRDefault="00C71951" w:rsidP="006D6652">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Формувати навички організації виставок, фотозон, розробки інформаційних матеріалів за умови ефективної комунікації в команді. </w:t>
            </w:r>
          </w:p>
          <w:p w14:paraId="3597BFE6" w14:textId="77777777" w:rsidR="00C71951" w:rsidRDefault="00C71951" w:rsidP="006D6652">
            <w:pPr>
              <w:spacing w:line="276" w:lineRule="auto"/>
              <w:rPr>
                <w:rFonts w:ascii="Times New Roman" w:hAnsi="Times New Roman" w:cs="Times New Roman"/>
                <w:sz w:val="28"/>
                <w:szCs w:val="28"/>
                <w:lang w:val="uk-UA"/>
              </w:rPr>
            </w:pPr>
          </w:p>
          <w:p w14:paraId="19A99E38" w14:textId="77777777" w:rsidR="00C71951" w:rsidRPr="005E5EB5" w:rsidRDefault="00C71951" w:rsidP="006D6652">
            <w:pPr>
              <w:spacing w:line="276" w:lineRule="auto"/>
              <w:rPr>
                <w:rFonts w:ascii="Times New Roman" w:eastAsia="Times New Roman" w:hAnsi="Times New Roman" w:cs="Times New Roman"/>
                <w:color w:val="000000" w:themeColor="text1"/>
                <w:sz w:val="28"/>
                <w:szCs w:val="28"/>
                <w:lang w:val="uk-UA"/>
              </w:rPr>
            </w:pPr>
            <w:r w:rsidRPr="005E5EB5">
              <w:rPr>
                <w:rFonts w:ascii="Times New Roman" w:hAnsi="Times New Roman" w:cs="Times New Roman"/>
                <w:sz w:val="28"/>
                <w:szCs w:val="28"/>
                <w:lang w:val="uk-UA"/>
              </w:rPr>
              <w:t>Розвивати інтерес до традицій українського народу.</w:t>
            </w:r>
          </w:p>
        </w:tc>
        <w:tc>
          <w:tcPr>
            <w:tcW w:w="2914" w:type="dxa"/>
          </w:tcPr>
          <w:p w14:paraId="1B277EA5" w14:textId="77777777" w:rsidR="00C71951" w:rsidRPr="00652C58" w:rsidRDefault="00C71951" w:rsidP="006D6652">
            <w:pPr>
              <w:spacing w:line="276" w:lineRule="auto"/>
              <w:rPr>
                <w:rFonts w:ascii="Times New Roman" w:hAnsi="Times New Roman" w:cs="Times New Roman"/>
                <w:sz w:val="28"/>
                <w:szCs w:val="28"/>
                <w:lang w:val="uk-UA"/>
              </w:rPr>
            </w:pPr>
            <w:r w:rsidRPr="00652C58">
              <w:rPr>
                <w:rFonts w:ascii="Times New Roman" w:hAnsi="Times New Roman" w:cs="Times New Roman"/>
                <w:sz w:val="28"/>
                <w:szCs w:val="28"/>
                <w:lang w:val="uk-UA"/>
              </w:rPr>
              <w:t xml:space="preserve">Розвиток здатності організовувати культурні заходи, відповідальність за популяризацію національних цінностей </w:t>
            </w:r>
          </w:p>
          <w:p w14:paraId="5532518A" w14:textId="77777777" w:rsidR="00C71951" w:rsidRDefault="00C71951" w:rsidP="006D6652">
            <w:pPr>
              <w:spacing w:line="276" w:lineRule="auto"/>
              <w:rPr>
                <w:rFonts w:ascii="Times New Roman" w:hAnsi="Times New Roman" w:cs="Times New Roman"/>
                <w:sz w:val="28"/>
                <w:szCs w:val="28"/>
                <w:lang w:val="uk-UA"/>
              </w:rPr>
            </w:pPr>
          </w:p>
          <w:p w14:paraId="066EED8F" w14:textId="77777777" w:rsidR="00C71951" w:rsidRDefault="00C71951" w:rsidP="006D6652">
            <w:pPr>
              <w:spacing w:line="276" w:lineRule="auto"/>
              <w:rPr>
                <w:rFonts w:ascii="Times New Roman" w:hAnsi="Times New Roman" w:cs="Times New Roman"/>
                <w:sz w:val="28"/>
                <w:szCs w:val="28"/>
                <w:lang w:val="uk-UA"/>
              </w:rPr>
            </w:pPr>
          </w:p>
          <w:p w14:paraId="689C32EE" w14:textId="77777777" w:rsidR="00C71951" w:rsidRDefault="00C71951" w:rsidP="006D6652">
            <w:pPr>
              <w:spacing w:line="276" w:lineRule="auto"/>
              <w:rPr>
                <w:rFonts w:ascii="Times New Roman" w:hAnsi="Times New Roman" w:cs="Times New Roman"/>
                <w:sz w:val="28"/>
                <w:szCs w:val="28"/>
                <w:lang w:val="uk-UA"/>
              </w:rPr>
            </w:pPr>
          </w:p>
          <w:p w14:paraId="4B5AC634" w14:textId="77777777" w:rsidR="00C71951" w:rsidRPr="00652C58" w:rsidRDefault="00C71951" w:rsidP="006D6652">
            <w:pPr>
              <w:spacing w:line="276" w:lineRule="auto"/>
              <w:rPr>
                <w:rFonts w:ascii="Times New Roman" w:eastAsia="Times New Roman" w:hAnsi="Times New Roman" w:cs="Times New Roman"/>
                <w:color w:val="000000" w:themeColor="text1"/>
                <w:sz w:val="28"/>
                <w:szCs w:val="28"/>
                <w:lang w:val="uk-UA"/>
              </w:rPr>
            </w:pPr>
            <w:r w:rsidRPr="00652C58">
              <w:rPr>
                <w:rFonts w:ascii="Times New Roman" w:hAnsi="Times New Roman" w:cs="Times New Roman"/>
                <w:sz w:val="28"/>
                <w:szCs w:val="28"/>
                <w:lang w:val="uk-UA"/>
              </w:rPr>
              <w:t>Відпрацювання комунікативних навичок, уміння презентувати культурні надбання, розвиток навичок публічного виступу</w:t>
            </w:r>
          </w:p>
        </w:tc>
        <w:tc>
          <w:tcPr>
            <w:tcW w:w="2268" w:type="dxa"/>
          </w:tcPr>
          <w:p w14:paraId="74728863" w14:textId="77777777" w:rsidR="00C71951" w:rsidRPr="00B44060" w:rsidRDefault="00C71951" w:rsidP="006D6652">
            <w:pPr>
              <w:spacing w:line="276" w:lineRule="auto"/>
              <w:rPr>
                <w:rFonts w:ascii="Times New Roman" w:hAnsi="Times New Roman" w:cs="Times New Roman"/>
                <w:sz w:val="28"/>
                <w:szCs w:val="28"/>
                <w:lang w:val="uk-UA"/>
              </w:rPr>
            </w:pPr>
            <w:r w:rsidRPr="00B44060">
              <w:rPr>
                <w:rFonts w:ascii="Times New Roman" w:hAnsi="Times New Roman" w:cs="Times New Roman"/>
                <w:sz w:val="28"/>
                <w:szCs w:val="28"/>
                <w:lang w:val="uk-UA"/>
              </w:rPr>
              <w:t>Організатор акції, презентатор родинної традиції</w:t>
            </w:r>
            <w:r>
              <w:rPr>
                <w:rFonts w:ascii="Times New Roman" w:hAnsi="Times New Roman" w:cs="Times New Roman"/>
                <w:sz w:val="28"/>
                <w:szCs w:val="28"/>
                <w:lang w:val="uk-UA"/>
              </w:rPr>
              <w:t>;</w:t>
            </w:r>
          </w:p>
          <w:p w14:paraId="68E73373" w14:textId="77777777" w:rsidR="00C71951" w:rsidRDefault="00C71951" w:rsidP="006D6652">
            <w:pPr>
              <w:spacing w:line="276" w:lineRule="auto"/>
              <w:rPr>
                <w:rFonts w:ascii="Times New Roman" w:hAnsi="Times New Roman" w:cs="Times New Roman"/>
                <w:sz w:val="28"/>
                <w:szCs w:val="28"/>
                <w:lang w:val="uk-UA"/>
              </w:rPr>
            </w:pPr>
          </w:p>
          <w:p w14:paraId="08ADBBCA" w14:textId="77777777" w:rsidR="00C71951" w:rsidRDefault="00C71951" w:rsidP="006D6652">
            <w:pPr>
              <w:spacing w:line="276" w:lineRule="auto"/>
              <w:rPr>
                <w:rFonts w:ascii="Times New Roman" w:hAnsi="Times New Roman" w:cs="Times New Roman"/>
                <w:sz w:val="28"/>
                <w:szCs w:val="28"/>
                <w:lang w:val="uk-UA"/>
              </w:rPr>
            </w:pPr>
          </w:p>
          <w:p w14:paraId="0C09F546" w14:textId="77777777" w:rsidR="00C71951" w:rsidRDefault="00C71951" w:rsidP="006D6652">
            <w:pPr>
              <w:spacing w:line="276" w:lineRule="auto"/>
              <w:rPr>
                <w:rFonts w:ascii="Times New Roman" w:hAnsi="Times New Roman" w:cs="Times New Roman"/>
                <w:sz w:val="28"/>
                <w:szCs w:val="28"/>
                <w:lang w:val="uk-UA"/>
              </w:rPr>
            </w:pPr>
          </w:p>
          <w:p w14:paraId="75133D71" w14:textId="77777777" w:rsidR="00C71951" w:rsidRDefault="00C71951" w:rsidP="006D6652">
            <w:pPr>
              <w:spacing w:line="276" w:lineRule="auto"/>
              <w:rPr>
                <w:rFonts w:ascii="Times New Roman" w:hAnsi="Times New Roman" w:cs="Times New Roman"/>
                <w:sz w:val="28"/>
                <w:szCs w:val="28"/>
                <w:lang w:val="uk-UA"/>
              </w:rPr>
            </w:pPr>
          </w:p>
          <w:p w14:paraId="7E290F09" w14:textId="77777777" w:rsidR="00C71951" w:rsidRDefault="00C71951" w:rsidP="006D6652">
            <w:pPr>
              <w:spacing w:line="276" w:lineRule="auto"/>
              <w:rPr>
                <w:rFonts w:ascii="Times New Roman" w:hAnsi="Times New Roman" w:cs="Times New Roman"/>
                <w:sz w:val="28"/>
                <w:szCs w:val="28"/>
                <w:lang w:val="uk-UA"/>
              </w:rPr>
            </w:pPr>
          </w:p>
          <w:p w14:paraId="0832B732" w14:textId="77777777" w:rsidR="00C71951" w:rsidRPr="00B44060" w:rsidRDefault="00C71951" w:rsidP="006D6652">
            <w:pPr>
              <w:spacing w:line="276" w:lineRule="auto"/>
              <w:rPr>
                <w:rFonts w:ascii="Times New Roman" w:eastAsia="Times New Roman" w:hAnsi="Times New Roman" w:cs="Times New Roman"/>
                <w:color w:val="000000" w:themeColor="text1"/>
                <w:sz w:val="28"/>
                <w:szCs w:val="28"/>
                <w:lang w:val="uk-UA"/>
              </w:rPr>
            </w:pPr>
            <w:r w:rsidRPr="00B44060">
              <w:rPr>
                <w:rFonts w:ascii="Times New Roman" w:hAnsi="Times New Roman" w:cs="Times New Roman"/>
                <w:sz w:val="28"/>
                <w:szCs w:val="28"/>
                <w:lang w:val="uk-UA"/>
              </w:rPr>
              <w:t>Екскурсовод, ведучий, координатор</w:t>
            </w:r>
          </w:p>
        </w:tc>
      </w:tr>
      <w:tr w:rsidR="00C71951" w14:paraId="3DCD128A" w14:textId="77777777" w:rsidTr="006D6652">
        <w:tc>
          <w:tcPr>
            <w:tcW w:w="1883" w:type="dxa"/>
          </w:tcPr>
          <w:p w14:paraId="5BD8D3CC" w14:textId="77777777" w:rsidR="00C71951" w:rsidRDefault="00C71951" w:rsidP="006D6652">
            <w:pPr>
              <w:spacing w:line="276" w:lineRule="auto"/>
              <w:jc w:val="center"/>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День соборності України </w:t>
            </w:r>
          </w:p>
        </w:tc>
        <w:tc>
          <w:tcPr>
            <w:tcW w:w="1914" w:type="dxa"/>
          </w:tcPr>
          <w:p w14:paraId="28423245" w14:textId="77777777" w:rsidR="00C71951" w:rsidRPr="00711A73" w:rsidRDefault="00C71951" w:rsidP="006D6652">
            <w:pPr>
              <w:spacing w:line="276" w:lineRule="auto"/>
              <w:jc w:val="center"/>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w:t>
            </w:r>
            <w:r w:rsidRPr="00711A73">
              <w:rPr>
                <w:rFonts w:ascii="Times New Roman" w:eastAsia="Times New Roman" w:hAnsi="Times New Roman" w:cs="Times New Roman"/>
                <w:color w:val="000000" w:themeColor="text1"/>
                <w:sz w:val="28"/>
                <w:szCs w:val="28"/>
                <w:lang w:val="uk-UA"/>
              </w:rPr>
              <w:t>Наша сила в єдності</w:t>
            </w:r>
            <w:r>
              <w:rPr>
                <w:rFonts w:ascii="Times New Roman" w:eastAsia="Times New Roman" w:hAnsi="Times New Roman" w:cs="Times New Roman"/>
                <w:color w:val="000000" w:themeColor="text1"/>
                <w:sz w:val="28"/>
                <w:szCs w:val="28"/>
                <w:lang w:val="uk-UA"/>
              </w:rPr>
              <w:t>»</w:t>
            </w:r>
          </w:p>
        </w:tc>
        <w:tc>
          <w:tcPr>
            <w:tcW w:w="2435" w:type="dxa"/>
          </w:tcPr>
          <w:p w14:paraId="0E8F4FE5" w14:textId="77777777" w:rsidR="00C71951" w:rsidRPr="005E5EB5" w:rsidRDefault="00C71951" w:rsidP="006D6652">
            <w:pPr>
              <w:spacing w:line="276" w:lineRule="auto"/>
              <w:rPr>
                <w:rFonts w:ascii="Times New Roman" w:eastAsia="Times New Roman" w:hAnsi="Times New Roman" w:cs="Times New Roman"/>
                <w:color w:val="000000" w:themeColor="text1"/>
                <w:sz w:val="28"/>
                <w:szCs w:val="28"/>
                <w:lang w:val="uk-UA"/>
              </w:rPr>
            </w:pPr>
            <w:r w:rsidRPr="005E5EB5">
              <w:rPr>
                <w:rFonts w:ascii="Times New Roman" w:hAnsi="Times New Roman" w:cs="Times New Roman"/>
                <w:sz w:val="28"/>
                <w:szCs w:val="28"/>
                <w:lang w:val="uk-UA"/>
              </w:rPr>
              <w:t>Формувати у студентів розуміння цінності державної єдності та навички організації масових акцій.</w:t>
            </w:r>
          </w:p>
        </w:tc>
        <w:tc>
          <w:tcPr>
            <w:tcW w:w="2567" w:type="dxa"/>
          </w:tcPr>
          <w:p w14:paraId="2AF8BAF7" w14:textId="77777777" w:rsidR="00C71951" w:rsidRDefault="00C71951" w:rsidP="006D6652">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Формувати у майбутніх вихователів здатності працювати в команді на основі цінностей спільної діяльності.</w:t>
            </w:r>
          </w:p>
          <w:p w14:paraId="2329671B" w14:textId="77777777" w:rsidR="00C71951" w:rsidRPr="005E5EB5" w:rsidRDefault="00C71951" w:rsidP="006D6652">
            <w:pPr>
              <w:spacing w:line="276" w:lineRule="auto"/>
              <w:rPr>
                <w:rFonts w:ascii="Times New Roman" w:eastAsia="Times New Roman" w:hAnsi="Times New Roman" w:cs="Times New Roman"/>
                <w:color w:val="000000" w:themeColor="text1"/>
                <w:sz w:val="28"/>
                <w:szCs w:val="28"/>
                <w:lang w:val="uk-UA"/>
              </w:rPr>
            </w:pPr>
          </w:p>
        </w:tc>
        <w:tc>
          <w:tcPr>
            <w:tcW w:w="2914" w:type="dxa"/>
          </w:tcPr>
          <w:p w14:paraId="06653454" w14:textId="77777777" w:rsidR="00C71951" w:rsidRPr="00652C58" w:rsidRDefault="00C71951" w:rsidP="006D6652">
            <w:pPr>
              <w:spacing w:line="276" w:lineRule="auto"/>
              <w:rPr>
                <w:rFonts w:ascii="Times New Roman" w:eastAsia="Times New Roman" w:hAnsi="Times New Roman" w:cs="Times New Roman"/>
                <w:color w:val="000000" w:themeColor="text1"/>
                <w:sz w:val="28"/>
                <w:szCs w:val="28"/>
                <w:lang w:val="uk-UA"/>
              </w:rPr>
            </w:pPr>
            <w:r w:rsidRPr="00652C58">
              <w:rPr>
                <w:rFonts w:ascii="Times New Roman" w:hAnsi="Times New Roman" w:cs="Times New Roman"/>
                <w:sz w:val="28"/>
                <w:szCs w:val="28"/>
                <w:lang w:val="uk-UA"/>
              </w:rPr>
              <w:t>Розвиток уміння об’єднувати учасників задля спільної мети, здатність координувати масові заходи</w:t>
            </w:r>
          </w:p>
        </w:tc>
        <w:tc>
          <w:tcPr>
            <w:tcW w:w="2268" w:type="dxa"/>
          </w:tcPr>
          <w:p w14:paraId="739532DC" w14:textId="77777777" w:rsidR="00C71951" w:rsidRPr="00B44060" w:rsidRDefault="00C71951" w:rsidP="006D6652">
            <w:pPr>
              <w:spacing w:line="276" w:lineRule="auto"/>
              <w:rPr>
                <w:rFonts w:ascii="Times New Roman" w:eastAsia="Times New Roman" w:hAnsi="Times New Roman" w:cs="Times New Roman"/>
                <w:color w:val="000000" w:themeColor="text1"/>
                <w:sz w:val="28"/>
                <w:szCs w:val="28"/>
                <w:lang w:val="uk-UA"/>
              </w:rPr>
            </w:pPr>
            <w:r w:rsidRPr="00B44060">
              <w:rPr>
                <w:rFonts w:ascii="Times New Roman" w:hAnsi="Times New Roman" w:cs="Times New Roman"/>
                <w:sz w:val="28"/>
                <w:szCs w:val="28"/>
                <w:lang w:val="uk-UA"/>
              </w:rPr>
              <w:t>Координатор, організатор акції</w:t>
            </w:r>
          </w:p>
        </w:tc>
      </w:tr>
      <w:tr w:rsidR="00C71951" w14:paraId="42DB41AC" w14:textId="77777777" w:rsidTr="006D6652">
        <w:tc>
          <w:tcPr>
            <w:tcW w:w="1883" w:type="dxa"/>
          </w:tcPr>
          <w:p w14:paraId="7F4D1245" w14:textId="77777777" w:rsidR="00C71951" w:rsidRDefault="00C71951" w:rsidP="006D6652">
            <w:pPr>
              <w:spacing w:line="276" w:lineRule="auto"/>
              <w:jc w:val="center"/>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День Гідності та Свободи </w:t>
            </w:r>
          </w:p>
        </w:tc>
        <w:tc>
          <w:tcPr>
            <w:tcW w:w="1914" w:type="dxa"/>
          </w:tcPr>
          <w:p w14:paraId="4AC2CE9C" w14:textId="77777777" w:rsidR="00C71951" w:rsidRPr="00711A73" w:rsidRDefault="00C71951" w:rsidP="006D6652">
            <w:pPr>
              <w:spacing w:line="276" w:lineRule="auto"/>
              <w:jc w:val="center"/>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w:t>
            </w:r>
            <w:r w:rsidRPr="00711A73">
              <w:rPr>
                <w:rFonts w:ascii="Times New Roman" w:eastAsia="Times New Roman" w:hAnsi="Times New Roman" w:cs="Times New Roman"/>
                <w:color w:val="000000" w:themeColor="text1"/>
                <w:sz w:val="28"/>
                <w:szCs w:val="28"/>
                <w:lang w:val="uk-UA"/>
              </w:rPr>
              <w:t>З Україною в серці»</w:t>
            </w:r>
          </w:p>
        </w:tc>
        <w:tc>
          <w:tcPr>
            <w:tcW w:w="2435" w:type="dxa"/>
          </w:tcPr>
          <w:p w14:paraId="2E7D2617" w14:textId="77777777" w:rsidR="00C71951" w:rsidRPr="005E5EB5" w:rsidRDefault="00C71951" w:rsidP="006D6652">
            <w:pPr>
              <w:spacing w:line="276" w:lineRule="auto"/>
              <w:rPr>
                <w:rFonts w:ascii="Times New Roman" w:eastAsia="Times New Roman" w:hAnsi="Times New Roman" w:cs="Times New Roman"/>
                <w:color w:val="000000" w:themeColor="text1"/>
                <w:sz w:val="28"/>
                <w:szCs w:val="28"/>
                <w:lang w:val="uk-UA"/>
              </w:rPr>
            </w:pPr>
            <w:r w:rsidRPr="005E5EB5">
              <w:rPr>
                <w:rFonts w:ascii="Times New Roman" w:hAnsi="Times New Roman" w:cs="Times New Roman"/>
                <w:sz w:val="28"/>
                <w:szCs w:val="28"/>
                <w:lang w:val="uk-UA"/>
              </w:rPr>
              <w:t>Виховувати громадянську</w:t>
            </w:r>
            <w:r>
              <w:rPr>
                <w:rFonts w:ascii="Times New Roman" w:hAnsi="Times New Roman" w:cs="Times New Roman"/>
                <w:sz w:val="28"/>
                <w:szCs w:val="28"/>
                <w:lang w:val="uk-UA"/>
              </w:rPr>
              <w:t xml:space="preserve"> позицію й активність майбутніх вихователів</w:t>
            </w:r>
            <w:r w:rsidRPr="005E5EB5">
              <w:rPr>
                <w:rFonts w:ascii="Times New Roman" w:hAnsi="Times New Roman" w:cs="Times New Roman"/>
                <w:sz w:val="28"/>
                <w:szCs w:val="28"/>
                <w:lang w:val="uk-UA"/>
              </w:rPr>
              <w:t>; створювати умови для відпрацювання навичок публічного лідерства через участь у патріотичних заходах.</w:t>
            </w:r>
          </w:p>
        </w:tc>
        <w:tc>
          <w:tcPr>
            <w:tcW w:w="2567" w:type="dxa"/>
          </w:tcPr>
          <w:p w14:paraId="122B1E05" w14:textId="77777777" w:rsidR="00C71951" w:rsidRDefault="00C71951" w:rsidP="006D6652">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Формувати здатність р</w:t>
            </w:r>
            <w:r w:rsidRPr="005E5EB5">
              <w:rPr>
                <w:rFonts w:ascii="Times New Roman" w:hAnsi="Times New Roman" w:cs="Times New Roman"/>
                <w:sz w:val="28"/>
                <w:szCs w:val="28"/>
                <w:lang w:val="uk-UA"/>
              </w:rPr>
              <w:t>озроб</w:t>
            </w:r>
            <w:r>
              <w:rPr>
                <w:rFonts w:ascii="Times New Roman" w:hAnsi="Times New Roman" w:cs="Times New Roman"/>
                <w:sz w:val="28"/>
                <w:szCs w:val="28"/>
                <w:lang w:val="uk-UA"/>
              </w:rPr>
              <w:t>ляти сценарій і програму заходів.</w:t>
            </w:r>
          </w:p>
          <w:p w14:paraId="1B2B5B3E" w14:textId="77777777" w:rsidR="00C71951" w:rsidRDefault="00C71951" w:rsidP="006D6652">
            <w:pPr>
              <w:spacing w:line="276" w:lineRule="auto"/>
              <w:rPr>
                <w:rFonts w:ascii="Times New Roman" w:hAnsi="Times New Roman" w:cs="Times New Roman"/>
                <w:sz w:val="28"/>
                <w:szCs w:val="28"/>
                <w:lang w:val="uk-UA"/>
              </w:rPr>
            </w:pPr>
          </w:p>
          <w:p w14:paraId="6958208E" w14:textId="77777777" w:rsidR="00C71951" w:rsidRPr="00352A3E" w:rsidRDefault="00C71951" w:rsidP="006D6652">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Формувати уміння працювати в команді й мотивувати інших. </w:t>
            </w:r>
          </w:p>
        </w:tc>
        <w:tc>
          <w:tcPr>
            <w:tcW w:w="2914" w:type="dxa"/>
          </w:tcPr>
          <w:p w14:paraId="74E5C8EA" w14:textId="77777777" w:rsidR="00C71951" w:rsidRPr="00652C58" w:rsidRDefault="00C71951" w:rsidP="006D6652">
            <w:pPr>
              <w:spacing w:line="276" w:lineRule="auto"/>
              <w:rPr>
                <w:rFonts w:ascii="Times New Roman" w:eastAsia="Times New Roman" w:hAnsi="Times New Roman" w:cs="Times New Roman"/>
                <w:color w:val="000000" w:themeColor="text1"/>
                <w:sz w:val="28"/>
                <w:szCs w:val="28"/>
                <w:lang w:val="uk-UA"/>
              </w:rPr>
            </w:pPr>
            <w:r w:rsidRPr="00652C58">
              <w:rPr>
                <w:rFonts w:ascii="Times New Roman" w:hAnsi="Times New Roman" w:cs="Times New Roman"/>
                <w:sz w:val="28"/>
                <w:szCs w:val="28"/>
                <w:lang w:val="uk-UA"/>
              </w:rPr>
              <w:t>Лідерство на основі ціннісних орієнтацій, уміння мотивувати колектив, формування відповідальності за суспільно значущу діяльність</w:t>
            </w:r>
          </w:p>
        </w:tc>
        <w:tc>
          <w:tcPr>
            <w:tcW w:w="2268" w:type="dxa"/>
          </w:tcPr>
          <w:p w14:paraId="2E59B757" w14:textId="77777777" w:rsidR="00C71951" w:rsidRPr="00B44060" w:rsidRDefault="00C71951" w:rsidP="006D6652">
            <w:pPr>
              <w:spacing w:line="276" w:lineRule="auto"/>
              <w:rPr>
                <w:rFonts w:ascii="Times New Roman" w:eastAsia="Times New Roman" w:hAnsi="Times New Roman" w:cs="Times New Roman"/>
                <w:color w:val="000000" w:themeColor="text1"/>
                <w:sz w:val="28"/>
                <w:szCs w:val="28"/>
                <w:lang w:val="uk-UA"/>
              </w:rPr>
            </w:pPr>
            <w:r w:rsidRPr="00B44060">
              <w:rPr>
                <w:rFonts w:ascii="Times New Roman" w:hAnsi="Times New Roman" w:cs="Times New Roman"/>
                <w:sz w:val="28"/>
                <w:szCs w:val="28"/>
                <w:lang w:val="uk-UA"/>
              </w:rPr>
              <w:t>Автор виступів, ведучий</w:t>
            </w:r>
          </w:p>
        </w:tc>
      </w:tr>
      <w:tr w:rsidR="00C71951" w:rsidRPr="008D4128" w14:paraId="2A43DB3C" w14:textId="77777777" w:rsidTr="006D6652">
        <w:tc>
          <w:tcPr>
            <w:tcW w:w="1883" w:type="dxa"/>
          </w:tcPr>
          <w:p w14:paraId="70733EBF" w14:textId="77777777" w:rsidR="00C71951" w:rsidRDefault="00C71951" w:rsidP="006D6652">
            <w:pPr>
              <w:spacing w:line="276" w:lineRule="auto"/>
              <w:jc w:val="center"/>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Новорічні свята </w:t>
            </w:r>
          </w:p>
        </w:tc>
        <w:tc>
          <w:tcPr>
            <w:tcW w:w="1914" w:type="dxa"/>
          </w:tcPr>
          <w:p w14:paraId="103B085F" w14:textId="77777777" w:rsidR="00C71951" w:rsidRDefault="00C71951" w:rsidP="006D6652">
            <w:pPr>
              <w:spacing w:line="276" w:lineRule="auto"/>
              <w:jc w:val="center"/>
              <w:rPr>
                <w:rFonts w:ascii="Times New Roman" w:eastAsia="Times New Roman" w:hAnsi="Times New Roman" w:cs="Times New Roman"/>
                <w:sz w:val="28"/>
                <w:szCs w:val="28"/>
                <w:lang w:val="uk-UA"/>
              </w:rPr>
            </w:pPr>
            <w:r w:rsidRPr="000447F2">
              <w:rPr>
                <w:rFonts w:ascii="Times New Roman" w:eastAsia="Times New Roman" w:hAnsi="Times New Roman" w:cs="Times New Roman"/>
                <w:sz w:val="28"/>
                <w:szCs w:val="28"/>
                <w:lang w:val="uk-UA"/>
              </w:rPr>
              <w:t xml:space="preserve">«Святий Миколай завітав», </w:t>
            </w:r>
          </w:p>
          <w:p w14:paraId="43BCD60A" w14:textId="77777777" w:rsidR="00C71951" w:rsidRDefault="00C71951" w:rsidP="006D6652">
            <w:pPr>
              <w:spacing w:line="276" w:lineRule="auto"/>
              <w:jc w:val="center"/>
              <w:rPr>
                <w:rFonts w:ascii="Times New Roman" w:eastAsia="Times New Roman" w:hAnsi="Times New Roman" w:cs="Times New Roman"/>
                <w:sz w:val="28"/>
                <w:szCs w:val="28"/>
                <w:lang w:val="uk-UA"/>
              </w:rPr>
            </w:pPr>
          </w:p>
          <w:p w14:paraId="3E6C19F2" w14:textId="77777777" w:rsidR="00C71951" w:rsidRDefault="00C71951" w:rsidP="006D6652">
            <w:pPr>
              <w:spacing w:line="276" w:lineRule="auto"/>
              <w:jc w:val="center"/>
              <w:rPr>
                <w:rFonts w:ascii="Times New Roman" w:eastAsia="Times New Roman" w:hAnsi="Times New Roman" w:cs="Times New Roman"/>
                <w:sz w:val="28"/>
                <w:szCs w:val="28"/>
                <w:lang w:val="uk-UA"/>
              </w:rPr>
            </w:pPr>
          </w:p>
          <w:p w14:paraId="542C2A5C" w14:textId="77777777" w:rsidR="00C71951" w:rsidRDefault="00C71951" w:rsidP="006D6652">
            <w:pPr>
              <w:spacing w:line="276" w:lineRule="auto"/>
              <w:jc w:val="center"/>
              <w:rPr>
                <w:rFonts w:ascii="Times New Roman" w:eastAsia="Times New Roman" w:hAnsi="Times New Roman" w:cs="Times New Roman"/>
                <w:sz w:val="28"/>
                <w:szCs w:val="28"/>
                <w:lang w:val="uk-UA"/>
              </w:rPr>
            </w:pPr>
          </w:p>
          <w:p w14:paraId="3D61F645" w14:textId="77777777" w:rsidR="00C71951" w:rsidRDefault="00C71951" w:rsidP="006D6652">
            <w:pPr>
              <w:spacing w:line="276" w:lineRule="auto"/>
              <w:jc w:val="center"/>
              <w:rPr>
                <w:rFonts w:ascii="Times New Roman" w:eastAsia="Times New Roman" w:hAnsi="Times New Roman" w:cs="Times New Roman"/>
                <w:sz w:val="28"/>
                <w:szCs w:val="28"/>
                <w:lang w:val="uk-UA"/>
              </w:rPr>
            </w:pPr>
          </w:p>
          <w:p w14:paraId="72318FA7" w14:textId="77777777" w:rsidR="00C71951" w:rsidRDefault="00C71951" w:rsidP="006D6652">
            <w:pPr>
              <w:spacing w:line="276" w:lineRule="auto"/>
              <w:jc w:val="center"/>
              <w:rPr>
                <w:rFonts w:ascii="Times New Roman" w:eastAsia="Times New Roman" w:hAnsi="Times New Roman" w:cs="Times New Roman"/>
                <w:sz w:val="28"/>
                <w:szCs w:val="28"/>
                <w:lang w:val="uk-UA"/>
              </w:rPr>
            </w:pPr>
          </w:p>
          <w:p w14:paraId="7260EAA8" w14:textId="77777777" w:rsidR="00C71951" w:rsidRPr="00711A73" w:rsidRDefault="00C71951" w:rsidP="006D6652">
            <w:pPr>
              <w:spacing w:line="276" w:lineRule="auto"/>
              <w:jc w:val="center"/>
              <w:rPr>
                <w:rFonts w:ascii="Times New Roman" w:eastAsia="Times New Roman" w:hAnsi="Times New Roman" w:cs="Times New Roman"/>
                <w:color w:val="000000" w:themeColor="text1"/>
                <w:sz w:val="28"/>
                <w:szCs w:val="28"/>
                <w:lang w:val="uk-UA"/>
              </w:rPr>
            </w:pPr>
            <w:r w:rsidRPr="000447F2">
              <w:rPr>
                <w:rFonts w:ascii="Times New Roman" w:eastAsia="Times New Roman" w:hAnsi="Times New Roman" w:cs="Times New Roman"/>
                <w:sz w:val="28"/>
                <w:szCs w:val="28"/>
                <w:lang w:val="uk-UA"/>
              </w:rPr>
              <w:t>«Но</w:t>
            </w:r>
            <w:r>
              <w:rPr>
                <w:rFonts w:ascii="Times New Roman" w:eastAsia="Times New Roman" w:hAnsi="Times New Roman" w:cs="Times New Roman"/>
                <w:sz w:val="28"/>
                <w:szCs w:val="28"/>
                <w:lang w:val="uk-UA"/>
              </w:rPr>
              <w:t>ворічне диво»</w:t>
            </w:r>
          </w:p>
        </w:tc>
        <w:tc>
          <w:tcPr>
            <w:tcW w:w="2435" w:type="dxa"/>
          </w:tcPr>
          <w:p w14:paraId="0B172BF1" w14:textId="77777777" w:rsidR="00C71951" w:rsidRPr="005E5EB5" w:rsidRDefault="00C71951" w:rsidP="006D6652">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Формувати у майбутніх вихователів </w:t>
            </w:r>
            <w:r w:rsidRPr="005E5EB5">
              <w:rPr>
                <w:rFonts w:ascii="Times New Roman" w:hAnsi="Times New Roman" w:cs="Times New Roman"/>
                <w:sz w:val="28"/>
                <w:szCs w:val="28"/>
                <w:lang w:val="uk-UA"/>
              </w:rPr>
              <w:t xml:space="preserve">здатність організовувати </w:t>
            </w:r>
            <w:r>
              <w:rPr>
                <w:rFonts w:ascii="Times New Roman" w:hAnsi="Times New Roman" w:cs="Times New Roman"/>
                <w:sz w:val="28"/>
                <w:szCs w:val="28"/>
                <w:lang w:val="uk-UA"/>
              </w:rPr>
              <w:t>діяльність дитячих</w:t>
            </w:r>
            <w:r w:rsidRPr="005E5EB5">
              <w:rPr>
                <w:rFonts w:ascii="Times New Roman" w:hAnsi="Times New Roman" w:cs="Times New Roman"/>
                <w:sz w:val="28"/>
                <w:szCs w:val="28"/>
                <w:lang w:val="uk-UA"/>
              </w:rPr>
              <w:t xml:space="preserve"> колектив</w:t>
            </w:r>
            <w:r>
              <w:rPr>
                <w:rFonts w:ascii="Times New Roman" w:hAnsi="Times New Roman" w:cs="Times New Roman"/>
                <w:sz w:val="28"/>
                <w:szCs w:val="28"/>
                <w:lang w:val="uk-UA"/>
              </w:rPr>
              <w:t>ів</w:t>
            </w:r>
            <w:r w:rsidRPr="005E5EB5">
              <w:rPr>
                <w:rFonts w:ascii="Times New Roman" w:hAnsi="Times New Roman" w:cs="Times New Roman"/>
                <w:sz w:val="28"/>
                <w:szCs w:val="28"/>
                <w:lang w:val="uk-UA"/>
              </w:rPr>
              <w:t xml:space="preserve"> через т</w:t>
            </w:r>
            <w:r>
              <w:rPr>
                <w:rFonts w:ascii="Times New Roman" w:hAnsi="Times New Roman" w:cs="Times New Roman"/>
                <w:sz w:val="28"/>
                <w:szCs w:val="28"/>
                <w:lang w:val="uk-UA"/>
              </w:rPr>
              <w:t xml:space="preserve">еатралізовані й святкові заходи; </w:t>
            </w:r>
          </w:p>
          <w:p w14:paraId="12FD683D" w14:textId="77777777" w:rsidR="00C71951" w:rsidRPr="005E5EB5" w:rsidRDefault="00C71951" w:rsidP="006D6652">
            <w:pPr>
              <w:spacing w:line="276" w:lineRule="auto"/>
              <w:rPr>
                <w:rFonts w:ascii="Times New Roman" w:eastAsia="Times New Roman" w:hAnsi="Times New Roman" w:cs="Times New Roman"/>
                <w:color w:val="000000" w:themeColor="text1"/>
                <w:sz w:val="28"/>
                <w:szCs w:val="28"/>
                <w:lang w:val="uk-UA"/>
              </w:rPr>
            </w:pPr>
            <w:r>
              <w:rPr>
                <w:rFonts w:ascii="Times New Roman" w:hAnsi="Times New Roman" w:cs="Times New Roman"/>
                <w:sz w:val="28"/>
                <w:szCs w:val="28"/>
                <w:lang w:val="uk-UA"/>
              </w:rPr>
              <w:t>р</w:t>
            </w:r>
            <w:r w:rsidRPr="005E5EB5">
              <w:rPr>
                <w:rFonts w:ascii="Times New Roman" w:hAnsi="Times New Roman" w:cs="Times New Roman"/>
                <w:sz w:val="28"/>
                <w:szCs w:val="28"/>
                <w:lang w:val="uk-UA"/>
              </w:rPr>
              <w:t xml:space="preserve">озвивати організаторські здібності та креативність </w:t>
            </w:r>
            <w:r>
              <w:rPr>
                <w:rFonts w:ascii="Times New Roman" w:hAnsi="Times New Roman" w:cs="Times New Roman"/>
                <w:sz w:val="28"/>
                <w:szCs w:val="28"/>
                <w:lang w:val="uk-UA"/>
              </w:rPr>
              <w:t>формування</w:t>
            </w:r>
            <w:r w:rsidRPr="005E5EB5">
              <w:rPr>
                <w:rFonts w:ascii="Times New Roman" w:hAnsi="Times New Roman" w:cs="Times New Roman"/>
                <w:sz w:val="28"/>
                <w:szCs w:val="28"/>
                <w:lang w:val="uk-UA"/>
              </w:rPr>
              <w:t xml:space="preserve"> уміння працювати з різновіковими групами.</w:t>
            </w:r>
          </w:p>
        </w:tc>
        <w:tc>
          <w:tcPr>
            <w:tcW w:w="2567" w:type="dxa"/>
          </w:tcPr>
          <w:p w14:paraId="1E949BAB" w14:textId="77777777" w:rsidR="00C71951" w:rsidRDefault="00C71951" w:rsidP="006D6652">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Формувати здатність о</w:t>
            </w:r>
            <w:r w:rsidRPr="005E5EB5">
              <w:rPr>
                <w:rFonts w:ascii="Times New Roman" w:hAnsi="Times New Roman" w:cs="Times New Roman"/>
                <w:sz w:val="28"/>
                <w:szCs w:val="28"/>
                <w:lang w:val="uk-UA"/>
              </w:rPr>
              <w:t>рганізувати святкову виставу</w:t>
            </w:r>
          </w:p>
          <w:p w14:paraId="4624A8BE" w14:textId="77777777" w:rsidR="00C71951" w:rsidRDefault="00C71951" w:rsidP="006D6652">
            <w:pPr>
              <w:spacing w:line="276" w:lineRule="auto"/>
              <w:rPr>
                <w:rFonts w:ascii="Times New Roman" w:hAnsi="Times New Roman" w:cs="Times New Roman"/>
                <w:sz w:val="28"/>
                <w:szCs w:val="28"/>
                <w:lang w:val="uk-UA"/>
              </w:rPr>
            </w:pPr>
          </w:p>
          <w:p w14:paraId="076A4EA7" w14:textId="77777777" w:rsidR="00C71951" w:rsidRDefault="00C71951" w:rsidP="006D6652">
            <w:pPr>
              <w:spacing w:line="276" w:lineRule="auto"/>
              <w:rPr>
                <w:rFonts w:ascii="Times New Roman" w:hAnsi="Times New Roman" w:cs="Times New Roman"/>
                <w:sz w:val="28"/>
                <w:szCs w:val="28"/>
                <w:lang w:val="uk-UA"/>
              </w:rPr>
            </w:pPr>
            <w:r w:rsidRPr="005E5EB5">
              <w:rPr>
                <w:rFonts w:ascii="Times New Roman" w:hAnsi="Times New Roman" w:cs="Times New Roman"/>
                <w:sz w:val="28"/>
                <w:szCs w:val="28"/>
                <w:lang w:val="uk-UA"/>
              </w:rPr>
              <w:t>Підготувати подарунки й інтерактивні ігри</w:t>
            </w:r>
            <w:r>
              <w:rPr>
                <w:rFonts w:ascii="Times New Roman" w:hAnsi="Times New Roman" w:cs="Times New Roman"/>
                <w:sz w:val="28"/>
                <w:szCs w:val="28"/>
                <w:lang w:val="uk-UA"/>
              </w:rPr>
              <w:t>.</w:t>
            </w:r>
          </w:p>
          <w:p w14:paraId="1458170A" w14:textId="77777777" w:rsidR="00C71951" w:rsidRDefault="00C71951" w:rsidP="006D6652">
            <w:pPr>
              <w:spacing w:line="276" w:lineRule="auto"/>
              <w:rPr>
                <w:rFonts w:ascii="Times New Roman" w:hAnsi="Times New Roman" w:cs="Times New Roman"/>
                <w:sz w:val="28"/>
                <w:szCs w:val="28"/>
                <w:lang w:val="uk-UA"/>
              </w:rPr>
            </w:pPr>
          </w:p>
          <w:p w14:paraId="1278A138" w14:textId="77777777" w:rsidR="00C71951" w:rsidRPr="005E5EB5" w:rsidRDefault="00C71951" w:rsidP="006D6652">
            <w:pPr>
              <w:spacing w:line="276" w:lineRule="auto"/>
              <w:rPr>
                <w:rFonts w:ascii="Times New Roman" w:hAnsi="Times New Roman" w:cs="Times New Roman"/>
                <w:sz w:val="28"/>
                <w:szCs w:val="28"/>
                <w:lang w:val="uk-UA"/>
              </w:rPr>
            </w:pPr>
            <w:r w:rsidRPr="005E5EB5">
              <w:rPr>
                <w:rFonts w:ascii="Times New Roman" w:hAnsi="Times New Roman" w:cs="Times New Roman"/>
                <w:sz w:val="28"/>
                <w:szCs w:val="28"/>
                <w:lang w:val="uk-UA"/>
              </w:rPr>
              <w:t>Створити атмосферу доброти й взаємної підтримки.</w:t>
            </w:r>
          </w:p>
          <w:p w14:paraId="38CD98DE" w14:textId="77777777" w:rsidR="00C71951" w:rsidRPr="005E5EB5" w:rsidRDefault="00C71951" w:rsidP="006D6652">
            <w:pPr>
              <w:spacing w:line="276" w:lineRule="auto"/>
              <w:rPr>
                <w:rFonts w:ascii="Times New Roman" w:hAnsi="Times New Roman" w:cs="Times New Roman"/>
                <w:sz w:val="28"/>
                <w:szCs w:val="28"/>
                <w:lang w:val="uk-UA"/>
              </w:rPr>
            </w:pPr>
          </w:p>
          <w:p w14:paraId="426E46FA" w14:textId="77777777" w:rsidR="00C71951" w:rsidRPr="005E5EB5" w:rsidRDefault="00C71951" w:rsidP="006D6652">
            <w:pPr>
              <w:spacing w:line="276" w:lineRule="auto"/>
              <w:rPr>
                <w:rFonts w:ascii="Times New Roman" w:eastAsia="Times New Roman" w:hAnsi="Times New Roman" w:cs="Times New Roman"/>
                <w:color w:val="000000" w:themeColor="text1"/>
                <w:sz w:val="28"/>
                <w:szCs w:val="28"/>
                <w:lang w:val="uk-UA"/>
              </w:rPr>
            </w:pPr>
            <w:r w:rsidRPr="005E5EB5">
              <w:rPr>
                <w:rFonts w:ascii="Times New Roman" w:hAnsi="Times New Roman" w:cs="Times New Roman"/>
                <w:sz w:val="28"/>
                <w:szCs w:val="28"/>
                <w:lang w:val="uk-UA"/>
              </w:rPr>
              <w:t>Виховати відповідальність за успішність проєкту.</w:t>
            </w:r>
          </w:p>
        </w:tc>
        <w:tc>
          <w:tcPr>
            <w:tcW w:w="2914" w:type="dxa"/>
          </w:tcPr>
          <w:p w14:paraId="1BA5C5DB" w14:textId="77777777" w:rsidR="00C71951" w:rsidRPr="00652C58" w:rsidRDefault="00C71951" w:rsidP="006D6652">
            <w:pPr>
              <w:spacing w:line="276" w:lineRule="auto"/>
              <w:rPr>
                <w:rFonts w:ascii="Times New Roman" w:hAnsi="Times New Roman" w:cs="Times New Roman"/>
                <w:sz w:val="28"/>
                <w:szCs w:val="28"/>
                <w:lang w:val="uk-UA"/>
              </w:rPr>
            </w:pPr>
            <w:r w:rsidRPr="00652C58">
              <w:rPr>
                <w:rFonts w:ascii="Times New Roman" w:hAnsi="Times New Roman" w:cs="Times New Roman"/>
                <w:sz w:val="28"/>
                <w:szCs w:val="28"/>
                <w:lang w:val="uk-UA"/>
              </w:rPr>
              <w:t>Розвиток креативності, уміння організувати свято для дітей, відповідальність за емоційний клімат</w:t>
            </w:r>
          </w:p>
          <w:p w14:paraId="41A41EA7" w14:textId="77777777" w:rsidR="00C71951" w:rsidRDefault="00C71951" w:rsidP="006D6652">
            <w:pPr>
              <w:spacing w:line="276" w:lineRule="auto"/>
              <w:rPr>
                <w:rFonts w:ascii="Times New Roman" w:hAnsi="Times New Roman" w:cs="Times New Roman"/>
                <w:sz w:val="28"/>
                <w:szCs w:val="28"/>
                <w:lang w:val="uk-UA"/>
              </w:rPr>
            </w:pPr>
          </w:p>
          <w:p w14:paraId="5038BA11" w14:textId="77777777" w:rsidR="00C71951" w:rsidRDefault="00C71951" w:rsidP="006D6652">
            <w:pPr>
              <w:spacing w:line="276" w:lineRule="auto"/>
              <w:rPr>
                <w:rFonts w:ascii="Times New Roman" w:hAnsi="Times New Roman" w:cs="Times New Roman"/>
                <w:sz w:val="28"/>
                <w:szCs w:val="28"/>
                <w:lang w:val="uk-UA"/>
              </w:rPr>
            </w:pPr>
          </w:p>
          <w:p w14:paraId="2B47105E" w14:textId="77777777" w:rsidR="00C71951" w:rsidRPr="00652C58" w:rsidRDefault="00C71951" w:rsidP="006D6652">
            <w:pPr>
              <w:spacing w:line="276" w:lineRule="auto"/>
              <w:rPr>
                <w:rFonts w:ascii="Times New Roman" w:eastAsia="Times New Roman" w:hAnsi="Times New Roman" w:cs="Times New Roman"/>
                <w:color w:val="000000" w:themeColor="text1"/>
                <w:sz w:val="28"/>
                <w:szCs w:val="28"/>
                <w:lang w:val="uk-UA"/>
              </w:rPr>
            </w:pPr>
            <w:r w:rsidRPr="00652C58">
              <w:rPr>
                <w:rFonts w:ascii="Times New Roman" w:hAnsi="Times New Roman" w:cs="Times New Roman"/>
                <w:sz w:val="28"/>
                <w:szCs w:val="28"/>
                <w:lang w:val="uk-UA"/>
              </w:rPr>
              <w:t>Розвиток навичок організації масових заходів, креативного мислення та групової координації</w:t>
            </w:r>
          </w:p>
        </w:tc>
        <w:tc>
          <w:tcPr>
            <w:tcW w:w="2268" w:type="dxa"/>
          </w:tcPr>
          <w:p w14:paraId="604BB918" w14:textId="77777777" w:rsidR="00C71951" w:rsidRPr="00B44060" w:rsidRDefault="00C71951" w:rsidP="006D6652">
            <w:pPr>
              <w:spacing w:line="276" w:lineRule="auto"/>
              <w:rPr>
                <w:rFonts w:ascii="Times New Roman" w:hAnsi="Times New Roman" w:cs="Times New Roman"/>
                <w:sz w:val="28"/>
                <w:szCs w:val="28"/>
                <w:lang w:val="uk-UA"/>
              </w:rPr>
            </w:pPr>
            <w:r w:rsidRPr="00B44060">
              <w:rPr>
                <w:rFonts w:ascii="Times New Roman" w:hAnsi="Times New Roman" w:cs="Times New Roman"/>
                <w:sz w:val="28"/>
                <w:szCs w:val="28"/>
                <w:lang w:val="uk-UA"/>
              </w:rPr>
              <w:t>Актор, організатор, аніматор</w:t>
            </w:r>
            <w:r>
              <w:rPr>
                <w:rFonts w:ascii="Times New Roman" w:hAnsi="Times New Roman" w:cs="Times New Roman"/>
                <w:sz w:val="28"/>
                <w:szCs w:val="28"/>
                <w:lang w:val="uk-UA"/>
              </w:rPr>
              <w:t>;</w:t>
            </w:r>
          </w:p>
          <w:p w14:paraId="5408AA7B" w14:textId="77777777" w:rsidR="00C71951" w:rsidRDefault="00C71951" w:rsidP="006D6652">
            <w:pPr>
              <w:spacing w:line="276" w:lineRule="auto"/>
              <w:rPr>
                <w:rFonts w:ascii="Times New Roman" w:hAnsi="Times New Roman" w:cs="Times New Roman"/>
                <w:sz w:val="28"/>
                <w:szCs w:val="28"/>
                <w:lang w:val="uk-UA"/>
              </w:rPr>
            </w:pPr>
          </w:p>
          <w:p w14:paraId="6B810593" w14:textId="77777777" w:rsidR="00C71951" w:rsidRDefault="00C71951" w:rsidP="006D6652">
            <w:pPr>
              <w:spacing w:line="276" w:lineRule="auto"/>
              <w:rPr>
                <w:rFonts w:ascii="Times New Roman" w:hAnsi="Times New Roman" w:cs="Times New Roman"/>
                <w:sz w:val="28"/>
                <w:szCs w:val="28"/>
                <w:lang w:val="uk-UA"/>
              </w:rPr>
            </w:pPr>
          </w:p>
          <w:p w14:paraId="4FBFD0E3" w14:textId="77777777" w:rsidR="00C71951" w:rsidRDefault="00C71951" w:rsidP="006D6652">
            <w:pPr>
              <w:spacing w:line="276" w:lineRule="auto"/>
              <w:rPr>
                <w:rFonts w:ascii="Times New Roman" w:hAnsi="Times New Roman" w:cs="Times New Roman"/>
                <w:sz w:val="28"/>
                <w:szCs w:val="28"/>
                <w:lang w:val="uk-UA"/>
              </w:rPr>
            </w:pPr>
          </w:p>
          <w:p w14:paraId="0CBD714E" w14:textId="77777777" w:rsidR="00C71951" w:rsidRDefault="00C71951" w:rsidP="006D6652">
            <w:pPr>
              <w:spacing w:line="276" w:lineRule="auto"/>
              <w:rPr>
                <w:rFonts w:ascii="Times New Roman" w:hAnsi="Times New Roman" w:cs="Times New Roman"/>
                <w:sz w:val="28"/>
                <w:szCs w:val="28"/>
                <w:lang w:val="uk-UA"/>
              </w:rPr>
            </w:pPr>
          </w:p>
          <w:p w14:paraId="5AB072D5" w14:textId="77777777" w:rsidR="00C71951" w:rsidRDefault="00C71951" w:rsidP="006D6652">
            <w:pPr>
              <w:spacing w:line="276" w:lineRule="auto"/>
              <w:rPr>
                <w:rFonts w:ascii="Times New Roman" w:hAnsi="Times New Roman" w:cs="Times New Roman"/>
                <w:sz w:val="28"/>
                <w:szCs w:val="28"/>
                <w:lang w:val="uk-UA"/>
              </w:rPr>
            </w:pPr>
          </w:p>
          <w:p w14:paraId="3E3249BE" w14:textId="77777777" w:rsidR="00C71951" w:rsidRPr="00B44060" w:rsidRDefault="00C71951" w:rsidP="006D6652">
            <w:pPr>
              <w:spacing w:line="276" w:lineRule="auto"/>
              <w:rPr>
                <w:rFonts w:ascii="Times New Roman" w:eastAsia="Times New Roman" w:hAnsi="Times New Roman" w:cs="Times New Roman"/>
                <w:color w:val="000000" w:themeColor="text1"/>
                <w:sz w:val="28"/>
                <w:szCs w:val="28"/>
                <w:lang w:val="uk-UA"/>
              </w:rPr>
            </w:pPr>
            <w:r w:rsidRPr="00B44060">
              <w:rPr>
                <w:rFonts w:ascii="Times New Roman" w:hAnsi="Times New Roman" w:cs="Times New Roman"/>
                <w:sz w:val="28"/>
                <w:szCs w:val="28"/>
                <w:lang w:val="uk-UA"/>
              </w:rPr>
              <w:t>Організатор свята, ведучий</w:t>
            </w:r>
          </w:p>
        </w:tc>
      </w:tr>
    </w:tbl>
    <w:p w14:paraId="083E6524" w14:textId="77777777" w:rsidR="00C71951" w:rsidRDefault="00C71951" w:rsidP="00C71951">
      <w:pPr>
        <w:jc w:val="center"/>
        <w:rPr>
          <w:rFonts w:ascii="Times New Roman" w:eastAsia="Times New Roman" w:hAnsi="Times New Roman" w:cs="Times New Roman"/>
          <w:color w:val="000000" w:themeColor="text1"/>
          <w:sz w:val="28"/>
          <w:szCs w:val="28"/>
          <w:lang w:val="uk-UA"/>
        </w:rPr>
      </w:pPr>
    </w:p>
    <w:p w14:paraId="5CBACF79" w14:textId="77777777" w:rsidR="00C71951" w:rsidRDefault="00C71951" w:rsidP="00C71951">
      <w:pPr>
        <w:jc w:val="center"/>
        <w:rPr>
          <w:rFonts w:ascii="Times New Roman" w:hAnsi="Times New Roman" w:cs="Times New Roman"/>
          <w:i/>
          <w:color w:val="FF0000"/>
          <w:sz w:val="28"/>
          <w:szCs w:val="28"/>
          <w:lang w:val="uk-UA"/>
        </w:rPr>
      </w:pPr>
    </w:p>
    <w:p w14:paraId="05B6340B" w14:textId="77777777" w:rsidR="00C71951" w:rsidRDefault="00C71951" w:rsidP="00C71951">
      <w:pPr>
        <w:jc w:val="right"/>
        <w:rPr>
          <w:rFonts w:ascii="Times New Roman" w:hAnsi="Times New Roman" w:cs="Times New Roman"/>
          <w:i/>
          <w:color w:val="FF0000"/>
          <w:sz w:val="28"/>
          <w:szCs w:val="28"/>
          <w:lang w:val="uk-UA"/>
        </w:rPr>
        <w:sectPr w:rsidR="00C71951" w:rsidSect="006D6652">
          <w:pgSz w:w="15840" w:h="12240" w:orient="landscape"/>
          <w:pgMar w:top="851" w:right="1134" w:bottom="1701" w:left="1134" w:header="709" w:footer="709" w:gutter="0"/>
          <w:cols w:space="708"/>
          <w:docGrid w:linePitch="360"/>
        </w:sectPr>
      </w:pPr>
    </w:p>
    <w:p w14:paraId="39F750BB" w14:textId="4B93474D" w:rsidR="00C71951" w:rsidRPr="00107D28" w:rsidRDefault="006D6652" w:rsidP="00C71951">
      <w:pPr>
        <w:jc w:val="right"/>
        <w:rPr>
          <w:rFonts w:ascii="Times New Roman" w:hAnsi="Times New Roman" w:cs="Times New Roman"/>
          <w:b/>
          <w:sz w:val="28"/>
          <w:szCs w:val="28"/>
          <w:lang w:val="uk-UA"/>
        </w:rPr>
      </w:pPr>
      <w:r>
        <w:rPr>
          <w:rFonts w:ascii="Times New Roman" w:hAnsi="Times New Roman" w:cs="Times New Roman"/>
          <w:b/>
          <w:sz w:val="28"/>
          <w:szCs w:val="28"/>
          <w:lang w:val="uk-UA"/>
        </w:rPr>
        <w:t>Додаток Д</w:t>
      </w:r>
    </w:p>
    <w:p w14:paraId="5FE0DB64" w14:textId="77777777" w:rsidR="00C71951" w:rsidRDefault="00C71951" w:rsidP="00C71951">
      <w:pPr>
        <w:spacing w:after="0" w:line="360" w:lineRule="auto"/>
        <w:ind w:firstLine="851"/>
        <w:jc w:val="center"/>
        <w:rPr>
          <w:rFonts w:ascii="Times New Roman" w:hAnsi="Times New Roman" w:cs="Times New Roman"/>
          <w:b/>
          <w:sz w:val="28"/>
          <w:szCs w:val="28"/>
          <w:lang w:val="uk-UA"/>
        </w:rPr>
      </w:pPr>
      <w:r w:rsidRPr="00882EFB">
        <w:rPr>
          <w:rFonts w:ascii="Times New Roman" w:hAnsi="Times New Roman" w:cs="Times New Roman"/>
          <w:b/>
          <w:sz w:val="28"/>
          <w:szCs w:val="28"/>
          <w:lang w:val="uk-UA"/>
        </w:rPr>
        <w:t>Перелік орієнтовних завдань для педагогічних практик у ЗДО</w:t>
      </w:r>
      <w:r>
        <w:rPr>
          <w:rFonts w:ascii="Times New Roman" w:hAnsi="Times New Roman" w:cs="Times New Roman"/>
          <w:b/>
          <w:sz w:val="28"/>
          <w:szCs w:val="28"/>
          <w:lang w:val="uk-UA"/>
        </w:rPr>
        <w:t xml:space="preserve"> для майбутніх вихователів </w:t>
      </w:r>
    </w:p>
    <w:p w14:paraId="504D73C7" w14:textId="77777777" w:rsidR="00C71951" w:rsidRDefault="00C71951" w:rsidP="00C71951">
      <w:pPr>
        <w:spacing w:after="0" w:line="360" w:lineRule="auto"/>
        <w:ind w:firstLine="851"/>
        <w:jc w:val="center"/>
        <w:rPr>
          <w:rFonts w:ascii="Times New Roman" w:hAnsi="Times New Roman" w:cs="Times New Roman"/>
          <w:b/>
          <w:sz w:val="28"/>
          <w:szCs w:val="28"/>
          <w:lang w:val="uk-UA"/>
        </w:rPr>
      </w:pPr>
    </w:p>
    <w:p w14:paraId="465F7B13" w14:textId="77777777" w:rsidR="00C71951" w:rsidRPr="00107D28" w:rsidRDefault="00C71951" w:rsidP="00C71951">
      <w:pPr>
        <w:pStyle w:val="2"/>
        <w:spacing w:before="0" w:line="360" w:lineRule="auto"/>
        <w:jc w:val="center"/>
        <w:rPr>
          <w:rFonts w:ascii="Times New Roman" w:hAnsi="Times New Roman" w:cs="Times New Roman"/>
          <w:b/>
          <w:color w:val="auto"/>
          <w:sz w:val="28"/>
          <w:szCs w:val="28"/>
          <w:lang w:val="uk-UA"/>
        </w:rPr>
      </w:pPr>
      <w:r w:rsidRPr="00107D28">
        <w:rPr>
          <w:rFonts w:ascii="Times New Roman" w:hAnsi="Times New Roman" w:cs="Times New Roman"/>
          <w:b/>
          <w:color w:val="auto"/>
          <w:sz w:val="28"/>
          <w:szCs w:val="28"/>
          <w:lang w:val="uk-UA"/>
        </w:rPr>
        <w:t>Ознайомча практика</w:t>
      </w:r>
    </w:p>
    <w:p w14:paraId="58016350" w14:textId="77777777" w:rsidR="00C71951" w:rsidRDefault="00C71951" w:rsidP="00C71951">
      <w:pPr>
        <w:pStyle w:val="a8"/>
        <w:spacing w:before="0" w:beforeAutospacing="0" w:after="0" w:afterAutospacing="0" w:line="360" w:lineRule="auto"/>
        <w:jc w:val="both"/>
        <w:rPr>
          <w:sz w:val="28"/>
          <w:szCs w:val="28"/>
          <w:lang w:val="uk-UA"/>
        </w:rPr>
      </w:pPr>
      <w:r w:rsidRPr="007409EA">
        <w:rPr>
          <w:rStyle w:val="ad"/>
          <w:rFonts w:eastAsiaTheme="majorEastAsia"/>
          <w:lang w:val="uk-UA"/>
        </w:rPr>
        <w:t>Завдання 1.</w:t>
      </w:r>
      <w:r w:rsidRPr="007409EA">
        <w:rPr>
          <w:sz w:val="28"/>
          <w:szCs w:val="28"/>
          <w:lang w:val="uk-UA"/>
        </w:rPr>
        <w:t xml:space="preserve"> Провести спостереження за діяльністю вихователя в </w:t>
      </w:r>
      <w:r>
        <w:rPr>
          <w:sz w:val="28"/>
          <w:szCs w:val="28"/>
          <w:lang w:val="uk-UA"/>
        </w:rPr>
        <w:t xml:space="preserve">ЗДО </w:t>
      </w:r>
      <w:r w:rsidRPr="007409EA">
        <w:rPr>
          <w:sz w:val="28"/>
          <w:szCs w:val="28"/>
          <w:lang w:val="uk-UA"/>
        </w:rPr>
        <w:t>з подальшим аналізом його лідерських функцій.</w:t>
      </w:r>
    </w:p>
    <w:p w14:paraId="484BE4FB" w14:textId="77777777" w:rsidR="00C71951" w:rsidRDefault="00C71951" w:rsidP="00C71951">
      <w:pPr>
        <w:pStyle w:val="a8"/>
        <w:spacing w:before="0" w:beforeAutospacing="0" w:after="0" w:afterAutospacing="0" w:line="360" w:lineRule="auto"/>
        <w:jc w:val="both"/>
        <w:rPr>
          <w:sz w:val="28"/>
          <w:szCs w:val="28"/>
          <w:lang w:val="uk-UA"/>
        </w:rPr>
      </w:pPr>
      <w:r w:rsidRPr="007409EA">
        <w:rPr>
          <w:rStyle w:val="ae"/>
          <w:sz w:val="28"/>
          <w:szCs w:val="28"/>
          <w:lang w:val="uk-UA"/>
        </w:rPr>
        <w:t>Мета:</w:t>
      </w:r>
      <w:r w:rsidRPr="007409EA">
        <w:rPr>
          <w:sz w:val="28"/>
          <w:szCs w:val="28"/>
          <w:lang w:val="uk-UA"/>
        </w:rPr>
        <w:t xml:space="preserve"> сформувати у </w:t>
      </w:r>
      <w:r>
        <w:rPr>
          <w:sz w:val="28"/>
          <w:szCs w:val="28"/>
          <w:lang w:val="uk-UA"/>
        </w:rPr>
        <w:t>майбутніх вихователів</w:t>
      </w:r>
      <w:r w:rsidRPr="007409EA">
        <w:rPr>
          <w:sz w:val="28"/>
          <w:szCs w:val="28"/>
          <w:lang w:val="uk-UA"/>
        </w:rPr>
        <w:t xml:space="preserve"> розуміння ролі педагога як лідера дитячого колективу та організатора взаємодії.</w:t>
      </w:r>
    </w:p>
    <w:p w14:paraId="5F6D2891" w14:textId="77777777" w:rsidR="00C71951" w:rsidRDefault="00C71951" w:rsidP="00C71951">
      <w:pPr>
        <w:pStyle w:val="a8"/>
        <w:spacing w:before="0" w:beforeAutospacing="0" w:after="0" w:afterAutospacing="0" w:line="360" w:lineRule="auto"/>
        <w:jc w:val="both"/>
        <w:rPr>
          <w:sz w:val="28"/>
          <w:szCs w:val="28"/>
          <w:lang w:val="uk-UA"/>
        </w:rPr>
      </w:pPr>
      <w:r w:rsidRPr="007409EA">
        <w:rPr>
          <w:rStyle w:val="ad"/>
          <w:rFonts w:eastAsiaTheme="majorEastAsia"/>
          <w:lang w:val="uk-UA"/>
        </w:rPr>
        <w:t>Завдання 2.</w:t>
      </w:r>
      <w:r w:rsidRPr="007409EA">
        <w:rPr>
          <w:sz w:val="28"/>
          <w:szCs w:val="28"/>
          <w:lang w:val="uk-UA"/>
        </w:rPr>
        <w:t xml:space="preserve"> Взяти участь у проведенні ранкових зустрічей або ігор-знайомств з дітьми</w:t>
      </w:r>
      <w:r>
        <w:rPr>
          <w:sz w:val="28"/>
          <w:szCs w:val="28"/>
          <w:lang w:val="uk-UA"/>
        </w:rPr>
        <w:t xml:space="preserve"> дошкільного віку.</w:t>
      </w:r>
    </w:p>
    <w:p w14:paraId="79BA3790" w14:textId="77777777" w:rsidR="00C71951" w:rsidRDefault="00C71951" w:rsidP="00C71951">
      <w:pPr>
        <w:pStyle w:val="a8"/>
        <w:spacing w:before="0" w:beforeAutospacing="0" w:after="0" w:afterAutospacing="0" w:line="360" w:lineRule="auto"/>
        <w:jc w:val="both"/>
        <w:rPr>
          <w:sz w:val="28"/>
          <w:szCs w:val="28"/>
          <w:lang w:val="uk-UA"/>
        </w:rPr>
      </w:pPr>
      <w:r w:rsidRPr="007409EA">
        <w:rPr>
          <w:rStyle w:val="ae"/>
          <w:sz w:val="28"/>
          <w:szCs w:val="28"/>
          <w:lang w:val="uk-UA"/>
        </w:rPr>
        <w:t>Мета:</w:t>
      </w:r>
      <w:r w:rsidRPr="007409EA">
        <w:rPr>
          <w:sz w:val="28"/>
          <w:szCs w:val="28"/>
          <w:lang w:val="uk-UA"/>
        </w:rPr>
        <w:t xml:space="preserve"> розвинути ініціативність і навички встановлення контакту з групою дітей.</w:t>
      </w:r>
    </w:p>
    <w:p w14:paraId="2BC9B71F" w14:textId="77777777" w:rsidR="00C71951" w:rsidRDefault="00C71951" w:rsidP="00C71951">
      <w:pPr>
        <w:pStyle w:val="a8"/>
        <w:spacing w:before="0" w:beforeAutospacing="0" w:after="0" w:afterAutospacing="0" w:line="360" w:lineRule="auto"/>
        <w:jc w:val="both"/>
        <w:rPr>
          <w:sz w:val="28"/>
          <w:szCs w:val="28"/>
          <w:lang w:val="uk-UA"/>
        </w:rPr>
      </w:pPr>
      <w:r w:rsidRPr="007409EA">
        <w:rPr>
          <w:rStyle w:val="ad"/>
          <w:rFonts w:eastAsiaTheme="majorEastAsia"/>
          <w:lang w:val="uk-UA"/>
        </w:rPr>
        <w:t>Завдання 3.</w:t>
      </w:r>
      <w:r w:rsidRPr="007409EA">
        <w:rPr>
          <w:sz w:val="28"/>
          <w:szCs w:val="28"/>
          <w:lang w:val="uk-UA"/>
        </w:rPr>
        <w:t xml:space="preserve"> Проаналізувати стиль взаємодії вихователя з батьками під час прийому та передачі дітей.</w:t>
      </w:r>
    </w:p>
    <w:p w14:paraId="7482E352" w14:textId="77777777" w:rsidR="00C71951" w:rsidRDefault="00C71951" w:rsidP="00C71951">
      <w:pPr>
        <w:pStyle w:val="a8"/>
        <w:spacing w:before="0" w:beforeAutospacing="0" w:after="0" w:afterAutospacing="0" w:line="360" w:lineRule="auto"/>
        <w:jc w:val="both"/>
        <w:rPr>
          <w:sz w:val="28"/>
          <w:szCs w:val="28"/>
          <w:lang w:val="uk-UA"/>
        </w:rPr>
      </w:pPr>
      <w:r w:rsidRPr="007409EA">
        <w:rPr>
          <w:rStyle w:val="ae"/>
          <w:sz w:val="28"/>
          <w:szCs w:val="28"/>
          <w:lang w:val="uk-UA"/>
        </w:rPr>
        <w:t>Мета:</w:t>
      </w:r>
      <w:r w:rsidRPr="007409EA">
        <w:rPr>
          <w:sz w:val="28"/>
          <w:szCs w:val="28"/>
          <w:lang w:val="uk-UA"/>
        </w:rPr>
        <w:t xml:space="preserve"> усвідомити значення комунікативного лідерства у партнерстві з батьками.</w:t>
      </w:r>
    </w:p>
    <w:p w14:paraId="2B185EAE" w14:textId="77777777" w:rsidR="00C71951" w:rsidRDefault="00C71951" w:rsidP="00C71951">
      <w:pPr>
        <w:pStyle w:val="a8"/>
        <w:spacing w:before="0" w:beforeAutospacing="0" w:after="0" w:afterAutospacing="0" w:line="360" w:lineRule="auto"/>
        <w:jc w:val="both"/>
        <w:rPr>
          <w:sz w:val="28"/>
          <w:szCs w:val="28"/>
          <w:lang w:val="uk-UA"/>
        </w:rPr>
      </w:pPr>
      <w:r w:rsidRPr="007409EA">
        <w:rPr>
          <w:rStyle w:val="ad"/>
          <w:rFonts w:eastAsiaTheme="majorEastAsia"/>
          <w:lang w:val="uk-UA"/>
        </w:rPr>
        <w:t>Завдання 4.</w:t>
      </w:r>
      <w:r w:rsidRPr="007409EA">
        <w:rPr>
          <w:sz w:val="28"/>
          <w:szCs w:val="28"/>
          <w:lang w:val="uk-UA"/>
        </w:rPr>
        <w:t xml:space="preserve"> Взяти участь у плануванні одного дня освітнього процесу спільно з вихователем.</w:t>
      </w:r>
    </w:p>
    <w:p w14:paraId="60F4F035" w14:textId="77777777" w:rsidR="00C71951" w:rsidRDefault="00C71951" w:rsidP="00C71951">
      <w:pPr>
        <w:pStyle w:val="a8"/>
        <w:spacing w:before="0" w:beforeAutospacing="0" w:after="0" w:afterAutospacing="0" w:line="360" w:lineRule="auto"/>
        <w:jc w:val="both"/>
        <w:rPr>
          <w:sz w:val="28"/>
          <w:szCs w:val="28"/>
          <w:lang w:val="uk-UA"/>
        </w:rPr>
      </w:pPr>
      <w:r w:rsidRPr="007409EA">
        <w:rPr>
          <w:rStyle w:val="ae"/>
          <w:sz w:val="28"/>
          <w:szCs w:val="28"/>
          <w:lang w:val="uk-UA"/>
        </w:rPr>
        <w:t>Мета:</w:t>
      </w:r>
      <w:r w:rsidRPr="007409EA">
        <w:rPr>
          <w:sz w:val="28"/>
          <w:szCs w:val="28"/>
          <w:lang w:val="uk-UA"/>
        </w:rPr>
        <w:t xml:space="preserve"> навчитися ініціювати ідеї та пропонувати шляхи оптимізації діяльності.</w:t>
      </w:r>
    </w:p>
    <w:p w14:paraId="0F1DC3ED" w14:textId="77777777" w:rsidR="00C71951" w:rsidRDefault="00C71951" w:rsidP="00C71951">
      <w:pPr>
        <w:pStyle w:val="a8"/>
        <w:spacing w:before="0" w:beforeAutospacing="0" w:after="0" w:afterAutospacing="0" w:line="360" w:lineRule="auto"/>
        <w:jc w:val="both"/>
        <w:rPr>
          <w:sz w:val="28"/>
          <w:szCs w:val="28"/>
          <w:lang w:val="uk-UA"/>
        </w:rPr>
      </w:pPr>
      <w:r w:rsidRPr="007409EA">
        <w:rPr>
          <w:rStyle w:val="ad"/>
          <w:rFonts w:eastAsiaTheme="majorEastAsia"/>
          <w:lang w:val="uk-UA"/>
        </w:rPr>
        <w:t>Завдання 5.</w:t>
      </w:r>
      <w:r w:rsidRPr="007409EA">
        <w:rPr>
          <w:sz w:val="28"/>
          <w:szCs w:val="28"/>
          <w:lang w:val="uk-UA"/>
        </w:rPr>
        <w:t xml:space="preserve"> Презентувати власні висновки та пропозиції для вдосконалення роботи групи.</w:t>
      </w:r>
    </w:p>
    <w:p w14:paraId="03F21492" w14:textId="77777777" w:rsidR="00C71951" w:rsidRPr="007409EA" w:rsidRDefault="00C71951" w:rsidP="00C71951">
      <w:pPr>
        <w:pStyle w:val="a8"/>
        <w:spacing w:before="0" w:beforeAutospacing="0" w:after="0" w:afterAutospacing="0" w:line="360" w:lineRule="auto"/>
        <w:jc w:val="both"/>
        <w:rPr>
          <w:sz w:val="28"/>
          <w:szCs w:val="28"/>
          <w:lang w:val="uk-UA"/>
        </w:rPr>
      </w:pPr>
      <w:r w:rsidRPr="007409EA">
        <w:rPr>
          <w:rStyle w:val="ae"/>
          <w:sz w:val="28"/>
          <w:szCs w:val="28"/>
          <w:lang w:val="uk-UA"/>
        </w:rPr>
        <w:t>Мета:</w:t>
      </w:r>
      <w:r w:rsidRPr="007409EA">
        <w:rPr>
          <w:sz w:val="28"/>
          <w:szCs w:val="28"/>
          <w:lang w:val="uk-UA"/>
        </w:rPr>
        <w:t xml:space="preserve"> ро</w:t>
      </w:r>
      <w:r>
        <w:rPr>
          <w:sz w:val="28"/>
          <w:szCs w:val="28"/>
          <w:lang w:val="uk-UA"/>
        </w:rPr>
        <w:t>звинути вміння презентувати свої</w:t>
      </w:r>
      <w:r w:rsidRPr="007409EA">
        <w:rPr>
          <w:sz w:val="28"/>
          <w:szCs w:val="28"/>
          <w:lang w:val="uk-UA"/>
        </w:rPr>
        <w:t xml:space="preserve"> ідеї, аргументувати й обґрунтовувати рішення.</w:t>
      </w:r>
    </w:p>
    <w:p w14:paraId="58529C8B" w14:textId="77777777" w:rsidR="00C71951" w:rsidRPr="00107D28" w:rsidRDefault="00C71951" w:rsidP="00C71951">
      <w:pPr>
        <w:pStyle w:val="2"/>
        <w:spacing w:before="0" w:line="360" w:lineRule="auto"/>
        <w:jc w:val="center"/>
        <w:rPr>
          <w:rFonts w:ascii="Times New Roman" w:hAnsi="Times New Roman" w:cs="Times New Roman"/>
          <w:b/>
          <w:color w:val="auto"/>
          <w:sz w:val="28"/>
          <w:szCs w:val="28"/>
          <w:lang w:val="uk-UA"/>
        </w:rPr>
      </w:pPr>
      <w:r w:rsidRPr="00107D28">
        <w:rPr>
          <w:rFonts w:ascii="Times New Roman" w:hAnsi="Times New Roman" w:cs="Times New Roman"/>
          <w:b/>
          <w:color w:val="auto"/>
          <w:sz w:val="28"/>
          <w:szCs w:val="28"/>
          <w:lang w:val="uk-UA"/>
        </w:rPr>
        <w:t>Практика в групах раннього віку</w:t>
      </w:r>
    </w:p>
    <w:p w14:paraId="744C6CC4" w14:textId="77777777" w:rsidR="00C71951" w:rsidRDefault="00C71951" w:rsidP="00C71951">
      <w:pPr>
        <w:pStyle w:val="a8"/>
        <w:spacing w:before="0" w:beforeAutospacing="0" w:after="0" w:afterAutospacing="0" w:line="360" w:lineRule="auto"/>
        <w:jc w:val="both"/>
        <w:rPr>
          <w:sz w:val="28"/>
          <w:szCs w:val="28"/>
          <w:lang w:val="uk-UA"/>
        </w:rPr>
      </w:pPr>
      <w:r w:rsidRPr="007409EA">
        <w:rPr>
          <w:rStyle w:val="ad"/>
          <w:rFonts w:eastAsiaTheme="majorEastAsia"/>
          <w:lang w:val="uk-UA"/>
        </w:rPr>
        <w:t>Завдання 1.</w:t>
      </w:r>
      <w:r w:rsidRPr="007409EA">
        <w:rPr>
          <w:sz w:val="28"/>
          <w:szCs w:val="28"/>
          <w:lang w:val="uk-UA"/>
        </w:rPr>
        <w:t xml:space="preserve"> Організувати коротку гру чи рухову активність для дітей раннього віку.</w:t>
      </w:r>
    </w:p>
    <w:p w14:paraId="32F5871A" w14:textId="77777777" w:rsidR="00C71951" w:rsidRDefault="00C71951" w:rsidP="00C71951">
      <w:pPr>
        <w:pStyle w:val="a8"/>
        <w:spacing w:before="0" w:beforeAutospacing="0" w:after="0" w:afterAutospacing="0" w:line="360" w:lineRule="auto"/>
        <w:jc w:val="both"/>
        <w:rPr>
          <w:sz w:val="28"/>
          <w:szCs w:val="28"/>
          <w:lang w:val="uk-UA"/>
        </w:rPr>
      </w:pPr>
      <w:r w:rsidRPr="007409EA">
        <w:rPr>
          <w:rStyle w:val="ae"/>
          <w:sz w:val="28"/>
          <w:szCs w:val="28"/>
          <w:lang w:val="uk-UA"/>
        </w:rPr>
        <w:t>Мета:</w:t>
      </w:r>
      <w:r w:rsidRPr="007409EA">
        <w:rPr>
          <w:sz w:val="28"/>
          <w:szCs w:val="28"/>
          <w:lang w:val="uk-UA"/>
        </w:rPr>
        <w:t xml:space="preserve"> формувати </w:t>
      </w:r>
      <w:r>
        <w:rPr>
          <w:sz w:val="28"/>
          <w:szCs w:val="28"/>
          <w:lang w:val="uk-UA"/>
        </w:rPr>
        <w:t xml:space="preserve">у майбутніх вихователів </w:t>
      </w:r>
      <w:r w:rsidRPr="007409EA">
        <w:rPr>
          <w:sz w:val="28"/>
          <w:szCs w:val="28"/>
          <w:lang w:val="uk-UA"/>
        </w:rPr>
        <w:t>лідерські навички у сфері організації дитячої діяльності.</w:t>
      </w:r>
    </w:p>
    <w:p w14:paraId="104CB981" w14:textId="77777777" w:rsidR="00C71951" w:rsidRPr="007409EA" w:rsidRDefault="00C71951" w:rsidP="00C71951">
      <w:pPr>
        <w:pStyle w:val="a8"/>
        <w:spacing w:before="0" w:beforeAutospacing="0" w:after="0" w:afterAutospacing="0" w:line="360" w:lineRule="auto"/>
        <w:jc w:val="both"/>
        <w:rPr>
          <w:sz w:val="28"/>
          <w:szCs w:val="28"/>
          <w:lang w:val="uk-UA"/>
        </w:rPr>
      </w:pPr>
    </w:p>
    <w:p w14:paraId="6A754128" w14:textId="77777777" w:rsidR="00C71951" w:rsidRDefault="00C71951" w:rsidP="00C71951">
      <w:pPr>
        <w:pStyle w:val="a8"/>
        <w:spacing w:before="0" w:beforeAutospacing="0" w:after="0" w:afterAutospacing="0" w:line="360" w:lineRule="auto"/>
        <w:jc w:val="both"/>
        <w:rPr>
          <w:sz w:val="28"/>
          <w:szCs w:val="28"/>
          <w:lang w:val="uk-UA"/>
        </w:rPr>
      </w:pPr>
      <w:r w:rsidRPr="007409EA">
        <w:rPr>
          <w:rStyle w:val="ad"/>
          <w:rFonts w:eastAsiaTheme="majorEastAsia"/>
          <w:lang w:val="uk-UA"/>
        </w:rPr>
        <w:t>Завдання 2.</w:t>
      </w:r>
      <w:r w:rsidRPr="007409EA">
        <w:rPr>
          <w:sz w:val="28"/>
          <w:szCs w:val="28"/>
          <w:lang w:val="uk-UA"/>
        </w:rPr>
        <w:t xml:space="preserve"> Підготувати і провести міні-заняття (сенсорика, дрібна моторика)</w:t>
      </w:r>
      <w:r>
        <w:rPr>
          <w:sz w:val="28"/>
          <w:szCs w:val="28"/>
          <w:lang w:val="uk-UA"/>
        </w:rPr>
        <w:t xml:space="preserve"> для дітей раннього віку.</w:t>
      </w:r>
    </w:p>
    <w:p w14:paraId="2F519DAF" w14:textId="77777777" w:rsidR="00C71951" w:rsidRDefault="00C71951" w:rsidP="00C71951">
      <w:pPr>
        <w:pStyle w:val="a8"/>
        <w:spacing w:before="0" w:beforeAutospacing="0" w:after="0" w:afterAutospacing="0" w:line="360" w:lineRule="auto"/>
        <w:jc w:val="both"/>
        <w:rPr>
          <w:sz w:val="28"/>
          <w:szCs w:val="28"/>
          <w:lang w:val="uk-UA"/>
        </w:rPr>
      </w:pPr>
      <w:r w:rsidRPr="007409EA">
        <w:rPr>
          <w:rStyle w:val="ae"/>
          <w:sz w:val="28"/>
          <w:szCs w:val="28"/>
          <w:lang w:val="uk-UA"/>
        </w:rPr>
        <w:t>Мета:</w:t>
      </w:r>
      <w:r w:rsidRPr="007409EA">
        <w:rPr>
          <w:sz w:val="28"/>
          <w:szCs w:val="28"/>
          <w:lang w:val="uk-UA"/>
        </w:rPr>
        <w:t xml:space="preserve"> навчитися брати на себе відповідальніст</w:t>
      </w:r>
      <w:r>
        <w:rPr>
          <w:sz w:val="28"/>
          <w:szCs w:val="28"/>
          <w:lang w:val="uk-UA"/>
        </w:rPr>
        <w:t xml:space="preserve">ь за групу дітей у межах певного виду </w:t>
      </w:r>
      <w:r w:rsidRPr="007409EA">
        <w:rPr>
          <w:sz w:val="28"/>
          <w:szCs w:val="28"/>
          <w:lang w:val="uk-UA"/>
        </w:rPr>
        <w:t>діяльності.</w:t>
      </w:r>
    </w:p>
    <w:p w14:paraId="4D4C60A4" w14:textId="77777777" w:rsidR="00C71951" w:rsidRDefault="00C71951" w:rsidP="00C71951">
      <w:pPr>
        <w:pStyle w:val="a8"/>
        <w:spacing w:before="0" w:beforeAutospacing="0" w:after="0" w:afterAutospacing="0" w:line="360" w:lineRule="auto"/>
        <w:jc w:val="both"/>
        <w:rPr>
          <w:sz w:val="28"/>
          <w:szCs w:val="28"/>
          <w:lang w:val="uk-UA"/>
        </w:rPr>
      </w:pPr>
      <w:r w:rsidRPr="007409EA">
        <w:rPr>
          <w:rStyle w:val="ad"/>
          <w:rFonts w:eastAsiaTheme="majorEastAsia"/>
          <w:lang w:val="uk-UA"/>
        </w:rPr>
        <w:t>Завдання 3.</w:t>
      </w:r>
      <w:r w:rsidRPr="007409EA">
        <w:rPr>
          <w:sz w:val="28"/>
          <w:szCs w:val="28"/>
          <w:lang w:val="uk-UA"/>
        </w:rPr>
        <w:t xml:space="preserve"> Виконати роль ведучого у колективній пісенній чи руховій грі</w:t>
      </w:r>
      <w:r>
        <w:rPr>
          <w:sz w:val="28"/>
          <w:szCs w:val="28"/>
          <w:lang w:val="uk-UA"/>
        </w:rPr>
        <w:t xml:space="preserve"> з дітьми раннього віку.</w:t>
      </w:r>
    </w:p>
    <w:p w14:paraId="06244B8C" w14:textId="77777777" w:rsidR="00C71951" w:rsidRDefault="00C71951" w:rsidP="00C71951">
      <w:pPr>
        <w:pStyle w:val="a8"/>
        <w:spacing w:before="0" w:beforeAutospacing="0" w:after="0" w:afterAutospacing="0" w:line="360" w:lineRule="auto"/>
        <w:jc w:val="both"/>
        <w:rPr>
          <w:sz w:val="28"/>
          <w:szCs w:val="28"/>
          <w:lang w:val="uk-UA"/>
        </w:rPr>
      </w:pPr>
      <w:r w:rsidRPr="007409EA">
        <w:rPr>
          <w:rStyle w:val="ae"/>
          <w:sz w:val="28"/>
          <w:szCs w:val="28"/>
          <w:lang w:val="uk-UA"/>
        </w:rPr>
        <w:t>Мета:</w:t>
      </w:r>
      <w:r w:rsidRPr="007409EA">
        <w:rPr>
          <w:sz w:val="28"/>
          <w:szCs w:val="28"/>
          <w:lang w:val="uk-UA"/>
        </w:rPr>
        <w:t xml:space="preserve"> формувати впевненість у власних силах та здатність вести за собою групу.</w:t>
      </w:r>
    </w:p>
    <w:p w14:paraId="0A71FD9F" w14:textId="77777777" w:rsidR="00C71951" w:rsidRDefault="00C71951" w:rsidP="00C71951">
      <w:pPr>
        <w:pStyle w:val="a8"/>
        <w:spacing w:before="0" w:beforeAutospacing="0" w:after="0" w:afterAutospacing="0" w:line="360" w:lineRule="auto"/>
        <w:jc w:val="both"/>
        <w:rPr>
          <w:sz w:val="28"/>
          <w:szCs w:val="28"/>
          <w:lang w:val="uk-UA"/>
        </w:rPr>
      </w:pPr>
      <w:r w:rsidRPr="007409EA">
        <w:rPr>
          <w:rStyle w:val="ad"/>
          <w:rFonts w:eastAsiaTheme="majorEastAsia"/>
          <w:lang w:val="uk-UA"/>
        </w:rPr>
        <w:t>Завдання 4.</w:t>
      </w:r>
      <w:r w:rsidRPr="007409EA">
        <w:rPr>
          <w:sz w:val="28"/>
          <w:szCs w:val="28"/>
          <w:lang w:val="uk-UA"/>
        </w:rPr>
        <w:t xml:space="preserve"> Скласти та реалізувати план індивідуальної роботи з однією дитиною</w:t>
      </w:r>
      <w:r>
        <w:rPr>
          <w:sz w:val="28"/>
          <w:szCs w:val="28"/>
          <w:lang w:val="uk-UA"/>
        </w:rPr>
        <w:t xml:space="preserve"> раннього віку.</w:t>
      </w:r>
    </w:p>
    <w:p w14:paraId="521B819F" w14:textId="77777777" w:rsidR="00C71951" w:rsidRDefault="00C71951" w:rsidP="00C71951">
      <w:pPr>
        <w:pStyle w:val="a8"/>
        <w:spacing w:before="0" w:beforeAutospacing="0" w:after="0" w:afterAutospacing="0" w:line="360" w:lineRule="auto"/>
        <w:jc w:val="both"/>
        <w:rPr>
          <w:sz w:val="28"/>
          <w:szCs w:val="28"/>
          <w:lang w:val="uk-UA"/>
        </w:rPr>
      </w:pPr>
      <w:r w:rsidRPr="007409EA">
        <w:rPr>
          <w:rStyle w:val="ae"/>
          <w:sz w:val="28"/>
          <w:szCs w:val="28"/>
          <w:lang w:val="uk-UA"/>
        </w:rPr>
        <w:t>Мета:</w:t>
      </w:r>
      <w:r w:rsidRPr="007409EA">
        <w:rPr>
          <w:sz w:val="28"/>
          <w:szCs w:val="28"/>
          <w:lang w:val="uk-UA"/>
        </w:rPr>
        <w:t xml:space="preserve"> розвивати навички індивідуального лідерства й уміння впливати на дитину через приклад та підтримку.</w:t>
      </w:r>
    </w:p>
    <w:p w14:paraId="6D8FAC66" w14:textId="77777777" w:rsidR="00C71951" w:rsidRDefault="00C71951" w:rsidP="00C71951">
      <w:pPr>
        <w:pStyle w:val="a8"/>
        <w:spacing w:before="0" w:beforeAutospacing="0" w:after="0" w:afterAutospacing="0" w:line="360" w:lineRule="auto"/>
        <w:jc w:val="both"/>
        <w:rPr>
          <w:sz w:val="28"/>
          <w:szCs w:val="28"/>
          <w:lang w:val="uk-UA"/>
        </w:rPr>
      </w:pPr>
      <w:r w:rsidRPr="007409EA">
        <w:rPr>
          <w:rStyle w:val="ad"/>
          <w:rFonts w:eastAsiaTheme="majorEastAsia"/>
          <w:lang w:val="uk-UA"/>
        </w:rPr>
        <w:t>Завдання 5.</w:t>
      </w:r>
      <w:r w:rsidRPr="007409EA">
        <w:rPr>
          <w:sz w:val="28"/>
          <w:szCs w:val="28"/>
          <w:lang w:val="uk-UA"/>
        </w:rPr>
        <w:t xml:space="preserve"> Провести самоаналіз власної діяльності та обговорити його з керівником практики.</w:t>
      </w:r>
    </w:p>
    <w:p w14:paraId="3BD5C3D5" w14:textId="77777777" w:rsidR="00C71951" w:rsidRPr="007409EA" w:rsidRDefault="00C71951" w:rsidP="00C71951">
      <w:pPr>
        <w:pStyle w:val="a8"/>
        <w:spacing w:before="0" w:beforeAutospacing="0" w:after="0" w:afterAutospacing="0" w:line="360" w:lineRule="auto"/>
        <w:jc w:val="both"/>
        <w:rPr>
          <w:sz w:val="28"/>
          <w:szCs w:val="28"/>
          <w:lang w:val="uk-UA"/>
        </w:rPr>
      </w:pPr>
      <w:r w:rsidRPr="007409EA">
        <w:rPr>
          <w:rStyle w:val="ae"/>
          <w:sz w:val="28"/>
          <w:szCs w:val="28"/>
          <w:lang w:val="uk-UA"/>
        </w:rPr>
        <w:t>Мета:</w:t>
      </w:r>
      <w:r w:rsidRPr="007409EA">
        <w:rPr>
          <w:sz w:val="28"/>
          <w:szCs w:val="28"/>
          <w:lang w:val="uk-UA"/>
        </w:rPr>
        <w:t xml:space="preserve"> формувати критичне мислення, саморефлексію як основу зрілого лідерства.</w:t>
      </w:r>
    </w:p>
    <w:p w14:paraId="12C6A91C" w14:textId="77777777" w:rsidR="00C71951" w:rsidRPr="007409EA" w:rsidRDefault="00C71951" w:rsidP="00C71951">
      <w:pPr>
        <w:pStyle w:val="a8"/>
        <w:spacing w:before="0" w:beforeAutospacing="0" w:after="0" w:afterAutospacing="0" w:line="360" w:lineRule="auto"/>
        <w:jc w:val="both"/>
        <w:rPr>
          <w:sz w:val="28"/>
          <w:szCs w:val="28"/>
          <w:lang w:val="uk-UA"/>
        </w:rPr>
      </w:pPr>
    </w:p>
    <w:p w14:paraId="6A524BC5" w14:textId="77777777" w:rsidR="00C71951" w:rsidRDefault="00C71951" w:rsidP="00C71951">
      <w:pPr>
        <w:pStyle w:val="2"/>
        <w:spacing w:before="0" w:line="360" w:lineRule="auto"/>
        <w:jc w:val="center"/>
        <w:rPr>
          <w:rFonts w:ascii="Times New Roman" w:hAnsi="Times New Roman" w:cs="Times New Roman"/>
          <w:b/>
          <w:color w:val="auto"/>
          <w:sz w:val="28"/>
          <w:szCs w:val="28"/>
          <w:lang w:val="uk-UA"/>
        </w:rPr>
      </w:pPr>
      <w:r w:rsidRPr="00445F12">
        <w:rPr>
          <w:rFonts w:ascii="Times New Roman" w:hAnsi="Times New Roman" w:cs="Times New Roman"/>
          <w:b/>
          <w:color w:val="auto"/>
          <w:sz w:val="28"/>
          <w:szCs w:val="28"/>
          <w:lang w:val="uk-UA"/>
        </w:rPr>
        <w:t>Навчальна практика</w:t>
      </w:r>
    </w:p>
    <w:p w14:paraId="7787EB91" w14:textId="77777777" w:rsidR="00C71951" w:rsidRDefault="00C71951" w:rsidP="00C71951">
      <w:pPr>
        <w:pStyle w:val="a8"/>
        <w:spacing w:before="0" w:beforeAutospacing="0" w:after="0" w:afterAutospacing="0" w:line="360" w:lineRule="auto"/>
        <w:jc w:val="both"/>
        <w:rPr>
          <w:sz w:val="28"/>
          <w:szCs w:val="28"/>
          <w:lang w:val="uk-UA"/>
        </w:rPr>
      </w:pPr>
      <w:r w:rsidRPr="007409EA">
        <w:rPr>
          <w:rStyle w:val="ad"/>
          <w:rFonts w:eastAsiaTheme="majorEastAsia"/>
          <w:lang w:val="uk-UA"/>
        </w:rPr>
        <w:t>Завдання 1.</w:t>
      </w:r>
      <w:r w:rsidRPr="007409EA">
        <w:rPr>
          <w:sz w:val="28"/>
          <w:szCs w:val="28"/>
          <w:lang w:val="uk-UA"/>
        </w:rPr>
        <w:t xml:space="preserve"> Розробити конспект заняття для дітей дошкільного віку з урахуванням інтерактивних методів.</w:t>
      </w:r>
    </w:p>
    <w:p w14:paraId="346513E3" w14:textId="77777777" w:rsidR="00C71951" w:rsidRDefault="00C71951" w:rsidP="00C71951">
      <w:pPr>
        <w:pStyle w:val="a8"/>
        <w:spacing w:before="0" w:beforeAutospacing="0" w:after="0" w:afterAutospacing="0" w:line="360" w:lineRule="auto"/>
        <w:jc w:val="both"/>
        <w:rPr>
          <w:sz w:val="28"/>
          <w:szCs w:val="28"/>
          <w:lang w:val="uk-UA"/>
        </w:rPr>
      </w:pPr>
      <w:r w:rsidRPr="007409EA">
        <w:rPr>
          <w:rStyle w:val="ae"/>
          <w:sz w:val="28"/>
          <w:szCs w:val="28"/>
          <w:lang w:val="uk-UA"/>
        </w:rPr>
        <w:t>Мета:</w:t>
      </w:r>
      <w:r w:rsidRPr="007409EA">
        <w:rPr>
          <w:sz w:val="28"/>
          <w:szCs w:val="28"/>
          <w:lang w:val="uk-UA"/>
        </w:rPr>
        <w:t xml:space="preserve"> сформувати вміння ініціювати й організовувати освітню діяльність.</w:t>
      </w:r>
    </w:p>
    <w:p w14:paraId="5B31C426" w14:textId="77777777" w:rsidR="00C71951" w:rsidRDefault="00C71951" w:rsidP="00C71951">
      <w:pPr>
        <w:pStyle w:val="a8"/>
        <w:spacing w:before="0" w:beforeAutospacing="0" w:after="0" w:afterAutospacing="0" w:line="360" w:lineRule="auto"/>
        <w:jc w:val="both"/>
        <w:rPr>
          <w:sz w:val="28"/>
          <w:szCs w:val="28"/>
          <w:lang w:val="uk-UA"/>
        </w:rPr>
      </w:pPr>
      <w:r w:rsidRPr="007409EA">
        <w:rPr>
          <w:rStyle w:val="ad"/>
          <w:rFonts w:eastAsiaTheme="majorEastAsia"/>
          <w:lang w:val="uk-UA"/>
        </w:rPr>
        <w:t>Завдання 2.</w:t>
      </w:r>
      <w:r w:rsidRPr="007409EA">
        <w:rPr>
          <w:sz w:val="28"/>
          <w:szCs w:val="28"/>
          <w:lang w:val="uk-UA"/>
        </w:rPr>
        <w:t xml:space="preserve"> Провести заняття та забезпечити дисципліну й залучення дітей.</w:t>
      </w:r>
    </w:p>
    <w:p w14:paraId="1F3EDEAB" w14:textId="77777777" w:rsidR="00C71951" w:rsidRDefault="00C71951" w:rsidP="00C71951">
      <w:pPr>
        <w:pStyle w:val="a8"/>
        <w:spacing w:before="0" w:beforeAutospacing="0" w:after="0" w:afterAutospacing="0" w:line="360" w:lineRule="auto"/>
        <w:jc w:val="both"/>
        <w:rPr>
          <w:sz w:val="28"/>
          <w:szCs w:val="28"/>
          <w:lang w:val="uk-UA"/>
        </w:rPr>
      </w:pPr>
      <w:r w:rsidRPr="007409EA">
        <w:rPr>
          <w:rStyle w:val="ae"/>
          <w:sz w:val="28"/>
          <w:szCs w:val="28"/>
          <w:lang w:val="uk-UA"/>
        </w:rPr>
        <w:t>Мета:</w:t>
      </w:r>
      <w:r w:rsidRPr="007409EA">
        <w:rPr>
          <w:sz w:val="28"/>
          <w:szCs w:val="28"/>
          <w:lang w:val="uk-UA"/>
        </w:rPr>
        <w:t xml:space="preserve"> розвинути здатність управляти групою, бути авторитетним та справедливим лідером.</w:t>
      </w:r>
    </w:p>
    <w:p w14:paraId="3C901529" w14:textId="77777777" w:rsidR="00C71951" w:rsidRDefault="00C71951" w:rsidP="00C71951">
      <w:pPr>
        <w:pStyle w:val="a8"/>
        <w:spacing w:before="0" w:beforeAutospacing="0" w:after="0" w:afterAutospacing="0" w:line="360" w:lineRule="auto"/>
        <w:jc w:val="both"/>
        <w:rPr>
          <w:sz w:val="28"/>
          <w:szCs w:val="28"/>
          <w:lang w:val="uk-UA"/>
        </w:rPr>
      </w:pPr>
      <w:r w:rsidRPr="007409EA">
        <w:rPr>
          <w:rStyle w:val="ad"/>
          <w:rFonts w:eastAsiaTheme="majorEastAsia"/>
          <w:lang w:val="uk-UA"/>
        </w:rPr>
        <w:t>Завдання 3.</w:t>
      </w:r>
      <w:r w:rsidRPr="007409EA">
        <w:rPr>
          <w:sz w:val="28"/>
          <w:szCs w:val="28"/>
          <w:lang w:val="uk-UA"/>
        </w:rPr>
        <w:t xml:space="preserve"> Організувати групову творчу діяльність (малювання, аплікація, конструювання).</w:t>
      </w:r>
    </w:p>
    <w:p w14:paraId="7E8895C4" w14:textId="77777777" w:rsidR="00C71951" w:rsidRDefault="00C71951" w:rsidP="00C71951">
      <w:pPr>
        <w:pStyle w:val="a8"/>
        <w:spacing w:before="0" w:beforeAutospacing="0" w:after="0" w:afterAutospacing="0" w:line="360" w:lineRule="auto"/>
        <w:jc w:val="both"/>
        <w:rPr>
          <w:sz w:val="28"/>
          <w:szCs w:val="28"/>
          <w:lang w:val="uk-UA"/>
        </w:rPr>
      </w:pPr>
      <w:r w:rsidRPr="007409EA">
        <w:rPr>
          <w:rStyle w:val="ae"/>
          <w:sz w:val="28"/>
          <w:szCs w:val="28"/>
          <w:lang w:val="uk-UA"/>
        </w:rPr>
        <w:t>Мета:</w:t>
      </w:r>
      <w:r w:rsidRPr="007409EA">
        <w:rPr>
          <w:sz w:val="28"/>
          <w:szCs w:val="28"/>
          <w:lang w:val="uk-UA"/>
        </w:rPr>
        <w:t xml:space="preserve"> виховувати навички командної взаємодії та групового лідерства.</w:t>
      </w:r>
    </w:p>
    <w:p w14:paraId="1BB6C01A" w14:textId="77777777" w:rsidR="00C71951" w:rsidRDefault="00C71951" w:rsidP="00C71951">
      <w:pPr>
        <w:pStyle w:val="a8"/>
        <w:spacing w:before="0" w:beforeAutospacing="0" w:after="0" w:afterAutospacing="0" w:line="360" w:lineRule="auto"/>
        <w:jc w:val="both"/>
        <w:rPr>
          <w:sz w:val="28"/>
          <w:szCs w:val="28"/>
          <w:lang w:val="uk-UA"/>
        </w:rPr>
      </w:pPr>
      <w:r w:rsidRPr="007409EA">
        <w:rPr>
          <w:rStyle w:val="ad"/>
          <w:rFonts w:eastAsiaTheme="majorEastAsia"/>
          <w:lang w:val="uk-UA"/>
        </w:rPr>
        <w:t>Завдання 4.</w:t>
      </w:r>
      <w:r w:rsidRPr="007409EA">
        <w:rPr>
          <w:sz w:val="28"/>
          <w:szCs w:val="28"/>
          <w:lang w:val="uk-UA"/>
        </w:rPr>
        <w:t xml:space="preserve"> Виступити з міні-презентацією для дітей, використовуючи наочність.</w:t>
      </w:r>
    </w:p>
    <w:p w14:paraId="4CF46F2D" w14:textId="77777777" w:rsidR="00C71951" w:rsidRDefault="00C71951" w:rsidP="00C71951">
      <w:pPr>
        <w:pStyle w:val="a8"/>
        <w:spacing w:before="0" w:beforeAutospacing="0" w:after="0" w:afterAutospacing="0" w:line="360" w:lineRule="auto"/>
        <w:jc w:val="both"/>
        <w:rPr>
          <w:sz w:val="28"/>
          <w:szCs w:val="28"/>
          <w:lang w:val="uk-UA"/>
        </w:rPr>
      </w:pPr>
      <w:r w:rsidRPr="007409EA">
        <w:rPr>
          <w:rStyle w:val="ae"/>
          <w:sz w:val="28"/>
          <w:szCs w:val="28"/>
          <w:lang w:val="uk-UA"/>
        </w:rPr>
        <w:t>Мета:</w:t>
      </w:r>
      <w:r w:rsidRPr="007409EA">
        <w:rPr>
          <w:sz w:val="28"/>
          <w:szCs w:val="28"/>
          <w:lang w:val="uk-UA"/>
        </w:rPr>
        <w:t xml:space="preserve"> удосконалити комунікативні навички та ораторські здібності.</w:t>
      </w:r>
    </w:p>
    <w:p w14:paraId="5859E0FF" w14:textId="77777777" w:rsidR="00C71951" w:rsidRPr="007409EA" w:rsidRDefault="00C71951" w:rsidP="00C71951">
      <w:pPr>
        <w:pStyle w:val="a8"/>
        <w:spacing w:before="0" w:beforeAutospacing="0" w:after="0" w:afterAutospacing="0" w:line="360" w:lineRule="auto"/>
        <w:jc w:val="both"/>
        <w:rPr>
          <w:sz w:val="28"/>
          <w:szCs w:val="28"/>
          <w:lang w:val="uk-UA"/>
        </w:rPr>
      </w:pPr>
    </w:p>
    <w:p w14:paraId="0B1973B4" w14:textId="77777777" w:rsidR="00C71951" w:rsidRDefault="00C71951" w:rsidP="00C71951">
      <w:pPr>
        <w:pStyle w:val="a8"/>
        <w:spacing w:before="0" w:beforeAutospacing="0" w:after="0" w:afterAutospacing="0" w:line="360" w:lineRule="auto"/>
        <w:jc w:val="both"/>
        <w:rPr>
          <w:sz w:val="28"/>
          <w:szCs w:val="28"/>
          <w:lang w:val="uk-UA"/>
        </w:rPr>
      </w:pPr>
      <w:r w:rsidRPr="007409EA">
        <w:rPr>
          <w:rStyle w:val="ad"/>
          <w:rFonts w:eastAsiaTheme="majorEastAsia"/>
          <w:lang w:val="uk-UA"/>
        </w:rPr>
        <w:t>Завдання 5.</w:t>
      </w:r>
      <w:r w:rsidRPr="007409EA">
        <w:rPr>
          <w:sz w:val="28"/>
          <w:szCs w:val="28"/>
          <w:lang w:val="uk-UA"/>
        </w:rPr>
        <w:t xml:space="preserve"> Провести рефлексію з дітьми після заняття (що сподобалося, що запам’яталося).</w:t>
      </w:r>
    </w:p>
    <w:p w14:paraId="6A78646E" w14:textId="77777777" w:rsidR="00C71951" w:rsidRPr="007409EA" w:rsidRDefault="00C71951" w:rsidP="00C71951">
      <w:pPr>
        <w:pStyle w:val="a8"/>
        <w:spacing w:before="0" w:beforeAutospacing="0" w:after="0" w:afterAutospacing="0" w:line="360" w:lineRule="auto"/>
        <w:jc w:val="both"/>
        <w:rPr>
          <w:sz w:val="28"/>
          <w:szCs w:val="28"/>
          <w:lang w:val="uk-UA"/>
        </w:rPr>
      </w:pPr>
      <w:r w:rsidRPr="007409EA">
        <w:rPr>
          <w:rStyle w:val="ae"/>
          <w:sz w:val="28"/>
          <w:szCs w:val="28"/>
          <w:lang w:val="uk-UA"/>
        </w:rPr>
        <w:t>Мета:</w:t>
      </w:r>
      <w:r w:rsidRPr="007409EA">
        <w:rPr>
          <w:sz w:val="28"/>
          <w:szCs w:val="28"/>
          <w:lang w:val="uk-UA"/>
        </w:rPr>
        <w:t xml:space="preserve"> формувати вміння слухати інших, аналізувати результат своєї діяльності.</w:t>
      </w:r>
    </w:p>
    <w:p w14:paraId="27B1B7F7" w14:textId="77777777" w:rsidR="00C71951" w:rsidRPr="007409EA" w:rsidRDefault="00C71951" w:rsidP="00C71951">
      <w:pPr>
        <w:pStyle w:val="a8"/>
        <w:spacing w:before="0" w:beforeAutospacing="0" w:after="0" w:afterAutospacing="0" w:line="360" w:lineRule="auto"/>
        <w:jc w:val="both"/>
        <w:rPr>
          <w:sz w:val="28"/>
          <w:szCs w:val="28"/>
          <w:lang w:val="uk-UA"/>
        </w:rPr>
      </w:pPr>
    </w:p>
    <w:p w14:paraId="67EB36B3" w14:textId="77777777" w:rsidR="00C71951" w:rsidRPr="00A352FD" w:rsidRDefault="00C71951" w:rsidP="00C71951">
      <w:pPr>
        <w:pStyle w:val="2"/>
        <w:spacing w:before="0" w:line="360" w:lineRule="auto"/>
        <w:jc w:val="center"/>
        <w:rPr>
          <w:rFonts w:ascii="Times New Roman" w:hAnsi="Times New Roman" w:cs="Times New Roman"/>
          <w:b/>
          <w:color w:val="auto"/>
          <w:sz w:val="28"/>
          <w:szCs w:val="28"/>
          <w:lang w:val="uk-UA"/>
        </w:rPr>
      </w:pPr>
      <w:r w:rsidRPr="00A352FD">
        <w:rPr>
          <w:rFonts w:ascii="Times New Roman" w:hAnsi="Times New Roman" w:cs="Times New Roman"/>
          <w:b/>
          <w:color w:val="auto"/>
          <w:sz w:val="28"/>
          <w:szCs w:val="28"/>
          <w:lang w:val="uk-UA"/>
        </w:rPr>
        <w:t>Виробнича практика</w:t>
      </w:r>
    </w:p>
    <w:p w14:paraId="459E652B" w14:textId="77777777" w:rsidR="00C71951" w:rsidRDefault="00C71951" w:rsidP="00C71951">
      <w:pPr>
        <w:pStyle w:val="a8"/>
        <w:spacing w:before="0" w:beforeAutospacing="0" w:after="0" w:afterAutospacing="0" w:line="360" w:lineRule="auto"/>
        <w:jc w:val="both"/>
        <w:rPr>
          <w:sz w:val="28"/>
          <w:szCs w:val="28"/>
          <w:lang w:val="uk-UA"/>
        </w:rPr>
      </w:pPr>
      <w:r w:rsidRPr="007409EA">
        <w:rPr>
          <w:rStyle w:val="ad"/>
          <w:rFonts w:eastAsiaTheme="majorEastAsia"/>
          <w:lang w:val="uk-UA"/>
        </w:rPr>
        <w:t>Завдання 1.</w:t>
      </w:r>
      <w:r w:rsidRPr="007409EA">
        <w:rPr>
          <w:sz w:val="28"/>
          <w:szCs w:val="28"/>
          <w:lang w:val="uk-UA"/>
        </w:rPr>
        <w:t xml:space="preserve"> Самостійно організувати освітній день у групі (заняття, ігри, прогулянки).</w:t>
      </w:r>
    </w:p>
    <w:p w14:paraId="689BEAED" w14:textId="77777777" w:rsidR="00C71951" w:rsidRPr="007409EA" w:rsidRDefault="00C71951" w:rsidP="00C71951">
      <w:pPr>
        <w:pStyle w:val="a8"/>
        <w:spacing w:before="0" w:beforeAutospacing="0" w:after="0" w:afterAutospacing="0" w:line="360" w:lineRule="auto"/>
        <w:jc w:val="both"/>
        <w:rPr>
          <w:sz w:val="28"/>
          <w:szCs w:val="28"/>
          <w:lang w:val="uk-UA"/>
        </w:rPr>
      </w:pPr>
      <w:r w:rsidRPr="007409EA">
        <w:rPr>
          <w:rStyle w:val="ae"/>
          <w:sz w:val="28"/>
          <w:szCs w:val="28"/>
          <w:lang w:val="uk-UA"/>
        </w:rPr>
        <w:t>Мета:</w:t>
      </w:r>
      <w:r w:rsidRPr="007409EA">
        <w:rPr>
          <w:sz w:val="28"/>
          <w:szCs w:val="28"/>
          <w:lang w:val="uk-UA"/>
        </w:rPr>
        <w:t xml:space="preserve"> формувати відповідальність за комплексний педагогічний процес та лідерське управління ним.</w:t>
      </w:r>
    </w:p>
    <w:p w14:paraId="40906ACD" w14:textId="77777777" w:rsidR="00C71951" w:rsidRDefault="00C71951" w:rsidP="00C71951">
      <w:pPr>
        <w:pStyle w:val="a8"/>
        <w:spacing w:before="0" w:beforeAutospacing="0" w:after="0" w:afterAutospacing="0" w:line="360" w:lineRule="auto"/>
        <w:jc w:val="both"/>
        <w:rPr>
          <w:sz w:val="28"/>
          <w:szCs w:val="28"/>
          <w:lang w:val="uk-UA"/>
        </w:rPr>
      </w:pPr>
      <w:r w:rsidRPr="007409EA">
        <w:rPr>
          <w:rStyle w:val="ad"/>
          <w:rFonts w:eastAsiaTheme="majorEastAsia"/>
          <w:lang w:val="uk-UA"/>
        </w:rPr>
        <w:t>Завдання 2.</w:t>
      </w:r>
      <w:r w:rsidRPr="007409EA">
        <w:rPr>
          <w:sz w:val="28"/>
          <w:szCs w:val="28"/>
          <w:lang w:val="uk-UA"/>
        </w:rPr>
        <w:t xml:space="preserve"> Розробити й реалізувати виховний проєкт із дітьми (наприклад, міні-виставка, екологічна акція)</w:t>
      </w:r>
      <w:r>
        <w:rPr>
          <w:sz w:val="28"/>
          <w:szCs w:val="28"/>
          <w:lang w:val="uk-UA"/>
        </w:rPr>
        <w:t xml:space="preserve"> на вибір здобувача.</w:t>
      </w:r>
    </w:p>
    <w:p w14:paraId="7F5E191B" w14:textId="77777777" w:rsidR="00C71951" w:rsidRDefault="00C71951" w:rsidP="00C71951">
      <w:pPr>
        <w:pStyle w:val="a8"/>
        <w:spacing w:before="0" w:beforeAutospacing="0" w:after="0" w:afterAutospacing="0" w:line="360" w:lineRule="auto"/>
        <w:jc w:val="both"/>
        <w:rPr>
          <w:sz w:val="28"/>
          <w:szCs w:val="28"/>
          <w:lang w:val="uk-UA"/>
        </w:rPr>
      </w:pPr>
      <w:r w:rsidRPr="007409EA">
        <w:rPr>
          <w:rStyle w:val="ae"/>
          <w:sz w:val="28"/>
          <w:szCs w:val="28"/>
          <w:lang w:val="uk-UA"/>
        </w:rPr>
        <w:t>Мета:</w:t>
      </w:r>
      <w:r w:rsidRPr="007409EA">
        <w:rPr>
          <w:sz w:val="28"/>
          <w:szCs w:val="28"/>
          <w:lang w:val="uk-UA"/>
        </w:rPr>
        <w:t xml:space="preserve"> розвивати навички стратегічного планування й управління командними проєктами.</w:t>
      </w:r>
    </w:p>
    <w:p w14:paraId="57F60A75" w14:textId="77777777" w:rsidR="00C71951" w:rsidRPr="007409EA" w:rsidRDefault="00C71951" w:rsidP="00C71951">
      <w:pPr>
        <w:pStyle w:val="a8"/>
        <w:spacing w:before="0" w:beforeAutospacing="0" w:after="0" w:afterAutospacing="0" w:line="360" w:lineRule="auto"/>
        <w:jc w:val="both"/>
        <w:rPr>
          <w:sz w:val="28"/>
          <w:szCs w:val="28"/>
          <w:lang w:val="uk-UA"/>
        </w:rPr>
      </w:pPr>
    </w:p>
    <w:p w14:paraId="14FC08D7" w14:textId="77777777" w:rsidR="00C71951" w:rsidRDefault="00C71951" w:rsidP="00C71951">
      <w:pPr>
        <w:pStyle w:val="a8"/>
        <w:spacing w:before="0" w:beforeAutospacing="0" w:after="0" w:afterAutospacing="0" w:line="360" w:lineRule="auto"/>
        <w:jc w:val="both"/>
        <w:rPr>
          <w:sz w:val="28"/>
          <w:szCs w:val="28"/>
          <w:lang w:val="uk-UA"/>
        </w:rPr>
      </w:pPr>
      <w:r w:rsidRPr="007409EA">
        <w:rPr>
          <w:rStyle w:val="ad"/>
          <w:rFonts w:eastAsiaTheme="majorEastAsia"/>
          <w:lang w:val="uk-UA"/>
        </w:rPr>
        <w:t>Завдання 3.</w:t>
      </w:r>
      <w:r w:rsidRPr="007409EA">
        <w:rPr>
          <w:sz w:val="28"/>
          <w:szCs w:val="28"/>
          <w:lang w:val="uk-UA"/>
        </w:rPr>
        <w:t xml:space="preserve"> Виступити координатором у підготовці групового свята</w:t>
      </w:r>
      <w:r>
        <w:rPr>
          <w:sz w:val="28"/>
          <w:szCs w:val="28"/>
          <w:lang w:val="uk-UA"/>
        </w:rPr>
        <w:t xml:space="preserve"> або анімації для дошкільників.</w:t>
      </w:r>
    </w:p>
    <w:p w14:paraId="23EBEDE2" w14:textId="77777777" w:rsidR="00C71951" w:rsidRPr="007409EA" w:rsidRDefault="00C71951" w:rsidP="00C71951">
      <w:pPr>
        <w:pStyle w:val="a8"/>
        <w:spacing w:before="0" w:beforeAutospacing="0" w:after="0" w:afterAutospacing="0" w:line="360" w:lineRule="auto"/>
        <w:jc w:val="both"/>
        <w:rPr>
          <w:sz w:val="28"/>
          <w:szCs w:val="28"/>
          <w:lang w:val="uk-UA"/>
        </w:rPr>
      </w:pPr>
      <w:r w:rsidRPr="007409EA">
        <w:rPr>
          <w:rStyle w:val="ae"/>
          <w:sz w:val="28"/>
          <w:szCs w:val="28"/>
          <w:lang w:val="uk-UA"/>
        </w:rPr>
        <w:t>Мета:</w:t>
      </w:r>
      <w:r w:rsidRPr="007409EA">
        <w:rPr>
          <w:sz w:val="28"/>
          <w:szCs w:val="28"/>
          <w:lang w:val="uk-UA"/>
        </w:rPr>
        <w:t xml:space="preserve"> навчитися розподіляти обов’язки й мотивувати інших на результат.</w:t>
      </w:r>
    </w:p>
    <w:p w14:paraId="1CE8DD7D" w14:textId="77777777" w:rsidR="00C71951" w:rsidRDefault="00C71951" w:rsidP="00C71951">
      <w:pPr>
        <w:pStyle w:val="a8"/>
        <w:spacing w:before="0" w:beforeAutospacing="0" w:after="0" w:afterAutospacing="0" w:line="360" w:lineRule="auto"/>
        <w:jc w:val="both"/>
        <w:rPr>
          <w:sz w:val="28"/>
          <w:szCs w:val="28"/>
          <w:lang w:val="uk-UA"/>
        </w:rPr>
      </w:pPr>
      <w:r w:rsidRPr="007409EA">
        <w:rPr>
          <w:rStyle w:val="ad"/>
          <w:rFonts w:eastAsiaTheme="majorEastAsia"/>
          <w:lang w:val="uk-UA"/>
        </w:rPr>
        <w:t>Завдання 4.</w:t>
      </w:r>
      <w:r w:rsidRPr="007409EA">
        <w:rPr>
          <w:sz w:val="28"/>
          <w:szCs w:val="28"/>
          <w:lang w:val="uk-UA"/>
        </w:rPr>
        <w:t xml:space="preserve"> Здійснити аналіз освітнього процесу та запропонувати власні вдосконалення.</w:t>
      </w:r>
    </w:p>
    <w:p w14:paraId="2C85BCAF" w14:textId="77777777" w:rsidR="00C71951" w:rsidRDefault="00C71951" w:rsidP="00C71951">
      <w:pPr>
        <w:pStyle w:val="a8"/>
        <w:spacing w:before="0" w:beforeAutospacing="0" w:after="0" w:afterAutospacing="0" w:line="360" w:lineRule="auto"/>
        <w:jc w:val="both"/>
        <w:rPr>
          <w:sz w:val="28"/>
          <w:szCs w:val="28"/>
          <w:lang w:val="uk-UA"/>
        </w:rPr>
      </w:pPr>
      <w:r w:rsidRPr="007409EA">
        <w:rPr>
          <w:rStyle w:val="ae"/>
          <w:sz w:val="28"/>
          <w:szCs w:val="28"/>
          <w:lang w:val="uk-UA"/>
        </w:rPr>
        <w:t>Мета:</w:t>
      </w:r>
      <w:r w:rsidRPr="007409EA">
        <w:rPr>
          <w:sz w:val="28"/>
          <w:szCs w:val="28"/>
          <w:lang w:val="uk-UA"/>
        </w:rPr>
        <w:t xml:space="preserve"> розвивати здатність ініціювати зміни та нести відповідальність за їх реалізацію.</w:t>
      </w:r>
    </w:p>
    <w:p w14:paraId="368BFE1C" w14:textId="77777777" w:rsidR="00C71951" w:rsidRDefault="00C71951" w:rsidP="00C71951">
      <w:pPr>
        <w:pStyle w:val="a8"/>
        <w:spacing w:before="0" w:beforeAutospacing="0" w:after="0" w:afterAutospacing="0" w:line="360" w:lineRule="auto"/>
        <w:jc w:val="both"/>
        <w:rPr>
          <w:sz w:val="28"/>
          <w:szCs w:val="28"/>
          <w:lang w:val="uk-UA"/>
        </w:rPr>
      </w:pPr>
      <w:r w:rsidRPr="007409EA">
        <w:rPr>
          <w:rStyle w:val="ad"/>
          <w:rFonts w:eastAsiaTheme="majorEastAsia"/>
          <w:lang w:val="uk-UA"/>
        </w:rPr>
        <w:t>Завдання 5.</w:t>
      </w:r>
      <w:r w:rsidRPr="007409EA">
        <w:rPr>
          <w:sz w:val="28"/>
          <w:szCs w:val="28"/>
          <w:lang w:val="uk-UA"/>
        </w:rPr>
        <w:t xml:space="preserve"> Залучити батьків до участі у виховному заході.</w:t>
      </w:r>
    </w:p>
    <w:p w14:paraId="33A03803" w14:textId="77777777" w:rsidR="00C71951" w:rsidRPr="007409EA" w:rsidRDefault="00C71951" w:rsidP="00C71951">
      <w:pPr>
        <w:pStyle w:val="a8"/>
        <w:spacing w:before="0" w:beforeAutospacing="0" w:after="0" w:afterAutospacing="0" w:line="360" w:lineRule="auto"/>
        <w:jc w:val="both"/>
        <w:rPr>
          <w:sz w:val="28"/>
          <w:szCs w:val="28"/>
          <w:lang w:val="uk-UA"/>
        </w:rPr>
      </w:pPr>
      <w:r w:rsidRPr="007409EA">
        <w:rPr>
          <w:rStyle w:val="ae"/>
          <w:sz w:val="28"/>
          <w:szCs w:val="28"/>
          <w:lang w:val="uk-UA"/>
        </w:rPr>
        <w:t>Мета:</w:t>
      </w:r>
      <w:r w:rsidRPr="007409EA">
        <w:rPr>
          <w:sz w:val="28"/>
          <w:szCs w:val="28"/>
          <w:lang w:val="uk-UA"/>
        </w:rPr>
        <w:t xml:space="preserve"> формувати соціальне лідерс</w:t>
      </w:r>
      <w:r>
        <w:rPr>
          <w:sz w:val="28"/>
          <w:szCs w:val="28"/>
          <w:lang w:val="uk-UA"/>
        </w:rPr>
        <w:t>тво через взаємодію з батьками дітей та іншими учасниками освітнього процесу в ЗДО.</w:t>
      </w:r>
    </w:p>
    <w:p w14:paraId="24919BA4" w14:textId="77777777" w:rsidR="00C71951" w:rsidRPr="00BD7994" w:rsidRDefault="00C71951" w:rsidP="00C71951">
      <w:pPr>
        <w:pStyle w:val="a8"/>
        <w:spacing w:before="0" w:beforeAutospacing="0" w:after="0" w:afterAutospacing="0" w:line="360" w:lineRule="auto"/>
        <w:jc w:val="both"/>
        <w:rPr>
          <w:b/>
          <w:sz w:val="28"/>
          <w:szCs w:val="28"/>
          <w:lang w:val="uk-UA"/>
        </w:rPr>
      </w:pPr>
    </w:p>
    <w:p w14:paraId="010CA02C" w14:textId="77777777" w:rsidR="00C71951" w:rsidRPr="00BD7994" w:rsidRDefault="00C71951" w:rsidP="00C71951">
      <w:pPr>
        <w:pStyle w:val="2"/>
        <w:spacing w:before="0" w:line="360" w:lineRule="auto"/>
        <w:jc w:val="center"/>
        <w:rPr>
          <w:rFonts w:ascii="Times New Roman" w:hAnsi="Times New Roman" w:cs="Times New Roman"/>
          <w:b/>
          <w:color w:val="auto"/>
          <w:sz w:val="28"/>
          <w:szCs w:val="28"/>
          <w:lang w:val="uk-UA"/>
        </w:rPr>
      </w:pPr>
      <w:r w:rsidRPr="00BD7994">
        <w:rPr>
          <w:rFonts w:ascii="Times New Roman" w:hAnsi="Times New Roman" w:cs="Times New Roman"/>
          <w:b/>
          <w:color w:val="auto"/>
          <w:sz w:val="28"/>
          <w:szCs w:val="28"/>
          <w:lang w:val="uk-UA"/>
        </w:rPr>
        <w:t>Організаційно-методична практика</w:t>
      </w:r>
    </w:p>
    <w:p w14:paraId="5C69774C" w14:textId="77777777" w:rsidR="00C71951" w:rsidRDefault="00C71951" w:rsidP="00C71951">
      <w:pPr>
        <w:pStyle w:val="a8"/>
        <w:spacing w:before="0" w:beforeAutospacing="0" w:after="0" w:afterAutospacing="0" w:line="360" w:lineRule="auto"/>
        <w:jc w:val="both"/>
        <w:rPr>
          <w:sz w:val="28"/>
          <w:szCs w:val="28"/>
          <w:lang w:val="uk-UA"/>
        </w:rPr>
      </w:pPr>
      <w:r w:rsidRPr="007409EA">
        <w:rPr>
          <w:rStyle w:val="ad"/>
          <w:rFonts w:eastAsiaTheme="majorEastAsia"/>
          <w:lang w:val="uk-UA"/>
        </w:rPr>
        <w:t>Завдання 1.</w:t>
      </w:r>
      <w:r w:rsidRPr="007409EA">
        <w:rPr>
          <w:sz w:val="28"/>
          <w:szCs w:val="28"/>
          <w:lang w:val="uk-UA"/>
        </w:rPr>
        <w:t xml:space="preserve"> Розробити методичні матеріали (конспекти занять, картки, ігрові завдання)</w:t>
      </w:r>
      <w:r>
        <w:rPr>
          <w:sz w:val="28"/>
          <w:szCs w:val="28"/>
          <w:lang w:val="uk-UA"/>
        </w:rPr>
        <w:t xml:space="preserve"> для роботи з дітьми.</w:t>
      </w:r>
    </w:p>
    <w:p w14:paraId="55128B1B" w14:textId="77777777" w:rsidR="00C71951" w:rsidRDefault="00C71951" w:rsidP="00C71951">
      <w:pPr>
        <w:pStyle w:val="a8"/>
        <w:spacing w:before="0" w:beforeAutospacing="0" w:after="0" w:afterAutospacing="0" w:line="360" w:lineRule="auto"/>
        <w:jc w:val="both"/>
        <w:rPr>
          <w:sz w:val="28"/>
          <w:szCs w:val="28"/>
          <w:lang w:val="uk-UA"/>
        </w:rPr>
      </w:pPr>
      <w:r w:rsidRPr="007409EA">
        <w:rPr>
          <w:rStyle w:val="ae"/>
          <w:sz w:val="28"/>
          <w:szCs w:val="28"/>
          <w:lang w:val="uk-UA"/>
        </w:rPr>
        <w:t>Мета:</w:t>
      </w:r>
      <w:r w:rsidRPr="007409EA">
        <w:rPr>
          <w:sz w:val="28"/>
          <w:szCs w:val="28"/>
          <w:lang w:val="uk-UA"/>
        </w:rPr>
        <w:t xml:space="preserve"> сформувати здатність забезпечувати методичне лідерство у педагогічному колективі.</w:t>
      </w:r>
    </w:p>
    <w:p w14:paraId="436F70B6" w14:textId="77777777" w:rsidR="00C71951" w:rsidRPr="007409EA" w:rsidRDefault="00C71951" w:rsidP="00C71951">
      <w:pPr>
        <w:pStyle w:val="a8"/>
        <w:spacing w:before="0" w:beforeAutospacing="0" w:after="0" w:afterAutospacing="0" w:line="360" w:lineRule="auto"/>
        <w:jc w:val="both"/>
        <w:rPr>
          <w:sz w:val="28"/>
          <w:szCs w:val="28"/>
          <w:lang w:val="uk-UA"/>
        </w:rPr>
      </w:pPr>
    </w:p>
    <w:p w14:paraId="2543D128" w14:textId="77777777" w:rsidR="00C71951" w:rsidRDefault="00C71951" w:rsidP="00C71951">
      <w:pPr>
        <w:pStyle w:val="a8"/>
        <w:spacing w:before="0" w:beforeAutospacing="0" w:after="0" w:afterAutospacing="0" w:line="360" w:lineRule="auto"/>
        <w:jc w:val="both"/>
        <w:rPr>
          <w:sz w:val="28"/>
          <w:szCs w:val="28"/>
          <w:lang w:val="uk-UA"/>
        </w:rPr>
      </w:pPr>
      <w:r w:rsidRPr="007409EA">
        <w:rPr>
          <w:rStyle w:val="ad"/>
          <w:rFonts w:eastAsiaTheme="majorEastAsia"/>
          <w:lang w:val="uk-UA"/>
        </w:rPr>
        <w:t>Завдання 2.</w:t>
      </w:r>
      <w:r w:rsidRPr="007409EA">
        <w:rPr>
          <w:sz w:val="28"/>
          <w:szCs w:val="28"/>
          <w:lang w:val="uk-UA"/>
        </w:rPr>
        <w:t xml:space="preserve"> Провести методичний семінар або консультацію для </w:t>
      </w:r>
      <w:r>
        <w:rPr>
          <w:sz w:val="28"/>
          <w:szCs w:val="28"/>
          <w:lang w:val="uk-UA"/>
        </w:rPr>
        <w:t>вихователів-практиків</w:t>
      </w:r>
      <w:r w:rsidRPr="007409EA">
        <w:rPr>
          <w:sz w:val="28"/>
          <w:szCs w:val="28"/>
          <w:lang w:val="uk-UA"/>
        </w:rPr>
        <w:t>.</w:t>
      </w:r>
    </w:p>
    <w:p w14:paraId="35BBB99C" w14:textId="77777777" w:rsidR="00C71951" w:rsidRPr="007409EA" w:rsidRDefault="00C71951" w:rsidP="00C71951">
      <w:pPr>
        <w:pStyle w:val="a8"/>
        <w:spacing w:before="0" w:beforeAutospacing="0" w:after="0" w:afterAutospacing="0" w:line="360" w:lineRule="auto"/>
        <w:jc w:val="both"/>
        <w:rPr>
          <w:sz w:val="28"/>
          <w:szCs w:val="28"/>
          <w:lang w:val="uk-UA"/>
        </w:rPr>
      </w:pPr>
      <w:r w:rsidRPr="007409EA">
        <w:rPr>
          <w:rStyle w:val="ae"/>
          <w:sz w:val="28"/>
          <w:szCs w:val="28"/>
          <w:lang w:val="uk-UA"/>
        </w:rPr>
        <w:t>Мета:</w:t>
      </w:r>
      <w:r w:rsidRPr="007409EA">
        <w:rPr>
          <w:sz w:val="28"/>
          <w:szCs w:val="28"/>
          <w:lang w:val="uk-UA"/>
        </w:rPr>
        <w:t xml:space="preserve"> розвивати навички публічного лідерства, здатність ділитися досвідом.</w:t>
      </w:r>
    </w:p>
    <w:p w14:paraId="7DCC537C" w14:textId="77777777" w:rsidR="00C71951" w:rsidRDefault="00C71951" w:rsidP="00C71951">
      <w:pPr>
        <w:pStyle w:val="a8"/>
        <w:spacing w:before="0" w:beforeAutospacing="0" w:after="0" w:afterAutospacing="0" w:line="360" w:lineRule="auto"/>
        <w:jc w:val="both"/>
        <w:rPr>
          <w:sz w:val="28"/>
          <w:szCs w:val="28"/>
          <w:lang w:val="uk-UA"/>
        </w:rPr>
      </w:pPr>
      <w:r w:rsidRPr="007409EA">
        <w:rPr>
          <w:rStyle w:val="ad"/>
          <w:rFonts w:eastAsiaTheme="majorEastAsia"/>
          <w:lang w:val="uk-UA"/>
        </w:rPr>
        <w:t>Завдання 3.</w:t>
      </w:r>
      <w:r w:rsidRPr="007409EA">
        <w:rPr>
          <w:sz w:val="28"/>
          <w:szCs w:val="28"/>
          <w:lang w:val="uk-UA"/>
        </w:rPr>
        <w:t xml:space="preserve"> Скласти й презентувати календарне планування для групи</w:t>
      </w:r>
      <w:r>
        <w:rPr>
          <w:sz w:val="28"/>
          <w:szCs w:val="28"/>
          <w:lang w:val="uk-UA"/>
        </w:rPr>
        <w:t xml:space="preserve"> (вік на вибір здобувача)</w:t>
      </w:r>
      <w:r w:rsidRPr="007409EA">
        <w:rPr>
          <w:sz w:val="28"/>
          <w:szCs w:val="28"/>
          <w:lang w:val="uk-UA"/>
        </w:rPr>
        <w:t>.</w:t>
      </w:r>
    </w:p>
    <w:p w14:paraId="22ABB6A2" w14:textId="77777777" w:rsidR="00C71951" w:rsidRDefault="00C71951" w:rsidP="00C71951">
      <w:pPr>
        <w:pStyle w:val="a8"/>
        <w:spacing w:before="0" w:beforeAutospacing="0" w:after="0" w:afterAutospacing="0" w:line="360" w:lineRule="auto"/>
        <w:jc w:val="both"/>
        <w:rPr>
          <w:sz w:val="28"/>
          <w:szCs w:val="28"/>
          <w:lang w:val="uk-UA"/>
        </w:rPr>
      </w:pPr>
      <w:r w:rsidRPr="007409EA">
        <w:rPr>
          <w:rStyle w:val="ae"/>
          <w:sz w:val="28"/>
          <w:szCs w:val="28"/>
          <w:lang w:val="uk-UA"/>
        </w:rPr>
        <w:t>Мета:</w:t>
      </w:r>
      <w:r w:rsidRPr="007409EA">
        <w:rPr>
          <w:sz w:val="28"/>
          <w:szCs w:val="28"/>
          <w:lang w:val="uk-UA"/>
        </w:rPr>
        <w:t xml:space="preserve"> виховати стратегічне мислення та організаційні уміння.</w:t>
      </w:r>
    </w:p>
    <w:p w14:paraId="308A1E9F" w14:textId="77777777" w:rsidR="00C71951" w:rsidRPr="007409EA" w:rsidRDefault="00C71951" w:rsidP="00C71951">
      <w:pPr>
        <w:pStyle w:val="a8"/>
        <w:spacing w:before="0" w:beforeAutospacing="0" w:after="0" w:afterAutospacing="0" w:line="360" w:lineRule="auto"/>
        <w:jc w:val="both"/>
        <w:rPr>
          <w:sz w:val="28"/>
          <w:szCs w:val="28"/>
          <w:lang w:val="uk-UA"/>
        </w:rPr>
      </w:pPr>
    </w:p>
    <w:p w14:paraId="3DC59553" w14:textId="77777777" w:rsidR="00C71951" w:rsidRDefault="00C71951" w:rsidP="00C71951">
      <w:pPr>
        <w:pStyle w:val="a8"/>
        <w:spacing w:before="0" w:beforeAutospacing="0" w:after="0" w:afterAutospacing="0" w:line="360" w:lineRule="auto"/>
        <w:jc w:val="both"/>
        <w:rPr>
          <w:sz w:val="28"/>
          <w:szCs w:val="28"/>
          <w:lang w:val="uk-UA"/>
        </w:rPr>
      </w:pPr>
      <w:r w:rsidRPr="007409EA">
        <w:rPr>
          <w:rStyle w:val="ad"/>
          <w:rFonts w:eastAsiaTheme="majorEastAsia"/>
          <w:lang w:val="uk-UA"/>
        </w:rPr>
        <w:t>Завдання 4.</w:t>
      </w:r>
      <w:r w:rsidRPr="007409EA">
        <w:rPr>
          <w:sz w:val="28"/>
          <w:szCs w:val="28"/>
          <w:lang w:val="uk-UA"/>
        </w:rPr>
        <w:t xml:space="preserve"> Розробити сценарій масового заходу для дітей і вихователів.</w:t>
      </w:r>
    </w:p>
    <w:p w14:paraId="5FFE69A4" w14:textId="77777777" w:rsidR="00C71951" w:rsidRDefault="00C71951" w:rsidP="00C71951">
      <w:pPr>
        <w:pStyle w:val="a8"/>
        <w:spacing w:before="0" w:beforeAutospacing="0" w:after="0" w:afterAutospacing="0" w:line="360" w:lineRule="auto"/>
        <w:jc w:val="both"/>
        <w:rPr>
          <w:sz w:val="28"/>
          <w:szCs w:val="28"/>
          <w:lang w:val="uk-UA"/>
        </w:rPr>
      </w:pPr>
      <w:r w:rsidRPr="007409EA">
        <w:rPr>
          <w:rStyle w:val="ae"/>
          <w:sz w:val="28"/>
          <w:szCs w:val="28"/>
          <w:lang w:val="uk-UA"/>
        </w:rPr>
        <w:t>Мета:</w:t>
      </w:r>
      <w:r w:rsidRPr="007409EA">
        <w:rPr>
          <w:sz w:val="28"/>
          <w:szCs w:val="28"/>
          <w:lang w:val="uk-UA"/>
        </w:rPr>
        <w:t xml:space="preserve"> формувати креативність, уміння координувати велику кількість учасників.</w:t>
      </w:r>
    </w:p>
    <w:p w14:paraId="3E27A646" w14:textId="77777777" w:rsidR="00C71951" w:rsidRPr="007409EA" w:rsidRDefault="00C71951" w:rsidP="00C71951">
      <w:pPr>
        <w:pStyle w:val="a8"/>
        <w:spacing w:before="0" w:beforeAutospacing="0" w:after="0" w:afterAutospacing="0" w:line="360" w:lineRule="auto"/>
        <w:jc w:val="both"/>
        <w:rPr>
          <w:sz w:val="28"/>
          <w:szCs w:val="28"/>
          <w:lang w:val="uk-UA"/>
        </w:rPr>
      </w:pPr>
    </w:p>
    <w:p w14:paraId="1222A246" w14:textId="77777777" w:rsidR="00C71951" w:rsidRDefault="00C71951" w:rsidP="00C71951">
      <w:pPr>
        <w:pStyle w:val="a8"/>
        <w:spacing w:before="0" w:beforeAutospacing="0" w:after="0" w:afterAutospacing="0" w:line="360" w:lineRule="auto"/>
        <w:jc w:val="both"/>
        <w:rPr>
          <w:sz w:val="28"/>
          <w:szCs w:val="28"/>
          <w:lang w:val="uk-UA"/>
        </w:rPr>
      </w:pPr>
      <w:r w:rsidRPr="007409EA">
        <w:rPr>
          <w:rStyle w:val="ad"/>
          <w:rFonts w:eastAsiaTheme="majorEastAsia"/>
          <w:lang w:val="uk-UA"/>
        </w:rPr>
        <w:t>Завдання 5.</w:t>
      </w:r>
      <w:r w:rsidRPr="007409EA">
        <w:rPr>
          <w:sz w:val="28"/>
          <w:szCs w:val="28"/>
          <w:lang w:val="uk-UA"/>
        </w:rPr>
        <w:t xml:space="preserve"> Провести самооцінку та взаємооцінку методичн</w:t>
      </w:r>
      <w:r>
        <w:rPr>
          <w:sz w:val="28"/>
          <w:szCs w:val="28"/>
          <w:lang w:val="uk-UA"/>
        </w:rPr>
        <w:t>их напрацювань у групі здобувачів.</w:t>
      </w:r>
    </w:p>
    <w:p w14:paraId="55B81EE9" w14:textId="77777777" w:rsidR="00C71951" w:rsidRPr="007409EA" w:rsidRDefault="00C71951" w:rsidP="00C71951">
      <w:pPr>
        <w:pStyle w:val="a8"/>
        <w:spacing w:before="0" w:beforeAutospacing="0" w:after="0" w:afterAutospacing="0" w:line="360" w:lineRule="auto"/>
        <w:jc w:val="both"/>
        <w:rPr>
          <w:sz w:val="28"/>
          <w:szCs w:val="28"/>
          <w:lang w:val="uk-UA"/>
        </w:rPr>
      </w:pPr>
      <w:r w:rsidRPr="007409EA">
        <w:rPr>
          <w:rStyle w:val="ae"/>
          <w:sz w:val="28"/>
          <w:szCs w:val="28"/>
          <w:lang w:val="uk-UA"/>
        </w:rPr>
        <w:t>Мета:</w:t>
      </w:r>
      <w:r w:rsidRPr="007409EA">
        <w:rPr>
          <w:sz w:val="28"/>
          <w:szCs w:val="28"/>
          <w:lang w:val="uk-UA"/>
        </w:rPr>
        <w:t xml:space="preserve"> удосконалити навички критичного мислення, конструктивної критики й командного лідерства.</w:t>
      </w:r>
    </w:p>
    <w:p w14:paraId="1386B56D" w14:textId="111D7DEC" w:rsidR="00C71951" w:rsidRDefault="00C71951" w:rsidP="00C71951">
      <w:pPr>
        <w:spacing w:after="0" w:line="360" w:lineRule="auto"/>
        <w:ind w:firstLine="851"/>
        <w:jc w:val="right"/>
        <w:rPr>
          <w:rFonts w:ascii="Times New Roman" w:hAnsi="Times New Roman" w:cs="Times New Roman"/>
          <w:b/>
          <w:sz w:val="28"/>
          <w:szCs w:val="28"/>
          <w:lang w:val="uk-UA"/>
        </w:rPr>
      </w:pPr>
      <w:r>
        <w:rPr>
          <w:rFonts w:ascii="Times New Roman" w:hAnsi="Times New Roman" w:cs="Times New Roman"/>
          <w:b/>
          <w:sz w:val="28"/>
          <w:szCs w:val="28"/>
          <w:lang w:val="uk-UA"/>
        </w:rPr>
        <w:br w:type="column"/>
      </w:r>
      <w:r w:rsidR="006D6652">
        <w:rPr>
          <w:rFonts w:ascii="Times New Roman" w:hAnsi="Times New Roman" w:cs="Times New Roman"/>
          <w:b/>
          <w:sz w:val="28"/>
          <w:szCs w:val="28"/>
          <w:lang w:val="uk-UA"/>
        </w:rPr>
        <w:t>Додаток Е</w:t>
      </w:r>
    </w:p>
    <w:p w14:paraId="31EAD5D7" w14:textId="77777777" w:rsidR="00C71951" w:rsidRDefault="00C71951" w:rsidP="00C71951">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Перелік завдань для науково-дослідної роботи для майбутніх вихователів ЗДО для формування лідерської компетентності </w:t>
      </w:r>
    </w:p>
    <w:p w14:paraId="191A5846" w14:textId="77777777" w:rsidR="00C71951" w:rsidRDefault="00C71951" w:rsidP="00C71951">
      <w:pPr>
        <w:spacing w:after="0" w:line="360" w:lineRule="auto"/>
        <w:jc w:val="center"/>
        <w:rPr>
          <w:rFonts w:ascii="Times New Roman" w:hAnsi="Times New Roman" w:cs="Times New Roman"/>
          <w:b/>
          <w:sz w:val="28"/>
          <w:szCs w:val="28"/>
          <w:lang w:val="uk-UA"/>
        </w:rPr>
      </w:pPr>
    </w:p>
    <w:tbl>
      <w:tblPr>
        <w:tblStyle w:val="a3"/>
        <w:tblW w:w="9776" w:type="dxa"/>
        <w:tblLook w:val="04A0" w:firstRow="1" w:lastRow="0" w:firstColumn="1" w:lastColumn="0" w:noHBand="0" w:noVBand="1"/>
      </w:tblPr>
      <w:tblGrid>
        <w:gridCol w:w="1271"/>
        <w:gridCol w:w="3969"/>
        <w:gridCol w:w="4536"/>
      </w:tblGrid>
      <w:tr w:rsidR="00C71951" w14:paraId="12C004E9" w14:textId="77777777" w:rsidTr="006D6652">
        <w:tc>
          <w:tcPr>
            <w:tcW w:w="1271" w:type="dxa"/>
          </w:tcPr>
          <w:p w14:paraId="22B92DA1" w14:textId="77777777" w:rsidR="00C71951" w:rsidRDefault="00C71951" w:rsidP="006D6652">
            <w:pPr>
              <w:spacing w:line="276"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Етап</w:t>
            </w:r>
          </w:p>
        </w:tc>
        <w:tc>
          <w:tcPr>
            <w:tcW w:w="3969" w:type="dxa"/>
          </w:tcPr>
          <w:p w14:paraId="351835CE" w14:textId="77777777" w:rsidR="00C71951" w:rsidRDefault="00C71951" w:rsidP="006D6652">
            <w:pPr>
              <w:spacing w:line="276"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Завдання </w:t>
            </w:r>
          </w:p>
        </w:tc>
        <w:tc>
          <w:tcPr>
            <w:tcW w:w="4536" w:type="dxa"/>
          </w:tcPr>
          <w:p w14:paraId="7CD50223" w14:textId="77777777" w:rsidR="00C71951" w:rsidRPr="00262A75" w:rsidRDefault="00C71951" w:rsidP="006D6652">
            <w:pPr>
              <w:spacing w:line="276" w:lineRule="auto"/>
              <w:jc w:val="center"/>
              <w:rPr>
                <w:rFonts w:ascii="Times New Roman" w:hAnsi="Times New Roman" w:cs="Times New Roman"/>
                <w:b/>
                <w:sz w:val="28"/>
                <w:szCs w:val="28"/>
                <w:lang w:val="uk-UA"/>
              </w:rPr>
            </w:pPr>
            <w:r w:rsidRPr="00262A75">
              <w:rPr>
                <w:rFonts w:ascii="Times New Roman" w:hAnsi="Times New Roman" w:cs="Times New Roman"/>
                <w:b/>
                <w:sz w:val="28"/>
                <w:szCs w:val="28"/>
                <w:lang w:val="uk-UA"/>
              </w:rPr>
              <w:t xml:space="preserve">Мета </w:t>
            </w:r>
          </w:p>
        </w:tc>
      </w:tr>
      <w:tr w:rsidR="00C71951" w:rsidRPr="008D4128" w14:paraId="6EEDBE89" w14:textId="77777777" w:rsidTr="006D6652">
        <w:tc>
          <w:tcPr>
            <w:tcW w:w="1271" w:type="dxa"/>
            <w:vMerge w:val="restart"/>
            <w:textDirection w:val="btLr"/>
          </w:tcPr>
          <w:p w14:paraId="6B890C6C" w14:textId="77777777" w:rsidR="00C71951" w:rsidRDefault="00C71951" w:rsidP="006D6652">
            <w:pPr>
              <w:spacing w:line="276" w:lineRule="auto"/>
              <w:ind w:left="113" w:right="113"/>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Пропедевтичний </w:t>
            </w:r>
          </w:p>
        </w:tc>
        <w:tc>
          <w:tcPr>
            <w:tcW w:w="3969" w:type="dxa"/>
          </w:tcPr>
          <w:p w14:paraId="03AE8AC4" w14:textId="77777777" w:rsidR="00C71951" w:rsidRPr="00F02FAF" w:rsidRDefault="00C71951" w:rsidP="006D6652">
            <w:pPr>
              <w:spacing w:line="276" w:lineRule="auto"/>
              <w:rPr>
                <w:rFonts w:ascii="Times New Roman" w:hAnsi="Times New Roman" w:cs="Times New Roman"/>
                <w:b/>
                <w:sz w:val="28"/>
                <w:szCs w:val="28"/>
                <w:lang w:val="uk-UA"/>
              </w:rPr>
            </w:pPr>
            <w:r w:rsidRPr="00F02FAF">
              <w:rPr>
                <w:rFonts w:ascii="Times New Roman" w:hAnsi="Times New Roman" w:cs="Times New Roman"/>
                <w:sz w:val="28"/>
                <w:szCs w:val="28"/>
                <w:lang w:val="uk-UA"/>
              </w:rPr>
              <w:t>Провести міні-опитування одногрупників «Які риси ви вважаєте ключовими для лідера-вихователя?» і проаналізувати відповіді.</w:t>
            </w:r>
          </w:p>
        </w:tc>
        <w:tc>
          <w:tcPr>
            <w:tcW w:w="4536" w:type="dxa"/>
          </w:tcPr>
          <w:p w14:paraId="5A0E3AAC" w14:textId="77777777" w:rsidR="00C71951" w:rsidRPr="00262A75" w:rsidRDefault="00C71951" w:rsidP="006D6652">
            <w:pPr>
              <w:spacing w:line="276" w:lineRule="auto"/>
              <w:rPr>
                <w:rFonts w:ascii="Times New Roman" w:hAnsi="Times New Roman" w:cs="Times New Roman"/>
                <w:b/>
                <w:sz w:val="28"/>
                <w:szCs w:val="28"/>
                <w:lang w:val="uk-UA"/>
              </w:rPr>
            </w:pPr>
            <w:r w:rsidRPr="00262A75">
              <w:rPr>
                <w:rFonts w:ascii="Times New Roman" w:hAnsi="Times New Roman" w:cs="Times New Roman"/>
                <w:sz w:val="28"/>
                <w:szCs w:val="28"/>
                <w:lang w:val="uk-UA"/>
              </w:rPr>
              <w:t>Формувати уявлення майбутніх вихователів щодо змісту та структури лідерських якостей, розвивати навички збору й інтерпретації емпіричних даних.</w:t>
            </w:r>
          </w:p>
        </w:tc>
      </w:tr>
      <w:tr w:rsidR="00C71951" w:rsidRPr="008D4128" w14:paraId="35B1D47F" w14:textId="77777777" w:rsidTr="006D6652">
        <w:tc>
          <w:tcPr>
            <w:tcW w:w="1271" w:type="dxa"/>
            <w:vMerge/>
          </w:tcPr>
          <w:p w14:paraId="31B376BF" w14:textId="77777777" w:rsidR="00C71951" w:rsidRDefault="00C71951" w:rsidP="006D6652">
            <w:pPr>
              <w:spacing w:line="276" w:lineRule="auto"/>
              <w:jc w:val="center"/>
              <w:rPr>
                <w:rFonts w:ascii="Times New Roman" w:hAnsi="Times New Roman" w:cs="Times New Roman"/>
                <w:b/>
                <w:sz w:val="28"/>
                <w:szCs w:val="28"/>
                <w:lang w:val="uk-UA"/>
              </w:rPr>
            </w:pPr>
          </w:p>
        </w:tc>
        <w:tc>
          <w:tcPr>
            <w:tcW w:w="3969" w:type="dxa"/>
          </w:tcPr>
          <w:p w14:paraId="4CDF434B" w14:textId="77777777" w:rsidR="00C71951" w:rsidRPr="00F02FAF" w:rsidRDefault="00C71951" w:rsidP="006D6652">
            <w:pPr>
              <w:spacing w:line="276" w:lineRule="auto"/>
              <w:rPr>
                <w:rFonts w:ascii="Times New Roman" w:hAnsi="Times New Roman" w:cs="Times New Roman"/>
                <w:b/>
                <w:sz w:val="28"/>
                <w:szCs w:val="28"/>
                <w:lang w:val="uk-UA"/>
              </w:rPr>
            </w:pPr>
            <w:r w:rsidRPr="00F02FAF">
              <w:rPr>
                <w:rFonts w:ascii="Times New Roman" w:hAnsi="Times New Roman" w:cs="Times New Roman"/>
                <w:sz w:val="28"/>
                <w:szCs w:val="28"/>
                <w:lang w:val="uk-UA"/>
              </w:rPr>
              <w:t>Зробити огляд 3–5 наукових статей з теми «Лідерство в освіті» й представити результати у вигляді групової презентації.</w:t>
            </w:r>
          </w:p>
        </w:tc>
        <w:tc>
          <w:tcPr>
            <w:tcW w:w="4536" w:type="dxa"/>
          </w:tcPr>
          <w:p w14:paraId="2C258025" w14:textId="77777777" w:rsidR="00C71951" w:rsidRPr="00262A75" w:rsidRDefault="00C71951" w:rsidP="006D6652">
            <w:pPr>
              <w:spacing w:line="276" w:lineRule="auto"/>
              <w:rPr>
                <w:rFonts w:ascii="Times New Roman" w:hAnsi="Times New Roman" w:cs="Times New Roman"/>
                <w:b/>
                <w:sz w:val="28"/>
                <w:szCs w:val="28"/>
                <w:lang w:val="uk-UA"/>
              </w:rPr>
            </w:pPr>
            <w:r w:rsidRPr="00262A75">
              <w:rPr>
                <w:rFonts w:ascii="Times New Roman" w:hAnsi="Times New Roman" w:cs="Times New Roman"/>
                <w:sz w:val="28"/>
                <w:szCs w:val="28"/>
                <w:lang w:val="uk-UA"/>
              </w:rPr>
              <w:t>Формувати уміння критично аналізувати наукові джерела, узагальнювати інформацію та презентувати її у колективній роботі</w:t>
            </w:r>
          </w:p>
        </w:tc>
      </w:tr>
      <w:tr w:rsidR="00C71951" w:rsidRPr="005B416C" w14:paraId="4A141AD4" w14:textId="77777777" w:rsidTr="006D6652">
        <w:tc>
          <w:tcPr>
            <w:tcW w:w="1271" w:type="dxa"/>
            <w:vMerge/>
          </w:tcPr>
          <w:p w14:paraId="0231E9CD" w14:textId="77777777" w:rsidR="00C71951" w:rsidRDefault="00C71951" w:rsidP="006D6652">
            <w:pPr>
              <w:spacing w:line="276" w:lineRule="auto"/>
              <w:jc w:val="center"/>
              <w:rPr>
                <w:rFonts w:ascii="Times New Roman" w:hAnsi="Times New Roman" w:cs="Times New Roman"/>
                <w:b/>
                <w:sz w:val="28"/>
                <w:szCs w:val="28"/>
                <w:lang w:val="uk-UA"/>
              </w:rPr>
            </w:pPr>
          </w:p>
        </w:tc>
        <w:tc>
          <w:tcPr>
            <w:tcW w:w="3969" w:type="dxa"/>
          </w:tcPr>
          <w:p w14:paraId="4FE312E5" w14:textId="77777777" w:rsidR="00C71951" w:rsidRPr="00F02FAF" w:rsidRDefault="00C71951" w:rsidP="006D6652">
            <w:pPr>
              <w:pStyle w:val="a8"/>
              <w:spacing w:line="276" w:lineRule="auto"/>
              <w:rPr>
                <w:b/>
                <w:sz w:val="28"/>
                <w:szCs w:val="28"/>
                <w:lang w:val="uk-UA"/>
              </w:rPr>
            </w:pPr>
            <w:r w:rsidRPr="00F02FAF">
              <w:rPr>
                <w:sz w:val="28"/>
                <w:szCs w:val="28"/>
                <w:lang w:val="uk-UA"/>
              </w:rPr>
              <w:t>Підготувати індивідуальне есе «Які риси лідера я хочу розвинути під час навчання».</w:t>
            </w:r>
          </w:p>
        </w:tc>
        <w:tc>
          <w:tcPr>
            <w:tcW w:w="4536" w:type="dxa"/>
          </w:tcPr>
          <w:p w14:paraId="5558C897" w14:textId="77777777" w:rsidR="00C71951" w:rsidRPr="00262A75" w:rsidRDefault="00C71951" w:rsidP="006D6652">
            <w:pPr>
              <w:spacing w:line="276" w:lineRule="auto"/>
              <w:rPr>
                <w:rFonts w:ascii="Times New Roman" w:hAnsi="Times New Roman" w:cs="Times New Roman"/>
                <w:b/>
                <w:sz w:val="28"/>
                <w:szCs w:val="28"/>
                <w:lang w:val="uk-UA"/>
              </w:rPr>
            </w:pPr>
            <w:r>
              <w:rPr>
                <w:rFonts w:ascii="Times New Roman" w:hAnsi="Times New Roman" w:cs="Times New Roman"/>
                <w:sz w:val="28"/>
                <w:szCs w:val="28"/>
                <w:lang w:val="uk-UA"/>
              </w:rPr>
              <w:t>Сприяти саморефлексії майбутніх вихователів</w:t>
            </w:r>
            <w:r w:rsidRPr="00262A75">
              <w:rPr>
                <w:rFonts w:ascii="Times New Roman" w:hAnsi="Times New Roman" w:cs="Times New Roman"/>
                <w:sz w:val="28"/>
                <w:szCs w:val="28"/>
                <w:lang w:val="uk-UA"/>
              </w:rPr>
              <w:t>, усвідомленню власних сильних і слабких сторін, визначенню особистої траєкторії розвитку лідерських компетентностей</w:t>
            </w:r>
          </w:p>
        </w:tc>
      </w:tr>
      <w:tr w:rsidR="00C71951" w:rsidRPr="005B416C" w14:paraId="5C01F8BC" w14:textId="77777777" w:rsidTr="006D6652">
        <w:tc>
          <w:tcPr>
            <w:tcW w:w="1271" w:type="dxa"/>
            <w:vMerge w:val="restart"/>
            <w:textDirection w:val="btLr"/>
          </w:tcPr>
          <w:p w14:paraId="005605EB" w14:textId="77777777" w:rsidR="00C71951" w:rsidRDefault="00C71951" w:rsidP="006D6652">
            <w:pPr>
              <w:spacing w:line="276" w:lineRule="auto"/>
              <w:ind w:left="113" w:right="113"/>
              <w:jc w:val="center"/>
              <w:rPr>
                <w:rFonts w:ascii="Times New Roman" w:hAnsi="Times New Roman" w:cs="Times New Roman"/>
                <w:b/>
                <w:sz w:val="28"/>
                <w:szCs w:val="28"/>
                <w:lang w:val="uk-UA"/>
              </w:rPr>
            </w:pPr>
            <w:r>
              <w:rPr>
                <w:rFonts w:ascii="Times New Roman" w:hAnsi="Times New Roman" w:cs="Times New Roman"/>
                <w:b/>
                <w:sz w:val="28"/>
                <w:szCs w:val="28"/>
                <w:lang w:val="uk-UA"/>
              </w:rPr>
              <w:t>Мотиваційний</w:t>
            </w:r>
          </w:p>
        </w:tc>
        <w:tc>
          <w:tcPr>
            <w:tcW w:w="3969" w:type="dxa"/>
          </w:tcPr>
          <w:p w14:paraId="7F2DC61C" w14:textId="77777777" w:rsidR="00C71951" w:rsidRPr="00F02FAF" w:rsidRDefault="00C71951" w:rsidP="006D6652">
            <w:pPr>
              <w:spacing w:before="100" w:beforeAutospacing="1" w:after="100" w:afterAutospacing="1" w:line="276" w:lineRule="auto"/>
              <w:rPr>
                <w:rFonts w:ascii="Times New Roman" w:hAnsi="Times New Roman" w:cs="Times New Roman"/>
                <w:sz w:val="28"/>
                <w:szCs w:val="28"/>
                <w:lang w:val="uk-UA"/>
              </w:rPr>
            </w:pPr>
            <w:r w:rsidRPr="00F02FAF">
              <w:rPr>
                <w:rFonts w:ascii="Times New Roman" w:eastAsia="Times New Roman" w:hAnsi="Times New Roman" w:cs="Times New Roman"/>
                <w:sz w:val="28"/>
                <w:szCs w:val="28"/>
                <w:lang w:val="uk-UA"/>
              </w:rPr>
              <w:t>Підготувати наукову доповідь на студентську конференцію «Сучасний вихователь як лідер змін у дошкільній освіті».</w:t>
            </w:r>
          </w:p>
        </w:tc>
        <w:tc>
          <w:tcPr>
            <w:tcW w:w="4536" w:type="dxa"/>
          </w:tcPr>
          <w:p w14:paraId="1A1613CA" w14:textId="77777777" w:rsidR="00C71951" w:rsidRPr="00541BAF" w:rsidRDefault="00C71951" w:rsidP="006D6652">
            <w:pPr>
              <w:spacing w:line="276" w:lineRule="auto"/>
              <w:rPr>
                <w:rFonts w:ascii="Times New Roman" w:hAnsi="Times New Roman" w:cs="Times New Roman"/>
                <w:b/>
                <w:sz w:val="28"/>
                <w:szCs w:val="28"/>
                <w:lang w:val="uk-UA"/>
              </w:rPr>
            </w:pPr>
            <w:r w:rsidRPr="00541BAF">
              <w:rPr>
                <w:rFonts w:ascii="Times New Roman" w:hAnsi="Times New Roman" w:cs="Times New Roman"/>
                <w:sz w:val="28"/>
                <w:szCs w:val="28"/>
                <w:lang w:val="uk-UA"/>
              </w:rPr>
              <w:t xml:space="preserve">Розвивати навички наукової комунікації, формування власної позиції </w:t>
            </w:r>
            <w:r>
              <w:rPr>
                <w:rFonts w:ascii="Times New Roman" w:hAnsi="Times New Roman" w:cs="Times New Roman"/>
                <w:sz w:val="28"/>
                <w:szCs w:val="28"/>
                <w:lang w:val="uk-UA"/>
              </w:rPr>
              <w:t>щодо</w:t>
            </w:r>
            <w:r w:rsidRPr="00541BAF">
              <w:rPr>
                <w:rFonts w:ascii="Times New Roman" w:hAnsi="Times New Roman" w:cs="Times New Roman"/>
                <w:sz w:val="28"/>
                <w:szCs w:val="28"/>
                <w:lang w:val="uk-UA"/>
              </w:rPr>
              <w:t xml:space="preserve"> проблеми та вміння захищати її в науковій дискусії.</w:t>
            </w:r>
          </w:p>
        </w:tc>
      </w:tr>
      <w:tr w:rsidR="00C71951" w:rsidRPr="005B416C" w14:paraId="2104E3D1" w14:textId="77777777" w:rsidTr="006D6652">
        <w:tc>
          <w:tcPr>
            <w:tcW w:w="1271" w:type="dxa"/>
            <w:vMerge/>
          </w:tcPr>
          <w:p w14:paraId="52B021A8" w14:textId="77777777" w:rsidR="00C71951" w:rsidRDefault="00C71951" w:rsidP="006D6652">
            <w:pPr>
              <w:spacing w:line="276" w:lineRule="auto"/>
              <w:jc w:val="center"/>
              <w:rPr>
                <w:rFonts w:ascii="Times New Roman" w:hAnsi="Times New Roman" w:cs="Times New Roman"/>
                <w:b/>
                <w:sz w:val="28"/>
                <w:szCs w:val="28"/>
                <w:lang w:val="uk-UA"/>
              </w:rPr>
            </w:pPr>
          </w:p>
        </w:tc>
        <w:tc>
          <w:tcPr>
            <w:tcW w:w="3969" w:type="dxa"/>
          </w:tcPr>
          <w:p w14:paraId="4A08104F" w14:textId="77777777" w:rsidR="00C71951" w:rsidRPr="00F02FAF" w:rsidRDefault="00C71951" w:rsidP="006D6652">
            <w:pPr>
              <w:spacing w:before="100" w:beforeAutospacing="1" w:after="100" w:afterAutospacing="1" w:line="276" w:lineRule="auto"/>
              <w:rPr>
                <w:rFonts w:ascii="Times New Roman" w:eastAsia="Times New Roman" w:hAnsi="Times New Roman" w:cs="Times New Roman"/>
                <w:sz w:val="28"/>
                <w:szCs w:val="28"/>
                <w:lang w:val="uk-UA"/>
              </w:rPr>
            </w:pPr>
            <w:r w:rsidRPr="00F02FAF">
              <w:rPr>
                <w:rFonts w:ascii="Times New Roman" w:eastAsia="Times New Roman" w:hAnsi="Times New Roman" w:cs="Times New Roman"/>
                <w:sz w:val="28"/>
                <w:szCs w:val="28"/>
                <w:lang w:val="uk-UA"/>
              </w:rPr>
              <w:t>Створити груповий проєкт «Модель вихователя-лідера ХХІ століття» (плакат, постер або презентація).</w:t>
            </w:r>
          </w:p>
        </w:tc>
        <w:tc>
          <w:tcPr>
            <w:tcW w:w="4536" w:type="dxa"/>
          </w:tcPr>
          <w:p w14:paraId="32667E37" w14:textId="77777777" w:rsidR="00C71951" w:rsidRPr="00262A75" w:rsidRDefault="00C71951" w:rsidP="006D6652">
            <w:pPr>
              <w:spacing w:line="276" w:lineRule="auto"/>
              <w:rPr>
                <w:rFonts w:ascii="Times New Roman" w:hAnsi="Times New Roman" w:cs="Times New Roman"/>
                <w:b/>
                <w:sz w:val="28"/>
                <w:szCs w:val="28"/>
                <w:lang w:val="uk-UA"/>
              </w:rPr>
            </w:pPr>
            <w:r>
              <w:rPr>
                <w:rFonts w:ascii="Times New Roman" w:hAnsi="Times New Roman" w:cs="Times New Roman"/>
                <w:sz w:val="28"/>
                <w:szCs w:val="28"/>
                <w:lang w:val="uk-UA"/>
              </w:rPr>
              <w:t>Стимулювати</w:t>
            </w:r>
            <w:r w:rsidRPr="00262A75">
              <w:rPr>
                <w:rFonts w:ascii="Times New Roman" w:hAnsi="Times New Roman" w:cs="Times New Roman"/>
                <w:sz w:val="28"/>
                <w:szCs w:val="28"/>
                <w:lang w:val="uk-UA"/>
              </w:rPr>
              <w:t xml:space="preserve"> колективну дослідницько-творчу діяльність, здатність до розподілу ролей, співпраці та колективного прийняття рішень.</w:t>
            </w:r>
          </w:p>
        </w:tc>
      </w:tr>
      <w:tr w:rsidR="00C71951" w:rsidRPr="005B416C" w14:paraId="701032A9" w14:textId="77777777" w:rsidTr="006D6652">
        <w:tc>
          <w:tcPr>
            <w:tcW w:w="1271" w:type="dxa"/>
            <w:vMerge/>
          </w:tcPr>
          <w:p w14:paraId="53A4889D" w14:textId="77777777" w:rsidR="00C71951" w:rsidRDefault="00C71951" w:rsidP="006D6652">
            <w:pPr>
              <w:spacing w:line="276" w:lineRule="auto"/>
              <w:jc w:val="center"/>
              <w:rPr>
                <w:rFonts w:ascii="Times New Roman" w:hAnsi="Times New Roman" w:cs="Times New Roman"/>
                <w:b/>
                <w:sz w:val="28"/>
                <w:szCs w:val="28"/>
                <w:lang w:val="uk-UA"/>
              </w:rPr>
            </w:pPr>
          </w:p>
        </w:tc>
        <w:tc>
          <w:tcPr>
            <w:tcW w:w="3969" w:type="dxa"/>
          </w:tcPr>
          <w:p w14:paraId="6A19D802" w14:textId="77777777" w:rsidR="00C71951" w:rsidRPr="00F02FAF" w:rsidRDefault="00C71951" w:rsidP="006D6652">
            <w:pPr>
              <w:spacing w:before="100" w:beforeAutospacing="1" w:after="100" w:afterAutospacing="1" w:line="276" w:lineRule="auto"/>
              <w:rPr>
                <w:rFonts w:ascii="Times New Roman" w:eastAsia="Times New Roman" w:hAnsi="Times New Roman" w:cs="Times New Roman"/>
                <w:sz w:val="28"/>
                <w:szCs w:val="28"/>
                <w:lang w:val="uk-UA"/>
              </w:rPr>
            </w:pPr>
            <w:r w:rsidRPr="00F02FAF">
              <w:rPr>
                <w:rFonts w:ascii="Times New Roman" w:eastAsia="Times New Roman" w:hAnsi="Times New Roman" w:cs="Times New Roman"/>
                <w:sz w:val="28"/>
                <w:szCs w:val="28"/>
                <w:lang w:val="uk-UA"/>
              </w:rPr>
              <w:t>Провести міні-дослідження: спостереження за дитячим колективом і виявлення лідерів серед дітей.</w:t>
            </w:r>
          </w:p>
        </w:tc>
        <w:tc>
          <w:tcPr>
            <w:tcW w:w="4536" w:type="dxa"/>
          </w:tcPr>
          <w:p w14:paraId="7C80B0EB" w14:textId="77777777" w:rsidR="00C71951" w:rsidRPr="00541BAF" w:rsidRDefault="00C71951" w:rsidP="006D6652">
            <w:pPr>
              <w:spacing w:line="276" w:lineRule="auto"/>
              <w:rPr>
                <w:rFonts w:ascii="Times New Roman" w:hAnsi="Times New Roman" w:cs="Times New Roman"/>
                <w:b/>
                <w:spacing w:val="-4"/>
                <w:sz w:val="28"/>
                <w:szCs w:val="28"/>
                <w:lang w:val="uk-UA"/>
              </w:rPr>
            </w:pPr>
            <w:r w:rsidRPr="00541BAF">
              <w:rPr>
                <w:rFonts w:ascii="Times New Roman" w:hAnsi="Times New Roman" w:cs="Times New Roman"/>
                <w:spacing w:val="-4"/>
                <w:sz w:val="28"/>
                <w:szCs w:val="28"/>
                <w:lang w:val="uk-UA"/>
              </w:rPr>
              <w:t>Формувати первинні навички емпіричного дослідження у педагогічній практиці та вміння виявляти прояви дитячого лідерства.</w:t>
            </w:r>
          </w:p>
        </w:tc>
      </w:tr>
      <w:tr w:rsidR="00C71951" w:rsidRPr="005B416C" w14:paraId="67DFFF6A" w14:textId="77777777" w:rsidTr="006D6652">
        <w:tc>
          <w:tcPr>
            <w:tcW w:w="1271" w:type="dxa"/>
            <w:vMerge/>
          </w:tcPr>
          <w:p w14:paraId="38747102" w14:textId="77777777" w:rsidR="00C71951" w:rsidRDefault="00C71951" w:rsidP="006D6652">
            <w:pPr>
              <w:spacing w:line="276" w:lineRule="auto"/>
              <w:jc w:val="center"/>
              <w:rPr>
                <w:rFonts w:ascii="Times New Roman" w:hAnsi="Times New Roman" w:cs="Times New Roman"/>
                <w:b/>
                <w:sz w:val="28"/>
                <w:szCs w:val="28"/>
                <w:lang w:val="uk-UA"/>
              </w:rPr>
            </w:pPr>
          </w:p>
        </w:tc>
        <w:tc>
          <w:tcPr>
            <w:tcW w:w="3969" w:type="dxa"/>
          </w:tcPr>
          <w:p w14:paraId="66203E0E" w14:textId="77777777" w:rsidR="00C71951" w:rsidRPr="00F02FAF" w:rsidRDefault="00C71951" w:rsidP="006D6652">
            <w:pPr>
              <w:spacing w:before="100" w:beforeAutospacing="1" w:after="100" w:afterAutospacing="1" w:line="276" w:lineRule="auto"/>
              <w:rPr>
                <w:rFonts w:ascii="Times New Roman" w:eastAsia="Times New Roman" w:hAnsi="Times New Roman" w:cs="Times New Roman"/>
                <w:sz w:val="28"/>
                <w:szCs w:val="28"/>
                <w:lang w:val="uk-UA"/>
              </w:rPr>
            </w:pPr>
            <w:r w:rsidRPr="00F02FAF">
              <w:rPr>
                <w:rFonts w:ascii="Times New Roman" w:eastAsia="Times New Roman" w:hAnsi="Times New Roman" w:cs="Times New Roman"/>
                <w:sz w:val="28"/>
                <w:szCs w:val="28"/>
                <w:lang w:val="uk-UA"/>
              </w:rPr>
              <w:t>Організувати й модерувати невелику дискусію серед одногрупників: «Чи можна виховати лідера?»</w:t>
            </w:r>
          </w:p>
        </w:tc>
        <w:tc>
          <w:tcPr>
            <w:tcW w:w="4536" w:type="dxa"/>
          </w:tcPr>
          <w:p w14:paraId="7DF9813D" w14:textId="77777777" w:rsidR="00C71951" w:rsidRPr="00262A75" w:rsidRDefault="00C71951" w:rsidP="006D6652">
            <w:pPr>
              <w:spacing w:line="276" w:lineRule="auto"/>
              <w:rPr>
                <w:rFonts w:ascii="Times New Roman" w:hAnsi="Times New Roman" w:cs="Times New Roman"/>
                <w:b/>
                <w:sz w:val="28"/>
                <w:szCs w:val="28"/>
                <w:lang w:val="uk-UA"/>
              </w:rPr>
            </w:pPr>
            <w:r w:rsidRPr="00262A75">
              <w:rPr>
                <w:rFonts w:ascii="Times New Roman" w:hAnsi="Times New Roman" w:cs="Times New Roman"/>
                <w:sz w:val="28"/>
                <w:szCs w:val="28"/>
                <w:lang w:val="uk-UA"/>
              </w:rPr>
              <w:t>Розвивати організаторські та комунікативні вміння, здатність аргументовано відстоювати позицію та керувати груповим обговоренням.</w:t>
            </w:r>
          </w:p>
        </w:tc>
      </w:tr>
      <w:tr w:rsidR="00C71951" w:rsidRPr="005B416C" w14:paraId="77D8473B" w14:textId="77777777" w:rsidTr="006D6652">
        <w:tc>
          <w:tcPr>
            <w:tcW w:w="1271" w:type="dxa"/>
            <w:vMerge w:val="restart"/>
            <w:textDirection w:val="btLr"/>
          </w:tcPr>
          <w:p w14:paraId="175661E6" w14:textId="77777777" w:rsidR="00C71951" w:rsidRDefault="00C71951" w:rsidP="006D6652">
            <w:pPr>
              <w:spacing w:line="276" w:lineRule="auto"/>
              <w:ind w:left="113" w:right="113"/>
              <w:jc w:val="center"/>
              <w:rPr>
                <w:rFonts w:ascii="Times New Roman" w:hAnsi="Times New Roman" w:cs="Times New Roman"/>
                <w:b/>
                <w:sz w:val="28"/>
                <w:szCs w:val="28"/>
                <w:lang w:val="uk-UA"/>
              </w:rPr>
            </w:pPr>
            <w:r>
              <w:rPr>
                <w:rFonts w:ascii="Times New Roman" w:hAnsi="Times New Roman" w:cs="Times New Roman"/>
                <w:b/>
                <w:sz w:val="28"/>
                <w:szCs w:val="28"/>
                <w:lang w:val="uk-UA"/>
              </w:rPr>
              <w:t>Основний</w:t>
            </w:r>
          </w:p>
        </w:tc>
        <w:tc>
          <w:tcPr>
            <w:tcW w:w="3969" w:type="dxa"/>
          </w:tcPr>
          <w:p w14:paraId="67F6669B" w14:textId="77777777" w:rsidR="00C71951" w:rsidRPr="00F02FAF" w:rsidRDefault="00C71951" w:rsidP="006D6652">
            <w:pPr>
              <w:spacing w:before="100" w:beforeAutospacing="1" w:after="100" w:afterAutospacing="1" w:line="276" w:lineRule="auto"/>
              <w:rPr>
                <w:rFonts w:ascii="Times New Roman" w:eastAsia="Times New Roman" w:hAnsi="Times New Roman" w:cs="Times New Roman"/>
                <w:sz w:val="28"/>
                <w:szCs w:val="28"/>
                <w:lang w:val="uk-UA"/>
              </w:rPr>
            </w:pPr>
            <w:r w:rsidRPr="00F02FAF">
              <w:rPr>
                <w:rFonts w:ascii="Times New Roman" w:hAnsi="Times New Roman" w:cs="Times New Roman"/>
                <w:sz w:val="28"/>
                <w:szCs w:val="28"/>
                <w:lang w:val="uk-UA"/>
              </w:rPr>
              <w:t>Організувати н</w:t>
            </w:r>
            <w:r>
              <w:rPr>
                <w:rFonts w:ascii="Times New Roman" w:hAnsi="Times New Roman" w:cs="Times New Roman"/>
                <w:sz w:val="28"/>
                <w:szCs w:val="28"/>
                <w:lang w:val="uk-UA"/>
              </w:rPr>
              <w:t>ауковий семінар для студентів 1-</w:t>
            </w:r>
            <w:r w:rsidRPr="00F02FAF">
              <w:rPr>
                <w:rFonts w:ascii="Times New Roman" w:hAnsi="Times New Roman" w:cs="Times New Roman"/>
                <w:sz w:val="28"/>
                <w:szCs w:val="28"/>
                <w:lang w:val="uk-UA"/>
              </w:rPr>
              <w:t>2 курсів із проблеми «Лідерство в педагогічному колективі ЗДО»</w:t>
            </w:r>
          </w:p>
        </w:tc>
        <w:tc>
          <w:tcPr>
            <w:tcW w:w="4536" w:type="dxa"/>
          </w:tcPr>
          <w:p w14:paraId="72CB2F08" w14:textId="77777777" w:rsidR="00C71951" w:rsidRPr="00262A75" w:rsidRDefault="00C71951" w:rsidP="006D6652">
            <w:pPr>
              <w:spacing w:line="276" w:lineRule="auto"/>
              <w:rPr>
                <w:rFonts w:ascii="Times New Roman" w:hAnsi="Times New Roman" w:cs="Times New Roman"/>
                <w:b/>
                <w:sz w:val="28"/>
                <w:szCs w:val="28"/>
                <w:lang w:val="uk-UA"/>
              </w:rPr>
            </w:pPr>
            <w:r w:rsidRPr="00262A75">
              <w:rPr>
                <w:rFonts w:ascii="Times New Roman" w:hAnsi="Times New Roman" w:cs="Times New Roman"/>
                <w:sz w:val="28"/>
                <w:szCs w:val="28"/>
                <w:lang w:val="uk-UA"/>
              </w:rPr>
              <w:t>Формувати навички наукового наставництва, уміння структурувати інформацію та організовувати освітньо-наукові заходи.</w:t>
            </w:r>
          </w:p>
        </w:tc>
      </w:tr>
      <w:tr w:rsidR="00C71951" w:rsidRPr="005B416C" w14:paraId="45E6788A" w14:textId="77777777" w:rsidTr="006D6652">
        <w:tc>
          <w:tcPr>
            <w:tcW w:w="1271" w:type="dxa"/>
            <w:vMerge/>
          </w:tcPr>
          <w:p w14:paraId="3F31900E" w14:textId="77777777" w:rsidR="00C71951" w:rsidRDefault="00C71951" w:rsidP="006D6652">
            <w:pPr>
              <w:spacing w:line="276" w:lineRule="auto"/>
              <w:jc w:val="center"/>
              <w:rPr>
                <w:rFonts w:ascii="Times New Roman" w:hAnsi="Times New Roman" w:cs="Times New Roman"/>
                <w:b/>
                <w:sz w:val="28"/>
                <w:szCs w:val="28"/>
                <w:lang w:val="uk-UA"/>
              </w:rPr>
            </w:pPr>
          </w:p>
        </w:tc>
        <w:tc>
          <w:tcPr>
            <w:tcW w:w="3969" w:type="dxa"/>
          </w:tcPr>
          <w:p w14:paraId="6B703908" w14:textId="77777777" w:rsidR="00C71951" w:rsidRPr="00F02FAF" w:rsidRDefault="00C71951" w:rsidP="006D6652">
            <w:pPr>
              <w:spacing w:before="100" w:beforeAutospacing="1" w:after="100" w:afterAutospacing="1" w:line="276" w:lineRule="auto"/>
              <w:rPr>
                <w:rFonts w:ascii="Times New Roman" w:eastAsia="Times New Roman" w:hAnsi="Times New Roman" w:cs="Times New Roman"/>
                <w:sz w:val="28"/>
                <w:szCs w:val="28"/>
                <w:lang w:val="uk-UA"/>
              </w:rPr>
            </w:pPr>
            <w:r w:rsidRPr="00F02FAF">
              <w:rPr>
                <w:rFonts w:ascii="Times New Roman" w:hAnsi="Times New Roman" w:cs="Times New Roman"/>
                <w:sz w:val="28"/>
                <w:szCs w:val="28"/>
                <w:lang w:val="uk-UA"/>
              </w:rPr>
              <w:t>Розробити власний тренінг для студентів «Як розвивати лідерські на</w:t>
            </w:r>
            <w:r>
              <w:rPr>
                <w:rFonts w:ascii="Times New Roman" w:hAnsi="Times New Roman" w:cs="Times New Roman"/>
                <w:sz w:val="28"/>
                <w:szCs w:val="28"/>
                <w:lang w:val="uk-UA"/>
              </w:rPr>
              <w:t>вички у майбутнього вихователя»</w:t>
            </w:r>
          </w:p>
        </w:tc>
        <w:tc>
          <w:tcPr>
            <w:tcW w:w="4536" w:type="dxa"/>
          </w:tcPr>
          <w:p w14:paraId="4B48E0D7" w14:textId="77777777" w:rsidR="00C71951" w:rsidRPr="00541BAF" w:rsidRDefault="00C71951" w:rsidP="006D6652">
            <w:pPr>
              <w:spacing w:line="276" w:lineRule="auto"/>
              <w:rPr>
                <w:rFonts w:ascii="Times New Roman" w:hAnsi="Times New Roman" w:cs="Times New Roman"/>
                <w:b/>
                <w:spacing w:val="-4"/>
                <w:sz w:val="28"/>
                <w:szCs w:val="28"/>
                <w:lang w:val="uk-UA"/>
              </w:rPr>
            </w:pPr>
            <w:r w:rsidRPr="00541BAF">
              <w:rPr>
                <w:rFonts w:ascii="Times New Roman" w:hAnsi="Times New Roman" w:cs="Times New Roman"/>
                <w:spacing w:val="-4"/>
                <w:sz w:val="28"/>
                <w:szCs w:val="28"/>
                <w:lang w:val="uk-UA"/>
              </w:rPr>
              <w:t>Сприяти розвитку пед. креативності, здатності до проєктування освітніх заходів та формуванню організаторських компетенцій.</w:t>
            </w:r>
          </w:p>
        </w:tc>
      </w:tr>
      <w:tr w:rsidR="00C71951" w:rsidRPr="005B416C" w14:paraId="17D9BBBE" w14:textId="77777777" w:rsidTr="006D6652">
        <w:tc>
          <w:tcPr>
            <w:tcW w:w="1271" w:type="dxa"/>
            <w:vMerge/>
          </w:tcPr>
          <w:p w14:paraId="35AB1735" w14:textId="77777777" w:rsidR="00C71951" w:rsidRDefault="00C71951" w:rsidP="006D6652">
            <w:pPr>
              <w:spacing w:line="276" w:lineRule="auto"/>
              <w:jc w:val="center"/>
              <w:rPr>
                <w:rFonts w:ascii="Times New Roman" w:hAnsi="Times New Roman" w:cs="Times New Roman"/>
                <w:b/>
                <w:sz w:val="28"/>
                <w:szCs w:val="28"/>
                <w:lang w:val="uk-UA"/>
              </w:rPr>
            </w:pPr>
          </w:p>
        </w:tc>
        <w:tc>
          <w:tcPr>
            <w:tcW w:w="3969" w:type="dxa"/>
          </w:tcPr>
          <w:p w14:paraId="7FA61442" w14:textId="77777777" w:rsidR="00C71951" w:rsidRPr="00F02FAF" w:rsidRDefault="00C71951" w:rsidP="006D6652">
            <w:pPr>
              <w:spacing w:before="100" w:beforeAutospacing="1" w:after="100" w:afterAutospacing="1" w:line="276" w:lineRule="auto"/>
              <w:rPr>
                <w:rFonts w:ascii="Times New Roman" w:eastAsia="Times New Roman" w:hAnsi="Times New Roman" w:cs="Times New Roman"/>
                <w:sz w:val="28"/>
                <w:szCs w:val="28"/>
                <w:lang w:val="uk-UA"/>
              </w:rPr>
            </w:pPr>
            <w:r w:rsidRPr="00F02FAF">
              <w:rPr>
                <w:rFonts w:ascii="Times New Roman" w:hAnsi="Times New Roman" w:cs="Times New Roman"/>
                <w:sz w:val="28"/>
                <w:szCs w:val="28"/>
                <w:lang w:val="uk-UA"/>
              </w:rPr>
              <w:t>Написати й подати тези до збірника ст</w:t>
            </w:r>
            <w:r>
              <w:rPr>
                <w:rFonts w:ascii="Times New Roman" w:hAnsi="Times New Roman" w:cs="Times New Roman"/>
                <w:sz w:val="28"/>
                <w:szCs w:val="28"/>
                <w:lang w:val="uk-UA"/>
              </w:rPr>
              <w:t>удентської наукової конференції</w:t>
            </w:r>
          </w:p>
        </w:tc>
        <w:tc>
          <w:tcPr>
            <w:tcW w:w="4536" w:type="dxa"/>
          </w:tcPr>
          <w:p w14:paraId="2164172C" w14:textId="77777777" w:rsidR="00C71951" w:rsidRPr="00262A75" w:rsidRDefault="00C71951" w:rsidP="006D6652">
            <w:pPr>
              <w:spacing w:line="276" w:lineRule="auto"/>
              <w:rPr>
                <w:rFonts w:ascii="Times New Roman" w:hAnsi="Times New Roman" w:cs="Times New Roman"/>
                <w:b/>
                <w:sz w:val="28"/>
                <w:szCs w:val="28"/>
                <w:lang w:val="uk-UA"/>
              </w:rPr>
            </w:pPr>
            <w:r w:rsidRPr="00262A75">
              <w:rPr>
                <w:rFonts w:ascii="Times New Roman" w:hAnsi="Times New Roman" w:cs="Times New Roman"/>
                <w:sz w:val="28"/>
                <w:szCs w:val="28"/>
                <w:lang w:val="uk-UA"/>
              </w:rPr>
              <w:t>Формувати академічну культуру</w:t>
            </w:r>
            <w:r>
              <w:rPr>
                <w:rFonts w:ascii="Times New Roman" w:hAnsi="Times New Roman" w:cs="Times New Roman"/>
                <w:sz w:val="28"/>
                <w:szCs w:val="28"/>
                <w:lang w:val="uk-UA"/>
              </w:rPr>
              <w:t xml:space="preserve"> й уявлення про академічну доброчесність</w:t>
            </w:r>
            <w:r w:rsidRPr="00262A75">
              <w:rPr>
                <w:rFonts w:ascii="Times New Roman" w:hAnsi="Times New Roman" w:cs="Times New Roman"/>
                <w:sz w:val="28"/>
                <w:szCs w:val="28"/>
                <w:lang w:val="uk-UA"/>
              </w:rPr>
              <w:t>, уміння структурувати результати дослідження та презентувати їх у науково обґрунтованій формі.</w:t>
            </w:r>
          </w:p>
        </w:tc>
      </w:tr>
      <w:tr w:rsidR="00C71951" w:rsidRPr="005B416C" w14:paraId="1F2D9BD5" w14:textId="77777777" w:rsidTr="006D6652">
        <w:tc>
          <w:tcPr>
            <w:tcW w:w="1271" w:type="dxa"/>
            <w:vMerge w:val="restart"/>
            <w:textDirection w:val="btLr"/>
          </w:tcPr>
          <w:p w14:paraId="170429D0" w14:textId="77777777" w:rsidR="00C71951" w:rsidRDefault="00C71951" w:rsidP="006D6652">
            <w:pPr>
              <w:spacing w:line="276" w:lineRule="auto"/>
              <w:ind w:left="113" w:right="113"/>
              <w:jc w:val="center"/>
              <w:rPr>
                <w:rFonts w:ascii="Times New Roman" w:hAnsi="Times New Roman" w:cs="Times New Roman"/>
                <w:b/>
                <w:sz w:val="28"/>
                <w:szCs w:val="28"/>
                <w:lang w:val="uk-UA"/>
              </w:rPr>
            </w:pPr>
            <w:r>
              <w:rPr>
                <w:rFonts w:ascii="Times New Roman" w:hAnsi="Times New Roman" w:cs="Times New Roman"/>
                <w:b/>
                <w:sz w:val="28"/>
                <w:szCs w:val="28"/>
                <w:lang w:val="uk-UA"/>
              </w:rPr>
              <w:t>Творчий</w:t>
            </w:r>
          </w:p>
        </w:tc>
        <w:tc>
          <w:tcPr>
            <w:tcW w:w="3969" w:type="dxa"/>
          </w:tcPr>
          <w:p w14:paraId="15C4D679" w14:textId="77777777" w:rsidR="00C71951" w:rsidRPr="00F02FAF" w:rsidRDefault="00C71951" w:rsidP="006D6652">
            <w:pPr>
              <w:spacing w:before="100" w:beforeAutospacing="1" w:after="100" w:afterAutospacing="1" w:line="276" w:lineRule="auto"/>
              <w:rPr>
                <w:rFonts w:ascii="Times New Roman" w:eastAsia="Times New Roman" w:hAnsi="Times New Roman" w:cs="Times New Roman"/>
                <w:sz w:val="28"/>
                <w:szCs w:val="28"/>
                <w:lang w:val="uk-UA"/>
              </w:rPr>
            </w:pPr>
            <w:r w:rsidRPr="00F02FAF">
              <w:rPr>
                <w:rFonts w:ascii="Times New Roman" w:hAnsi="Times New Roman" w:cs="Times New Roman"/>
                <w:sz w:val="28"/>
                <w:szCs w:val="28"/>
                <w:lang w:val="uk-UA"/>
              </w:rPr>
              <w:t>Провести емпіричне дослідження під час практики у ЗДО: «Форми підтримки дитячого лід</w:t>
            </w:r>
            <w:r>
              <w:rPr>
                <w:rFonts w:ascii="Times New Roman" w:hAnsi="Times New Roman" w:cs="Times New Roman"/>
                <w:sz w:val="28"/>
                <w:szCs w:val="28"/>
                <w:lang w:val="uk-UA"/>
              </w:rPr>
              <w:t>ерства у дошкільному колективі»</w:t>
            </w:r>
          </w:p>
        </w:tc>
        <w:tc>
          <w:tcPr>
            <w:tcW w:w="4536" w:type="dxa"/>
          </w:tcPr>
          <w:p w14:paraId="3B64A57E" w14:textId="77777777" w:rsidR="00C71951" w:rsidRPr="00262A75" w:rsidRDefault="00C71951" w:rsidP="006D6652">
            <w:pPr>
              <w:spacing w:line="276" w:lineRule="auto"/>
              <w:rPr>
                <w:rFonts w:ascii="Times New Roman" w:hAnsi="Times New Roman" w:cs="Times New Roman"/>
                <w:b/>
                <w:sz w:val="28"/>
                <w:szCs w:val="28"/>
                <w:lang w:val="uk-UA"/>
              </w:rPr>
            </w:pPr>
            <w:r w:rsidRPr="00262A75">
              <w:rPr>
                <w:rFonts w:ascii="Times New Roman" w:hAnsi="Times New Roman" w:cs="Times New Roman"/>
                <w:sz w:val="28"/>
                <w:szCs w:val="28"/>
                <w:lang w:val="uk-UA"/>
              </w:rPr>
              <w:t>Розвивати здатність до інтеграції наукових знань із практичною діяльністю, уміння здійснювати аналіз і узагальнення педагогічного досвіду.</w:t>
            </w:r>
          </w:p>
        </w:tc>
      </w:tr>
      <w:tr w:rsidR="00C71951" w:rsidRPr="005B416C" w14:paraId="4274F338" w14:textId="77777777" w:rsidTr="006D6652">
        <w:tc>
          <w:tcPr>
            <w:tcW w:w="1271" w:type="dxa"/>
            <w:vMerge/>
          </w:tcPr>
          <w:p w14:paraId="33BFF1AD" w14:textId="77777777" w:rsidR="00C71951" w:rsidRDefault="00C71951" w:rsidP="006D6652">
            <w:pPr>
              <w:spacing w:line="276" w:lineRule="auto"/>
              <w:jc w:val="center"/>
              <w:rPr>
                <w:rFonts w:ascii="Times New Roman" w:hAnsi="Times New Roman" w:cs="Times New Roman"/>
                <w:b/>
                <w:sz w:val="28"/>
                <w:szCs w:val="28"/>
                <w:lang w:val="uk-UA"/>
              </w:rPr>
            </w:pPr>
          </w:p>
        </w:tc>
        <w:tc>
          <w:tcPr>
            <w:tcW w:w="3969" w:type="dxa"/>
          </w:tcPr>
          <w:p w14:paraId="65A755A2" w14:textId="77777777" w:rsidR="00C71951" w:rsidRPr="00F02FAF" w:rsidRDefault="00C71951" w:rsidP="006D6652">
            <w:pPr>
              <w:spacing w:before="100" w:beforeAutospacing="1" w:after="100" w:afterAutospacing="1" w:line="276" w:lineRule="auto"/>
              <w:rPr>
                <w:rFonts w:ascii="Times New Roman" w:eastAsia="Times New Roman" w:hAnsi="Times New Roman" w:cs="Times New Roman"/>
                <w:sz w:val="28"/>
                <w:szCs w:val="28"/>
                <w:lang w:val="uk-UA"/>
              </w:rPr>
            </w:pPr>
            <w:r w:rsidRPr="00F02FAF">
              <w:rPr>
                <w:rFonts w:ascii="Times New Roman" w:hAnsi="Times New Roman" w:cs="Times New Roman"/>
                <w:sz w:val="28"/>
                <w:szCs w:val="28"/>
                <w:lang w:val="uk-UA"/>
              </w:rPr>
              <w:t>Розробити методичні рекомендації для вихователів «Як формувати лідерські компетент</w:t>
            </w:r>
            <w:r>
              <w:rPr>
                <w:rFonts w:ascii="Times New Roman" w:hAnsi="Times New Roman" w:cs="Times New Roman"/>
                <w:sz w:val="28"/>
                <w:szCs w:val="28"/>
                <w:lang w:val="uk-UA"/>
              </w:rPr>
              <w:t>ності у дітей дошкільного віку»</w:t>
            </w:r>
          </w:p>
        </w:tc>
        <w:tc>
          <w:tcPr>
            <w:tcW w:w="4536" w:type="dxa"/>
          </w:tcPr>
          <w:p w14:paraId="5F8D153F" w14:textId="77777777" w:rsidR="00C71951" w:rsidRPr="00262A75" w:rsidRDefault="00C71951" w:rsidP="006D6652">
            <w:pPr>
              <w:spacing w:line="276" w:lineRule="auto"/>
              <w:rPr>
                <w:rFonts w:ascii="Times New Roman" w:hAnsi="Times New Roman" w:cs="Times New Roman"/>
                <w:b/>
                <w:sz w:val="28"/>
                <w:szCs w:val="28"/>
                <w:lang w:val="uk-UA"/>
              </w:rPr>
            </w:pPr>
            <w:r w:rsidRPr="00262A75">
              <w:rPr>
                <w:rFonts w:ascii="Times New Roman" w:hAnsi="Times New Roman" w:cs="Times New Roman"/>
                <w:sz w:val="28"/>
                <w:szCs w:val="28"/>
                <w:lang w:val="uk-UA"/>
              </w:rPr>
              <w:t>Сприяти формуванню професійно-методичної компетентності, навичок застосування наукових результатів у практиці дошкільної освіти.</w:t>
            </w:r>
          </w:p>
        </w:tc>
      </w:tr>
      <w:tr w:rsidR="00C71951" w:rsidRPr="005B416C" w14:paraId="47B4B873" w14:textId="77777777" w:rsidTr="006D6652">
        <w:tc>
          <w:tcPr>
            <w:tcW w:w="1271" w:type="dxa"/>
            <w:vMerge/>
          </w:tcPr>
          <w:p w14:paraId="1BA38350" w14:textId="77777777" w:rsidR="00C71951" w:rsidRDefault="00C71951" w:rsidP="006D6652">
            <w:pPr>
              <w:spacing w:line="276" w:lineRule="auto"/>
              <w:jc w:val="center"/>
              <w:rPr>
                <w:rFonts w:ascii="Times New Roman" w:hAnsi="Times New Roman" w:cs="Times New Roman"/>
                <w:b/>
                <w:sz w:val="28"/>
                <w:szCs w:val="28"/>
                <w:lang w:val="uk-UA"/>
              </w:rPr>
            </w:pPr>
          </w:p>
        </w:tc>
        <w:tc>
          <w:tcPr>
            <w:tcW w:w="3969" w:type="dxa"/>
          </w:tcPr>
          <w:p w14:paraId="6AF150FA" w14:textId="77777777" w:rsidR="00C71951" w:rsidRPr="00F02FAF" w:rsidRDefault="00C71951" w:rsidP="006D6652">
            <w:pPr>
              <w:spacing w:before="100" w:beforeAutospacing="1" w:after="100" w:afterAutospacing="1" w:line="276" w:lineRule="auto"/>
              <w:rPr>
                <w:rFonts w:ascii="Times New Roman" w:eastAsia="Times New Roman" w:hAnsi="Times New Roman" w:cs="Times New Roman"/>
                <w:sz w:val="28"/>
                <w:szCs w:val="28"/>
                <w:lang w:val="uk-UA"/>
              </w:rPr>
            </w:pPr>
            <w:r>
              <w:rPr>
                <w:rFonts w:ascii="Times New Roman" w:hAnsi="Times New Roman" w:cs="Times New Roman"/>
                <w:sz w:val="28"/>
                <w:szCs w:val="28"/>
                <w:lang w:val="uk-UA"/>
              </w:rPr>
              <w:t>Бути тьютором</w:t>
            </w:r>
            <w:r w:rsidRPr="00F02FAF">
              <w:rPr>
                <w:rFonts w:ascii="Times New Roman" w:hAnsi="Times New Roman" w:cs="Times New Roman"/>
                <w:sz w:val="28"/>
                <w:szCs w:val="28"/>
                <w:lang w:val="uk-UA"/>
              </w:rPr>
              <w:t xml:space="preserve"> групового пр</w:t>
            </w:r>
            <w:r>
              <w:rPr>
                <w:rFonts w:ascii="Times New Roman" w:hAnsi="Times New Roman" w:cs="Times New Roman"/>
                <w:sz w:val="28"/>
                <w:szCs w:val="28"/>
                <w:lang w:val="uk-UA"/>
              </w:rPr>
              <w:t>оєкту студентів молодших курсів</w:t>
            </w:r>
          </w:p>
        </w:tc>
        <w:tc>
          <w:tcPr>
            <w:tcW w:w="4536" w:type="dxa"/>
          </w:tcPr>
          <w:p w14:paraId="46BC7A82" w14:textId="77777777" w:rsidR="00C71951" w:rsidRPr="00262A75" w:rsidRDefault="00C71951" w:rsidP="006D6652">
            <w:pPr>
              <w:spacing w:line="276" w:lineRule="auto"/>
              <w:rPr>
                <w:rFonts w:ascii="Times New Roman" w:hAnsi="Times New Roman" w:cs="Times New Roman"/>
                <w:b/>
                <w:sz w:val="28"/>
                <w:szCs w:val="28"/>
                <w:lang w:val="uk-UA"/>
              </w:rPr>
            </w:pPr>
            <w:r w:rsidRPr="00262A75">
              <w:rPr>
                <w:rFonts w:ascii="Times New Roman" w:hAnsi="Times New Roman" w:cs="Times New Roman"/>
                <w:sz w:val="28"/>
                <w:szCs w:val="28"/>
                <w:lang w:val="uk-UA"/>
              </w:rPr>
              <w:t>Формувати відповідальність за керівництво колективною діяльністю, розвивати наставницькі та лідерські навички у професійно-освітньому середовищі.</w:t>
            </w:r>
          </w:p>
        </w:tc>
      </w:tr>
    </w:tbl>
    <w:p w14:paraId="7B14EAD7" w14:textId="77777777" w:rsidR="00C71951" w:rsidRDefault="00C71951" w:rsidP="00C71951">
      <w:pPr>
        <w:spacing w:after="0" w:line="360" w:lineRule="auto"/>
        <w:rPr>
          <w:rFonts w:ascii="Times New Roman" w:hAnsi="Times New Roman" w:cs="Times New Roman"/>
          <w:b/>
          <w:sz w:val="28"/>
          <w:szCs w:val="28"/>
          <w:lang w:val="uk-UA"/>
        </w:rPr>
      </w:pPr>
    </w:p>
    <w:p w14:paraId="6C823CDA" w14:textId="3D590BED" w:rsidR="00C71951" w:rsidRDefault="00C71951" w:rsidP="00C71951">
      <w:pPr>
        <w:spacing w:after="0" w:line="360" w:lineRule="auto"/>
        <w:ind w:firstLine="851"/>
        <w:jc w:val="right"/>
        <w:rPr>
          <w:rFonts w:ascii="Times New Roman" w:hAnsi="Times New Roman" w:cs="Times New Roman"/>
          <w:b/>
          <w:sz w:val="28"/>
          <w:szCs w:val="28"/>
          <w:lang w:val="uk-UA"/>
        </w:rPr>
      </w:pPr>
      <w:r>
        <w:rPr>
          <w:rFonts w:ascii="Times New Roman" w:hAnsi="Times New Roman" w:cs="Times New Roman"/>
          <w:b/>
          <w:sz w:val="28"/>
          <w:szCs w:val="28"/>
          <w:lang w:val="uk-UA"/>
        </w:rPr>
        <w:br w:type="column"/>
      </w:r>
      <w:r w:rsidR="006D6652">
        <w:rPr>
          <w:rFonts w:ascii="Times New Roman" w:hAnsi="Times New Roman" w:cs="Times New Roman"/>
          <w:b/>
          <w:sz w:val="28"/>
          <w:szCs w:val="28"/>
          <w:lang w:val="uk-UA"/>
        </w:rPr>
        <w:t>Додаток Є</w:t>
      </w:r>
    </w:p>
    <w:p w14:paraId="5B65760C" w14:textId="77777777" w:rsidR="00C71951" w:rsidRDefault="00C71951" w:rsidP="00C71951">
      <w:pPr>
        <w:spacing w:after="0" w:line="360" w:lineRule="auto"/>
        <w:ind w:firstLine="851"/>
        <w:jc w:val="center"/>
        <w:rPr>
          <w:rFonts w:ascii="Times New Roman" w:hAnsi="Times New Roman" w:cs="Times New Roman"/>
          <w:b/>
          <w:sz w:val="28"/>
          <w:szCs w:val="28"/>
          <w:lang w:val="uk-UA"/>
        </w:rPr>
      </w:pPr>
      <w:r>
        <w:rPr>
          <w:rFonts w:ascii="Times New Roman" w:hAnsi="Times New Roman" w:cs="Times New Roman"/>
          <w:b/>
          <w:sz w:val="28"/>
          <w:szCs w:val="28"/>
          <w:lang w:val="uk-UA"/>
        </w:rPr>
        <w:t>Робоча програма вибіркового ОК</w:t>
      </w:r>
    </w:p>
    <w:p w14:paraId="5E6E9821" w14:textId="77777777" w:rsidR="00C71951" w:rsidRPr="00882EFB" w:rsidRDefault="00C71951" w:rsidP="00C71951">
      <w:pPr>
        <w:spacing w:after="0" w:line="360" w:lineRule="auto"/>
        <w:ind w:firstLine="851"/>
        <w:jc w:val="center"/>
        <w:rPr>
          <w:rFonts w:ascii="Times New Roman" w:hAnsi="Times New Roman" w:cs="Times New Roman"/>
          <w:b/>
          <w:sz w:val="28"/>
          <w:szCs w:val="28"/>
          <w:lang w:val="uk-UA"/>
        </w:rPr>
      </w:pPr>
      <w:r>
        <w:rPr>
          <w:rFonts w:ascii="Times New Roman" w:hAnsi="Times New Roman" w:cs="Times New Roman"/>
          <w:b/>
          <w:sz w:val="28"/>
          <w:szCs w:val="28"/>
          <w:lang w:val="uk-UA"/>
        </w:rPr>
        <w:t>«Лідерство у професійній діяльності вихователя»</w:t>
      </w:r>
    </w:p>
    <w:p w14:paraId="53CF07CC" w14:textId="77777777" w:rsidR="00C71951" w:rsidRPr="007E0F22" w:rsidRDefault="00C71951" w:rsidP="00C71951">
      <w:pPr>
        <w:spacing w:after="0" w:line="240" w:lineRule="auto"/>
        <w:jc w:val="center"/>
        <w:rPr>
          <w:rFonts w:ascii="Times New Roman" w:hAnsi="Times New Roman" w:cs="Times New Roman"/>
          <w:b/>
          <w:sz w:val="28"/>
          <w:szCs w:val="28"/>
          <w:lang w:val="ru-RU"/>
        </w:rPr>
      </w:pPr>
      <w:r w:rsidRPr="007E0F22">
        <w:rPr>
          <w:rFonts w:ascii="Times New Roman" w:hAnsi="Times New Roman" w:cs="Times New Roman"/>
          <w:b/>
          <w:sz w:val="28"/>
          <w:szCs w:val="28"/>
          <w:lang w:val="ru-RU"/>
        </w:rPr>
        <w:t>МІНІСТЕРСТВО ОСВІТИ І НАУКИ УКРАЇНИ</w:t>
      </w:r>
    </w:p>
    <w:p w14:paraId="486B06D5" w14:textId="77777777" w:rsidR="00C71951" w:rsidRPr="0082151E" w:rsidRDefault="00C71951" w:rsidP="00C71951">
      <w:pPr>
        <w:spacing w:after="0" w:line="240" w:lineRule="auto"/>
        <w:jc w:val="center"/>
        <w:rPr>
          <w:rFonts w:ascii="Times New Roman" w:hAnsi="Times New Roman" w:cs="Times New Roman"/>
          <w:b/>
          <w:sz w:val="28"/>
          <w:szCs w:val="28"/>
          <w:lang w:val="uk-UA"/>
        </w:rPr>
      </w:pPr>
      <w:r w:rsidRPr="0082151E">
        <w:rPr>
          <w:rFonts w:ascii="Times New Roman" w:hAnsi="Times New Roman" w:cs="Times New Roman"/>
          <w:b/>
          <w:sz w:val="28"/>
          <w:szCs w:val="28"/>
          <w:lang w:val="uk-UA"/>
        </w:rPr>
        <w:t xml:space="preserve">ДЗ «ЛУГАНСЬКИЙ НАЦІОНАЛЬНИЙ УНІВЕРСИТЕТ </w:t>
      </w:r>
    </w:p>
    <w:p w14:paraId="4CF1FE88" w14:textId="77777777" w:rsidR="00C71951" w:rsidRPr="0082151E" w:rsidRDefault="00C71951" w:rsidP="00C71951">
      <w:pPr>
        <w:spacing w:after="0" w:line="240" w:lineRule="auto"/>
        <w:jc w:val="center"/>
        <w:rPr>
          <w:rFonts w:ascii="Times New Roman" w:hAnsi="Times New Roman" w:cs="Times New Roman"/>
          <w:b/>
          <w:sz w:val="28"/>
          <w:szCs w:val="28"/>
          <w:lang w:val="uk-UA"/>
        </w:rPr>
      </w:pPr>
      <w:r w:rsidRPr="0082151E">
        <w:rPr>
          <w:rFonts w:ascii="Times New Roman" w:hAnsi="Times New Roman" w:cs="Times New Roman"/>
          <w:b/>
          <w:sz w:val="28"/>
          <w:szCs w:val="28"/>
          <w:lang w:val="uk-UA"/>
        </w:rPr>
        <w:t>ІМЕНІ ТАРАСА ШЕВЧЕНКА»</w:t>
      </w:r>
    </w:p>
    <w:p w14:paraId="7ABE897C" w14:textId="77777777" w:rsidR="00C71951" w:rsidRPr="0082151E" w:rsidRDefault="00C71951" w:rsidP="00C71951">
      <w:pPr>
        <w:spacing w:after="0" w:line="360" w:lineRule="auto"/>
        <w:rPr>
          <w:rFonts w:ascii="Times New Roman" w:hAnsi="Times New Roman" w:cs="Times New Roman"/>
          <w:sz w:val="28"/>
          <w:szCs w:val="28"/>
          <w:lang w:val="uk-UA"/>
        </w:rPr>
      </w:pPr>
    </w:p>
    <w:p w14:paraId="7AAD5154" w14:textId="77777777" w:rsidR="00C71951" w:rsidRPr="0082151E" w:rsidRDefault="00C71951" w:rsidP="00C71951">
      <w:pPr>
        <w:spacing w:after="0" w:line="360" w:lineRule="auto"/>
        <w:rPr>
          <w:rFonts w:ascii="Times New Roman" w:hAnsi="Times New Roman" w:cs="Times New Roman"/>
          <w:sz w:val="28"/>
          <w:szCs w:val="28"/>
          <w:lang w:val="uk-UA"/>
        </w:rPr>
      </w:pPr>
    </w:p>
    <w:p w14:paraId="66160A4F" w14:textId="77777777" w:rsidR="00C71951" w:rsidRPr="0082151E" w:rsidRDefault="00C71951" w:rsidP="00C71951">
      <w:pPr>
        <w:spacing w:after="0" w:line="360" w:lineRule="auto"/>
        <w:jc w:val="center"/>
        <w:rPr>
          <w:rFonts w:ascii="Times New Roman" w:hAnsi="Times New Roman" w:cs="Times New Roman"/>
          <w:sz w:val="28"/>
          <w:szCs w:val="28"/>
          <w:u w:val="single"/>
          <w:lang w:val="uk-UA"/>
        </w:rPr>
      </w:pPr>
      <w:r w:rsidRPr="0082151E">
        <w:rPr>
          <w:rFonts w:ascii="Times New Roman" w:hAnsi="Times New Roman" w:cs="Times New Roman"/>
          <w:sz w:val="28"/>
          <w:szCs w:val="28"/>
          <w:lang w:val="uk-UA"/>
        </w:rPr>
        <w:t xml:space="preserve">Кафедра </w:t>
      </w:r>
      <w:r w:rsidRPr="0082151E">
        <w:rPr>
          <w:rFonts w:ascii="Times New Roman" w:hAnsi="Times New Roman" w:cs="Times New Roman"/>
          <w:sz w:val="28"/>
          <w:szCs w:val="28"/>
          <w:u w:val="single"/>
          <w:lang w:val="uk-UA"/>
        </w:rPr>
        <w:t>розвитку дитини раннього і дошкільного віку</w:t>
      </w:r>
    </w:p>
    <w:p w14:paraId="76967035" w14:textId="77777777" w:rsidR="00C71951" w:rsidRPr="0082151E" w:rsidRDefault="00C71951" w:rsidP="00C71951">
      <w:pPr>
        <w:spacing w:after="0" w:line="360" w:lineRule="auto"/>
        <w:ind w:left="3600" w:firstLine="720"/>
        <w:rPr>
          <w:rFonts w:ascii="Times New Roman" w:hAnsi="Times New Roman" w:cs="Times New Roman"/>
          <w:lang w:val="uk-UA"/>
        </w:rPr>
      </w:pPr>
      <w:r w:rsidRPr="0082151E">
        <w:rPr>
          <w:rFonts w:ascii="Times New Roman" w:hAnsi="Times New Roman" w:cs="Times New Roman"/>
          <w:lang w:val="uk-UA"/>
        </w:rPr>
        <w:t xml:space="preserve">(назва кафедри) </w:t>
      </w:r>
    </w:p>
    <w:p w14:paraId="045B9698" w14:textId="77777777" w:rsidR="00C71951" w:rsidRPr="0082151E" w:rsidRDefault="00C71951" w:rsidP="00C71951">
      <w:pPr>
        <w:spacing w:after="0" w:line="360" w:lineRule="auto"/>
        <w:rPr>
          <w:rFonts w:ascii="Times New Roman" w:hAnsi="Times New Roman" w:cs="Times New Roman"/>
          <w:sz w:val="28"/>
          <w:szCs w:val="28"/>
          <w:lang w:val="uk-UA"/>
        </w:rPr>
      </w:pPr>
    </w:p>
    <w:p w14:paraId="48AD0A14" w14:textId="77777777" w:rsidR="00C71951" w:rsidRPr="0082151E" w:rsidRDefault="00C71951" w:rsidP="00C71951">
      <w:pPr>
        <w:spacing w:after="0" w:line="360" w:lineRule="auto"/>
        <w:rPr>
          <w:rFonts w:ascii="Times New Roman" w:hAnsi="Times New Roman" w:cs="Times New Roman"/>
          <w:sz w:val="28"/>
          <w:szCs w:val="28"/>
          <w:lang w:val="uk-UA"/>
        </w:rPr>
      </w:pPr>
    </w:p>
    <w:p w14:paraId="31687855" w14:textId="77777777" w:rsidR="00C71951" w:rsidRPr="0082151E" w:rsidRDefault="00C71951" w:rsidP="00C71951">
      <w:pPr>
        <w:spacing w:after="0" w:line="360" w:lineRule="auto"/>
        <w:jc w:val="center"/>
        <w:rPr>
          <w:rFonts w:ascii="Times New Roman" w:hAnsi="Times New Roman" w:cs="Times New Roman"/>
          <w:sz w:val="28"/>
          <w:szCs w:val="28"/>
          <w:lang w:val="uk-UA"/>
        </w:rPr>
      </w:pPr>
      <w:r w:rsidRPr="0082151E">
        <w:rPr>
          <w:rFonts w:ascii="Times New Roman" w:hAnsi="Times New Roman" w:cs="Times New Roman"/>
          <w:sz w:val="28"/>
          <w:szCs w:val="28"/>
          <w:lang w:val="uk-UA"/>
        </w:rPr>
        <w:t>РОБОЧА ПРОГРАМА</w:t>
      </w:r>
    </w:p>
    <w:p w14:paraId="0FDD3145" w14:textId="77777777" w:rsidR="00C71951" w:rsidRPr="0082151E" w:rsidRDefault="00C71951" w:rsidP="00C71951">
      <w:pPr>
        <w:spacing w:after="0" w:line="360" w:lineRule="auto"/>
        <w:rPr>
          <w:rFonts w:ascii="Times New Roman" w:hAnsi="Times New Roman" w:cs="Times New Roman"/>
          <w:sz w:val="28"/>
          <w:szCs w:val="28"/>
          <w:lang w:val="uk-UA"/>
        </w:rPr>
      </w:pPr>
    </w:p>
    <w:p w14:paraId="33B7D61F" w14:textId="77777777" w:rsidR="00C71951" w:rsidRPr="0082151E" w:rsidRDefault="00C71951" w:rsidP="00C71951">
      <w:pPr>
        <w:spacing w:after="0" w:line="360" w:lineRule="auto"/>
        <w:rPr>
          <w:rFonts w:ascii="Times New Roman" w:hAnsi="Times New Roman" w:cs="Times New Roman"/>
          <w:sz w:val="28"/>
          <w:szCs w:val="28"/>
          <w:u w:val="single"/>
          <w:lang w:val="uk-UA"/>
        </w:rPr>
      </w:pPr>
      <w:r>
        <w:rPr>
          <w:rFonts w:ascii="Times New Roman" w:hAnsi="Times New Roman" w:cs="Times New Roman"/>
          <w:sz w:val="28"/>
          <w:szCs w:val="28"/>
          <w:lang w:val="uk-UA"/>
        </w:rPr>
        <w:t xml:space="preserve">освітнього компоненту </w:t>
      </w:r>
      <w:r w:rsidRPr="0082151E">
        <w:rPr>
          <w:rFonts w:ascii="Times New Roman" w:hAnsi="Times New Roman" w:cs="Times New Roman"/>
          <w:sz w:val="28"/>
          <w:szCs w:val="28"/>
          <w:lang w:val="uk-UA"/>
        </w:rPr>
        <w:t xml:space="preserve"> </w:t>
      </w:r>
      <w:r w:rsidRPr="0082151E">
        <w:rPr>
          <w:rFonts w:ascii="Times New Roman" w:hAnsi="Times New Roman" w:cs="Times New Roman"/>
          <w:sz w:val="28"/>
          <w:szCs w:val="28"/>
          <w:u w:val="single"/>
          <w:lang w:val="uk-UA"/>
        </w:rPr>
        <w:t>«</w:t>
      </w:r>
      <w:bookmarkStart w:id="8" w:name="_Hlk206321122"/>
      <w:r>
        <w:rPr>
          <w:rFonts w:ascii="Times New Roman" w:hAnsi="Times New Roman" w:cs="Times New Roman"/>
          <w:sz w:val="28"/>
          <w:szCs w:val="28"/>
          <w:u w:val="single"/>
          <w:lang w:val="uk-UA"/>
        </w:rPr>
        <w:t>Лідерство у професійній діяльності вихователя</w:t>
      </w:r>
      <w:bookmarkEnd w:id="8"/>
      <w:r w:rsidRPr="0082151E">
        <w:rPr>
          <w:rFonts w:ascii="Times New Roman" w:hAnsi="Times New Roman" w:cs="Times New Roman"/>
          <w:sz w:val="28"/>
          <w:szCs w:val="28"/>
          <w:u w:val="single"/>
          <w:lang w:val="uk-UA"/>
        </w:rPr>
        <w:t>»</w:t>
      </w:r>
    </w:p>
    <w:p w14:paraId="2E9E23A0" w14:textId="77777777" w:rsidR="00C71951" w:rsidRPr="0082151E" w:rsidRDefault="00C71951" w:rsidP="00C71951">
      <w:pPr>
        <w:spacing w:after="0" w:line="360" w:lineRule="auto"/>
        <w:ind w:left="2880" w:firstLine="720"/>
        <w:rPr>
          <w:rFonts w:ascii="Times New Roman" w:hAnsi="Times New Roman" w:cs="Times New Roman"/>
          <w:lang w:val="uk-UA"/>
        </w:rPr>
      </w:pPr>
      <w:r w:rsidRPr="0082151E">
        <w:rPr>
          <w:rFonts w:ascii="Times New Roman" w:hAnsi="Times New Roman" w:cs="Times New Roman"/>
          <w:lang w:val="uk-UA"/>
        </w:rPr>
        <w:t xml:space="preserve">(назва освітнього компонента) </w:t>
      </w:r>
    </w:p>
    <w:p w14:paraId="03C98C18" w14:textId="77777777" w:rsidR="00C71951" w:rsidRPr="0082151E" w:rsidRDefault="00C71951" w:rsidP="00C71951">
      <w:pPr>
        <w:spacing w:after="0" w:line="360" w:lineRule="auto"/>
        <w:jc w:val="center"/>
        <w:rPr>
          <w:rFonts w:ascii="Times New Roman" w:hAnsi="Times New Roman" w:cs="Times New Roman"/>
          <w:sz w:val="28"/>
          <w:szCs w:val="28"/>
          <w:lang w:val="uk-UA"/>
        </w:rPr>
      </w:pPr>
      <w:r w:rsidRPr="0082151E">
        <w:rPr>
          <w:rFonts w:ascii="Times New Roman" w:hAnsi="Times New Roman" w:cs="Times New Roman"/>
          <w:sz w:val="28"/>
          <w:szCs w:val="28"/>
          <w:lang w:val="uk-UA"/>
        </w:rPr>
        <w:t xml:space="preserve">для освітнього рівня </w:t>
      </w:r>
      <w:r w:rsidRPr="0082151E">
        <w:rPr>
          <w:rFonts w:ascii="Times New Roman" w:hAnsi="Times New Roman" w:cs="Times New Roman"/>
          <w:sz w:val="28"/>
          <w:szCs w:val="28"/>
          <w:u w:val="single"/>
          <w:lang w:val="uk-UA"/>
        </w:rPr>
        <w:t>бакалавр</w:t>
      </w:r>
    </w:p>
    <w:p w14:paraId="66101576" w14:textId="77777777" w:rsidR="00C71951" w:rsidRPr="0082151E" w:rsidRDefault="00C71951" w:rsidP="00C71951">
      <w:pPr>
        <w:spacing w:after="0" w:line="360" w:lineRule="auto"/>
        <w:jc w:val="center"/>
        <w:rPr>
          <w:rFonts w:ascii="Times New Roman" w:hAnsi="Times New Roman" w:cs="Times New Roman"/>
          <w:sz w:val="28"/>
          <w:szCs w:val="28"/>
          <w:lang w:val="uk-UA"/>
        </w:rPr>
      </w:pPr>
      <w:r w:rsidRPr="0082151E">
        <w:rPr>
          <w:rFonts w:ascii="Times New Roman" w:hAnsi="Times New Roman" w:cs="Times New Roman"/>
          <w:sz w:val="28"/>
          <w:szCs w:val="28"/>
          <w:lang w:val="uk-UA"/>
        </w:rPr>
        <w:t xml:space="preserve">галузь знань </w:t>
      </w:r>
      <w:r>
        <w:rPr>
          <w:rFonts w:ascii="Times New Roman" w:hAnsi="Times New Roman" w:cs="Times New Roman"/>
          <w:sz w:val="28"/>
          <w:szCs w:val="28"/>
          <w:u w:val="single"/>
          <w:lang w:val="uk-UA"/>
        </w:rPr>
        <w:t>А Освіта</w:t>
      </w:r>
    </w:p>
    <w:p w14:paraId="1214382C" w14:textId="77777777" w:rsidR="00C71951" w:rsidRPr="0082151E" w:rsidRDefault="00C71951" w:rsidP="00C71951">
      <w:pPr>
        <w:spacing w:after="0" w:line="360" w:lineRule="auto"/>
        <w:jc w:val="center"/>
        <w:rPr>
          <w:rFonts w:ascii="Times New Roman" w:hAnsi="Times New Roman" w:cs="Times New Roman"/>
          <w:sz w:val="28"/>
          <w:szCs w:val="28"/>
          <w:lang w:val="uk-UA"/>
        </w:rPr>
      </w:pPr>
      <w:r w:rsidRPr="0082151E">
        <w:rPr>
          <w:rFonts w:ascii="Times New Roman" w:hAnsi="Times New Roman" w:cs="Times New Roman"/>
          <w:sz w:val="28"/>
          <w:szCs w:val="28"/>
          <w:lang w:val="uk-UA"/>
        </w:rPr>
        <w:t xml:space="preserve">спеціальність (спеціальності) </w:t>
      </w:r>
      <w:r>
        <w:rPr>
          <w:rFonts w:ascii="Times New Roman" w:hAnsi="Times New Roman" w:cs="Times New Roman"/>
          <w:sz w:val="28"/>
          <w:szCs w:val="28"/>
          <w:u w:val="single"/>
          <w:lang w:val="uk-UA"/>
        </w:rPr>
        <w:t>А</w:t>
      </w:r>
      <w:r w:rsidRPr="0082151E">
        <w:rPr>
          <w:rFonts w:ascii="Times New Roman" w:hAnsi="Times New Roman" w:cs="Times New Roman"/>
          <w:sz w:val="28"/>
          <w:szCs w:val="28"/>
          <w:u w:val="single"/>
          <w:lang w:val="uk-UA"/>
        </w:rPr>
        <w:t>2 «Дошкільна освіта»</w:t>
      </w:r>
    </w:p>
    <w:p w14:paraId="2CBB9D78" w14:textId="77777777" w:rsidR="00C71951" w:rsidRPr="0082151E" w:rsidRDefault="00C71951" w:rsidP="00C71951">
      <w:pPr>
        <w:spacing w:after="0" w:line="360" w:lineRule="auto"/>
        <w:jc w:val="center"/>
        <w:rPr>
          <w:rFonts w:ascii="Times New Roman" w:hAnsi="Times New Roman" w:cs="Times New Roman"/>
          <w:sz w:val="28"/>
          <w:szCs w:val="28"/>
          <w:lang w:val="uk-UA"/>
        </w:rPr>
      </w:pPr>
      <w:r w:rsidRPr="0082151E">
        <w:rPr>
          <w:rFonts w:ascii="Times New Roman" w:hAnsi="Times New Roman" w:cs="Times New Roman"/>
          <w:sz w:val="28"/>
          <w:szCs w:val="28"/>
          <w:lang w:val="uk-UA"/>
        </w:rPr>
        <w:t xml:space="preserve">освітня програма (освітні програми) </w:t>
      </w:r>
      <w:r w:rsidRPr="0082151E">
        <w:rPr>
          <w:rFonts w:ascii="Times New Roman" w:hAnsi="Times New Roman" w:cs="Times New Roman"/>
          <w:sz w:val="28"/>
          <w:szCs w:val="28"/>
          <w:u w:val="single"/>
          <w:lang w:val="uk-UA"/>
        </w:rPr>
        <w:t>«Дошкільна освіта»</w:t>
      </w:r>
    </w:p>
    <w:p w14:paraId="3494C1E3" w14:textId="77777777" w:rsidR="00C71951" w:rsidRPr="0082151E" w:rsidRDefault="00C71951" w:rsidP="00C71951">
      <w:pPr>
        <w:spacing w:after="0" w:line="360" w:lineRule="auto"/>
        <w:rPr>
          <w:rFonts w:ascii="Times New Roman" w:hAnsi="Times New Roman" w:cs="Times New Roman"/>
          <w:sz w:val="28"/>
          <w:szCs w:val="28"/>
          <w:lang w:val="uk-UA"/>
        </w:rPr>
      </w:pPr>
    </w:p>
    <w:p w14:paraId="49DEEB45" w14:textId="77777777" w:rsidR="00C71951" w:rsidRPr="0082151E" w:rsidRDefault="00C71951" w:rsidP="00C71951">
      <w:pPr>
        <w:spacing w:after="0" w:line="360" w:lineRule="auto"/>
        <w:ind w:firstLine="2552"/>
        <w:jc w:val="both"/>
        <w:rPr>
          <w:rFonts w:ascii="Times New Roman" w:hAnsi="Times New Roman" w:cs="Times New Roman"/>
          <w:sz w:val="24"/>
          <w:szCs w:val="24"/>
          <w:lang w:val="uk-UA"/>
        </w:rPr>
      </w:pPr>
      <w:r w:rsidRPr="0082151E">
        <w:rPr>
          <w:rFonts w:ascii="Times New Roman" w:hAnsi="Times New Roman" w:cs="Times New Roman"/>
          <w:sz w:val="24"/>
          <w:szCs w:val="24"/>
          <w:lang w:val="uk-UA"/>
        </w:rPr>
        <w:t xml:space="preserve">ЗАТВЕРДЖЕНО </w:t>
      </w:r>
    </w:p>
    <w:p w14:paraId="07F48CB0" w14:textId="77777777" w:rsidR="00C71951" w:rsidRPr="0082151E" w:rsidRDefault="00C71951" w:rsidP="00C71951">
      <w:pPr>
        <w:spacing w:after="0" w:line="360" w:lineRule="auto"/>
        <w:ind w:firstLine="2552"/>
        <w:jc w:val="both"/>
        <w:rPr>
          <w:rFonts w:ascii="Times New Roman" w:hAnsi="Times New Roman" w:cs="Times New Roman"/>
          <w:sz w:val="24"/>
          <w:szCs w:val="24"/>
          <w:lang w:val="uk-UA"/>
        </w:rPr>
      </w:pPr>
      <w:r w:rsidRPr="0082151E">
        <w:rPr>
          <w:rFonts w:ascii="Times New Roman" w:hAnsi="Times New Roman" w:cs="Times New Roman"/>
          <w:sz w:val="24"/>
          <w:szCs w:val="24"/>
          <w:lang w:val="uk-UA"/>
        </w:rPr>
        <w:t xml:space="preserve">на засіданні кафедри </w:t>
      </w:r>
    </w:p>
    <w:p w14:paraId="4BC5EE84" w14:textId="77777777" w:rsidR="00C71951" w:rsidRPr="00F10584" w:rsidRDefault="00C71951" w:rsidP="00C71951">
      <w:pPr>
        <w:spacing w:after="0" w:line="360" w:lineRule="auto"/>
        <w:ind w:firstLine="2552"/>
        <w:jc w:val="both"/>
        <w:rPr>
          <w:rFonts w:ascii="Times New Roman" w:hAnsi="Times New Roman" w:cs="Times New Roman"/>
          <w:color w:val="000000" w:themeColor="text1"/>
          <w:sz w:val="24"/>
          <w:szCs w:val="24"/>
          <w:lang w:val="uk-UA"/>
        </w:rPr>
      </w:pPr>
      <w:r w:rsidRPr="00F10584">
        <w:rPr>
          <w:rFonts w:ascii="Times New Roman" w:hAnsi="Times New Roman" w:cs="Times New Roman"/>
          <w:color w:val="000000" w:themeColor="text1"/>
          <w:sz w:val="24"/>
          <w:szCs w:val="24"/>
          <w:lang w:val="uk-UA"/>
        </w:rPr>
        <w:t xml:space="preserve">Протокол №  </w:t>
      </w:r>
      <w:r>
        <w:rPr>
          <w:rFonts w:ascii="Times New Roman" w:hAnsi="Times New Roman" w:cs="Times New Roman"/>
          <w:color w:val="000000" w:themeColor="text1"/>
          <w:sz w:val="24"/>
          <w:szCs w:val="24"/>
          <w:lang w:val="uk-UA"/>
        </w:rPr>
        <w:t xml:space="preserve">  від  __________________</w:t>
      </w:r>
    </w:p>
    <w:p w14:paraId="035C08BC" w14:textId="77777777" w:rsidR="00C71951" w:rsidRPr="0082151E" w:rsidRDefault="00C71951" w:rsidP="00C71951">
      <w:pPr>
        <w:spacing w:after="0" w:line="360" w:lineRule="auto"/>
        <w:ind w:firstLine="2552"/>
        <w:jc w:val="both"/>
        <w:rPr>
          <w:rFonts w:ascii="Times New Roman" w:hAnsi="Times New Roman" w:cs="Times New Roman"/>
          <w:sz w:val="24"/>
          <w:szCs w:val="24"/>
          <w:lang w:val="uk-UA"/>
        </w:rPr>
      </w:pPr>
      <w:r w:rsidRPr="0082151E">
        <w:rPr>
          <w:rFonts w:ascii="Times New Roman" w:hAnsi="Times New Roman" w:cs="Times New Roman"/>
          <w:sz w:val="24"/>
          <w:szCs w:val="24"/>
          <w:lang w:val="uk-UA"/>
        </w:rPr>
        <w:t xml:space="preserve">Завідувач кафедри ___________(підпис) </w:t>
      </w:r>
    </w:p>
    <w:p w14:paraId="7CC7D269" w14:textId="77777777" w:rsidR="00C71951" w:rsidRPr="0082151E" w:rsidRDefault="00C71951" w:rsidP="00C71951">
      <w:pPr>
        <w:spacing w:after="0" w:line="360" w:lineRule="auto"/>
        <w:ind w:firstLine="2552"/>
        <w:jc w:val="both"/>
        <w:rPr>
          <w:rFonts w:ascii="Times New Roman" w:hAnsi="Times New Roman" w:cs="Times New Roman"/>
          <w:sz w:val="24"/>
          <w:szCs w:val="24"/>
          <w:lang w:val="uk-UA"/>
        </w:rPr>
      </w:pPr>
      <w:r w:rsidRPr="0082151E">
        <w:rPr>
          <w:rFonts w:ascii="Times New Roman" w:hAnsi="Times New Roman" w:cs="Times New Roman"/>
          <w:sz w:val="24"/>
          <w:szCs w:val="24"/>
          <w:lang w:val="uk-UA"/>
        </w:rPr>
        <w:t xml:space="preserve">Перезатверджено: протокол №______ від ____________ </w:t>
      </w:r>
    </w:p>
    <w:p w14:paraId="18DFF63D" w14:textId="77777777" w:rsidR="00C71951" w:rsidRPr="0082151E" w:rsidRDefault="00C71951" w:rsidP="00C71951">
      <w:pPr>
        <w:spacing w:after="0" w:line="360" w:lineRule="auto"/>
        <w:ind w:firstLine="2552"/>
        <w:jc w:val="both"/>
        <w:rPr>
          <w:rFonts w:ascii="Times New Roman" w:hAnsi="Times New Roman" w:cs="Times New Roman"/>
          <w:sz w:val="24"/>
          <w:szCs w:val="24"/>
          <w:lang w:val="uk-UA"/>
        </w:rPr>
      </w:pPr>
      <w:r w:rsidRPr="0082151E">
        <w:rPr>
          <w:rFonts w:ascii="Times New Roman" w:hAnsi="Times New Roman" w:cs="Times New Roman"/>
          <w:sz w:val="24"/>
          <w:szCs w:val="24"/>
          <w:lang w:val="uk-UA"/>
        </w:rPr>
        <w:t xml:space="preserve">Перезатверджено: протокол №______ від ____________ </w:t>
      </w:r>
    </w:p>
    <w:p w14:paraId="62F651CF" w14:textId="77777777" w:rsidR="00C71951" w:rsidRPr="0082151E" w:rsidRDefault="00C71951" w:rsidP="00C71951">
      <w:pPr>
        <w:spacing w:after="0" w:line="360" w:lineRule="auto"/>
        <w:ind w:firstLine="2552"/>
        <w:jc w:val="both"/>
        <w:rPr>
          <w:rFonts w:ascii="Times New Roman" w:hAnsi="Times New Roman" w:cs="Times New Roman"/>
          <w:sz w:val="24"/>
          <w:szCs w:val="24"/>
          <w:lang w:val="uk-UA"/>
        </w:rPr>
      </w:pPr>
      <w:r w:rsidRPr="0082151E">
        <w:rPr>
          <w:rFonts w:ascii="Times New Roman" w:hAnsi="Times New Roman" w:cs="Times New Roman"/>
          <w:sz w:val="24"/>
          <w:szCs w:val="24"/>
          <w:lang w:val="uk-UA"/>
        </w:rPr>
        <w:t xml:space="preserve">Перезатверджено: протокол №______ від ____________ </w:t>
      </w:r>
    </w:p>
    <w:p w14:paraId="1EAD4F43" w14:textId="77777777" w:rsidR="00C71951" w:rsidRPr="0082151E" w:rsidRDefault="00C71951" w:rsidP="00C71951">
      <w:pPr>
        <w:spacing w:after="0" w:line="360" w:lineRule="auto"/>
        <w:jc w:val="center"/>
        <w:rPr>
          <w:rFonts w:ascii="Times New Roman" w:hAnsi="Times New Roman" w:cs="Times New Roman"/>
          <w:sz w:val="28"/>
          <w:szCs w:val="28"/>
          <w:lang w:val="uk-UA"/>
        </w:rPr>
      </w:pPr>
    </w:p>
    <w:p w14:paraId="79C687BE" w14:textId="77777777" w:rsidR="00C71951" w:rsidRPr="0082151E" w:rsidRDefault="00C71951" w:rsidP="00C71951">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Полтава/Лубни – 2023</w:t>
      </w:r>
    </w:p>
    <w:p w14:paraId="50526C06" w14:textId="77777777" w:rsidR="00C71951" w:rsidRPr="00D439B7" w:rsidRDefault="00C71951" w:rsidP="00C71951">
      <w:pPr>
        <w:spacing w:after="0" w:line="360" w:lineRule="auto"/>
        <w:rPr>
          <w:rFonts w:ascii="Times New Roman" w:hAnsi="Times New Roman" w:cs="Times New Roman"/>
          <w:b/>
          <w:sz w:val="28"/>
          <w:szCs w:val="28"/>
          <w:lang w:val="uk-UA"/>
        </w:rPr>
      </w:pPr>
      <w:r>
        <w:rPr>
          <w:rFonts w:ascii="Times New Roman" w:hAnsi="Times New Roman" w:cs="Times New Roman"/>
          <w:sz w:val="28"/>
          <w:szCs w:val="28"/>
          <w:lang w:val="ru-RU"/>
        </w:rPr>
        <w:br w:type="column"/>
      </w:r>
      <w:r w:rsidRPr="00D439B7">
        <w:rPr>
          <w:rFonts w:ascii="Times New Roman" w:hAnsi="Times New Roman" w:cs="Times New Roman"/>
          <w:b/>
          <w:sz w:val="28"/>
          <w:szCs w:val="28"/>
          <w:lang w:val="uk-UA"/>
        </w:rPr>
        <w:t xml:space="preserve">1. Назва освітнього компонента ‒ </w:t>
      </w:r>
      <w:r w:rsidRPr="00D439B7">
        <w:rPr>
          <w:rFonts w:ascii="Times New Roman" w:hAnsi="Times New Roman" w:cs="Times New Roman"/>
          <w:sz w:val="28"/>
          <w:szCs w:val="28"/>
          <w:lang w:val="uk-UA"/>
        </w:rPr>
        <w:t>«Лідерство у професійній діяльності вихователя»</w:t>
      </w:r>
    </w:p>
    <w:p w14:paraId="05070085" w14:textId="77777777" w:rsidR="00C71951" w:rsidRPr="00D439B7" w:rsidRDefault="00C71951" w:rsidP="00C71951">
      <w:pPr>
        <w:spacing w:after="0" w:line="360" w:lineRule="auto"/>
        <w:rPr>
          <w:rFonts w:ascii="Times New Roman" w:hAnsi="Times New Roman" w:cs="Times New Roman"/>
          <w:b/>
          <w:sz w:val="28"/>
          <w:szCs w:val="28"/>
          <w:lang w:val="uk-UA"/>
        </w:rPr>
      </w:pPr>
      <w:r w:rsidRPr="00D439B7">
        <w:rPr>
          <w:rFonts w:ascii="Times New Roman" w:hAnsi="Times New Roman" w:cs="Times New Roman"/>
          <w:b/>
          <w:sz w:val="28"/>
          <w:szCs w:val="28"/>
          <w:lang w:val="uk-UA"/>
        </w:rPr>
        <w:t xml:space="preserve">2. Тип освітнього компонента ‒ </w:t>
      </w:r>
      <w:r w:rsidRPr="00D439B7">
        <w:rPr>
          <w:rFonts w:ascii="Times New Roman" w:hAnsi="Times New Roman" w:cs="Times New Roman"/>
          <w:sz w:val="28"/>
          <w:szCs w:val="28"/>
          <w:lang w:val="uk-UA"/>
        </w:rPr>
        <w:t>вибірковий</w:t>
      </w:r>
      <w:r w:rsidRPr="00D439B7">
        <w:rPr>
          <w:rFonts w:ascii="Times New Roman" w:hAnsi="Times New Roman" w:cs="Times New Roman"/>
          <w:b/>
          <w:sz w:val="28"/>
          <w:szCs w:val="28"/>
          <w:lang w:val="uk-UA"/>
        </w:rPr>
        <w:t xml:space="preserve"> </w:t>
      </w:r>
    </w:p>
    <w:p w14:paraId="78AB95BA" w14:textId="77777777" w:rsidR="00C71951" w:rsidRPr="00D439B7" w:rsidRDefault="00C71951" w:rsidP="00C71951">
      <w:pPr>
        <w:spacing w:after="0" w:line="360" w:lineRule="auto"/>
        <w:rPr>
          <w:rFonts w:ascii="Times New Roman" w:hAnsi="Times New Roman" w:cs="Times New Roman"/>
          <w:b/>
          <w:sz w:val="28"/>
          <w:szCs w:val="28"/>
          <w:lang w:val="uk-UA"/>
        </w:rPr>
      </w:pPr>
      <w:r w:rsidRPr="00D439B7">
        <w:rPr>
          <w:rFonts w:ascii="Times New Roman" w:hAnsi="Times New Roman" w:cs="Times New Roman"/>
          <w:b/>
          <w:sz w:val="28"/>
          <w:szCs w:val="28"/>
          <w:lang w:val="uk-UA"/>
        </w:rPr>
        <w:t xml:space="preserve">3. Рік (роки) навчання ‒ </w:t>
      </w:r>
      <w:r w:rsidRPr="00D439B7">
        <w:rPr>
          <w:rFonts w:ascii="Times New Roman" w:hAnsi="Times New Roman" w:cs="Times New Roman"/>
          <w:sz w:val="28"/>
          <w:szCs w:val="28"/>
          <w:lang w:val="uk-UA"/>
        </w:rPr>
        <w:t>третій рік навчання</w:t>
      </w:r>
    </w:p>
    <w:p w14:paraId="699BEF3D" w14:textId="77777777" w:rsidR="00C71951" w:rsidRPr="00D439B7" w:rsidRDefault="00C71951" w:rsidP="00C71951">
      <w:pPr>
        <w:spacing w:after="0" w:line="360" w:lineRule="auto"/>
        <w:rPr>
          <w:rFonts w:ascii="Times New Roman" w:hAnsi="Times New Roman" w:cs="Times New Roman"/>
          <w:b/>
          <w:sz w:val="28"/>
          <w:szCs w:val="28"/>
          <w:lang w:val="uk-UA"/>
        </w:rPr>
      </w:pPr>
      <w:r w:rsidRPr="00D439B7">
        <w:rPr>
          <w:rFonts w:ascii="Times New Roman" w:hAnsi="Times New Roman" w:cs="Times New Roman"/>
          <w:b/>
          <w:sz w:val="28"/>
          <w:szCs w:val="28"/>
          <w:lang w:val="uk-UA"/>
        </w:rPr>
        <w:t>4. Семестр (семестри) ‒ 5/</w:t>
      </w:r>
      <w:r w:rsidRPr="00D439B7">
        <w:rPr>
          <w:rFonts w:ascii="Times New Roman" w:hAnsi="Times New Roman" w:cs="Times New Roman"/>
          <w:sz w:val="28"/>
          <w:szCs w:val="28"/>
          <w:lang w:val="uk-UA"/>
        </w:rPr>
        <w:t>6 семестри</w:t>
      </w:r>
      <w:r w:rsidRPr="00D439B7">
        <w:rPr>
          <w:rFonts w:ascii="Times New Roman" w:hAnsi="Times New Roman" w:cs="Times New Roman"/>
          <w:b/>
          <w:sz w:val="28"/>
          <w:szCs w:val="28"/>
          <w:lang w:val="uk-UA"/>
        </w:rPr>
        <w:t xml:space="preserve"> </w:t>
      </w:r>
    </w:p>
    <w:p w14:paraId="1E35DBF1" w14:textId="77777777" w:rsidR="00C71951" w:rsidRPr="00D439B7" w:rsidRDefault="00C71951" w:rsidP="00C71951">
      <w:pPr>
        <w:spacing w:after="0" w:line="360" w:lineRule="auto"/>
        <w:rPr>
          <w:rFonts w:ascii="Times New Roman" w:hAnsi="Times New Roman" w:cs="Times New Roman"/>
          <w:b/>
          <w:sz w:val="28"/>
          <w:szCs w:val="28"/>
          <w:lang w:val="uk-UA"/>
        </w:rPr>
      </w:pPr>
      <w:r w:rsidRPr="00D439B7">
        <w:rPr>
          <w:rFonts w:ascii="Times New Roman" w:hAnsi="Times New Roman" w:cs="Times New Roman"/>
          <w:b/>
          <w:sz w:val="28"/>
          <w:szCs w:val="28"/>
          <w:lang w:val="uk-UA"/>
        </w:rPr>
        <w:t xml:space="preserve">5. Кількість кредитів ECTS ‒ </w:t>
      </w:r>
      <w:r w:rsidRPr="00D439B7">
        <w:rPr>
          <w:rFonts w:ascii="Times New Roman" w:hAnsi="Times New Roman" w:cs="Times New Roman"/>
          <w:sz w:val="28"/>
          <w:szCs w:val="28"/>
          <w:lang w:val="uk-UA"/>
        </w:rPr>
        <w:t>3 кредити</w:t>
      </w:r>
      <w:r w:rsidRPr="00D439B7">
        <w:rPr>
          <w:rFonts w:ascii="Times New Roman" w:hAnsi="Times New Roman" w:cs="Times New Roman"/>
          <w:b/>
          <w:sz w:val="28"/>
          <w:szCs w:val="28"/>
          <w:lang w:val="uk-UA"/>
        </w:rPr>
        <w:t xml:space="preserve"> </w:t>
      </w:r>
    </w:p>
    <w:p w14:paraId="13436BCB" w14:textId="77777777" w:rsidR="00C71951" w:rsidRPr="00D439B7" w:rsidRDefault="00C71951" w:rsidP="00C71951">
      <w:pPr>
        <w:spacing w:after="0" w:line="360" w:lineRule="auto"/>
        <w:jc w:val="both"/>
        <w:rPr>
          <w:rFonts w:ascii="Times New Roman" w:hAnsi="Times New Roman" w:cs="Times New Roman"/>
          <w:sz w:val="28"/>
          <w:szCs w:val="28"/>
          <w:lang w:val="uk-UA"/>
        </w:rPr>
      </w:pPr>
      <w:r w:rsidRPr="00D439B7">
        <w:rPr>
          <w:rFonts w:ascii="Times New Roman" w:hAnsi="Times New Roman" w:cs="Times New Roman"/>
          <w:b/>
          <w:sz w:val="28"/>
          <w:szCs w:val="28"/>
          <w:lang w:val="uk-UA"/>
        </w:rPr>
        <w:t xml:space="preserve">6. Відомості про викладача (викладачів) – </w:t>
      </w:r>
      <w:r w:rsidRPr="00D439B7">
        <w:rPr>
          <w:rFonts w:ascii="Times New Roman" w:hAnsi="Times New Roman" w:cs="Times New Roman"/>
          <w:sz w:val="28"/>
          <w:szCs w:val="28"/>
          <w:lang w:val="uk-UA"/>
        </w:rPr>
        <w:t xml:space="preserve">Зажарська Ганна Петрівна – асистент кафедри розвитку дитини раннього і дошкільного віку </w:t>
      </w:r>
    </w:p>
    <w:p w14:paraId="1C8B09EA" w14:textId="77777777" w:rsidR="00C71951" w:rsidRPr="00D439B7" w:rsidRDefault="00C71951" w:rsidP="00C71951">
      <w:pPr>
        <w:spacing w:after="0" w:line="360" w:lineRule="auto"/>
        <w:jc w:val="both"/>
        <w:rPr>
          <w:rFonts w:ascii="Times New Roman" w:hAnsi="Times New Roman" w:cs="Times New Roman"/>
          <w:sz w:val="28"/>
          <w:szCs w:val="28"/>
          <w:lang w:val="uk-UA"/>
        </w:rPr>
      </w:pPr>
      <w:r w:rsidRPr="00D439B7">
        <w:rPr>
          <w:rFonts w:ascii="Times New Roman" w:hAnsi="Times New Roman" w:cs="Times New Roman"/>
          <w:sz w:val="28"/>
          <w:szCs w:val="28"/>
          <w:lang w:val="uk-UA"/>
        </w:rPr>
        <w:t xml:space="preserve">e-mail: </w:t>
      </w:r>
      <w:hyperlink r:id="rId98" w:history="1">
        <w:r w:rsidRPr="00D439B7">
          <w:rPr>
            <w:rStyle w:val="a6"/>
            <w:rFonts w:ascii="Times New Roman" w:hAnsi="Times New Roman" w:cs="Times New Roman"/>
            <w:sz w:val="28"/>
            <w:szCs w:val="28"/>
            <w:lang w:val="uk-UA"/>
          </w:rPr>
          <w:t>anna.zazharskaya@gmail.com</w:t>
        </w:r>
      </w:hyperlink>
    </w:p>
    <w:p w14:paraId="1D080E35" w14:textId="77777777" w:rsidR="00C71951" w:rsidRPr="00D439B7" w:rsidRDefault="00C71951" w:rsidP="00C71951">
      <w:pPr>
        <w:spacing w:after="0" w:line="360" w:lineRule="auto"/>
        <w:jc w:val="both"/>
        <w:rPr>
          <w:rFonts w:ascii="Times New Roman" w:hAnsi="Times New Roman" w:cs="Times New Roman"/>
          <w:color w:val="FF0000"/>
          <w:sz w:val="28"/>
          <w:szCs w:val="28"/>
          <w:lang w:val="uk-UA"/>
        </w:rPr>
      </w:pPr>
      <w:r w:rsidRPr="00D439B7">
        <w:rPr>
          <w:rFonts w:ascii="Times New Roman" w:hAnsi="Times New Roman" w:cs="Times New Roman"/>
          <w:sz w:val="28"/>
          <w:szCs w:val="28"/>
          <w:lang w:val="uk-UA"/>
        </w:rPr>
        <w:t xml:space="preserve">7. </w:t>
      </w:r>
      <w:r w:rsidRPr="00D439B7">
        <w:rPr>
          <w:rFonts w:ascii="Times New Roman" w:hAnsi="Times New Roman" w:cs="Times New Roman"/>
          <w:b/>
          <w:sz w:val="28"/>
          <w:szCs w:val="28"/>
          <w:lang w:val="uk-UA"/>
        </w:rPr>
        <w:t>Очікувані результати навчання:</w:t>
      </w:r>
      <w:r w:rsidRPr="00D439B7">
        <w:rPr>
          <w:rFonts w:ascii="Times New Roman" w:hAnsi="Times New Roman" w:cs="Times New Roman"/>
          <w:sz w:val="28"/>
          <w:szCs w:val="28"/>
          <w:lang w:val="uk-UA"/>
        </w:rPr>
        <w:t xml:space="preserve"> </w:t>
      </w:r>
    </w:p>
    <w:p w14:paraId="5915C392" w14:textId="77777777" w:rsidR="00C71951" w:rsidRPr="00D439B7" w:rsidRDefault="00C71951" w:rsidP="00C71951">
      <w:pPr>
        <w:spacing w:after="0" w:line="360" w:lineRule="auto"/>
        <w:ind w:firstLine="567"/>
        <w:jc w:val="both"/>
        <w:rPr>
          <w:rFonts w:ascii="Times New Roman" w:hAnsi="Times New Roman" w:cs="Times New Roman"/>
          <w:sz w:val="28"/>
          <w:szCs w:val="28"/>
          <w:lang w:val="uk-UA"/>
        </w:rPr>
      </w:pPr>
      <w:r w:rsidRPr="00D439B7">
        <w:rPr>
          <w:rFonts w:ascii="Times New Roman" w:hAnsi="Times New Roman" w:cs="Times New Roman"/>
          <w:sz w:val="28"/>
          <w:szCs w:val="28"/>
          <w:lang w:val="uk-UA"/>
        </w:rPr>
        <w:t>‒ здатність розуміти й аналізувати впливи, що обумовлюють основні підходи до навчання і виховання у системі вищої освіти у становленні особистості лідера;</w:t>
      </w:r>
    </w:p>
    <w:p w14:paraId="32FC9A59" w14:textId="77777777" w:rsidR="00C71951" w:rsidRPr="00D439B7" w:rsidRDefault="00C71951" w:rsidP="00C71951">
      <w:pPr>
        <w:spacing w:after="0" w:line="360" w:lineRule="auto"/>
        <w:ind w:firstLine="567"/>
        <w:jc w:val="both"/>
        <w:rPr>
          <w:rFonts w:ascii="Times New Roman" w:hAnsi="Times New Roman" w:cs="Times New Roman"/>
          <w:sz w:val="28"/>
          <w:szCs w:val="28"/>
          <w:lang w:val="uk-UA"/>
        </w:rPr>
      </w:pPr>
      <w:r w:rsidRPr="00D439B7">
        <w:rPr>
          <w:rFonts w:ascii="Times New Roman" w:hAnsi="Times New Roman" w:cs="Times New Roman"/>
          <w:sz w:val="28"/>
          <w:szCs w:val="28"/>
          <w:lang w:val="uk-UA"/>
        </w:rPr>
        <w:t>‒ здатність застосовувати методи роботи з формування спрямованості майбутніх лідерів на успішну професійну діяльність;</w:t>
      </w:r>
    </w:p>
    <w:p w14:paraId="1FBA07CC" w14:textId="77777777" w:rsidR="00C71951" w:rsidRPr="00D439B7" w:rsidRDefault="00C71951" w:rsidP="00C71951">
      <w:pPr>
        <w:spacing w:after="0" w:line="360" w:lineRule="auto"/>
        <w:ind w:firstLine="567"/>
        <w:jc w:val="both"/>
        <w:rPr>
          <w:rFonts w:ascii="Times New Roman" w:hAnsi="Times New Roman" w:cs="Times New Roman"/>
          <w:sz w:val="28"/>
          <w:szCs w:val="28"/>
          <w:lang w:val="uk-UA"/>
        </w:rPr>
      </w:pPr>
      <w:r w:rsidRPr="00D439B7">
        <w:rPr>
          <w:rFonts w:ascii="Times New Roman" w:hAnsi="Times New Roman" w:cs="Times New Roman"/>
          <w:sz w:val="28"/>
          <w:szCs w:val="28"/>
          <w:lang w:val="uk-UA"/>
        </w:rPr>
        <w:t>‒ здатність розуміти лідерську роль вихователя, що має активну науково-професійну позицію, визначати особливості організації освітніх і наукових заходів, усвідомлювати значення професійних об’єднань;</w:t>
      </w:r>
    </w:p>
    <w:p w14:paraId="3EC9F12E" w14:textId="77777777" w:rsidR="00C71951" w:rsidRPr="00D439B7" w:rsidRDefault="00C71951" w:rsidP="00C71951">
      <w:pPr>
        <w:spacing w:after="0" w:line="360" w:lineRule="auto"/>
        <w:ind w:firstLine="567"/>
        <w:jc w:val="both"/>
        <w:rPr>
          <w:rFonts w:ascii="Times New Roman" w:hAnsi="Times New Roman" w:cs="Times New Roman"/>
          <w:color w:val="000000" w:themeColor="text1"/>
          <w:sz w:val="28"/>
          <w:szCs w:val="28"/>
          <w:lang w:val="uk-UA"/>
        </w:rPr>
      </w:pPr>
      <w:r w:rsidRPr="00D439B7">
        <w:rPr>
          <w:rFonts w:ascii="Times New Roman" w:hAnsi="Times New Roman" w:cs="Times New Roman"/>
          <w:sz w:val="28"/>
          <w:szCs w:val="28"/>
          <w:lang w:val="uk-UA"/>
        </w:rPr>
        <w:t xml:space="preserve">‒ </w:t>
      </w:r>
      <w:r w:rsidRPr="00D439B7">
        <w:rPr>
          <w:rFonts w:ascii="Times New Roman" w:hAnsi="Times New Roman" w:cs="Times New Roman"/>
          <w:color w:val="000000" w:themeColor="text1"/>
          <w:sz w:val="28"/>
          <w:szCs w:val="28"/>
          <w:lang w:val="uk-UA"/>
        </w:rPr>
        <w:t>здатність розвивати вміння щодо нарощування лідерського потенціалу в освітній організації з урахуванням власних ресурсів і обмежень;</w:t>
      </w:r>
    </w:p>
    <w:p w14:paraId="643643E8" w14:textId="77777777" w:rsidR="00C71951" w:rsidRPr="00D439B7" w:rsidRDefault="00C71951" w:rsidP="00C71951">
      <w:pPr>
        <w:spacing w:after="0" w:line="360" w:lineRule="auto"/>
        <w:ind w:firstLine="567"/>
        <w:jc w:val="both"/>
        <w:rPr>
          <w:rFonts w:ascii="Times New Roman" w:hAnsi="Times New Roman" w:cs="Times New Roman"/>
          <w:sz w:val="28"/>
          <w:szCs w:val="28"/>
          <w:lang w:val="uk-UA"/>
        </w:rPr>
      </w:pPr>
      <w:r w:rsidRPr="00D439B7">
        <w:rPr>
          <w:rFonts w:ascii="Times New Roman" w:hAnsi="Times New Roman" w:cs="Times New Roman"/>
          <w:sz w:val="28"/>
          <w:szCs w:val="28"/>
          <w:lang w:val="uk-UA"/>
        </w:rPr>
        <w:t xml:space="preserve">‒ здатність оцінювати та забезпечувати якість виконуваних робіт; </w:t>
      </w:r>
    </w:p>
    <w:p w14:paraId="10D7FF17" w14:textId="77777777" w:rsidR="00C71951" w:rsidRPr="00D439B7" w:rsidRDefault="00C71951" w:rsidP="00C71951">
      <w:pPr>
        <w:spacing w:after="0" w:line="360" w:lineRule="auto"/>
        <w:ind w:firstLine="567"/>
        <w:jc w:val="both"/>
        <w:rPr>
          <w:rFonts w:ascii="Times New Roman" w:hAnsi="Times New Roman" w:cs="Times New Roman"/>
          <w:sz w:val="28"/>
          <w:szCs w:val="28"/>
          <w:lang w:val="uk-UA"/>
        </w:rPr>
      </w:pPr>
      <w:r w:rsidRPr="00D439B7">
        <w:rPr>
          <w:rFonts w:ascii="Times New Roman" w:hAnsi="Times New Roman" w:cs="Times New Roman"/>
          <w:sz w:val="28"/>
          <w:szCs w:val="28"/>
          <w:lang w:val="uk-UA"/>
        </w:rPr>
        <w:t xml:space="preserve">‒ здатність вчитися і оволодівати сучасними знаннями; </w:t>
      </w:r>
    </w:p>
    <w:p w14:paraId="4961C6BC" w14:textId="77777777" w:rsidR="00C71951" w:rsidRPr="00D439B7" w:rsidRDefault="00C71951" w:rsidP="00C71951">
      <w:pPr>
        <w:spacing w:after="0" w:line="360" w:lineRule="auto"/>
        <w:ind w:firstLine="567"/>
        <w:jc w:val="both"/>
        <w:rPr>
          <w:rFonts w:ascii="Times New Roman" w:hAnsi="Times New Roman" w:cs="Times New Roman"/>
          <w:sz w:val="28"/>
          <w:szCs w:val="28"/>
          <w:lang w:val="uk-UA"/>
        </w:rPr>
      </w:pPr>
      <w:r w:rsidRPr="00D439B7">
        <w:rPr>
          <w:rFonts w:ascii="Times New Roman" w:hAnsi="Times New Roman" w:cs="Times New Roman"/>
          <w:sz w:val="28"/>
          <w:szCs w:val="28"/>
          <w:lang w:val="uk-UA"/>
        </w:rPr>
        <w:t>‒ здатність застосовувати знання у практичних ситуаціях;</w:t>
      </w:r>
    </w:p>
    <w:p w14:paraId="4711E8AC" w14:textId="77777777" w:rsidR="00C71951" w:rsidRPr="00D439B7" w:rsidRDefault="00C71951" w:rsidP="00C71951">
      <w:pPr>
        <w:spacing w:after="0" w:line="360" w:lineRule="auto"/>
        <w:ind w:firstLine="567"/>
        <w:jc w:val="both"/>
        <w:rPr>
          <w:rFonts w:ascii="Times New Roman" w:hAnsi="Times New Roman" w:cs="Times New Roman"/>
          <w:sz w:val="28"/>
          <w:szCs w:val="28"/>
          <w:lang w:val="uk-UA"/>
        </w:rPr>
      </w:pPr>
      <w:bookmarkStart w:id="9" w:name="_Hlk206321681"/>
      <w:r w:rsidRPr="00D439B7">
        <w:rPr>
          <w:rFonts w:ascii="Times New Roman" w:hAnsi="Times New Roman" w:cs="Times New Roman"/>
          <w:sz w:val="28"/>
          <w:szCs w:val="28"/>
          <w:lang w:val="uk-UA"/>
        </w:rPr>
        <w:t xml:space="preserve">‒ </w:t>
      </w:r>
      <w:bookmarkEnd w:id="9"/>
      <w:r w:rsidRPr="00D439B7">
        <w:rPr>
          <w:rFonts w:ascii="Times New Roman" w:hAnsi="Times New Roman" w:cs="Times New Roman"/>
          <w:sz w:val="28"/>
          <w:szCs w:val="28"/>
          <w:lang w:val="uk-UA"/>
        </w:rPr>
        <w:t>здатність працювати з джерелами навчальної та наукової інформації.</w:t>
      </w:r>
    </w:p>
    <w:p w14:paraId="1517E82D" w14:textId="77777777" w:rsidR="00C71951" w:rsidRPr="00D439B7" w:rsidRDefault="00C71951" w:rsidP="00C71951">
      <w:pPr>
        <w:spacing w:after="0" w:line="360" w:lineRule="auto"/>
        <w:rPr>
          <w:rFonts w:ascii="Times New Roman" w:hAnsi="Times New Roman" w:cs="Times New Roman"/>
          <w:sz w:val="28"/>
          <w:szCs w:val="28"/>
          <w:lang w:val="uk-UA"/>
        </w:rPr>
      </w:pPr>
      <w:r w:rsidRPr="00D439B7">
        <w:rPr>
          <w:rFonts w:ascii="Times New Roman" w:hAnsi="Times New Roman" w:cs="Times New Roman"/>
          <w:b/>
          <w:sz w:val="28"/>
          <w:szCs w:val="28"/>
          <w:lang w:val="uk-UA"/>
        </w:rPr>
        <w:t>8. Передумови</w:t>
      </w:r>
      <w:r w:rsidRPr="00D439B7">
        <w:rPr>
          <w:rFonts w:ascii="Times New Roman" w:hAnsi="Times New Roman" w:cs="Times New Roman"/>
          <w:sz w:val="28"/>
          <w:szCs w:val="28"/>
          <w:lang w:val="uk-UA"/>
        </w:rPr>
        <w:t xml:space="preserve"> (актуальні знання, необхідні для опанування освітнього компонента) ‒ ОК: «Вступ до фаху», «Педагогіка. Загальна педагогіка», «Дошкільна педагогіка», «Психологія. Загальна психологія». </w:t>
      </w:r>
    </w:p>
    <w:p w14:paraId="5132CA15" w14:textId="77777777" w:rsidR="00C71951" w:rsidRPr="00D439B7" w:rsidRDefault="00C71951" w:rsidP="00C71951">
      <w:pPr>
        <w:spacing w:after="0" w:line="360" w:lineRule="auto"/>
        <w:rPr>
          <w:rFonts w:ascii="Times New Roman" w:hAnsi="Times New Roman" w:cs="Times New Roman"/>
          <w:sz w:val="28"/>
          <w:szCs w:val="28"/>
          <w:lang w:val="uk-UA"/>
        </w:rPr>
      </w:pPr>
    </w:p>
    <w:p w14:paraId="247F6943" w14:textId="77777777" w:rsidR="00C71951" w:rsidRPr="000A16B0" w:rsidRDefault="00C71951" w:rsidP="00C71951">
      <w:pPr>
        <w:spacing w:after="0" w:line="360" w:lineRule="auto"/>
        <w:rPr>
          <w:rFonts w:ascii="Times New Roman" w:hAnsi="Times New Roman" w:cs="Times New Roman"/>
          <w:b/>
          <w:sz w:val="24"/>
          <w:szCs w:val="24"/>
          <w:lang w:val="uk-UA"/>
        </w:rPr>
      </w:pPr>
      <w:r w:rsidRPr="000A16B0">
        <w:rPr>
          <w:rFonts w:ascii="Times New Roman" w:hAnsi="Times New Roman" w:cs="Times New Roman"/>
          <w:b/>
          <w:sz w:val="24"/>
          <w:szCs w:val="24"/>
          <w:lang w:val="uk-UA"/>
        </w:rPr>
        <w:t>9. Зміст освітнього компонента.</w:t>
      </w:r>
    </w:p>
    <w:tbl>
      <w:tblPr>
        <w:tblStyle w:val="a3"/>
        <w:tblW w:w="10131" w:type="dxa"/>
        <w:tblLook w:val="04A0" w:firstRow="1" w:lastRow="0" w:firstColumn="1" w:lastColumn="0" w:noHBand="0" w:noVBand="1"/>
      </w:tblPr>
      <w:tblGrid>
        <w:gridCol w:w="562"/>
        <w:gridCol w:w="2743"/>
        <w:gridCol w:w="706"/>
        <w:gridCol w:w="566"/>
        <w:gridCol w:w="706"/>
        <w:gridCol w:w="737"/>
        <w:gridCol w:w="709"/>
        <w:gridCol w:w="709"/>
        <w:gridCol w:w="563"/>
        <w:gridCol w:w="713"/>
        <w:gridCol w:w="708"/>
        <w:gridCol w:w="709"/>
      </w:tblGrid>
      <w:tr w:rsidR="00C71951" w:rsidRPr="00D439B7" w14:paraId="53F87F5E" w14:textId="77777777" w:rsidTr="006D6652">
        <w:tc>
          <w:tcPr>
            <w:tcW w:w="562" w:type="dxa"/>
          </w:tcPr>
          <w:p w14:paraId="46F5FCD1" w14:textId="77777777" w:rsidR="00C71951" w:rsidRPr="00D439B7" w:rsidRDefault="00C71951" w:rsidP="006D6652">
            <w:pPr>
              <w:rPr>
                <w:rFonts w:ascii="Times New Roman" w:hAnsi="Times New Roman" w:cs="Times New Roman"/>
                <w:b/>
                <w:sz w:val="28"/>
                <w:szCs w:val="28"/>
                <w:lang w:val="uk-UA"/>
              </w:rPr>
            </w:pPr>
            <w:r w:rsidRPr="00D439B7">
              <w:rPr>
                <w:rFonts w:ascii="Times New Roman" w:hAnsi="Times New Roman" w:cs="Times New Roman"/>
                <w:b/>
                <w:sz w:val="28"/>
                <w:szCs w:val="28"/>
                <w:lang w:val="uk-UA"/>
              </w:rPr>
              <w:t>№</w:t>
            </w:r>
          </w:p>
        </w:tc>
        <w:tc>
          <w:tcPr>
            <w:tcW w:w="2743" w:type="dxa"/>
          </w:tcPr>
          <w:p w14:paraId="65F0B0B8" w14:textId="77777777" w:rsidR="00C71951" w:rsidRPr="00D439B7" w:rsidRDefault="00C71951" w:rsidP="006D6652">
            <w:pPr>
              <w:jc w:val="center"/>
              <w:rPr>
                <w:rFonts w:ascii="Times New Roman" w:hAnsi="Times New Roman" w:cs="Times New Roman"/>
                <w:b/>
                <w:sz w:val="28"/>
                <w:szCs w:val="28"/>
                <w:lang w:val="uk-UA"/>
              </w:rPr>
            </w:pPr>
            <w:r w:rsidRPr="00D439B7">
              <w:rPr>
                <w:rFonts w:ascii="Times New Roman" w:hAnsi="Times New Roman" w:cs="Times New Roman"/>
                <w:b/>
                <w:sz w:val="28"/>
                <w:szCs w:val="28"/>
                <w:lang w:val="uk-UA"/>
              </w:rPr>
              <w:t>Змістовні модулі та їхня структура</w:t>
            </w:r>
          </w:p>
        </w:tc>
        <w:tc>
          <w:tcPr>
            <w:tcW w:w="3424" w:type="dxa"/>
            <w:gridSpan w:val="5"/>
          </w:tcPr>
          <w:p w14:paraId="5DB87808" w14:textId="77777777" w:rsidR="00C71951" w:rsidRPr="00D439B7" w:rsidRDefault="00C71951" w:rsidP="006D6652">
            <w:pPr>
              <w:jc w:val="center"/>
              <w:rPr>
                <w:rFonts w:ascii="Times New Roman" w:hAnsi="Times New Roman" w:cs="Times New Roman"/>
                <w:b/>
                <w:sz w:val="28"/>
                <w:szCs w:val="28"/>
                <w:lang w:val="uk-UA"/>
              </w:rPr>
            </w:pPr>
            <w:r w:rsidRPr="00D439B7">
              <w:rPr>
                <w:rFonts w:ascii="Times New Roman" w:hAnsi="Times New Roman" w:cs="Times New Roman"/>
                <w:b/>
                <w:sz w:val="28"/>
                <w:szCs w:val="28"/>
                <w:lang w:val="uk-UA"/>
              </w:rPr>
              <w:t>Денна форма</w:t>
            </w:r>
          </w:p>
        </w:tc>
        <w:tc>
          <w:tcPr>
            <w:tcW w:w="3402" w:type="dxa"/>
            <w:gridSpan w:val="5"/>
          </w:tcPr>
          <w:p w14:paraId="08E1A80C" w14:textId="77777777" w:rsidR="00C71951" w:rsidRPr="00D439B7" w:rsidRDefault="00C71951" w:rsidP="006D6652">
            <w:pPr>
              <w:jc w:val="center"/>
              <w:rPr>
                <w:rFonts w:ascii="Times New Roman" w:hAnsi="Times New Roman" w:cs="Times New Roman"/>
                <w:b/>
                <w:sz w:val="28"/>
                <w:szCs w:val="28"/>
                <w:lang w:val="uk-UA"/>
              </w:rPr>
            </w:pPr>
            <w:r w:rsidRPr="00D439B7">
              <w:rPr>
                <w:rFonts w:ascii="Times New Roman" w:hAnsi="Times New Roman" w:cs="Times New Roman"/>
                <w:b/>
                <w:sz w:val="28"/>
                <w:szCs w:val="28"/>
                <w:lang w:val="uk-UA"/>
              </w:rPr>
              <w:t>Заочна форма</w:t>
            </w:r>
          </w:p>
        </w:tc>
      </w:tr>
      <w:tr w:rsidR="00C71951" w:rsidRPr="00D439B7" w14:paraId="5B49A6E0" w14:textId="77777777" w:rsidTr="006D6652">
        <w:trPr>
          <w:cantSplit/>
          <w:trHeight w:val="1466"/>
        </w:trPr>
        <w:tc>
          <w:tcPr>
            <w:tcW w:w="562" w:type="dxa"/>
          </w:tcPr>
          <w:p w14:paraId="7F3B1D06" w14:textId="77777777" w:rsidR="00C71951" w:rsidRPr="00D439B7" w:rsidRDefault="00C71951" w:rsidP="006D6652">
            <w:pPr>
              <w:rPr>
                <w:rFonts w:ascii="Times New Roman" w:hAnsi="Times New Roman" w:cs="Times New Roman"/>
                <w:b/>
                <w:sz w:val="28"/>
                <w:szCs w:val="28"/>
                <w:lang w:val="uk-UA"/>
              </w:rPr>
            </w:pPr>
          </w:p>
        </w:tc>
        <w:tc>
          <w:tcPr>
            <w:tcW w:w="2743" w:type="dxa"/>
          </w:tcPr>
          <w:p w14:paraId="19D57441" w14:textId="77777777" w:rsidR="00C71951" w:rsidRPr="00D439B7" w:rsidRDefault="00C71951" w:rsidP="006D6652">
            <w:pPr>
              <w:rPr>
                <w:rFonts w:ascii="Times New Roman" w:hAnsi="Times New Roman" w:cs="Times New Roman"/>
                <w:b/>
                <w:sz w:val="28"/>
                <w:szCs w:val="28"/>
                <w:lang w:val="uk-UA"/>
              </w:rPr>
            </w:pPr>
          </w:p>
        </w:tc>
        <w:tc>
          <w:tcPr>
            <w:tcW w:w="706" w:type="dxa"/>
            <w:textDirection w:val="btLr"/>
          </w:tcPr>
          <w:p w14:paraId="2CD9ABDE" w14:textId="77777777" w:rsidR="00C71951" w:rsidRPr="00D439B7" w:rsidRDefault="00C71951" w:rsidP="006D6652">
            <w:pPr>
              <w:rPr>
                <w:rFonts w:ascii="Times New Roman" w:hAnsi="Times New Roman" w:cs="Times New Roman"/>
                <w:sz w:val="28"/>
                <w:szCs w:val="28"/>
                <w:lang w:val="uk-UA"/>
              </w:rPr>
            </w:pPr>
            <w:r w:rsidRPr="00D439B7">
              <w:rPr>
                <w:rFonts w:ascii="Times New Roman" w:hAnsi="Times New Roman" w:cs="Times New Roman"/>
                <w:sz w:val="28"/>
                <w:szCs w:val="28"/>
                <w:lang w:val="uk-UA"/>
              </w:rPr>
              <w:t>Загальна кількість</w:t>
            </w:r>
          </w:p>
        </w:tc>
        <w:tc>
          <w:tcPr>
            <w:tcW w:w="566" w:type="dxa"/>
            <w:textDirection w:val="btLr"/>
          </w:tcPr>
          <w:p w14:paraId="35A33DB7" w14:textId="77777777" w:rsidR="00C71951" w:rsidRPr="00D439B7" w:rsidRDefault="00C71951" w:rsidP="006D6652">
            <w:pPr>
              <w:rPr>
                <w:rFonts w:ascii="Times New Roman" w:hAnsi="Times New Roman" w:cs="Times New Roman"/>
                <w:sz w:val="28"/>
                <w:szCs w:val="28"/>
                <w:lang w:val="uk-UA"/>
              </w:rPr>
            </w:pPr>
            <w:r w:rsidRPr="00D439B7">
              <w:rPr>
                <w:rFonts w:ascii="Times New Roman" w:hAnsi="Times New Roman" w:cs="Times New Roman"/>
                <w:sz w:val="28"/>
                <w:szCs w:val="28"/>
                <w:lang w:val="uk-UA"/>
              </w:rPr>
              <w:t xml:space="preserve">Лекції </w:t>
            </w:r>
          </w:p>
        </w:tc>
        <w:tc>
          <w:tcPr>
            <w:tcW w:w="706" w:type="dxa"/>
            <w:textDirection w:val="btLr"/>
          </w:tcPr>
          <w:p w14:paraId="528355B1" w14:textId="77777777" w:rsidR="00C71951" w:rsidRPr="00D439B7" w:rsidRDefault="00C71951" w:rsidP="006D6652">
            <w:pPr>
              <w:rPr>
                <w:rFonts w:ascii="Times New Roman" w:hAnsi="Times New Roman" w:cs="Times New Roman"/>
                <w:sz w:val="28"/>
                <w:szCs w:val="28"/>
                <w:lang w:val="uk-UA"/>
              </w:rPr>
            </w:pPr>
            <w:r w:rsidRPr="00D439B7">
              <w:rPr>
                <w:rFonts w:ascii="Times New Roman" w:hAnsi="Times New Roman" w:cs="Times New Roman"/>
                <w:sz w:val="28"/>
                <w:szCs w:val="28"/>
                <w:lang w:val="uk-UA"/>
              </w:rPr>
              <w:t xml:space="preserve">Практичні заняття </w:t>
            </w:r>
          </w:p>
        </w:tc>
        <w:tc>
          <w:tcPr>
            <w:tcW w:w="737" w:type="dxa"/>
            <w:textDirection w:val="btLr"/>
          </w:tcPr>
          <w:p w14:paraId="137B5AB2" w14:textId="77777777" w:rsidR="00C71951" w:rsidRPr="00D439B7" w:rsidRDefault="00C71951" w:rsidP="006D6652">
            <w:pPr>
              <w:rPr>
                <w:rFonts w:ascii="Times New Roman" w:hAnsi="Times New Roman" w:cs="Times New Roman"/>
                <w:sz w:val="28"/>
                <w:szCs w:val="28"/>
                <w:lang w:val="uk-UA"/>
              </w:rPr>
            </w:pPr>
            <w:r w:rsidRPr="00D439B7">
              <w:rPr>
                <w:rFonts w:ascii="Times New Roman" w:hAnsi="Times New Roman" w:cs="Times New Roman"/>
                <w:sz w:val="28"/>
                <w:szCs w:val="28"/>
                <w:lang w:val="uk-UA"/>
              </w:rPr>
              <w:t>Лабораторні роботи</w:t>
            </w:r>
          </w:p>
        </w:tc>
        <w:tc>
          <w:tcPr>
            <w:tcW w:w="709" w:type="dxa"/>
            <w:textDirection w:val="btLr"/>
          </w:tcPr>
          <w:p w14:paraId="7E5307A5" w14:textId="77777777" w:rsidR="00C71951" w:rsidRPr="00D439B7" w:rsidRDefault="00C71951" w:rsidP="006D6652">
            <w:pPr>
              <w:rPr>
                <w:rFonts w:ascii="Times New Roman" w:hAnsi="Times New Roman" w:cs="Times New Roman"/>
                <w:sz w:val="28"/>
                <w:szCs w:val="28"/>
                <w:lang w:val="uk-UA"/>
              </w:rPr>
            </w:pPr>
            <w:r w:rsidRPr="00D439B7">
              <w:rPr>
                <w:rFonts w:ascii="Times New Roman" w:hAnsi="Times New Roman" w:cs="Times New Roman"/>
                <w:sz w:val="28"/>
                <w:szCs w:val="28"/>
                <w:lang w:val="uk-UA"/>
              </w:rPr>
              <w:t xml:space="preserve">Самостійна робота </w:t>
            </w:r>
          </w:p>
        </w:tc>
        <w:tc>
          <w:tcPr>
            <w:tcW w:w="709" w:type="dxa"/>
            <w:textDirection w:val="btLr"/>
          </w:tcPr>
          <w:p w14:paraId="525952DB" w14:textId="77777777" w:rsidR="00C71951" w:rsidRPr="00D439B7" w:rsidRDefault="00C71951" w:rsidP="006D6652">
            <w:pPr>
              <w:rPr>
                <w:rFonts w:ascii="Times New Roman" w:hAnsi="Times New Roman" w:cs="Times New Roman"/>
                <w:sz w:val="28"/>
                <w:szCs w:val="28"/>
                <w:lang w:val="uk-UA"/>
              </w:rPr>
            </w:pPr>
            <w:r w:rsidRPr="00D439B7">
              <w:rPr>
                <w:rFonts w:ascii="Times New Roman" w:hAnsi="Times New Roman" w:cs="Times New Roman"/>
                <w:sz w:val="28"/>
                <w:szCs w:val="28"/>
                <w:lang w:val="uk-UA"/>
              </w:rPr>
              <w:t>Загальна кількість</w:t>
            </w:r>
          </w:p>
        </w:tc>
        <w:tc>
          <w:tcPr>
            <w:tcW w:w="563" w:type="dxa"/>
            <w:textDirection w:val="btLr"/>
          </w:tcPr>
          <w:p w14:paraId="47CC7699" w14:textId="77777777" w:rsidR="00C71951" w:rsidRPr="00D439B7" w:rsidRDefault="00C71951" w:rsidP="006D6652">
            <w:pPr>
              <w:rPr>
                <w:rFonts w:ascii="Times New Roman" w:hAnsi="Times New Roman" w:cs="Times New Roman"/>
                <w:sz w:val="28"/>
                <w:szCs w:val="28"/>
                <w:lang w:val="uk-UA"/>
              </w:rPr>
            </w:pPr>
            <w:r w:rsidRPr="00D439B7">
              <w:rPr>
                <w:rFonts w:ascii="Times New Roman" w:hAnsi="Times New Roman" w:cs="Times New Roman"/>
                <w:sz w:val="28"/>
                <w:szCs w:val="28"/>
                <w:lang w:val="uk-UA"/>
              </w:rPr>
              <w:t xml:space="preserve">Лекції </w:t>
            </w:r>
          </w:p>
        </w:tc>
        <w:tc>
          <w:tcPr>
            <w:tcW w:w="713" w:type="dxa"/>
            <w:textDirection w:val="btLr"/>
          </w:tcPr>
          <w:p w14:paraId="09EE99A9" w14:textId="77777777" w:rsidR="00C71951" w:rsidRPr="00D439B7" w:rsidRDefault="00C71951" w:rsidP="006D6652">
            <w:pPr>
              <w:rPr>
                <w:rFonts w:ascii="Times New Roman" w:hAnsi="Times New Roman" w:cs="Times New Roman"/>
                <w:sz w:val="28"/>
                <w:szCs w:val="28"/>
                <w:lang w:val="uk-UA"/>
              </w:rPr>
            </w:pPr>
            <w:r w:rsidRPr="00D439B7">
              <w:rPr>
                <w:rFonts w:ascii="Times New Roman" w:hAnsi="Times New Roman" w:cs="Times New Roman"/>
                <w:sz w:val="28"/>
                <w:szCs w:val="28"/>
                <w:lang w:val="uk-UA"/>
              </w:rPr>
              <w:t xml:space="preserve">Практичні заняття </w:t>
            </w:r>
          </w:p>
        </w:tc>
        <w:tc>
          <w:tcPr>
            <w:tcW w:w="708" w:type="dxa"/>
            <w:textDirection w:val="btLr"/>
          </w:tcPr>
          <w:p w14:paraId="2189A636" w14:textId="77777777" w:rsidR="00C71951" w:rsidRPr="00D439B7" w:rsidRDefault="00C71951" w:rsidP="006D6652">
            <w:pPr>
              <w:rPr>
                <w:rFonts w:ascii="Times New Roman" w:hAnsi="Times New Roman" w:cs="Times New Roman"/>
                <w:sz w:val="28"/>
                <w:szCs w:val="28"/>
                <w:lang w:val="uk-UA"/>
              </w:rPr>
            </w:pPr>
            <w:r w:rsidRPr="00D439B7">
              <w:rPr>
                <w:rFonts w:ascii="Times New Roman" w:hAnsi="Times New Roman" w:cs="Times New Roman"/>
                <w:sz w:val="28"/>
                <w:szCs w:val="28"/>
                <w:lang w:val="uk-UA"/>
              </w:rPr>
              <w:t>Лабораторні роботи</w:t>
            </w:r>
          </w:p>
        </w:tc>
        <w:tc>
          <w:tcPr>
            <w:tcW w:w="709" w:type="dxa"/>
            <w:textDirection w:val="btLr"/>
          </w:tcPr>
          <w:p w14:paraId="38BA39D6" w14:textId="77777777" w:rsidR="00C71951" w:rsidRPr="00D439B7" w:rsidRDefault="00C71951" w:rsidP="006D6652">
            <w:pPr>
              <w:rPr>
                <w:rFonts w:ascii="Times New Roman" w:hAnsi="Times New Roman" w:cs="Times New Roman"/>
                <w:sz w:val="28"/>
                <w:szCs w:val="28"/>
                <w:lang w:val="uk-UA"/>
              </w:rPr>
            </w:pPr>
            <w:r w:rsidRPr="00D439B7">
              <w:rPr>
                <w:rFonts w:ascii="Times New Roman" w:hAnsi="Times New Roman" w:cs="Times New Roman"/>
                <w:sz w:val="28"/>
                <w:szCs w:val="28"/>
                <w:lang w:val="uk-UA"/>
              </w:rPr>
              <w:t xml:space="preserve">Самостійна робота </w:t>
            </w:r>
          </w:p>
        </w:tc>
      </w:tr>
      <w:tr w:rsidR="00C71951" w:rsidRPr="00D439B7" w14:paraId="457761AE" w14:textId="77777777" w:rsidTr="006D6652">
        <w:tc>
          <w:tcPr>
            <w:tcW w:w="10131" w:type="dxa"/>
            <w:gridSpan w:val="12"/>
          </w:tcPr>
          <w:p w14:paraId="3393BAF0" w14:textId="77777777" w:rsidR="00C71951" w:rsidRPr="00D439B7" w:rsidRDefault="00C71951" w:rsidP="006D6652">
            <w:pPr>
              <w:rPr>
                <w:rFonts w:ascii="Times New Roman" w:hAnsi="Times New Roman" w:cs="Times New Roman"/>
                <w:b/>
                <w:sz w:val="28"/>
                <w:szCs w:val="28"/>
                <w:lang w:val="uk-UA"/>
              </w:rPr>
            </w:pPr>
          </w:p>
        </w:tc>
      </w:tr>
      <w:tr w:rsidR="00C71951" w:rsidRPr="00D439B7" w14:paraId="22E47A17" w14:textId="77777777" w:rsidTr="006D6652">
        <w:tc>
          <w:tcPr>
            <w:tcW w:w="562" w:type="dxa"/>
          </w:tcPr>
          <w:p w14:paraId="0FEB178C" w14:textId="77777777" w:rsidR="00C71951" w:rsidRPr="00D439B7" w:rsidRDefault="00C71951" w:rsidP="006D6652">
            <w:pPr>
              <w:rPr>
                <w:rFonts w:ascii="Times New Roman" w:hAnsi="Times New Roman" w:cs="Times New Roman"/>
                <w:sz w:val="28"/>
                <w:szCs w:val="28"/>
                <w:lang w:val="uk-UA"/>
              </w:rPr>
            </w:pPr>
            <w:r w:rsidRPr="00D439B7">
              <w:rPr>
                <w:rFonts w:ascii="Times New Roman" w:hAnsi="Times New Roman" w:cs="Times New Roman"/>
                <w:sz w:val="28"/>
                <w:szCs w:val="28"/>
                <w:lang w:val="uk-UA"/>
              </w:rPr>
              <w:t>1</w:t>
            </w:r>
          </w:p>
        </w:tc>
        <w:tc>
          <w:tcPr>
            <w:tcW w:w="2743" w:type="dxa"/>
          </w:tcPr>
          <w:p w14:paraId="48F30656" w14:textId="77777777" w:rsidR="00C71951" w:rsidRPr="00D439B7" w:rsidRDefault="00C71951" w:rsidP="006D6652">
            <w:pPr>
              <w:tabs>
                <w:tab w:val="left" w:pos="-284"/>
                <w:tab w:val="left" w:pos="710"/>
              </w:tabs>
              <w:rPr>
                <w:rFonts w:ascii="Times New Roman" w:hAnsi="Times New Roman" w:cs="Times New Roman"/>
                <w:color w:val="000000"/>
                <w:spacing w:val="-1"/>
                <w:w w:val="106"/>
                <w:sz w:val="28"/>
                <w:szCs w:val="28"/>
                <w:lang w:val="uk-UA"/>
              </w:rPr>
            </w:pPr>
            <w:r w:rsidRPr="00D439B7">
              <w:rPr>
                <w:rFonts w:ascii="Times New Roman" w:hAnsi="Times New Roman" w:cs="Times New Roman"/>
                <w:color w:val="000000"/>
                <w:spacing w:val="-1"/>
                <w:w w:val="106"/>
                <w:sz w:val="28"/>
                <w:szCs w:val="28"/>
                <w:lang w:val="uk-UA"/>
              </w:rPr>
              <w:t>Предмет, мета і завдання спецкурсу.  Сутність понять «лідерство» і «лідер».</w:t>
            </w:r>
            <w:r w:rsidRPr="00D439B7">
              <w:rPr>
                <w:sz w:val="28"/>
                <w:szCs w:val="28"/>
                <w:lang w:val="ru-RU"/>
              </w:rPr>
              <w:t xml:space="preserve"> </w:t>
            </w:r>
            <w:r w:rsidRPr="00D439B7">
              <w:rPr>
                <w:rFonts w:ascii="Times New Roman" w:hAnsi="Times New Roman" w:cs="Times New Roman"/>
                <w:color w:val="000000"/>
                <w:spacing w:val="-1"/>
                <w:w w:val="106"/>
                <w:sz w:val="28"/>
                <w:szCs w:val="28"/>
                <w:lang w:val="uk-UA"/>
              </w:rPr>
              <w:t>Лідерство та  основні напрямки його вивчення</w:t>
            </w:r>
          </w:p>
        </w:tc>
        <w:tc>
          <w:tcPr>
            <w:tcW w:w="706" w:type="dxa"/>
            <w:vAlign w:val="center"/>
          </w:tcPr>
          <w:p w14:paraId="2E46FF17" w14:textId="77777777" w:rsidR="00C71951" w:rsidRPr="00D439B7" w:rsidRDefault="00C71951" w:rsidP="006D6652">
            <w:pPr>
              <w:rPr>
                <w:rFonts w:ascii="Times New Roman" w:hAnsi="Times New Roman" w:cs="Times New Roman"/>
                <w:b/>
                <w:sz w:val="28"/>
                <w:szCs w:val="28"/>
                <w:lang w:val="uk-UA"/>
              </w:rPr>
            </w:pPr>
            <w:r w:rsidRPr="00D439B7">
              <w:rPr>
                <w:rFonts w:ascii="Times New Roman" w:hAnsi="Times New Roman" w:cs="Times New Roman"/>
                <w:sz w:val="28"/>
                <w:szCs w:val="28"/>
                <w:lang w:val="uk-UA"/>
              </w:rPr>
              <w:t>10</w:t>
            </w:r>
          </w:p>
        </w:tc>
        <w:tc>
          <w:tcPr>
            <w:tcW w:w="566" w:type="dxa"/>
            <w:vAlign w:val="center"/>
          </w:tcPr>
          <w:p w14:paraId="74B4D3C5" w14:textId="77777777" w:rsidR="00C71951" w:rsidRPr="00D439B7" w:rsidRDefault="00C71951" w:rsidP="006D6652">
            <w:pPr>
              <w:rPr>
                <w:rFonts w:ascii="Times New Roman" w:hAnsi="Times New Roman" w:cs="Times New Roman"/>
                <w:b/>
                <w:sz w:val="28"/>
                <w:szCs w:val="28"/>
                <w:lang w:val="uk-UA"/>
              </w:rPr>
            </w:pPr>
            <w:r w:rsidRPr="00D439B7">
              <w:rPr>
                <w:rFonts w:ascii="Times New Roman" w:hAnsi="Times New Roman" w:cs="Times New Roman"/>
                <w:sz w:val="28"/>
                <w:szCs w:val="28"/>
                <w:lang w:val="uk-UA"/>
              </w:rPr>
              <w:t>2</w:t>
            </w:r>
          </w:p>
        </w:tc>
        <w:tc>
          <w:tcPr>
            <w:tcW w:w="706" w:type="dxa"/>
            <w:vAlign w:val="center"/>
          </w:tcPr>
          <w:p w14:paraId="582D122B" w14:textId="77777777" w:rsidR="00C71951" w:rsidRPr="00D439B7" w:rsidRDefault="00C71951" w:rsidP="006D6652">
            <w:pPr>
              <w:rPr>
                <w:rFonts w:ascii="Times New Roman" w:hAnsi="Times New Roman" w:cs="Times New Roman"/>
                <w:b/>
                <w:sz w:val="28"/>
                <w:szCs w:val="28"/>
                <w:lang w:val="uk-UA"/>
              </w:rPr>
            </w:pPr>
            <w:r w:rsidRPr="00D439B7">
              <w:rPr>
                <w:rFonts w:ascii="Times New Roman" w:hAnsi="Times New Roman" w:cs="Times New Roman"/>
                <w:sz w:val="28"/>
                <w:szCs w:val="28"/>
                <w:lang w:val="uk-UA"/>
              </w:rPr>
              <w:t>2</w:t>
            </w:r>
          </w:p>
        </w:tc>
        <w:tc>
          <w:tcPr>
            <w:tcW w:w="737" w:type="dxa"/>
            <w:vAlign w:val="center"/>
          </w:tcPr>
          <w:p w14:paraId="541EE126" w14:textId="77777777" w:rsidR="00C71951" w:rsidRPr="00D439B7" w:rsidRDefault="00C71951" w:rsidP="006D6652">
            <w:pPr>
              <w:rPr>
                <w:rFonts w:ascii="Times New Roman" w:hAnsi="Times New Roman" w:cs="Times New Roman"/>
                <w:b/>
                <w:sz w:val="28"/>
                <w:szCs w:val="28"/>
                <w:lang w:val="uk-UA"/>
              </w:rPr>
            </w:pPr>
          </w:p>
        </w:tc>
        <w:tc>
          <w:tcPr>
            <w:tcW w:w="709" w:type="dxa"/>
            <w:vAlign w:val="center"/>
          </w:tcPr>
          <w:p w14:paraId="3FB04D5D" w14:textId="77777777" w:rsidR="00C71951" w:rsidRPr="00D439B7" w:rsidRDefault="00C71951" w:rsidP="006D6652">
            <w:pPr>
              <w:rPr>
                <w:rFonts w:ascii="Times New Roman" w:hAnsi="Times New Roman" w:cs="Times New Roman"/>
                <w:bCs/>
                <w:sz w:val="28"/>
                <w:szCs w:val="28"/>
                <w:lang w:val="uk-UA"/>
              </w:rPr>
            </w:pPr>
            <w:r w:rsidRPr="00D439B7">
              <w:rPr>
                <w:rFonts w:ascii="Times New Roman" w:hAnsi="Times New Roman" w:cs="Times New Roman"/>
                <w:bCs/>
                <w:sz w:val="28"/>
                <w:szCs w:val="28"/>
                <w:lang w:val="uk-UA"/>
              </w:rPr>
              <w:t>6</w:t>
            </w:r>
          </w:p>
        </w:tc>
        <w:tc>
          <w:tcPr>
            <w:tcW w:w="709" w:type="dxa"/>
            <w:vAlign w:val="center"/>
          </w:tcPr>
          <w:p w14:paraId="6994CB77" w14:textId="77777777" w:rsidR="00C71951" w:rsidRPr="00D439B7" w:rsidRDefault="00C71951" w:rsidP="006D6652">
            <w:pPr>
              <w:rPr>
                <w:rFonts w:ascii="Times New Roman" w:hAnsi="Times New Roman" w:cs="Times New Roman"/>
                <w:b/>
                <w:sz w:val="28"/>
                <w:szCs w:val="28"/>
                <w:lang w:val="uk-UA"/>
              </w:rPr>
            </w:pPr>
          </w:p>
        </w:tc>
        <w:tc>
          <w:tcPr>
            <w:tcW w:w="563" w:type="dxa"/>
          </w:tcPr>
          <w:p w14:paraId="0C4E768A" w14:textId="77777777" w:rsidR="00C71951" w:rsidRPr="00D439B7" w:rsidRDefault="00C71951" w:rsidP="006D6652">
            <w:pPr>
              <w:rPr>
                <w:rFonts w:ascii="Times New Roman" w:hAnsi="Times New Roman" w:cs="Times New Roman"/>
                <w:b/>
                <w:sz w:val="28"/>
                <w:szCs w:val="28"/>
                <w:lang w:val="uk-UA"/>
              </w:rPr>
            </w:pPr>
          </w:p>
        </w:tc>
        <w:tc>
          <w:tcPr>
            <w:tcW w:w="713" w:type="dxa"/>
          </w:tcPr>
          <w:p w14:paraId="39264B99" w14:textId="77777777" w:rsidR="00C71951" w:rsidRPr="00D439B7" w:rsidRDefault="00C71951" w:rsidP="006D6652">
            <w:pPr>
              <w:rPr>
                <w:rFonts w:ascii="Times New Roman" w:hAnsi="Times New Roman" w:cs="Times New Roman"/>
                <w:b/>
                <w:sz w:val="28"/>
                <w:szCs w:val="28"/>
                <w:lang w:val="uk-UA"/>
              </w:rPr>
            </w:pPr>
          </w:p>
        </w:tc>
        <w:tc>
          <w:tcPr>
            <w:tcW w:w="708" w:type="dxa"/>
          </w:tcPr>
          <w:p w14:paraId="0D2F00A8" w14:textId="77777777" w:rsidR="00C71951" w:rsidRPr="00D439B7" w:rsidRDefault="00C71951" w:rsidP="006D6652">
            <w:pPr>
              <w:rPr>
                <w:rFonts w:ascii="Times New Roman" w:hAnsi="Times New Roman" w:cs="Times New Roman"/>
                <w:b/>
                <w:sz w:val="28"/>
                <w:szCs w:val="28"/>
                <w:lang w:val="uk-UA"/>
              </w:rPr>
            </w:pPr>
          </w:p>
        </w:tc>
        <w:tc>
          <w:tcPr>
            <w:tcW w:w="709" w:type="dxa"/>
            <w:vAlign w:val="center"/>
          </w:tcPr>
          <w:p w14:paraId="5F38D8DD" w14:textId="77777777" w:rsidR="00C71951" w:rsidRPr="00D439B7" w:rsidRDefault="00C71951" w:rsidP="006D6652">
            <w:pPr>
              <w:rPr>
                <w:rFonts w:ascii="Times New Roman" w:hAnsi="Times New Roman" w:cs="Times New Roman"/>
                <w:b/>
                <w:sz w:val="28"/>
                <w:szCs w:val="28"/>
                <w:lang w:val="uk-UA"/>
              </w:rPr>
            </w:pPr>
          </w:p>
        </w:tc>
      </w:tr>
      <w:tr w:rsidR="00C71951" w:rsidRPr="00D439B7" w14:paraId="329C8078" w14:textId="77777777" w:rsidTr="006D6652">
        <w:tc>
          <w:tcPr>
            <w:tcW w:w="562" w:type="dxa"/>
          </w:tcPr>
          <w:p w14:paraId="322C9C19" w14:textId="77777777" w:rsidR="00C71951" w:rsidRPr="00D439B7" w:rsidRDefault="00C71951" w:rsidP="006D6652">
            <w:pPr>
              <w:rPr>
                <w:rFonts w:ascii="Times New Roman" w:hAnsi="Times New Roman" w:cs="Times New Roman"/>
                <w:sz w:val="28"/>
                <w:szCs w:val="28"/>
                <w:lang w:val="uk-UA"/>
              </w:rPr>
            </w:pPr>
            <w:r w:rsidRPr="00D439B7">
              <w:rPr>
                <w:rFonts w:ascii="Times New Roman" w:hAnsi="Times New Roman" w:cs="Times New Roman"/>
                <w:sz w:val="28"/>
                <w:szCs w:val="28"/>
                <w:lang w:val="uk-UA"/>
              </w:rPr>
              <w:t>2</w:t>
            </w:r>
          </w:p>
        </w:tc>
        <w:tc>
          <w:tcPr>
            <w:tcW w:w="2743" w:type="dxa"/>
          </w:tcPr>
          <w:p w14:paraId="746D3974" w14:textId="77777777" w:rsidR="00C71951" w:rsidRPr="00D439B7" w:rsidRDefault="00C71951" w:rsidP="006D6652">
            <w:pPr>
              <w:tabs>
                <w:tab w:val="left" w:pos="-284"/>
                <w:tab w:val="left" w:pos="710"/>
              </w:tabs>
              <w:rPr>
                <w:rFonts w:ascii="Times New Roman" w:hAnsi="Times New Roman" w:cs="Times New Roman"/>
                <w:color w:val="000000"/>
                <w:spacing w:val="-1"/>
                <w:w w:val="106"/>
                <w:sz w:val="28"/>
                <w:szCs w:val="28"/>
                <w:lang w:val="uk-UA"/>
              </w:rPr>
            </w:pPr>
            <w:r w:rsidRPr="00D439B7">
              <w:rPr>
                <w:rFonts w:ascii="Times New Roman" w:hAnsi="Times New Roman" w:cs="Times New Roman"/>
                <w:color w:val="000000"/>
                <w:spacing w:val="-1"/>
                <w:w w:val="106"/>
                <w:sz w:val="28"/>
                <w:szCs w:val="28"/>
                <w:lang w:val="uk-UA"/>
              </w:rPr>
              <w:t>Підготовка лідерів у освітньому середовищі сучасного закладу вищої освіти. Складові лідерського потенціалу майбутніх вихователів</w:t>
            </w:r>
          </w:p>
        </w:tc>
        <w:tc>
          <w:tcPr>
            <w:tcW w:w="706" w:type="dxa"/>
            <w:vAlign w:val="center"/>
          </w:tcPr>
          <w:p w14:paraId="1D421732" w14:textId="77777777" w:rsidR="00C71951" w:rsidRPr="00D439B7" w:rsidRDefault="00C71951" w:rsidP="006D6652">
            <w:pPr>
              <w:rPr>
                <w:rFonts w:ascii="Times New Roman" w:hAnsi="Times New Roman" w:cs="Times New Roman"/>
                <w:sz w:val="28"/>
                <w:szCs w:val="28"/>
                <w:lang w:val="uk-UA"/>
              </w:rPr>
            </w:pPr>
            <w:r w:rsidRPr="00D439B7">
              <w:rPr>
                <w:rFonts w:ascii="Times New Roman" w:hAnsi="Times New Roman" w:cs="Times New Roman"/>
                <w:sz w:val="28"/>
                <w:szCs w:val="28"/>
                <w:lang w:val="uk-UA"/>
              </w:rPr>
              <w:t>10</w:t>
            </w:r>
          </w:p>
        </w:tc>
        <w:tc>
          <w:tcPr>
            <w:tcW w:w="566" w:type="dxa"/>
            <w:vAlign w:val="center"/>
          </w:tcPr>
          <w:p w14:paraId="0B809CFA" w14:textId="77777777" w:rsidR="00C71951" w:rsidRPr="00D439B7" w:rsidRDefault="00C71951" w:rsidP="006D6652">
            <w:pPr>
              <w:rPr>
                <w:rFonts w:ascii="Times New Roman" w:hAnsi="Times New Roman" w:cs="Times New Roman"/>
                <w:sz w:val="28"/>
                <w:szCs w:val="28"/>
                <w:lang w:val="uk-UA"/>
              </w:rPr>
            </w:pPr>
            <w:r w:rsidRPr="00D439B7">
              <w:rPr>
                <w:rFonts w:ascii="Times New Roman" w:hAnsi="Times New Roman" w:cs="Times New Roman"/>
                <w:sz w:val="28"/>
                <w:szCs w:val="28"/>
                <w:lang w:val="uk-UA"/>
              </w:rPr>
              <w:t>2</w:t>
            </w:r>
          </w:p>
        </w:tc>
        <w:tc>
          <w:tcPr>
            <w:tcW w:w="706" w:type="dxa"/>
            <w:vAlign w:val="center"/>
          </w:tcPr>
          <w:p w14:paraId="6012E50E" w14:textId="77777777" w:rsidR="00C71951" w:rsidRPr="00D439B7" w:rsidRDefault="00C71951" w:rsidP="006D6652">
            <w:pPr>
              <w:rPr>
                <w:rFonts w:ascii="Times New Roman" w:hAnsi="Times New Roman" w:cs="Times New Roman"/>
                <w:sz w:val="28"/>
                <w:szCs w:val="28"/>
                <w:lang w:val="uk-UA"/>
              </w:rPr>
            </w:pPr>
            <w:r w:rsidRPr="00D439B7">
              <w:rPr>
                <w:rFonts w:ascii="Times New Roman" w:hAnsi="Times New Roman" w:cs="Times New Roman"/>
                <w:sz w:val="28"/>
                <w:szCs w:val="28"/>
                <w:lang w:val="uk-UA"/>
              </w:rPr>
              <w:t>2</w:t>
            </w:r>
          </w:p>
        </w:tc>
        <w:tc>
          <w:tcPr>
            <w:tcW w:w="737" w:type="dxa"/>
            <w:vAlign w:val="center"/>
          </w:tcPr>
          <w:p w14:paraId="4FEA39CE" w14:textId="77777777" w:rsidR="00C71951" w:rsidRPr="00D439B7" w:rsidRDefault="00C71951" w:rsidP="006D6652">
            <w:pPr>
              <w:rPr>
                <w:rFonts w:ascii="Times New Roman" w:hAnsi="Times New Roman" w:cs="Times New Roman"/>
                <w:b/>
                <w:sz w:val="28"/>
                <w:szCs w:val="28"/>
                <w:lang w:val="uk-UA"/>
              </w:rPr>
            </w:pPr>
          </w:p>
        </w:tc>
        <w:tc>
          <w:tcPr>
            <w:tcW w:w="709" w:type="dxa"/>
            <w:vAlign w:val="center"/>
          </w:tcPr>
          <w:p w14:paraId="67B86701" w14:textId="77777777" w:rsidR="00C71951" w:rsidRPr="00D439B7" w:rsidRDefault="00C71951" w:rsidP="006D6652">
            <w:pPr>
              <w:rPr>
                <w:rFonts w:ascii="Times New Roman" w:hAnsi="Times New Roman" w:cs="Times New Roman"/>
                <w:bCs/>
                <w:sz w:val="28"/>
                <w:szCs w:val="28"/>
                <w:lang w:val="uk-UA"/>
              </w:rPr>
            </w:pPr>
            <w:r w:rsidRPr="00D439B7">
              <w:rPr>
                <w:rFonts w:ascii="Times New Roman" w:hAnsi="Times New Roman" w:cs="Times New Roman"/>
                <w:bCs/>
                <w:sz w:val="28"/>
                <w:szCs w:val="28"/>
                <w:lang w:val="uk-UA"/>
              </w:rPr>
              <w:t>6</w:t>
            </w:r>
          </w:p>
        </w:tc>
        <w:tc>
          <w:tcPr>
            <w:tcW w:w="709" w:type="dxa"/>
            <w:vAlign w:val="center"/>
          </w:tcPr>
          <w:p w14:paraId="28548308" w14:textId="77777777" w:rsidR="00C71951" w:rsidRPr="00D439B7" w:rsidRDefault="00C71951" w:rsidP="006D6652">
            <w:pPr>
              <w:rPr>
                <w:rFonts w:ascii="Times New Roman" w:hAnsi="Times New Roman" w:cs="Times New Roman"/>
                <w:b/>
                <w:sz w:val="28"/>
                <w:szCs w:val="28"/>
                <w:lang w:val="uk-UA"/>
              </w:rPr>
            </w:pPr>
          </w:p>
        </w:tc>
        <w:tc>
          <w:tcPr>
            <w:tcW w:w="563" w:type="dxa"/>
          </w:tcPr>
          <w:p w14:paraId="4D339270" w14:textId="77777777" w:rsidR="00C71951" w:rsidRPr="00D439B7" w:rsidRDefault="00C71951" w:rsidP="006D6652">
            <w:pPr>
              <w:rPr>
                <w:rFonts w:ascii="Times New Roman" w:hAnsi="Times New Roman" w:cs="Times New Roman"/>
                <w:b/>
                <w:sz w:val="28"/>
                <w:szCs w:val="28"/>
                <w:lang w:val="uk-UA"/>
              </w:rPr>
            </w:pPr>
          </w:p>
        </w:tc>
        <w:tc>
          <w:tcPr>
            <w:tcW w:w="713" w:type="dxa"/>
          </w:tcPr>
          <w:p w14:paraId="4E85A5EF" w14:textId="77777777" w:rsidR="00C71951" w:rsidRPr="00D439B7" w:rsidRDefault="00C71951" w:rsidP="006D6652">
            <w:pPr>
              <w:rPr>
                <w:rFonts w:ascii="Times New Roman" w:hAnsi="Times New Roman" w:cs="Times New Roman"/>
                <w:b/>
                <w:sz w:val="28"/>
                <w:szCs w:val="28"/>
                <w:lang w:val="uk-UA"/>
              </w:rPr>
            </w:pPr>
          </w:p>
        </w:tc>
        <w:tc>
          <w:tcPr>
            <w:tcW w:w="708" w:type="dxa"/>
          </w:tcPr>
          <w:p w14:paraId="783B9418" w14:textId="77777777" w:rsidR="00C71951" w:rsidRPr="00D439B7" w:rsidRDefault="00C71951" w:rsidP="006D6652">
            <w:pPr>
              <w:rPr>
                <w:rFonts w:ascii="Times New Roman" w:hAnsi="Times New Roman" w:cs="Times New Roman"/>
                <w:b/>
                <w:sz w:val="28"/>
                <w:szCs w:val="28"/>
                <w:lang w:val="uk-UA"/>
              </w:rPr>
            </w:pPr>
          </w:p>
        </w:tc>
        <w:tc>
          <w:tcPr>
            <w:tcW w:w="709" w:type="dxa"/>
            <w:vAlign w:val="center"/>
          </w:tcPr>
          <w:p w14:paraId="20AD477E" w14:textId="77777777" w:rsidR="00C71951" w:rsidRPr="00D439B7" w:rsidRDefault="00C71951" w:rsidP="006D6652">
            <w:pPr>
              <w:rPr>
                <w:rFonts w:ascii="Times New Roman" w:hAnsi="Times New Roman" w:cs="Times New Roman"/>
                <w:b/>
                <w:sz w:val="28"/>
                <w:szCs w:val="28"/>
                <w:lang w:val="uk-UA"/>
              </w:rPr>
            </w:pPr>
          </w:p>
        </w:tc>
      </w:tr>
      <w:tr w:rsidR="00C71951" w:rsidRPr="00D439B7" w14:paraId="1E804FBE" w14:textId="77777777" w:rsidTr="006D6652">
        <w:tc>
          <w:tcPr>
            <w:tcW w:w="562" w:type="dxa"/>
          </w:tcPr>
          <w:p w14:paraId="38F95150" w14:textId="77777777" w:rsidR="00C71951" w:rsidRPr="00D439B7" w:rsidRDefault="00C71951" w:rsidP="006D6652">
            <w:pPr>
              <w:rPr>
                <w:rFonts w:ascii="Times New Roman" w:hAnsi="Times New Roman" w:cs="Times New Roman"/>
                <w:sz w:val="28"/>
                <w:szCs w:val="28"/>
                <w:lang w:val="uk-UA"/>
              </w:rPr>
            </w:pPr>
            <w:r w:rsidRPr="00D439B7">
              <w:rPr>
                <w:rFonts w:ascii="Times New Roman" w:hAnsi="Times New Roman" w:cs="Times New Roman"/>
                <w:sz w:val="28"/>
                <w:szCs w:val="28"/>
                <w:lang w:val="uk-UA"/>
              </w:rPr>
              <w:t>3</w:t>
            </w:r>
          </w:p>
        </w:tc>
        <w:tc>
          <w:tcPr>
            <w:tcW w:w="2743" w:type="dxa"/>
          </w:tcPr>
          <w:p w14:paraId="4FB13C1C" w14:textId="77777777" w:rsidR="00C71951" w:rsidRPr="00D439B7" w:rsidRDefault="00C71951" w:rsidP="006D6652">
            <w:pPr>
              <w:tabs>
                <w:tab w:val="left" w:pos="-284"/>
                <w:tab w:val="left" w:pos="710"/>
              </w:tabs>
              <w:rPr>
                <w:rFonts w:ascii="Times New Roman" w:hAnsi="Times New Roman" w:cs="Times New Roman"/>
                <w:color w:val="000000"/>
                <w:spacing w:val="-1"/>
                <w:w w:val="106"/>
                <w:sz w:val="28"/>
                <w:szCs w:val="28"/>
                <w:lang w:val="uk-UA"/>
              </w:rPr>
            </w:pPr>
            <w:r w:rsidRPr="00D439B7">
              <w:rPr>
                <w:rFonts w:ascii="Times New Roman" w:hAnsi="Times New Roman" w:cs="Times New Roman"/>
                <w:color w:val="000000"/>
                <w:spacing w:val="-1"/>
                <w:w w:val="106"/>
                <w:sz w:val="28"/>
                <w:szCs w:val="28"/>
                <w:lang w:val="uk-UA"/>
              </w:rPr>
              <w:t>Лідерство та його класифікація. Класифікація лідерських якостей вихователя</w:t>
            </w:r>
          </w:p>
        </w:tc>
        <w:tc>
          <w:tcPr>
            <w:tcW w:w="706" w:type="dxa"/>
            <w:vAlign w:val="center"/>
          </w:tcPr>
          <w:p w14:paraId="5D5BD40A" w14:textId="77777777" w:rsidR="00C71951" w:rsidRPr="00D439B7" w:rsidRDefault="00C71951" w:rsidP="006D6652">
            <w:pPr>
              <w:rPr>
                <w:rFonts w:ascii="Times New Roman" w:hAnsi="Times New Roman" w:cs="Times New Roman"/>
                <w:b/>
                <w:sz w:val="28"/>
                <w:szCs w:val="28"/>
                <w:lang w:val="uk-UA"/>
              </w:rPr>
            </w:pPr>
            <w:r w:rsidRPr="00D439B7">
              <w:rPr>
                <w:rFonts w:ascii="Times New Roman" w:hAnsi="Times New Roman" w:cs="Times New Roman"/>
                <w:sz w:val="28"/>
                <w:szCs w:val="28"/>
                <w:lang w:val="uk-UA"/>
              </w:rPr>
              <w:t>10</w:t>
            </w:r>
          </w:p>
        </w:tc>
        <w:tc>
          <w:tcPr>
            <w:tcW w:w="566" w:type="dxa"/>
            <w:vAlign w:val="center"/>
          </w:tcPr>
          <w:p w14:paraId="26E2639E" w14:textId="77777777" w:rsidR="00C71951" w:rsidRPr="00D439B7" w:rsidRDefault="00C71951" w:rsidP="006D6652">
            <w:pPr>
              <w:rPr>
                <w:rFonts w:ascii="Times New Roman" w:hAnsi="Times New Roman" w:cs="Times New Roman"/>
                <w:b/>
                <w:sz w:val="28"/>
                <w:szCs w:val="28"/>
                <w:lang w:val="uk-UA"/>
              </w:rPr>
            </w:pPr>
            <w:r w:rsidRPr="00D439B7">
              <w:rPr>
                <w:rFonts w:ascii="Times New Roman" w:hAnsi="Times New Roman" w:cs="Times New Roman"/>
                <w:sz w:val="28"/>
                <w:szCs w:val="28"/>
                <w:lang w:val="uk-UA"/>
              </w:rPr>
              <w:t>2</w:t>
            </w:r>
          </w:p>
        </w:tc>
        <w:tc>
          <w:tcPr>
            <w:tcW w:w="706" w:type="dxa"/>
            <w:vAlign w:val="center"/>
          </w:tcPr>
          <w:p w14:paraId="56147206" w14:textId="77777777" w:rsidR="00C71951" w:rsidRPr="00D439B7" w:rsidRDefault="00C71951" w:rsidP="006D6652">
            <w:pPr>
              <w:rPr>
                <w:rFonts w:ascii="Times New Roman" w:hAnsi="Times New Roman" w:cs="Times New Roman"/>
                <w:b/>
                <w:sz w:val="28"/>
                <w:szCs w:val="28"/>
                <w:lang w:val="uk-UA"/>
              </w:rPr>
            </w:pPr>
            <w:r w:rsidRPr="00D439B7">
              <w:rPr>
                <w:rFonts w:ascii="Times New Roman" w:hAnsi="Times New Roman" w:cs="Times New Roman"/>
                <w:sz w:val="28"/>
                <w:szCs w:val="28"/>
                <w:lang w:val="uk-UA"/>
              </w:rPr>
              <w:t>2</w:t>
            </w:r>
          </w:p>
        </w:tc>
        <w:tc>
          <w:tcPr>
            <w:tcW w:w="737" w:type="dxa"/>
            <w:vAlign w:val="center"/>
          </w:tcPr>
          <w:p w14:paraId="696730E9" w14:textId="77777777" w:rsidR="00C71951" w:rsidRPr="00D439B7" w:rsidRDefault="00C71951" w:rsidP="006D6652">
            <w:pPr>
              <w:rPr>
                <w:rFonts w:ascii="Times New Roman" w:hAnsi="Times New Roman" w:cs="Times New Roman"/>
                <w:b/>
                <w:sz w:val="28"/>
                <w:szCs w:val="28"/>
                <w:lang w:val="uk-UA"/>
              </w:rPr>
            </w:pPr>
          </w:p>
        </w:tc>
        <w:tc>
          <w:tcPr>
            <w:tcW w:w="709" w:type="dxa"/>
            <w:vAlign w:val="center"/>
          </w:tcPr>
          <w:p w14:paraId="36CC4797" w14:textId="77777777" w:rsidR="00C71951" w:rsidRPr="00D439B7" w:rsidRDefault="00C71951" w:rsidP="006D6652">
            <w:pPr>
              <w:rPr>
                <w:rFonts w:ascii="Times New Roman" w:hAnsi="Times New Roman" w:cs="Times New Roman"/>
                <w:bCs/>
                <w:sz w:val="28"/>
                <w:szCs w:val="28"/>
                <w:lang w:val="uk-UA"/>
              </w:rPr>
            </w:pPr>
            <w:r w:rsidRPr="00D439B7">
              <w:rPr>
                <w:rFonts w:ascii="Times New Roman" w:hAnsi="Times New Roman" w:cs="Times New Roman"/>
                <w:bCs/>
                <w:sz w:val="28"/>
                <w:szCs w:val="28"/>
                <w:lang w:val="uk-UA"/>
              </w:rPr>
              <w:t>6</w:t>
            </w:r>
          </w:p>
        </w:tc>
        <w:tc>
          <w:tcPr>
            <w:tcW w:w="709" w:type="dxa"/>
            <w:vAlign w:val="center"/>
          </w:tcPr>
          <w:p w14:paraId="55E349BD" w14:textId="77777777" w:rsidR="00C71951" w:rsidRPr="00D439B7" w:rsidRDefault="00C71951" w:rsidP="006D6652">
            <w:pPr>
              <w:rPr>
                <w:rFonts w:ascii="Times New Roman" w:hAnsi="Times New Roman" w:cs="Times New Roman"/>
                <w:b/>
                <w:sz w:val="28"/>
                <w:szCs w:val="28"/>
                <w:lang w:val="uk-UA"/>
              </w:rPr>
            </w:pPr>
          </w:p>
        </w:tc>
        <w:tc>
          <w:tcPr>
            <w:tcW w:w="563" w:type="dxa"/>
          </w:tcPr>
          <w:p w14:paraId="0B90C85B" w14:textId="77777777" w:rsidR="00C71951" w:rsidRPr="00D439B7" w:rsidRDefault="00C71951" w:rsidP="006D6652">
            <w:pPr>
              <w:rPr>
                <w:rFonts w:ascii="Times New Roman" w:hAnsi="Times New Roman" w:cs="Times New Roman"/>
                <w:b/>
                <w:sz w:val="28"/>
                <w:szCs w:val="28"/>
                <w:lang w:val="uk-UA"/>
              </w:rPr>
            </w:pPr>
          </w:p>
        </w:tc>
        <w:tc>
          <w:tcPr>
            <w:tcW w:w="713" w:type="dxa"/>
          </w:tcPr>
          <w:p w14:paraId="4C6305BA" w14:textId="77777777" w:rsidR="00C71951" w:rsidRPr="00D439B7" w:rsidRDefault="00C71951" w:rsidP="006D6652">
            <w:pPr>
              <w:rPr>
                <w:rFonts w:ascii="Times New Roman" w:hAnsi="Times New Roman" w:cs="Times New Roman"/>
                <w:b/>
                <w:sz w:val="28"/>
                <w:szCs w:val="28"/>
                <w:lang w:val="uk-UA"/>
              </w:rPr>
            </w:pPr>
          </w:p>
        </w:tc>
        <w:tc>
          <w:tcPr>
            <w:tcW w:w="708" w:type="dxa"/>
          </w:tcPr>
          <w:p w14:paraId="0DDF9308" w14:textId="77777777" w:rsidR="00C71951" w:rsidRPr="00D439B7" w:rsidRDefault="00C71951" w:rsidP="006D6652">
            <w:pPr>
              <w:rPr>
                <w:rFonts w:ascii="Times New Roman" w:hAnsi="Times New Roman" w:cs="Times New Roman"/>
                <w:b/>
                <w:sz w:val="28"/>
                <w:szCs w:val="28"/>
                <w:lang w:val="uk-UA"/>
              </w:rPr>
            </w:pPr>
          </w:p>
        </w:tc>
        <w:tc>
          <w:tcPr>
            <w:tcW w:w="709" w:type="dxa"/>
            <w:vAlign w:val="center"/>
          </w:tcPr>
          <w:p w14:paraId="551840F1" w14:textId="77777777" w:rsidR="00C71951" w:rsidRPr="00D439B7" w:rsidRDefault="00C71951" w:rsidP="006D6652">
            <w:pPr>
              <w:rPr>
                <w:rFonts w:ascii="Times New Roman" w:hAnsi="Times New Roman" w:cs="Times New Roman"/>
                <w:b/>
                <w:sz w:val="28"/>
                <w:szCs w:val="28"/>
                <w:lang w:val="uk-UA"/>
              </w:rPr>
            </w:pPr>
          </w:p>
        </w:tc>
      </w:tr>
      <w:tr w:rsidR="00C71951" w:rsidRPr="00D439B7" w14:paraId="6CB1E027" w14:textId="77777777" w:rsidTr="006D6652">
        <w:tc>
          <w:tcPr>
            <w:tcW w:w="562" w:type="dxa"/>
          </w:tcPr>
          <w:p w14:paraId="3B7FFEF8" w14:textId="77777777" w:rsidR="00C71951" w:rsidRPr="00D439B7" w:rsidRDefault="00C71951" w:rsidP="006D6652">
            <w:pPr>
              <w:rPr>
                <w:rFonts w:ascii="Times New Roman" w:hAnsi="Times New Roman" w:cs="Times New Roman"/>
                <w:sz w:val="28"/>
                <w:szCs w:val="28"/>
                <w:lang w:val="uk-UA"/>
              </w:rPr>
            </w:pPr>
            <w:r w:rsidRPr="00D439B7">
              <w:rPr>
                <w:rFonts w:ascii="Times New Roman" w:hAnsi="Times New Roman" w:cs="Times New Roman"/>
                <w:sz w:val="28"/>
                <w:szCs w:val="28"/>
                <w:lang w:val="uk-UA"/>
              </w:rPr>
              <w:t>4</w:t>
            </w:r>
          </w:p>
        </w:tc>
        <w:tc>
          <w:tcPr>
            <w:tcW w:w="2743" w:type="dxa"/>
          </w:tcPr>
          <w:p w14:paraId="38654CDB" w14:textId="77777777" w:rsidR="00C71951" w:rsidRPr="00D439B7" w:rsidRDefault="00C71951" w:rsidP="006D6652">
            <w:pPr>
              <w:tabs>
                <w:tab w:val="left" w:pos="-284"/>
                <w:tab w:val="left" w:pos="710"/>
              </w:tabs>
              <w:rPr>
                <w:rFonts w:ascii="Times New Roman" w:hAnsi="Times New Roman" w:cs="Times New Roman"/>
                <w:color w:val="000000"/>
                <w:spacing w:val="-1"/>
                <w:w w:val="106"/>
                <w:sz w:val="28"/>
                <w:szCs w:val="28"/>
                <w:lang w:val="uk-UA"/>
              </w:rPr>
            </w:pPr>
            <w:r w:rsidRPr="00D439B7">
              <w:rPr>
                <w:rFonts w:ascii="Times New Roman" w:hAnsi="Times New Roman" w:cs="Times New Roman"/>
                <w:color w:val="000000"/>
                <w:spacing w:val="-1"/>
                <w:w w:val="106"/>
                <w:sz w:val="28"/>
                <w:szCs w:val="28"/>
                <w:lang w:val="uk-UA"/>
              </w:rPr>
              <w:t>Рольові функції і типологічні характеристики лідерства</w:t>
            </w:r>
          </w:p>
        </w:tc>
        <w:tc>
          <w:tcPr>
            <w:tcW w:w="706" w:type="dxa"/>
            <w:vAlign w:val="center"/>
          </w:tcPr>
          <w:p w14:paraId="21424274" w14:textId="77777777" w:rsidR="00C71951" w:rsidRPr="00D439B7" w:rsidRDefault="00C71951" w:rsidP="006D6652">
            <w:pPr>
              <w:rPr>
                <w:rFonts w:ascii="Times New Roman" w:hAnsi="Times New Roman" w:cs="Times New Roman"/>
                <w:b/>
                <w:sz w:val="28"/>
                <w:szCs w:val="28"/>
                <w:lang w:val="uk-UA"/>
              </w:rPr>
            </w:pPr>
            <w:r w:rsidRPr="00D439B7">
              <w:rPr>
                <w:rFonts w:ascii="Times New Roman" w:hAnsi="Times New Roman" w:cs="Times New Roman"/>
                <w:sz w:val="28"/>
                <w:szCs w:val="28"/>
                <w:lang w:val="uk-UA"/>
              </w:rPr>
              <w:t>10</w:t>
            </w:r>
          </w:p>
        </w:tc>
        <w:tc>
          <w:tcPr>
            <w:tcW w:w="566" w:type="dxa"/>
            <w:vAlign w:val="center"/>
          </w:tcPr>
          <w:p w14:paraId="05FC2E44" w14:textId="77777777" w:rsidR="00C71951" w:rsidRPr="00D439B7" w:rsidRDefault="00C71951" w:rsidP="006D6652">
            <w:pPr>
              <w:rPr>
                <w:rFonts w:ascii="Times New Roman" w:hAnsi="Times New Roman" w:cs="Times New Roman"/>
                <w:b/>
                <w:sz w:val="28"/>
                <w:szCs w:val="28"/>
                <w:lang w:val="uk-UA"/>
              </w:rPr>
            </w:pPr>
            <w:r w:rsidRPr="00D439B7">
              <w:rPr>
                <w:rFonts w:ascii="Times New Roman" w:hAnsi="Times New Roman" w:cs="Times New Roman"/>
                <w:sz w:val="28"/>
                <w:szCs w:val="28"/>
                <w:lang w:val="uk-UA"/>
              </w:rPr>
              <w:t>2</w:t>
            </w:r>
          </w:p>
        </w:tc>
        <w:tc>
          <w:tcPr>
            <w:tcW w:w="706" w:type="dxa"/>
            <w:vAlign w:val="center"/>
          </w:tcPr>
          <w:p w14:paraId="36879D2D" w14:textId="77777777" w:rsidR="00C71951" w:rsidRPr="00D439B7" w:rsidRDefault="00C71951" w:rsidP="006D6652">
            <w:pPr>
              <w:rPr>
                <w:rFonts w:ascii="Times New Roman" w:hAnsi="Times New Roman" w:cs="Times New Roman"/>
                <w:b/>
                <w:sz w:val="28"/>
                <w:szCs w:val="28"/>
                <w:lang w:val="uk-UA"/>
              </w:rPr>
            </w:pPr>
            <w:r w:rsidRPr="00D439B7">
              <w:rPr>
                <w:rFonts w:ascii="Times New Roman" w:hAnsi="Times New Roman" w:cs="Times New Roman"/>
                <w:sz w:val="28"/>
                <w:szCs w:val="28"/>
                <w:lang w:val="uk-UA"/>
              </w:rPr>
              <w:t>2</w:t>
            </w:r>
          </w:p>
        </w:tc>
        <w:tc>
          <w:tcPr>
            <w:tcW w:w="737" w:type="dxa"/>
            <w:vAlign w:val="center"/>
          </w:tcPr>
          <w:p w14:paraId="0BA5A337" w14:textId="77777777" w:rsidR="00C71951" w:rsidRPr="00D439B7" w:rsidRDefault="00C71951" w:rsidP="006D6652">
            <w:pPr>
              <w:rPr>
                <w:rFonts w:ascii="Times New Roman" w:hAnsi="Times New Roman" w:cs="Times New Roman"/>
                <w:b/>
                <w:sz w:val="28"/>
                <w:szCs w:val="28"/>
                <w:lang w:val="uk-UA"/>
              </w:rPr>
            </w:pPr>
          </w:p>
        </w:tc>
        <w:tc>
          <w:tcPr>
            <w:tcW w:w="709" w:type="dxa"/>
            <w:vAlign w:val="center"/>
          </w:tcPr>
          <w:p w14:paraId="6C731C9D" w14:textId="77777777" w:rsidR="00C71951" w:rsidRPr="00D439B7" w:rsidRDefault="00C71951" w:rsidP="006D6652">
            <w:pPr>
              <w:rPr>
                <w:rFonts w:ascii="Times New Roman" w:hAnsi="Times New Roman" w:cs="Times New Roman"/>
                <w:bCs/>
                <w:sz w:val="28"/>
                <w:szCs w:val="28"/>
                <w:lang w:val="uk-UA"/>
              </w:rPr>
            </w:pPr>
            <w:r w:rsidRPr="00D439B7">
              <w:rPr>
                <w:rFonts w:ascii="Times New Roman" w:hAnsi="Times New Roman" w:cs="Times New Roman"/>
                <w:bCs/>
                <w:sz w:val="28"/>
                <w:szCs w:val="28"/>
                <w:lang w:val="uk-UA"/>
              </w:rPr>
              <w:t>6</w:t>
            </w:r>
          </w:p>
        </w:tc>
        <w:tc>
          <w:tcPr>
            <w:tcW w:w="709" w:type="dxa"/>
            <w:vAlign w:val="center"/>
          </w:tcPr>
          <w:p w14:paraId="171DB69D" w14:textId="77777777" w:rsidR="00C71951" w:rsidRPr="00D439B7" w:rsidRDefault="00C71951" w:rsidP="006D6652">
            <w:pPr>
              <w:rPr>
                <w:rFonts w:ascii="Times New Roman" w:hAnsi="Times New Roman" w:cs="Times New Roman"/>
                <w:b/>
                <w:sz w:val="28"/>
                <w:szCs w:val="28"/>
                <w:lang w:val="uk-UA"/>
              </w:rPr>
            </w:pPr>
          </w:p>
        </w:tc>
        <w:tc>
          <w:tcPr>
            <w:tcW w:w="563" w:type="dxa"/>
          </w:tcPr>
          <w:p w14:paraId="69F35703" w14:textId="77777777" w:rsidR="00C71951" w:rsidRPr="00D439B7" w:rsidRDefault="00C71951" w:rsidP="006D6652">
            <w:pPr>
              <w:rPr>
                <w:rFonts w:ascii="Times New Roman" w:hAnsi="Times New Roman" w:cs="Times New Roman"/>
                <w:b/>
                <w:sz w:val="28"/>
                <w:szCs w:val="28"/>
                <w:lang w:val="uk-UA"/>
              </w:rPr>
            </w:pPr>
          </w:p>
        </w:tc>
        <w:tc>
          <w:tcPr>
            <w:tcW w:w="713" w:type="dxa"/>
          </w:tcPr>
          <w:p w14:paraId="375DEDD9" w14:textId="77777777" w:rsidR="00C71951" w:rsidRPr="00D439B7" w:rsidRDefault="00C71951" w:rsidP="006D6652">
            <w:pPr>
              <w:rPr>
                <w:rFonts w:ascii="Times New Roman" w:hAnsi="Times New Roman" w:cs="Times New Roman"/>
                <w:b/>
                <w:sz w:val="28"/>
                <w:szCs w:val="28"/>
                <w:lang w:val="uk-UA"/>
              </w:rPr>
            </w:pPr>
          </w:p>
        </w:tc>
        <w:tc>
          <w:tcPr>
            <w:tcW w:w="708" w:type="dxa"/>
          </w:tcPr>
          <w:p w14:paraId="297A7CEB" w14:textId="77777777" w:rsidR="00C71951" w:rsidRPr="00D439B7" w:rsidRDefault="00C71951" w:rsidP="006D6652">
            <w:pPr>
              <w:ind w:right="-99"/>
              <w:jc w:val="center"/>
              <w:rPr>
                <w:sz w:val="28"/>
                <w:szCs w:val="28"/>
                <w:lang w:val="uk-UA"/>
              </w:rPr>
            </w:pPr>
          </w:p>
          <w:p w14:paraId="5B170A1A" w14:textId="77777777" w:rsidR="00C71951" w:rsidRPr="00D439B7" w:rsidRDefault="00C71951" w:rsidP="006D6652">
            <w:pPr>
              <w:rPr>
                <w:rFonts w:ascii="Times New Roman" w:hAnsi="Times New Roman" w:cs="Times New Roman"/>
                <w:b/>
                <w:sz w:val="28"/>
                <w:szCs w:val="28"/>
                <w:lang w:val="uk-UA"/>
              </w:rPr>
            </w:pPr>
          </w:p>
        </w:tc>
        <w:tc>
          <w:tcPr>
            <w:tcW w:w="709" w:type="dxa"/>
            <w:vAlign w:val="center"/>
          </w:tcPr>
          <w:p w14:paraId="1DEB7345" w14:textId="77777777" w:rsidR="00C71951" w:rsidRPr="00D439B7" w:rsidRDefault="00C71951" w:rsidP="006D6652">
            <w:pPr>
              <w:rPr>
                <w:rFonts w:ascii="Times New Roman" w:hAnsi="Times New Roman" w:cs="Times New Roman"/>
                <w:b/>
                <w:sz w:val="28"/>
                <w:szCs w:val="28"/>
                <w:lang w:val="uk-UA"/>
              </w:rPr>
            </w:pPr>
          </w:p>
        </w:tc>
      </w:tr>
      <w:tr w:rsidR="00C71951" w:rsidRPr="00D439B7" w14:paraId="066BE280" w14:textId="77777777" w:rsidTr="006D6652">
        <w:tc>
          <w:tcPr>
            <w:tcW w:w="562" w:type="dxa"/>
          </w:tcPr>
          <w:p w14:paraId="7EF119F2" w14:textId="77777777" w:rsidR="00C71951" w:rsidRPr="00D439B7" w:rsidRDefault="00C71951" w:rsidP="006D6652">
            <w:pPr>
              <w:rPr>
                <w:rFonts w:ascii="Times New Roman" w:hAnsi="Times New Roman" w:cs="Times New Roman"/>
                <w:sz w:val="28"/>
                <w:szCs w:val="28"/>
                <w:lang w:val="uk-UA"/>
              </w:rPr>
            </w:pPr>
            <w:r w:rsidRPr="00D439B7">
              <w:rPr>
                <w:rFonts w:ascii="Times New Roman" w:hAnsi="Times New Roman" w:cs="Times New Roman"/>
                <w:sz w:val="28"/>
                <w:szCs w:val="28"/>
                <w:lang w:val="uk-UA"/>
              </w:rPr>
              <w:t>5</w:t>
            </w:r>
          </w:p>
        </w:tc>
        <w:tc>
          <w:tcPr>
            <w:tcW w:w="2743" w:type="dxa"/>
          </w:tcPr>
          <w:p w14:paraId="027D5AC5" w14:textId="77777777" w:rsidR="00C71951" w:rsidRPr="00D439B7" w:rsidRDefault="00C71951" w:rsidP="006D6652">
            <w:pPr>
              <w:tabs>
                <w:tab w:val="left" w:pos="-284"/>
                <w:tab w:val="left" w:pos="710"/>
              </w:tabs>
              <w:rPr>
                <w:rFonts w:ascii="Times New Roman" w:hAnsi="Times New Roman" w:cs="Times New Roman"/>
                <w:color w:val="000000"/>
                <w:spacing w:val="-1"/>
                <w:w w:val="106"/>
                <w:sz w:val="28"/>
                <w:szCs w:val="28"/>
                <w:lang w:val="uk-UA"/>
              </w:rPr>
            </w:pPr>
            <w:r w:rsidRPr="00D439B7">
              <w:rPr>
                <w:rFonts w:ascii="Times New Roman" w:hAnsi="Times New Roman" w:cs="Times New Roman"/>
                <w:color w:val="000000"/>
                <w:spacing w:val="-1"/>
                <w:w w:val="106"/>
                <w:sz w:val="28"/>
                <w:szCs w:val="28"/>
                <w:lang w:val="uk-UA"/>
              </w:rPr>
              <w:t>Лідерські компетенції вихователя. Лідерство і мотивація.</w:t>
            </w:r>
          </w:p>
        </w:tc>
        <w:tc>
          <w:tcPr>
            <w:tcW w:w="706" w:type="dxa"/>
            <w:vAlign w:val="center"/>
          </w:tcPr>
          <w:p w14:paraId="1E0FE2CD" w14:textId="77777777" w:rsidR="00C71951" w:rsidRPr="00D439B7" w:rsidRDefault="00C71951" w:rsidP="006D6652">
            <w:pPr>
              <w:rPr>
                <w:rFonts w:ascii="Times New Roman" w:hAnsi="Times New Roman" w:cs="Times New Roman"/>
                <w:sz w:val="28"/>
                <w:szCs w:val="28"/>
                <w:lang w:val="uk-UA"/>
              </w:rPr>
            </w:pPr>
            <w:r w:rsidRPr="00D439B7">
              <w:rPr>
                <w:rFonts w:ascii="Times New Roman" w:hAnsi="Times New Roman" w:cs="Times New Roman"/>
                <w:sz w:val="28"/>
                <w:szCs w:val="28"/>
                <w:lang w:val="uk-UA"/>
              </w:rPr>
              <w:t>10</w:t>
            </w:r>
          </w:p>
        </w:tc>
        <w:tc>
          <w:tcPr>
            <w:tcW w:w="566" w:type="dxa"/>
            <w:vAlign w:val="center"/>
          </w:tcPr>
          <w:p w14:paraId="627CA4E5" w14:textId="77777777" w:rsidR="00C71951" w:rsidRPr="00D439B7" w:rsidRDefault="00C71951" w:rsidP="006D6652">
            <w:pPr>
              <w:rPr>
                <w:rFonts w:ascii="Times New Roman" w:hAnsi="Times New Roman" w:cs="Times New Roman"/>
                <w:sz w:val="28"/>
                <w:szCs w:val="28"/>
                <w:lang w:val="uk-UA"/>
              </w:rPr>
            </w:pPr>
            <w:r w:rsidRPr="00D439B7">
              <w:rPr>
                <w:rFonts w:ascii="Times New Roman" w:hAnsi="Times New Roman" w:cs="Times New Roman"/>
                <w:sz w:val="28"/>
                <w:szCs w:val="28"/>
                <w:lang w:val="uk-UA"/>
              </w:rPr>
              <w:t>2</w:t>
            </w:r>
          </w:p>
        </w:tc>
        <w:tc>
          <w:tcPr>
            <w:tcW w:w="706" w:type="dxa"/>
            <w:vAlign w:val="center"/>
          </w:tcPr>
          <w:p w14:paraId="62CECE8A" w14:textId="77777777" w:rsidR="00C71951" w:rsidRPr="00D439B7" w:rsidRDefault="00C71951" w:rsidP="006D6652">
            <w:pPr>
              <w:rPr>
                <w:rFonts w:ascii="Times New Roman" w:hAnsi="Times New Roman" w:cs="Times New Roman"/>
                <w:sz w:val="28"/>
                <w:szCs w:val="28"/>
                <w:lang w:val="uk-UA"/>
              </w:rPr>
            </w:pPr>
            <w:r w:rsidRPr="00D439B7">
              <w:rPr>
                <w:rFonts w:ascii="Times New Roman" w:hAnsi="Times New Roman" w:cs="Times New Roman"/>
                <w:sz w:val="28"/>
                <w:szCs w:val="28"/>
                <w:lang w:val="uk-UA"/>
              </w:rPr>
              <w:t>2</w:t>
            </w:r>
          </w:p>
        </w:tc>
        <w:tc>
          <w:tcPr>
            <w:tcW w:w="737" w:type="dxa"/>
            <w:vAlign w:val="center"/>
          </w:tcPr>
          <w:p w14:paraId="32D66CCF" w14:textId="77777777" w:rsidR="00C71951" w:rsidRPr="00D439B7" w:rsidRDefault="00C71951" w:rsidP="006D6652">
            <w:pPr>
              <w:rPr>
                <w:rFonts w:ascii="Times New Roman" w:hAnsi="Times New Roman" w:cs="Times New Roman"/>
                <w:b/>
                <w:sz w:val="28"/>
                <w:szCs w:val="28"/>
                <w:lang w:val="uk-UA"/>
              </w:rPr>
            </w:pPr>
          </w:p>
        </w:tc>
        <w:tc>
          <w:tcPr>
            <w:tcW w:w="709" w:type="dxa"/>
            <w:vAlign w:val="center"/>
          </w:tcPr>
          <w:p w14:paraId="67191185" w14:textId="77777777" w:rsidR="00C71951" w:rsidRPr="00D439B7" w:rsidRDefault="00C71951" w:rsidP="006D6652">
            <w:pPr>
              <w:rPr>
                <w:rFonts w:ascii="Times New Roman" w:hAnsi="Times New Roman" w:cs="Times New Roman"/>
                <w:bCs/>
                <w:sz w:val="28"/>
                <w:szCs w:val="28"/>
                <w:lang w:val="uk-UA"/>
              </w:rPr>
            </w:pPr>
            <w:r w:rsidRPr="00D439B7">
              <w:rPr>
                <w:rFonts w:ascii="Times New Roman" w:hAnsi="Times New Roman" w:cs="Times New Roman"/>
                <w:bCs/>
                <w:sz w:val="28"/>
                <w:szCs w:val="28"/>
                <w:lang w:val="uk-UA"/>
              </w:rPr>
              <w:t>6</w:t>
            </w:r>
          </w:p>
        </w:tc>
        <w:tc>
          <w:tcPr>
            <w:tcW w:w="709" w:type="dxa"/>
            <w:vAlign w:val="center"/>
          </w:tcPr>
          <w:p w14:paraId="47C210BB" w14:textId="77777777" w:rsidR="00C71951" w:rsidRPr="00D439B7" w:rsidRDefault="00C71951" w:rsidP="006D6652">
            <w:pPr>
              <w:rPr>
                <w:rFonts w:ascii="Times New Roman" w:hAnsi="Times New Roman" w:cs="Times New Roman"/>
                <w:b/>
                <w:sz w:val="28"/>
                <w:szCs w:val="28"/>
                <w:lang w:val="uk-UA"/>
              </w:rPr>
            </w:pPr>
          </w:p>
        </w:tc>
        <w:tc>
          <w:tcPr>
            <w:tcW w:w="563" w:type="dxa"/>
          </w:tcPr>
          <w:p w14:paraId="7B08A19C" w14:textId="77777777" w:rsidR="00C71951" w:rsidRPr="00D439B7" w:rsidRDefault="00C71951" w:rsidP="006D6652">
            <w:pPr>
              <w:rPr>
                <w:rFonts w:ascii="Times New Roman" w:hAnsi="Times New Roman" w:cs="Times New Roman"/>
                <w:b/>
                <w:sz w:val="28"/>
                <w:szCs w:val="28"/>
                <w:lang w:val="uk-UA"/>
              </w:rPr>
            </w:pPr>
          </w:p>
        </w:tc>
        <w:tc>
          <w:tcPr>
            <w:tcW w:w="713" w:type="dxa"/>
          </w:tcPr>
          <w:p w14:paraId="152CC90C" w14:textId="77777777" w:rsidR="00C71951" w:rsidRPr="00D439B7" w:rsidRDefault="00C71951" w:rsidP="006D6652">
            <w:pPr>
              <w:rPr>
                <w:rFonts w:ascii="Times New Roman" w:hAnsi="Times New Roman" w:cs="Times New Roman"/>
                <w:b/>
                <w:sz w:val="28"/>
                <w:szCs w:val="28"/>
                <w:lang w:val="uk-UA"/>
              </w:rPr>
            </w:pPr>
          </w:p>
        </w:tc>
        <w:tc>
          <w:tcPr>
            <w:tcW w:w="708" w:type="dxa"/>
          </w:tcPr>
          <w:p w14:paraId="72299012" w14:textId="77777777" w:rsidR="00C71951" w:rsidRPr="00D439B7" w:rsidRDefault="00C71951" w:rsidP="006D6652">
            <w:pPr>
              <w:ind w:right="-99"/>
              <w:jc w:val="center"/>
              <w:rPr>
                <w:sz w:val="28"/>
                <w:szCs w:val="28"/>
                <w:lang w:val="uk-UA"/>
              </w:rPr>
            </w:pPr>
          </w:p>
        </w:tc>
        <w:tc>
          <w:tcPr>
            <w:tcW w:w="709" w:type="dxa"/>
            <w:vAlign w:val="center"/>
          </w:tcPr>
          <w:p w14:paraId="3F890404" w14:textId="77777777" w:rsidR="00C71951" w:rsidRPr="00D439B7" w:rsidRDefault="00C71951" w:rsidP="006D6652">
            <w:pPr>
              <w:rPr>
                <w:rFonts w:ascii="Times New Roman" w:hAnsi="Times New Roman" w:cs="Times New Roman"/>
                <w:b/>
                <w:sz w:val="28"/>
                <w:szCs w:val="28"/>
                <w:lang w:val="uk-UA"/>
              </w:rPr>
            </w:pPr>
          </w:p>
        </w:tc>
      </w:tr>
      <w:tr w:rsidR="00C71951" w:rsidRPr="00D439B7" w14:paraId="44D0ADB9" w14:textId="77777777" w:rsidTr="006D6652">
        <w:tc>
          <w:tcPr>
            <w:tcW w:w="562" w:type="dxa"/>
          </w:tcPr>
          <w:p w14:paraId="73DD0231" w14:textId="77777777" w:rsidR="00C71951" w:rsidRPr="00D439B7" w:rsidRDefault="00C71951" w:rsidP="006D6652">
            <w:pPr>
              <w:rPr>
                <w:rFonts w:ascii="Times New Roman" w:hAnsi="Times New Roman" w:cs="Times New Roman"/>
                <w:sz w:val="28"/>
                <w:szCs w:val="28"/>
                <w:lang w:val="uk-UA"/>
              </w:rPr>
            </w:pPr>
            <w:r w:rsidRPr="00D439B7">
              <w:rPr>
                <w:rFonts w:ascii="Times New Roman" w:hAnsi="Times New Roman" w:cs="Times New Roman"/>
                <w:sz w:val="28"/>
                <w:szCs w:val="28"/>
                <w:lang w:val="uk-UA"/>
              </w:rPr>
              <w:t>6</w:t>
            </w:r>
          </w:p>
        </w:tc>
        <w:tc>
          <w:tcPr>
            <w:tcW w:w="2743" w:type="dxa"/>
          </w:tcPr>
          <w:p w14:paraId="00AA0CC3" w14:textId="77777777" w:rsidR="00C71951" w:rsidRPr="00D439B7" w:rsidRDefault="00C71951" w:rsidP="006D6652">
            <w:pPr>
              <w:tabs>
                <w:tab w:val="left" w:pos="-284"/>
                <w:tab w:val="left" w:pos="710"/>
              </w:tabs>
              <w:rPr>
                <w:rFonts w:ascii="Times New Roman" w:hAnsi="Times New Roman" w:cs="Times New Roman"/>
                <w:color w:val="000000"/>
                <w:spacing w:val="-1"/>
                <w:w w:val="106"/>
                <w:sz w:val="28"/>
                <w:szCs w:val="28"/>
                <w:lang w:val="uk-UA"/>
              </w:rPr>
            </w:pPr>
            <w:r w:rsidRPr="00D439B7">
              <w:rPr>
                <w:rFonts w:ascii="Times New Roman" w:hAnsi="Times New Roman" w:cs="Times New Roman"/>
                <w:color w:val="000000"/>
                <w:spacing w:val="-1"/>
                <w:w w:val="106"/>
                <w:sz w:val="28"/>
                <w:szCs w:val="28"/>
                <w:lang w:val="uk-UA"/>
              </w:rPr>
              <w:t>Сучасні технології лідерстві в професійній діяльності вихователя</w:t>
            </w:r>
          </w:p>
        </w:tc>
        <w:tc>
          <w:tcPr>
            <w:tcW w:w="706" w:type="dxa"/>
            <w:vAlign w:val="center"/>
          </w:tcPr>
          <w:p w14:paraId="16B84B2A" w14:textId="77777777" w:rsidR="00C71951" w:rsidRPr="00D439B7" w:rsidRDefault="00C71951" w:rsidP="006D6652">
            <w:pPr>
              <w:rPr>
                <w:rFonts w:ascii="Times New Roman" w:hAnsi="Times New Roman" w:cs="Times New Roman"/>
                <w:sz w:val="28"/>
                <w:szCs w:val="28"/>
                <w:lang w:val="uk-UA"/>
              </w:rPr>
            </w:pPr>
            <w:r w:rsidRPr="00D439B7">
              <w:rPr>
                <w:rFonts w:ascii="Times New Roman" w:hAnsi="Times New Roman" w:cs="Times New Roman"/>
                <w:sz w:val="28"/>
                <w:szCs w:val="28"/>
                <w:lang w:val="uk-UA"/>
              </w:rPr>
              <w:t>10</w:t>
            </w:r>
          </w:p>
        </w:tc>
        <w:tc>
          <w:tcPr>
            <w:tcW w:w="566" w:type="dxa"/>
            <w:vAlign w:val="center"/>
          </w:tcPr>
          <w:p w14:paraId="3728582F" w14:textId="77777777" w:rsidR="00C71951" w:rsidRPr="00D439B7" w:rsidRDefault="00C71951" w:rsidP="006D6652">
            <w:pPr>
              <w:rPr>
                <w:rFonts w:ascii="Times New Roman" w:hAnsi="Times New Roman" w:cs="Times New Roman"/>
                <w:sz w:val="28"/>
                <w:szCs w:val="28"/>
                <w:lang w:val="uk-UA"/>
              </w:rPr>
            </w:pPr>
            <w:r w:rsidRPr="00D439B7">
              <w:rPr>
                <w:rFonts w:ascii="Times New Roman" w:hAnsi="Times New Roman" w:cs="Times New Roman"/>
                <w:sz w:val="28"/>
                <w:szCs w:val="28"/>
                <w:lang w:val="uk-UA"/>
              </w:rPr>
              <w:t>2</w:t>
            </w:r>
          </w:p>
        </w:tc>
        <w:tc>
          <w:tcPr>
            <w:tcW w:w="706" w:type="dxa"/>
            <w:vAlign w:val="center"/>
          </w:tcPr>
          <w:p w14:paraId="21CBE4D2" w14:textId="77777777" w:rsidR="00C71951" w:rsidRPr="00D439B7" w:rsidRDefault="00C71951" w:rsidP="006D6652">
            <w:pPr>
              <w:rPr>
                <w:rFonts w:ascii="Times New Roman" w:hAnsi="Times New Roman" w:cs="Times New Roman"/>
                <w:sz w:val="28"/>
                <w:szCs w:val="28"/>
                <w:lang w:val="uk-UA"/>
              </w:rPr>
            </w:pPr>
            <w:r w:rsidRPr="00D439B7">
              <w:rPr>
                <w:rFonts w:ascii="Times New Roman" w:hAnsi="Times New Roman" w:cs="Times New Roman"/>
                <w:sz w:val="28"/>
                <w:szCs w:val="28"/>
                <w:lang w:val="uk-UA"/>
              </w:rPr>
              <w:t>2</w:t>
            </w:r>
          </w:p>
        </w:tc>
        <w:tc>
          <w:tcPr>
            <w:tcW w:w="737" w:type="dxa"/>
            <w:vAlign w:val="center"/>
          </w:tcPr>
          <w:p w14:paraId="26161113" w14:textId="77777777" w:rsidR="00C71951" w:rsidRPr="00D439B7" w:rsidRDefault="00C71951" w:rsidP="006D6652">
            <w:pPr>
              <w:rPr>
                <w:rFonts w:ascii="Times New Roman" w:hAnsi="Times New Roman" w:cs="Times New Roman"/>
                <w:b/>
                <w:sz w:val="28"/>
                <w:szCs w:val="28"/>
                <w:lang w:val="uk-UA"/>
              </w:rPr>
            </w:pPr>
          </w:p>
        </w:tc>
        <w:tc>
          <w:tcPr>
            <w:tcW w:w="709" w:type="dxa"/>
            <w:vAlign w:val="center"/>
          </w:tcPr>
          <w:p w14:paraId="3799D600" w14:textId="77777777" w:rsidR="00C71951" w:rsidRPr="00D439B7" w:rsidRDefault="00C71951" w:rsidP="006D6652">
            <w:pPr>
              <w:rPr>
                <w:rFonts w:ascii="Times New Roman" w:hAnsi="Times New Roman" w:cs="Times New Roman"/>
                <w:bCs/>
                <w:sz w:val="28"/>
                <w:szCs w:val="28"/>
                <w:lang w:val="uk-UA"/>
              </w:rPr>
            </w:pPr>
            <w:r w:rsidRPr="00D439B7">
              <w:rPr>
                <w:rFonts w:ascii="Times New Roman" w:hAnsi="Times New Roman" w:cs="Times New Roman"/>
                <w:bCs/>
                <w:sz w:val="28"/>
                <w:szCs w:val="28"/>
                <w:lang w:val="uk-UA"/>
              </w:rPr>
              <w:t>6</w:t>
            </w:r>
          </w:p>
        </w:tc>
        <w:tc>
          <w:tcPr>
            <w:tcW w:w="709" w:type="dxa"/>
            <w:vAlign w:val="center"/>
          </w:tcPr>
          <w:p w14:paraId="23B39E82" w14:textId="77777777" w:rsidR="00C71951" w:rsidRPr="00D439B7" w:rsidRDefault="00C71951" w:rsidP="006D6652">
            <w:pPr>
              <w:rPr>
                <w:rFonts w:ascii="Times New Roman" w:hAnsi="Times New Roman" w:cs="Times New Roman"/>
                <w:b/>
                <w:sz w:val="28"/>
                <w:szCs w:val="28"/>
                <w:lang w:val="uk-UA"/>
              </w:rPr>
            </w:pPr>
          </w:p>
        </w:tc>
        <w:tc>
          <w:tcPr>
            <w:tcW w:w="563" w:type="dxa"/>
          </w:tcPr>
          <w:p w14:paraId="3CD4B945" w14:textId="77777777" w:rsidR="00C71951" w:rsidRPr="00D439B7" w:rsidRDefault="00C71951" w:rsidP="006D6652">
            <w:pPr>
              <w:rPr>
                <w:rFonts w:ascii="Times New Roman" w:hAnsi="Times New Roman" w:cs="Times New Roman"/>
                <w:b/>
                <w:sz w:val="28"/>
                <w:szCs w:val="28"/>
                <w:lang w:val="uk-UA"/>
              </w:rPr>
            </w:pPr>
          </w:p>
        </w:tc>
        <w:tc>
          <w:tcPr>
            <w:tcW w:w="713" w:type="dxa"/>
          </w:tcPr>
          <w:p w14:paraId="47D44FF4" w14:textId="77777777" w:rsidR="00C71951" w:rsidRPr="00D439B7" w:rsidRDefault="00C71951" w:rsidP="006D6652">
            <w:pPr>
              <w:rPr>
                <w:rFonts w:ascii="Times New Roman" w:hAnsi="Times New Roman" w:cs="Times New Roman"/>
                <w:b/>
                <w:sz w:val="28"/>
                <w:szCs w:val="28"/>
                <w:lang w:val="uk-UA"/>
              </w:rPr>
            </w:pPr>
          </w:p>
        </w:tc>
        <w:tc>
          <w:tcPr>
            <w:tcW w:w="708" w:type="dxa"/>
          </w:tcPr>
          <w:p w14:paraId="370C0CD9" w14:textId="77777777" w:rsidR="00C71951" w:rsidRPr="00D439B7" w:rsidRDefault="00C71951" w:rsidP="006D6652">
            <w:pPr>
              <w:ind w:right="-99"/>
              <w:jc w:val="center"/>
              <w:rPr>
                <w:sz w:val="28"/>
                <w:szCs w:val="28"/>
                <w:lang w:val="uk-UA"/>
              </w:rPr>
            </w:pPr>
          </w:p>
        </w:tc>
        <w:tc>
          <w:tcPr>
            <w:tcW w:w="709" w:type="dxa"/>
            <w:vAlign w:val="center"/>
          </w:tcPr>
          <w:p w14:paraId="6455A610" w14:textId="77777777" w:rsidR="00C71951" w:rsidRPr="00D439B7" w:rsidRDefault="00C71951" w:rsidP="006D6652">
            <w:pPr>
              <w:rPr>
                <w:rFonts w:ascii="Times New Roman" w:hAnsi="Times New Roman" w:cs="Times New Roman"/>
                <w:b/>
                <w:sz w:val="28"/>
                <w:szCs w:val="28"/>
                <w:lang w:val="uk-UA"/>
              </w:rPr>
            </w:pPr>
          </w:p>
        </w:tc>
      </w:tr>
      <w:tr w:rsidR="00C71951" w:rsidRPr="00D439B7" w14:paraId="1268AB50" w14:textId="77777777" w:rsidTr="006D6652">
        <w:tc>
          <w:tcPr>
            <w:tcW w:w="562" w:type="dxa"/>
          </w:tcPr>
          <w:p w14:paraId="14A559FE" w14:textId="77777777" w:rsidR="00C71951" w:rsidRPr="00D439B7" w:rsidRDefault="00C71951" w:rsidP="006D6652">
            <w:pPr>
              <w:rPr>
                <w:rFonts w:ascii="Times New Roman" w:hAnsi="Times New Roman" w:cs="Times New Roman"/>
                <w:sz w:val="28"/>
                <w:szCs w:val="28"/>
                <w:lang w:val="uk-UA"/>
              </w:rPr>
            </w:pPr>
            <w:r w:rsidRPr="00D439B7">
              <w:rPr>
                <w:rFonts w:ascii="Times New Roman" w:hAnsi="Times New Roman" w:cs="Times New Roman"/>
                <w:sz w:val="28"/>
                <w:szCs w:val="28"/>
                <w:lang w:val="uk-UA"/>
              </w:rPr>
              <w:t>7</w:t>
            </w:r>
          </w:p>
        </w:tc>
        <w:tc>
          <w:tcPr>
            <w:tcW w:w="2743" w:type="dxa"/>
          </w:tcPr>
          <w:p w14:paraId="267A1933" w14:textId="77777777" w:rsidR="00C71951" w:rsidRPr="00D439B7" w:rsidRDefault="00C71951" w:rsidP="006D6652">
            <w:pPr>
              <w:tabs>
                <w:tab w:val="left" w:pos="-284"/>
                <w:tab w:val="left" w:pos="710"/>
              </w:tabs>
              <w:rPr>
                <w:rFonts w:ascii="Times New Roman" w:hAnsi="Times New Roman" w:cs="Times New Roman"/>
                <w:color w:val="000000"/>
                <w:spacing w:val="-1"/>
                <w:w w:val="106"/>
                <w:sz w:val="28"/>
                <w:szCs w:val="28"/>
                <w:lang w:val="uk-UA"/>
              </w:rPr>
            </w:pPr>
            <w:r w:rsidRPr="00D439B7">
              <w:rPr>
                <w:rFonts w:ascii="Times New Roman" w:hAnsi="Times New Roman" w:cs="Times New Roman"/>
                <w:color w:val="000000"/>
                <w:spacing w:val="-1"/>
                <w:w w:val="106"/>
                <w:sz w:val="28"/>
                <w:szCs w:val="28"/>
                <w:lang w:val="uk-UA"/>
              </w:rPr>
              <w:t xml:space="preserve">Моделі ефективного лідерства. Лідерські уміння. Навички ефективного </w:t>
            </w:r>
          </w:p>
          <w:p w14:paraId="35258EA6" w14:textId="77777777" w:rsidR="00C71951" w:rsidRPr="00D439B7" w:rsidRDefault="00C71951" w:rsidP="006D6652">
            <w:pPr>
              <w:tabs>
                <w:tab w:val="left" w:pos="-284"/>
                <w:tab w:val="left" w:pos="710"/>
              </w:tabs>
              <w:rPr>
                <w:rFonts w:ascii="Times New Roman" w:hAnsi="Times New Roman" w:cs="Times New Roman"/>
                <w:color w:val="000000"/>
                <w:spacing w:val="-1"/>
                <w:w w:val="106"/>
                <w:sz w:val="28"/>
                <w:szCs w:val="28"/>
                <w:lang w:val="uk-UA"/>
              </w:rPr>
            </w:pPr>
            <w:r w:rsidRPr="00D439B7">
              <w:rPr>
                <w:rFonts w:ascii="Times New Roman" w:hAnsi="Times New Roman" w:cs="Times New Roman"/>
                <w:color w:val="000000"/>
                <w:spacing w:val="-1"/>
                <w:w w:val="106"/>
                <w:sz w:val="28"/>
                <w:szCs w:val="28"/>
                <w:lang w:val="uk-UA"/>
              </w:rPr>
              <w:t>лідерства</w:t>
            </w:r>
          </w:p>
        </w:tc>
        <w:tc>
          <w:tcPr>
            <w:tcW w:w="706" w:type="dxa"/>
            <w:vAlign w:val="center"/>
          </w:tcPr>
          <w:p w14:paraId="7CDE36F7" w14:textId="77777777" w:rsidR="00C71951" w:rsidRPr="00D439B7" w:rsidRDefault="00C71951" w:rsidP="006D6652">
            <w:pPr>
              <w:rPr>
                <w:rFonts w:ascii="Times New Roman" w:hAnsi="Times New Roman" w:cs="Times New Roman"/>
                <w:b/>
                <w:sz w:val="28"/>
                <w:szCs w:val="28"/>
                <w:lang w:val="uk-UA"/>
              </w:rPr>
            </w:pPr>
            <w:r w:rsidRPr="00D439B7">
              <w:rPr>
                <w:rFonts w:ascii="Times New Roman" w:hAnsi="Times New Roman" w:cs="Times New Roman"/>
                <w:sz w:val="28"/>
                <w:szCs w:val="28"/>
                <w:lang w:val="uk-UA"/>
              </w:rPr>
              <w:t>10</w:t>
            </w:r>
          </w:p>
        </w:tc>
        <w:tc>
          <w:tcPr>
            <w:tcW w:w="566" w:type="dxa"/>
            <w:vAlign w:val="center"/>
          </w:tcPr>
          <w:p w14:paraId="73EF9890" w14:textId="77777777" w:rsidR="00C71951" w:rsidRPr="00D439B7" w:rsidRDefault="00C71951" w:rsidP="006D6652">
            <w:pPr>
              <w:rPr>
                <w:rFonts w:ascii="Times New Roman" w:hAnsi="Times New Roman" w:cs="Times New Roman"/>
                <w:b/>
                <w:sz w:val="28"/>
                <w:szCs w:val="28"/>
                <w:lang w:val="uk-UA"/>
              </w:rPr>
            </w:pPr>
            <w:r w:rsidRPr="00D439B7">
              <w:rPr>
                <w:rFonts w:ascii="Times New Roman" w:hAnsi="Times New Roman" w:cs="Times New Roman"/>
                <w:sz w:val="28"/>
                <w:szCs w:val="28"/>
                <w:lang w:val="uk-UA"/>
              </w:rPr>
              <w:t>2</w:t>
            </w:r>
          </w:p>
        </w:tc>
        <w:tc>
          <w:tcPr>
            <w:tcW w:w="706" w:type="dxa"/>
            <w:vAlign w:val="center"/>
          </w:tcPr>
          <w:p w14:paraId="49BCCFD0" w14:textId="77777777" w:rsidR="00C71951" w:rsidRPr="00D439B7" w:rsidRDefault="00C71951" w:rsidP="006D6652">
            <w:pPr>
              <w:rPr>
                <w:rFonts w:ascii="Times New Roman" w:hAnsi="Times New Roman" w:cs="Times New Roman"/>
                <w:b/>
                <w:sz w:val="28"/>
                <w:szCs w:val="28"/>
                <w:lang w:val="uk-UA"/>
              </w:rPr>
            </w:pPr>
            <w:r w:rsidRPr="00D439B7">
              <w:rPr>
                <w:rFonts w:ascii="Times New Roman" w:hAnsi="Times New Roman" w:cs="Times New Roman"/>
                <w:sz w:val="28"/>
                <w:szCs w:val="28"/>
                <w:lang w:val="uk-UA"/>
              </w:rPr>
              <w:t>2</w:t>
            </w:r>
          </w:p>
        </w:tc>
        <w:tc>
          <w:tcPr>
            <w:tcW w:w="737" w:type="dxa"/>
            <w:vAlign w:val="center"/>
          </w:tcPr>
          <w:p w14:paraId="6B7D3002" w14:textId="77777777" w:rsidR="00C71951" w:rsidRPr="00D439B7" w:rsidRDefault="00C71951" w:rsidP="006D6652">
            <w:pPr>
              <w:rPr>
                <w:rFonts w:ascii="Times New Roman" w:hAnsi="Times New Roman" w:cs="Times New Roman"/>
                <w:b/>
                <w:sz w:val="28"/>
                <w:szCs w:val="28"/>
                <w:lang w:val="uk-UA"/>
              </w:rPr>
            </w:pPr>
          </w:p>
        </w:tc>
        <w:tc>
          <w:tcPr>
            <w:tcW w:w="709" w:type="dxa"/>
            <w:vAlign w:val="center"/>
          </w:tcPr>
          <w:p w14:paraId="3CA7A793" w14:textId="77777777" w:rsidR="00C71951" w:rsidRPr="00D439B7" w:rsidRDefault="00C71951" w:rsidP="006D6652">
            <w:pPr>
              <w:rPr>
                <w:rFonts w:ascii="Times New Roman" w:hAnsi="Times New Roman" w:cs="Times New Roman"/>
                <w:bCs/>
                <w:sz w:val="28"/>
                <w:szCs w:val="28"/>
                <w:lang w:val="uk-UA"/>
              </w:rPr>
            </w:pPr>
            <w:r w:rsidRPr="00D439B7">
              <w:rPr>
                <w:rFonts w:ascii="Times New Roman" w:hAnsi="Times New Roman" w:cs="Times New Roman"/>
                <w:bCs/>
                <w:sz w:val="28"/>
                <w:szCs w:val="28"/>
                <w:lang w:val="uk-UA"/>
              </w:rPr>
              <w:t>6</w:t>
            </w:r>
          </w:p>
        </w:tc>
        <w:tc>
          <w:tcPr>
            <w:tcW w:w="709" w:type="dxa"/>
            <w:vAlign w:val="center"/>
          </w:tcPr>
          <w:p w14:paraId="06D48D25" w14:textId="77777777" w:rsidR="00C71951" w:rsidRPr="00D439B7" w:rsidRDefault="00C71951" w:rsidP="006D6652">
            <w:pPr>
              <w:rPr>
                <w:rFonts w:ascii="Times New Roman" w:hAnsi="Times New Roman" w:cs="Times New Roman"/>
                <w:b/>
                <w:sz w:val="28"/>
                <w:szCs w:val="28"/>
                <w:lang w:val="uk-UA"/>
              </w:rPr>
            </w:pPr>
          </w:p>
        </w:tc>
        <w:tc>
          <w:tcPr>
            <w:tcW w:w="563" w:type="dxa"/>
          </w:tcPr>
          <w:p w14:paraId="233776A5" w14:textId="77777777" w:rsidR="00C71951" w:rsidRPr="00D439B7" w:rsidRDefault="00C71951" w:rsidP="006D6652">
            <w:pPr>
              <w:ind w:right="-99"/>
              <w:jc w:val="center"/>
              <w:rPr>
                <w:sz w:val="28"/>
                <w:szCs w:val="28"/>
                <w:lang w:val="uk-UA"/>
              </w:rPr>
            </w:pPr>
          </w:p>
          <w:p w14:paraId="21CF663E" w14:textId="77777777" w:rsidR="00C71951" w:rsidRPr="00D439B7" w:rsidRDefault="00C71951" w:rsidP="006D6652">
            <w:pPr>
              <w:rPr>
                <w:rFonts w:ascii="Times New Roman" w:hAnsi="Times New Roman" w:cs="Times New Roman"/>
                <w:b/>
                <w:sz w:val="28"/>
                <w:szCs w:val="28"/>
                <w:lang w:val="uk-UA"/>
              </w:rPr>
            </w:pPr>
          </w:p>
        </w:tc>
        <w:tc>
          <w:tcPr>
            <w:tcW w:w="713" w:type="dxa"/>
          </w:tcPr>
          <w:p w14:paraId="2C922B3F" w14:textId="77777777" w:rsidR="00C71951" w:rsidRPr="00D439B7" w:rsidRDefault="00C71951" w:rsidP="006D6652">
            <w:pPr>
              <w:ind w:right="-99"/>
              <w:jc w:val="center"/>
              <w:rPr>
                <w:sz w:val="28"/>
                <w:szCs w:val="28"/>
                <w:lang w:val="uk-UA"/>
              </w:rPr>
            </w:pPr>
          </w:p>
          <w:p w14:paraId="7E91D7BD" w14:textId="77777777" w:rsidR="00C71951" w:rsidRPr="00D439B7" w:rsidRDefault="00C71951" w:rsidP="006D6652">
            <w:pPr>
              <w:rPr>
                <w:rFonts w:ascii="Times New Roman" w:hAnsi="Times New Roman" w:cs="Times New Roman"/>
                <w:b/>
                <w:sz w:val="28"/>
                <w:szCs w:val="28"/>
                <w:lang w:val="uk-UA"/>
              </w:rPr>
            </w:pPr>
          </w:p>
        </w:tc>
        <w:tc>
          <w:tcPr>
            <w:tcW w:w="708" w:type="dxa"/>
          </w:tcPr>
          <w:p w14:paraId="3C0E7548" w14:textId="77777777" w:rsidR="00C71951" w:rsidRPr="00D439B7" w:rsidRDefault="00C71951" w:rsidP="006D6652">
            <w:pPr>
              <w:rPr>
                <w:rFonts w:ascii="Times New Roman" w:hAnsi="Times New Roman" w:cs="Times New Roman"/>
                <w:b/>
                <w:sz w:val="28"/>
                <w:szCs w:val="28"/>
                <w:lang w:val="uk-UA"/>
              </w:rPr>
            </w:pPr>
          </w:p>
        </w:tc>
        <w:tc>
          <w:tcPr>
            <w:tcW w:w="709" w:type="dxa"/>
            <w:vAlign w:val="center"/>
          </w:tcPr>
          <w:p w14:paraId="11B61C4F" w14:textId="77777777" w:rsidR="00C71951" w:rsidRPr="00D439B7" w:rsidRDefault="00C71951" w:rsidP="006D6652">
            <w:pPr>
              <w:rPr>
                <w:rFonts w:ascii="Times New Roman" w:hAnsi="Times New Roman" w:cs="Times New Roman"/>
                <w:b/>
                <w:sz w:val="28"/>
                <w:szCs w:val="28"/>
                <w:lang w:val="uk-UA"/>
              </w:rPr>
            </w:pPr>
          </w:p>
        </w:tc>
      </w:tr>
      <w:tr w:rsidR="00C71951" w:rsidRPr="00D439B7" w14:paraId="021E218A" w14:textId="77777777" w:rsidTr="006D6652">
        <w:tc>
          <w:tcPr>
            <w:tcW w:w="562" w:type="dxa"/>
          </w:tcPr>
          <w:p w14:paraId="5480E0C5" w14:textId="77777777" w:rsidR="00C71951" w:rsidRPr="00D439B7" w:rsidRDefault="00C71951" w:rsidP="006D6652">
            <w:pPr>
              <w:rPr>
                <w:rFonts w:ascii="Times New Roman" w:hAnsi="Times New Roman" w:cs="Times New Roman"/>
                <w:sz w:val="28"/>
                <w:szCs w:val="28"/>
                <w:lang w:val="uk-UA"/>
              </w:rPr>
            </w:pPr>
            <w:r w:rsidRPr="00D439B7">
              <w:rPr>
                <w:rFonts w:ascii="Times New Roman" w:hAnsi="Times New Roman" w:cs="Times New Roman"/>
                <w:sz w:val="28"/>
                <w:szCs w:val="28"/>
                <w:lang w:val="uk-UA"/>
              </w:rPr>
              <w:t>8</w:t>
            </w:r>
          </w:p>
        </w:tc>
        <w:tc>
          <w:tcPr>
            <w:tcW w:w="2743" w:type="dxa"/>
          </w:tcPr>
          <w:p w14:paraId="6F3BD50F" w14:textId="77777777" w:rsidR="00C71951" w:rsidRPr="00D439B7" w:rsidRDefault="00C71951" w:rsidP="006D6652">
            <w:pPr>
              <w:rPr>
                <w:rFonts w:ascii="Times New Roman" w:hAnsi="Times New Roman" w:cs="Times New Roman"/>
                <w:sz w:val="28"/>
                <w:szCs w:val="28"/>
                <w:lang w:val="uk-UA"/>
              </w:rPr>
            </w:pPr>
            <w:r w:rsidRPr="00D439B7">
              <w:rPr>
                <w:rFonts w:ascii="Times New Roman" w:hAnsi="Times New Roman" w:cs="Times New Roman"/>
                <w:sz w:val="28"/>
                <w:szCs w:val="28"/>
                <w:lang w:val="uk-UA"/>
              </w:rPr>
              <w:t>Основні фактори й орієнтири ефективного розвитку лідера. Зміст понять «розвиток» і «саморозвиток»</w:t>
            </w:r>
          </w:p>
        </w:tc>
        <w:tc>
          <w:tcPr>
            <w:tcW w:w="706" w:type="dxa"/>
            <w:vAlign w:val="center"/>
          </w:tcPr>
          <w:p w14:paraId="65698513" w14:textId="77777777" w:rsidR="00C71951" w:rsidRPr="00D439B7" w:rsidRDefault="00C71951" w:rsidP="006D6652">
            <w:pPr>
              <w:rPr>
                <w:rFonts w:ascii="Times New Roman" w:hAnsi="Times New Roman" w:cs="Times New Roman"/>
                <w:b/>
                <w:sz w:val="28"/>
                <w:szCs w:val="28"/>
                <w:lang w:val="uk-UA"/>
              </w:rPr>
            </w:pPr>
            <w:r w:rsidRPr="00D439B7">
              <w:rPr>
                <w:rFonts w:ascii="Times New Roman" w:hAnsi="Times New Roman" w:cs="Times New Roman"/>
                <w:sz w:val="28"/>
                <w:szCs w:val="28"/>
                <w:lang w:val="uk-UA"/>
              </w:rPr>
              <w:t>10</w:t>
            </w:r>
          </w:p>
        </w:tc>
        <w:tc>
          <w:tcPr>
            <w:tcW w:w="566" w:type="dxa"/>
            <w:vAlign w:val="center"/>
          </w:tcPr>
          <w:p w14:paraId="1C232802" w14:textId="77777777" w:rsidR="00C71951" w:rsidRPr="00D439B7" w:rsidRDefault="00C71951" w:rsidP="006D6652">
            <w:pPr>
              <w:rPr>
                <w:rFonts w:ascii="Times New Roman" w:hAnsi="Times New Roman" w:cs="Times New Roman"/>
                <w:b/>
                <w:sz w:val="28"/>
                <w:szCs w:val="28"/>
                <w:lang w:val="uk-UA"/>
              </w:rPr>
            </w:pPr>
            <w:r w:rsidRPr="00D439B7">
              <w:rPr>
                <w:rFonts w:ascii="Times New Roman" w:hAnsi="Times New Roman" w:cs="Times New Roman"/>
                <w:sz w:val="28"/>
                <w:szCs w:val="28"/>
                <w:lang w:val="uk-UA"/>
              </w:rPr>
              <w:t>2</w:t>
            </w:r>
          </w:p>
        </w:tc>
        <w:tc>
          <w:tcPr>
            <w:tcW w:w="706" w:type="dxa"/>
            <w:vAlign w:val="center"/>
          </w:tcPr>
          <w:p w14:paraId="0BC2A31B" w14:textId="77777777" w:rsidR="00C71951" w:rsidRPr="00D439B7" w:rsidRDefault="00C71951" w:rsidP="006D6652">
            <w:pPr>
              <w:rPr>
                <w:rFonts w:ascii="Times New Roman" w:hAnsi="Times New Roman" w:cs="Times New Roman"/>
                <w:b/>
                <w:sz w:val="28"/>
                <w:szCs w:val="28"/>
                <w:lang w:val="uk-UA"/>
              </w:rPr>
            </w:pPr>
            <w:r w:rsidRPr="00D439B7">
              <w:rPr>
                <w:rFonts w:ascii="Times New Roman" w:hAnsi="Times New Roman" w:cs="Times New Roman"/>
                <w:sz w:val="28"/>
                <w:szCs w:val="28"/>
                <w:lang w:val="uk-UA"/>
              </w:rPr>
              <w:t>2</w:t>
            </w:r>
          </w:p>
        </w:tc>
        <w:tc>
          <w:tcPr>
            <w:tcW w:w="737" w:type="dxa"/>
            <w:vAlign w:val="center"/>
          </w:tcPr>
          <w:p w14:paraId="44F7F622" w14:textId="77777777" w:rsidR="00C71951" w:rsidRPr="00D439B7" w:rsidRDefault="00C71951" w:rsidP="006D6652">
            <w:pPr>
              <w:rPr>
                <w:rFonts w:ascii="Times New Roman" w:hAnsi="Times New Roman" w:cs="Times New Roman"/>
                <w:b/>
                <w:sz w:val="28"/>
                <w:szCs w:val="28"/>
                <w:lang w:val="uk-UA"/>
              </w:rPr>
            </w:pPr>
          </w:p>
        </w:tc>
        <w:tc>
          <w:tcPr>
            <w:tcW w:w="709" w:type="dxa"/>
            <w:vAlign w:val="center"/>
          </w:tcPr>
          <w:p w14:paraId="77AA6072" w14:textId="77777777" w:rsidR="00C71951" w:rsidRPr="00D439B7" w:rsidRDefault="00C71951" w:rsidP="006D6652">
            <w:pPr>
              <w:rPr>
                <w:rFonts w:ascii="Times New Roman" w:hAnsi="Times New Roman" w:cs="Times New Roman"/>
                <w:bCs/>
                <w:sz w:val="28"/>
                <w:szCs w:val="28"/>
                <w:lang w:val="uk-UA"/>
              </w:rPr>
            </w:pPr>
            <w:r w:rsidRPr="00D439B7">
              <w:rPr>
                <w:rFonts w:ascii="Times New Roman" w:hAnsi="Times New Roman" w:cs="Times New Roman"/>
                <w:bCs/>
                <w:sz w:val="28"/>
                <w:szCs w:val="28"/>
                <w:lang w:val="uk-UA"/>
              </w:rPr>
              <w:t>6</w:t>
            </w:r>
          </w:p>
        </w:tc>
        <w:tc>
          <w:tcPr>
            <w:tcW w:w="709" w:type="dxa"/>
            <w:vAlign w:val="center"/>
          </w:tcPr>
          <w:p w14:paraId="5E42FD68" w14:textId="77777777" w:rsidR="00C71951" w:rsidRPr="00D439B7" w:rsidRDefault="00C71951" w:rsidP="006D6652">
            <w:pPr>
              <w:rPr>
                <w:rFonts w:ascii="Times New Roman" w:hAnsi="Times New Roman" w:cs="Times New Roman"/>
                <w:b/>
                <w:sz w:val="28"/>
                <w:szCs w:val="28"/>
                <w:lang w:val="uk-UA"/>
              </w:rPr>
            </w:pPr>
          </w:p>
        </w:tc>
        <w:tc>
          <w:tcPr>
            <w:tcW w:w="563" w:type="dxa"/>
          </w:tcPr>
          <w:p w14:paraId="4B0072B2" w14:textId="77777777" w:rsidR="00C71951" w:rsidRPr="00D439B7" w:rsidRDefault="00C71951" w:rsidP="006D6652">
            <w:pPr>
              <w:rPr>
                <w:rFonts w:ascii="Times New Roman" w:hAnsi="Times New Roman" w:cs="Times New Roman"/>
                <w:b/>
                <w:sz w:val="28"/>
                <w:szCs w:val="28"/>
                <w:lang w:val="uk-UA"/>
              </w:rPr>
            </w:pPr>
          </w:p>
        </w:tc>
        <w:tc>
          <w:tcPr>
            <w:tcW w:w="713" w:type="dxa"/>
          </w:tcPr>
          <w:p w14:paraId="6B3CF06D" w14:textId="77777777" w:rsidR="00C71951" w:rsidRPr="00D439B7" w:rsidRDefault="00C71951" w:rsidP="006D6652">
            <w:pPr>
              <w:ind w:right="-99"/>
              <w:jc w:val="center"/>
              <w:rPr>
                <w:sz w:val="28"/>
                <w:szCs w:val="28"/>
                <w:lang w:val="uk-UA"/>
              </w:rPr>
            </w:pPr>
          </w:p>
          <w:p w14:paraId="1BE076AB" w14:textId="77777777" w:rsidR="00C71951" w:rsidRPr="00D439B7" w:rsidRDefault="00C71951" w:rsidP="006D6652">
            <w:pPr>
              <w:rPr>
                <w:rFonts w:ascii="Times New Roman" w:hAnsi="Times New Roman" w:cs="Times New Roman"/>
                <w:b/>
                <w:sz w:val="28"/>
                <w:szCs w:val="28"/>
                <w:lang w:val="uk-UA"/>
              </w:rPr>
            </w:pPr>
          </w:p>
        </w:tc>
        <w:tc>
          <w:tcPr>
            <w:tcW w:w="708" w:type="dxa"/>
          </w:tcPr>
          <w:p w14:paraId="0D353559" w14:textId="77777777" w:rsidR="00C71951" w:rsidRPr="00D439B7" w:rsidRDefault="00C71951" w:rsidP="006D6652">
            <w:pPr>
              <w:rPr>
                <w:rFonts w:ascii="Times New Roman" w:hAnsi="Times New Roman" w:cs="Times New Roman"/>
                <w:b/>
                <w:sz w:val="28"/>
                <w:szCs w:val="28"/>
                <w:lang w:val="uk-UA"/>
              </w:rPr>
            </w:pPr>
          </w:p>
        </w:tc>
        <w:tc>
          <w:tcPr>
            <w:tcW w:w="709" w:type="dxa"/>
            <w:vAlign w:val="center"/>
          </w:tcPr>
          <w:p w14:paraId="4D4C45C9" w14:textId="77777777" w:rsidR="00C71951" w:rsidRPr="00D439B7" w:rsidRDefault="00C71951" w:rsidP="006D6652">
            <w:pPr>
              <w:rPr>
                <w:rFonts w:ascii="Times New Roman" w:hAnsi="Times New Roman" w:cs="Times New Roman"/>
                <w:b/>
                <w:sz w:val="28"/>
                <w:szCs w:val="28"/>
                <w:lang w:val="uk-UA"/>
              </w:rPr>
            </w:pPr>
          </w:p>
        </w:tc>
      </w:tr>
      <w:tr w:rsidR="00C71951" w:rsidRPr="00D439B7" w14:paraId="6124CFB6" w14:textId="77777777" w:rsidTr="006D6652">
        <w:tc>
          <w:tcPr>
            <w:tcW w:w="562" w:type="dxa"/>
          </w:tcPr>
          <w:p w14:paraId="58F965BA" w14:textId="77777777" w:rsidR="00C71951" w:rsidRPr="00D439B7" w:rsidRDefault="00C71951" w:rsidP="006D6652">
            <w:pPr>
              <w:rPr>
                <w:rFonts w:ascii="Times New Roman" w:hAnsi="Times New Roman" w:cs="Times New Roman"/>
                <w:sz w:val="28"/>
                <w:szCs w:val="28"/>
                <w:lang w:val="uk-UA"/>
              </w:rPr>
            </w:pPr>
            <w:r w:rsidRPr="00D439B7">
              <w:rPr>
                <w:rFonts w:ascii="Times New Roman" w:hAnsi="Times New Roman" w:cs="Times New Roman"/>
                <w:sz w:val="28"/>
                <w:szCs w:val="28"/>
                <w:lang w:val="uk-UA"/>
              </w:rPr>
              <w:t>9</w:t>
            </w:r>
          </w:p>
        </w:tc>
        <w:tc>
          <w:tcPr>
            <w:tcW w:w="2743" w:type="dxa"/>
          </w:tcPr>
          <w:p w14:paraId="72C06C0F" w14:textId="77777777" w:rsidR="00C71951" w:rsidRPr="00D439B7" w:rsidRDefault="00C71951" w:rsidP="006D6652">
            <w:pPr>
              <w:rPr>
                <w:rFonts w:ascii="Times New Roman" w:hAnsi="Times New Roman" w:cs="Times New Roman"/>
                <w:sz w:val="28"/>
                <w:szCs w:val="28"/>
                <w:lang w:val="uk-UA"/>
              </w:rPr>
            </w:pPr>
            <w:r w:rsidRPr="00D439B7">
              <w:rPr>
                <w:rFonts w:ascii="Times New Roman" w:hAnsi="Times New Roman" w:cs="Times New Roman"/>
                <w:sz w:val="28"/>
                <w:szCs w:val="28"/>
                <w:lang w:val="uk-UA"/>
              </w:rPr>
              <w:t>Спілкування як основний інструмент лідера</w:t>
            </w:r>
          </w:p>
        </w:tc>
        <w:tc>
          <w:tcPr>
            <w:tcW w:w="706" w:type="dxa"/>
            <w:vAlign w:val="center"/>
          </w:tcPr>
          <w:p w14:paraId="5AFE63F9" w14:textId="77777777" w:rsidR="00C71951" w:rsidRPr="00D439B7" w:rsidRDefault="00C71951" w:rsidP="006D6652">
            <w:pPr>
              <w:rPr>
                <w:rFonts w:ascii="Times New Roman" w:hAnsi="Times New Roman" w:cs="Times New Roman"/>
                <w:b/>
                <w:sz w:val="28"/>
                <w:szCs w:val="28"/>
                <w:lang w:val="uk-UA"/>
              </w:rPr>
            </w:pPr>
            <w:r w:rsidRPr="00D439B7">
              <w:rPr>
                <w:rFonts w:ascii="Times New Roman" w:hAnsi="Times New Roman" w:cs="Times New Roman"/>
                <w:sz w:val="28"/>
                <w:szCs w:val="28"/>
                <w:lang w:val="uk-UA"/>
              </w:rPr>
              <w:t>10</w:t>
            </w:r>
          </w:p>
        </w:tc>
        <w:tc>
          <w:tcPr>
            <w:tcW w:w="566" w:type="dxa"/>
            <w:vAlign w:val="center"/>
          </w:tcPr>
          <w:p w14:paraId="6C4E3048" w14:textId="77777777" w:rsidR="00C71951" w:rsidRPr="00D439B7" w:rsidRDefault="00C71951" w:rsidP="006D6652">
            <w:pPr>
              <w:rPr>
                <w:rFonts w:ascii="Times New Roman" w:hAnsi="Times New Roman" w:cs="Times New Roman"/>
                <w:b/>
                <w:sz w:val="28"/>
                <w:szCs w:val="28"/>
                <w:lang w:val="uk-UA"/>
              </w:rPr>
            </w:pPr>
            <w:r w:rsidRPr="00D439B7">
              <w:rPr>
                <w:rFonts w:ascii="Times New Roman" w:hAnsi="Times New Roman" w:cs="Times New Roman"/>
                <w:sz w:val="28"/>
                <w:szCs w:val="28"/>
                <w:lang w:val="uk-UA"/>
              </w:rPr>
              <w:t>2</w:t>
            </w:r>
          </w:p>
        </w:tc>
        <w:tc>
          <w:tcPr>
            <w:tcW w:w="706" w:type="dxa"/>
            <w:vAlign w:val="center"/>
          </w:tcPr>
          <w:p w14:paraId="0E9F186B" w14:textId="77777777" w:rsidR="00C71951" w:rsidRPr="00D439B7" w:rsidRDefault="00C71951" w:rsidP="006D6652">
            <w:pPr>
              <w:rPr>
                <w:rFonts w:ascii="Times New Roman" w:hAnsi="Times New Roman" w:cs="Times New Roman"/>
                <w:b/>
                <w:sz w:val="28"/>
                <w:szCs w:val="28"/>
                <w:lang w:val="uk-UA"/>
              </w:rPr>
            </w:pPr>
            <w:r w:rsidRPr="00D439B7">
              <w:rPr>
                <w:rFonts w:ascii="Times New Roman" w:hAnsi="Times New Roman" w:cs="Times New Roman"/>
                <w:sz w:val="28"/>
                <w:szCs w:val="28"/>
                <w:lang w:val="uk-UA"/>
              </w:rPr>
              <w:t>2</w:t>
            </w:r>
          </w:p>
        </w:tc>
        <w:tc>
          <w:tcPr>
            <w:tcW w:w="737" w:type="dxa"/>
            <w:vAlign w:val="center"/>
          </w:tcPr>
          <w:p w14:paraId="087887D5" w14:textId="77777777" w:rsidR="00C71951" w:rsidRPr="00D439B7" w:rsidRDefault="00C71951" w:rsidP="006D6652">
            <w:pPr>
              <w:rPr>
                <w:rFonts w:ascii="Times New Roman" w:hAnsi="Times New Roman" w:cs="Times New Roman"/>
                <w:b/>
                <w:sz w:val="28"/>
                <w:szCs w:val="28"/>
                <w:lang w:val="uk-UA"/>
              </w:rPr>
            </w:pPr>
          </w:p>
        </w:tc>
        <w:tc>
          <w:tcPr>
            <w:tcW w:w="709" w:type="dxa"/>
            <w:vAlign w:val="center"/>
          </w:tcPr>
          <w:p w14:paraId="12FFAA62" w14:textId="77777777" w:rsidR="00C71951" w:rsidRPr="00D439B7" w:rsidRDefault="00C71951" w:rsidP="006D6652">
            <w:pPr>
              <w:rPr>
                <w:rFonts w:ascii="Times New Roman" w:hAnsi="Times New Roman" w:cs="Times New Roman"/>
                <w:bCs/>
                <w:sz w:val="28"/>
                <w:szCs w:val="28"/>
                <w:lang w:val="uk-UA"/>
              </w:rPr>
            </w:pPr>
            <w:r w:rsidRPr="00D439B7">
              <w:rPr>
                <w:rFonts w:ascii="Times New Roman" w:hAnsi="Times New Roman" w:cs="Times New Roman"/>
                <w:bCs/>
                <w:sz w:val="28"/>
                <w:szCs w:val="28"/>
                <w:lang w:val="uk-UA"/>
              </w:rPr>
              <w:t>6</w:t>
            </w:r>
          </w:p>
        </w:tc>
        <w:tc>
          <w:tcPr>
            <w:tcW w:w="709" w:type="dxa"/>
            <w:vAlign w:val="center"/>
          </w:tcPr>
          <w:p w14:paraId="75382752" w14:textId="77777777" w:rsidR="00C71951" w:rsidRPr="00D439B7" w:rsidRDefault="00C71951" w:rsidP="006D6652">
            <w:pPr>
              <w:rPr>
                <w:rFonts w:ascii="Times New Roman" w:hAnsi="Times New Roman" w:cs="Times New Roman"/>
                <w:b/>
                <w:sz w:val="28"/>
                <w:szCs w:val="28"/>
                <w:lang w:val="uk-UA"/>
              </w:rPr>
            </w:pPr>
          </w:p>
        </w:tc>
        <w:tc>
          <w:tcPr>
            <w:tcW w:w="563" w:type="dxa"/>
          </w:tcPr>
          <w:p w14:paraId="06497E10" w14:textId="77777777" w:rsidR="00C71951" w:rsidRPr="00D439B7" w:rsidRDefault="00C71951" w:rsidP="006D6652">
            <w:pPr>
              <w:rPr>
                <w:rFonts w:ascii="Times New Roman" w:hAnsi="Times New Roman" w:cs="Times New Roman"/>
                <w:b/>
                <w:sz w:val="28"/>
                <w:szCs w:val="28"/>
                <w:lang w:val="uk-UA"/>
              </w:rPr>
            </w:pPr>
          </w:p>
        </w:tc>
        <w:tc>
          <w:tcPr>
            <w:tcW w:w="713" w:type="dxa"/>
          </w:tcPr>
          <w:p w14:paraId="4C75D64C" w14:textId="77777777" w:rsidR="00C71951" w:rsidRPr="00D439B7" w:rsidRDefault="00C71951" w:rsidP="006D6652">
            <w:pPr>
              <w:rPr>
                <w:rFonts w:ascii="Times New Roman" w:hAnsi="Times New Roman" w:cs="Times New Roman"/>
                <w:b/>
                <w:sz w:val="28"/>
                <w:szCs w:val="28"/>
                <w:lang w:val="uk-UA"/>
              </w:rPr>
            </w:pPr>
          </w:p>
        </w:tc>
        <w:tc>
          <w:tcPr>
            <w:tcW w:w="708" w:type="dxa"/>
          </w:tcPr>
          <w:p w14:paraId="5FAAFB12" w14:textId="77777777" w:rsidR="00C71951" w:rsidRPr="00D439B7" w:rsidRDefault="00C71951" w:rsidP="006D6652">
            <w:pPr>
              <w:rPr>
                <w:rFonts w:ascii="Times New Roman" w:hAnsi="Times New Roman" w:cs="Times New Roman"/>
                <w:b/>
                <w:sz w:val="28"/>
                <w:szCs w:val="28"/>
                <w:lang w:val="uk-UA"/>
              </w:rPr>
            </w:pPr>
          </w:p>
        </w:tc>
        <w:tc>
          <w:tcPr>
            <w:tcW w:w="709" w:type="dxa"/>
            <w:vAlign w:val="center"/>
          </w:tcPr>
          <w:p w14:paraId="3D6EDD19" w14:textId="77777777" w:rsidR="00C71951" w:rsidRPr="00D439B7" w:rsidRDefault="00C71951" w:rsidP="006D6652">
            <w:pPr>
              <w:rPr>
                <w:rFonts w:ascii="Times New Roman" w:hAnsi="Times New Roman" w:cs="Times New Roman"/>
                <w:b/>
                <w:sz w:val="28"/>
                <w:szCs w:val="28"/>
                <w:lang w:val="uk-UA"/>
              </w:rPr>
            </w:pPr>
          </w:p>
        </w:tc>
      </w:tr>
      <w:tr w:rsidR="00C71951" w:rsidRPr="00D439B7" w14:paraId="4576E55B" w14:textId="77777777" w:rsidTr="006D6652">
        <w:tc>
          <w:tcPr>
            <w:tcW w:w="562" w:type="dxa"/>
          </w:tcPr>
          <w:p w14:paraId="5C416BD5" w14:textId="77777777" w:rsidR="00C71951" w:rsidRPr="00D439B7" w:rsidRDefault="00C71951" w:rsidP="006D6652">
            <w:pPr>
              <w:rPr>
                <w:rFonts w:ascii="Times New Roman" w:hAnsi="Times New Roman" w:cs="Times New Roman"/>
                <w:b/>
                <w:sz w:val="28"/>
                <w:szCs w:val="28"/>
                <w:lang w:val="uk-UA"/>
              </w:rPr>
            </w:pPr>
          </w:p>
        </w:tc>
        <w:tc>
          <w:tcPr>
            <w:tcW w:w="2743" w:type="dxa"/>
          </w:tcPr>
          <w:p w14:paraId="54D2A7BD" w14:textId="77777777" w:rsidR="00C71951" w:rsidRPr="00D439B7" w:rsidRDefault="00C71951" w:rsidP="006D6652">
            <w:pPr>
              <w:rPr>
                <w:rFonts w:ascii="Times New Roman" w:hAnsi="Times New Roman" w:cs="Times New Roman"/>
                <w:b/>
                <w:sz w:val="28"/>
                <w:szCs w:val="28"/>
                <w:lang w:val="uk-UA"/>
              </w:rPr>
            </w:pPr>
            <w:r w:rsidRPr="00D439B7">
              <w:rPr>
                <w:rFonts w:ascii="Times New Roman" w:hAnsi="Times New Roman" w:cs="Times New Roman"/>
                <w:b/>
                <w:sz w:val="28"/>
                <w:szCs w:val="28"/>
                <w:lang w:val="uk-UA"/>
              </w:rPr>
              <w:t>ЗАГАЛЬНА КІЛЬКІСТЬ ГОДИН</w:t>
            </w:r>
          </w:p>
        </w:tc>
        <w:tc>
          <w:tcPr>
            <w:tcW w:w="706" w:type="dxa"/>
            <w:vAlign w:val="center"/>
          </w:tcPr>
          <w:p w14:paraId="3079E3F0" w14:textId="77777777" w:rsidR="00C71951" w:rsidRPr="00D439B7" w:rsidRDefault="00C71951" w:rsidP="006D6652">
            <w:pPr>
              <w:rPr>
                <w:rFonts w:ascii="Times New Roman" w:hAnsi="Times New Roman" w:cs="Times New Roman"/>
                <w:b/>
                <w:sz w:val="28"/>
                <w:szCs w:val="28"/>
                <w:lang w:val="uk-UA"/>
              </w:rPr>
            </w:pPr>
            <w:r w:rsidRPr="00D439B7">
              <w:rPr>
                <w:rFonts w:ascii="Times New Roman" w:hAnsi="Times New Roman" w:cs="Times New Roman"/>
                <w:b/>
                <w:sz w:val="28"/>
                <w:szCs w:val="28"/>
                <w:lang w:val="uk-UA"/>
              </w:rPr>
              <w:t>90</w:t>
            </w:r>
          </w:p>
        </w:tc>
        <w:tc>
          <w:tcPr>
            <w:tcW w:w="566" w:type="dxa"/>
            <w:vAlign w:val="center"/>
          </w:tcPr>
          <w:p w14:paraId="4F2A45B4" w14:textId="77777777" w:rsidR="00C71951" w:rsidRPr="00D439B7" w:rsidRDefault="00C71951" w:rsidP="006D6652">
            <w:pPr>
              <w:rPr>
                <w:rFonts w:ascii="Times New Roman" w:hAnsi="Times New Roman" w:cs="Times New Roman"/>
                <w:b/>
                <w:sz w:val="28"/>
                <w:szCs w:val="28"/>
                <w:lang w:val="uk-UA"/>
              </w:rPr>
            </w:pPr>
            <w:r w:rsidRPr="00D439B7">
              <w:rPr>
                <w:rFonts w:ascii="Times New Roman" w:hAnsi="Times New Roman" w:cs="Times New Roman"/>
                <w:b/>
                <w:sz w:val="28"/>
                <w:szCs w:val="28"/>
                <w:lang w:val="uk-UA"/>
              </w:rPr>
              <w:t>18</w:t>
            </w:r>
          </w:p>
        </w:tc>
        <w:tc>
          <w:tcPr>
            <w:tcW w:w="706" w:type="dxa"/>
            <w:vAlign w:val="center"/>
          </w:tcPr>
          <w:p w14:paraId="23C0EA3A" w14:textId="77777777" w:rsidR="00C71951" w:rsidRPr="00D439B7" w:rsidRDefault="00C71951" w:rsidP="006D6652">
            <w:pPr>
              <w:rPr>
                <w:rFonts w:ascii="Times New Roman" w:hAnsi="Times New Roman" w:cs="Times New Roman"/>
                <w:b/>
                <w:sz w:val="28"/>
                <w:szCs w:val="28"/>
                <w:lang w:val="uk-UA"/>
              </w:rPr>
            </w:pPr>
            <w:r w:rsidRPr="00D439B7">
              <w:rPr>
                <w:rFonts w:ascii="Times New Roman" w:hAnsi="Times New Roman" w:cs="Times New Roman"/>
                <w:b/>
                <w:sz w:val="28"/>
                <w:szCs w:val="28"/>
                <w:lang w:val="uk-UA"/>
              </w:rPr>
              <w:t>18</w:t>
            </w:r>
          </w:p>
        </w:tc>
        <w:tc>
          <w:tcPr>
            <w:tcW w:w="737" w:type="dxa"/>
            <w:vAlign w:val="center"/>
          </w:tcPr>
          <w:p w14:paraId="3AE672C3" w14:textId="77777777" w:rsidR="00C71951" w:rsidRPr="00D439B7" w:rsidRDefault="00C71951" w:rsidP="006D6652">
            <w:pPr>
              <w:rPr>
                <w:rFonts w:ascii="Times New Roman" w:hAnsi="Times New Roman" w:cs="Times New Roman"/>
                <w:b/>
                <w:sz w:val="28"/>
                <w:szCs w:val="28"/>
                <w:lang w:val="uk-UA"/>
              </w:rPr>
            </w:pPr>
          </w:p>
        </w:tc>
        <w:tc>
          <w:tcPr>
            <w:tcW w:w="709" w:type="dxa"/>
            <w:vAlign w:val="center"/>
          </w:tcPr>
          <w:p w14:paraId="35CD6574" w14:textId="77777777" w:rsidR="00C71951" w:rsidRPr="00D439B7" w:rsidRDefault="00C71951" w:rsidP="006D6652">
            <w:pPr>
              <w:rPr>
                <w:rFonts w:ascii="Times New Roman" w:hAnsi="Times New Roman" w:cs="Times New Roman"/>
                <w:b/>
                <w:sz w:val="28"/>
                <w:szCs w:val="28"/>
                <w:lang w:val="uk-UA"/>
              </w:rPr>
            </w:pPr>
            <w:r w:rsidRPr="00D439B7">
              <w:rPr>
                <w:rFonts w:ascii="Times New Roman" w:hAnsi="Times New Roman" w:cs="Times New Roman"/>
                <w:b/>
                <w:sz w:val="28"/>
                <w:szCs w:val="28"/>
                <w:lang w:val="uk-UA"/>
              </w:rPr>
              <w:t>54</w:t>
            </w:r>
          </w:p>
        </w:tc>
        <w:tc>
          <w:tcPr>
            <w:tcW w:w="709" w:type="dxa"/>
            <w:vAlign w:val="center"/>
          </w:tcPr>
          <w:p w14:paraId="23B9D8FA" w14:textId="77777777" w:rsidR="00C71951" w:rsidRPr="00D439B7" w:rsidRDefault="00C71951" w:rsidP="006D6652">
            <w:pPr>
              <w:rPr>
                <w:rFonts w:ascii="Times New Roman" w:hAnsi="Times New Roman" w:cs="Times New Roman"/>
                <w:b/>
                <w:sz w:val="28"/>
                <w:szCs w:val="28"/>
                <w:lang w:val="uk-UA"/>
              </w:rPr>
            </w:pPr>
          </w:p>
        </w:tc>
        <w:tc>
          <w:tcPr>
            <w:tcW w:w="563" w:type="dxa"/>
          </w:tcPr>
          <w:p w14:paraId="2BC5AD63" w14:textId="77777777" w:rsidR="00C71951" w:rsidRPr="00D439B7" w:rsidRDefault="00C71951" w:rsidP="006D6652">
            <w:pPr>
              <w:rPr>
                <w:rFonts w:ascii="Times New Roman" w:hAnsi="Times New Roman" w:cs="Times New Roman"/>
                <w:b/>
                <w:sz w:val="28"/>
                <w:szCs w:val="28"/>
                <w:lang w:val="uk-UA"/>
              </w:rPr>
            </w:pPr>
          </w:p>
        </w:tc>
        <w:tc>
          <w:tcPr>
            <w:tcW w:w="713" w:type="dxa"/>
          </w:tcPr>
          <w:p w14:paraId="59997C24" w14:textId="77777777" w:rsidR="00C71951" w:rsidRPr="00D439B7" w:rsidRDefault="00C71951" w:rsidP="006D6652">
            <w:pPr>
              <w:rPr>
                <w:rFonts w:ascii="Times New Roman" w:hAnsi="Times New Roman" w:cs="Times New Roman"/>
                <w:b/>
                <w:sz w:val="28"/>
                <w:szCs w:val="28"/>
                <w:lang w:val="uk-UA"/>
              </w:rPr>
            </w:pPr>
          </w:p>
        </w:tc>
        <w:tc>
          <w:tcPr>
            <w:tcW w:w="708" w:type="dxa"/>
          </w:tcPr>
          <w:p w14:paraId="703C4E5C" w14:textId="77777777" w:rsidR="00C71951" w:rsidRPr="00D439B7" w:rsidRDefault="00C71951" w:rsidP="006D6652">
            <w:pPr>
              <w:rPr>
                <w:rFonts w:ascii="Times New Roman" w:hAnsi="Times New Roman" w:cs="Times New Roman"/>
                <w:b/>
                <w:sz w:val="28"/>
                <w:szCs w:val="28"/>
                <w:lang w:val="uk-UA"/>
              </w:rPr>
            </w:pPr>
          </w:p>
        </w:tc>
        <w:tc>
          <w:tcPr>
            <w:tcW w:w="709" w:type="dxa"/>
            <w:vAlign w:val="center"/>
          </w:tcPr>
          <w:p w14:paraId="54972518" w14:textId="77777777" w:rsidR="00C71951" w:rsidRPr="00D439B7" w:rsidRDefault="00C71951" w:rsidP="006D6652">
            <w:pPr>
              <w:rPr>
                <w:rFonts w:ascii="Times New Roman" w:hAnsi="Times New Roman" w:cs="Times New Roman"/>
                <w:b/>
                <w:sz w:val="28"/>
                <w:szCs w:val="28"/>
                <w:lang w:val="uk-UA"/>
              </w:rPr>
            </w:pPr>
          </w:p>
        </w:tc>
      </w:tr>
    </w:tbl>
    <w:p w14:paraId="7D49B384" w14:textId="77777777" w:rsidR="00C71951" w:rsidRDefault="00C71951" w:rsidP="00C71951">
      <w:pPr>
        <w:spacing w:after="0" w:line="360" w:lineRule="auto"/>
        <w:rPr>
          <w:rFonts w:ascii="Times New Roman" w:hAnsi="Times New Roman" w:cs="Times New Roman"/>
          <w:b/>
          <w:sz w:val="24"/>
          <w:szCs w:val="24"/>
          <w:lang w:val="uk-UA"/>
        </w:rPr>
      </w:pPr>
    </w:p>
    <w:p w14:paraId="0F78B888" w14:textId="77777777" w:rsidR="00C71951" w:rsidRPr="002B6D1A" w:rsidRDefault="00C71951" w:rsidP="00C71951">
      <w:pPr>
        <w:spacing w:after="0" w:line="360" w:lineRule="auto"/>
        <w:rPr>
          <w:rFonts w:ascii="Times New Roman" w:hAnsi="Times New Roman" w:cs="Times New Roman"/>
          <w:b/>
          <w:sz w:val="24"/>
          <w:szCs w:val="24"/>
          <w:lang w:val="uk-UA"/>
        </w:rPr>
      </w:pPr>
      <w:r w:rsidRPr="002B6D1A">
        <w:rPr>
          <w:rFonts w:ascii="Times New Roman" w:hAnsi="Times New Roman" w:cs="Times New Roman"/>
          <w:b/>
          <w:sz w:val="24"/>
          <w:szCs w:val="24"/>
          <w:lang w:val="uk-UA"/>
        </w:rPr>
        <w:t xml:space="preserve">10. Список рекомендованої навчальної літератури. </w:t>
      </w:r>
    </w:p>
    <w:p w14:paraId="254BEA56" w14:textId="77777777" w:rsidR="00C71951" w:rsidRPr="00C7044E" w:rsidRDefault="00C71951" w:rsidP="00C71951">
      <w:pPr>
        <w:spacing w:after="0" w:line="360" w:lineRule="auto"/>
        <w:jc w:val="center"/>
        <w:rPr>
          <w:rFonts w:ascii="Times New Roman" w:hAnsi="Times New Roman" w:cs="Times New Roman"/>
          <w:b/>
          <w:sz w:val="24"/>
          <w:szCs w:val="24"/>
          <w:lang w:val="uk-UA"/>
        </w:rPr>
      </w:pPr>
      <w:r w:rsidRPr="00C7044E">
        <w:rPr>
          <w:rFonts w:ascii="Times New Roman" w:hAnsi="Times New Roman" w:cs="Times New Roman"/>
          <w:b/>
          <w:sz w:val="24"/>
          <w:szCs w:val="24"/>
          <w:lang w:val="uk-UA"/>
        </w:rPr>
        <w:t>Основна навчальна література</w:t>
      </w:r>
    </w:p>
    <w:p w14:paraId="6C69B02B" w14:textId="77777777" w:rsidR="00C71951" w:rsidRPr="00C7044E" w:rsidRDefault="00C71951" w:rsidP="002725C9">
      <w:pPr>
        <w:numPr>
          <w:ilvl w:val="0"/>
          <w:numId w:val="5"/>
        </w:numPr>
        <w:shd w:val="clear" w:color="auto" w:fill="FFFFFF"/>
        <w:spacing w:after="0" w:line="360" w:lineRule="auto"/>
        <w:ind w:left="0" w:firstLine="851"/>
        <w:jc w:val="both"/>
        <w:rPr>
          <w:rFonts w:ascii="Times New Roman" w:hAnsi="Times New Roman" w:cs="Times New Roman"/>
          <w:bCs/>
          <w:sz w:val="24"/>
          <w:szCs w:val="24"/>
          <w:lang w:val="uk-UA"/>
        </w:rPr>
      </w:pPr>
      <w:r w:rsidRPr="00C7044E">
        <w:rPr>
          <w:rFonts w:ascii="Times New Roman" w:hAnsi="Times New Roman" w:cs="Times New Roman"/>
          <w:sz w:val="24"/>
          <w:szCs w:val="24"/>
          <w:lang w:val="uk-UA"/>
        </w:rPr>
        <w:t xml:space="preserve">Комарова К.В., Коляда С.П. Лідерство: навчальний посібник для студентів вищих навчальних закладів. </w:t>
      </w:r>
      <w:r w:rsidRPr="00C7044E">
        <w:rPr>
          <w:rFonts w:ascii="Times New Roman" w:hAnsi="Times New Roman" w:cs="Times New Roman"/>
          <w:sz w:val="24"/>
          <w:szCs w:val="24"/>
          <w:lang w:val="ru-RU"/>
        </w:rPr>
        <w:t>Дніпро: 2021. 430 с.</w:t>
      </w:r>
    </w:p>
    <w:p w14:paraId="2D98540A" w14:textId="77777777" w:rsidR="00C71951" w:rsidRDefault="00C71951" w:rsidP="002725C9">
      <w:pPr>
        <w:numPr>
          <w:ilvl w:val="0"/>
          <w:numId w:val="5"/>
        </w:numPr>
        <w:shd w:val="clear" w:color="auto" w:fill="FFFFFF"/>
        <w:spacing w:after="0" w:line="360" w:lineRule="auto"/>
        <w:ind w:left="0" w:firstLine="851"/>
        <w:jc w:val="both"/>
        <w:rPr>
          <w:rFonts w:ascii="Times New Roman" w:hAnsi="Times New Roman" w:cs="Times New Roman"/>
          <w:bCs/>
          <w:sz w:val="24"/>
          <w:szCs w:val="24"/>
          <w:lang w:val="uk-UA"/>
        </w:rPr>
      </w:pPr>
      <w:r w:rsidRPr="00C7044E">
        <w:rPr>
          <w:rFonts w:ascii="Times New Roman" w:hAnsi="Times New Roman" w:cs="Times New Roman"/>
          <w:bCs/>
          <w:sz w:val="24"/>
          <w:szCs w:val="24"/>
          <w:lang w:val="uk-UA"/>
        </w:rPr>
        <w:t>Нестуля О.О., Нестуля С.І., Кононец Н.В. Основи лідерства: електронний посібник для самостійної роботи студентів. Полтава: ПУЕТ, 2018. 241 с.</w:t>
      </w:r>
    </w:p>
    <w:p w14:paraId="47DCC532" w14:textId="77777777" w:rsidR="00C71951" w:rsidRPr="00C7044E" w:rsidRDefault="00C71951" w:rsidP="002725C9">
      <w:pPr>
        <w:numPr>
          <w:ilvl w:val="0"/>
          <w:numId w:val="5"/>
        </w:numPr>
        <w:shd w:val="clear" w:color="auto" w:fill="FFFFFF"/>
        <w:spacing w:after="0" w:line="360" w:lineRule="auto"/>
        <w:ind w:left="0" w:firstLine="851"/>
        <w:jc w:val="both"/>
        <w:rPr>
          <w:rFonts w:ascii="Times New Roman" w:hAnsi="Times New Roman" w:cs="Times New Roman"/>
          <w:bCs/>
          <w:sz w:val="24"/>
          <w:szCs w:val="24"/>
          <w:lang w:val="uk-UA"/>
        </w:rPr>
      </w:pPr>
      <w:r w:rsidRPr="006D4AD6">
        <w:rPr>
          <w:rFonts w:ascii="Times New Roman" w:hAnsi="Times New Roman" w:cs="Times New Roman"/>
          <w:bCs/>
          <w:sz w:val="24"/>
          <w:szCs w:val="24"/>
          <w:lang w:val="uk-UA"/>
        </w:rPr>
        <w:t>Прохор І. Формування командного лідерства в університеті: навчальний посібник. Київ: ДП «НВЦ «Пріоритети», 2020. 40 с.</w:t>
      </w:r>
    </w:p>
    <w:p w14:paraId="7B85E687" w14:textId="77777777" w:rsidR="00C71951" w:rsidRPr="00C7044E" w:rsidRDefault="00C71951" w:rsidP="002725C9">
      <w:pPr>
        <w:numPr>
          <w:ilvl w:val="0"/>
          <w:numId w:val="5"/>
        </w:numPr>
        <w:shd w:val="clear" w:color="auto" w:fill="FFFFFF"/>
        <w:spacing w:after="0" w:line="360" w:lineRule="auto"/>
        <w:ind w:left="0" w:firstLine="851"/>
        <w:jc w:val="both"/>
        <w:rPr>
          <w:rFonts w:ascii="Times New Roman" w:hAnsi="Times New Roman" w:cs="Times New Roman"/>
          <w:bCs/>
          <w:sz w:val="24"/>
          <w:szCs w:val="24"/>
          <w:lang w:val="uk-UA"/>
        </w:rPr>
      </w:pPr>
      <w:r w:rsidRPr="00C7044E">
        <w:rPr>
          <w:rFonts w:ascii="Times New Roman" w:hAnsi="Times New Roman" w:cs="Times New Roman"/>
          <w:sz w:val="24"/>
          <w:szCs w:val="24"/>
          <w:lang w:val="uk-UA"/>
        </w:rPr>
        <w:t>Романовський О.Г., Михайличенко В.Є., Грень Л.М. Педагогіка лідерства: монографія. Харків: НТУ «ХПІ», 2022. 450 с.</w:t>
      </w:r>
    </w:p>
    <w:p w14:paraId="5AE9C14D" w14:textId="77777777" w:rsidR="00C71951" w:rsidRPr="005059F1" w:rsidRDefault="00C71951" w:rsidP="002725C9">
      <w:pPr>
        <w:numPr>
          <w:ilvl w:val="0"/>
          <w:numId w:val="5"/>
        </w:numPr>
        <w:shd w:val="clear" w:color="auto" w:fill="FFFFFF"/>
        <w:spacing w:after="0" w:line="360" w:lineRule="auto"/>
        <w:ind w:left="0" w:firstLine="851"/>
        <w:jc w:val="both"/>
        <w:rPr>
          <w:rFonts w:ascii="Times New Roman" w:hAnsi="Times New Roman" w:cs="Times New Roman"/>
          <w:bCs/>
          <w:sz w:val="24"/>
          <w:szCs w:val="24"/>
          <w:lang w:val="uk-UA"/>
        </w:rPr>
      </w:pPr>
      <w:r w:rsidRPr="00C7044E">
        <w:rPr>
          <w:rFonts w:ascii="Times New Roman" w:hAnsi="Times New Roman" w:cs="Times New Roman"/>
          <w:sz w:val="24"/>
          <w:szCs w:val="24"/>
          <w:lang w:val="uk-UA"/>
        </w:rPr>
        <w:t>Теорія і практика формування лідера: навчальний посібник / О.Г.Романовський, Т.В.Гура, А.Є.Книш, В.В. Бондаренко. Харків, 2019. 100 с.</w:t>
      </w:r>
    </w:p>
    <w:p w14:paraId="54A99557" w14:textId="77777777" w:rsidR="00C71951" w:rsidRPr="00114DD5" w:rsidRDefault="00C71951" w:rsidP="00C71951">
      <w:pPr>
        <w:shd w:val="clear" w:color="auto" w:fill="FFFFFF"/>
        <w:spacing w:after="0" w:line="360" w:lineRule="auto"/>
        <w:jc w:val="both"/>
        <w:rPr>
          <w:rFonts w:ascii="Times New Roman" w:hAnsi="Times New Roman" w:cs="Times New Roman"/>
          <w:bCs/>
          <w:sz w:val="24"/>
          <w:szCs w:val="24"/>
          <w:lang w:val="uk-UA"/>
        </w:rPr>
      </w:pPr>
    </w:p>
    <w:p w14:paraId="08D319CE" w14:textId="77777777" w:rsidR="00C71951" w:rsidRPr="005059F1" w:rsidRDefault="00C71951" w:rsidP="00C71951">
      <w:pPr>
        <w:spacing w:after="0" w:line="360" w:lineRule="auto"/>
        <w:ind w:firstLine="851"/>
        <w:jc w:val="center"/>
        <w:rPr>
          <w:rFonts w:ascii="Times New Roman" w:hAnsi="Times New Roman" w:cs="Times New Roman"/>
          <w:b/>
          <w:sz w:val="24"/>
          <w:szCs w:val="24"/>
          <w:lang w:val="uk-UA"/>
        </w:rPr>
      </w:pPr>
      <w:r w:rsidRPr="002B6D1A">
        <w:rPr>
          <w:rFonts w:ascii="Times New Roman" w:hAnsi="Times New Roman" w:cs="Times New Roman"/>
          <w:b/>
          <w:sz w:val="24"/>
          <w:szCs w:val="24"/>
          <w:lang w:val="uk-UA"/>
        </w:rPr>
        <w:t>Додаткова навчальна література</w:t>
      </w:r>
    </w:p>
    <w:p w14:paraId="2591963B" w14:textId="77777777" w:rsidR="00C71951" w:rsidRDefault="00C71951" w:rsidP="002725C9">
      <w:pPr>
        <w:numPr>
          <w:ilvl w:val="0"/>
          <w:numId w:val="5"/>
        </w:numPr>
        <w:shd w:val="clear" w:color="auto" w:fill="FFFFFF"/>
        <w:spacing w:after="0" w:line="360" w:lineRule="auto"/>
        <w:ind w:left="0" w:firstLine="851"/>
        <w:jc w:val="both"/>
        <w:rPr>
          <w:rFonts w:ascii="Times New Roman" w:hAnsi="Times New Roman" w:cs="Times New Roman"/>
          <w:bCs/>
          <w:sz w:val="24"/>
          <w:szCs w:val="24"/>
          <w:lang w:val="uk-UA"/>
        </w:rPr>
      </w:pPr>
      <w:r w:rsidRPr="005059F1">
        <w:rPr>
          <w:rFonts w:ascii="Times New Roman" w:hAnsi="Times New Roman" w:cs="Times New Roman"/>
          <w:sz w:val="24"/>
          <w:szCs w:val="24"/>
          <w:lang w:val="uk-UA"/>
        </w:rPr>
        <w:t>Єрмоленко А. Сучасна модель розвитку лідерської компетентності педагогічних працівників професійної освіти в системі підвищення кваліфікації. Вісник Глухівського національного педагогічного університету імені Олександра Довженка. Серія: Педагогічні науки. 2021. Вип. 1 (45). С. 205-213</w:t>
      </w:r>
      <w:r>
        <w:rPr>
          <w:rFonts w:ascii="Times New Roman" w:hAnsi="Times New Roman" w:cs="Times New Roman"/>
          <w:sz w:val="24"/>
          <w:szCs w:val="24"/>
          <w:lang w:val="uk-UA"/>
        </w:rPr>
        <w:t>.</w:t>
      </w:r>
    </w:p>
    <w:p w14:paraId="5D3D1738" w14:textId="77777777" w:rsidR="00C71951" w:rsidRDefault="00C71951" w:rsidP="002725C9">
      <w:pPr>
        <w:numPr>
          <w:ilvl w:val="0"/>
          <w:numId w:val="5"/>
        </w:numPr>
        <w:shd w:val="clear" w:color="auto" w:fill="FFFFFF"/>
        <w:spacing w:after="0" w:line="360" w:lineRule="auto"/>
        <w:ind w:left="0" w:firstLine="851"/>
        <w:jc w:val="both"/>
        <w:rPr>
          <w:rFonts w:ascii="Times New Roman" w:hAnsi="Times New Roman" w:cs="Times New Roman"/>
          <w:bCs/>
          <w:sz w:val="24"/>
          <w:szCs w:val="24"/>
          <w:lang w:val="uk-UA"/>
        </w:rPr>
      </w:pPr>
      <w:r w:rsidRPr="005059F1">
        <w:rPr>
          <w:rFonts w:ascii="Times New Roman" w:hAnsi="Times New Roman" w:cs="Times New Roman"/>
          <w:sz w:val="24"/>
          <w:szCs w:val="24"/>
          <w:lang w:val="uk-UA"/>
        </w:rPr>
        <w:t>Калашнікова С. Розвиток лідерського потенціалу сучасного університету: основи та інструменти: Навчальний посібник. Київ: ДП «НВЦ «Пріоритети», 2019. 44 с.</w:t>
      </w:r>
    </w:p>
    <w:p w14:paraId="0BB0AB9E" w14:textId="77777777" w:rsidR="00C71951" w:rsidRPr="005059F1" w:rsidRDefault="00C71951" w:rsidP="002725C9">
      <w:pPr>
        <w:numPr>
          <w:ilvl w:val="0"/>
          <w:numId w:val="5"/>
        </w:numPr>
        <w:shd w:val="clear" w:color="auto" w:fill="FFFFFF"/>
        <w:spacing w:after="0" w:line="360" w:lineRule="auto"/>
        <w:ind w:left="0" w:firstLine="851"/>
        <w:jc w:val="both"/>
        <w:rPr>
          <w:rFonts w:ascii="Times New Roman" w:hAnsi="Times New Roman" w:cs="Times New Roman"/>
          <w:bCs/>
          <w:sz w:val="24"/>
          <w:szCs w:val="24"/>
          <w:lang w:val="uk-UA"/>
        </w:rPr>
      </w:pPr>
      <w:r w:rsidRPr="005059F1">
        <w:rPr>
          <w:rFonts w:ascii="Times New Roman" w:hAnsi="Times New Roman" w:cs="Times New Roman"/>
          <w:sz w:val="24"/>
          <w:szCs w:val="24"/>
          <w:lang w:val="uk-UA"/>
        </w:rPr>
        <w:t xml:space="preserve"> Нежинська О</w:t>
      </w:r>
      <w:r>
        <w:rPr>
          <w:rFonts w:ascii="Times New Roman" w:hAnsi="Times New Roman" w:cs="Times New Roman"/>
          <w:sz w:val="24"/>
          <w:szCs w:val="24"/>
          <w:lang w:val="uk-UA"/>
        </w:rPr>
        <w:t>.</w:t>
      </w:r>
      <w:r w:rsidRPr="005059F1">
        <w:rPr>
          <w:rFonts w:ascii="Times New Roman" w:hAnsi="Times New Roman" w:cs="Times New Roman"/>
          <w:sz w:val="24"/>
          <w:szCs w:val="24"/>
          <w:lang w:val="uk-UA"/>
        </w:rPr>
        <w:t xml:space="preserve">, Тименко В. Коучинг як технологія розвитку лідерства у сфері освіти. Теоретичний та науково-методичний часопис «Вища освіта України», 2017, № 2 (додаток 1); Тематичний випуск «Університет і лідерство». Київ: Інститут вищої освіти НАПН України, 2017. C. 65–68. </w:t>
      </w:r>
    </w:p>
    <w:p w14:paraId="13B491EF" w14:textId="77777777" w:rsidR="00C71951" w:rsidRDefault="00C71951" w:rsidP="002725C9">
      <w:pPr>
        <w:numPr>
          <w:ilvl w:val="0"/>
          <w:numId w:val="5"/>
        </w:numPr>
        <w:shd w:val="clear" w:color="auto" w:fill="FFFFFF"/>
        <w:spacing w:after="0" w:line="360" w:lineRule="auto"/>
        <w:ind w:left="0" w:firstLine="851"/>
        <w:jc w:val="both"/>
        <w:rPr>
          <w:rFonts w:ascii="Times New Roman" w:hAnsi="Times New Roman" w:cs="Times New Roman"/>
          <w:bCs/>
          <w:sz w:val="24"/>
          <w:szCs w:val="24"/>
          <w:lang w:val="uk-UA"/>
        </w:rPr>
      </w:pPr>
      <w:r w:rsidRPr="005059F1">
        <w:rPr>
          <w:rFonts w:ascii="Times New Roman" w:hAnsi="Times New Roman" w:cs="Times New Roman"/>
          <w:sz w:val="24"/>
          <w:szCs w:val="24"/>
          <w:lang w:val="uk-UA"/>
        </w:rPr>
        <w:t xml:space="preserve">Нестуля </w:t>
      </w:r>
      <w:r>
        <w:rPr>
          <w:rFonts w:ascii="Times New Roman" w:hAnsi="Times New Roman" w:cs="Times New Roman"/>
          <w:sz w:val="24"/>
          <w:szCs w:val="24"/>
          <w:lang w:val="uk-UA"/>
        </w:rPr>
        <w:t xml:space="preserve"> </w:t>
      </w:r>
      <w:r w:rsidRPr="005059F1">
        <w:rPr>
          <w:rFonts w:ascii="Times New Roman" w:hAnsi="Times New Roman" w:cs="Times New Roman"/>
          <w:sz w:val="24"/>
          <w:szCs w:val="24"/>
          <w:lang w:val="uk-UA"/>
        </w:rPr>
        <w:t>С. Дидактичні засади формування лідерської компетентності майбутніх бакалаврів з менеджменту : монографія. Полтава: ПУЕТ, 2019. 799 с.</w:t>
      </w:r>
    </w:p>
    <w:p w14:paraId="114F46E2" w14:textId="77777777" w:rsidR="00C71951" w:rsidRPr="00630CC3" w:rsidRDefault="00C71951" w:rsidP="002725C9">
      <w:pPr>
        <w:numPr>
          <w:ilvl w:val="0"/>
          <w:numId w:val="5"/>
        </w:numPr>
        <w:shd w:val="clear" w:color="auto" w:fill="FFFFFF"/>
        <w:spacing w:after="0" w:line="360" w:lineRule="auto"/>
        <w:ind w:left="0" w:firstLine="851"/>
        <w:jc w:val="both"/>
        <w:rPr>
          <w:rFonts w:ascii="Times New Roman" w:hAnsi="Times New Roman" w:cs="Times New Roman"/>
          <w:bCs/>
          <w:sz w:val="24"/>
          <w:szCs w:val="24"/>
          <w:lang w:val="uk-UA"/>
        </w:rPr>
      </w:pPr>
      <w:r w:rsidRPr="005059F1">
        <w:rPr>
          <w:rFonts w:ascii="Times New Roman" w:hAnsi="Times New Roman" w:cs="Times New Roman"/>
          <w:sz w:val="24"/>
          <w:szCs w:val="24"/>
          <w:lang w:val="uk-UA"/>
        </w:rPr>
        <w:t>Нестуля С.</w:t>
      </w:r>
      <w:r>
        <w:rPr>
          <w:rFonts w:ascii="Times New Roman" w:hAnsi="Times New Roman" w:cs="Times New Roman"/>
          <w:sz w:val="24"/>
          <w:szCs w:val="24"/>
          <w:lang w:val="uk-UA"/>
        </w:rPr>
        <w:t xml:space="preserve"> </w:t>
      </w:r>
      <w:r w:rsidRPr="005059F1">
        <w:rPr>
          <w:rFonts w:ascii="Times New Roman" w:hAnsi="Times New Roman" w:cs="Times New Roman"/>
          <w:sz w:val="24"/>
          <w:szCs w:val="24"/>
          <w:lang w:val="uk-UA"/>
        </w:rPr>
        <w:t>Концептуальні основи формування харизматичного лідера. Імідж сучасного педагога. 2018. № 5 (182). С. 14–20.</w:t>
      </w:r>
    </w:p>
    <w:p w14:paraId="295F0366" w14:textId="77777777" w:rsidR="00C71951" w:rsidRDefault="00C71951" w:rsidP="002725C9">
      <w:pPr>
        <w:pStyle w:val="a4"/>
        <w:numPr>
          <w:ilvl w:val="0"/>
          <w:numId w:val="5"/>
        </w:numPr>
        <w:spacing w:after="0" w:line="360" w:lineRule="auto"/>
        <w:ind w:left="0" w:firstLine="851"/>
        <w:jc w:val="both"/>
        <w:rPr>
          <w:rFonts w:ascii="Times New Roman" w:hAnsi="Times New Roman" w:cs="Times New Roman"/>
          <w:sz w:val="28"/>
          <w:szCs w:val="28"/>
          <w:lang w:val="uk-UA"/>
        </w:rPr>
      </w:pPr>
      <w:r w:rsidRPr="00630CC3">
        <w:rPr>
          <w:rFonts w:ascii="Times New Roman" w:hAnsi="Times New Roman" w:cs="Times New Roman"/>
          <w:sz w:val="28"/>
          <w:szCs w:val="28"/>
          <w:lang w:val="uk-UA"/>
        </w:rPr>
        <w:t>Зажарська Г</w:t>
      </w:r>
      <w:r>
        <w:rPr>
          <w:rFonts w:ascii="Times New Roman" w:hAnsi="Times New Roman" w:cs="Times New Roman"/>
          <w:b/>
          <w:sz w:val="28"/>
          <w:szCs w:val="28"/>
          <w:lang w:val="uk-UA"/>
        </w:rPr>
        <w:t>.</w:t>
      </w:r>
      <w:r>
        <w:rPr>
          <w:rFonts w:ascii="Times New Roman" w:hAnsi="Times New Roman" w:cs="Times New Roman"/>
          <w:sz w:val="28"/>
          <w:szCs w:val="28"/>
          <w:lang w:val="uk-UA"/>
        </w:rPr>
        <w:t xml:space="preserve">П. </w:t>
      </w:r>
      <w:r w:rsidRPr="00FF0069">
        <w:rPr>
          <w:rFonts w:ascii="Times New Roman" w:hAnsi="Times New Roman" w:cs="Times New Roman"/>
          <w:sz w:val="28"/>
          <w:szCs w:val="28"/>
          <w:lang w:val="uk-UA"/>
        </w:rPr>
        <w:t>Класифікація лідерських якостей вихователя закладу дошкільної освіти у науковому дискурсі.</w:t>
      </w:r>
      <w:r>
        <w:rPr>
          <w:rFonts w:ascii="Times New Roman" w:hAnsi="Times New Roman" w:cs="Times New Roman"/>
          <w:sz w:val="28"/>
          <w:szCs w:val="28"/>
          <w:lang w:val="uk-UA"/>
        </w:rPr>
        <w:t xml:space="preserve"> </w:t>
      </w:r>
      <w:r w:rsidRPr="00FF0069">
        <w:rPr>
          <w:rFonts w:ascii="Times New Roman" w:hAnsi="Times New Roman" w:cs="Times New Roman"/>
          <w:i/>
          <w:sz w:val="28"/>
          <w:szCs w:val="28"/>
          <w:lang w:val="uk-UA"/>
        </w:rPr>
        <w:t>Інноваційна педагогіка</w:t>
      </w:r>
      <w:r>
        <w:rPr>
          <w:rFonts w:ascii="Times New Roman" w:hAnsi="Times New Roman" w:cs="Times New Roman"/>
          <w:sz w:val="28"/>
          <w:szCs w:val="28"/>
          <w:lang w:val="uk-UA"/>
        </w:rPr>
        <w:t xml:space="preserve">. 2024. </w:t>
      </w:r>
      <w:r w:rsidRPr="000E5EA1">
        <w:rPr>
          <w:rFonts w:ascii="Times New Roman" w:hAnsi="Times New Roman" w:cs="Times New Roman"/>
          <w:sz w:val="28"/>
          <w:szCs w:val="28"/>
          <w:lang w:val="uk-UA"/>
        </w:rPr>
        <w:t xml:space="preserve">№67. </w:t>
      </w:r>
      <w:r>
        <w:rPr>
          <w:rFonts w:ascii="Times New Roman" w:hAnsi="Times New Roman" w:cs="Times New Roman"/>
          <w:sz w:val="28"/>
          <w:szCs w:val="28"/>
          <w:lang w:val="uk-UA"/>
        </w:rPr>
        <w:t>Т. 1. С. </w:t>
      </w:r>
      <w:r w:rsidRPr="000E5EA1">
        <w:rPr>
          <w:rFonts w:ascii="Times New Roman" w:hAnsi="Times New Roman" w:cs="Times New Roman"/>
          <w:sz w:val="28"/>
          <w:szCs w:val="28"/>
          <w:lang w:val="uk-UA"/>
        </w:rPr>
        <w:t>165‒167</w:t>
      </w:r>
      <w:r>
        <w:rPr>
          <w:rFonts w:ascii="Times New Roman" w:hAnsi="Times New Roman" w:cs="Times New Roman"/>
          <w:sz w:val="28"/>
          <w:szCs w:val="28"/>
          <w:lang w:val="uk-UA"/>
        </w:rPr>
        <w:t>.</w:t>
      </w:r>
    </w:p>
    <w:p w14:paraId="3D123BD8" w14:textId="77777777" w:rsidR="00C71951" w:rsidRDefault="00C71951" w:rsidP="002725C9">
      <w:pPr>
        <w:pStyle w:val="a4"/>
        <w:numPr>
          <w:ilvl w:val="0"/>
          <w:numId w:val="5"/>
        </w:numPr>
        <w:spacing w:after="0" w:line="360" w:lineRule="auto"/>
        <w:ind w:left="0" w:firstLine="851"/>
        <w:jc w:val="both"/>
        <w:rPr>
          <w:rFonts w:ascii="Times New Roman" w:hAnsi="Times New Roman" w:cs="Times New Roman"/>
          <w:sz w:val="28"/>
          <w:szCs w:val="28"/>
          <w:lang w:val="uk-UA"/>
        </w:rPr>
      </w:pPr>
      <w:r w:rsidRPr="00630CC3">
        <w:rPr>
          <w:rFonts w:ascii="Times New Roman" w:hAnsi="Times New Roman" w:cs="Times New Roman"/>
          <w:sz w:val="28"/>
          <w:szCs w:val="28"/>
          <w:lang w:val="uk-UA"/>
        </w:rPr>
        <w:t>Зажарська Г.П.</w:t>
      </w:r>
      <w:r>
        <w:rPr>
          <w:rFonts w:ascii="Times New Roman" w:hAnsi="Times New Roman" w:cs="Times New Roman"/>
          <w:sz w:val="28"/>
          <w:szCs w:val="28"/>
          <w:lang w:val="uk-UA"/>
        </w:rPr>
        <w:t xml:space="preserve"> </w:t>
      </w:r>
      <w:r w:rsidRPr="00FF0069">
        <w:rPr>
          <w:rFonts w:ascii="Times New Roman" w:hAnsi="Times New Roman" w:cs="Times New Roman"/>
          <w:sz w:val="28"/>
          <w:szCs w:val="28"/>
          <w:lang w:val="uk-UA"/>
        </w:rPr>
        <w:t>Феномен «лідерство» та підходи до його розуміння</w:t>
      </w:r>
      <w:r>
        <w:rPr>
          <w:rFonts w:ascii="Times New Roman" w:hAnsi="Times New Roman" w:cs="Times New Roman"/>
          <w:sz w:val="28"/>
          <w:szCs w:val="28"/>
          <w:lang w:val="uk-UA"/>
        </w:rPr>
        <w:t xml:space="preserve">. </w:t>
      </w:r>
      <w:r w:rsidRPr="00A46073">
        <w:rPr>
          <w:rFonts w:ascii="Times New Roman" w:hAnsi="Times New Roman" w:cs="Times New Roman"/>
          <w:i/>
          <w:sz w:val="28"/>
          <w:szCs w:val="28"/>
          <w:lang w:val="uk-UA"/>
        </w:rPr>
        <w:t>Інноваційна педагогіка</w:t>
      </w:r>
      <w:r>
        <w:rPr>
          <w:rFonts w:ascii="Times New Roman" w:hAnsi="Times New Roman" w:cs="Times New Roman"/>
          <w:sz w:val="28"/>
          <w:szCs w:val="28"/>
          <w:lang w:val="uk-UA"/>
        </w:rPr>
        <w:t>. 2024. №68. С. 142‒</w:t>
      </w:r>
      <w:r w:rsidRPr="006B197B">
        <w:rPr>
          <w:rFonts w:ascii="Times New Roman" w:hAnsi="Times New Roman" w:cs="Times New Roman"/>
          <w:sz w:val="28"/>
          <w:szCs w:val="28"/>
          <w:lang w:val="uk-UA"/>
        </w:rPr>
        <w:t>145</w:t>
      </w:r>
      <w:r>
        <w:rPr>
          <w:rFonts w:ascii="Times New Roman" w:hAnsi="Times New Roman" w:cs="Times New Roman"/>
          <w:sz w:val="28"/>
          <w:szCs w:val="28"/>
          <w:lang w:val="uk-UA"/>
        </w:rPr>
        <w:t>.</w:t>
      </w:r>
    </w:p>
    <w:p w14:paraId="7F8E947F" w14:textId="77777777" w:rsidR="00C71951" w:rsidRPr="00944337" w:rsidRDefault="00C71951" w:rsidP="002725C9">
      <w:pPr>
        <w:pStyle w:val="a4"/>
        <w:numPr>
          <w:ilvl w:val="0"/>
          <w:numId w:val="5"/>
        </w:numPr>
        <w:spacing w:after="0" w:line="360" w:lineRule="auto"/>
        <w:ind w:left="0" w:firstLine="851"/>
        <w:jc w:val="both"/>
        <w:rPr>
          <w:rFonts w:ascii="Times New Roman" w:hAnsi="Times New Roman" w:cs="Times New Roman"/>
          <w:i/>
          <w:iCs/>
          <w:sz w:val="28"/>
          <w:szCs w:val="28"/>
          <w:lang w:val="uk-UA"/>
        </w:rPr>
      </w:pPr>
      <w:r w:rsidRPr="00630CC3">
        <w:rPr>
          <w:rFonts w:ascii="Times New Roman" w:hAnsi="Times New Roman" w:cs="Times New Roman"/>
          <w:sz w:val="28"/>
          <w:szCs w:val="28"/>
          <w:lang w:val="uk-UA"/>
        </w:rPr>
        <w:t>Зажарська Г.П.</w:t>
      </w:r>
      <w:r>
        <w:rPr>
          <w:rFonts w:ascii="Times New Roman" w:hAnsi="Times New Roman" w:cs="Times New Roman"/>
          <w:sz w:val="28"/>
          <w:szCs w:val="28"/>
          <w:lang w:val="uk-UA"/>
        </w:rPr>
        <w:t xml:space="preserve"> </w:t>
      </w:r>
      <w:r w:rsidRPr="00FF0069">
        <w:rPr>
          <w:rFonts w:ascii="Times New Roman" w:hAnsi="Times New Roman" w:cs="Times New Roman"/>
          <w:color w:val="222222"/>
          <w:sz w:val="28"/>
          <w:szCs w:val="28"/>
          <w:shd w:val="clear" w:color="auto" w:fill="FFFFFF"/>
          <w:lang w:val="uk-UA"/>
        </w:rPr>
        <w:t>Критерії, показники та рівні сформованості лідерської компетентності майбутніх вихователів ЗДО</w:t>
      </w:r>
      <w:r>
        <w:rPr>
          <w:rFonts w:ascii="Times New Roman" w:hAnsi="Times New Roman" w:cs="Times New Roman"/>
          <w:color w:val="222222"/>
          <w:sz w:val="28"/>
          <w:szCs w:val="28"/>
          <w:shd w:val="clear" w:color="auto" w:fill="FFFFFF"/>
          <w:lang w:val="uk-UA"/>
        </w:rPr>
        <w:t xml:space="preserve">. </w:t>
      </w:r>
      <w:r w:rsidRPr="00FF0069">
        <w:rPr>
          <w:rFonts w:ascii="Times New Roman" w:hAnsi="Times New Roman" w:cs="Times New Roman"/>
          <w:i/>
          <w:color w:val="222222"/>
          <w:sz w:val="28"/>
          <w:szCs w:val="28"/>
          <w:shd w:val="clear" w:color="auto" w:fill="FFFFFF"/>
          <w:lang w:val="uk-UA"/>
        </w:rPr>
        <w:t>Інноваційна педагогіка</w:t>
      </w:r>
      <w:r>
        <w:rPr>
          <w:rFonts w:ascii="Times New Roman" w:hAnsi="Times New Roman" w:cs="Times New Roman"/>
          <w:color w:val="222222"/>
          <w:sz w:val="28"/>
          <w:szCs w:val="28"/>
          <w:shd w:val="clear" w:color="auto" w:fill="FFFFFF"/>
          <w:lang w:val="uk-UA"/>
        </w:rPr>
        <w:t xml:space="preserve">. 2024. №75. С. 131‒135. </w:t>
      </w:r>
    </w:p>
    <w:p w14:paraId="1BE3D3D6" w14:textId="77777777" w:rsidR="00C71951" w:rsidRPr="00630CC3" w:rsidRDefault="00C71951" w:rsidP="002725C9">
      <w:pPr>
        <w:pStyle w:val="a4"/>
        <w:numPr>
          <w:ilvl w:val="0"/>
          <w:numId w:val="5"/>
        </w:numPr>
        <w:shd w:val="clear" w:color="auto" w:fill="FFFFFF"/>
        <w:spacing w:after="0" w:line="360" w:lineRule="auto"/>
        <w:ind w:left="0" w:firstLine="851"/>
        <w:jc w:val="both"/>
        <w:rPr>
          <w:rFonts w:ascii="Times New Roman" w:hAnsi="Times New Roman" w:cs="Times New Roman"/>
          <w:bCs/>
          <w:sz w:val="24"/>
          <w:szCs w:val="24"/>
          <w:lang w:val="uk-UA"/>
        </w:rPr>
      </w:pPr>
      <w:r w:rsidRPr="00630CC3">
        <w:rPr>
          <w:rFonts w:ascii="Times New Roman" w:hAnsi="Times New Roman" w:cs="Times New Roman"/>
          <w:sz w:val="28"/>
          <w:szCs w:val="28"/>
          <w:lang w:val="uk-UA"/>
        </w:rPr>
        <w:t xml:space="preserve">Зажарська Г. П., Бадер С. О. Методична робота в закладах дошкільної освіти як засіб формування лідерської компетентності вихователів. </w:t>
      </w:r>
      <w:r w:rsidRPr="00630CC3">
        <w:rPr>
          <w:rFonts w:ascii="Times New Roman" w:hAnsi="Times New Roman" w:cs="Times New Roman"/>
          <w:i/>
          <w:sz w:val="28"/>
          <w:szCs w:val="28"/>
          <w:lang w:val="uk-UA"/>
        </w:rPr>
        <w:t>Освіта та педагогічна наука.</w:t>
      </w:r>
      <w:r w:rsidRPr="00630CC3">
        <w:rPr>
          <w:rFonts w:ascii="Times New Roman" w:hAnsi="Times New Roman" w:cs="Times New Roman"/>
          <w:sz w:val="28"/>
          <w:szCs w:val="28"/>
          <w:lang w:val="uk-UA"/>
        </w:rPr>
        <w:t xml:space="preserve"> 2025. № 2(189). С. 20–27.</w:t>
      </w:r>
    </w:p>
    <w:p w14:paraId="0E426A6C" w14:textId="77777777" w:rsidR="00C71951" w:rsidRPr="002B6D1A" w:rsidRDefault="00C71951" w:rsidP="00C71951">
      <w:pPr>
        <w:shd w:val="clear" w:color="auto" w:fill="FFFFFF"/>
        <w:spacing w:after="0" w:line="360" w:lineRule="auto"/>
        <w:ind w:firstLine="851"/>
        <w:jc w:val="both"/>
        <w:rPr>
          <w:rFonts w:ascii="Times New Roman" w:hAnsi="Times New Roman" w:cs="Times New Roman"/>
          <w:b/>
          <w:sz w:val="24"/>
          <w:szCs w:val="24"/>
          <w:lang w:val="uk-UA"/>
        </w:rPr>
      </w:pPr>
    </w:p>
    <w:p w14:paraId="24F9751F" w14:textId="77777777" w:rsidR="00C71951" w:rsidRPr="002B6D1A" w:rsidRDefault="00C71951" w:rsidP="00C71951">
      <w:pPr>
        <w:spacing w:after="0" w:line="360" w:lineRule="auto"/>
        <w:rPr>
          <w:rFonts w:ascii="Times New Roman" w:hAnsi="Times New Roman" w:cs="Times New Roman"/>
          <w:b/>
          <w:sz w:val="24"/>
          <w:szCs w:val="24"/>
          <w:lang w:val="uk-UA"/>
        </w:rPr>
      </w:pPr>
      <w:r w:rsidRPr="002B6D1A">
        <w:rPr>
          <w:rFonts w:ascii="Times New Roman" w:hAnsi="Times New Roman" w:cs="Times New Roman"/>
          <w:b/>
          <w:sz w:val="24"/>
          <w:szCs w:val="24"/>
          <w:lang w:val="uk-UA"/>
        </w:rPr>
        <w:t xml:space="preserve">11. Технології викладання та атестації. </w:t>
      </w:r>
    </w:p>
    <w:p w14:paraId="110EEF78" w14:textId="77777777" w:rsidR="00C71951" w:rsidRPr="002B6D1A" w:rsidRDefault="00C71951" w:rsidP="00C71951">
      <w:pPr>
        <w:spacing w:after="0" w:line="360" w:lineRule="auto"/>
        <w:rPr>
          <w:rFonts w:ascii="Times New Roman" w:hAnsi="Times New Roman" w:cs="Times New Roman"/>
          <w:b/>
          <w:sz w:val="24"/>
          <w:szCs w:val="24"/>
          <w:lang w:val="uk-UA"/>
        </w:rPr>
      </w:pPr>
      <w:r w:rsidRPr="002B6D1A">
        <w:rPr>
          <w:rFonts w:ascii="Times New Roman" w:hAnsi="Times New Roman" w:cs="Times New Roman"/>
          <w:b/>
          <w:sz w:val="24"/>
          <w:szCs w:val="24"/>
          <w:lang w:val="uk-UA"/>
        </w:rPr>
        <w:t xml:space="preserve">Діяльність здобувача вищої освіти: </w:t>
      </w:r>
    </w:p>
    <w:p w14:paraId="050593D5" w14:textId="77777777" w:rsidR="00C71951" w:rsidRPr="002B6D1A" w:rsidRDefault="00C71951" w:rsidP="002725C9">
      <w:pPr>
        <w:numPr>
          <w:ilvl w:val="0"/>
          <w:numId w:val="6"/>
        </w:numPr>
        <w:spacing w:after="0" w:line="360" w:lineRule="auto"/>
        <w:ind w:left="0"/>
        <w:jc w:val="both"/>
        <w:rPr>
          <w:rFonts w:ascii="Times New Roman" w:hAnsi="Times New Roman" w:cs="Times New Roman"/>
          <w:sz w:val="24"/>
          <w:szCs w:val="24"/>
          <w:lang w:val="uk-UA"/>
        </w:rPr>
      </w:pPr>
      <w:r w:rsidRPr="002B6D1A">
        <w:rPr>
          <w:rFonts w:ascii="Times New Roman" w:hAnsi="Times New Roman" w:cs="Times New Roman"/>
          <w:sz w:val="24"/>
          <w:szCs w:val="24"/>
          <w:lang w:val="uk-UA"/>
        </w:rPr>
        <w:t>слухання лекцій;</w:t>
      </w:r>
    </w:p>
    <w:p w14:paraId="4204FF90" w14:textId="77777777" w:rsidR="00C71951" w:rsidRPr="007E0F22" w:rsidRDefault="00C71951" w:rsidP="002725C9">
      <w:pPr>
        <w:numPr>
          <w:ilvl w:val="0"/>
          <w:numId w:val="6"/>
        </w:numPr>
        <w:spacing w:after="0" w:line="360" w:lineRule="auto"/>
        <w:ind w:left="0"/>
        <w:jc w:val="both"/>
        <w:rPr>
          <w:rFonts w:ascii="Times New Roman" w:hAnsi="Times New Roman" w:cs="Times New Roman"/>
          <w:sz w:val="24"/>
          <w:szCs w:val="24"/>
          <w:lang w:val="uk-UA"/>
        </w:rPr>
      </w:pPr>
      <w:r w:rsidRPr="002B6D1A">
        <w:rPr>
          <w:rFonts w:ascii="Times New Roman" w:hAnsi="Times New Roman" w:cs="Times New Roman"/>
          <w:sz w:val="24"/>
          <w:szCs w:val="24"/>
          <w:lang w:val="uk-UA"/>
        </w:rPr>
        <w:t>виступ з повідомленням на семінарі;</w:t>
      </w:r>
    </w:p>
    <w:p w14:paraId="54CCFF18" w14:textId="77777777" w:rsidR="00C71951" w:rsidRPr="002B6D1A" w:rsidRDefault="00C71951" w:rsidP="002725C9">
      <w:pPr>
        <w:numPr>
          <w:ilvl w:val="0"/>
          <w:numId w:val="6"/>
        </w:numPr>
        <w:spacing w:after="0" w:line="360" w:lineRule="auto"/>
        <w:ind w:left="0"/>
        <w:jc w:val="both"/>
        <w:rPr>
          <w:rFonts w:ascii="Times New Roman" w:hAnsi="Times New Roman" w:cs="Times New Roman"/>
          <w:sz w:val="24"/>
          <w:szCs w:val="24"/>
          <w:lang w:val="uk-UA"/>
        </w:rPr>
      </w:pPr>
      <w:r w:rsidRPr="002B6D1A">
        <w:rPr>
          <w:rFonts w:ascii="Times New Roman" w:hAnsi="Times New Roman" w:cs="Times New Roman"/>
          <w:sz w:val="24"/>
          <w:szCs w:val="24"/>
          <w:lang w:val="uk-UA"/>
        </w:rPr>
        <w:t>участь у дискусії на семінарі;</w:t>
      </w:r>
    </w:p>
    <w:p w14:paraId="57631602" w14:textId="77777777" w:rsidR="00C71951" w:rsidRPr="002B6D1A" w:rsidRDefault="00C71951" w:rsidP="002725C9">
      <w:pPr>
        <w:numPr>
          <w:ilvl w:val="0"/>
          <w:numId w:val="6"/>
        </w:numPr>
        <w:spacing w:after="0" w:line="360" w:lineRule="auto"/>
        <w:ind w:left="0"/>
        <w:jc w:val="both"/>
        <w:rPr>
          <w:rFonts w:ascii="Times New Roman" w:hAnsi="Times New Roman" w:cs="Times New Roman"/>
          <w:sz w:val="24"/>
          <w:szCs w:val="24"/>
          <w:lang w:val="uk-UA"/>
        </w:rPr>
      </w:pPr>
      <w:r w:rsidRPr="002B6D1A">
        <w:rPr>
          <w:rFonts w:ascii="Times New Roman" w:hAnsi="Times New Roman" w:cs="Times New Roman"/>
          <w:sz w:val="24"/>
          <w:szCs w:val="24"/>
          <w:lang w:val="uk-UA"/>
        </w:rPr>
        <w:t>самостійне конспектування першоджерел та їх аналіз;</w:t>
      </w:r>
    </w:p>
    <w:p w14:paraId="0F501FD9" w14:textId="77777777" w:rsidR="00C71951" w:rsidRPr="007E0F22" w:rsidRDefault="00C71951" w:rsidP="002725C9">
      <w:pPr>
        <w:numPr>
          <w:ilvl w:val="0"/>
          <w:numId w:val="6"/>
        </w:numPr>
        <w:spacing w:after="0" w:line="360" w:lineRule="auto"/>
        <w:ind w:left="0"/>
        <w:jc w:val="both"/>
        <w:rPr>
          <w:rFonts w:ascii="Times New Roman" w:hAnsi="Times New Roman" w:cs="Times New Roman"/>
          <w:sz w:val="24"/>
          <w:szCs w:val="24"/>
          <w:lang w:val="uk-UA"/>
        </w:rPr>
      </w:pPr>
      <w:r w:rsidRPr="002B6D1A">
        <w:rPr>
          <w:rFonts w:ascii="Times New Roman" w:hAnsi="Times New Roman" w:cs="Times New Roman"/>
          <w:sz w:val="24"/>
          <w:szCs w:val="24"/>
          <w:lang w:val="uk-UA"/>
        </w:rPr>
        <w:t>інтерактивна робота в групах;</w:t>
      </w:r>
    </w:p>
    <w:p w14:paraId="0FE28880" w14:textId="77777777" w:rsidR="00C71951" w:rsidRPr="002B6D1A" w:rsidRDefault="00C71951" w:rsidP="002725C9">
      <w:pPr>
        <w:numPr>
          <w:ilvl w:val="0"/>
          <w:numId w:val="6"/>
        </w:numPr>
        <w:spacing w:after="0" w:line="360" w:lineRule="auto"/>
        <w:ind w:left="0"/>
        <w:jc w:val="both"/>
        <w:rPr>
          <w:rFonts w:ascii="Times New Roman" w:hAnsi="Times New Roman" w:cs="Times New Roman"/>
          <w:b/>
          <w:sz w:val="24"/>
          <w:szCs w:val="24"/>
          <w:lang w:val="uk-UA"/>
        </w:rPr>
      </w:pPr>
      <w:r>
        <w:rPr>
          <w:rFonts w:ascii="Times New Roman" w:hAnsi="Times New Roman" w:cs="Times New Roman"/>
          <w:sz w:val="24"/>
          <w:szCs w:val="24"/>
          <w:lang w:val="uk-UA"/>
        </w:rPr>
        <w:t>індивідуаль</w:t>
      </w:r>
      <w:r w:rsidRPr="002B6D1A">
        <w:rPr>
          <w:rFonts w:ascii="Times New Roman" w:hAnsi="Times New Roman" w:cs="Times New Roman"/>
          <w:sz w:val="24"/>
          <w:szCs w:val="24"/>
          <w:lang w:val="uk-UA"/>
        </w:rPr>
        <w:t>но-творча робота.</w:t>
      </w:r>
    </w:p>
    <w:p w14:paraId="009B409D" w14:textId="77777777" w:rsidR="00C71951" w:rsidRPr="002B6D1A" w:rsidRDefault="00C71951" w:rsidP="00C71951">
      <w:pPr>
        <w:spacing w:after="0" w:line="360" w:lineRule="auto"/>
        <w:rPr>
          <w:rFonts w:ascii="Times New Roman" w:hAnsi="Times New Roman" w:cs="Times New Roman"/>
          <w:b/>
          <w:sz w:val="24"/>
          <w:szCs w:val="24"/>
          <w:lang w:val="uk-UA"/>
        </w:rPr>
      </w:pPr>
    </w:p>
    <w:p w14:paraId="5F0A7DA8" w14:textId="77777777" w:rsidR="00C71951" w:rsidRPr="002B6D1A" w:rsidRDefault="00C71951" w:rsidP="00C71951">
      <w:pPr>
        <w:spacing w:after="0" w:line="360" w:lineRule="auto"/>
        <w:rPr>
          <w:rFonts w:ascii="Times New Roman" w:hAnsi="Times New Roman" w:cs="Times New Roman"/>
          <w:b/>
          <w:sz w:val="24"/>
          <w:szCs w:val="24"/>
          <w:lang w:val="uk-UA"/>
        </w:rPr>
      </w:pPr>
      <w:r w:rsidRPr="002B6D1A">
        <w:rPr>
          <w:rFonts w:ascii="Times New Roman" w:hAnsi="Times New Roman" w:cs="Times New Roman"/>
          <w:b/>
          <w:sz w:val="24"/>
          <w:szCs w:val="24"/>
          <w:lang w:val="uk-UA"/>
        </w:rPr>
        <w:t xml:space="preserve">Поточний контроль: </w:t>
      </w:r>
    </w:p>
    <w:p w14:paraId="30837FD5" w14:textId="77777777" w:rsidR="00C71951" w:rsidRPr="002B6D1A" w:rsidRDefault="00C71951" w:rsidP="00C71951">
      <w:pPr>
        <w:spacing w:after="0" w:line="360" w:lineRule="auto"/>
        <w:ind w:firstLine="360"/>
        <w:jc w:val="both"/>
        <w:rPr>
          <w:rFonts w:ascii="Times New Roman" w:hAnsi="Times New Roman" w:cs="Times New Roman"/>
          <w:sz w:val="24"/>
          <w:szCs w:val="24"/>
          <w:lang w:val="uk-UA"/>
        </w:rPr>
      </w:pPr>
      <w:r w:rsidRPr="002B6D1A">
        <w:rPr>
          <w:rFonts w:ascii="Times New Roman" w:hAnsi="Times New Roman" w:cs="Times New Roman"/>
          <w:sz w:val="24"/>
          <w:szCs w:val="24"/>
          <w:lang w:val="uk-UA"/>
        </w:rPr>
        <w:t>‒ письмов</w:t>
      </w:r>
      <w:r>
        <w:rPr>
          <w:rFonts w:ascii="Times New Roman" w:hAnsi="Times New Roman" w:cs="Times New Roman"/>
          <w:sz w:val="24"/>
          <w:szCs w:val="24"/>
          <w:lang w:val="uk-UA"/>
        </w:rPr>
        <w:t>а</w:t>
      </w:r>
      <w:r w:rsidRPr="002B6D1A">
        <w:rPr>
          <w:rFonts w:ascii="Times New Roman" w:hAnsi="Times New Roman" w:cs="Times New Roman"/>
          <w:sz w:val="24"/>
          <w:szCs w:val="24"/>
          <w:lang w:val="uk-UA"/>
        </w:rPr>
        <w:t xml:space="preserve"> модульн</w:t>
      </w:r>
      <w:r>
        <w:rPr>
          <w:rFonts w:ascii="Times New Roman" w:hAnsi="Times New Roman" w:cs="Times New Roman"/>
          <w:sz w:val="24"/>
          <w:szCs w:val="24"/>
          <w:lang w:val="uk-UA"/>
        </w:rPr>
        <w:t>а</w:t>
      </w:r>
      <w:r w:rsidRPr="002B6D1A">
        <w:rPr>
          <w:rFonts w:ascii="Times New Roman" w:hAnsi="Times New Roman" w:cs="Times New Roman"/>
          <w:sz w:val="24"/>
          <w:szCs w:val="24"/>
          <w:lang w:val="uk-UA"/>
        </w:rPr>
        <w:t xml:space="preserve"> контрольн</w:t>
      </w:r>
      <w:r>
        <w:rPr>
          <w:rFonts w:ascii="Times New Roman" w:hAnsi="Times New Roman" w:cs="Times New Roman"/>
          <w:sz w:val="24"/>
          <w:szCs w:val="24"/>
          <w:lang w:val="uk-UA"/>
        </w:rPr>
        <w:t>а</w:t>
      </w:r>
      <w:r w:rsidRPr="002B6D1A">
        <w:rPr>
          <w:rFonts w:ascii="Times New Roman" w:hAnsi="Times New Roman" w:cs="Times New Roman"/>
          <w:sz w:val="24"/>
          <w:szCs w:val="24"/>
          <w:lang w:val="uk-UA"/>
        </w:rPr>
        <w:t xml:space="preserve"> робот</w:t>
      </w:r>
      <w:r>
        <w:rPr>
          <w:rFonts w:ascii="Times New Roman" w:hAnsi="Times New Roman" w:cs="Times New Roman"/>
          <w:sz w:val="24"/>
          <w:szCs w:val="24"/>
          <w:lang w:val="uk-UA"/>
        </w:rPr>
        <w:t>а</w:t>
      </w:r>
      <w:r w:rsidRPr="002B6D1A">
        <w:rPr>
          <w:rFonts w:ascii="Times New Roman" w:hAnsi="Times New Roman" w:cs="Times New Roman"/>
          <w:sz w:val="24"/>
          <w:szCs w:val="24"/>
          <w:lang w:val="uk-UA"/>
        </w:rPr>
        <w:t>.</w:t>
      </w:r>
    </w:p>
    <w:p w14:paraId="3FCBDF9A" w14:textId="77777777" w:rsidR="00C71951" w:rsidRPr="002B6D1A" w:rsidRDefault="00C71951" w:rsidP="00C71951">
      <w:pPr>
        <w:spacing w:after="0" w:line="360" w:lineRule="auto"/>
        <w:rPr>
          <w:rFonts w:ascii="Times New Roman" w:hAnsi="Times New Roman" w:cs="Times New Roman"/>
          <w:b/>
          <w:sz w:val="24"/>
          <w:szCs w:val="24"/>
          <w:lang w:val="uk-UA"/>
        </w:rPr>
      </w:pPr>
    </w:p>
    <w:p w14:paraId="0B4DECE4" w14:textId="77777777" w:rsidR="00C71951" w:rsidRDefault="00C71951" w:rsidP="00C71951">
      <w:pPr>
        <w:spacing w:after="0" w:line="360" w:lineRule="auto"/>
        <w:rPr>
          <w:rFonts w:ascii="Times New Roman" w:hAnsi="Times New Roman" w:cs="Times New Roman"/>
          <w:sz w:val="24"/>
          <w:szCs w:val="24"/>
          <w:lang w:val="uk-UA"/>
        </w:rPr>
      </w:pPr>
      <w:r w:rsidRPr="002B6D1A">
        <w:rPr>
          <w:rFonts w:ascii="Times New Roman" w:hAnsi="Times New Roman" w:cs="Times New Roman"/>
          <w:b/>
          <w:sz w:val="24"/>
          <w:szCs w:val="24"/>
          <w:lang w:val="uk-UA"/>
        </w:rPr>
        <w:t xml:space="preserve">Форма семестрового контролю: </w:t>
      </w:r>
      <w:r>
        <w:rPr>
          <w:rFonts w:ascii="Times New Roman" w:hAnsi="Times New Roman" w:cs="Times New Roman"/>
          <w:sz w:val="24"/>
          <w:szCs w:val="24"/>
          <w:lang w:val="uk-UA"/>
        </w:rPr>
        <w:t>залік</w:t>
      </w:r>
    </w:p>
    <w:p w14:paraId="4785A76B" w14:textId="77777777" w:rsidR="00C71951" w:rsidRPr="002B6D1A" w:rsidRDefault="00C71951" w:rsidP="00C71951">
      <w:pPr>
        <w:spacing w:after="0" w:line="360" w:lineRule="auto"/>
        <w:rPr>
          <w:rFonts w:ascii="Times New Roman" w:hAnsi="Times New Roman" w:cs="Times New Roman"/>
          <w:b/>
          <w:sz w:val="24"/>
          <w:szCs w:val="24"/>
          <w:lang w:val="uk-UA"/>
        </w:rPr>
      </w:pPr>
    </w:p>
    <w:p w14:paraId="6D747D60" w14:textId="77777777" w:rsidR="00C71951" w:rsidRPr="002B6D1A" w:rsidRDefault="00C71951" w:rsidP="00C71951">
      <w:pPr>
        <w:spacing w:after="0" w:line="360" w:lineRule="auto"/>
        <w:rPr>
          <w:rFonts w:ascii="Times New Roman" w:hAnsi="Times New Roman" w:cs="Times New Roman"/>
          <w:b/>
          <w:sz w:val="24"/>
          <w:szCs w:val="24"/>
          <w:lang w:val="uk-UA"/>
        </w:rPr>
      </w:pPr>
      <w:r w:rsidRPr="002B6D1A">
        <w:rPr>
          <w:rFonts w:ascii="Times New Roman" w:hAnsi="Times New Roman" w:cs="Times New Roman"/>
          <w:b/>
          <w:sz w:val="24"/>
          <w:szCs w:val="24"/>
          <w:lang w:val="uk-UA"/>
        </w:rPr>
        <w:t xml:space="preserve">12. Критерії оцінювання (максимально можлива кількість балів, які може отримати здобувач вищої освіти за кожен вид навчальної діяльності з освітнього компонента, з урахуванням 100-бальної системи оцінювання). </w:t>
      </w:r>
    </w:p>
    <w:p w14:paraId="28FAACFC" w14:textId="77777777" w:rsidR="00C71951" w:rsidRPr="002B6D1A" w:rsidRDefault="00C71951" w:rsidP="00C71951">
      <w:pPr>
        <w:spacing w:after="0" w:line="360" w:lineRule="auto"/>
        <w:rPr>
          <w:rFonts w:ascii="Times New Roman" w:hAnsi="Times New Roman" w:cs="Times New Roman"/>
          <w:sz w:val="24"/>
          <w:szCs w:val="24"/>
          <w:lang w:val="uk-UA"/>
        </w:rPr>
      </w:pPr>
      <w:r w:rsidRPr="002B6D1A">
        <w:rPr>
          <w:rFonts w:ascii="Times New Roman" w:hAnsi="Times New Roman" w:cs="Times New Roman"/>
          <w:sz w:val="24"/>
          <w:szCs w:val="24"/>
          <w:lang w:val="uk-UA"/>
        </w:rPr>
        <w:t xml:space="preserve">Практичні роботи ‒ </w:t>
      </w:r>
      <w:r>
        <w:rPr>
          <w:rFonts w:ascii="Times New Roman" w:hAnsi="Times New Roman" w:cs="Times New Roman"/>
          <w:sz w:val="24"/>
          <w:szCs w:val="24"/>
          <w:lang w:val="uk-UA"/>
        </w:rPr>
        <w:t>45</w:t>
      </w:r>
      <w:r w:rsidRPr="002B6D1A">
        <w:rPr>
          <w:rFonts w:ascii="Times New Roman" w:hAnsi="Times New Roman" w:cs="Times New Roman"/>
          <w:sz w:val="24"/>
          <w:szCs w:val="24"/>
          <w:lang w:val="uk-UA"/>
        </w:rPr>
        <w:t xml:space="preserve"> балів</w:t>
      </w:r>
    </w:p>
    <w:p w14:paraId="33CB029C" w14:textId="77777777" w:rsidR="00C71951" w:rsidRDefault="00C71951" w:rsidP="00C71951">
      <w:pPr>
        <w:spacing w:after="0" w:line="360" w:lineRule="auto"/>
        <w:rPr>
          <w:rFonts w:ascii="Times New Roman" w:hAnsi="Times New Roman" w:cs="Times New Roman"/>
          <w:sz w:val="24"/>
          <w:szCs w:val="24"/>
          <w:lang w:val="uk-UA"/>
        </w:rPr>
      </w:pPr>
      <w:r w:rsidRPr="002B6D1A">
        <w:rPr>
          <w:rFonts w:ascii="Times New Roman" w:hAnsi="Times New Roman" w:cs="Times New Roman"/>
          <w:sz w:val="24"/>
          <w:szCs w:val="24"/>
          <w:lang w:val="uk-UA"/>
        </w:rPr>
        <w:t xml:space="preserve">МКР ‒ </w:t>
      </w:r>
      <w:r>
        <w:rPr>
          <w:rFonts w:ascii="Times New Roman" w:hAnsi="Times New Roman" w:cs="Times New Roman"/>
          <w:sz w:val="24"/>
          <w:szCs w:val="24"/>
          <w:lang w:val="uk-UA"/>
        </w:rPr>
        <w:t>25</w:t>
      </w:r>
      <w:r w:rsidRPr="002B6D1A">
        <w:rPr>
          <w:rFonts w:ascii="Times New Roman" w:hAnsi="Times New Roman" w:cs="Times New Roman"/>
          <w:sz w:val="24"/>
          <w:szCs w:val="24"/>
          <w:lang w:val="uk-UA"/>
        </w:rPr>
        <w:t xml:space="preserve"> балів</w:t>
      </w:r>
    </w:p>
    <w:p w14:paraId="0E2FE3F5" w14:textId="77777777" w:rsidR="00C71951" w:rsidRDefault="00C71951" w:rsidP="00C71951">
      <w:pPr>
        <w:spacing w:after="0" w:line="360" w:lineRule="auto"/>
        <w:rPr>
          <w:rFonts w:ascii="Times New Roman" w:hAnsi="Times New Roman" w:cs="Times New Roman"/>
          <w:sz w:val="24"/>
          <w:szCs w:val="24"/>
          <w:lang w:val="uk-UA"/>
        </w:rPr>
      </w:pPr>
      <w:r w:rsidRPr="002B6D1A">
        <w:rPr>
          <w:rFonts w:ascii="Times New Roman" w:hAnsi="Times New Roman" w:cs="Times New Roman"/>
          <w:sz w:val="24"/>
          <w:szCs w:val="24"/>
          <w:lang w:val="uk-UA"/>
        </w:rPr>
        <w:t xml:space="preserve">Самостійна робота </w:t>
      </w:r>
      <w:bookmarkStart w:id="10" w:name="_Hlk206322633"/>
      <w:r w:rsidRPr="002B6D1A">
        <w:rPr>
          <w:rFonts w:ascii="Times New Roman" w:hAnsi="Times New Roman" w:cs="Times New Roman"/>
          <w:sz w:val="24"/>
          <w:szCs w:val="24"/>
          <w:lang w:val="uk-UA"/>
        </w:rPr>
        <w:t xml:space="preserve">‒ </w:t>
      </w:r>
      <w:r>
        <w:rPr>
          <w:rFonts w:ascii="Times New Roman" w:hAnsi="Times New Roman" w:cs="Times New Roman"/>
          <w:sz w:val="24"/>
          <w:szCs w:val="24"/>
          <w:lang w:val="uk-UA"/>
        </w:rPr>
        <w:t>20</w:t>
      </w:r>
      <w:r w:rsidRPr="002B6D1A">
        <w:rPr>
          <w:rFonts w:ascii="Times New Roman" w:hAnsi="Times New Roman" w:cs="Times New Roman"/>
          <w:sz w:val="24"/>
          <w:szCs w:val="24"/>
          <w:lang w:val="uk-UA"/>
        </w:rPr>
        <w:t xml:space="preserve"> балів </w:t>
      </w:r>
      <w:bookmarkEnd w:id="10"/>
    </w:p>
    <w:p w14:paraId="5E48D3D7" w14:textId="77777777" w:rsidR="00C71951" w:rsidRPr="002B6D1A" w:rsidRDefault="00C71951" w:rsidP="00C71951">
      <w:pPr>
        <w:spacing w:after="0" w:line="360"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Відповідь на заліку </w:t>
      </w:r>
      <w:r w:rsidRPr="002B6D1A">
        <w:rPr>
          <w:rFonts w:ascii="Times New Roman" w:hAnsi="Times New Roman" w:cs="Times New Roman"/>
          <w:sz w:val="24"/>
          <w:szCs w:val="24"/>
          <w:lang w:val="uk-UA"/>
        </w:rPr>
        <w:t xml:space="preserve">‒ </w:t>
      </w:r>
      <w:r>
        <w:rPr>
          <w:rFonts w:ascii="Times New Roman" w:hAnsi="Times New Roman" w:cs="Times New Roman"/>
          <w:sz w:val="24"/>
          <w:szCs w:val="24"/>
          <w:lang w:val="uk-UA"/>
        </w:rPr>
        <w:t>10</w:t>
      </w:r>
      <w:r w:rsidRPr="002B6D1A">
        <w:rPr>
          <w:rFonts w:ascii="Times New Roman" w:hAnsi="Times New Roman" w:cs="Times New Roman"/>
          <w:sz w:val="24"/>
          <w:szCs w:val="24"/>
          <w:lang w:val="uk-UA"/>
        </w:rPr>
        <w:t xml:space="preserve"> балів</w:t>
      </w:r>
    </w:p>
    <w:p w14:paraId="2AF3D4E5" w14:textId="77777777" w:rsidR="00C71951" w:rsidRPr="002B6D1A" w:rsidRDefault="00C71951" w:rsidP="00C71951">
      <w:pPr>
        <w:spacing w:after="0" w:line="360" w:lineRule="auto"/>
        <w:rPr>
          <w:rFonts w:ascii="Times New Roman" w:hAnsi="Times New Roman" w:cs="Times New Roman"/>
          <w:sz w:val="24"/>
          <w:szCs w:val="24"/>
          <w:lang w:val="uk-UA"/>
        </w:rPr>
      </w:pPr>
    </w:p>
    <w:p w14:paraId="673B1D58" w14:textId="77777777" w:rsidR="00C71951" w:rsidRPr="002B6D1A" w:rsidRDefault="00C71951" w:rsidP="00C71951">
      <w:pPr>
        <w:spacing w:after="0" w:line="360" w:lineRule="auto"/>
        <w:rPr>
          <w:rFonts w:ascii="Times New Roman" w:hAnsi="Times New Roman" w:cs="Times New Roman"/>
          <w:b/>
          <w:sz w:val="24"/>
          <w:szCs w:val="24"/>
          <w:lang w:val="uk-UA"/>
        </w:rPr>
      </w:pPr>
      <w:r w:rsidRPr="002B6D1A">
        <w:rPr>
          <w:rFonts w:ascii="Times New Roman" w:hAnsi="Times New Roman" w:cs="Times New Roman"/>
          <w:b/>
          <w:sz w:val="24"/>
          <w:szCs w:val="24"/>
          <w:lang w:val="uk-UA"/>
        </w:rPr>
        <w:t xml:space="preserve">13. Мова (мови) викладання – </w:t>
      </w:r>
      <w:r w:rsidRPr="002B6D1A">
        <w:rPr>
          <w:rFonts w:ascii="Times New Roman" w:hAnsi="Times New Roman" w:cs="Times New Roman"/>
          <w:sz w:val="24"/>
          <w:szCs w:val="24"/>
          <w:lang w:val="uk-UA"/>
        </w:rPr>
        <w:t xml:space="preserve">українська </w:t>
      </w:r>
    </w:p>
    <w:p w14:paraId="61E1B619" w14:textId="77777777" w:rsidR="00C71951" w:rsidRPr="00882EFB" w:rsidRDefault="00C71951" w:rsidP="00C71951">
      <w:pPr>
        <w:rPr>
          <w:rFonts w:ascii="Times New Roman" w:hAnsi="Times New Roman" w:cs="Times New Roman"/>
          <w:b/>
          <w:sz w:val="28"/>
          <w:szCs w:val="28"/>
          <w:lang w:val="uk-UA"/>
        </w:rPr>
      </w:pPr>
    </w:p>
    <w:p w14:paraId="2B13C3F6" w14:textId="5D0E0605" w:rsidR="00C71951" w:rsidRPr="007F070C" w:rsidRDefault="00C71951" w:rsidP="00C71951">
      <w:pPr>
        <w:jc w:val="right"/>
        <w:rPr>
          <w:rFonts w:ascii="Times New Roman" w:hAnsi="Times New Roman" w:cs="Times New Roman"/>
          <w:b/>
          <w:sz w:val="28"/>
          <w:szCs w:val="28"/>
          <w:lang w:val="uk-UA"/>
        </w:rPr>
      </w:pPr>
      <w:r>
        <w:rPr>
          <w:rFonts w:ascii="Times New Roman" w:hAnsi="Times New Roman" w:cs="Times New Roman"/>
          <w:i/>
          <w:color w:val="FF0000"/>
          <w:sz w:val="28"/>
          <w:szCs w:val="28"/>
          <w:lang w:val="uk-UA"/>
        </w:rPr>
        <w:br w:type="column"/>
      </w:r>
      <w:r w:rsidR="001125FF">
        <w:rPr>
          <w:rFonts w:ascii="Times New Roman" w:hAnsi="Times New Roman" w:cs="Times New Roman"/>
          <w:b/>
          <w:sz w:val="28"/>
          <w:szCs w:val="28"/>
          <w:lang w:val="uk-UA"/>
        </w:rPr>
        <w:t>Додаток Ж</w:t>
      </w:r>
    </w:p>
    <w:p w14:paraId="305176E8" w14:textId="77777777" w:rsidR="00C71951" w:rsidRDefault="00C71951" w:rsidP="00C71951">
      <w:pPr>
        <w:jc w:val="right"/>
        <w:rPr>
          <w:rFonts w:ascii="Times New Roman" w:hAnsi="Times New Roman" w:cs="Times New Roman"/>
          <w:b/>
          <w:sz w:val="28"/>
          <w:szCs w:val="28"/>
          <w:lang w:val="uk-UA"/>
        </w:rPr>
      </w:pPr>
      <w:r w:rsidRPr="005422D9">
        <w:rPr>
          <w:rFonts w:ascii="Times New Roman" w:hAnsi="Times New Roman" w:cs="Times New Roman"/>
          <w:b/>
          <w:sz w:val="28"/>
          <w:szCs w:val="28"/>
          <w:lang w:val="uk-UA"/>
        </w:rPr>
        <w:t xml:space="preserve">Довідки про впровадження результатів дослідно-експериментальної роботи </w:t>
      </w:r>
    </w:p>
    <w:p w14:paraId="404B6125" w14:textId="77777777" w:rsidR="00C71951" w:rsidRDefault="00C71951" w:rsidP="00C71951">
      <w:pPr>
        <w:jc w:val="right"/>
        <w:rPr>
          <w:rFonts w:ascii="Times New Roman" w:hAnsi="Times New Roman" w:cs="Times New Roman"/>
          <w:b/>
          <w:sz w:val="28"/>
          <w:szCs w:val="28"/>
          <w:lang w:val="uk-UA"/>
        </w:rPr>
      </w:pPr>
      <w:r>
        <w:rPr>
          <w:noProof/>
        </w:rPr>
        <w:drawing>
          <wp:inline distT="0" distB="0" distL="0" distR="0" wp14:anchorId="3EA88B63" wp14:editId="62F81FAB">
            <wp:extent cx="6326303" cy="7941945"/>
            <wp:effectExtent l="0" t="0" r="0" b="1905"/>
            <wp:docPr id="6" name="Рисунок 6" descr="C:\Users\svetm\AppData\Local\Microsoft\Windows\INetCache\Content.Word\Довідка ЛНУ+_page-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descr="C:\Users\svetm\AppData\Local\Microsoft\Windows\INetCache\Content.Word\Довідка ЛНУ+_page-0001.jpg"/>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6335739" cy="7953790"/>
                    </a:xfrm>
                    <a:prstGeom prst="rect">
                      <a:avLst/>
                    </a:prstGeom>
                    <a:noFill/>
                    <a:ln>
                      <a:noFill/>
                    </a:ln>
                  </pic:spPr>
                </pic:pic>
              </a:graphicData>
            </a:graphic>
          </wp:inline>
        </w:drawing>
      </w:r>
    </w:p>
    <w:p w14:paraId="26DAB17E" w14:textId="77777777" w:rsidR="00C71951" w:rsidRDefault="00C71951" w:rsidP="00C71951">
      <w:pPr>
        <w:rPr>
          <w:rFonts w:ascii="Times New Roman" w:hAnsi="Times New Roman" w:cs="Times New Roman"/>
          <w:b/>
          <w:sz w:val="28"/>
          <w:szCs w:val="28"/>
          <w:lang w:val="uk-UA"/>
        </w:rPr>
      </w:pPr>
      <w:r>
        <w:rPr>
          <w:noProof/>
        </w:rPr>
        <w:drawing>
          <wp:inline distT="0" distB="0" distL="0" distR="0" wp14:anchorId="63E3C0A1" wp14:editId="3361D4B4">
            <wp:extent cx="5747912" cy="8134066"/>
            <wp:effectExtent l="0" t="0" r="5715" b="635"/>
            <wp:docPr id="7" name="Рисунок 7" descr="C:\Users\svetm\AppData\Local\Microsoft\Windows\INetCache\Content.Word\Довідка ЛНУ+_page-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descr="C:\Users\svetm\AppData\Local\Microsoft\Windows\INetCache\Content.Word\Довідка ЛНУ+_page-0002.jpg"/>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5750516" cy="8137751"/>
                    </a:xfrm>
                    <a:prstGeom prst="rect">
                      <a:avLst/>
                    </a:prstGeom>
                    <a:noFill/>
                    <a:ln>
                      <a:noFill/>
                    </a:ln>
                  </pic:spPr>
                </pic:pic>
              </a:graphicData>
            </a:graphic>
          </wp:inline>
        </w:drawing>
      </w:r>
    </w:p>
    <w:p w14:paraId="2ED7FB94" w14:textId="77777777" w:rsidR="00C71951" w:rsidRDefault="00C71951" w:rsidP="00C71951">
      <w:pPr>
        <w:rPr>
          <w:rFonts w:ascii="Times New Roman" w:hAnsi="Times New Roman" w:cs="Times New Roman"/>
          <w:b/>
          <w:sz w:val="28"/>
          <w:szCs w:val="28"/>
          <w:lang w:val="uk-UA"/>
        </w:rPr>
      </w:pPr>
      <w:r>
        <w:rPr>
          <w:rFonts w:ascii="Times New Roman" w:hAnsi="Times New Roman" w:cs="Times New Roman"/>
          <w:b/>
          <w:sz w:val="28"/>
          <w:szCs w:val="28"/>
          <w:lang w:val="uk-UA"/>
        </w:rPr>
        <w:br w:type="column"/>
      </w:r>
      <w:r>
        <w:rPr>
          <w:noProof/>
        </w:rPr>
        <w:drawing>
          <wp:inline distT="0" distB="0" distL="0" distR="0" wp14:anchorId="4B29CCAA" wp14:editId="1D9D7658">
            <wp:extent cx="6151880" cy="9051066"/>
            <wp:effectExtent l="0" t="0" r="1270" b="0"/>
            <wp:docPr id="8" name="Рисунок 8" descr="C:\Users\svetm\AppData\Local\Microsoft\Windows\INetCache\Content.Word\Довідка Зажарської Г. П Полтава+_page-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descr="C:\Users\svetm\AppData\Local\Microsoft\Windows\INetCache\Content.Word\Довідка Зажарської Г. П Полтава+_page-0001.jpg"/>
                    <pic:cNvPicPr>
                      <a:picLocks noChangeAspect="1" noChangeArrowheads="1"/>
                    </pic:cNvPicPr>
                  </pic:nvPicPr>
                  <pic:blipFill>
                    <a:blip r:embed="rId101" cstate="print">
                      <a:extLst>
                        <a:ext uri="{28A0092B-C50C-407E-A947-70E740481C1C}">
                          <a14:useLocalDpi xmlns:a14="http://schemas.microsoft.com/office/drawing/2010/main" val="0"/>
                        </a:ext>
                      </a:extLst>
                    </a:blip>
                    <a:srcRect/>
                    <a:stretch>
                      <a:fillRect/>
                    </a:stretch>
                  </pic:blipFill>
                  <pic:spPr bwMode="auto">
                    <a:xfrm>
                      <a:off x="0" y="0"/>
                      <a:ext cx="6151880" cy="9051066"/>
                    </a:xfrm>
                    <a:prstGeom prst="rect">
                      <a:avLst/>
                    </a:prstGeom>
                    <a:noFill/>
                    <a:ln>
                      <a:noFill/>
                    </a:ln>
                  </pic:spPr>
                </pic:pic>
              </a:graphicData>
            </a:graphic>
          </wp:inline>
        </w:drawing>
      </w:r>
    </w:p>
    <w:p w14:paraId="2EDB1736" w14:textId="77777777" w:rsidR="00C71951" w:rsidRDefault="00C71951" w:rsidP="00C71951">
      <w:pPr>
        <w:rPr>
          <w:rFonts w:ascii="Times New Roman" w:hAnsi="Times New Roman" w:cs="Times New Roman"/>
          <w:b/>
          <w:sz w:val="28"/>
          <w:szCs w:val="28"/>
          <w:lang w:val="uk-UA"/>
        </w:rPr>
      </w:pPr>
      <w:r>
        <w:rPr>
          <w:noProof/>
        </w:rPr>
        <w:drawing>
          <wp:inline distT="0" distB="0" distL="0" distR="0" wp14:anchorId="3CD1C69D" wp14:editId="56BD5B29">
            <wp:extent cx="6151880" cy="8963508"/>
            <wp:effectExtent l="0" t="0" r="1270" b="9525"/>
            <wp:docPr id="9" name="Рисунок 9" descr="C:\Users\svetm\AppData\Local\Microsoft\Windows\INetCache\Content.Word\Довідка Зажарської Г. П Полтава+_page-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descr="C:\Users\svetm\AppData\Local\Microsoft\Windows\INetCache\Content.Word\Довідка Зажарської Г. П Полтава+_page-0002.jpg"/>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6151880" cy="8963508"/>
                    </a:xfrm>
                    <a:prstGeom prst="rect">
                      <a:avLst/>
                    </a:prstGeom>
                    <a:noFill/>
                    <a:ln>
                      <a:noFill/>
                    </a:ln>
                  </pic:spPr>
                </pic:pic>
              </a:graphicData>
            </a:graphic>
          </wp:inline>
        </w:drawing>
      </w:r>
    </w:p>
    <w:p w14:paraId="4824F989" w14:textId="64B85C00" w:rsidR="00C71951" w:rsidRPr="005C5E4C" w:rsidRDefault="00C71951" w:rsidP="00C71951">
      <w:pPr>
        <w:rPr>
          <w:rFonts w:ascii="Times New Roman" w:hAnsi="Times New Roman" w:cs="Times New Roman"/>
          <w:b/>
          <w:sz w:val="28"/>
          <w:szCs w:val="28"/>
          <w:lang w:val="uk-UA"/>
        </w:rPr>
      </w:pPr>
      <w:r w:rsidRPr="00010909">
        <w:rPr>
          <w:rFonts w:ascii="Times New Roman" w:hAnsi="Times New Roman" w:cs="Times New Roman"/>
          <w:b/>
          <w:noProof/>
          <w:sz w:val="28"/>
          <w:szCs w:val="28"/>
        </w:rPr>
        <w:drawing>
          <wp:inline distT="0" distB="0" distL="0" distR="0" wp14:anchorId="395F23D7" wp14:editId="11EEB0D2">
            <wp:extent cx="6151880" cy="8640175"/>
            <wp:effectExtent l="0" t="0" r="1270" b="8890"/>
            <wp:docPr id="10" name="Рисунок 10" descr="C:\Users\svetm\OneDrive\Рабочий стол\проект ЗАжарская\довідка Словянськ+.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descr="C:\Users\svetm\OneDrive\Рабочий стол\проект ЗАжарская\довідка Словянськ+.jpg"/>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6151880" cy="8640175"/>
                    </a:xfrm>
                    <a:prstGeom prst="rect">
                      <a:avLst/>
                    </a:prstGeom>
                    <a:noFill/>
                    <a:ln>
                      <a:noFill/>
                    </a:ln>
                  </pic:spPr>
                </pic:pic>
              </a:graphicData>
            </a:graphic>
          </wp:inline>
        </w:drawing>
      </w:r>
    </w:p>
    <w:sectPr w:rsidR="00C71951" w:rsidRPr="005C5E4C" w:rsidSect="00915032">
      <w:pgSz w:w="12240" w:h="15840"/>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40C6336" w14:textId="77777777" w:rsidR="003115E3" w:rsidRDefault="003115E3">
      <w:pPr>
        <w:spacing w:after="0" w:line="240" w:lineRule="auto"/>
      </w:pPr>
      <w:r>
        <w:separator/>
      </w:r>
    </w:p>
  </w:endnote>
  <w:endnote w:type="continuationSeparator" w:id="0">
    <w:p w14:paraId="7BACF50E" w14:textId="77777777" w:rsidR="003115E3" w:rsidRDefault="003115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Tahoma">
    <w:panose1 w:val="020B0604030504040204"/>
    <w:charset w:val="CC"/>
    <w:family w:val="swiss"/>
    <w:pitch w:val="variable"/>
    <w:sig w:usb0="E1002EFF" w:usb1="C000605B" w:usb2="00000029" w:usb3="00000000" w:csb0="000101FF" w:csb1="00000000"/>
  </w:font>
  <w:font w:name="DengXian">
    <w:altName w:val="等线"/>
    <w:panose1 w:val="02010600030101010101"/>
    <w:charset w:val="86"/>
    <w:family w:val="auto"/>
    <w:pitch w:val="variable"/>
    <w:sig w:usb0="A00002BF" w:usb1="38CF7CFA" w:usb2="00000016" w:usb3="00000000" w:csb0="0004000F" w:csb1="00000000"/>
  </w:font>
  <w:font w:name="Segoe UI">
    <w:panose1 w:val="020B0502040204020203"/>
    <w:charset w:val="CC"/>
    <w:family w:val="swiss"/>
    <w:pitch w:val="variable"/>
    <w:sig w:usb0="E4002EFF" w:usb1="C000E47F" w:usb2="00000009" w:usb3="00000000" w:csb0="000001FF" w:csb1="00000000"/>
  </w:font>
  <w:font w:name="Times New Roman,Bold">
    <w:altName w:val="Yu Gothic UI"/>
    <w:charset w:val="80"/>
    <w:family w:val="auto"/>
    <w:pitch w:val="default"/>
    <w:sig w:usb0="00000000" w:usb1="00000000" w:usb2="00000010" w:usb3="00000000" w:csb0="00020004"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EE07E9" w14:textId="3821ECB7" w:rsidR="0006586D" w:rsidRPr="0008650B" w:rsidRDefault="0006586D">
    <w:pPr>
      <w:pBdr>
        <w:top w:val="nil"/>
        <w:left w:val="nil"/>
        <w:bottom w:val="nil"/>
        <w:right w:val="nil"/>
        <w:between w:val="nil"/>
      </w:pBdr>
      <w:tabs>
        <w:tab w:val="center" w:pos="4844"/>
        <w:tab w:val="right" w:pos="9689"/>
      </w:tabs>
      <w:spacing w:after="0" w:line="240" w:lineRule="auto"/>
      <w:jc w:val="center"/>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PAGE</w:instrText>
    </w:r>
    <w:r>
      <w:rPr>
        <w:rFonts w:ascii="Times New Roman" w:eastAsia="Times New Roman" w:hAnsi="Times New Roman" w:cs="Times New Roman"/>
        <w:color w:val="000000"/>
        <w:sz w:val="24"/>
        <w:szCs w:val="24"/>
      </w:rPr>
      <w:fldChar w:fldCharType="separate"/>
    </w:r>
    <w:r w:rsidR="005B416C">
      <w:rPr>
        <w:rFonts w:ascii="Times New Roman" w:eastAsia="Times New Roman" w:hAnsi="Times New Roman" w:cs="Times New Roman"/>
        <w:noProof/>
        <w:color w:val="000000"/>
        <w:sz w:val="24"/>
        <w:szCs w:val="24"/>
      </w:rPr>
      <w:t>131</w:t>
    </w:r>
    <w:r>
      <w:rPr>
        <w:rFonts w:ascii="Times New Roman" w:eastAsia="Times New Roman" w:hAnsi="Times New Roman" w:cs="Times New Roman"/>
        <w:color w:val="000000"/>
        <w:sz w:val="24"/>
        <w:szCs w:val="24"/>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8669462"/>
      <w:docPartObj>
        <w:docPartGallery w:val="Page Numbers (Bottom of Page)"/>
        <w:docPartUnique/>
      </w:docPartObj>
    </w:sdtPr>
    <w:sdtEndPr>
      <w:rPr>
        <w:sz w:val="24"/>
        <w:szCs w:val="24"/>
      </w:rPr>
    </w:sdtEndPr>
    <w:sdtContent>
      <w:p w14:paraId="6FE5D01A" w14:textId="1ED43F20" w:rsidR="0006586D" w:rsidRPr="00A842F7" w:rsidRDefault="0006586D" w:rsidP="00510CDC">
        <w:pPr>
          <w:pStyle w:val="ab"/>
          <w:jc w:val="center"/>
          <w:rPr>
            <w:sz w:val="24"/>
            <w:szCs w:val="24"/>
          </w:rPr>
        </w:pPr>
        <w:r w:rsidRPr="00A842F7">
          <w:rPr>
            <w:sz w:val="24"/>
            <w:szCs w:val="24"/>
          </w:rPr>
          <w:fldChar w:fldCharType="begin"/>
        </w:r>
        <w:r w:rsidRPr="00A842F7">
          <w:rPr>
            <w:sz w:val="24"/>
            <w:szCs w:val="24"/>
          </w:rPr>
          <w:instrText>PAGE   \* MERGEFORMAT</w:instrText>
        </w:r>
        <w:r w:rsidRPr="00A842F7">
          <w:rPr>
            <w:sz w:val="24"/>
            <w:szCs w:val="24"/>
          </w:rPr>
          <w:fldChar w:fldCharType="separate"/>
        </w:r>
        <w:r w:rsidR="008D4128">
          <w:rPr>
            <w:noProof/>
            <w:sz w:val="24"/>
            <w:szCs w:val="24"/>
          </w:rPr>
          <w:t>192</w:t>
        </w:r>
        <w:r w:rsidRPr="00A842F7">
          <w:rPr>
            <w:sz w:val="24"/>
            <w:szCs w:val="24"/>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D620C2" w14:textId="77777777" w:rsidR="003115E3" w:rsidRDefault="003115E3">
      <w:pPr>
        <w:spacing w:after="0" w:line="240" w:lineRule="auto"/>
      </w:pPr>
      <w:r>
        <w:separator/>
      </w:r>
    </w:p>
  </w:footnote>
  <w:footnote w:type="continuationSeparator" w:id="0">
    <w:p w14:paraId="0C378FCF" w14:textId="77777777" w:rsidR="003115E3" w:rsidRDefault="003115E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EF8DBB" w14:textId="77777777" w:rsidR="0006586D" w:rsidRDefault="0006586D">
    <w:pPr>
      <w:pBdr>
        <w:top w:val="nil"/>
        <w:left w:val="nil"/>
        <w:bottom w:val="nil"/>
        <w:right w:val="nil"/>
        <w:between w:val="nil"/>
      </w:pBdr>
      <w:tabs>
        <w:tab w:val="center" w:pos="4844"/>
        <w:tab w:val="right" w:pos="9689"/>
      </w:tabs>
      <w:spacing w:after="0" w:line="240" w:lineRule="auto"/>
      <w:jc w:val="center"/>
      <w:rPr>
        <w:rFonts w:ascii="Times New Roman" w:eastAsia="Times New Roman" w:hAnsi="Times New Roman" w:cs="Times New Roman"/>
        <w:color w:val="000000"/>
        <w:sz w:val="24"/>
        <w:szCs w:val="24"/>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0EADC6" w14:textId="77777777" w:rsidR="0006586D" w:rsidRPr="0008650B" w:rsidRDefault="0006586D">
    <w:pPr>
      <w:pBdr>
        <w:top w:val="nil"/>
        <w:left w:val="nil"/>
        <w:bottom w:val="nil"/>
        <w:right w:val="nil"/>
        <w:between w:val="nil"/>
      </w:pBdr>
      <w:tabs>
        <w:tab w:val="center" w:pos="4844"/>
        <w:tab w:val="right" w:pos="9689"/>
      </w:tabs>
      <w:spacing w:after="0" w:line="240" w:lineRule="auto"/>
      <w:jc w:val="center"/>
      <w:rPr>
        <w:rFonts w:ascii="Times New Roman" w:eastAsia="Times New Roman" w:hAnsi="Times New Roman" w:cs="Times New Roman"/>
        <w:color w:val="000000"/>
        <w:sz w:val="28"/>
        <w:szCs w:val="28"/>
        <w:lang w:val="uk-UA"/>
      </w:rPr>
    </w:pPr>
    <w:r>
      <w:rPr>
        <w:noProof/>
      </w:rPr>
      <mc:AlternateContent>
        <mc:Choice Requires="wps">
          <w:drawing>
            <wp:anchor distT="0" distB="0" distL="114300" distR="114300" simplePos="0" relativeHeight="251657216" behindDoc="0" locked="0" layoutInCell="1" hidden="0" allowOverlap="1" wp14:anchorId="17B57BED" wp14:editId="285FE5FA">
              <wp:simplePos x="0" y="0"/>
              <wp:positionH relativeFrom="column">
                <wp:posOffset>2882900</wp:posOffset>
              </wp:positionH>
              <wp:positionV relativeFrom="paragraph">
                <wp:posOffset>-177799</wp:posOffset>
              </wp:positionV>
              <wp:extent cx="541020" cy="466725"/>
              <wp:effectExtent l="0" t="0" r="0" b="0"/>
              <wp:wrapNone/>
              <wp:docPr id="3" name="Зірка: 5-кутна 1"/>
              <wp:cNvGraphicFramePr/>
              <a:graphic xmlns:a="http://schemas.openxmlformats.org/drawingml/2006/main">
                <a:graphicData uri="http://schemas.microsoft.com/office/word/2010/wordprocessingShape">
                  <wps:wsp>
                    <wps:cNvSpPr/>
                    <wps:spPr>
                      <a:xfrm>
                        <a:off x="5080253" y="3551400"/>
                        <a:ext cx="531495" cy="457200"/>
                      </a:xfrm>
                      <a:prstGeom prst="star5">
                        <a:avLst>
                          <a:gd name="adj" fmla="val 19098"/>
                          <a:gd name="hf" fmla="val 105146"/>
                          <a:gd name="vf" fmla="val 110557"/>
                        </a:avLst>
                      </a:prstGeom>
                      <a:solidFill>
                        <a:schemeClr val="lt1"/>
                      </a:solidFill>
                      <a:ln>
                        <a:noFill/>
                      </a:ln>
                    </wps:spPr>
                    <wps:txbx>
                      <w:txbxContent>
                        <w:p w14:paraId="60F612DA" w14:textId="77777777" w:rsidR="0006586D" w:rsidRDefault="0006586D">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w:pict>
            <v:shape w14:anchorId="17B57BED" id="Зірка: 5-кутна 1" o:spid="_x0000_s1026" style="position:absolute;left:0;text-align:left;margin-left:227pt;margin-top:-14pt;width:42.6pt;height:36.75pt;z-index:251657216;visibility:visible;mso-wrap-style:square;mso-wrap-distance-left:9pt;mso-wrap-distance-top:0;mso-wrap-distance-right:9pt;mso-wrap-distance-bottom:0;mso-position-horizontal:absolute;mso-position-horizontal-relative:text;mso-position-vertical:absolute;mso-position-vertical-relative:text;v-text-anchor:middle" coordsize="531495,4572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" adj="-11796480,,5400" path="m1,174634r203013,2l265748,r62733,174636l531494,174634,367252,282564r62736,174635l265748,349267,101507,457199,164243,282564,1,174634xe" fillcolor="white [3201]" stroked="f">
              <v:stroke joinstyle="miter"/>
              <v:formulas/>
              <v:path arrowok="t" o:connecttype="custom" o:connectlocs="1,174634;203014,174636;265748,0;328481,174636;531494,174634;367252,282564;429988,457199;265748,349267;101507,457199;164243,282564;1,174634" o:connectangles="0,0,0,0,0,0,0,0,0,0,0" textboxrect="0,0,531495,457200"/>
              <v:textbox inset="2.53958mm,2.53958mm,2.53958mm,2.53958mm">
                <w:txbxContent>
                  <w:p w14:paraId="60F612DA" w14:textId="77777777" w:rsidR="0006586D" w:rsidRDefault="0006586D">
                    <w:pPr>
                      <w:spacing w:after="0" w:line="240" w:lineRule="auto"/>
                      <w:textDirection w:val="btLr"/>
                    </w:pP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A1F158" w14:textId="77777777" w:rsidR="0006586D" w:rsidRPr="00EE6B79" w:rsidRDefault="0006586D" w:rsidP="00510CDC">
    <w:pPr>
      <w:pStyle w:val="a9"/>
      <w:jc w:val="center"/>
      <w:rPr>
        <w:sz w:val="24"/>
        <w:szCs w:val="24"/>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30360535"/>
      <w:docPartObj>
        <w:docPartGallery w:val="Page Numbers (Top of Page)"/>
        <w:docPartUnique/>
      </w:docPartObj>
    </w:sdtPr>
    <w:sdtEndPr/>
    <w:sdtContent>
      <w:p w14:paraId="239B68DA" w14:textId="77777777" w:rsidR="0006586D" w:rsidRDefault="0006586D" w:rsidP="00510CDC">
        <w:pPr>
          <w:pStyle w:val="a9"/>
          <w:jc w:val="center"/>
        </w:pPr>
        <w:r>
          <w:rPr>
            <w:noProof/>
            <w:lang w:val="en-US"/>
          </w:rPr>
          <mc:AlternateContent>
            <mc:Choice Requires="wps">
              <w:drawing>
                <wp:anchor distT="0" distB="0" distL="114300" distR="114300" simplePos="0" relativeHeight="251658240" behindDoc="0" locked="0" layoutInCell="1" allowOverlap="1" wp14:anchorId="0206681D" wp14:editId="4AD4CE2B">
                  <wp:simplePos x="0" y="0"/>
                  <wp:positionH relativeFrom="column">
                    <wp:posOffset>2894965</wp:posOffset>
                  </wp:positionH>
                  <wp:positionV relativeFrom="paragraph">
                    <wp:posOffset>-183515</wp:posOffset>
                  </wp:positionV>
                  <wp:extent cx="531495" cy="457200"/>
                  <wp:effectExtent l="0" t="0" r="1905" b="0"/>
                  <wp:wrapNone/>
                  <wp:docPr id="2" name="Звезда: 5 точек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31495" cy="457200"/>
                          </a:xfrm>
                          <a:prstGeom prst="star5">
                            <a:avLst/>
                          </a:prstGeom>
                          <a:ln>
                            <a:noFill/>
                          </a:ln>
                        </wps:spPr>
                        <wps:style>
                          <a:lnRef idx="2">
                            <a:schemeClr val="accent3"/>
                          </a:lnRef>
                          <a:fillRef idx="1">
                            <a:schemeClr val="lt1"/>
                          </a:fillRef>
                          <a:effectRef idx="0">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shape w14:anchorId="6E2F867D" id="Звезда: 5 точек 2" o:spid="_x0000_s1026" style="position:absolute;margin-left:227.95pt;margin-top:-14.45pt;width:41.85pt;height:3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531495,457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" path="m1,174634r203013,2l265748,r62733,174636l531494,174634,367252,282564r62736,174635l265748,349267,101507,457199,164243,282564,1,174634xe" fillcolor="white [3201]" stroked="f" strokeweight="1pt">
                  <v:stroke joinstyle="miter"/>
                  <v:path arrowok="t" o:connecttype="custom" o:connectlocs="1,174634;203014,174636;265748,0;328481,174636;531494,174634;367252,282564;429988,457199;265748,349267;101507,457199;164243,282564;1,174634" o:connectangles="0,0,0,0,0,0,0,0,0,0,0"/>
                </v:shape>
              </w:pict>
            </mc:Fallback>
          </mc:AlternateContent>
        </w:r>
        <w:r>
          <w:fldChar w:fldCharType="begin"/>
        </w:r>
        <w:r>
          <w:instrText>PAGE   \* MERGEFORMAT</w:instrText>
        </w:r>
        <w:r>
          <w:fldChar w:fldCharType="separate"/>
        </w:r>
        <w:r>
          <w:rPr>
            <w:noProof/>
          </w:rPr>
          <w:t>113</w:t>
        </w:r>
        <w:r>
          <w:rPr>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13F55"/>
    <w:multiLevelType w:val="multilevel"/>
    <w:tmpl w:val="E1EA5420"/>
    <w:lvl w:ilvl="0">
      <w:start w:val="1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496247F"/>
    <w:multiLevelType w:val="multilevel"/>
    <w:tmpl w:val="C60072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5F12C3D"/>
    <w:multiLevelType w:val="hybridMultilevel"/>
    <w:tmpl w:val="C28C279C"/>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76F6DA8"/>
    <w:multiLevelType w:val="multilevel"/>
    <w:tmpl w:val="12F0D5B4"/>
    <w:lvl w:ilvl="0">
      <w:start w:val="1"/>
      <w:numFmt w:val="bullet"/>
      <w:lvlText w:val="‒"/>
      <w:lvlJc w:val="left"/>
      <w:pPr>
        <w:tabs>
          <w:tab w:val="num" w:pos="720"/>
        </w:tabs>
        <w:ind w:left="720" w:hanging="360"/>
      </w:pPr>
      <w:rPr>
        <w:rFonts w:ascii="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A9A6E8A"/>
    <w:multiLevelType w:val="multilevel"/>
    <w:tmpl w:val="0C6E44E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D0536B9"/>
    <w:multiLevelType w:val="multilevel"/>
    <w:tmpl w:val="2ABA99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2EB646A"/>
    <w:multiLevelType w:val="multilevel"/>
    <w:tmpl w:val="1842EC40"/>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ED91C39"/>
    <w:multiLevelType w:val="multilevel"/>
    <w:tmpl w:val="D7EC3C1E"/>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0BC735C"/>
    <w:multiLevelType w:val="multilevel"/>
    <w:tmpl w:val="D76246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47A059C"/>
    <w:multiLevelType w:val="multilevel"/>
    <w:tmpl w:val="9EA238BC"/>
    <w:lvl w:ilvl="0">
      <w:start w:val="1"/>
      <w:numFmt w:val="bullet"/>
      <w:lvlText w:val="‒"/>
      <w:lvlJc w:val="left"/>
      <w:pPr>
        <w:tabs>
          <w:tab w:val="num" w:pos="720"/>
        </w:tabs>
        <w:ind w:left="720" w:hanging="360"/>
      </w:pPr>
      <w:rPr>
        <w:rFonts w:ascii="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93A5521"/>
    <w:multiLevelType w:val="hybridMultilevel"/>
    <w:tmpl w:val="6968426E"/>
    <w:lvl w:ilvl="0" w:tplc="26A2968E">
      <w:start w:val="1"/>
      <w:numFmt w:val="bullet"/>
      <w:lvlText w:val="-"/>
      <w:lvlJc w:val="left"/>
      <w:pPr>
        <w:tabs>
          <w:tab w:val="num" w:pos="720"/>
        </w:tabs>
        <w:ind w:left="720"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1" w15:restartNumberingAfterBreak="0">
    <w:nsid w:val="2B4A7AFE"/>
    <w:multiLevelType w:val="hybridMultilevel"/>
    <w:tmpl w:val="2338957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2" w15:restartNumberingAfterBreak="0">
    <w:nsid w:val="2D0128FE"/>
    <w:multiLevelType w:val="multilevel"/>
    <w:tmpl w:val="87868C26"/>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E5E0E90"/>
    <w:multiLevelType w:val="multilevel"/>
    <w:tmpl w:val="93F244C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5B75F24"/>
    <w:multiLevelType w:val="multilevel"/>
    <w:tmpl w:val="7F94F5EC"/>
    <w:lvl w:ilvl="0">
      <w:start w:val="1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5C04B64"/>
    <w:multiLevelType w:val="multilevel"/>
    <w:tmpl w:val="DD56E682"/>
    <w:lvl w:ilvl="0">
      <w:start w:val="1"/>
      <w:numFmt w:val="bullet"/>
      <w:lvlText w:val="‒"/>
      <w:lvlJc w:val="left"/>
      <w:pPr>
        <w:tabs>
          <w:tab w:val="num" w:pos="720"/>
        </w:tabs>
        <w:ind w:left="720" w:hanging="360"/>
      </w:pPr>
      <w:rPr>
        <w:rFonts w:ascii="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BD35B08"/>
    <w:multiLevelType w:val="multilevel"/>
    <w:tmpl w:val="3BD35B08"/>
    <w:lvl w:ilvl="0">
      <w:start w:val="1"/>
      <w:numFmt w:val="bullet"/>
      <w:lvlText w:val="−"/>
      <w:lvlJc w:val="left"/>
      <w:pPr>
        <w:ind w:left="10000" w:hanging="360"/>
      </w:pPr>
      <w:rPr>
        <w:rFonts w:ascii="Times New Roman" w:hAnsi="Times New Roman" w:cs="Times New Roman" w:hint="default"/>
      </w:rPr>
    </w:lvl>
    <w:lvl w:ilvl="1">
      <w:start w:val="1"/>
      <w:numFmt w:val="bullet"/>
      <w:lvlText w:val="o"/>
      <w:lvlJc w:val="left"/>
      <w:pPr>
        <w:ind w:left="1647" w:hanging="360"/>
      </w:pPr>
      <w:rPr>
        <w:rFonts w:ascii="Courier New" w:hAnsi="Courier New" w:cs="Courier New" w:hint="default"/>
      </w:rPr>
    </w:lvl>
    <w:lvl w:ilvl="2">
      <w:start w:val="1"/>
      <w:numFmt w:val="bullet"/>
      <w:lvlText w:val=""/>
      <w:lvlJc w:val="left"/>
      <w:pPr>
        <w:ind w:left="2367" w:hanging="360"/>
      </w:pPr>
      <w:rPr>
        <w:rFonts w:ascii="Wingdings" w:hAnsi="Wingdings" w:hint="default"/>
      </w:rPr>
    </w:lvl>
    <w:lvl w:ilvl="3">
      <w:start w:val="1"/>
      <w:numFmt w:val="bullet"/>
      <w:lvlText w:val=""/>
      <w:lvlJc w:val="left"/>
      <w:pPr>
        <w:ind w:left="3087" w:hanging="360"/>
      </w:pPr>
      <w:rPr>
        <w:rFonts w:ascii="Symbol" w:hAnsi="Symbol" w:hint="default"/>
      </w:rPr>
    </w:lvl>
    <w:lvl w:ilvl="4">
      <w:start w:val="1"/>
      <w:numFmt w:val="bullet"/>
      <w:lvlText w:val="o"/>
      <w:lvlJc w:val="left"/>
      <w:pPr>
        <w:ind w:left="3807" w:hanging="360"/>
      </w:pPr>
      <w:rPr>
        <w:rFonts w:ascii="Courier New" w:hAnsi="Courier New" w:cs="Courier New" w:hint="default"/>
      </w:rPr>
    </w:lvl>
    <w:lvl w:ilvl="5">
      <w:start w:val="1"/>
      <w:numFmt w:val="bullet"/>
      <w:lvlText w:val=""/>
      <w:lvlJc w:val="left"/>
      <w:pPr>
        <w:ind w:left="4527" w:hanging="360"/>
      </w:pPr>
      <w:rPr>
        <w:rFonts w:ascii="Wingdings" w:hAnsi="Wingdings" w:hint="default"/>
      </w:rPr>
    </w:lvl>
    <w:lvl w:ilvl="6">
      <w:start w:val="1"/>
      <w:numFmt w:val="bullet"/>
      <w:lvlText w:val=""/>
      <w:lvlJc w:val="left"/>
      <w:pPr>
        <w:ind w:left="5247" w:hanging="360"/>
      </w:pPr>
      <w:rPr>
        <w:rFonts w:ascii="Symbol" w:hAnsi="Symbol" w:hint="default"/>
      </w:rPr>
    </w:lvl>
    <w:lvl w:ilvl="7">
      <w:start w:val="1"/>
      <w:numFmt w:val="bullet"/>
      <w:lvlText w:val="o"/>
      <w:lvlJc w:val="left"/>
      <w:pPr>
        <w:ind w:left="5967" w:hanging="360"/>
      </w:pPr>
      <w:rPr>
        <w:rFonts w:ascii="Courier New" w:hAnsi="Courier New" w:cs="Courier New" w:hint="default"/>
      </w:rPr>
    </w:lvl>
    <w:lvl w:ilvl="8">
      <w:start w:val="1"/>
      <w:numFmt w:val="bullet"/>
      <w:lvlText w:val=""/>
      <w:lvlJc w:val="left"/>
      <w:pPr>
        <w:ind w:left="6687" w:hanging="360"/>
      </w:pPr>
      <w:rPr>
        <w:rFonts w:ascii="Wingdings" w:hAnsi="Wingdings" w:hint="default"/>
      </w:rPr>
    </w:lvl>
  </w:abstractNum>
  <w:abstractNum w:abstractNumId="17" w15:restartNumberingAfterBreak="0">
    <w:nsid w:val="3E7836D7"/>
    <w:multiLevelType w:val="multilevel"/>
    <w:tmpl w:val="3A2C3560"/>
    <w:lvl w:ilvl="0">
      <w:start w:val="1"/>
      <w:numFmt w:val="bullet"/>
      <w:lvlText w:val="‒"/>
      <w:lvlJc w:val="left"/>
      <w:pPr>
        <w:tabs>
          <w:tab w:val="num" w:pos="720"/>
        </w:tabs>
        <w:ind w:left="720" w:hanging="360"/>
      </w:pPr>
      <w:rPr>
        <w:rFonts w:ascii="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E91070D"/>
    <w:multiLevelType w:val="hybridMultilevel"/>
    <w:tmpl w:val="59D224F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40BE6A65"/>
    <w:multiLevelType w:val="multilevel"/>
    <w:tmpl w:val="00E2435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19252C8"/>
    <w:multiLevelType w:val="multilevel"/>
    <w:tmpl w:val="F76EFFC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2184C0D"/>
    <w:multiLevelType w:val="multilevel"/>
    <w:tmpl w:val="B5EA79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5051AE9"/>
    <w:multiLevelType w:val="multilevel"/>
    <w:tmpl w:val="3640B6B2"/>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7DA3230"/>
    <w:multiLevelType w:val="multilevel"/>
    <w:tmpl w:val="465E131E"/>
    <w:lvl w:ilvl="0">
      <w:start w:val="1"/>
      <w:numFmt w:val="bullet"/>
      <w:lvlText w:val="‒"/>
      <w:lvlJc w:val="left"/>
      <w:pPr>
        <w:tabs>
          <w:tab w:val="num" w:pos="720"/>
        </w:tabs>
        <w:ind w:left="720" w:hanging="360"/>
      </w:pPr>
      <w:rPr>
        <w:rFonts w:ascii="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8AA6A27"/>
    <w:multiLevelType w:val="multilevel"/>
    <w:tmpl w:val="6B0282C8"/>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512B12D1"/>
    <w:multiLevelType w:val="multilevel"/>
    <w:tmpl w:val="14C2C6B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1C10E85"/>
    <w:multiLevelType w:val="hybridMultilevel"/>
    <w:tmpl w:val="9556A54C"/>
    <w:lvl w:ilvl="0" w:tplc="203E350C">
      <w:start w:val="1"/>
      <w:numFmt w:val="decimal"/>
      <w:lvlText w:val="%1."/>
      <w:lvlJc w:val="left"/>
      <w:pPr>
        <w:ind w:left="1140" w:hanging="360"/>
      </w:pPr>
      <w:rPr>
        <w:rFonts w:cs="Times New Roman" w:hint="default"/>
      </w:rPr>
    </w:lvl>
    <w:lvl w:ilvl="1" w:tplc="04190019">
      <w:start w:val="1"/>
      <w:numFmt w:val="lowerLetter"/>
      <w:lvlText w:val="%2."/>
      <w:lvlJc w:val="left"/>
      <w:pPr>
        <w:ind w:left="1860" w:hanging="360"/>
      </w:pPr>
      <w:rPr>
        <w:rFonts w:cs="Times New Roman"/>
      </w:rPr>
    </w:lvl>
    <w:lvl w:ilvl="2" w:tplc="0419001B">
      <w:start w:val="1"/>
      <w:numFmt w:val="lowerRoman"/>
      <w:lvlText w:val="%3."/>
      <w:lvlJc w:val="right"/>
      <w:pPr>
        <w:ind w:left="2580" w:hanging="180"/>
      </w:pPr>
      <w:rPr>
        <w:rFonts w:cs="Times New Roman"/>
      </w:rPr>
    </w:lvl>
    <w:lvl w:ilvl="3" w:tplc="0419000F">
      <w:start w:val="1"/>
      <w:numFmt w:val="decimal"/>
      <w:lvlText w:val="%4."/>
      <w:lvlJc w:val="left"/>
      <w:pPr>
        <w:ind w:left="3300" w:hanging="360"/>
      </w:pPr>
      <w:rPr>
        <w:rFonts w:cs="Times New Roman"/>
      </w:rPr>
    </w:lvl>
    <w:lvl w:ilvl="4" w:tplc="04190019">
      <w:start w:val="1"/>
      <w:numFmt w:val="lowerLetter"/>
      <w:lvlText w:val="%5."/>
      <w:lvlJc w:val="left"/>
      <w:pPr>
        <w:ind w:left="4020" w:hanging="360"/>
      </w:pPr>
      <w:rPr>
        <w:rFonts w:cs="Times New Roman"/>
      </w:rPr>
    </w:lvl>
    <w:lvl w:ilvl="5" w:tplc="0419001B">
      <w:start w:val="1"/>
      <w:numFmt w:val="lowerRoman"/>
      <w:lvlText w:val="%6."/>
      <w:lvlJc w:val="right"/>
      <w:pPr>
        <w:ind w:left="4740" w:hanging="180"/>
      </w:pPr>
      <w:rPr>
        <w:rFonts w:cs="Times New Roman"/>
      </w:rPr>
    </w:lvl>
    <w:lvl w:ilvl="6" w:tplc="0419000F">
      <w:start w:val="1"/>
      <w:numFmt w:val="decimal"/>
      <w:lvlText w:val="%7."/>
      <w:lvlJc w:val="left"/>
      <w:pPr>
        <w:ind w:left="5460" w:hanging="360"/>
      </w:pPr>
      <w:rPr>
        <w:rFonts w:cs="Times New Roman"/>
      </w:rPr>
    </w:lvl>
    <w:lvl w:ilvl="7" w:tplc="04190019">
      <w:start w:val="1"/>
      <w:numFmt w:val="lowerLetter"/>
      <w:lvlText w:val="%8."/>
      <w:lvlJc w:val="left"/>
      <w:pPr>
        <w:ind w:left="6180" w:hanging="360"/>
      </w:pPr>
      <w:rPr>
        <w:rFonts w:cs="Times New Roman"/>
      </w:rPr>
    </w:lvl>
    <w:lvl w:ilvl="8" w:tplc="0419001B">
      <w:start w:val="1"/>
      <w:numFmt w:val="lowerRoman"/>
      <w:lvlText w:val="%9."/>
      <w:lvlJc w:val="right"/>
      <w:pPr>
        <w:ind w:left="6900" w:hanging="180"/>
      </w:pPr>
      <w:rPr>
        <w:rFonts w:cs="Times New Roman"/>
      </w:rPr>
    </w:lvl>
  </w:abstractNum>
  <w:abstractNum w:abstractNumId="27" w15:restartNumberingAfterBreak="0">
    <w:nsid w:val="5A8157D2"/>
    <w:multiLevelType w:val="multilevel"/>
    <w:tmpl w:val="CCFA13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C5459AE"/>
    <w:multiLevelType w:val="multilevel"/>
    <w:tmpl w:val="424CC796"/>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5D4A258D"/>
    <w:multiLevelType w:val="multilevel"/>
    <w:tmpl w:val="A6F48A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D5A0BA8"/>
    <w:multiLevelType w:val="multilevel"/>
    <w:tmpl w:val="D528189A"/>
    <w:lvl w:ilvl="0">
      <w:start w:val="1"/>
      <w:numFmt w:val="bullet"/>
      <w:lvlText w:val="‒"/>
      <w:lvlJc w:val="left"/>
      <w:pPr>
        <w:tabs>
          <w:tab w:val="num" w:pos="720"/>
        </w:tabs>
        <w:ind w:left="720" w:hanging="360"/>
      </w:pPr>
      <w:rPr>
        <w:rFonts w:ascii="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2C31B27"/>
    <w:multiLevelType w:val="hybridMultilevel"/>
    <w:tmpl w:val="7650415C"/>
    <w:lvl w:ilvl="0" w:tplc="0419000F">
      <w:start w:val="1"/>
      <w:numFmt w:val="decimal"/>
      <w:lvlText w:val="%1."/>
      <w:lvlJc w:val="left"/>
      <w:pPr>
        <w:ind w:left="720" w:hanging="360"/>
      </w:pPr>
      <w:rPr>
        <w:rFonts w:cs="Times New Roman" w:hint="default"/>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32" w15:restartNumberingAfterBreak="0">
    <w:nsid w:val="653F6A6C"/>
    <w:multiLevelType w:val="multilevel"/>
    <w:tmpl w:val="EF22AB9E"/>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9BC2D89"/>
    <w:multiLevelType w:val="multilevel"/>
    <w:tmpl w:val="30E29A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ABC69FB"/>
    <w:multiLevelType w:val="multilevel"/>
    <w:tmpl w:val="23864792"/>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6F084A39"/>
    <w:multiLevelType w:val="multilevel"/>
    <w:tmpl w:val="55ECD3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71AE6150"/>
    <w:multiLevelType w:val="hybridMultilevel"/>
    <w:tmpl w:val="2296226E"/>
    <w:lvl w:ilvl="0" w:tplc="92FC5854">
      <w:start w:val="1"/>
      <w:numFmt w:val="decimal"/>
      <w:lvlText w:val="%1."/>
      <w:lvlJc w:val="left"/>
      <w:pPr>
        <w:ind w:left="360" w:hanging="360"/>
      </w:pPr>
      <w:rPr>
        <w:rFonts w:hint="default"/>
        <w:sz w:val="28"/>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7" w15:restartNumberingAfterBreak="0">
    <w:nsid w:val="75E80BE6"/>
    <w:multiLevelType w:val="multilevel"/>
    <w:tmpl w:val="63E2321E"/>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781A4FC4"/>
    <w:multiLevelType w:val="multilevel"/>
    <w:tmpl w:val="BB0684D0"/>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7C966AEE"/>
    <w:multiLevelType w:val="hybridMultilevel"/>
    <w:tmpl w:val="59D224F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15:restartNumberingAfterBreak="0">
    <w:nsid w:val="7DE03F72"/>
    <w:multiLevelType w:val="multilevel"/>
    <w:tmpl w:val="93128B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6"/>
  </w:num>
  <w:num w:numId="2">
    <w:abstractNumId w:val="2"/>
  </w:num>
  <w:num w:numId="3">
    <w:abstractNumId w:val="29"/>
  </w:num>
  <w:num w:numId="4">
    <w:abstractNumId w:val="15"/>
  </w:num>
  <w:num w:numId="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1"/>
  </w:num>
  <w:num w:numId="8">
    <w:abstractNumId w:val="26"/>
  </w:num>
  <w:num w:numId="9">
    <w:abstractNumId w:val="39"/>
  </w:num>
  <w:num w:numId="10">
    <w:abstractNumId w:val="18"/>
  </w:num>
  <w:num w:numId="11">
    <w:abstractNumId w:val="30"/>
  </w:num>
  <w:num w:numId="12">
    <w:abstractNumId w:val="8"/>
  </w:num>
  <w:num w:numId="13">
    <w:abstractNumId w:val="7"/>
  </w:num>
  <w:num w:numId="14">
    <w:abstractNumId w:val="32"/>
  </w:num>
  <w:num w:numId="15">
    <w:abstractNumId w:val="3"/>
  </w:num>
  <w:num w:numId="16">
    <w:abstractNumId w:val="1"/>
  </w:num>
  <w:num w:numId="17">
    <w:abstractNumId w:val="38"/>
  </w:num>
  <w:num w:numId="18">
    <w:abstractNumId w:val="22"/>
  </w:num>
  <w:num w:numId="19">
    <w:abstractNumId w:val="14"/>
  </w:num>
  <w:num w:numId="20">
    <w:abstractNumId w:val="5"/>
  </w:num>
  <w:num w:numId="21">
    <w:abstractNumId w:val="34"/>
  </w:num>
  <w:num w:numId="22">
    <w:abstractNumId w:val="40"/>
  </w:num>
  <w:num w:numId="23">
    <w:abstractNumId w:val="37"/>
  </w:num>
  <w:num w:numId="24">
    <w:abstractNumId w:val="0"/>
  </w:num>
  <w:num w:numId="25">
    <w:abstractNumId w:val="27"/>
  </w:num>
  <w:num w:numId="26">
    <w:abstractNumId w:val="33"/>
  </w:num>
  <w:num w:numId="27">
    <w:abstractNumId w:val="20"/>
  </w:num>
  <w:num w:numId="28">
    <w:abstractNumId w:val="4"/>
  </w:num>
  <w:num w:numId="29">
    <w:abstractNumId w:val="25"/>
  </w:num>
  <w:num w:numId="30">
    <w:abstractNumId w:val="13"/>
  </w:num>
  <w:num w:numId="31">
    <w:abstractNumId w:val="19"/>
  </w:num>
  <w:num w:numId="32">
    <w:abstractNumId w:val="24"/>
  </w:num>
  <w:num w:numId="33">
    <w:abstractNumId w:val="28"/>
  </w:num>
  <w:num w:numId="34">
    <w:abstractNumId w:val="12"/>
  </w:num>
  <w:num w:numId="35">
    <w:abstractNumId w:val="6"/>
  </w:num>
  <w:num w:numId="36">
    <w:abstractNumId w:val="35"/>
  </w:num>
  <w:num w:numId="37">
    <w:abstractNumId w:val="9"/>
  </w:num>
  <w:num w:numId="38">
    <w:abstractNumId w:val="23"/>
  </w:num>
  <w:num w:numId="39">
    <w:abstractNumId w:val="36"/>
  </w:num>
  <w:num w:numId="40">
    <w:abstractNumId w:val="17"/>
  </w:num>
  <w:num w:numId="41">
    <w:abstractNumId w:val="21"/>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6"/>
  <w:hideSpellingErrors/>
  <w:hideGrammaticalErrors/>
  <w:defaultTabStop w:val="720"/>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2234"/>
    <w:rsid w:val="00000087"/>
    <w:rsid w:val="000019C8"/>
    <w:rsid w:val="00001B6C"/>
    <w:rsid w:val="00004184"/>
    <w:rsid w:val="00005655"/>
    <w:rsid w:val="00005E39"/>
    <w:rsid w:val="000064E9"/>
    <w:rsid w:val="00012F47"/>
    <w:rsid w:val="00016241"/>
    <w:rsid w:val="00024486"/>
    <w:rsid w:val="000250F5"/>
    <w:rsid w:val="0002621B"/>
    <w:rsid w:val="000306AC"/>
    <w:rsid w:val="000355DB"/>
    <w:rsid w:val="00037281"/>
    <w:rsid w:val="00040FDA"/>
    <w:rsid w:val="00043162"/>
    <w:rsid w:val="000447F2"/>
    <w:rsid w:val="00054338"/>
    <w:rsid w:val="0005610F"/>
    <w:rsid w:val="000627E6"/>
    <w:rsid w:val="000631E9"/>
    <w:rsid w:val="0006586D"/>
    <w:rsid w:val="0007446F"/>
    <w:rsid w:val="00077036"/>
    <w:rsid w:val="00087E09"/>
    <w:rsid w:val="000A0D2E"/>
    <w:rsid w:val="000A1B7C"/>
    <w:rsid w:val="000A32B8"/>
    <w:rsid w:val="000A3490"/>
    <w:rsid w:val="000B48A8"/>
    <w:rsid w:val="000B56DB"/>
    <w:rsid w:val="000B6777"/>
    <w:rsid w:val="000C0F92"/>
    <w:rsid w:val="000C394C"/>
    <w:rsid w:val="000C54BE"/>
    <w:rsid w:val="000C57CE"/>
    <w:rsid w:val="000D5837"/>
    <w:rsid w:val="000D7CF7"/>
    <w:rsid w:val="000E14ED"/>
    <w:rsid w:val="000E29F6"/>
    <w:rsid w:val="000E37ED"/>
    <w:rsid w:val="000E7A9B"/>
    <w:rsid w:val="000F23B3"/>
    <w:rsid w:val="000F3C53"/>
    <w:rsid w:val="00100119"/>
    <w:rsid w:val="0010160F"/>
    <w:rsid w:val="00107C03"/>
    <w:rsid w:val="00110507"/>
    <w:rsid w:val="00110D42"/>
    <w:rsid w:val="001116E3"/>
    <w:rsid w:val="001125FF"/>
    <w:rsid w:val="00115B06"/>
    <w:rsid w:val="00115CBB"/>
    <w:rsid w:val="00116338"/>
    <w:rsid w:val="001210E9"/>
    <w:rsid w:val="00123CF9"/>
    <w:rsid w:val="00123F77"/>
    <w:rsid w:val="00124C41"/>
    <w:rsid w:val="00127B62"/>
    <w:rsid w:val="00133C4A"/>
    <w:rsid w:val="001353CB"/>
    <w:rsid w:val="00135BFE"/>
    <w:rsid w:val="001412CD"/>
    <w:rsid w:val="00153652"/>
    <w:rsid w:val="00163A12"/>
    <w:rsid w:val="00167BCC"/>
    <w:rsid w:val="001718B4"/>
    <w:rsid w:val="00173006"/>
    <w:rsid w:val="00177E48"/>
    <w:rsid w:val="001916CA"/>
    <w:rsid w:val="00192234"/>
    <w:rsid w:val="00195B87"/>
    <w:rsid w:val="001A0668"/>
    <w:rsid w:val="001A06BC"/>
    <w:rsid w:val="001B1205"/>
    <w:rsid w:val="001C07DA"/>
    <w:rsid w:val="001C31E9"/>
    <w:rsid w:val="001C619D"/>
    <w:rsid w:val="001D0D5B"/>
    <w:rsid w:val="001D1241"/>
    <w:rsid w:val="001E0E13"/>
    <w:rsid w:val="001E1250"/>
    <w:rsid w:val="001E158C"/>
    <w:rsid w:val="001E2027"/>
    <w:rsid w:val="001F198F"/>
    <w:rsid w:val="00201F4B"/>
    <w:rsid w:val="00202C56"/>
    <w:rsid w:val="00211AFD"/>
    <w:rsid w:val="0021664C"/>
    <w:rsid w:val="00217370"/>
    <w:rsid w:val="00225579"/>
    <w:rsid w:val="0022733E"/>
    <w:rsid w:val="00232DD4"/>
    <w:rsid w:val="0024139D"/>
    <w:rsid w:val="00245523"/>
    <w:rsid w:val="00245CC7"/>
    <w:rsid w:val="00251C0F"/>
    <w:rsid w:val="00267137"/>
    <w:rsid w:val="00272593"/>
    <w:rsid w:val="002725C9"/>
    <w:rsid w:val="00280A40"/>
    <w:rsid w:val="00281D21"/>
    <w:rsid w:val="0028602B"/>
    <w:rsid w:val="002860B5"/>
    <w:rsid w:val="002873A8"/>
    <w:rsid w:val="002878D6"/>
    <w:rsid w:val="00290FF2"/>
    <w:rsid w:val="002920F1"/>
    <w:rsid w:val="0029396C"/>
    <w:rsid w:val="002A71A7"/>
    <w:rsid w:val="002B0654"/>
    <w:rsid w:val="002B1338"/>
    <w:rsid w:val="002B1EC1"/>
    <w:rsid w:val="002B25F6"/>
    <w:rsid w:val="002B65B6"/>
    <w:rsid w:val="002C3853"/>
    <w:rsid w:val="002D44C1"/>
    <w:rsid w:val="002E0820"/>
    <w:rsid w:val="002E1E79"/>
    <w:rsid w:val="002E3136"/>
    <w:rsid w:val="002E319D"/>
    <w:rsid w:val="002E56A6"/>
    <w:rsid w:val="002E7771"/>
    <w:rsid w:val="002F1419"/>
    <w:rsid w:val="002F3571"/>
    <w:rsid w:val="002F3D5F"/>
    <w:rsid w:val="002F4BE9"/>
    <w:rsid w:val="00303C3B"/>
    <w:rsid w:val="00304331"/>
    <w:rsid w:val="00304D08"/>
    <w:rsid w:val="00310124"/>
    <w:rsid w:val="003115E3"/>
    <w:rsid w:val="0031295B"/>
    <w:rsid w:val="0032473F"/>
    <w:rsid w:val="003268C7"/>
    <w:rsid w:val="003359E8"/>
    <w:rsid w:val="00336DAD"/>
    <w:rsid w:val="00343D97"/>
    <w:rsid w:val="00344022"/>
    <w:rsid w:val="003501C3"/>
    <w:rsid w:val="0035089C"/>
    <w:rsid w:val="00351A44"/>
    <w:rsid w:val="003523D2"/>
    <w:rsid w:val="003528F1"/>
    <w:rsid w:val="00352B2F"/>
    <w:rsid w:val="003530E0"/>
    <w:rsid w:val="003552D6"/>
    <w:rsid w:val="00361667"/>
    <w:rsid w:val="003660C9"/>
    <w:rsid w:val="00367654"/>
    <w:rsid w:val="00367E8A"/>
    <w:rsid w:val="00370418"/>
    <w:rsid w:val="00372240"/>
    <w:rsid w:val="00376CEF"/>
    <w:rsid w:val="00381A6F"/>
    <w:rsid w:val="00383778"/>
    <w:rsid w:val="00397BEA"/>
    <w:rsid w:val="003A4A0A"/>
    <w:rsid w:val="003B1C9C"/>
    <w:rsid w:val="003B2DD9"/>
    <w:rsid w:val="003B329A"/>
    <w:rsid w:val="003B4CBF"/>
    <w:rsid w:val="003C07F9"/>
    <w:rsid w:val="003C1893"/>
    <w:rsid w:val="003C5CE7"/>
    <w:rsid w:val="003D10B3"/>
    <w:rsid w:val="003D2518"/>
    <w:rsid w:val="003D4E39"/>
    <w:rsid w:val="003D5412"/>
    <w:rsid w:val="003D5ABE"/>
    <w:rsid w:val="003D5E66"/>
    <w:rsid w:val="003D6E0D"/>
    <w:rsid w:val="003D76D9"/>
    <w:rsid w:val="003D7706"/>
    <w:rsid w:val="003E127F"/>
    <w:rsid w:val="003E30D2"/>
    <w:rsid w:val="003E34F2"/>
    <w:rsid w:val="003F32B7"/>
    <w:rsid w:val="00414E83"/>
    <w:rsid w:val="00417D08"/>
    <w:rsid w:val="004221DA"/>
    <w:rsid w:val="004362CD"/>
    <w:rsid w:val="004403D4"/>
    <w:rsid w:val="00440E6F"/>
    <w:rsid w:val="004420DC"/>
    <w:rsid w:val="00442CBE"/>
    <w:rsid w:val="00443A91"/>
    <w:rsid w:val="0044531A"/>
    <w:rsid w:val="0044658C"/>
    <w:rsid w:val="00457D82"/>
    <w:rsid w:val="00463D9B"/>
    <w:rsid w:val="00464530"/>
    <w:rsid w:val="00464FE2"/>
    <w:rsid w:val="00473181"/>
    <w:rsid w:val="004736C9"/>
    <w:rsid w:val="00474AB2"/>
    <w:rsid w:val="004751BA"/>
    <w:rsid w:val="00475A21"/>
    <w:rsid w:val="00476D89"/>
    <w:rsid w:val="00477FC9"/>
    <w:rsid w:val="004807D9"/>
    <w:rsid w:val="00482E70"/>
    <w:rsid w:val="0049164B"/>
    <w:rsid w:val="00493544"/>
    <w:rsid w:val="00494068"/>
    <w:rsid w:val="004948D8"/>
    <w:rsid w:val="00496200"/>
    <w:rsid w:val="004A20B8"/>
    <w:rsid w:val="004A4372"/>
    <w:rsid w:val="004B177C"/>
    <w:rsid w:val="004B73B1"/>
    <w:rsid w:val="004B7641"/>
    <w:rsid w:val="004C1738"/>
    <w:rsid w:val="004C3364"/>
    <w:rsid w:val="004C43E2"/>
    <w:rsid w:val="004C630A"/>
    <w:rsid w:val="004C75EE"/>
    <w:rsid w:val="004C77EA"/>
    <w:rsid w:val="004D00EC"/>
    <w:rsid w:val="004D13D4"/>
    <w:rsid w:val="004E2029"/>
    <w:rsid w:val="004E7F45"/>
    <w:rsid w:val="004F2036"/>
    <w:rsid w:val="004F6908"/>
    <w:rsid w:val="004F7A7C"/>
    <w:rsid w:val="00504B72"/>
    <w:rsid w:val="00504DDD"/>
    <w:rsid w:val="00510CDC"/>
    <w:rsid w:val="00511DF9"/>
    <w:rsid w:val="005148A7"/>
    <w:rsid w:val="005158AB"/>
    <w:rsid w:val="00516E84"/>
    <w:rsid w:val="00517B5D"/>
    <w:rsid w:val="005206CD"/>
    <w:rsid w:val="00520DBF"/>
    <w:rsid w:val="00521721"/>
    <w:rsid w:val="00525255"/>
    <w:rsid w:val="0052685F"/>
    <w:rsid w:val="00527873"/>
    <w:rsid w:val="00533344"/>
    <w:rsid w:val="00534B98"/>
    <w:rsid w:val="00535726"/>
    <w:rsid w:val="005361EB"/>
    <w:rsid w:val="00536822"/>
    <w:rsid w:val="00537B99"/>
    <w:rsid w:val="005526B6"/>
    <w:rsid w:val="005531A9"/>
    <w:rsid w:val="0055418F"/>
    <w:rsid w:val="0055607D"/>
    <w:rsid w:val="00560B27"/>
    <w:rsid w:val="00561AB9"/>
    <w:rsid w:val="0056235A"/>
    <w:rsid w:val="0056510B"/>
    <w:rsid w:val="005653F9"/>
    <w:rsid w:val="00567479"/>
    <w:rsid w:val="00571926"/>
    <w:rsid w:val="005738E6"/>
    <w:rsid w:val="0057459D"/>
    <w:rsid w:val="00575399"/>
    <w:rsid w:val="00581405"/>
    <w:rsid w:val="00582166"/>
    <w:rsid w:val="0058584B"/>
    <w:rsid w:val="005924C0"/>
    <w:rsid w:val="005963A6"/>
    <w:rsid w:val="005A00E0"/>
    <w:rsid w:val="005A015F"/>
    <w:rsid w:val="005A1C80"/>
    <w:rsid w:val="005B416C"/>
    <w:rsid w:val="005B78DD"/>
    <w:rsid w:val="005C07A4"/>
    <w:rsid w:val="005C23E5"/>
    <w:rsid w:val="005C5E4C"/>
    <w:rsid w:val="005C7290"/>
    <w:rsid w:val="005D2D28"/>
    <w:rsid w:val="005D5C43"/>
    <w:rsid w:val="005D6186"/>
    <w:rsid w:val="005D6B82"/>
    <w:rsid w:val="005E1654"/>
    <w:rsid w:val="005E3DC7"/>
    <w:rsid w:val="005F6097"/>
    <w:rsid w:val="006025F5"/>
    <w:rsid w:val="00603916"/>
    <w:rsid w:val="006109D7"/>
    <w:rsid w:val="00610DAB"/>
    <w:rsid w:val="0061383A"/>
    <w:rsid w:val="00614404"/>
    <w:rsid w:val="00614C6F"/>
    <w:rsid w:val="00616340"/>
    <w:rsid w:val="0062062B"/>
    <w:rsid w:val="00621848"/>
    <w:rsid w:val="0062554D"/>
    <w:rsid w:val="00625AF0"/>
    <w:rsid w:val="00626C3F"/>
    <w:rsid w:val="0062704F"/>
    <w:rsid w:val="00631FD5"/>
    <w:rsid w:val="0063371F"/>
    <w:rsid w:val="00635028"/>
    <w:rsid w:val="006359FF"/>
    <w:rsid w:val="006361BA"/>
    <w:rsid w:val="00640D80"/>
    <w:rsid w:val="00641D1B"/>
    <w:rsid w:val="006420A5"/>
    <w:rsid w:val="00642B5C"/>
    <w:rsid w:val="00644547"/>
    <w:rsid w:val="00644BBC"/>
    <w:rsid w:val="006561ED"/>
    <w:rsid w:val="00656637"/>
    <w:rsid w:val="00663886"/>
    <w:rsid w:val="00672890"/>
    <w:rsid w:val="00673046"/>
    <w:rsid w:val="006770CC"/>
    <w:rsid w:val="00682A64"/>
    <w:rsid w:val="00683431"/>
    <w:rsid w:val="00683CAD"/>
    <w:rsid w:val="00685AEC"/>
    <w:rsid w:val="00690142"/>
    <w:rsid w:val="006952CC"/>
    <w:rsid w:val="0069684A"/>
    <w:rsid w:val="006A0516"/>
    <w:rsid w:val="006A279F"/>
    <w:rsid w:val="006A3845"/>
    <w:rsid w:val="006A4D55"/>
    <w:rsid w:val="006A53FC"/>
    <w:rsid w:val="006A5D8C"/>
    <w:rsid w:val="006B3C58"/>
    <w:rsid w:val="006B5B42"/>
    <w:rsid w:val="006B659A"/>
    <w:rsid w:val="006B6BD6"/>
    <w:rsid w:val="006B6D38"/>
    <w:rsid w:val="006C36E1"/>
    <w:rsid w:val="006D3B43"/>
    <w:rsid w:val="006D53BF"/>
    <w:rsid w:val="006D6652"/>
    <w:rsid w:val="006D78C3"/>
    <w:rsid w:val="006F42FD"/>
    <w:rsid w:val="006F57E9"/>
    <w:rsid w:val="006F7275"/>
    <w:rsid w:val="007073C0"/>
    <w:rsid w:val="00711D85"/>
    <w:rsid w:val="00712EBC"/>
    <w:rsid w:val="00714D31"/>
    <w:rsid w:val="00716D84"/>
    <w:rsid w:val="0071746B"/>
    <w:rsid w:val="00717BD2"/>
    <w:rsid w:val="007201B7"/>
    <w:rsid w:val="00720369"/>
    <w:rsid w:val="00722995"/>
    <w:rsid w:val="007311EC"/>
    <w:rsid w:val="00731590"/>
    <w:rsid w:val="0073216D"/>
    <w:rsid w:val="007370B7"/>
    <w:rsid w:val="00756570"/>
    <w:rsid w:val="0076081B"/>
    <w:rsid w:val="007660DE"/>
    <w:rsid w:val="00767F5B"/>
    <w:rsid w:val="00783272"/>
    <w:rsid w:val="00791255"/>
    <w:rsid w:val="00795027"/>
    <w:rsid w:val="0079551C"/>
    <w:rsid w:val="00796455"/>
    <w:rsid w:val="007A0B45"/>
    <w:rsid w:val="007A153A"/>
    <w:rsid w:val="007A1B2A"/>
    <w:rsid w:val="007A1F28"/>
    <w:rsid w:val="007A23BB"/>
    <w:rsid w:val="007B5A5B"/>
    <w:rsid w:val="007C3960"/>
    <w:rsid w:val="007C691F"/>
    <w:rsid w:val="007D0E0B"/>
    <w:rsid w:val="007D159B"/>
    <w:rsid w:val="007E47AA"/>
    <w:rsid w:val="007E55E1"/>
    <w:rsid w:val="007F63C7"/>
    <w:rsid w:val="007F792F"/>
    <w:rsid w:val="00800D87"/>
    <w:rsid w:val="0081026B"/>
    <w:rsid w:val="00811AE7"/>
    <w:rsid w:val="0081326C"/>
    <w:rsid w:val="008137D7"/>
    <w:rsid w:val="00813F16"/>
    <w:rsid w:val="0081596D"/>
    <w:rsid w:val="00822D55"/>
    <w:rsid w:val="00827C63"/>
    <w:rsid w:val="00827FB1"/>
    <w:rsid w:val="00830605"/>
    <w:rsid w:val="00847575"/>
    <w:rsid w:val="008501C9"/>
    <w:rsid w:val="00856D30"/>
    <w:rsid w:val="008573CB"/>
    <w:rsid w:val="00871033"/>
    <w:rsid w:val="0087187A"/>
    <w:rsid w:val="00875CB0"/>
    <w:rsid w:val="00883C59"/>
    <w:rsid w:val="00884A0F"/>
    <w:rsid w:val="00887157"/>
    <w:rsid w:val="0088753B"/>
    <w:rsid w:val="008927D9"/>
    <w:rsid w:val="00892BD4"/>
    <w:rsid w:val="00895F9C"/>
    <w:rsid w:val="008A669C"/>
    <w:rsid w:val="008A7253"/>
    <w:rsid w:val="008B06AF"/>
    <w:rsid w:val="008B2C1B"/>
    <w:rsid w:val="008B3920"/>
    <w:rsid w:val="008C094F"/>
    <w:rsid w:val="008C574E"/>
    <w:rsid w:val="008D1370"/>
    <w:rsid w:val="008D2C0D"/>
    <w:rsid w:val="008D4128"/>
    <w:rsid w:val="008D6BB6"/>
    <w:rsid w:val="008D6C4D"/>
    <w:rsid w:val="008D6D7D"/>
    <w:rsid w:val="008D7CCA"/>
    <w:rsid w:val="008E2B4D"/>
    <w:rsid w:val="008E7672"/>
    <w:rsid w:val="008F51D6"/>
    <w:rsid w:val="008F5539"/>
    <w:rsid w:val="008F5C08"/>
    <w:rsid w:val="00915032"/>
    <w:rsid w:val="009155C5"/>
    <w:rsid w:val="00925449"/>
    <w:rsid w:val="009315D1"/>
    <w:rsid w:val="009334F7"/>
    <w:rsid w:val="00933673"/>
    <w:rsid w:val="009352F3"/>
    <w:rsid w:val="00937A80"/>
    <w:rsid w:val="00945891"/>
    <w:rsid w:val="00945B8B"/>
    <w:rsid w:val="009504D6"/>
    <w:rsid w:val="00952C02"/>
    <w:rsid w:val="0095344A"/>
    <w:rsid w:val="00953A4E"/>
    <w:rsid w:val="0096056D"/>
    <w:rsid w:val="00962E86"/>
    <w:rsid w:val="00972D69"/>
    <w:rsid w:val="00974A50"/>
    <w:rsid w:val="00980B86"/>
    <w:rsid w:val="009850DF"/>
    <w:rsid w:val="00985D26"/>
    <w:rsid w:val="009867C6"/>
    <w:rsid w:val="00994EB8"/>
    <w:rsid w:val="00996E1D"/>
    <w:rsid w:val="009A04F8"/>
    <w:rsid w:val="009A27FE"/>
    <w:rsid w:val="009A79B9"/>
    <w:rsid w:val="009B09B8"/>
    <w:rsid w:val="009B0E4B"/>
    <w:rsid w:val="009B6863"/>
    <w:rsid w:val="009C699A"/>
    <w:rsid w:val="009D6234"/>
    <w:rsid w:val="009E4D7B"/>
    <w:rsid w:val="009E7CF9"/>
    <w:rsid w:val="009F2B71"/>
    <w:rsid w:val="009F76B5"/>
    <w:rsid w:val="00A1015D"/>
    <w:rsid w:val="00A11EFE"/>
    <w:rsid w:val="00A17CCC"/>
    <w:rsid w:val="00A205F8"/>
    <w:rsid w:val="00A30D10"/>
    <w:rsid w:val="00A34D0C"/>
    <w:rsid w:val="00A34E20"/>
    <w:rsid w:val="00A36727"/>
    <w:rsid w:val="00A367DF"/>
    <w:rsid w:val="00A40594"/>
    <w:rsid w:val="00A41258"/>
    <w:rsid w:val="00A60B1E"/>
    <w:rsid w:val="00A65480"/>
    <w:rsid w:val="00A6653B"/>
    <w:rsid w:val="00A704E9"/>
    <w:rsid w:val="00A70B33"/>
    <w:rsid w:val="00A7449E"/>
    <w:rsid w:val="00A84A17"/>
    <w:rsid w:val="00A84C23"/>
    <w:rsid w:val="00A84CA1"/>
    <w:rsid w:val="00A92B11"/>
    <w:rsid w:val="00A93522"/>
    <w:rsid w:val="00A93D87"/>
    <w:rsid w:val="00A94E0D"/>
    <w:rsid w:val="00AA011E"/>
    <w:rsid w:val="00AA6BAB"/>
    <w:rsid w:val="00AB2D46"/>
    <w:rsid w:val="00AB53B8"/>
    <w:rsid w:val="00AB714B"/>
    <w:rsid w:val="00AC59C4"/>
    <w:rsid w:val="00AC6EFF"/>
    <w:rsid w:val="00AC7478"/>
    <w:rsid w:val="00AC766E"/>
    <w:rsid w:val="00AC7827"/>
    <w:rsid w:val="00AD3E9D"/>
    <w:rsid w:val="00AD4495"/>
    <w:rsid w:val="00AD6DFC"/>
    <w:rsid w:val="00AD6F4C"/>
    <w:rsid w:val="00AD738F"/>
    <w:rsid w:val="00AE22B5"/>
    <w:rsid w:val="00AE7C96"/>
    <w:rsid w:val="00AF651E"/>
    <w:rsid w:val="00B10A19"/>
    <w:rsid w:val="00B121D3"/>
    <w:rsid w:val="00B136D2"/>
    <w:rsid w:val="00B235D0"/>
    <w:rsid w:val="00B24444"/>
    <w:rsid w:val="00B253C5"/>
    <w:rsid w:val="00B31A79"/>
    <w:rsid w:val="00B3476E"/>
    <w:rsid w:val="00B36E43"/>
    <w:rsid w:val="00B5074E"/>
    <w:rsid w:val="00B53388"/>
    <w:rsid w:val="00B5390B"/>
    <w:rsid w:val="00B55287"/>
    <w:rsid w:val="00B6572A"/>
    <w:rsid w:val="00B66BE4"/>
    <w:rsid w:val="00B71812"/>
    <w:rsid w:val="00B77A79"/>
    <w:rsid w:val="00B814D2"/>
    <w:rsid w:val="00B90B52"/>
    <w:rsid w:val="00B93105"/>
    <w:rsid w:val="00B9482B"/>
    <w:rsid w:val="00BA18EF"/>
    <w:rsid w:val="00BA4321"/>
    <w:rsid w:val="00BA63D6"/>
    <w:rsid w:val="00BB47BC"/>
    <w:rsid w:val="00BB5880"/>
    <w:rsid w:val="00BB6E22"/>
    <w:rsid w:val="00BB7323"/>
    <w:rsid w:val="00BD2834"/>
    <w:rsid w:val="00BD68C2"/>
    <w:rsid w:val="00BE367C"/>
    <w:rsid w:val="00BE398B"/>
    <w:rsid w:val="00BE4ED7"/>
    <w:rsid w:val="00BE5FE7"/>
    <w:rsid w:val="00BF37DF"/>
    <w:rsid w:val="00C11079"/>
    <w:rsid w:val="00C132C5"/>
    <w:rsid w:val="00C133BC"/>
    <w:rsid w:val="00C201AE"/>
    <w:rsid w:val="00C242DC"/>
    <w:rsid w:val="00C255CF"/>
    <w:rsid w:val="00C2664E"/>
    <w:rsid w:val="00C34379"/>
    <w:rsid w:val="00C54511"/>
    <w:rsid w:val="00C55B11"/>
    <w:rsid w:val="00C71951"/>
    <w:rsid w:val="00C7595E"/>
    <w:rsid w:val="00C825C9"/>
    <w:rsid w:val="00C87960"/>
    <w:rsid w:val="00C929E2"/>
    <w:rsid w:val="00C97B22"/>
    <w:rsid w:val="00CA0B91"/>
    <w:rsid w:val="00CA1570"/>
    <w:rsid w:val="00CA3EDD"/>
    <w:rsid w:val="00CA4D1F"/>
    <w:rsid w:val="00CB0A6F"/>
    <w:rsid w:val="00CB2D0A"/>
    <w:rsid w:val="00CC1D44"/>
    <w:rsid w:val="00CC77F4"/>
    <w:rsid w:val="00CD10D0"/>
    <w:rsid w:val="00CD17D2"/>
    <w:rsid w:val="00CD4C8F"/>
    <w:rsid w:val="00CE0112"/>
    <w:rsid w:val="00CE0345"/>
    <w:rsid w:val="00CE0BAA"/>
    <w:rsid w:val="00CE3A18"/>
    <w:rsid w:val="00CE4B57"/>
    <w:rsid w:val="00CF15A9"/>
    <w:rsid w:val="00CF5852"/>
    <w:rsid w:val="00CF7BC1"/>
    <w:rsid w:val="00D05BA2"/>
    <w:rsid w:val="00D10CD6"/>
    <w:rsid w:val="00D130E8"/>
    <w:rsid w:val="00D134D3"/>
    <w:rsid w:val="00D149B2"/>
    <w:rsid w:val="00D21D44"/>
    <w:rsid w:val="00D22FDF"/>
    <w:rsid w:val="00D231AC"/>
    <w:rsid w:val="00D26DCE"/>
    <w:rsid w:val="00D30BB7"/>
    <w:rsid w:val="00D400CD"/>
    <w:rsid w:val="00D4694F"/>
    <w:rsid w:val="00D50A0C"/>
    <w:rsid w:val="00D51F17"/>
    <w:rsid w:val="00D522E9"/>
    <w:rsid w:val="00D52DC5"/>
    <w:rsid w:val="00D55137"/>
    <w:rsid w:val="00D5647B"/>
    <w:rsid w:val="00D60040"/>
    <w:rsid w:val="00D6219D"/>
    <w:rsid w:val="00D63239"/>
    <w:rsid w:val="00D636F5"/>
    <w:rsid w:val="00D66217"/>
    <w:rsid w:val="00D72CAB"/>
    <w:rsid w:val="00D72CBC"/>
    <w:rsid w:val="00D75A6C"/>
    <w:rsid w:val="00D809B0"/>
    <w:rsid w:val="00D84958"/>
    <w:rsid w:val="00D850C5"/>
    <w:rsid w:val="00D870E4"/>
    <w:rsid w:val="00D879F2"/>
    <w:rsid w:val="00D904F0"/>
    <w:rsid w:val="00D9135E"/>
    <w:rsid w:val="00D91F52"/>
    <w:rsid w:val="00D93373"/>
    <w:rsid w:val="00DA181D"/>
    <w:rsid w:val="00DA5715"/>
    <w:rsid w:val="00DA661B"/>
    <w:rsid w:val="00DA73B8"/>
    <w:rsid w:val="00DB27C2"/>
    <w:rsid w:val="00DB46AF"/>
    <w:rsid w:val="00DC01FF"/>
    <w:rsid w:val="00DC2D93"/>
    <w:rsid w:val="00DC4BF3"/>
    <w:rsid w:val="00DE373C"/>
    <w:rsid w:val="00DE6835"/>
    <w:rsid w:val="00DE6BBD"/>
    <w:rsid w:val="00DF499B"/>
    <w:rsid w:val="00E0099E"/>
    <w:rsid w:val="00E00D13"/>
    <w:rsid w:val="00E04CC6"/>
    <w:rsid w:val="00E04D29"/>
    <w:rsid w:val="00E12B14"/>
    <w:rsid w:val="00E22091"/>
    <w:rsid w:val="00E22FE3"/>
    <w:rsid w:val="00E26B8E"/>
    <w:rsid w:val="00E30455"/>
    <w:rsid w:val="00E308FC"/>
    <w:rsid w:val="00E346DB"/>
    <w:rsid w:val="00E3634F"/>
    <w:rsid w:val="00E40075"/>
    <w:rsid w:val="00E40D85"/>
    <w:rsid w:val="00E41D72"/>
    <w:rsid w:val="00E44D19"/>
    <w:rsid w:val="00E44E38"/>
    <w:rsid w:val="00E44E44"/>
    <w:rsid w:val="00E60233"/>
    <w:rsid w:val="00E62201"/>
    <w:rsid w:val="00E62B4A"/>
    <w:rsid w:val="00E62B54"/>
    <w:rsid w:val="00E65D4E"/>
    <w:rsid w:val="00E70703"/>
    <w:rsid w:val="00E716E8"/>
    <w:rsid w:val="00E72435"/>
    <w:rsid w:val="00E76587"/>
    <w:rsid w:val="00E85422"/>
    <w:rsid w:val="00EA27A7"/>
    <w:rsid w:val="00EA2E0B"/>
    <w:rsid w:val="00EA61A1"/>
    <w:rsid w:val="00EA776A"/>
    <w:rsid w:val="00EB52D1"/>
    <w:rsid w:val="00EB692B"/>
    <w:rsid w:val="00EC141A"/>
    <w:rsid w:val="00EC51B4"/>
    <w:rsid w:val="00EE0692"/>
    <w:rsid w:val="00EE13A3"/>
    <w:rsid w:val="00EE3D43"/>
    <w:rsid w:val="00EF7B5E"/>
    <w:rsid w:val="00F018A7"/>
    <w:rsid w:val="00F03543"/>
    <w:rsid w:val="00F06018"/>
    <w:rsid w:val="00F10816"/>
    <w:rsid w:val="00F12F9B"/>
    <w:rsid w:val="00F139D5"/>
    <w:rsid w:val="00F14BB9"/>
    <w:rsid w:val="00F22AD8"/>
    <w:rsid w:val="00F337CD"/>
    <w:rsid w:val="00F3386B"/>
    <w:rsid w:val="00F378BD"/>
    <w:rsid w:val="00F37F33"/>
    <w:rsid w:val="00F43F8A"/>
    <w:rsid w:val="00F46ED1"/>
    <w:rsid w:val="00F4720F"/>
    <w:rsid w:val="00F47897"/>
    <w:rsid w:val="00F52182"/>
    <w:rsid w:val="00F53426"/>
    <w:rsid w:val="00F56515"/>
    <w:rsid w:val="00F572FE"/>
    <w:rsid w:val="00F61592"/>
    <w:rsid w:val="00F61CDF"/>
    <w:rsid w:val="00F7088D"/>
    <w:rsid w:val="00F711E9"/>
    <w:rsid w:val="00F73BA9"/>
    <w:rsid w:val="00F77374"/>
    <w:rsid w:val="00F81313"/>
    <w:rsid w:val="00F91E0B"/>
    <w:rsid w:val="00F961BE"/>
    <w:rsid w:val="00FB17EA"/>
    <w:rsid w:val="00FB1FEC"/>
    <w:rsid w:val="00FC0F8F"/>
    <w:rsid w:val="00FC34EF"/>
    <w:rsid w:val="00FC4345"/>
    <w:rsid w:val="00FD1039"/>
    <w:rsid w:val="00FD16AB"/>
    <w:rsid w:val="00FD2277"/>
    <w:rsid w:val="00FD48EC"/>
    <w:rsid w:val="00FD6533"/>
    <w:rsid w:val="00FE0DEC"/>
    <w:rsid w:val="00FE31E2"/>
    <w:rsid w:val="00FE4FA0"/>
    <w:rsid w:val="00FE6B3C"/>
    <w:rsid w:val="00FF1C1C"/>
    <w:rsid w:val="00FF3D45"/>
    <w:rsid w:val="00FF5481"/>
    <w:rsid w:val="00FF6ECB"/>
    <w:rsid w:val="00FF7CC2"/>
    <w:rsid w:val="00FF7F7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620B473"/>
  <w15:chartTrackingRefBased/>
  <w15:docId w15:val="{DED83474-5E5D-455A-8A35-EEBFADB6DC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41258"/>
  </w:style>
  <w:style w:type="paragraph" w:styleId="1">
    <w:name w:val="heading 1"/>
    <w:basedOn w:val="a"/>
    <w:link w:val="10"/>
    <w:uiPriority w:val="9"/>
    <w:qFormat/>
    <w:rsid w:val="00A41258"/>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next w:val="a"/>
    <w:link w:val="20"/>
    <w:uiPriority w:val="9"/>
    <w:unhideWhenUsed/>
    <w:qFormat/>
    <w:rsid w:val="00A41258"/>
    <w:pPr>
      <w:keepNext/>
      <w:keepLines/>
      <w:spacing w:before="40" w:after="0"/>
      <w:outlineLvl w:val="1"/>
    </w:pPr>
    <w:rPr>
      <w:rFonts w:asciiTheme="majorHAnsi" w:eastAsiaTheme="majorEastAsia" w:hAnsiTheme="majorHAnsi" w:cstheme="majorBidi"/>
      <w:color w:val="2E74B5" w:themeColor="accent1" w:themeShade="BF"/>
      <w:sz w:val="26"/>
      <w:szCs w:val="26"/>
      <w:lang w:val="ru-RU"/>
    </w:rPr>
  </w:style>
  <w:style w:type="paragraph" w:styleId="3">
    <w:name w:val="heading 3"/>
    <w:basedOn w:val="a"/>
    <w:next w:val="a"/>
    <w:link w:val="30"/>
    <w:uiPriority w:val="9"/>
    <w:unhideWhenUsed/>
    <w:qFormat/>
    <w:rsid w:val="00A41258"/>
    <w:pPr>
      <w:keepNext/>
      <w:keepLines/>
      <w:spacing w:before="40" w:after="0"/>
      <w:outlineLvl w:val="2"/>
    </w:pPr>
    <w:rPr>
      <w:rFonts w:asciiTheme="majorHAnsi" w:eastAsiaTheme="majorEastAsia" w:hAnsiTheme="majorHAnsi" w:cstheme="majorBidi"/>
      <w:color w:val="1F4D78" w:themeColor="accent1" w:themeShade="7F"/>
      <w:sz w:val="24"/>
      <w:szCs w:val="24"/>
      <w:lang w:val="ru-RU"/>
    </w:rPr>
  </w:style>
  <w:style w:type="paragraph" w:styleId="4">
    <w:name w:val="heading 4"/>
    <w:basedOn w:val="a"/>
    <w:next w:val="a"/>
    <w:link w:val="40"/>
    <w:uiPriority w:val="9"/>
    <w:semiHidden/>
    <w:unhideWhenUsed/>
    <w:qFormat/>
    <w:rsid w:val="00A41258"/>
    <w:pPr>
      <w:keepNext/>
      <w:keepLines/>
      <w:spacing w:before="40" w:after="0"/>
      <w:outlineLvl w:val="3"/>
    </w:pPr>
    <w:rPr>
      <w:rFonts w:asciiTheme="majorHAnsi" w:eastAsiaTheme="majorEastAsia" w:hAnsiTheme="majorHAnsi" w:cstheme="majorBidi"/>
      <w:i/>
      <w:iCs/>
      <w:color w:val="2E74B5" w:themeColor="accent1" w:themeShade="BF"/>
      <w:sz w:val="28"/>
      <w:szCs w:val="28"/>
      <w:lang w:val="ru-RU"/>
    </w:rPr>
  </w:style>
  <w:style w:type="paragraph" w:styleId="5">
    <w:name w:val="heading 5"/>
    <w:basedOn w:val="a"/>
    <w:next w:val="a"/>
    <w:link w:val="50"/>
    <w:uiPriority w:val="9"/>
    <w:semiHidden/>
    <w:unhideWhenUsed/>
    <w:qFormat/>
    <w:rsid w:val="00A41258"/>
    <w:pPr>
      <w:keepNext/>
      <w:keepLines/>
      <w:spacing w:before="40" w:after="0"/>
      <w:outlineLvl w:val="4"/>
    </w:pPr>
    <w:rPr>
      <w:rFonts w:asciiTheme="majorHAnsi" w:eastAsiaTheme="majorEastAsia" w:hAnsiTheme="majorHAnsi" w:cstheme="majorBidi"/>
      <w:color w:val="2E74B5" w:themeColor="accent1" w:themeShade="BF"/>
      <w:sz w:val="28"/>
      <w:szCs w:val="28"/>
      <w:lang w:val="ru-RU"/>
    </w:rPr>
  </w:style>
  <w:style w:type="paragraph" w:styleId="6">
    <w:name w:val="heading 6"/>
    <w:basedOn w:val="a"/>
    <w:next w:val="a"/>
    <w:link w:val="60"/>
    <w:uiPriority w:val="9"/>
    <w:semiHidden/>
    <w:unhideWhenUsed/>
    <w:qFormat/>
    <w:rsid w:val="00A41258"/>
    <w:pPr>
      <w:keepNext/>
      <w:keepLines/>
      <w:spacing w:before="200" w:after="40"/>
      <w:outlineLvl w:val="5"/>
    </w:pPr>
    <w:rPr>
      <w:rFonts w:ascii="Calibri" w:eastAsia="Calibri" w:hAnsi="Calibri" w:cs="Calibri"/>
      <w:b/>
      <w:sz w:val="20"/>
      <w:szCs w:val="20"/>
      <w:lang w:val="uk"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41258"/>
    <w:rPr>
      <w:rFonts w:ascii="Times New Roman" w:eastAsia="Times New Roman" w:hAnsi="Times New Roman" w:cs="Times New Roman"/>
      <w:b/>
      <w:bCs/>
      <w:kern w:val="36"/>
      <w:sz w:val="48"/>
      <w:szCs w:val="48"/>
    </w:rPr>
  </w:style>
  <w:style w:type="character" w:customStyle="1" w:styleId="20">
    <w:name w:val="Заголовок 2 Знак"/>
    <w:basedOn w:val="a0"/>
    <w:link w:val="2"/>
    <w:uiPriority w:val="9"/>
    <w:rsid w:val="00A41258"/>
    <w:rPr>
      <w:rFonts w:asciiTheme="majorHAnsi" w:eastAsiaTheme="majorEastAsia" w:hAnsiTheme="majorHAnsi" w:cstheme="majorBidi"/>
      <w:color w:val="2E74B5" w:themeColor="accent1" w:themeShade="BF"/>
      <w:sz w:val="26"/>
      <w:szCs w:val="26"/>
      <w:lang w:val="ru-RU"/>
    </w:rPr>
  </w:style>
  <w:style w:type="character" w:customStyle="1" w:styleId="30">
    <w:name w:val="Заголовок 3 Знак"/>
    <w:basedOn w:val="a0"/>
    <w:link w:val="3"/>
    <w:uiPriority w:val="9"/>
    <w:rsid w:val="00A41258"/>
    <w:rPr>
      <w:rFonts w:asciiTheme="majorHAnsi" w:eastAsiaTheme="majorEastAsia" w:hAnsiTheme="majorHAnsi" w:cstheme="majorBidi"/>
      <w:color w:val="1F4D78" w:themeColor="accent1" w:themeShade="7F"/>
      <w:sz w:val="24"/>
      <w:szCs w:val="24"/>
      <w:lang w:val="ru-RU"/>
    </w:rPr>
  </w:style>
  <w:style w:type="character" w:customStyle="1" w:styleId="40">
    <w:name w:val="Заголовок 4 Знак"/>
    <w:basedOn w:val="a0"/>
    <w:link w:val="4"/>
    <w:uiPriority w:val="9"/>
    <w:semiHidden/>
    <w:rsid w:val="00A41258"/>
    <w:rPr>
      <w:rFonts w:asciiTheme="majorHAnsi" w:eastAsiaTheme="majorEastAsia" w:hAnsiTheme="majorHAnsi" w:cstheme="majorBidi"/>
      <w:i/>
      <w:iCs/>
      <w:color w:val="2E74B5" w:themeColor="accent1" w:themeShade="BF"/>
      <w:sz w:val="28"/>
      <w:szCs w:val="28"/>
      <w:lang w:val="ru-RU"/>
    </w:rPr>
  </w:style>
  <w:style w:type="character" w:customStyle="1" w:styleId="50">
    <w:name w:val="Заголовок 5 Знак"/>
    <w:basedOn w:val="a0"/>
    <w:link w:val="5"/>
    <w:uiPriority w:val="9"/>
    <w:semiHidden/>
    <w:rsid w:val="00A41258"/>
    <w:rPr>
      <w:rFonts w:asciiTheme="majorHAnsi" w:eastAsiaTheme="majorEastAsia" w:hAnsiTheme="majorHAnsi" w:cstheme="majorBidi"/>
      <w:color w:val="2E74B5" w:themeColor="accent1" w:themeShade="BF"/>
      <w:sz w:val="28"/>
      <w:szCs w:val="28"/>
      <w:lang w:val="ru-RU"/>
    </w:rPr>
  </w:style>
  <w:style w:type="character" w:customStyle="1" w:styleId="60">
    <w:name w:val="Заголовок 6 Знак"/>
    <w:basedOn w:val="a0"/>
    <w:link w:val="6"/>
    <w:uiPriority w:val="9"/>
    <w:semiHidden/>
    <w:rsid w:val="00A41258"/>
    <w:rPr>
      <w:rFonts w:ascii="Calibri" w:eastAsia="Calibri" w:hAnsi="Calibri" w:cs="Calibri"/>
      <w:b/>
      <w:sz w:val="20"/>
      <w:szCs w:val="20"/>
      <w:lang w:val="uk" w:eastAsia="uk-UA"/>
    </w:rPr>
  </w:style>
  <w:style w:type="table" w:styleId="a3">
    <w:name w:val="Table Grid"/>
    <w:basedOn w:val="a1"/>
    <w:uiPriority w:val="39"/>
    <w:rsid w:val="00A4125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aliases w:val="List Paragraph (numbered (a)),WB Para"/>
    <w:basedOn w:val="a"/>
    <w:link w:val="a5"/>
    <w:uiPriority w:val="34"/>
    <w:qFormat/>
    <w:rsid w:val="00A41258"/>
    <w:pPr>
      <w:ind w:left="720"/>
      <w:contextualSpacing/>
    </w:pPr>
  </w:style>
  <w:style w:type="character" w:styleId="a6">
    <w:name w:val="Hyperlink"/>
    <w:basedOn w:val="a0"/>
    <w:uiPriority w:val="99"/>
    <w:unhideWhenUsed/>
    <w:rsid w:val="00A41258"/>
    <w:rPr>
      <w:color w:val="0000FF"/>
      <w:u w:val="single"/>
    </w:rPr>
  </w:style>
  <w:style w:type="paragraph" w:styleId="a7">
    <w:name w:val="No Spacing"/>
    <w:uiPriority w:val="1"/>
    <w:qFormat/>
    <w:rsid w:val="00A41258"/>
    <w:pPr>
      <w:spacing w:after="0" w:line="240" w:lineRule="auto"/>
    </w:pPr>
    <w:rPr>
      <w:rFonts w:ascii="Times New Roman" w:hAnsi="Times New Roman" w:cs="Times New Roman"/>
      <w:sz w:val="28"/>
      <w:szCs w:val="28"/>
      <w:lang w:val="ru-RU"/>
    </w:rPr>
  </w:style>
  <w:style w:type="paragraph" w:customStyle="1" w:styleId="TableParagraph">
    <w:name w:val="Table Paragraph"/>
    <w:basedOn w:val="a"/>
    <w:uiPriority w:val="1"/>
    <w:qFormat/>
    <w:rsid w:val="00A41258"/>
    <w:pPr>
      <w:widowControl w:val="0"/>
      <w:autoSpaceDE w:val="0"/>
      <w:autoSpaceDN w:val="0"/>
      <w:spacing w:after="0" w:line="240" w:lineRule="auto"/>
    </w:pPr>
    <w:rPr>
      <w:rFonts w:ascii="Tahoma" w:eastAsia="Tahoma" w:hAnsi="Tahoma" w:cs="Tahoma"/>
      <w:lang w:val="ru-RU"/>
    </w:rPr>
  </w:style>
  <w:style w:type="paragraph" w:styleId="a8">
    <w:name w:val="Normal (Web)"/>
    <w:basedOn w:val="a"/>
    <w:uiPriority w:val="99"/>
    <w:unhideWhenUsed/>
    <w:rsid w:val="00A41258"/>
    <w:pPr>
      <w:spacing w:before="100" w:beforeAutospacing="1" w:after="100" w:afterAutospacing="1" w:line="240" w:lineRule="auto"/>
    </w:pPr>
    <w:rPr>
      <w:rFonts w:ascii="Times New Roman" w:eastAsia="Times New Roman" w:hAnsi="Times New Roman" w:cs="Times New Roman"/>
      <w:sz w:val="24"/>
      <w:szCs w:val="24"/>
    </w:rPr>
  </w:style>
  <w:style w:type="paragraph" w:styleId="a9">
    <w:name w:val="header"/>
    <w:basedOn w:val="a"/>
    <w:link w:val="aa"/>
    <w:uiPriority w:val="99"/>
    <w:unhideWhenUsed/>
    <w:rsid w:val="00A41258"/>
    <w:pPr>
      <w:tabs>
        <w:tab w:val="center" w:pos="4844"/>
        <w:tab w:val="right" w:pos="9689"/>
      </w:tabs>
      <w:spacing w:after="0" w:line="240" w:lineRule="auto"/>
    </w:pPr>
    <w:rPr>
      <w:rFonts w:ascii="Times New Roman" w:hAnsi="Times New Roman" w:cs="Times New Roman"/>
      <w:sz w:val="28"/>
      <w:szCs w:val="28"/>
      <w:lang w:val="ru-RU"/>
    </w:rPr>
  </w:style>
  <w:style w:type="character" w:customStyle="1" w:styleId="aa">
    <w:name w:val="Верхний колонтитул Знак"/>
    <w:basedOn w:val="a0"/>
    <w:link w:val="a9"/>
    <w:uiPriority w:val="99"/>
    <w:rsid w:val="00A41258"/>
    <w:rPr>
      <w:rFonts w:ascii="Times New Roman" w:hAnsi="Times New Roman" w:cs="Times New Roman"/>
      <w:sz w:val="28"/>
      <w:szCs w:val="28"/>
      <w:lang w:val="ru-RU"/>
    </w:rPr>
  </w:style>
  <w:style w:type="paragraph" w:styleId="ab">
    <w:name w:val="footer"/>
    <w:basedOn w:val="a"/>
    <w:link w:val="ac"/>
    <w:uiPriority w:val="99"/>
    <w:unhideWhenUsed/>
    <w:rsid w:val="00A41258"/>
    <w:pPr>
      <w:tabs>
        <w:tab w:val="center" w:pos="4844"/>
        <w:tab w:val="right" w:pos="9689"/>
      </w:tabs>
      <w:spacing w:after="0" w:line="240" w:lineRule="auto"/>
    </w:pPr>
    <w:rPr>
      <w:rFonts w:ascii="Times New Roman" w:hAnsi="Times New Roman" w:cs="Times New Roman"/>
      <w:sz w:val="28"/>
      <w:szCs w:val="28"/>
      <w:lang w:val="ru-RU"/>
    </w:rPr>
  </w:style>
  <w:style w:type="character" w:customStyle="1" w:styleId="ac">
    <w:name w:val="Нижний колонтитул Знак"/>
    <w:basedOn w:val="a0"/>
    <w:link w:val="ab"/>
    <w:uiPriority w:val="99"/>
    <w:rsid w:val="00A41258"/>
    <w:rPr>
      <w:rFonts w:ascii="Times New Roman" w:hAnsi="Times New Roman" w:cs="Times New Roman"/>
      <w:sz w:val="28"/>
      <w:szCs w:val="28"/>
      <w:lang w:val="ru-RU"/>
    </w:rPr>
  </w:style>
  <w:style w:type="character" w:styleId="ad">
    <w:name w:val="Strong"/>
    <w:basedOn w:val="a0"/>
    <w:uiPriority w:val="22"/>
    <w:qFormat/>
    <w:rsid w:val="00A41258"/>
    <w:rPr>
      <w:b/>
      <w:bCs/>
    </w:rPr>
  </w:style>
  <w:style w:type="character" w:styleId="ae">
    <w:name w:val="Emphasis"/>
    <w:basedOn w:val="a0"/>
    <w:uiPriority w:val="20"/>
    <w:qFormat/>
    <w:rsid w:val="00A41258"/>
    <w:rPr>
      <w:i/>
      <w:iCs/>
    </w:rPr>
  </w:style>
  <w:style w:type="paragraph" w:styleId="af">
    <w:name w:val="Subtitle"/>
    <w:basedOn w:val="a"/>
    <w:next w:val="a"/>
    <w:link w:val="af0"/>
    <w:uiPriority w:val="11"/>
    <w:qFormat/>
    <w:rsid w:val="00A41258"/>
    <w:pPr>
      <w:numPr>
        <w:ilvl w:val="1"/>
      </w:numPr>
    </w:pPr>
    <w:rPr>
      <w:rFonts w:eastAsiaTheme="minorEastAsia"/>
      <w:color w:val="5A5A5A" w:themeColor="text1" w:themeTint="A5"/>
      <w:spacing w:val="15"/>
      <w:lang w:val="ru-RU"/>
    </w:rPr>
  </w:style>
  <w:style w:type="character" w:customStyle="1" w:styleId="af0">
    <w:name w:val="Подзаголовок Знак"/>
    <w:basedOn w:val="a0"/>
    <w:link w:val="af"/>
    <w:uiPriority w:val="11"/>
    <w:rsid w:val="00A41258"/>
    <w:rPr>
      <w:rFonts w:eastAsiaTheme="minorEastAsia"/>
      <w:color w:val="5A5A5A" w:themeColor="text1" w:themeTint="A5"/>
      <w:spacing w:val="15"/>
      <w:lang w:val="ru-RU"/>
    </w:rPr>
  </w:style>
  <w:style w:type="character" w:customStyle="1" w:styleId="reference-text">
    <w:name w:val="reference-text"/>
    <w:basedOn w:val="a0"/>
    <w:rsid w:val="00A41258"/>
  </w:style>
  <w:style w:type="paragraph" w:customStyle="1" w:styleId="xfmc1">
    <w:name w:val="xfmc1"/>
    <w:basedOn w:val="a"/>
    <w:rsid w:val="00A41258"/>
    <w:pPr>
      <w:spacing w:before="100" w:beforeAutospacing="1" w:after="100" w:afterAutospacing="1" w:line="240" w:lineRule="auto"/>
    </w:pPr>
    <w:rPr>
      <w:rFonts w:ascii="Times New Roman" w:eastAsia="Times New Roman" w:hAnsi="Times New Roman" w:cs="Times New Roman"/>
      <w:sz w:val="24"/>
      <w:szCs w:val="24"/>
    </w:rPr>
  </w:style>
  <w:style w:type="paragraph" w:styleId="af1">
    <w:name w:val="footnote text"/>
    <w:basedOn w:val="a"/>
    <w:link w:val="af2"/>
    <w:uiPriority w:val="99"/>
    <w:semiHidden/>
    <w:unhideWhenUsed/>
    <w:rsid w:val="00A41258"/>
    <w:pPr>
      <w:spacing w:after="0" w:line="240" w:lineRule="auto"/>
    </w:pPr>
    <w:rPr>
      <w:sz w:val="20"/>
      <w:szCs w:val="20"/>
    </w:rPr>
  </w:style>
  <w:style w:type="character" w:customStyle="1" w:styleId="af2">
    <w:name w:val="Текст сноски Знак"/>
    <w:basedOn w:val="a0"/>
    <w:link w:val="af1"/>
    <w:uiPriority w:val="99"/>
    <w:semiHidden/>
    <w:rsid w:val="00A41258"/>
    <w:rPr>
      <w:sz w:val="20"/>
      <w:szCs w:val="20"/>
    </w:rPr>
  </w:style>
  <w:style w:type="character" w:customStyle="1" w:styleId="t">
    <w:name w:val="t"/>
    <w:basedOn w:val="a0"/>
    <w:rsid w:val="00A41258"/>
  </w:style>
  <w:style w:type="character" w:customStyle="1" w:styleId="line-clamp-1">
    <w:name w:val="line-clamp-1"/>
    <w:basedOn w:val="a0"/>
    <w:rsid w:val="00A41258"/>
  </w:style>
  <w:style w:type="character" w:customStyle="1" w:styleId="af3">
    <w:name w:val="Текст выноски Знак"/>
    <w:basedOn w:val="a0"/>
    <w:link w:val="af4"/>
    <w:uiPriority w:val="99"/>
    <w:semiHidden/>
    <w:rsid w:val="00A41258"/>
    <w:rPr>
      <w:rFonts w:ascii="Segoe UI" w:hAnsi="Segoe UI" w:cs="Segoe UI"/>
      <w:sz w:val="18"/>
      <w:szCs w:val="18"/>
      <w:lang w:val="ru-RU"/>
    </w:rPr>
  </w:style>
  <w:style w:type="paragraph" w:styleId="af4">
    <w:name w:val="Balloon Text"/>
    <w:basedOn w:val="a"/>
    <w:link w:val="af3"/>
    <w:uiPriority w:val="99"/>
    <w:semiHidden/>
    <w:unhideWhenUsed/>
    <w:rsid w:val="00A41258"/>
    <w:pPr>
      <w:spacing w:after="0" w:line="240" w:lineRule="auto"/>
    </w:pPr>
    <w:rPr>
      <w:rFonts w:ascii="Segoe UI" w:hAnsi="Segoe UI" w:cs="Segoe UI"/>
      <w:sz w:val="18"/>
      <w:szCs w:val="18"/>
      <w:lang w:val="ru-RU"/>
    </w:rPr>
  </w:style>
  <w:style w:type="character" w:customStyle="1" w:styleId="11">
    <w:name w:val="Текст выноски Знак1"/>
    <w:basedOn w:val="a0"/>
    <w:uiPriority w:val="99"/>
    <w:semiHidden/>
    <w:rsid w:val="00A41258"/>
    <w:rPr>
      <w:rFonts w:ascii="Segoe UI" w:hAnsi="Segoe UI" w:cs="Segoe UI"/>
      <w:sz w:val="18"/>
      <w:szCs w:val="18"/>
    </w:rPr>
  </w:style>
  <w:style w:type="paragraph" w:customStyle="1" w:styleId="msonormal0">
    <w:name w:val="msonormal"/>
    <w:basedOn w:val="a"/>
    <w:uiPriority w:val="99"/>
    <w:rsid w:val="00A4125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2">
    <w:name w:val="Гиперссылка1"/>
    <w:basedOn w:val="a0"/>
    <w:uiPriority w:val="99"/>
    <w:rsid w:val="00A41258"/>
    <w:rPr>
      <w:color w:val="0563C1"/>
      <w:u w:val="single"/>
    </w:rPr>
  </w:style>
  <w:style w:type="character" w:customStyle="1" w:styleId="apple-converted-space">
    <w:name w:val="apple-converted-space"/>
    <w:rsid w:val="00A41258"/>
  </w:style>
  <w:style w:type="character" w:styleId="af5">
    <w:name w:val="Placeholder Text"/>
    <w:basedOn w:val="a0"/>
    <w:uiPriority w:val="99"/>
    <w:semiHidden/>
    <w:rsid w:val="00A41258"/>
    <w:rPr>
      <w:color w:val="808080"/>
    </w:rPr>
  </w:style>
  <w:style w:type="character" w:styleId="af6">
    <w:name w:val="footnote reference"/>
    <w:basedOn w:val="a0"/>
    <w:uiPriority w:val="99"/>
    <w:semiHidden/>
    <w:unhideWhenUsed/>
    <w:rsid w:val="00A41258"/>
    <w:rPr>
      <w:vertAlign w:val="superscript"/>
    </w:rPr>
  </w:style>
  <w:style w:type="table" w:customStyle="1" w:styleId="TableNormal">
    <w:name w:val="Table Normal"/>
    <w:uiPriority w:val="2"/>
    <w:semiHidden/>
    <w:unhideWhenUsed/>
    <w:qFormat/>
    <w:rsid w:val="00A41258"/>
    <w:pPr>
      <w:widowControl w:val="0"/>
      <w:autoSpaceDE w:val="0"/>
      <w:autoSpaceDN w:val="0"/>
      <w:spacing w:after="0" w:line="240" w:lineRule="auto"/>
    </w:pPr>
    <w:tblPr>
      <w:tblInd w:w="0" w:type="dxa"/>
      <w:tblCellMar>
        <w:top w:w="0" w:type="dxa"/>
        <w:left w:w="0" w:type="dxa"/>
        <w:bottom w:w="0" w:type="dxa"/>
        <w:right w:w="0" w:type="dxa"/>
      </w:tblCellMar>
    </w:tblPr>
  </w:style>
  <w:style w:type="paragraph" w:styleId="af7">
    <w:name w:val="Body Text"/>
    <w:basedOn w:val="a"/>
    <w:link w:val="af8"/>
    <w:uiPriority w:val="1"/>
    <w:qFormat/>
    <w:rsid w:val="00A41258"/>
    <w:pPr>
      <w:widowControl w:val="0"/>
      <w:autoSpaceDE w:val="0"/>
      <w:autoSpaceDN w:val="0"/>
      <w:spacing w:after="0" w:line="230" w:lineRule="exact"/>
    </w:pPr>
    <w:rPr>
      <w:rFonts w:ascii="Tahoma" w:eastAsia="Tahoma" w:hAnsi="Tahoma" w:cs="Tahoma"/>
      <w:sz w:val="20"/>
      <w:szCs w:val="20"/>
      <w:lang w:val="ru-RU"/>
    </w:rPr>
  </w:style>
  <w:style w:type="character" w:customStyle="1" w:styleId="af8">
    <w:name w:val="Основной текст Знак"/>
    <w:basedOn w:val="a0"/>
    <w:link w:val="af7"/>
    <w:uiPriority w:val="1"/>
    <w:rsid w:val="00A41258"/>
    <w:rPr>
      <w:rFonts w:ascii="Tahoma" w:eastAsia="Tahoma" w:hAnsi="Tahoma" w:cs="Tahoma"/>
      <w:sz w:val="20"/>
      <w:szCs w:val="20"/>
      <w:lang w:val="ru-RU"/>
    </w:rPr>
  </w:style>
  <w:style w:type="character" w:customStyle="1" w:styleId="relative">
    <w:name w:val="relative"/>
    <w:basedOn w:val="a0"/>
    <w:rsid w:val="00A41258"/>
  </w:style>
  <w:style w:type="table" w:customStyle="1" w:styleId="TableNormal0">
    <w:name w:val="TableNormal"/>
    <w:rsid w:val="00A41258"/>
    <w:rPr>
      <w:rFonts w:ascii="Calibri" w:eastAsia="Calibri" w:hAnsi="Calibri" w:cs="Calibri"/>
      <w:lang w:val="uk" w:eastAsia="uk-UA"/>
    </w:rPr>
    <w:tblPr>
      <w:tblCellMar>
        <w:top w:w="0" w:type="dxa"/>
        <w:left w:w="0" w:type="dxa"/>
        <w:bottom w:w="0" w:type="dxa"/>
        <w:right w:w="0" w:type="dxa"/>
      </w:tblCellMar>
    </w:tblPr>
  </w:style>
  <w:style w:type="paragraph" w:styleId="af9">
    <w:name w:val="Title"/>
    <w:basedOn w:val="a"/>
    <w:next w:val="a"/>
    <w:link w:val="afa"/>
    <w:uiPriority w:val="10"/>
    <w:qFormat/>
    <w:rsid w:val="00A41258"/>
    <w:pPr>
      <w:keepNext/>
      <w:keepLines/>
      <w:spacing w:before="480" w:after="120"/>
    </w:pPr>
    <w:rPr>
      <w:rFonts w:ascii="Calibri" w:eastAsia="Calibri" w:hAnsi="Calibri" w:cs="Calibri"/>
      <w:b/>
      <w:sz w:val="72"/>
      <w:szCs w:val="72"/>
      <w:lang w:val="uk" w:eastAsia="uk-UA"/>
    </w:rPr>
  </w:style>
  <w:style w:type="character" w:customStyle="1" w:styleId="afa">
    <w:name w:val="Заголовок Знак"/>
    <w:basedOn w:val="a0"/>
    <w:link w:val="af9"/>
    <w:uiPriority w:val="10"/>
    <w:rsid w:val="00A41258"/>
    <w:rPr>
      <w:rFonts w:ascii="Calibri" w:eastAsia="Calibri" w:hAnsi="Calibri" w:cs="Calibri"/>
      <w:b/>
      <w:sz w:val="72"/>
      <w:szCs w:val="72"/>
      <w:lang w:val="uk" w:eastAsia="uk-UA"/>
    </w:rPr>
  </w:style>
  <w:style w:type="character" w:customStyle="1" w:styleId="UnresolvedMention">
    <w:name w:val="Unresolved Mention"/>
    <w:basedOn w:val="a0"/>
    <w:uiPriority w:val="99"/>
    <w:semiHidden/>
    <w:unhideWhenUsed/>
    <w:rsid w:val="00493544"/>
    <w:rPr>
      <w:color w:val="605E5C"/>
      <w:shd w:val="clear" w:color="auto" w:fill="E1DFDD"/>
    </w:rPr>
  </w:style>
  <w:style w:type="paragraph" w:customStyle="1" w:styleId="13">
    <w:name w:val="Абзац списка1"/>
    <w:basedOn w:val="a"/>
    <w:rsid w:val="00C71951"/>
    <w:pPr>
      <w:spacing w:after="200" w:line="276" w:lineRule="auto"/>
      <w:ind w:left="720"/>
    </w:pPr>
    <w:rPr>
      <w:rFonts w:ascii="Calibri" w:eastAsia="Times New Roman" w:hAnsi="Calibri" w:cs="Times New Roman"/>
      <w:lang w:val="uk-UA"/>
    </w:rPr>
  </w:style>
  <w:style w:type="character" w:customStyle="1" w:styleId="uv3um">
    <w:name w:val="uv3um"/>
    <w:basedOn w:val="a0"/>
    <w:rsid w:val="00BD2834"/>
  </w:style>
  <w:style w:type="character" w:customStyle="1" w:styleId="a5">
    <w:name w:val="Абзац списка Знак"/>
    <w:aliases w:val="List Paragraph (numbered (a)) Знак,WB Para Знак"/>
    <w:link w:val="a4"/>
    <w:uiPriority w:val="34"/>
    <w:locked/>
    <w:rsid w:val="00C133B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1996133">
      <w:bodyDiv w:val="1"/>
      <w:marLeft w:val="0"/>
      <w:marRight w:val="0"/>
      <w:marTop w:val="0"/>
      <w:marBottom w:val="0"/>
      <w:divBdr>
        <w:top w:val="none" w:sz="0" w:space="0" w:color="auto"/>
        <w:left w:val="none" w:sz="0" w:space="0" w:color="auto"/>
        <w:bottom w:val="none" w:sz="0" w:space="0" w:color="auto"/>
        <w:right w:val="none" w:sz="0" w:space="0" w:color="auto"/>
      </w:divBdr>
    </w:div>
    <w:div w:id="190730573">
      <w:bodyDiv w:val="1"/>
      <w:marLeft w:val="0"/>
      <w:marRight w:val="0"/>
      <w:marTop w:val="0"/>
      <w:marBottom w:val="0"/>
      <w:divBdr>
        <w:top w:val="none" w:sz="0" w:space="0" w:color="auto"/>
        <w:left w:val="none" w:sz="0" w:space="0" w:color="auto"/>
        <w:bottom w:val="none" w:sz="0" w:space="0" w:color="auto"/>
        <w:right w:val="none" w:sz="0" w:space="0" w:color="auto"/>
      </w:divBdr>
    </w:div>
    <w:div w:id="295961978">
      <w:bodyDiv w:val="1"/>
      <w:marLeft w:val="0"/>
      <w:marRight w:val="0"/>
      <w:marTop w:val="0"/>
      <w:marBottom w:val="0"/>
      <w:divBdr>
        <w:top w:val="none" w:sz="0" w:space="0" w:color="auto"/>
        <w:left w:val="none" w:sz="0" w:space="0" w:color="auto"/>
        <w:bottom w:val="none" w:sz="0" w:space="0" w:color="auto"/>
        <w:right w:val="none" w:sz="0" w:space="0" w:color="auto"/>
      </w:divBdr>
    </w:div>
    <w:div w:id="409889916">
      <w:bodyDiv w:val="1"/>
      <w:marLeft w:val="0"/>
      <w:marRight w:val="0"/>
      <w:marTop w:val="0"/>
      <w:marBottom w:val="0"/>
      <w:divBdr>
        <w:top w:val="none" w:sz="0" w:space="0" w:color="auto"/>
        <w:left w:val="none" w:sz="0" w:space="0" w:color="auto"/>
        <w:bottom w:val="none" w:sz="0" w:space="0" w:color="auto"/>
        <w:right w:val="none" w:sz="0" w:space="0" w:color="auto"/>
      </w:divBdr>
    </w:div>
    <w:div w:id="541787174">
      <w:bodyDiv w:val="1"/>
      <w:marLeft w:val="0"/>
      <w:marRight w:val="0"/>
      <w:marTop w:val="0"/>
      <w:marBottom w:val="0"/>
      <w:divBdr>
        <w:top w:val="none" w:sz="0" w:space="0" w:color="auto"/>
        <w:left w:val="none" w:sz="0" w:space="0" w:color="auto"/>
        <w:bottom w:val="none" w:sz="0" w:space="0" w:color="auto"/>
        <w:right w:val="none" w:sz="0" w:space="0" w:color="auto"/>
      </w:divBdr>
    </w:div>
    <w:div w:id="594290440">
      <w:bodyDiv w:val="1"/>
      <w:marLeft w:val="0"/>
      <w:marRight w:val="0"/>
      <w:marTop w:val="0"/>
      <w:marBottom w:val="0"/>
      <w:divBdr>
        <w:top w:val="none" w:sz="0" w:space="0" w:color="auto"/>
        <w:left w:val="none" w:sz="0" w:space="0" w:color="auto"/>
        <w:bottom w:val="none" w:sz="0" w:space="0" w:color="auto"/>
        <w:right w:val="none" w:sz="0" w:space="0" w:color="auto"/>
      </w:divBdr>
    </w:div>
    <w:div w:id="668868082">
      <w:bodyDiv w:val="1"/>
      <w:marLeft w:val="0"/>
      <w:marRight w:val="0"/>
      <w:marTop w:val="0"/>
      <w:marBottom w:val="0"/>
      <w:divBdr>
        <w:top w:val="none" w:sz="0" w:space="0" w:color="auto"/>
        <w:left w:val="none" w:sz="0" w:space="0" w:color="auto"/>
        <w:bottom w:val="none" w:sz="0" w:space="0" w:color="auto"/>
        <w:right w:val="none" w:sz="0" w:space="0" w:color="auto"/>
      </w:divBdr>
    </w:div>
    <w:div w:id="828210018">
      <w:bodyDiv w:val="1"/>
      <w:marLeft w:val="0"/>
      <w:marRight w:val="0"/>
      <w:marTop w:val="0"/>
      <w:marBottom w:val="0"/>
      <w:divBdr>
        <w:top w:val="none" w:sz="0" w:space="0" w:color="auto"/>
        <w:left w:val="none" w:sz="0" w:space="0" w:color="auto"/>
        <w:bottom w:val="none" w:sz="0" w:space="0" w:color="auto"/>
        <w:right w:val="none" w:sz="0" w:space="0" w:color="auto"/>
      </w:divBdr>
    </w:div>
    <w:div w:id="1175150678">
      <w:bodyDiv w:val="1"/>
      <w:marLeft w:val="0"/>
      <w:marRight w:val="0"/>
      <w:marTop w:val="0"/>
      <w:marBottom w:val="0"/>
      <w:divBdr>
        <w:top w:val="none" w:sz="0" w:space="0" w:color="auto"/>
        <w:left w:val="none" w:sz="0" w:space="0" w:color="auto"/>
        <w:bottom w:val="none" w:sz="0" w:space="0" w:color="auto"/>
        <w:right w:val="none" w:sz="0" w:space="0" w:color="auto"/>
      </w:divBdr>
    </w:div>
    <w:div w:id="1190068883">
      <w:bodyDiv w:val="1"/>
      <w:marLeft w:val="0"/>
      <w:marRight w:val="0"/>
      <w:marTop w:val="0"/>
      <w:marBottom w:val="0"/>
      <w:divBdr>
        <w:top w:val="none" w:sz="0" w:space="0" w:color="auto"/>
        <w:left w:val="none" w:sz="0" w:space="0" w:color="auto"/>
        <w:bottom w:val="none" w:sz="0" w:space="0" w:color="auto"/>
        <w:right w:val="none" w:sz="0" w:space="0" w:color="auto"/>
      </w:divBdr>
    </w:div>
    <w:div w:id="1269192143">
      <w:bodyDiv w:val="1"/>
      <w:marLeft w:val="0"/>
      <w:marRight w:val="0"/>
      <w:marTop w:val="0"/>
      <w:marBottom w:val="0"/>
      <w:divBdr>
        <w:top w:val="none" w:sz="0" w:space="0" w:color="auto"/>
        <w:left w:val="none" w:sz="0" w:space="0" w:color="auto"/>
        <w:bottom w:val="none" w:sz="0" w:space="0" w:color="auto"/>
        <w:right w:val="none" w:sz="0" w:space="0" w:color="auto"/>
      </w:divBdr>
    </w:div>
    <w:div w:id="1296065170">
      <w:bodyDiv w:val="1"/>
      <w:marLeft w:val="0"/>
      <w:marRight w:val="0"/>
      <w:marTop w:val="0"/>
      <w:marBottom w:val="0"/>
      <w:divBdr>
        <w:top w:val="none" w:sz="0" w:space="0" w:color="auto"/>
        <w:left w:val="none" w:sz="0" w:space="0" w:color="auto"/>
        <w:bottom w:val="none" w:sz="0" w:space="0" w:color="auto"/>
        <w:right w:val="none" w:sz="0" w:space="0" w:color="auto"/>
      </w:divBdr>
    </w:div>
    <w:div w:id="1371150518">
      <w:bodyDiv w:val="1"/>
      <w:marLeft w:val="0"/>
      <w:marRight w:val="0"/>
      <w:marTop w:val="0"/>
      <w:marBottom w:val="0"/>
      <w:divBdr>
        <w:top w:val="none" w:sz="0" w:space="0" w:color="auto"/>
        <w:left w:val="none" w:sz="0" w:space="0" w:color="auto"/>
        <w:bottom w:val="none" w:sz="0" w:space="0" w:color="auto"/>
        <w:right w:val="none" w:sz="0" w:space="0" w:color="auto"/>
      </w:divBdr>
    </w:div>
    <w:div w:id="1398547596">
      <w:bodyDiv w:val="1"/>
      <w:marLeft w:val="0"/>
      <w:marRight w:val="0"/>
      <w:marTop w:val="0"/>
      <w:marBottom w:val="0"/>
      <w:divBdr>
        <w:top w:val="none" w:sz="0" w:space="0" w:color="auto"/>
        <w:left w:val="none" w:sz="0" w:space="0" w:color="auto"/>
        <w:bottom w:val="none" w:sz="0" w:space="0" w:color="auto"/>
        <w:right w:val="none" w:sz="0" w:space="0" w:color="auto"/>
      </w:divBdr>
    </w:div>
    <w:div w:id="1404522296">
      <w:bodyDiv w:val="1"/>
      <w:marLeft w:val="0"/>
      <w:marRight w:val="0"/>
      <w:marTop w:val="0"/>
      <w:marBottom w:val="0"/>
      <w:divBdr>
        <w:top w:val="none" w:sz="0" w:space="0" w:color="auto"/>
        <w:left w:val="none" w:sz="0" w:space="0" w:color="auto"/>
        <w:bottom w:val="none" w:sz="0" w:space="0" w:color="auto"/>
        <w:right w:val="none" w:sz="0" w:space="0" w:color="auto"/>
      </w:divBdr>
    </w:div>
    <w:div w:id="1468819014">
      <w:bodyDiv w:val="1"/>
      <w:marLeft w:val="0"/>
      <w:marRight w:val="0"/>
      <w:marTop w:val="0"/>
      <w:marBottom w:val="0"/>
      <w:divBdr>
        <w:top w:val="none" w:sz="0" w:space="0" w:color="auto"/>
        <w:left w:val="none" w:sz="0" w:space="0" w:color="auto"/>
        <w:bottom w:val="none" w:sz="0" w:space="0" w:color="auto"/>
        <w:right w:val="none" w:sz="0" w:space="0" w:color="auto"/>
      </w:divBdr>
    </w:div>
    <w:div w:id="1476214204">
      <w:bodyDiv w:val="1"/>
      <w:marLeft w:val="0"/>
      <w:marRight w:val="0"/>
      <w:marTop w:val="0"/>
      <w:marBottom w:val="0"/>
      <w:divBdr>
        <w:top w:val="none" w:sz="0" w:space="0" w:color="auto"/>
        <w:left w:val="none" w:sz="0" w:space="0" w:color="auto"/>
        <w:bottom w:val="none" w:sz="0" w:space="0" w:color="auto"/>
        <w:right w:val="none" w:sz="0" w:space="0" w:color="auto"/>
      </w:divBdr>
    </w:div>
    <w:div w:id="1501576715">
      <w:bodyDiv w:val="1"/>
      <w:marLeft w:val="0"/>
      <w:marRight w:val="0"/>
      <w:marTop w:val="0"/>
      <w:marBottom w:val="0"/>
      <w:divBdr>
        <w:top w:val="none" w:sz="0" w:space="0" w:color="auto"/>
        <w:left w:val="none" w:sz="0" w:space="0" w:color="auto"/>
        <w:bottom w:val="none" w:sz="0" w:space="0" w:color="auto"/>
        <w:right w:val="none" w:sz="0" w:space="0" w:color="auto"/>
      </w:divBdr>
    </w:div>
    <w:div w:id="1602880625">
      <w:bodyDiv w:val="1"/>
      <w:marLeft w:val="0"/>
      <w:marRight w:val="0"/>
      <w:marTop w:val="0"/>
      <w:marBottom w:val="0"/>
      <w:divBdr>
        <w:top w:val="none" w:sz="0" w:space="0" w:color="auto"/>
        <w:left w:val="none" w:sz="0" w:space="0" w:color="auto"/>
        <w:bottom w:val="none" w:sz="0" w:space="0" w:color="auto"/>
        <w:right w:val="none" w:sz="0" w:space="0" w:color="auto"/>
      </w:divBdr>
    </w:div>
    <w:div w:id="1713731638">
      <w:bodyDiv w:val="1"/>
      <w:marLeft w:val="0"/>
      <w:marRight w:val="0"/>
      <w:marTop w:val="0"/>
      <w:marBottom w:val="0"/>
      <w:divBdr>
        <w:top w:val="none" w:sz="0" w:space="0" w:color="auto"/>
        <w:left w:val="none" w:sz="0" w:space="0" w:color="auto"/>
        <w:bottom w:val="none" w:sz="0" w:space="0" w:color="auto"/>
        <w:right w:val="none" w:sz="0" w:space="0" w:color="auto"/>
      </w:divBdr>
    </w:div>
    <w:div w:id="1727098073">
      <w:bodyDiv w:val="1"/>
      <w:marLeft w:val="0"/>
      <w:marRight w:val="0"/>
      <w:marTop w:val="0"/>
      <w:marBottom w:val="0"/>
      <w:divBdr>
        <w:top w:val="none" w:sz="0" w:space="0" w:color="auto"/>
        <w:left w:val="none" w:sz="0" w:space="0" w:color="auto"/>
        <w:bottom w:val="none" w:sz="0" w:space="0" w:color="auto"/>
        <w:right w:val="none" w:sz="0" w:space="0" w:color="auto"/>
      </w:divBdr>
    </w:div>
    <w:div w:id="1770618730">
      <w:bodyDiv w:val="1"/>
      <w:marLeft w:val="0"/>
      <w:marRight w:val="0"/>
      <w:marTop w:val="0"/>
      <w:marBottom w:val="0"/>
      <w:divBdr>
        <w:top w:val="none" w:sz="0" w:space="0" w:color="auto"/>
        <w:left w:val="none" w:sz="0" w:space="0" w:color="auto"/>
        <w:bottom w:val="none" w:sz="0" w:space="0" w:color="auto"/>
        <w:right w:val="none" w:sz="0" w:space="0" w:color="auto"/>
      </w:divBdr>
    </w:div>
    <w:div w:id="1788937112">
      <w:bodyDiv w:val="1"/>
      <w:marLeft w:val="0"/>
      <w:marRight w:val="0"/>
      <w:marTop w:val="0"/>
      <w:marBottom w:val="0"/>
      <w:divBdr>
        <w:top w:val="none" w:sz="0" w:space="0" w:color="auto"/>
        <w:left w:val="none" w:sz="0" w:space="0" w:color="auto"/>
        <w:bottom w:val="none" w:sz="0" w:space="0" w:color="auto"/>
        <w:right w:val="none" w:sz="0" w:space="0" w:color="auto"/>
      </w:divBdr>
    </w:div>
    <w:div w:id="1922136405">
      <w:bodyDiv w:val="1"/>
      <w:marLeft w:val="0"/>
      <w:marRight w:val="0"/>
      <w:marTop w:val="0"/>
      <w:marBottom w:val="0"/>
      <w:divBdr>
        <w:top w:val="none" w:sz="0" w:space="0" w:color="auto"/>
        <w:left w:val="none" w:sz="0" w:space="0" w:color="auto"/>
        <w:bottom w:val="none" w:sz="0" w:space="0" w:color="auto"/>
        <w:right w:val="none" w:sz="0" w:space="0" w:color="auto"/>
      </w:divBdr>
      <w:divsChild>
        <w:div w:id="2048869510">
          <w:marLeft w:val="0"/>
          <w:marRight w:val="0"/>
          <w:marTop w:val="0"/>
          <w:marBottom w:val="0"/>
          <w:divBdr>
            <w:top w:val="none" w:sz="0" w:space="0" w:color="auto"/>
            <w:left w:val="none" w:sz="0" w:space="0" w:color="auto"/>
            <w:bottom w:val="none" w:sz="0" w:space="0" w:color="auto"/>
            <w:right w:val="none" w:sz="0" w:space="0" w:color="auto"/>
          </w:divBdr>
          <w:divsChild>
            <w:div w:id="860507782">
              <w:marLeft w:val="0"/>
              <w:marRight w:val="0"/>
              <w:marTop w:val="0"/>
              <w:marBottom w:val="0"/>
              <w:divBdr>
                <w:top w:val="none" w:sz="0" w:space="0" w:color="auto"/>
                <w:left w:val="none" w:sz="0" w:space="0" w:color="auto"/>
                <w:bottom w:val="none" w:sz="0" w:space="0" w:color="auto"/>
                <w:right w:val="none" w:sz="0" w:space="0" w:color="auto"/>
              </w:divBdr>
              <w:divsChild>
                <w:div w:id="1142233004">
                  <w:marLeft w:val="0"/>
                  <w:marRight w:val="0"/>
                  <w:marTop w:val="0"/>
                  <w:marBottom w:val="0"/>
                  <w:divBdr>
                    <w:top w:val="none" w:sz="0" w:space="0" w:color="auto"/>
                    <w:left w:val="none" w:sz="0" w:space="0" w:color="auto"/>
                    <w:bottom w:val="none" w:sz="0" w:space="0" w:color="auto"/>
                    <w:right w:val="none" w:sz="0" w:space="0" w:color="auto"/>
                  </w:divBdr>
                  <w:divsChild>
                    <w:div w:id="2135781963">
                      <w:marLeft w:val="0"/>
                      <w:marRight w:val="0"/>
                      <w:marTop w:val="0"/>
                      <w:marBottom w:val="0"/>
                      <w:divBdr>
                        <w:top w:val="none" w:sz="0" w:space="0" w:color="auto"/>
                        <w:left w:val="none" w:sz="0" w:space="0" w:color="auto"/>
                        <w:bottom w:val="none" w:sz="0" w:space="0" w:color="auto"/>
                        <w:right w:val="none" w:sz="0" w:space="0" w:color="auto"/>
                      </w:divBdr>
                      <w:divsChild>
                        <w:div w:id="1616523587">
                          <w:marLeft w:val="0"/>
                          <w:marRight w:val="0"/>
                          <w:marTop w:val="0"/>
                          <w:marBottom w:val="0"/>
                          <w:divBdr>
                            <w:top w:val="none" w:sz="0" w:space="0" w:color="auto"/>
                            <w:left w:val="none" w:sz="0" w:space="0" w:color="auto"/>
                            <w:bottom w:val="none" w:sz="0" w:space="0" w:color="auto"/>
                            <w:right w:val="none" w:sz="0" w:space="0" w:color="auto"/>
                          </w:divBdr>
                          <w:divsChild>
                            <w:div w:id="1960065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52200265">
      <w:bodyDiv w:val="1"/>
      <w:marLeft w:val="0"/>
      <w:marRight w:val="0"/>
      <w:marTop w:val="0"/>
      <w:marBottom w:val="0"/>
      <w:divBdr>
        <w:top w:val="none" w:sz="0" w:space="0" w:color="auto"/>
        <w:left w:val="none" w:sz="0" w:space="0" w:color="auto"/>
        <w:bottom w:val="none" w:sz="0" w:space="0" w:color="auto"/>
        <w:right w:val="none" w:sz="0" w:space="0" w:color="auto"/>
      </w:divBdr>
    </w:div>
    <w:div w:id="2045908904">
      <w:bodyDiv w:val="1"/>
      <w:marLeft w:val="0"/>
      <w:marRight w:val="0"/>
      <w:marTop w:val="0"/>
      <w:marBottom w:val="0"/>
      <w:divBdr>
        <w:top w:val="none" w:sz="0" w:space="0" w:color="auto"/>
        <w:left w:val="none" w:sz="0" w:space="0" w:color="auto"/>
        <w:bottom w:val="none" w:sz="0" w:space="0" w:color="auto"/>
        <w:right w:val="none" w:sz="0" w:space="0" w:color="auto"/>
      </w:divBdr>
    </w:div>
    <w:div w:id="2078623956">
      <w:bodyDiv w:val="1"/>
      <w:marLeft w:val="0"/>
      <w:marRight w:val="0"/>
      <w:marTop w:val="0"/>
      <w:marBottom w:val="0"/>
      <w:divBdr>
        <w:top w:val="none" w:sz="0" w:space="0" w:color="auto"/>
        <w:left w:val="none" w:sz="0" w:space="0" w:color="auto"/>
        <w:bottom w:val="none" w:sz="0" w:space="0" w:color="auto"/>
        <w:right w:val="none" w:sz="0" w:space="0" w:color="auto"/>
      </w:divBdr>
    </w:div>
    <w:div w:id="21217603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pedagogy-journal.kpu.zp.ua/archive/2020/69/part_2/4.pdf" TargetMode="External"/><Relationship Id="rId21" Type="http://schemas.openxmlformats.org/officeDocument/2006/relationships/header" Target="header4.xml"/><Relationship Id="rId42" Type="http://schemas.openxmlformats.org/officeDocument/2006/relationships/hyperlink" Target="https://essuir.sumdu.edu.ua/bitstream-download/123456789/57193/2/Holovan_globalization;jsessionid=13B5F6E79E5A1FF4C2C68C0381F718CB" TargetMode="External"/><Relationship Id="rId47" Type="http://schemas.openxmlformats.org/officeDocument/2006/relationships/hyperlink" Target="http://www.rusnauka.com/7._DN_2007/Pedagogica/20723.doc.htm" TargetMode="External"/><Relationship Id="rId63" Type="http://schemas.openxmlformats.org/officeDocument/2006/relationships/hyperlink" Target="https://mon.gov.ua/static-objects/mon/sites/1/rizne/2021/12.01/Pro_novu_redaktsiyu%20Bazovoho%20komponenta%20doshkilnoyi%20osvity.pdf" TargetMode="External"/><Relationship Id="rId68" Type="http://schemas.openxmlformats.org/officeDocument/2006/relationships/hyperlink" Target="http://nbuv.gov.ua/UJRN/vnuchkpn_2020_8_3" TargetMode="External"/><Relationship Id="rId84" Type="http://schemas.openxmlformats.org/officeDocument/2006/relationships/hyperlink" Target="https://archive.journal-grail.science/index.php/2710-3056/issue/view/18.07.2025/42" TargetMode="External"/><Relationship Id="rId89" Type="http://schemas.openxmlformats.org/officeDocument/2006/relationships/hyperlink" Target="https://journal.fi/jecer/article/view/114109" TargetMode="External"/><Relationship Id="rId7" Type="http://schemas.openxmlformats.org/officeDocument/2006/relationships/endnotes" Target="endnotes.xml"/><Relationship Id="rId71" Type="http://schemas.openxmlformats.org/officeDocument/2006/relationships/hyperlink" Target="https://ekmair.ukma.edu.ua/server/api/core/bitstreams/ba33b2a3-ce4f-4c00-96ae-2cea7d023296/content" TargetMode="External"/><Relationship Id="rId92" Type="http://schemas.openxmlformats.org/officeDocument/2006/relationships/hyperlink" Target="https://tu-dresden.de/mn/psychologie/ipep/lehrlern/ressourcen/dateien/lehre/lehramt/lehrveranstaltungen/Lehrer_Schueler_Interaktion_SS_2011/Lewin_1939_original.pdf?lang=en" TargetMode="External"/><Relationship Id="rId2" Type="http://schemas.openxmlformats.org/officeDocument/2006/relationships/numbering" Target="numbering.xml"/><Relationship Id="rId16" Type="http://schemas.openxmlformats.org/officeDocument/2006/relationships/header" Target="header1.xml"/><Relationship Id="rId29" Type="http://schemas.openxmlformats.org/officeDocument/2006/relationships/hyperlink" Target="http://nbuv.gov.ua/UJRN/Nchnpu_012_2020_11_3" TargetMode="External"/><Relationship Id="rId11" Type="http://schemas.openxmlformats.org/officeDocument/2006/relationships/hyperlink" Target="https://www.amazon.com/Warren-G-Bennis/e/B000AQ4MEE?ref=sr_ntt_srch_lnk_1&amp;qid=1761042440&amp;sr=1-1" TargetMode="External"/><Relationship Id="rId24" Type="http://schemas.openxmlformats.org/officeDocument/2006/relationships/hyperlink" Target="https://repository.hneu.edu.ua/handle/123456789/24679" TargetMode="External"/><Relationship Id="rId32" Type="http://schemas.openxmlformats.org/officeDocument/2006/relationships/hyperlink" Target="https://www.wicc.net.ua/media/liderstvo.pdf" TargetMode="External"/><Relationship Id="rId37" Type="http://schemas.openxmlformats.org/officeDocument/2006/relationships/hyperlink" Target="https://doi.org/10.32626/2227-6246.2020-47.9-26" TargetMode="External"/><Relationship Id="rId40" Type="http://schemas.openxmlformats.org/officeDocument/2006/relationships/hyperlink" Target="https://pedpsy.duan.edu.ua/images/PDF/2018/1/39.pdf" TargetMode="External"/><Relationship Id="rId45" Type="http://schemas.openxmlformats.org/officeDocument/2006/relationships/hyperlink" Target="https://doi.org/10.32983/2222-4459-2022-5-75-83" TargetMode="External"/><Relationship Id="rId53" Type="http://schemas.openxmlformats.org/officeDocument/2006/relationships/hyperlink" Target="http://www.innovpedagogy.od.ua/archives/2024/68/part_1/29.pdf" TargetMode="External"/><Relationship Id="rId58" Type="http://schemas.openxmlformats.org/officeDocument/2006/relationships/hyperlink" Target="http://nbuv.gov.ua/UJRN/molv_2017_3.2_9" TargetMode="External"/><Relationship Id="rId66" Type="http://schemas.openxmlformats.org/officeDocument/2006/relationships/hyperlink" Target="http://dspace.puet.edu.ua/bitstream/123456789/11975/3/Criterion-Diagnostic%20Basis%20of%20Formation%20Competence_OO_Nestulya_SI_Nestulya_2021_.pdf" TargetMode="External"/><Relationship Id="rId74" Type="http://schemas.openxmlformats.org/officeDocument/2006/relationships/hyperlink" Target="https://evnuir.vnu.edu.ua/handle/123456789/5098" TargetMode="External"/><Relationship Id="rId79" Type="http://schemas.openxmlformats.org/officeDocument/2006/relationships/hyperlink" Target="https://dspace.udpu.edu.ua/handle/123456789/16598?mode=full" TargetMode="External"/><Relationship Id="rId87" Type="http://schemas.openxmlformats.org/officeDocument/2006/relationships/hyperlink" Target="https://www.deloitte.com/content/dam/insights/articles/2019/5136_hc-trends-2019/di-hc-trends-2019.pdf?utm_source=chatgpt.com" TargetMode="External"/><Relationship Id="rId102" Type="http://schemas.openxmlformats.org/officeDocument/2006/relationships/image" Target="media/image5.jpeg"/><Relationship Id="rId5" Type="http://schemas.openxmlformats.org/officeDocument/2006/relationships/webSettings" Target="webSettings.xml"/><Relationship Id="rId61" Type="http://schemas.openxmlformats.org/officeDocument/2006/relationships/hyperlink" Target="https://info.osvita.te.ua/kontseptsiia-rozvytku-pedahohichnoi-osvity/" TargetMode="External"/><Relationship Id="rId82" Type="http://schemas.openxmlformats.org/officeDocument/2006/relationships/hyperlink" Target="https://doi.org/10.32782/2524-0072/2022-43-66" TargetMode="External"/><Relationship Id="rId90" Type="http://schemas.openxmlformats.org/officeDocument/2006/relationships/hyperlink" Target="https://doi.org/10.1177/1741143212462700" TargetMode="External"/><Relationship Id="rId95" Type="http://schemas.openxmlformats.org/officeDocument/2006/relationships/hyperlink" Target="https://www.tandfonline.com/author/Stogdill%2C+Ralph+M" TargetMode="External"/><Relationship Id="rId19" Type="http://schemas.openxmlformats.org/officeDocument/2006/relationships/header" Target="header3.xml"/><Relationship Id="rId14" Type="http://schemas.openxmlformats.org/officeDocument/2006/relationships/oleObject" Target="embeddings/oleObject1.bin"/><Relationship Id="rId22" Type="http://schemas.openxmlformats.org/officeDocument/2006/relationships/chart" Target="charts/chart2.xml"/><Relationship Id="rId27" Type="http://schemas.openxmlformats.org/officeDocument/2006/relationships/hyperlink" Target="http://www.innovpedagogy.od.ua/archives/2020/21/part_1/33.pdf" TargetMode="External"/><Relationship Id="rId30" Type="http://schemas.openxmlformats.org/officeDocument/2006/relationships/hyperlink" Target="http://dspace.pdpu.edu.ua/handle/123456789/15206" TargetMode="External"/><Relationship Id="rId35" Type="http://schemas.openxmlformats.org/officeDocument/2006/relationships/hyperlink" Target="http://zakon2.rada.gov.ua/laws/show/2145-19" TargetMode="External"/><Relationship Id="rId43" Type="http://schemas.openxmlformats.org/officeDocument/2006/relationships/hyperlink" Target="https://elibrary.kubg.edu.ua/id/eprint/48918/" TargetMode="External"/><Relationship Id="rId48" Type="http://schemas.openxmlformats.org/officeDocument/2006/relationships/hyperlink" Target="http://nbuv.gov.ua/UJRN/vgnpu_2021_1_25" TargetMode="External"/><Relationship Id="rId56" Type="http://schemas.openxmlformats.org/officeDocument/2006/relationships/hyperlink" Target="https://www.google.com/maps/d/edit?mid=1JFYYo_ceClrlqzHSL4U2quSyAPS0_8g&amp;ouid=107190616098751547141&amp;usp=drive_link" TargetMode="External"/><Relationship Id="rId64" Type="http://schemas.openxmlformats.org/officeDocument/2006/relationships/hyperlink" Target="https://repository.encyclopedia.kyiv.ua/files/original/6a9aa6f9f710623574f97b8989a4df09.pdf" TargetMode="External"/><Relationship Id="rId69" Type="http://schemas.openxmlformats.org/officeDocument/2006/relationships/hyperlink" Target="https://science.iea.gov.ua/wp-content/uploads/2023/07/3_Otych_223_2023_34-48.pdf" TargetMode="External"/><Relationship Id="rId77" Type="http://schemas.openxmlformats.org/officeDocument/2006/relationships/hyperlink" Target="https://elibrary.kubg.edu.ua/id/eprint/9992/" TargetMode="External"/><Relationship Id="rId100" Type="http://schemas.openxmlformats.org/officeDocument/2006/relationships/image" Target="media/image3.jpeg"/><Relationship Id="rId105" Type="http://schemas.openxmlformats.org/officeDocument/2006/relationships/theme" Target="theme/theme1.xml"/><Relationship Id="rId8" Type="http://schemas.openxmlformats.org/officeDocument/2006/relationships/hyperlink" Target="https://www.tandfonline.com/author/Stogdill%2C+Ralph+M" TargetMode="External"/><Relationship Id="rId51" Type="http://schemas.openxmlformats.org/officeDocument/2006/relationships/hyperlink" Target="http://nbuv.gov.ua/UJRN/OsDon_2023_3_3" TargetMode="External"/><Relationship Id="rId72" Type="http://schemas.openxmlformats.org/officeDocument/2006/relationships/hyperlink" Target="https://repository.kpi.kharkov.ua/server/api/core/bitstreams/175d90fe-926e-409b-967b-81e263a61b0d/content" TargetMode="External"/><Relationship Id="rId80" Type="http://schemas.openxmlformats.org/officeDocument/2006/relationships/hyperlink" Target="https://vspu.net/sit/index.php/sit/article/view/3708" TargetMode="External"/><Relationship Id="rId85" Type="http://schemas.openxmlformats.org/officeDocument/2006/relationships/hyperlink" Target="https://www.amazon.com/Warren-G-Bennis/e/B000AQ4MEE?ref=sr_ntt_srch_lnk_1&amp;qid=1761042440&amp;sr=1-1" TargetMode="External"/><Relationship Id="rId93" Type="http://schemas.openxmlformats.org/officeDocument/2006/relationships/hyperlink" Target="https://www.amazon.com/s/ref=dp_byline_sr_book_1?ie=UTF8&amp;field-author=Robert+I+Mann&amp;text=Robert+I+Mann&amp;sort=relevancerank&amp;search-alias=books" TargetMode="External"/><Relationship Id="rId98" Type="http://schemas.openxmlformats.org/officeDocument/2006/relationships/hyperlink" Target="mailto:anna.zazharskaya@gmail.com" TargetMode="External"/><Relationship Id="rId3" Type="http://schemas.openxmlformats.org/officeDocument/2006/relationships/styles" Target="styles.xml"/><Relationship Id="rId12" Type="http://schemas.openxmlformats.org/officeDocument/2006/relationships/hyperlink" Target="https://www.amazon.com/s/ref=dp_byline_sr_book_1?ie=UTF8&amp;field-author=Robert+I+Mann&amp;text=Robert+I+Mann&amp;sort=relevancerank&amp;search-alias=books" TargetMode="External"/><Relationship Id="rId17" Type="http://schemas.openxmlformats.org/officeDocument/2006/relationships/footer" Target="footer1.xml"/><Relationship Id="rId25" Type="http://schemas.openxmlformats.org/officeDocument/2006/relationships/hyperlink" Target="https://elar.khmnu.edu.ua/items/b945b547-9010-4309-81c6-31c62d3a218d" TargetMode="External"/><Relationship Id="rId33" Type="http://schemas.openxmlformats.org/officeDocument/2006/relationships/hyperlink" Target="https://doi.org/10.24919/2308-4863/47-1-46" TargetMode="External"/><Relationship Id="rId38" Type="http://schemas.openxmlformats.org/officeDocument/2006/relationships/hyperlink" Target="http://molodyvcheny.in.ua/files/journal/2019/4/105.pdf" TargetMode="External"/><Relationship Id="rId46" Type="http://schemas.openxmlformats.org/officeDocument/2006/relationships/hyperlink" Target="http://www.irbis-nbuv.gov.ua/cgi-bin/irbis_nbuv/cgiirbis_64.exe?I21DBN=LINK&amp;P21DBN=UJRN&amp;Z21ID=&amp;S21REF=10&amp;S21CNR=20&amp;S21STN=1&amp;S21FMT=ASP_meta&amp;C21COM=S&amp;2_S21P03=FILA=&amp;2_S21STR=Vnadps_2014_1_17" TargetMode="External"/><Relationship Id="rId59" Type="http://schemas.openxmlformats.org/officeDocument/2006/relationships/hyperlink" Target="https://dspace.lvduvs.edu.ua/handle/1234567890/8174" TargetMode="External"/><Relationship Id="rId67" Type="http://schemas.openxmlformats.org/officeDocument/2006/relationships/hyperlink" Target="http://nbuv.gov.ua/UJRN/ITZN_2021_85_5_15" TargetMode="External"/><Relationship Id="rId103" Type="http://schemas.openxmlformats.org/officeDocument/2006/relationships/image" Target="media/image6.jpeg"/><Relationship Id="rId20" Type="http://schemas.openxmlformats.org/officeDocument/2006/relationships/footer" Target="footer2.xml"/><Relationship Id="rId41" Type="http://schemas.openxmlformats.org/officeDocument/2006/relationships/hyperlink" Target="https://doi.org/10.32702/2306-6814.2023.14.47" TargetMode="External"/><Relationship Id="rId54" Type="http://schemas.openxmlformats.org/officeDocument/2006/relationships/hyperlink" Target="https://doi.org/10.52058/2786-6165-2023-5(11)-424-435" TargetMode="External"/><Relationship Id="rId62" Type="http://schemas.openxmlformats.org/officeDocument/2006/relationships/hyperlink" Target="https://mon.gov.ua/static-objects/mon/sites/1/vishcha-osvita/zatverdzeni%20standarty/2021/07/28/012-Doshk.osvita-bakalavr.28.07.pdf" TargetMode="External"/><Relationship Id="rId70" Type="http://schemas.openxmlformats.org/officeDocument/2006/relationships/hyperlink" Target="http://repository.rshu.edu.ua/id/eprint/12158/" TargetMode="External"/><Relationship Id="rId75" Type="http://schemas.openxmlformats.org/officeDocument/2006/relationships/hyperlink" Target="https://doi.org/10.15330/psp.22.62-68" TargetMode="External"/><Relationship Id="rId83" Type="http://schemas.openxmlformats.org/officeDocument/2006/relationships/hyperlink" Target="http://www.lyon-science.com/wp-content/uploads/2025/07/LYON_67.pdf" TargetMode="External"/><Relationship Id="rId88" Type="http://schemas.openxmlformats.org/officeDocument/2006/relationships/hyperlink" Target="https://doi.org/10.1080/00131881.2019.1600377" TargetMode="External"/><Relationship Id="rId91" Type="http://schemas.openxmlformats.org/officeDocument/2006/relationships/hyperlink" Target="https://doi.org/10.1080/13603124.2019.1623923" TargetMode="External"/><Relationship Id="rId96" Type="http://schemas.openxmlformats.org/officeDocument/2006/relationships/hyperlink" Target="https://www.tandfonline.com/author/Stogdill%2C+Ralph+M"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hart" Target="charts/chart1.xml"/><Relationship Id="rId23" Type="http://schemas.openxmlformats.org/officeDocument/2006/relationships/chart" Target="charts/chart3.xml"/><Relationship Id="rId28" Type="http://schemas.openxmlformats.org/officeDocument/2006/relationships/hyperlink" Target="http://www.innovpedagogy.od.ua/archives/2023/62/part_1/18.pdf" TargetMode="External"/><Relationship Id="rId36" Type="http://schemas.openxmlformats.org/officeDocument/2006/relationships/hyperlink" Target="https://zakon.rada.gov.ua/laws/show/3788-20" TargetMode="External"/><Relationship Id="rId49" Type="http://schemas.openxmlformats.org/officeDocument/2006/relationships/hyperlink" Target="https://ojs.uem.edu.ua/index.php/vpo/article/view/247" TargetMode="External"/><Relationship Id="rId57" Type="http://schemas.openxmlformats.org/officeDocument/2006/relationships/hyperlink" Target="http://dspace.pdpu.edu.ua/handle/123456789/1158" TargetMode="External"/><Relationship Id="rId10" Type="http://schemas.openxmlformats.org/officeDocument/2006/relationships/hyperlink" Target="https://www.tandfonline.com/author/Stogdill%2C+Ralph+M" TargetMode="External"/><Relationship Id="rId31" Type="http://schemas.openxmlformats.org/officeDocument/2006/relationships/hyperlink" Target="https://er.knutd.edu.ua/handle/123456789/16854" TargetMode="External"/><Relationship Id="rId44" Type="http://schemas.openxmlformats.org/officeDocument/2006/relationships/hyperlink" Target="https://rep.btsau.edu.ua/bitstream/BNAU/3055/1/liderstvo_ta_komandoutvorennya.pdf" TargetMode="External"/><Relationship Id="rId52" Type="http://schemas.openxmlformats.org/officeDocument/2006/relationships/hyperlink" Target="https://sci-conf.com.ua/wp-content/uploads/2024/02/EUROPEAN-CONGRESS-OF-SCIENTIFIC-ACHIEVEMENTS-26-28.02.24.pdf" TargetMode="External"/><Relationship Id="rId60" Type="http://schemas.openxmlformats.org/officeDocument/2006/relationships/hyperlink" Target="https://elibrary.kubg.edu.ua/id/eprint/36659/2/Osvitnie_liderstvo_21_NDLKL.pdf" TargetMode="External"/><Relationship Id="rId65" Type="http://schemas.openxmlformats.org/officeDocument/2006/relationships/hyperlink" Target="http://dspace.puet.edu.ua/handle/123456789/11478" TargetMode="External"/><Relationship Id="rId73" Type="http://schemas.openxmlformats.org/officeDocument/2006/relationships/hyperlink" Target="https://document.kdu.edu.ua/info_zab/011_1390.pdf" TargetMode="External"/><Relationship Id="rId78" Type="http://schemas.openxmlformats.org/officeDocument/2006/relationships/hyperlink" Target="http://nbuv.gov.ua/UJRN/obrii_2015_1_31" TargetMode="External"/><Relationship Id="rId81" Type="http://schemas.openxmlformats.org/officeDocument/2006/relationships/hyperlink" Target="https://doi.org/10.32782/2524-0072/2022-41-57" TargetMode="External"/><Relationship Id="rId86" Type="http://schemas.openxmlformats.org/officeDocument/2006/relationships/hyperlink" Target="https://doi.org/10.3390/educsci14020166" TargetMode="External"/><Relationship Id="rId94" Type="http://schemas.openxmlformats.org/officeDocument/2006/relationships/hyperlink" Target="https://doi.org/10.46502/issn.1856-7576/2023.17.03.5" TargetMode="External"/><Relationship Id="rId99" Type="http://schemas.openxmlformats.org/officeDocument/2006/relationships/image" Target="media/image2.jpeg"/><Relationship Id="rId101" Type="http://schemas.openxmlformats.org/officeDocument/2006/relationships/image" Target="media/image4.jpeg"/><Relationship Id="rId4" Type="http://schemas.openxmlformats.org/officeDocument/2006/relationships/settings" Target="settings.xml"/><Relationship Id="rId9" Type="http://schemas.openxmlformats.org/officeDocument/2006/relationships/hyperlink" Target="https://www.tandfonline.com/author/Stogdill%2C+Ralph+M" TargetMode="External"/><Relationship Id="rId13" Type="http://schemas.openxmlformats.org/officeDocument/2006/relationships/image" Target="media/image1.emf"/><Relationship Id="rId18" Type="http://schemas.openxmlformats.org/officeDocument/2006/relationships/header" Target="header2.xml"/><Relationship Id="rId39" Type="http://schemas.openxmlformats.org/officeDocument/2006/relationships/hyperlink" Target="http://molodyvcheny.in.ua/files/journal/2017/10.2/4.pdf" TargetMode="External"/><Relationship Id="rId34" Type="http://schemas.openxmlformats.org/officeDocument/2006/relationships/hyperlink" Target="https://doi.org/10.32999/2663-970X/2025-13-7" TargetMode="External"/><Relationship Id="rId50" Type="http://schemas.openxmlformats.org/officeDocument/2006/relationships/hyperlink" Target="https://sci-conf.com.ua/wp-content/uploads/2023/12/CURRENT-CHALLENGES-OF-SCIENCE-AND-EDUCATION-11-13.12.23.pdf" TargetMode="External"/><Relationship Id="rId55" Type="http://schemas.openxmlformats.org/officeDocument/2006/relationships/hyperlink" Target="https://doi.org/10.32702/2306-6814.2021.1.109" TargetMode="External"/><Relationship Id="rId76" Type="http://schemas.openxmlformats.org/officeDocument/2006/relationships/hyperlink" Target="http://www.innovpedagogy.od.ua/archives/2024/75/51.pdf" TargetMode="External"/><Relationship Id="rId97" Type="http://schemas.openxmlformats.org/officeDocument/2006/relationships/hyperlink" Target="https://link.springer.com/book/10.1007/978-0-387-71142-3" TargetMode="External"/><Relationship Id="rId104"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svetm\OneDrive\&#1056;&#1072;&#1073;&#1086;&#1095;&#1080;&#1081;%20&#1089;&#1090;&#1086;&#1083;\&#1088;&#1080;&#1089;%202.1.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svetm\OneDrive\&#1056;&#1072;&#1073;&#1086;&#1095;&#1080;&#1081;%20&#1089;&#1090;&#1086;&#1083;\&#1051;&#1080;&#1089;&#1090;%20Microsoft%20Excel.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Luba2025\&#1040;&#1089;&#1087;&#1110;&#1088;&#1072;&#1085;&#1090;&#1080;\2025\&#1043;&#1072;&#1085;&#1085;&#1072;%20&#1074;&#1110;&#1076;%20&#1057;.&#1041;&#1072;&#1076;&#1077;&#1088;\&#1043;&#1072;&#1085;&#1085;&#1072;.xlsx"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solidFill>
                  <a:sysClr val="windowText" lastClr="000000"/>
                </a:solidFill>
                <a:latin typeface="Times New Roman" panose="02020603050405020304" pitchFamily="18" charset="0"/>
                <a:cs typeface="Times New Roman" panose="02020603050405020304" pitchFamily="18" charset="0"/>
              </a:rPr>
              <a:t>Результати констатувального зрізу (у %)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rgbClr val="00B0F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Лист1!$A$1:$A$3</c:f>
              <c:numCache>
                <c:formatCode>General</c:formatCode>
                <c:ptCount val="3"/>
                <c:pt idx="0">
                  <c:v>19.399999999999999</c:v>
                </c:pt>
                <c:pt idx="1">
                  <c:v>29.9</c:v>
                </c:pt>
                <c:pt idx="2">
                  <c:v>50.7</c:v>
                </c:pt>
              </c:numCache>
            </c:numRef>
          </c:val>
          <c:extLst>
            <c:ext xmlns:c16="http://schemas.microsoft.com/office/drawing/2014/chart" uri="{C3380CC4-5D6E-409C-BE32-E72D297353CC}">
              <c16:uniqueId val="{00000000-558E-4761-8AD4-76CDD0A5E227}"/>
            </c:ext>
          </c:extLst>
        </c:ser>
        <c:ser>
          <c:idx val="1"/>
          <c:order val="1"/>
          <c:spPr>
            <a:solidFill>
              <a:srgbClr val="FFFF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Лист1!$B$1:$B$3</c:f>
              <c:numCache>
                <c:formatCode>General</c:formatCode>
                <c:ptCount val="3"/>
                <c:pt idx="0">
                  <c:v>18</c:v>
                </c:pt>
                <c:pt idx="1">
                  <c:v>30.8</c:v>
                </c:pt>
                <c:pt idx="2">
                  <c:v>51.2</c:v>
                </c:pt>
              </c:numCache>
            </c:numRef>
          </c:val>
          <c:extLst>
            <c:ext xmlns:c16="http://schemas.microsoft.com/office/drawing/2014/chart" uri="{C3380CC4-5D6E-409C-BE32-E72D297353CC}">
              <c16:uniqueId val="{00000001-558E-4761-8AD4-76CDD0A5E227}"/>
            </c:ext>
          </c:extLst>
        </c:ser>
        <c:dLbls>
          <c:showLegendKey val="0"/>
          <c:showVal val="0"/>
          <c:showCatName val="0"/>
          <c:showSerName val="0"/>
          <c:showPercent val="0"/>
          <c:showBubbleSize val="0"/>
        </c:dLbls>
        <c:gapWidth val="219"/>
        <c:overlap val="-27"/>
        <c:axId val="467349400"/>
        <c:axId val="467345136"/>
      </c:barChart>
      <c:catAx>
        <c:axId val="4673494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7345136"/>
        <c:crosses val="autoZero"/>
        <c:auto val="1"/>
        <c:lblAlgn val="ctr"/>
        <c:lblOffset val="100"/>
        <c:noMultiLvlLbl val="0"/>
      </c:catAx>
      <c:valAx>
        <c:axId val="4673451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73494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solidFill>
                  <a:sysClr val="windowText" lastClr="000000"/>
                </a:solidFill>
                <a:latin typeface="Times New Roman" panose="02020603050405020304" pitchFamily="18" charset="0"/>
                <a:cs typeface="Times New Roman" panose="02020603050405020304" pitchFamily="18" charset="0"/>
              </a:rPr>
              <a:t>Результати контрольного експерименту</a:t>
            </a:r>
            <a:r>
              <a:rPr lang="ru-RU" baseline="0">
                <a:solidFill>
                  <a:sysClr val="windowText" lastClr="000000"/>
                </a:solidFill>
                <a:latin typeface="Times New Roman" panose="02020603050405020304" pitchFamily="18" charset="0"/>
                <a:cs typeface="Times New Roman" panose="02020603050405020304" pitchFamily="18" charset="0"/>
              </a:rPr>
              <a:t> (у%)</a:t>
            </a:r>
            <a:endParaRPr lang="ru-RU">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Лист1!$A$1:$A$3</c:f>
              <c:numCache>
                <c:formatCode>General</c:formatCode>
                <c:ptCount val="3"/>
                <c:pt idx="0">
                  <c:v>21.7</c:v>
                </c:pt>
                <c:pt idx="1">
                  <c:v>33.799999999999997</c:v>
                </c:pt>
                <c:pt idx="2">
                  <c:v>44.5</c:v>
                </c:pt>
              </c:numCache>
            </c:numRef>
          </c:val>
          <c:extLst>
            <c:ext xmlns:c16="http://schemas.microsoft.com/office/drawing/2014/chart" uri="{C3380CC4-5D6E-409C-BE32-E72D297353CC}">
              <c16:uniqueId val="{00000000-C6A6-4921-BD2A-DCB5346BD472}"/>
            </c:ext>
          </c:extLst>
        </c:ser>
        <c:ser>
          <c:idx val="1"/>
          <c:order val="1"/>
          <c:spPr>
            <a:solidFill>
              <a:srgbClr val="FFFF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Лист1!$B$1:$B$3</c:f>
              <c:numCache>
                <c:formatCode>General</c:formatCode>
                <c:ptCount val="3"/>
                <c:pt idx="0">
                  <c:v>37.9</c:v>
                </c:pt>
                <c:pt idx="1">
                  <c:v>46</c:v>
                </c:pt>
                <c:pt idx="2">
                  <c:v>16.100000000000001</c:v>
                </c:pt>
              </c:numCache>
            </c:numRef>
          </c:val>
          <c:extLst>
            <c:ext xmlns:c16="http://schemas.microsoft.com/office/drawing/2014/chart" uri="{C3380CC4-5D6E-409C-BE32-E72D297353CC}">
              <c16:uniqueId val="{00000001-C6A6-4921-BD2A-DCB5346BD472}"/>
            </c:ext>
          </c:extLst>
        </c:ser>
        <c:dLbls>
          <c:showLegendKey val="0"/>
          <c:showVal val="0"/>
          <c:showCatName val="0"/>
          <c:showSerName val="0"/>
          <c:showPercent val="0"/>
          <c:showBubbleSize val="0"/>
        </c:dLbls>
        <c:gapWidth val="219"/>
        <c:overlap val="-27"/>
        <c:axId val="475044968"/>
        <c:axId val="475045296"/>
      </c:barChart>
      <c:catAx>
        <c:axId val="4750449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5045296"/>
        <c:crosses val="autoZero"/>
        <c:auto val="1"/>
        <c:lblAlgn val="ctr"/>
        <c:lblOffset val="100"/>
        <c:noMultiLvlLbl val="0"/>
      </c:catAx>
      <c:valAx>
        <c:axId val="4750452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50449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'крамер	174	170								'!$B$4</c:f>
              <c:strCache>
                <c:ptCount val="1"/>
                <c:pt idx="0">
                  <c:v>ЕГ до-після</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'крамер	174	170								'!$A$5:$A$9</c:f>
              <c:strCache>
                <c:ptCount val="5"/>
                <c:pt idx="0">
                  <c:v>Ціннісно-мотиваційний</c:v>
                </c:pt>
                <c:pt idx="1">
                  <c:v>Емоційно-вольовий</c:v>
                </c:pt>
                <c:pt idx="2">
                  <c:v>Когнітивний</c:v>
                </c:pt>
                <c:pt idx="3">
                  <c:v>Комунікативно-операційний</c:v>
                </c:pt>
                <c:pt idx="4">
                  <c:v>Узагальнений</c:v>
                </c:pt>
              </c:strCache>
            </c:strRef>
          </c:cat>
          <c:val>
            <c:numRef>
              <c:f>'крамер	174	170								'!$B$5:$B$9</c:f>
              <c:numCache>
                <c:formatCode>0.00</c:formatCode>
                <c:ptCount val="5"/>
                <c:pt idx="0">
                  <c:v>0.25589161666713406</c:v>
                </c:pt>
                <c:pt idx="1">
                  <c:v>0.3433789319528659</c:v>
                </c:pt>
                <c:pt idx="2">
                  <c:v>0.41982139059366663</c:v>
                </c:pt>
                <c:pt idx="3">
                  <c:v>0.4996849656884475</c:v>
                </c:pt>
                <c:pt idx="4">
                  <c:v>0.37531372158554183</c:v>
                </c:pt>
              </c:numCache>
            </c:numRef>
          </c:val>
          <c:smooth val="0"/>
          <c:extLst>
            <c:ext xmlns:c16="http://schemas.microsoft.com/office/drawing/2014/chart" uri="{C3380CC4-5D6E-409C-BE32-E72D297353CC}">
              <c16:uniqueId val="{00000000-5C9D-4C4A-9A55-B65E13A28AC6}"/>
            </c:ext>
          </c:extLst>
        </c:ser>
        <c:ser>
          <c:idx val="1"/>
          <c:order val="1"/>
          <c:tx>
            <c:strRef>
              <c:f>'крамер	174	170								'!$C$4</c:f>
              <c:strCache>
                <c:ptCount val="1"/>
                <c:pt idx="0">
                  <c:v>КГ до-після </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'крамер	174	170								'!$A$5:$A$9</c:f>
              <c:strCache>
                <c:ptCount val="5"/>
                <c:pt idx="0">
                  <c:v>Ціннісно-мотиваційний</c:v>
                </c:pt>
                <c:pt idx="1">
                  <c:v>Емоційно-вольовий</c:v>
                </c:pt>
                <c:pt idx="2">
                  <c:v>Когнітивний</c:v>
                </c:pt>
                <c:pt idx="3">
                  <c:v>Комунікативно-операційний</c:v>
                </c:pt>
                <c:pt idx="4">
                  <c:v>Узагальнений</c:v>
                </c:pt>
              </c:strCache>
            </c:strRef>
          </c:cat>
          <c:val>
            <c:numRef>
              <c:f>'крамер	174	170								'!$C$5:$C$9</c:f>
              <c:numCache>
                <c:formatCode>0.00</c:formatCode>
                <c:ptCount val="5"/>
                <c:pt idx="0">
                  <c:v>2.8156050111738627E-2</c:v>
                </c:pt>
                <c:pt idx="1">
                  <c:v>6.2434175863780521E-2</c:v>
                </c:pt>
                <c:pt idx="2">
                  <c:v>1.5496179495197144E-2</c:v>
                </c:pt>
                <c:pt idx="3">
                  <c:v>0.16731234578665011</c:v>
                </c:pt>
                <c:pt idx="4">
                  <c:v>6.2513156509986803E-2</c:v>
                </c:pt>
              </c:numCache>
            </c:numRef>
          </c:val>
          <c:smooth val="0"/>
          <c:extLst>
            <c:ext xmlns:c16="http://schemas.microsoft.com/office/drawing/2014/chart" uri="{C3380CC4-5D6E-409C-BE32-E72D297353CC}">
              <c16:uniqueId val="{00000001-5C9D-4C4A-9A55-B65E13A28AC6}"/>
            </c:ext>
          </c:extLst>
        </c:ser>
        <c:dLbls>
          <c:dLblPos val="t"/>
          <c:showLegendKey val="0"/>
          <c:showVal val="1"/>
          <c:showCatName val="0"/>
          <c:showSerName val="0"/>
          <c:showPercent val="0"/>
          <c:showBubbleSize val="0"/>
        </c:dLbls>
        <c:marker val="1"/>
        <c:smooth val="0"/>
        <c:axId val="1146091712"/>
        <c:axId val="1146089312"/>
      </c:lineChart>
      <c:catAx>
        <c:axId val="11460917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46089312"/>
        <c:crosses val="autoZero"/>
        <c:auto val="1"/>
        <c:lblAlgn val="ctr"/>
        <c:lblOffset val="100"/>
        <c:noMultiLvlLbl val="0"/>
      </c:catAx>
      <c:valAx>
        <c:axId val="114608931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460917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D2D704-9C41-49EC-B3C0-0E4DA074C2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5257</TotalTime>
  <Pages>279</Pages>
  <Words>65173</Words>
  <Characters>371492</Characters>
  <Application>Microsoft Office Word</Application>
  <DocSecurity>0</DocSecurity>
  <Lines>3095</Lines>
  <Paragraphs>871</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435794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svetmira23@meta.ua</dc:creator>
  <cp:keywords/>
  <dc:description/>
  <cp:lastModifiedBy>svetmira23@meta.ua</cp:lastModifiedBy>
  <cp:revision>573</cp:revision>
  <dcterms:created xsi:type="dcterms:W3CDTF">2025-08-28T12:37:00Z</dcterms:created>
  <dcterms:modified xsi:type="dcterms:W3CDTF">2025-11-04T13:13:00Z</dcterms:modified>
</cp:coreProperties>
</file>