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21DF" w:rsidRPr="00D421DF" w:rsidRDefault="008430FB" w:rsidP="00D421DF">
      <w:pPr>
        <w:jc w:val="center"/>
        <w:rPr>
          <w:rFonts w:ascii="Times New Roman" w:hAnsi="Times New Roman"/>
          <w:b/>
          <w:sz w:val="28"/>
          <w:szCs w:val="28"/>
          <w:lang w:val="uk-UA"/>
        </w:rPr>
      </w:pPr>
      <w:r>
        <w:rPr>
          <w:noProof/>
        </w:rPr>
        <w:pict w14:anchorId="61574E2A">
          <v:shapetype id="_x0000_t202" coordsize="21600,21600" o:spt="202" path="m,l,21600r21600,l21600,xe">
            <v:stroke joinstyle="miter"/>
            <v:path gradientshapeok="t" o:connecttype="rect"/>
          </v:shapetype>
          <v:shape id="Поле 13" o:spid="_x0000_s1026" type="#_x0000_t202" style="position:absolute;left:0;text-align:left;margin-left:454.2pt;margin-top:-22.95pt;width:24.7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" stroked="f">
            <v:textbox>
              <w:txbxContent>
                <w:p w:rsidR="00D353B7" w:rsidRDefault="00D353B7" w:rsidP="00D421DF"/>
              </w:txbxContent>
            </v:textbox>
          </v:shape>
        </w:pict>
      </w:r>
      <w:r w:rsidR="001C6820" w:rsidRPr="00D421DF">
        <w:rPr>
          <w:rFonts w:ascii="Times New Roman" w:hAnsi="Times New Roman"/>
          <w:b/>
          <w:sz w:val="28"/>
          <w:szCs w:val="28"/>
          <w:lang w:val="uk-UA"/>
        </w:rPr>
        <w:t>МІНІСТЕРСТВО ОСВІТИ І НАУКИ УКРАЇНИ</w:t>
      </w:r>
    </w:p>
    <w:p w:rsidR="008F20AE" w:rsidRDefault="00D421DF" w:rsidP="00D421DF">
      <w:pPr>
        <w:jc w:val="center"/>
        <w:rPr>
          <w:rFonts w:ascii="Times New Roman" w:hAnsi="Times New Roman"/>
          <w:b/>
          <w:sz w:val="28"/>
          <w:szCs w:val="28"/>
          <w:lang w:val="uk-UA"/>
        </w:rPr>
      </w:pPr>
      <w:r w:rsidRPr="00D421DF">
        <w:rPr>
          <w:rFonts w:ascii="Times New Roman" w:hAnsi="Times New Roman"/>
          <w:b/>
          <w:sz w:val="28"/>
          <w:szCs w:val="28"/>
          <w:lang w:val="uk-UA"/>
        </w:rPr>
        <w:t>ДЗ «</w:t>
      </w:r>
      <w:r w:rsidR="008F20AE" w:rsidRPr="00D421DF">
        <w:rPr>
          <w:rFonts w:ascii="Times New Roman" w:hAnsi="Times New Roman"/>
          <w:b/>
          <w:sz w:val="28"/>
          <w:szCs w:val="28"/>
          <w:lang w:val="uk-UA"/>
        </w:rPr>
        <w:t xml:space="preserve">ЛУГАНСЬКИЙ НАЦІОНАЛЬНИЙ УНІВЕРСИТЕТ </w:t>
      </w:r>
    </w:p>
    <w:p w:rsidR="00D421DF" w:rsidRPr="00D421DF" w:rsidRDefault="008F20AE" w:rsidP="00D421DF">
      <w:pPr>
        <w:jc w:val="center"/>
        <w:rPr>
          <w:rFonts w:ascii="Times New Roman" w:hAnsi="Times New Roman"/>
          <w:b/>
          <w:sz w:val="28"/>
          <w:szCs w:val="28"/>
          <w:lang w:val="uk-UA"/>
        </w:rPr>
      </w:pPr>
      <w:r w:rsidRPr="00D421DF">
        <w:rPr>
          <w:rFonts w:ascii="Times New Roman" w:hAnsi="Times New Roman"/>
          <w:b/>
          <w:sz w:val="28"/>
          <w:szCs w:val="28"/>
          <w:lang w:val="uk-UA"/>
        </w:rPr>
        <w:t>ІМЕНІ ТАРАСА ШЕВЧЕНКА»</w:t>
      </w:r>
    </w:p>
    <w:p w:rsidR="00D421DF" w:rsidRPr="001C6820" w:rsidRDefault="001C6820" w:rsidP="00D421DF">
      <w:pPr>
        <w:jc w:val="center"/>
        <w:rPr>
          <w:rFonts w:ascii="Times New Roman" w:hAnsi="Times New Roman"/>
          <w:sz w:val="28"/>
          <w:szCs w:val="28"/>
          <w:lang w:val="uk-UA"/>
        </w:rPr>
      </w:pPr>
      <w:r w:rsidRPr="001C6820">
        <w:rPr>
          <w:rFonts w:ascii="Times New Roman" w:hAnsi="Times New Roman"/>
          <w:sz w:val="28"/>
          <w:szCs w:val="28"/>
          <w:lang w:val="uk-UA"/>
        </w:rPr>
        <w:t>НАВЧАЛЬНО-НАУКОВИЙ ІНСТИТУТ ПЕДАГОГІКИ І ПСИХОЛОГІЇ</w:t>
      </w:r>
    </w:p>
    <w:p w:rsidR="00D421DF" w:rsidRPr="00D421DF" w:rsidRDefault="00D421DF" w:rsidP="00D421DF">
      <w:pPr>
        <w:jc w:val="center"/>
        <w:rPr>
          <w:rFonts w:ascii="Times New Roman" w:hAnsi="Times New Roman"/>
          <w:b/>
          <w:sz w:val="28"/>
          <w:szCs w:val="28"/>
          <w:lang w:val="uk-UA"/>
        </w:rPr>
      </w:pPr>
    </w:p>
    <w:p w:rsidR="00D421DF" w:rsidRPr="00D421DF" w:rsidRDefault="00D421DF" w:rsidP="00D421DF">
      <w:pPr>
        <w:jc w:val="center"/>
        <w:rPr>
          <w:rFonts w:ascii="Times New Roman" w:hAnsi="Times New Roman"/>
          <w:b/>
          <w:sz w:val="28"/>
          <w:szCs w:val="28"/>
          <w:lang w:val="uk-UA"/>
        </w:rPr>
      </w:pPr>
      <w:r w:rsidRPr="00D421DF">
        <w:rPr>
          <w:rFonts w:ascii="Times New Roman" w:hAnsi="Times New Roman"/>
          <w:b/>
          <w:sz w:val="28"/>
          <w:szCs w:val="28"/>
          <w:lang w:val="uk-UA"/>
        </w:rPr>
        <w:t>Кафедра початкової освіти</w:t>
      </w:r>
    </w:p>
    <w:p w:rsidR="00D421DF" w:rsidRPr="00D421DF" w:rsidRDefault="00D421DF" w:rsidP="00D421DF">
      <w:pPr>
        <w:jc w:val="center"/>
        <w:rPr>
          <w:rFonts w:ascii="Times New Roman" w:hAnsi="Times New Roman"/>
          <w:b/>
          <w:sz w:val="28"/>
          <w:szCs w:val="28"/>
          <w:lang w:val="uk-UA"/>
        </w:rPr>
      </w:pPr>
    </w:p>
    <w:p w:rsidR="00D421DF" w:rsidRPr="001230A9" w:rsidRDefault="00B262F1" w:rsidP="00D421DF">
      <w:pPr>
        <w:spacing w:after="0"/>
        <w:jc w:val="center"/>
        <w:rPr>
          <w:rFonts w:ascii="Times New Roman" w:hAnsi="Times New Roman"/>
          <w:b/>
          <w:sz w:val="28"/>
          <w:szCs w:val="28"/>
          <w:lang w:val="uk-UA"/>
        </w:rPr>
      </w:pPr>
      <w:r>
        <w:rPr>
          <w:rFonts w:ascii="Times New Roman" w:hAnsi="Times New Roman"/>
          <w:b/>
          <w:sz w:val="28"/>
          <w:szCs w:val="28"/>
          <w:lang w:val="uk-UA"/>
        </w:rPr>
        <w:t>ТКАЧЕНКО Катерина Віта</w:t>
      </w:r>
      <w:r w:rsidR="001C6820">
        <w:rPr>
          <w:rFonts w:ascii="Times New Roman" w:hAnsi="Times New Roman"/>
          <w:b/>
          <w:sz w:val="28"/>
          <w:szCs w:val="28"/>
          <w:lang w:val="uk-UA"/>
        </w:rPr>
        <w:t>ліївна</w:t>
      </w:r>
    </w:p>
    <w:p w:rsidR="00D421DF" w:rsidRDefault="00D421DF" w:rsidP="00D421DF">
      <w:pPr>
        <w:spacing w:after="0"/>
        <w:jc w:val="center"/>
        <w:rPr>
          <w:rFonts w:ascii="Times New Roman" w:hAnsi="Times New Roman"/>
          <w:sz w:val="28"/>
          <w:szCs w:val="28"/>
          <w:lang w:val="uk-UA"/>
        </w:rPr>
      </w:pPr>
    </w:p>
    <w:p w:rsidR="00D421DF" w:rsidRDefault="00D421DF" w:rsidP="00D421DF">
      <w:pPr>
        <w:spacing w:after="0"/>
        <w:jc w:val="center"/>
        <w:rPr>
          <w:rFonts w:ascii="Times New Roman" w:hAnsi="Times New Roman" w:cs="Times New Roman"/>
          <w:b/>
          <w:sz w:val="28"/>
          <w:szCs w:val="28"/>
          <w:lang w:val="uk-UA"/>
        </w:rPr>
      </w:pPr>
      <w:r w:rsidRPr="00D421DF">
        <w:rPr>
          <w:rFonts w:ascii="Times New Roman" w:hAnsi="Times New Roman" w:cs="Times New Roman"/>
          <w:b/>
          <w:sz w:val="28"/>
          <w:szCs w:val="28"/>
          <w:lang w:val="uk-UA"/>
        </w:rPr>
        <w:t>ФОРМУВАННЯ СОЦІАЛЬНОЇ КОМПЕТЕНТНОСТІ МОЛОДШИХ Ш</w:t>
      </w:r>
      <w:r w:rsidR="00387003">
        <w:rPr>
          <w:rFonts w:ascii="Times New Roman" w:hAnsi="Times New Roman" w:cs="Times New Roman"/>
          <w:b/>
          <w:sz w:val="28"/>
          <w:szCs w:val="28"/>
          <w:lang w:val="uk-UA"/>
        </w:rPr>
        <w:t>КОЛЯРІВ ЗАСОБАМИ ТЕАТРАЛ</w:t>
      </w:r>
      <w:r w:rsidR="00B262F1">
        <w:rPr>
          <w:rFonts w:ascii="Times New Roman" w:hAnsi="Times New Roman" w:cs="Times New Roman"/>
          <w:b/>
          <w:sz w:val="28"/>
          <w:szCs w:val="28"/>
          <w:lang w:val="uk-UA"/>
        </w:rPr>
        <w:t>ЬНО</w:t>
      </w:r>
      <w:r w:rsidR="00387003">
        <w:rPr>
          <w:rFonts w:ascii="Times New Roman" w:hAnsi="Times New Roman" w:cs="Times New Roman"/>
          <w:b/>
          <w:sz w:val="28"/>
          <w:szCs w:val="28"/>
          <w:lang w:val="uk-UA"/>
        </w:rPr>
        <w:t>-ІГРОВОЇ</w:t>
      </w:r>
      <w:r w:rsidRPr="00D421DF">
        <w:rPr>
          <w:rFonts w:ascii="Times New Roman" w:hAnsi="Times New Roman" w:cs="Times New Roman"/>
          <w:b/>
          <w:sz w:val="28"/>
          <w:szCs w:val="28"/>
          <w:lang w:val="uk-UA"/>
        </w:rPr>
        <w:t xml:space="preserve"> ДІЯЛЬНОСТІ</w:t>
      </w:r>
    </w:p>
    <w:p w:rsidR="00D421DF" w:rsidRPr="00D421DF" w:rsidRDefault="00D421DF" w:rsidP="00D421DF">
      <w:pPr>
        <w:spacing w:after="0"/>
        <w:jc w:val="center"/>
        <w:rPr>
          <w:rFonts w:ascii="Times New Roman" w:hAnsi="Times New Roman"/>
          <w:sz w:val="28"/>
          <w:szCs w:val="28"/>
          <w:lang w:val="uk-UA"/>
        </w:rPr>
      </w:pPr>
    </w:p>
    <w:p w:rsidR="001C6820" w:rsidRPr="0070314C" w:rsidRDefault="001C6820" w:rsidP="001C6820">
      <w:pPr>
        <w:pStyle w:val="af0"/>
        <w:ind w:firstLine="709"/>
        <w:rPr>
          <w:bCs/>
          <w:sz w:val="28"/>
          <w:szCs w:val="28"/>
        </w:rPr>
      </w:pPr>
      <w:r w:rsidRPr="0070314C">
        <w:rPr>
          <w:bCs/>
          <w:sz w:val="28"/>
          <w:szCs w:val="28"/>
        </w:rPr>
        <w:t>кваліфікаційна робота</w:t>
      </w:r>
    </w:p>
    <w:p w:rsidR="001C6820" w:rsidRPr="0070314C" w:rsidRDefault="001C6820" w:rsidP="001C6820">
      <w:pPr>
        <w:pStyle w:val="af0"/>
        <w:ind w:firstLine="709"/>
        <w:rPr>
          <w:sz w:val="28"/>
          <w:szCs w:val="28"/>
        </w:rPr>
      </w:pPr>
      <w:r w:rsidRPr="0070314C">
        <w:rPr>
          <w:bCs/>
          <w:sz w:val="28"/>
          <w:szCs w:val="28"/>
        </w:rPr>
        <w:t>здобувача вищої освіти другого (магістерського) рівня</w:t>
      </w:r>
    </w:p>
    <w:p w:rsidR="001C6820" w:rsidRDefault="001C6820" w:rsidP="001C6820">
      <w:pPr>
        <w:pStyle w:val="af0"/>
        <w:ind w:firstLine="709"/>
        <w:rPr>
          <w:sz w:val="28"/>
          <w:szCs w:val="28"/>
        </w:rPr>
      </w:pPr>
      <w:r>
        <w:rPr>
          <w:sz w:val="28"/>
          <w:szCs w:val="28"/>
        </w:rPr>
        <w:t>за спеціальністю 013</w:t>
      </w:r>
      <w:r w:rsidRPr="0070314C">
        <w:rPr>
          <w:sz w:val="28"/>
          <w:szCs w:val="28"/>
        </w:rPr>
        <w:t xml:space="preserve"> «</w:t>
      </w:r>
      <w:r>
        <w:rPr>
          <w:sz w:val="28"/>
          <w:szCs w:val="28"/>
        </w:rPr>
        <w:t xml:space="preserve">Початкова </w:t>
      </w:r>
      <w:r w:rsidRPr="0070314C">
        <w:rPr>
          <w:sz w:val="28"/>
          <w:szCs w:val="28"/>
        </w:rPr>
        <w:t>освіта»</w:t>
      </w:r>
    </w:p>
    <w:p w:rsidR="00D421DF" w:rsidRPr="008F20AE" w:rsidRDefault="001C6820" w:rsidP="008F20AE">
      <w:pPr>
        <w:jc w:val="center"/>
        <w:rPr>
          <w:rFonts w:ascii="Times New Roman" w:hAnsi="Times New Roman" w:cs="Times New Roman"/>
          <w:sz w:val="28"/>
          <w:szCs w:val="28"/>
          <w:lang w:val="uk-UA" w:eastAsia="ar-SA"/>
        </w:rPr>
      </w:pPr>
      <w:r>
        <w:rPr>
          <w:rFonts w:ascii="Times New Roman" w:hAnsi="Times New Roman" w:cs="Times New Roman"/>
          <w:sz w:val="28"/>
          <w:szCs w:val="28"/>
          <w:lang w:val="uk-UA" w:eastAsia="ar-SA"/>
        </w:rPr>
        <w:t>ОП «Початкова освіта. Українська мова і література»</w:t>
      </w:r>
    </w:p>
    <w:p w:rsidR="00D421DF" w:rsidRDefault="00D421DF" w:rsidP="00D421DF">
      <w:pPr>
        <w:rPr>
          <w:rFonts w:ascii="Times New Roman" w:hAnsi="Times New Roman"/>
          <w:sz w:val="28"/>
          <w:szCs w:val="28"/>
          <w:lang w:val="uk-UA"/>
        </w:rPr>
      </w:pPr>
      <w:bookmarkStart w:id="0" w:name="_GoBack"/>
      <w:bookmarkEnd w:id="0"/>
    </w:p>
    <w:p w:rsidR="008430FB" w:rsidRPr="00D421DF" w:rsidRDefault="008430FB" w:rsidP="00D421DF">
      <w:pPr>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1662336" behindDoc="0" locked="0" layoutInCell="1" allowOverlap="1">
            <wp:simplePos x="0" y="0"/>
            <wp:positionH relativeFrom="column">
              <wp:posOffset>2158365</wp:posOffset>
            </wp:positionH>
            <wp:positionV relativeFrom="paragraph">
              <wp:posOffset>235585</wp:posOffset>
            </wp:positionV>
            <wp:extent cx="952717" cy="444601"/>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Цалапова.png"/>
                    <pic:cNvPicPr/>
                  </pic:nvPicPr>
                  <pic:blipFill>
                    <a:blip r:embed="rId8">
                      <a:extLst>
                        <a:ext uri="{28A0092B-C50C-407E-A947-70E740481C1C}">
                          <a14:useLocalDpi xmlns:a14="http://schemas.microsoft.com/office/drawing/2010/main" val="0"/>
                        </a:ext>
                      </a:extLst>
                    </a:blip>
                    <a:stretch>
                      <a:fillRect/>
                    </a:stretch>
                  </pic:blipFill>
                  <pic:spPr>
                    <a:xfrm>
                      <a:off x="0" y="0"/>
                      <a:ext cx="952717" cy="444601"/>
                    </a:xfrm>
                    <a:prstGeom prst="rect">
                      <a:avLst/>
                    </a:prstGeom>
                  </pic:spPr>
                </pic:pic>
              </a:graphicData>
            </a:graphic>
            <wp14:sizeRelH relativeFrom="page">
              <wp14:pctWidth>0</wp14:pctWidth>
            </wp14:sizeRelH>
            <wp14:sizeRelV relativeFrom="page">
              <wp14:pctHeight>0</wp14:pctHeight>
            </wp14:sizeRelV>
          </wp:anchor>
        </w:drawing>
      </w:r>
    </w:p>
    <w:p w:rsidR="00D421DF" w:rsidRPr="00D421DF" w:rsidRDefault="00D421DF" w:rsidP="00D421DF">
      <w:pPr>
        <w:spacing w:after="0"/>
        <w:rPr>
          <w:rFonts w:ascii="Times New Roman" w:hAnsi="Times New Roman"/>
          <w:sz w:val="28"/>
          <w:szCs w:val="28"/>
          <w:lang w:val="uk-UA"/>
        </w:rPr>
      </w:pPr>
      <w:r w:rsidRPr="00D421DF">
        <w:rPr>
          <w:rFonts w:ascii="Times New Roman" w:hAnsi="Times New Roman"/>
          <w:sz w:val="28"/>
          <w:szCs w:val="28"/>
          <w:lang w:val="uk-UA"/>
        </w:rPr>
        <w:t xml:space="preserve">Науковий керівник _______________________кандидат </w:t>
      </w:r>
      <w:r w:rsidR="001C6820">
        <w:rPr>
          <w:rFonts w:ascii="Times New Roman" w:hAnsi="Times New Roman"/>
          <w:sz w:val="28"/>
          <w:szCs w:val="28"/>
          <w:lang w:val="uk-UA"/>
        </w:rPr>
        <w:t>філологічних</w:t>
      </w:r>
    </w:p>
    <w:p w:rsidR="00D421DF" w:rsidRPr="00D421DF" w:rsidRDefault="00D421DF" w:rsidP="00D421DF">
      <w:pPr>
        <w:spacing w:after="0"/>
        <w:rPr>
          <w:rFonts w:ascii="Times New Roman" w:hAnsi="Times New Roman"/>
          <w:sz w:val="28"/>
          <w:szCs w:val="28"/>
          <w:lang w:val="uk-UA"/>
        </w:rPr>
      </w:pPr>
      <w:r w:rsidRPr="00D421DF">
        <w:rPr>
          <w:rFonts w:ascii="Times New Roman" w:hAnsi="Times New Roman"/>
          <w:sz w:val="28"/>
          <w:szCs w:val="28"/>
          <w:lang w:val="uk-UA"/>
        </w:rPr>
        <w:tab/>
      </w:r>
      <w:r w:rsidRPr="00D421DF">
        <w:rPr>
          <w:rFonts w:ascii="Times New Roman" w:hAnsi="Times New Roman"/>
          <w:sz w:val="28"/>
          <w:szCs w:val="28"/>
          <w:lang w:val="uk-UA"/>
        </w:rPr>
        <w:tab/>
      </w:r>
      <w:r w:rsidRPr="00D421DF">
        <w:rPr>
          <w:rFonts w:ascii="Times New Roman" w:hAnsi="Times New Roman"/>
          <w:sz w:val="28"/>
          <w:szCs w:val="28"/>
          <w:lang w:val="uk-UA"/>
        </w:rPr>
        <w:tab/>
      </w:r>
      <w:r w:rsidRPr="00D421DF">
        <w:rPr>
          <w:rFonts w:ascii="Times New Roman" w:hAnsi="Times New Roman"/>
          <w:sz w:val="28"/>
          <w:szCs w:val="28"/>
          <w:lang w:val="uk-UA"/>
        </w:rPr>
        <w:tab/>
      </w:r>
      <w:r w:rsidRPr="00D421DF">
        <w:rPr>
          <w:rFonts w:ascii="Times New Roman" w:hAnsi="Times New Roman"/>
          <w:sz w:val="28"/>
          <w:szCs w:val="28"/>
          <w:lang w:val="uk-UA"/>
        </w:rPr>
        <w:tab/>
      </w:r>
      <w:r w:rsidRPr="00D421DF">
        <w:rPr>
          <w:rFonts w:ascii="Times New Roman" w:hAnsi="Times New Roman"/>
          <w:sz w:val="28"/>
          <w:szCs w:val="28"/>
          <w:lang w:val="uk-UA"/>
        </w:rPr>
        <w:tab/>
      </w:r>
      <w:r w:rsidRPr="00D421DF">
        <w:rPr>
          <w:rFonts w:ascii="Times New Roman" w:hAnsi="Times New Roman"/>
          <w:sz w:val="28"/>
          <w:szCs w:val="28"/>
          <w:lang w:val="uk-UA"/>
        </w:rPr>
        <w:tab/>
      </w:r>
      <w:r w:rsidRPr="00D421DF">
        <w:rPr>
          <w:rFonts w:ascii="Times New Roman" w:hAnsi="Times New Roman"/>
          <w:sz w:val="28"/>
          <w:szCs w:val="28"/>
          <w:lang w:val="uk-UA"/>
        </w:rPr>
        <w:tab/>
        <w:t xml:space="preserve">наук, доцент </w:t>
      </w:r>
    </w:p>
    <w:p w:rsidR="00D421DF" w:rsidRPr="00D421DF" w:rsidRDefault="001C6820" w:rsidP="00D421DF">
      <w:pPr>
        <w:spacing w:after="0"/>
        <w:ind w:left="4956" w:firstLine="708"/>
        <w:rPr>
          <w:rFonts w:ascii="Times New Roman" w:hAnsi="Times New Roman"/>
          <w:sz w:val="28"/>
          <w:szCs w:val="28"/>
          <w:lang w:val="uk-UA"/>
        </w:rPr>
      </w:pPr>
      <w:r>
        <w:rPr>
          <w:rFonts w:ascii="Times New Roman" w:hAnsi="Times New Roman"/>
          <w:sz w:val="28"/>
          <w:szCs w:val="28"/>
          <w:lang w:val="uk-UA"/>
        </w:rPr>
        <w:t>Цалапова Оксана Миколаївна</w:t>
      </w:r>
    </w:p>
    <w:p w:rsidR="00D421DF" w:rsidRPr="00D421DF" w:rsidRDefault="008430FB" w:rsidP="00D421DF">
      <w:pPr>
        <w:spacing w:after="0"/>
        <w:ind w:left="4956" w:firstLine="708"/>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1657728" behindDoc="0" locked="0" layoutInCell="1" allowOverlap="1" wp14:anchorId="2774B1D5" wp14:editId="42D6FA8A">
            <wp:simplePos x="0" y="0"/>
            <wp:positionH relativeFrom="column">
              <wp:posOffset>2234565</wp:posOffset>
            </wp:positionH>
            <wp:positionV relativeFrom="paragraph">
              <wp:posOffset>177800</wp:posOffset>
            </wp:positionV>
            <wp:extent cx="1133633" cy="1009791"/>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Мордовцева.png"/>
                    <pic:cNvPicPr/>
                  </pic:nvPicPr>
                  <pic:blipFill>
                    <a:blip r:embed="rId9">
                      <a:extLst>
                        <a:ext uri="{28A0092B-C50C-407E-A947-70E740481C1C}">
                          <a14:useLocalDpi xmlns:a14="http://schemas.microsoft.com/office/drawing/2010/main" val="0"/>
                        </a:ext>
                      </a:extLst>
                    </a:blip>
                    <a:stretch>
                      <a:fillRect/>
                    </a:stretch>
                  </pic:blipFill>
                  <pic:spPr>
                    <a:xfrm>
                      <a:off x="0" y="0"/>
                      <a:ext cx="1133633" cy="1009791"/>
                    </a:xfrm>
                    <a:prstGeom prst="rect">
                      <a:avLst/>
                    </a:prstGeom>
                  </pic:spPr>
                </pic:pic>
              </a:graphicData>
            </a:graphic>
            <wp14:sizeRelH relativeFrom="page">
              <wp14:pctWidth>0</wp14:pctWidth>
            </wp14:sizeRelH>
            <wp14:sizeRelV relativeFrom="page">
              <wp14:pctHeight>0</wp14:pctHeight>
            </wp14:sizeRelV>
          </wp:anchor>
        </w:drawing>
      </w:r>
    </w:p>
    <w:p w:rsidR="00D421DF" w:rsidRPr="00D421DF" w:rsidRDefault="00D421DF" w:rsidP="00D421DF">
      <w:pPr>
        <w:spacing w:after="0"/>
        <w:ind w:left="4956" w:firstLine="708"/>
        <w:rPr>
          <w:rFonts w:ascii="Times New Roman" w:hAnsi="Times New Roman"/>
          <w:sz w:val="28"/>
          <w:szCs w:val="28"/>
          <w:lang w:val="uk-UA"/>
        </w:rPr>
      </w:pPr>
    </w:p>
    <w:p w:rsidR="00D421DF" w:rsidRPr="00D421DF" w:rsidRDefault="00D421DF" w:rsidP="00D421DF">
      <w:pPr>
        <w:spacing w:after="0"/>
        <w:rPr>
          <w:rFonts w:ascii="Times New Roman" w:hAnsi="Times New Roman"/>
          <w:sz w:val="28"/>
          <w:szCs w:val="28"/>
          <w:lang w:val="uk-UA"/>
        </w:rPr>
      </w:pPr>
      <w:r w:rsidRPr="00D421DF">
        <w:rPr>
          <w:rFonts w:ascii="Times New Roman" w:hAnsi="Times New Roman"/>
          <w:sz w:val="28"/>
          <w:szCs w:val="28"/>
          <w:lang w:val="uk-UA"/>
        </w:rPr>
        <w:t>Завідувач</w:t>
      </w:r>
      <w:r w:rsidR="00425D66">
        <w:rPr>
          <w:rFonts w:ascii="Times New Roman" w:hAnsi="Times New Roman"/>
          <w:sz w:val="28"/>
          <w:szCs w:val="28"/>
          <w:lang w:val="uk-UA"/>
        </w:rPr>
        <w:t xml:space="preserve"> кафедри                  _______________</w:t>
      </w:r>
      <w:r w:rsidRPr="00D421DF">
        <w:rPr>
          <w:rFonts w:ascii="Times New Roman" w:hAnsi="Times New Roman"/>
          <w:sz w:val="28"/>
          <w:szCs w:val="28"/>
          <w:lang w:val="uk-UA"/>
        </w:rPr>
        <w:t xml:space="preserve">кандидат педагогічних </w:t>
      </w:r>
    </w:p>
    <w:p w:rsidR="00D421DF" w:rsidRPr="00D421DF" w:rsidRDefault="00DB09B2" w:rsidP="00D421DF">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sidR="00D421DF" w:rsidRPr="00D421DF">
        <w:rPr>
          <w:rFonts w:ascii="Times New Roman" w:hAnsi="Times New Roman"/>
          <w:sz w:val="28"/>
          <w:szCs w:val="28"/>
          <w:lang w:val="uk-UA"/>
        </w:rPr>
        <w:t xml:space="preserve">наук, доцент </w:t>
      </w:r>
    </w:p>
    <w:p w:rsidR="00D421DF" w:rsidRPr="00D421DF" w:rsidRDefault="001C6820" w:rsidP="001C6820">
      <w:pPr>
        <w:spacing w:after="0"/>
        <w:ind w:left="4956" w:firstLine="573"/>
        <w:rPr>
          <w:rFonts w:ascii="Times New Roman" w:hAnsi="Times New Roman"/>
          <w:sz w:val="28"/>
          <w:szCs w:val="28"/>
          <w:lang w:val="uk-UA"/>
        </w:rPr>
      </w:pPr>
      <w:r>
        <w:rPr>
          <w:rFonts w:ascii="Times New Roman" w:hAnsi="Times New Roman"/>
          <w:sz w:val="28"/>
          <w:szCs w:val="28"/>
          <w:lang w:val="uk-UA"/>
        </w:rPr>
        <w:t>Мордовцева Наталія Валеріївна</w:t>
      </w:r>
    </w:p>
    <w:p w:rsidR="00D421DF" w:rsidRPr="00D421DF" w:rsidRDefault="00D421DF" w:rsidP="00D421DF">
      <w:pPr>
        <w:spacing w:after="0"/>
        <w:rPr>
          <w:rFonts w:ascii="Times New Roman" w:hAnsi="Times New Roman"/>
          <w:sz w:val="28"/>
          <w:szCs w:val="28"/>
          <w:lang w:val="uk-UA"/>
        </w:rPr>
      </w:pPr>
    </w:p>
    <w:p w:rsidR="00D421DF" w:rsidRPr="00D421DF" w:rsidRDefault="00D421DF" w:rsidP="00D421DF">
      <w:pPr>
        <w:spacing w:after="0"/>
        <w:rPr>
          <w:rFonts w:ascii="Times New Roman" w:hAnsi="Times New Roman"/>
          <w:sz w:val="28"/>
          <w:szCs w:val="28"/>
          <w:lang w:val="uk-UA"/>
        </w:rPr>
      </w:pPr>
    </w:p>
    <w:p w:rsidR="00D421DF" w:rsidRPr="00D421DF" w:rsidRDefault="00D421DF" w:rsidP="00D421DF">
      <w:pPr>
        <w:spacing w:after="0"/>
        <w:rPr>
          <w:rFonts w:ascii="Times New Roman" w:hAnsi="Times New Roman"/>
          <w:sz w:val="28"/>
          <w:szCs w:val="28"/>
          <w:lang w:val="uk-UA"/>
        </w:rPr>
      </w:pPr>
    </w:p>
    <w:p w:rsidR="00D421DF" w:rsidRPr="00D421DF" w:rsidRDefault="00D421DF" w:rsidP="00D421DF">
      <w:pPr>
        <w:spacing w:after="0"/>
        <w:jc w:val="center"/>
        <w:rPr>
          <w:rFonts w:ascii="Times New Roman" w:hAnsi="Times New Roman"/>
          <w:sz w:val="28"/>
          <w:szCs w:val="28"/>
          <w:lang w:val="uk-UA"/>
        </w:rPr>
      </w:pPr>
    </w:p>
    <w:p w:rsidR="00D421DF" w:rsidRPr="00D421DF" w:rsidRDefault="001C6820" w:rsidP="00D421DF">
      <w:pPr>
        <w:spacing w:after="0"/>
        <w:jc w:val="center"/>
        <w:rPr>
          <w:rFonts w:ascii="Times New Roman" w:hAnsi="Times New Roman"/>
          <w:sz w:val="28"/>
          <w:szCs w:val="28"/>
          <w:lang w:val="uk-UA"/>
        </w:rPr>
      </w:pPr>
      <w:r>
        <w:rPr>
          <w:rFonts w:ascii="Times New Roman" w:hAnsi="Times New Roman"/>
          <w:sz w:val="28"/>
          <w:szCs w:val="28"/>
          <w:lang w:val="uk-UA"/>
        </w:rPr>
        <w:t>Лубни, 2025</w:t>
      </w:r>
    </w:p>
    <w:p w:rsidR="00206BB9" w:rsidRDefault="00206BB9" w:rsidP="00206BB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Pr>
          <w:rFonts w:ascii="Times New Roman" w:hAnsi="Times New Roman" w:cs="Times New Roman"/>
          <w:b/>
          <w:sz w:val="28"/>
          <w:szCs w:val="28"/>
          <w:lang w:val="uk-UA"/>
        </w:rPr>
        <w:lastRenderedPageBreak/>
        <w:t>ЗМІСТ</w:t>
      </w:r>
    </w:p>
    <w:p w:rsidR="00AF43D8" w:rsidRDefault="00AF43D8" w:rsidP="00206BB9">
      <w:pPr>
        <w:spacing w:after="0" w:line="360" w:lineRule="auto"/>
        <w:ind w:firstLine="709"/>
        <w:jc w:val="center"/>
        <w:rPr>
          <w:rFonts w:ascii="Times New Roman" w:hAnsi="Times New Roman" w:cs="Times New Roman"/>
          <w:b/>
          <w:sz w:val="28"/>
          <w:szCs w:val="28"/>
          <w:lang w:val="uk-UA"/>
        </w:rPr>
      </w:pPr>
    </w:p>
    <w:tbl>
      <w:tblPr>
        <w:tblStyle w:val="a4"/>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992"/>
      </w:tblGrid>
      <w:tr w:rsidR="00206BB9" w:rsidTr="00AF43D8">
        <w:tc>
          <w:tcPr>
            <w:tcW w:w="8755" w:type="dxa"/>
          </w:tcPr>
          <w:p w:rsidR="00206BB9" w:rsidRDefault="00206BB9" w:rsidP="00AF43D8">
            <w:pPr>
              <w:spacing w:after="0" w:line="360" w:lineRule="auto"/>
              <w:jc w:val="both"/>
              <w:rPr>
                <w:rFonts w:ascii="Times New Roman" w:hAnsi="Times New Roman" w:cs="Times New Roman"/>
                <w:b/>
                <w:sz w:val="28"/>
                <w:szCs w:val="28"/>
                <w:lang w:val="uk-UA"/>
              </w:rPr>
            </w:pPr>
          </w:p>
        </w:tc>
        <w:tc>
          <w:tcPr>
            <w:tcW w:w="992" w:type="dxa"/>
          </w:tcPr>
          <w:p w:rsidR="00206BB9" w:rsidRPr="008F20AE" w:rsidRDefault="00206BB9" w:rsidP="00AF43D8">
            <w:pPr>
              <w:spacing w:after="0" w:line="360" w:lineRule="auto"/>
              <w:rPr>
                <w:rFonts w:ascii="Times New Roman" w:hAnsi="Times New Roman" w:cs="Times New Roman"/>
                <w:sz w:val="28"/>
                <w:szCs w:val="28"/>
                <w:lang w:val="uk-UA"/>
              </w:rPr>
            </w:pPr>
          </w:p>
        </w:tc>
      </w:tr>
      <w:tr w:rsidR="00206BB9" w:rsidRPr="001C6820" w:rsidTr="00AF43D8">
        <w:tc>
          <w:tcPr>
            <w:tcW w:w="8755" w:type="dxa"/>
          </w:tcPr>
          <w:p w:rsidR="00206BB9" w:rsidRPr="001C6820" w:rsidRDefault="00206BB9" w:rsidP="00CD7776">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ВСТУП………………………………………………………………</w:t>
            </w:r>
          </w:p>
        </w:tc>
        <w:tc>
          <w:tcPr>
            <w:tcW w:w="992" w:type="dxa"/>
          </w:tcPr>
          <w:p w:rsidR="00206BB9" w:rsidRPr="001C6820" w:rsidRDefault="0087313A" w:rsidP="00CD7776">
            <w:pPr>
              <w:spacing w:after="0" w:line="360"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3</w:t>
            </w:r>
          </w:p>
        </w:tc>
      </w:tr>
      <w:tr w:rsidR="00206BB9" w:rsidRPr="001C6820" w:rsidTr="00AF43D8">
        <w:tc>
          <w:tcPr>
            <w:tcW w:w="8755" w:type="dxa"/>
          </w:tcPr>
          <w:p w:rsidR="00206BB9" w:rsidRPr="001C6820" w:rsidRDefault="00206BB9" w:rsidP="00CD7776">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РОЗДІЛ 1. ТЕОРЕТИЧНІ ОСНОВИ ПРОБЛЕМИ ФОРМУВАННЯ СОЦІАЛЬНОЇ КОМПЕТЕНТНОСТІ МОЛОДШИХ</w:t>
            </w:r>
            <w:r w:rsidR="00CD7776">
              <w:rPr>
                <w:rFonts w:ascii="Times New Roman" w:hAnsi="Times New Roman" w:cs="Times New Roman"/>
                <w:sz w:val="28"/>
                <w:szCs w:val="28"/>
                <w:lang w:val="uk-UA"/>
              </w:rPr>
              <w:t xml:space="preserve"> ШКОЛЯРІВ ЗАСОБАМИ ТЕАТРАЛЬНО-ІГРОВОЇ </w:t>
            </w:r>
            <w:r w:rsidRPr="001C6820">
              <w:rPr>
                <w:rFonts w:ascii="Times New Roman" w:hAnsi="Times New Roman" w:cs="Times New Roman"/>
                <w:sz w:val="28"/>
                <w:szCs w:val="28"/>
                <w:lang w:val="uk-UA"/>
              </w:rPr>
              <w:t xml:space="preserve"> </w:t>
            </w:r>
            <w:r w:rsidR="00CD7776">
              <w:rPr>
                <w:rFonts w:ascii="Times New Roman" w:hAnsi="Times New Roman" w:cs="Times New Roman"/>
                <w:sz w:val="28"/>
                <w:szCs w:val="28"/>
                <w:lang w:val="uk-UA"/>
              </w:rPr>
              <w:t>ДІЯЛЬНОСТІ</w:t>
            </w:r>
            <w:r w:rsidRPr="001C6820">
              <w:rPr>
                <w:rFonts w:ascii="Times New Roman" w:hAnsi="Times New Roman" w:cs="Times New Roman"/>
                <w:sz w:val="28"/>
                <w:szCs w:val="28"/>
                <w:lang w:val="uk-UA"/>
              </w:rPr>
              <w:t>….</w:t>
            </w:r>
            <w:r w:rsidR="00CD7776">
              <w:rPr>
                <w:rFonts w:ascii="Times New Roman" w:hAnsi="Times New Roman" w:cs="Times New Roman"/>
                <w:sz w:val="28"/>
                <w:szCs w:val="28"/>
                <w:lang w:val="uk-UA"/>
              </w:rPr>
              <w:t>..</w:t>
            </w:r>
          </w:p>
        </w:tc>
        <w:tc>
          <w:tcPr>
            <w:tcW w:w="992" w:type="dxa"/>
          </w:tcPr>
          <w:p w:rsidR="00206BB9" w:rsidRPr="001C6820" w:rsidRDefault="00206BB9" w:rsidP="00CD7776">
            <w:pPr>
              <w:spacing w:after="0" w:line="360" w:lineRule="auto"/>
              <w:ind w:firstLine="567"/>
              <w:rPr>
                <w:rFonts w:ascii="Times New Roman" w:hAnsi="Times New Roman" w:cs="Times New Roman"/>
                <w:sz w:val="28"/>
                <w:szCs w:val="28"/>
                <w:lang w:val="uk-UA"/>
              </w:rPr>
            </w:pPr>
          </w:p>
          <w:p w:rsidR="0087313A" w:rsidRPr="001C6820" w:rsidRDefault="0087313A" w:rsidP="00CD7776">
            <w:pPr>
              <w:spacing w:after="0" w:line="360" w:lineRule="auto"/>
              <w:ind w:firstLine="567"/>
              <w:rPr>
                <w:rFonts w:ascii="Times New Roman" w:hAnsi="Times New Roman" w:cs="Times New Roman"/>
                <w:sz w:val="28"/>
                <w:szCs w:val="28"/>
                <w:lang w:val="uk-UA"/>
              </w:rPr>
            </w:pPr>
          </w:p>
          <w:p w:rsidR="0087313A" w:rsidRPr="001C6820" w:rsidRDefault="00CD7776" w:rsidP="00CD7776">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206BB9" w:rsidRPr="001C6820" w:rsidTr="00AF43D8">
        <w:tc>
          <w:tcPr>
            <w:tcW w:w="8755" w:type="dxa"/>
          </w:tcPr>
          <w:p w:rsidR="00206BB9" w:rsidRPr="001C6820" w:rsidRDefault="00206BB9" w:rsidP="00CD7776">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 xml:space="preserve">1.1. </w:t>
            </w:r>
            <w:r w:rsidR="0037446A">
              <w:rPr>
                <w:rFonts w:ascii="Times New Roman" w:hAnsi="Times New Roman" w:cs="Times New Roman"/>
                <w:sz w:val="28"/>
                <w:szCs w:val="28"/>
                <w:lang w:val="uk-UA"/>
              </w:rPr>
              <w:t>Ф</w:t>
            </w:r>
            <w:r w:rsidRPr="001C6820">
              <w:rPr>
                <w:rFonts w:ascii="Times New Roman" w:hAnsi="Times New Roman" w:cs="Times New Roman"/>
                <w:sz w:val="28"/>
                <w:szCs w:val="28"/>
                <w:lang w:val="uk-UA"/>
              </w:rPr>
              <w:t>ормування соціальної компетентності особистості</w:t>
            </w:r>
            <w:r w:rsidR="0037446A">
              <w:rPr>
                <w:rFonts w:ascii="Times New Roman" w:hAnsi="Times New Roman" w:cs="Times New Roman"/>
                <w:sz w:val="28"/>
                <w:szCs w:val="28"/>
                <w:lang w:val="uk-UA"/>
              </w:rPr>
              <w:t>:</w:t>
            </w:r>
            <w:r w:rsidRPr="001C6820">
              <w:rPr>
                <w:rFonts w:ascii="Times New Roman" w:hAnsi="Times New Roman" w:cs="Times New Roman"/>
                <w:sz w:val="28"/>
                <w:szCs w:val="28"/>
                <w:lang w:val="uk-UA"/>
              </w:rPr>
              <w:t xml:space="preserve"> </w:t>
            </w:r>
            <w:r w:rsidR="0037446A">
              <w:rPr>
                <w:rFonts w:ascii="Times New Roman" w:hAnsi="Times New Roman" w:cs="Times New Roman"/>
                <w:sz w:val="28"/>
                <w:szCs w:val="28"/>
                <w:lang w:val="uk-UA"/>
              </w:rPr>
              <w:t>науковий дискурс</w:t>
            </w:r>
            <w:r w:rsidRPr="001C6820">
              <w:rPr>
                <w:rFonts w:ascii="Times New Roman" w:hAnsi="Times New Roman" w:cs="Times New Roman"/>
                <w:sz w:val="28"/>
                <w:szCs w:val="28"/>
                <w:lang w:val="uk-UA"/>
              </w:rPr>
              <w:t>……………………</w:t>
            </w:r>
            <w:r w:rsidR="00CD7776">
              <w:rPr>
                <w:rFonts w:ascii="Times New Roman" w:hAnsi="Times New Roman" w:cs="Times New Roman"/>
                <w:sz w:val="28"/>
                <w:szCs w:val="28"/>
                <w:lang w:val="uk-UA"/>
              </w:rPr>
              <w:t>……………………………………...</w:t>
            </w:r>
          </w:p>
        </w:tc>
        <w:tc>
          <w:tcPr>
            <w:tcW w:w="992" w:type="dxa"/>
          </w:tcPr>
          <w:p w:rsidR="00206BB9" w:rsidRPr="001C6820" w:rsidRDefault="00206BB9" w:rsidP="00CD7776">
            <w:pPr>
              <w:spacing w:after="0" w:line="360" w:lineRule="auto"/>
              <w:ind w:firstLine="567"/>
              <w:rPr>
                <w:rFonts w:ascii="Times New Roman" w:hAnsi="Times New Roman" w:cs="Times New Roman"/>
                <w:sz w:val="28"/>
                <w:szCs w:val="28"/>
                <w:lang w:val="uk-UA"/>
              </w:rPr>
            </w:pPr>
          </w:p>
          <w:p w:rsidR="0087313A" w:rsidRPr="001C6820" w:rsidRDefault="00CD7776" w:rsidP="00CD7776">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206BB9" w:rsidRPr="001C6820" w:rsidTr="00AF43D8">
        <w:tc>
          <w:tcPr>
            <w:tcW w:w="8755" w:type="dxa"/>
          </w:tcPr>
          <w:p w:rsidR="00206BB9" w:rsidRPr="001C6820" w:rsidRDefault="00206BB9" w:rsidP="00CD7776">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1.2. Особливості процесу формування соціальної компетентності молодших школярів …………………………………………………</w:t>
            </w:r>
            <w:r w:rsidR="00CD7776">
              <w:rPr>
                <w:rFonts w:ascii="Times New Roman" w:hAnsi="Times New Roman" w:cs="Times New Roman"/>
                <w:sz w:val="28"/>
                <w:szCs w:val="28"/>
                <w:lang w:val="uk-UA"/>
              </w:rPr>
              <w:t>……..</w:t>
            </w:r>
          </w:p>
        </w:tc>
        <w:tc>
          <w:tcPr>
            <w:tcW w:w="992" w:type="dxa"/>
          </w:tcPr>
          <w:p w:rsidR="00CD7776" w:rsidRPr="001C6820" w:rsidRDefault="00CD7776" w:rsidP="00CD777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21</w:t>
            </w:r>
          </w:p>
          <w:p w:rsidR="0087313A" w:rsidRPr="001C6820" w:rsidRDefault="0087313A" w:rsidP="00CD7776">
            <w:pPr>
              <w:spacing w:after="0" w:line="360" w:lineRule="auto"/>
              <w:ind w:firstLine="567"/>
              <w:rPr>
                <w:rFonts w:ascii="Times New Roman" w:hAnsi="Times New Roman" w:cs="Times New Roman"/>
                <w:sz w:val="28"/>
                <w:szCs w:val="28"/>
                <w:lang w:val="uk-UA"/>
              </w:rPr>
            </w:pPr>
          </w:p>
        </w:tc>
      </w:tr>
      <w:tr w:rsidR="00206BB9" w:rsidRPr="001C6820" w:rsidTr="00AF43D8">
        <w:tc>
          <w:tcPr>
            <w:tcW w:w="8755" w:type="dxa"/>
          </w:tcPr>
          <w:p w:rsidR="00206BB9" w:rsidRPr="001C6820" w:rsidRDefault="0037446A" w:rsidP="00CD7776">
            <w:pPr>
              <w:spacing w:after="0" w:line="276"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1.3. Театралізовано-ігрова</w:t>
            </w:r>
            <w:r w:rsidR="00206BB9" w:rsidRPr="001C6820">
              <w:rPr>
                <w:rFonts w:ascii="Times New Roman" w:hAnsi="Times New Roman" w:cs="Times New Roman"/>
                <w:sz w:val="28"/>
                <w:szCs w:val="28"/>
                <w:lang w:val="uk-UA"/>
              </w:rPr>
              <w:t xml:space="preserve"> діяльність як засіб формування соціальної компетентності</w:t>
            </w:r>
            <w:r>
              <w:rPr>
                <w:rFonts w:ascii="Times New Roman" w:hAnsi="Times New Roman" w:cs="Times New Roman"/>
                <w:sz w:val="28"/>
                <w:szCs w:val="28"/>
                <w:lang w:val="uk-UA"/>
              </w:rPr>
              <w:t xml:space="preserve"> молодших школярів………………………</w:t>
            </w:r>
            <w:r w:rsidR="00CD7776">
              <w:rPr>
                <w:rFonts w:ascii="Times New Roman" w:hAnsi="Times New Roman" w:cs="Times New Roman"/>
                <w:sz w:val="28"/>
                <w:szCs w:val="28"/>
                <w:lang w:val="uk-UA"/>
              </w:rPr>
              <w:t>…</w:t>
            </w:r>
          </w:p>
        </w:tc>
        <w:tc>
          <w:tcPr>
            <w:tcW w:w="992" w:type="dxa"/>
          </w:tcPr>
          <w:p w:rsidR="00206BB9" w:rsidRPr="001C6820" w:rsidRDefault="00CD7776" w:rsidP="00CD777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30</w:t>
            </w:r>
          </w:p>
          <w:p w:rsidR="00691E45" w:rsidRPr="001C6820" w:rsidRDefault="00691E45" w:rsidP="00CD7776">
            <w:pPr>
              <w:spacing w:after="0" w:line="360" w:lineRule="auto"/>
              <w:ind w:firstLine="567"/>
              <w:rPr>
                <w:rFonts w:ascii="Times New Roman" w:hAnsi="Times New Roman" w:cs="Times New Roman"/>
                <w:sz w:val="28"/>
                <w:szCs w:val="28"/>
                <w:lang w:val="uk-UA"/>
              </w:rPr>
            </w:pPr>
          </w:p>
        </w:tc>
      </w:tr>
      <w:tr w:rsidR="00206BB9" w:rsidRPr="001C6820" w:rsidTr="00AF43D8">
        <w:tc>
          <w:tcPr>
            <w:tcW w:w="8755" w:type="dxa"/>
          </w:tcPr>
          <w:p w:rsidR="00206BB9" w:rsidRPr="001C6820" w:rsidRDefault="00206BB9" w:rsidP="00CD7776">
            <w:pPr>
              <w:spacing w:after="0" w:line="276"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Висновки до І розділу ………………</w:t>
            </w:r>
            <w:r w:rsidR="00164627">
              <w:rPr>
                <w:rFonts w:ascii="Times New Roman" w:hAnsi="Times New Roman" w:cs="Times New Roman"/>
                <w:sz w:val="28"/>
                <w:szCs w:val="28"/>
                <w:lang w:val="uk-UA"/>
              </w:rPr>
              <w:t>………………………………...</w:t>
            </w:r>
          </w:p>
        </w:tc>
        <w:tc>
          <w:tcPr>
            <w:tcW w:w="992" w:type="dxa"/>
          </w:tcPr>
          <w:p w:rsidR="00206BB9" w:rsidRPr="001C6820" w:rsidRDefault="00164627" w:rsidP="00CD777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45</w:t>
            </w:r>
          </w:p>
        </w:tc>
      </w:tr>
      <w:tr w:rsidR="00206BB9" w:rsidRPr="001C6820" w:rsidTr="00AF43D8">
        <w:tc>
          <w:tcPr>
            <w:tcW w:w="8755" w:type="dxa"/>
          </w:tcPr>
          <w:p w:rsidR="00206BB9" w:rsidRPr="001C6820" w:rsidRDefault="00FF3F33" w:rsidP="00164627">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РОЗДІЛ 2. МЕТОДИКА ФОРМУВАННЯ СОЦІАЛЬНОЇ КОМПЕТЕНТНОСТІ МОЛОДШИХ</w:t>
            </w:r>
            <w:r w:rsidR="00164627">
              <w:rPr>
                <w:rFonts w:ascii="Times New Roman" w:hAnsi="Times New Roman" w:cs="Times New Roman"/>
                <w:sz w:val="28"/>
                <w:szCs w:val="28"/>
                <w:lang w:val="uk-UA"/>
              </w:rPr>
              <w:t xml:space="preserve"> ШКОЛЯРІВ ЗАСОБАМИ ТЕАТРАЛЬНО-ІГРОВОЇ ДІЯЛЬНОСТІ….</w:t>
            </w:r>
            <w:r w:rsidRPr="001C6820">
              <w:rPr>
                <w:rFonts w:ascii="Times New Roman" w:hAnsi="Times New Roman" w:cs="Times New Roman"/>
                <w:sz w:val="28"/>
                <w:szCs w:val="28"/>
                <w:lang w:val="uk-UA"/>
              </w:rPr>
              <w:t>………………………………</w:t>
            </w:r>
          </w:p>
        </w:tc>
        <w:tc>
          <w:tcPr>
            <w:tcW w:w="992" w:type="dxa"/>
          </w:tcPr>
          <w:p w:rsidR="00691E45"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47</w:t>
            </w:r>
          </w:p>
          <w:p w:rsidR="00691E45" w:rsidRPr="001C6820" w:rsidRDefault="00691E45" w:rsidP="00CD7776">
            <w:pPr>
              <w:spacing w:after="0" w:line="360" w:lineRule="auto"/>
              <w:ind w:firstLine="567"/>
              <w:rPr>
                <w:rFonts w:ascii="Times New Roman" w:hAnsi="Times New Roman" w:cs="Times New Roman"/>
                <w:sz w:val="28"/>
                <w:szCs w:val="28"/>
                <w:lang w:val="uk-UA"/>
              </w:rPr>
            </w:pPr>
          </w:p>
        </w:tc>
      </w:tr>
      <w:tr w:rsidR="00206BB9" w:rsidRPr="001C6820" w:rsidTr="00AF43D8">
        <w:tc>
          <w:tcPr>
            <w:tcW w:w="8755" w:type="dxa"/>
          </w:tcPr>
          <w:p w:rsidR="00206BB9" w:rsidRPr="001C6820" w:rsidRDefault="00206BB9" w:rsidP="00CD7776">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2.1 Критерії, показники та рівні сформованості соціальної компетентності молодших школярів………………………………</w:t>
            </w:r>
            <w:r w:rsidR="00164627">
              <w:rPr>
                <w:rFonts w:ascii="Times New Roman" w:hAnsi="Times New Roman" w:cs="Times New Roman"/>
                <w:sz w:val="28"/>
                <w:szCs w:val="28"/>
                <w:lang w:val="uk-UA"/>
              </w:rPr>
              <w:t>……..</w:t>
            </w:r>
          </w:p>
        </w:tc>
        <w:tc>
          <w:tcPr>
            <w:tcW w:w="992" w:type="dxa"/>
          </w:tcPr>
          <w:p w:rsidR="00206BB9"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47</w:t>
            </w:r>
          </w:p>
          <w:p w:rsidR="009D579A" w:rsidRPr="001C6820" w:rsidRDefault="009D579A" w:rsidP="00CD7776">
            <w:pPr>
              <w:spacing w:after="0" w:line="360" w:lineRule="auto"/>
              <w:ind w:firstLine="567"/>
              <w:rPr>
                <w:rFonts w:ascii="Times New Roman" w:hAnsi="Times New Roman" w:cs="Times New Roman"/>
                <w:sz w:val="28"/>
                <w:szCs w:val="28"/>
                <w:lang w:val="uk-UA"/>
              </w:rPr>
            </w:pPr>
          </w:p>
        </w:tc>
      </w:tr>
      <w:tr w:rsidR="00206BB9" w:rsidRPr="001C6820" w:rsidTr="00AF43D8">
        <w:tc>
          <w:tcPr>
            <w:tcW w:w="8755" w:type="dxa"/>
          </w:tcPr>
          <w:p w:rsidR="00206BB9" w:rsidRPr="001C6820" w:rsidRDefault="00206BB9" w:rsidP="00CD7776">
            <w:pPr>
              <w:spacing w:after="0" w:line="276"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2.2. Організація та хід констатувального експерименту……………</w:t>
            </w:r>
          </w:p>
        </w:tc>
        <w:tc>
          <w:tcPr>
            <w:tcW w:w="992" w:type="dxa"/>
          </w:tcPr>
          <w:p w:rsidR="00206BB9"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53</w:t>
            </w:r>
          </w:p>
        </w:tc>
      </w:tr>
      <w:tr w:rsidR="00206BB9" w:rsidRPr="001C6820" w:rsidTr="00AF43D8">
        <w:tc>
          <w:tcPr>
            <w:tcW w:w="8755" w:type="dxa"/>
          </w:tcPr>
          <w:p w:rsidR="00206BB9" w:rsidRPr="001C6820" w:rsidRDefault="00206BB9" w:rsidP="00CD7776">
            <w:pPr>
              <w:spacing w:after="0" w:line="276" w:lineRule="auto"/>
              <w:ind w:firstLine="567"/>
              <w:jc w:val="both"/>
              <w:rPr>
                <w:rFonts w:ascii="Times New Roman" w:hAnsi="Times New Roman" w:cs="Times New Roman"/>
                <w:sz w:val="28"/>
                <w:szCs w:val="28"/>
                <w:lang w:val="uk-UA"/>
              </w:rPr>
            </w:pPr>
            <w:r w:rsidRPr="001C6820">
              <w:rPr>
                <w:rFonts w:ascii="Times New Roman" w:hAnsi="Times New Roman" w:cs="Times New Roman"/>
                <w:sz w:val="28"/>
                <w:szCs w:val="28"/>
                <w:lang w:val="uk-UA"/>
              </w:rPr>
              <w:t xml:space="preserve">2.3. Упровадження </w:t>
            </w:r>
            <w:r w:rsidR="00FF3F33" w:rsidRPr="001C6820">
              <w:rPr>
                <w:rFonts w:ascii="Times New Roman" w:hAnsi="Times New Roman" w:cs="Times New Roman"/>
                <w:sz w:val="28"/>
                <w:szCs w:val="28"/>
                <w:lang w:val="uk-UA"/>
              </w:rPr>
              <w:t>методики формування соціальної компетентності молодших</w:t>
            </w:r>
            <w:r w:rsidR="00164627">
              <w:rPr>
                <w:rFonts w:ascii="Times New Roman" w:hAnsi="Times New Roman" w:cs="Times New Roman"/>
                <w:sz w:val="28"/>
                <w:szCs w:val="28"/>
                <w:lang w:val="uk-UA"/>
              </w:rPr>
              <w:t xml:space="preserve"> школярів засобами театрально-ігрової діяльності……………………………………………………………………</w:t>
            </w:r>
          </w:p>
        </w:tc>
        <w:tc>
          <w:tcPr>
            <w:tcW w:w="992" w:type="dxa"/>
          </w:tcPr>
          <w:p w:rsidR="00164627"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9D579A"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59</w:t>
            </w:r>
          </w:p>
        </w:tc>
      </w:tr>
      <w:tr w:rsidR="00206BB9" w:rsidRPr="001C6820" w:rsidTr="00AF43D8">
        <w:tc>
          <w:tcPr>
            <w:tcW w:w="8755" w:type="dxa"/>
          </w:tcPr>
          <w:p w:rsidR="00206BB9" w:rsidRPr="001C6820" w:rsidRDefault="00206BB9" w:rsidP="00CD7776">
            <w:pPr>
              <w:spacing w:after="0" w:line="276"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 xml:space="preserve">2.4. Аналіз результатів </w:t>
            </w:r>
            <w:r w:rsidR="00BF27B0" w:rsidRPr="001C6820">
              <w:rPr>
                <w:rFonts w:ascii="Times New Roman" w:hAnsi="Times New Roman" w:cs="Times New Roman"/>
                <w:sz w:val="28"/>
                <w:szCs w:val="28"/>
                <w:lang w:val="uk-UA"/>
              </w:rPr>
              <w:t>дослідно-експериментальної роботи………</w:t>
            </w:r>
          </w:p>
        </w:tc>
        <w:tc>
          <w:tcPr>
            <w:tcW w:w="992" w:type="dxa"/>
          </w:tcPr>
          <w:p w:rsidR="00206BB9"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77</w:t>
            </w:r>
          </w:p>
        </w:tc>
      </w:tr>
      <w:tr w:rsidR="00206BB9" w:rsidRPr="001C6820" w:rsidTr="00AF43D8">
        <w:tc>
          <w:tcPr>
            <w:tcW w:w="8755" w:type="dxa"/>
          </w:tcPr>
          <w:p w:rsidR="00206BB9" w:rsidRPr="001C6820" w:rsidRDefault="00206BB9" w:rsidP="00CD7776">
            <w:pPr>
              <w:spacing w:after="0" w:line="276"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Висновки до ІІ розділу………………………………………………</w:t>
            </w:r>
            <w:r w:rsidR="00164627">
              <w:rPr>
                <w:rFonts w:ascii="Times New Roman" w:hAnsi="Times New Roman" w:cs="Times New Roman"/>
                <w:sz w:val="28"/>
                <w:szCs w:val="28"/>
                <w:lang w:val="uk-UA"/>
              </w:rPr>
              <w:t xml:space="preserve">..         </w:t>
            </w:r>
          </w:p>
        </w:tc>
        <w:tc>
          <w:tcPr>
            <w:tcW w:w="992" w:type="dxa"/>
          </w:tcPr>
          <w:p w:rsidR="00206BB9"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84</w:t>
            </w:r>
          </w:p>
        </w:tc>
      </w:tr>
      <w:tr w:rsidR="00BF27B0" w:rsidRPr="001C6820" w:rsidTr="00AF43D8">
        <w:tc>
          <w:tcPr>
            <w:tcW w:w="8755" w:type="dxa"/>
          </w:tcPr>
          <w:p w:rsidR="00BF27B0" w:rsidRPr="001C6820" w:rsidRDefault="00BF27B0" w:rsidP="00CD7776">
            <w:pPr>
              <w:spacing w:after="0" w:line="276"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ВИСНОВКИ…………………………………………………………</w:t>
            </w:r>
            <w:r w:rsidR="00164627">
              <w:rPr>
                <w:rFonts w:ascii="Times New Roman" w:hAnsi="Times New Roman" w:cs="Times New Roman"/>
                <w:sz w:val="28"/>
                <w:szCs w:val="28"/>
                <w:lang w:val="uk-UA"/>
              </w:rPr>
              <w:t>...</w:t>
            </w:r>
          </w:p>
        </w:tc>
        <w:tc>
          <w:tcPr>
            <w:tcW w:w="992" w:type="dxa"/>
          </w:tcPr>
          <w:p w:rsidR="00BF27B0"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86</w:t>
            </w:r>
          </w:p>
        </w:tc>
      </w:tr>
      <w:tr w:rsidR="00BF27B0" w:rsidRPr="001C6820" w:rsidTr="00AF43D8">
        <w:tc>
          <w:tcPr>
            <w:tcW w:w="8755" w:type="dxa"/>
          </w:tcPr>
          <w:p w:rsidR="00BF27B0" w:rsidRPr="001C6820" w:rsidRDefault="00AF43D8" w:rsidP="00164627">
            <w:pPr>
              <w:spacing w:after="0" w:line="276" w:lineRule="auto"/>
              <w:ind w:firstLine="567"/>
              <w:rPr>
                <w:rFonts w:ascii="Times New Roman" w:hAnsi="Times New Roman" w:cs="Times New Roman"/>
                <w:sz w:val="28"/>
                <w:szCs w:val="28"/>
                <w:lang w:val="uk-UA"/>
              </w:rPr>
            </w:pPr>
            <w:r w:rsidRPr="001C6820">
              <w:rPr>
                <w:rFonts w:ascii="Times New Roman" w:hAnsi="Times New Roman" w:cs="Times New Roman"/>
                <w:sz w:val="28"/>
                <w:szCs w:val="28"/>
                <w:lang w:val="uk-UA"/>
              </w:rPr>
              <w:t>СПИСОК ВИКОРИСТАНИХ</w:t>
            </w:r>
            <w:r w:rsidR="00164627">
              <w:rPr>
                <w:rFonts w:ascii="Times New Roman" w:hAnsi="Times New Roman" w:cs="Times New Roman"/>
                <w:sz w:val="28"/>
                <w:szCs w:val="28"/>
                <w:lang w:val="uk-UA"/>
              </w:rPr>
              <w:t xml:space="preserve"> </w:t>
            </w:r>
            <w:r w:rsidRPr="001C6820">
              <w:rPr>
                <w:rFonts w:ascii="Times New Roman" w:hAnsi="Times New Roman" w:cs="Times New Roman"/>
                <w:sz w:val="28"/>
                <w:szCs w:val="28"/>
                <w:lang w:val="uk-UA"/>
              </w:rPr>
              <w:t>ДЖЕРЕЛ……………………………</w:t>
            </w:r>
          </w:p>
        </w:tc>
        <w:tc>
          <w:tcPr>
            <w:tcW w:w="992" w:type="dxa"/>
          </w:tcPr>
          <w:p w:rsidR="00BF27B0"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89</w:t>
            </w:r>
          </w:p>
        </w:tc>
      </w:tr>
      <w:tr w:rsidR="00BF27B0" w:rsidRPr="001C6820" w:rsidTr="00AF43D8">
        <w:tc>
          <w:tcPr>
            <w:tcW w:w="8755" w:type="dxa"/>
          </w:tcPr>
          <w:p w:rsidR="00BF27B0" w:rsidRPr="001C6820" w:rsidRDefault="00BF27B0" w:rsidP="00CD7776">
            <w:pPr>
              <w:spacing w:after="0" w:line="360" w:lineRule="auto"/>
              <w:rPr>
                <w:rFonts w:ascii="Times New Roman" w:hAnsi="Times New Roman" w:cs="Times New Roman"/>
                <w:sz w:val="28"/>
                <w:szCs w:val="28"/>
                <w:lang w:val="uk-UA"/>
              </w:rPr>
            </w:pPr>
            <w:r w:rsidRPr="001C6820">
              <w:rPr>
                <w:rFonts w:ascii="Times New Roman" w:hAnsi="Times New Roman" w:cs="Times New Roman"/>
                <w:sz w:val="28"/>
                <w:szCs w:val="28"/>
                <w:lang w:val="uk-UA"/>
              </w:rPr>
              <w:t>ДОДАТКИ……………………………………………………</w:t>
            </w:r>
            <w:r w:rsidR="00164627">
              <w:rPr>
                <w:rFonts w:ascii="Times New Roman" w:hAnsi="Times New Roman" w:cs="Times New Roman"/>
                <w:sz w:val="28"/>
                <w:szCs w:val="28"/>
                <w:lang w:val="uk-UA"/>
              </w:rPr>
              <w:t>…………….</w:t>
            </w:r>
          </w:p>
        </w:tc>
        <w:tc>
          <w:tcPr>
            <w:tcW w:w="992" w:type="dxa"/>
          </w:tcPr>
          <w:p w:rsidR="00BF27B0" w:rsidRPr="001C6820" w:rsidRDefault="00164627" w:rsidP="0016462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1AA1">
              <w:rPr>
                <w:rFonts w:ascii="Times New Roman" w:hAnsi="Times New Roman" w:cs="Times New Roman"/>
                <w:sz w:val="28"/>
                <w:szCs w:val="28"/>
                <w:lang w:val="uk-UA"/>
              </w:rPr>
              <w:t xml:space="preserve"> </w:t>
            </w:r>
            <w:r>
              <w:rPr>
                <w:rFonts w:ascii="Times New Roman" w:hAnsi="Times New Roman" w:cs="Times New Roman"/>
                <w:sz w:val="28"/>
                <w:szCs w:val="28"/>
                <w:lang w:val="uk-UA"/>
              </w:rPr>
              <w:t>97</w:t>
            </w:r>
          </w:p>
        </w:tc>
      </w:tr>
    </w:tbl>
    <w:p w:rsidR="00206BB9" w:rsidRPr="001C6820" w:rsidRDefault="00206BB9" w:rsidP="00387C86">
      <w:pPr>
        <w:spacing w:after="0" w:line="360" w:lineRule="auto"/>
        <w:ind w:firstLine="709"/>
        <w:jc w:val="center"/>
        <w:rPr>
          <w:rFonts w:ascii="Times New Roman" w:hAnsi="Times New Roman" w:cs="Times New Roman"/>
          <w:sz w:val="28"/>
          <w:szCs w:val="28"/>
          <w:lang w:val="uk-UA"/>
        </w:rPr>
      </w:pPr>
    </w:p>
    <w:p w:rsidR="00712E61" w:rsidRDefault="00164627" w:rsidP="00712E6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712E61" w:rsidRPr="0006041F">
        <w:rPr>
          <w:rFonts w:ascii="Times New Roman" w:hAnsi="Times New Roman" w:cs="Times New Roman"/>
          <w:b/>
          <w:sz w:val="28"/>
          <w:szCs w:val="28"/>
          <w:lang w:val="uk-UA"/>
        </w:rPr>
        <w:t>ВСТУП</w:t>
      </w:r>
    </w:p>
    <w:p w:rsidR="00712E61" w:rsidRDefault="00712E61" w:rsidP="00712E61">
      <w:pPr>
        <w:spacing w:after="0" w:line="360" w:lineRule="auto"/>
        <w:ind w:firstLine="709"/>
        <w:jc w:val="center"/>
        <w:rPr>
          <w:rFonts w:ascii="Times New Roman" w:hAnsi="Times New Roman" w:cs="Times New Roman"/>
          <w:b/>
          <w:sz w:val="28"/>
          <w:szCs w:val="28"/>
          <w:lang w:val="uk-UA"/>
        </w:rPr>
      </w:pPr>
    </w:p>
    <w:p w:rsidR="00B262F1" w:rsidRPr="00B262F1" w:rsidRDefault="00B262F1" w:rsidP="00B262F1">
      <w:pPr>
        <w:pStyle w:val="af4"/>
        <w:spacing w:after="0" w:line="360" w:lineRule="auto"/>
        <w:ind w:firstLine="709"/>
        <w:jc w:val="both"/>
        <w:rPr>
          <w:rFonts w:ascii="Times New Roman" w:hAnsi="Times New Roman" w:cs="Times New Roman"/>
          <w:sz w:val="28"/>
          <w:szCs w:val="28"/>
          <w:lang w:val="uk-UA"/>
        </w:rPr>
      </w:pPr>
      <w:r w:rsidRPr="00B262F1">
        <w:rPr>
          <w:rFonts w:ascii="Times New Roman" w:hAnsi="Times New Roman" w:cs="Times New Roman"/>
          <w:color w:val="231F20"/>
          <w:sz w:val="28"/>
          <w:szCs w:val="28"/>
          <w:lang w:val="uk-UA"/>
        </w:rPr>
        <w:t>Реформування освіти України передбачає відновлення</w:t>
      </w:r>
      <w:r w:rsidRPr="00B262F1">
        <w:rPr>
          <w:rFonts w:ascii="Times New Roman" w:hAnsi="Times New Roman" w:cs="Times New Roman"/>
          <w:color w:val="231F20"/>
          <w:spacing w:val="70"/>
          <w:sz w:val="28"/>
          <w:szCs w:val="28"/>
          <w:lang w:val="uk-UA"/>
        </w:rPr>
        <w:t xml:space="preserve"> </w:t>
      </w:r>
      <w:r w:rsidRPr="00B262F1">
        <w:rPr>
          <w:rFonts w:ascii="Times New Roman" w:hAnsi="Times New Roman" w:cs="Times New Roman"/>
          <w:color w:val="231F20"/>
          <w:sz w:val="28"/>
          <w:szCs w:val="28"/>
          <w:lang w:val="uk-UA"/>
        </w:rPr>
        <w:t>змісту</w:t>
      </w:r>
      <w:r w:rsidRPr="00B262F1">
        <w:rPr>
          <w:rFonts w:ascii="Times New Roman" w:hAnsi="Times New Roman" w:cs="Times New Roman"/>
          <w:color w:val="231F20"/>
          <w:spacing w:val="70"/>
          <w:sz w:val="28"/>
          <w:szCs w:val="28"/>
          <w:lang w:val="uk-UA"/>
        </w:rPr>
        <w:t xml:space="preserve"> </w:t>
      </w:r>
      <w:r w:rsidRPr="00B262F1">
        <w:rPr>
          <w:rFonts w:ascii="Times New Roman" w:hAnsi="Times New Roman" w:cs="Times New Roman"/>
          <w:color w:val="231F20"/>
          <w:sz w:val="28"/>
          <w:szCs w:val="28"/>
          <w:lang w:val="uk-UA"/>
        </w:rPr>
        <w:t>навчання</w:t>
      </w:r>
      <w:r w:rsidRPr="00B262F1">
        <w:rPr>
          <w:rFonts w:ascii="Times New Roman" w:hAnsi="Times New Roman" w:cs="Times New Roman"/>
          <w:color w:val="231F20"/>
          <w:spacing w:val="70"/>
          <w:sz w:val="28"/>
          <w:szCs w:val="28"/>
          <w:lang w:val="uk-UA"/>
        </w:rPr>
        <w:t xml:space="preserve"> </w:t>
      </w:r>
      <w:r w:rsidRPr="00B262F1">
        <w:rPr>
          <w:rFonts w:ascii="Times New Roman" w:hAnsi="Times New Roman" w:cs="Times New Roman"/>
          <w:color w:val="231F20"/>
          <w:sz w:val="28"/>
          <w:szCs w:val="28"/>
          <w:lang w:val="uk-UA"/>
        </w:rPr>
        <w:t>з</w:t>
      </w:r>
      <w:r w:rsidRPr="00B262F1">
        <w:rPr>
          <w:rFonts w:ascii="Times New Roman" w:hAnsi="Times New Roman" w:cs="Times New Roman"/>
          <w:color w:val="231F20"/>
          <w:spacing w:val="70"/>
          <w:sz w:val="28"/>
          <w:szCs w:val="28"/>
          <w:lang w:val="uk-UA"/>
        </w:rPr>
        <w:t xml:space="preserve"> </w:t>
      </w:r>
      <w:r w:rsidRPr="00B262F1">
        <w:rPr>
          <w:rFonts w:ascii="Times New Roman" w:hAnsi="Times New Roman" w:cs="Times New Roman"/>
          <w:color w:val="231F20"/>
          <w:sz w:val="28"/>
          <w:szCs w:val="28"/>
          <w:lang w:val="uk-UA"/>
        </w:rPr>
        <w:t>орієнтацією</w:t>
      </w:r>
      <w:r w:rsidRPr="00B262F1">
        <w:rPr>
          <w:rFonts w:ascii="Times New Roman" w:hAnsi="Times New Roman" w:cs="Times New Roman"/>
          <w:color w:val="231F20"/>
          <w:spacing w:val="71"/>
          <w:sz w:val="28"/>
          <w:szCs w:val="28"/>
          <w:lang w:val="uk-UA"/>
        </w:rPr>
        <w:t xml:space="preserve"> </w:t>
      </w:r>
      <w:r w:rsidRPr="00B262F1">
        <w:rPr>
          <w:rFonts w:ascii="Times New Roman" w:hAnsi="Times New Roman" w:cs="Times New Roman"/>
          <w:color w:val="231F20"/>
          <w:spacing w:val="-5"/>
          <w:sz w:val="28"/>
          <w:szCs w:val="28"/>
          <w:lang w:val="uk-UA"/>
        </w:rPr>
        <w:t>на</w:t>
      </w:r>
      <w:r w:rsidRPr="00B262F1">
        <w:rPr>
          <w:rFonts w:ascii="Times New Roman" w:hAnsi="Times New Roman" w:cs="Times New Roman"/>
          <w:sz w:val="28"/>
          <w:szCs w:val="28"/>
          <w:lang w:val="uk-UA"/>
        </w:rPr>
        <w:t xml:space="preserve"> </w:t>
      </w:r>
      <w:r w:rsidRPr="00B262F1">
        <w:rPr>
          <w:rFonts w:ascii="Times New Roman" w:hAnsi="Times New Roman" w:cs="Times New Roman"/>
          <w:color w:val="231F20"/>
          <w:sz w:val="28"/>
          <w:szCs w:val="28"/>
          <w:lang w:val="uk-UA"/>
        </w:rPr>
        <w:t>«ключові компетентності», оволодіння якими дозволить учням адаптуватися до умов соціуму, оскільки</w:t>
      </w:r>
      <w:r w:rsidRPr="00B262F1">
        <w:rPr>
          <w:rFonts w:ascii="Times New Roman" w:hAnsi="Times New Roman" w:cs="Times New Roman"/>
          <w:color w:val="231F20"/>
          <w:spacing w:val="-8"/>
          <w:sz w:val="28"/>
          <w:szCs w:val="28"/>
          <w:lang w:val="uk-UA"/>
        </w:rPr>
        <w:t xml:space="preserve"> </w:t>
      </w:r>
      <w:r w:rsidRPr="00B262F1">
        <w:rPr>
          <w:rFonts w:ascii="Times New Roman" w:hAnsi="Times New Roman" w:cs="Times New Roman"/>
          <w:color w:val="231F20"/>
          <w:sz w:val="28"/>
          <w:szCs w:val="28"/>
          <w:lang w:val="uk-UA"/>
        </w:rPr>
        <w:t>лише</w:t>
      </w:r>
      <w:r w:rsidRPr="00B262F1">
        <w:rPr>
          <w:rFonts w:ascii="Times New Roman" w:hAnsi="Times New Roman" w:cs="Times New Roman"/>
          <w:color w:val="231F20"/>
          <w:spacing w:val="-8"/>
          <w:sz w:val="28"/>
          <w:szCs w:val="28"/>
          <w:lang w:val="uk-UA"/>
        </w:rPr>
        <w:t xml:space="preserve"> </w:t>
      </w:r>
      <w:r w:rsidRPr="00B262F1">
        <w:rPr>
          <w:rFonts w:ascii="Times New Roman" w:hAnsi="Times New Roman" w:cs="Times New Roman"/>
          <w:color w:val="231F20"/>
          <w:sz w:val="28"/>
          <w:szCs w:val="28"/>
          <w:lang w:val="uk-UA"/>
        </w:rPr>
        <w:t>компетентна</w:t>
      </w:r>
      <w:r w:rsidRPr="00B262F1">
        <w:rPr>
          <w:rFonts w:ascii="Times New Roman" w:hAnsi="Times New Roman" w:cs="Times New Roman"/>
          <w:color w:val="231F20"/>
          <w:spacing w:val="-8"/>
          <w:sz w:val="28"/>
          <w:szCs w:val="28"/>
          <w:lang w:val="uk-UA"/>
        </w:rPr>
        <w:t xml:space="preserve"> </w:t>
      </w:r>
      <w:r w:rsidRPr="00B262F1">
        <w:rPr>
          <w:rFonts w:ascii="Times New Roman" w:hAnsi="Times New Roman" w:cs="Times New Roman"/>
          <w:color w:val="231F20"/>
          <w:sz w:val="28"/>
          <w:szCs w:val="28"/>
          <w:lang w:val="uk-UA"/>
        </w:rPr>
        <w:t>особистість</w:t>
      </w:r>
      <w:r w:rsidRPr="00B262F1">
        <w:rPr>
          <w:rFonts w:ascii="Times New Roman" w:hAnsi="Times New Roman" w:cs="Times New Roman"/>
          <w:color w:val="231F20"/>
          <w:spacing w:val="-8"/>
          <w:sz w:val="28"/>
          <w:szCs w:val="28"/>
          <w:lang w:val="uk-UA"/>
        </w:rPr>
        <w:t xml:space="preserve"> </w:t>
      </w:r>
      <w:r w:rsidRPr="00B262F1">
        <w:rPr>
          <w:rFonts w:ascii="Times New Roman" w:hAnsi="Times New Roman" w:cs="Times New Roman"/>
          <w:color w:val="231F20"/>
          <w:sz w:val="28"/>
          <w:szCs w:val="28"/>
          <w:lang w:val="uk-UA"/>
        </w:rPr>
        <w:t>має</w:t>
      </w:r>
      <w:r w:rsidRPr="00B262F1">
        <w:rPr>
          <w:rFonts w:ascii="Times New Roman" w:hAnsi="Times New Roman" w:cs="Times New Roman"/>
          <w:color w:val="231F20"/>
          <w:spacing w:val="-8"/>
          <w:sz w:val="28"/>
          <w:szCs w:val="28"/>
          <w:lang w:val="uk-UA"/>
        </w:rPr>
        <w:t xml:space="preserve"> </w:t>
      </w:r>
      <w:r w:rsidRPr="00B262F1">
        <w:rPr>
          <w:rFonts w:ascii="Times New Roman" w:hAnsi="Times New Roman" w:cs="Times New Roman"/>
          <w:color w:val="231F20"/>
          <w:sz w:val="28"/>
          <w:szCs w:val="28"/>
          <w:lang w:val="uk-UA"/>
        </w:rPr>
        <w:t>мож</w:t>
      </w:r>
      <w:r w:rsidRPr="00B262F1">
        <w:rPr>
          <w:rFonts w:ascii="Times New Roman" w:hAnsi="Times New Roman" w:cs="Times New Roman"/>
          <w:color w:val="231F20"/>
          <w:spacing w:val="-2"/>
          <w:sz w:val="28"/>
          <w:szCs w:val="28"/>
          <w:lang w:val="uk-UA"/>
        </w:rPr>
        <w:t>ливість</w:t>
      </w:r>
      <w:r w:rsidRPr="00B262F1">
        <w:rPr>
          <w:rFonts w:ascii="Times New Roman" w:hAnsi="Times New Roman" w:cs="Times New Roman"/>
          <w:color w:val="231F20"/>
          <w:spacing w:val="-5"/>
          <w:sz w:val="28"/>
          <w:szCs w:val="28"/>
          <w:lang w:val="uk-UA"/>
        </w:rPr>
        <w:t xml:space="preserve"> </w:t>
      </w:r>
      <w:r w:rsidRPr="00B262F1">
        <w:rPr>
          <w:rFonts w:ascii="Times New Roman" w:hAnsi="Times New Roman" w:cs="Times New Roman"/>
          <w:color w:val="231F20"/>
          <w:spacing w:val="-2"/>
          <w:sz w:val="28"/>
          <w:szCs w:val="28"/>
          <w:lang w:val="uk-UA"/>
        </w:rPr>
        <w:t>реалізувати</w:t>
      </w:r>
      <w:r w:rsidRPr="00B262F1">
        <w:rPr>
          <w:rFonts w:ascii="Times New Roman" w:hAnsi="Times New Roman" w:cs="Times New Roman"/>
          <w:color w:val="231F20"/>
          <w:spacing w:val="-5"/>
          <w:sz w:val="28"/>
          <w:szCs w:val="28"/>
          <w:lang w:val="uk-UA"/>
        </w:rPr>
        <w:t xml:space="preserve"> </w:t>
      </w:r>
      <w:r w:rsidRPr="00B262F1">
        <w:rPr>
          <w:rFonts w:ascii="Times New Roman" w:hAnsi="Times New Roman" w:cs="Times New Roman"/>
          <w:color w:val="231F20"/>
          <w:spacing w:val="-2"/>
          <w:sz w:val="28"/>
          <w:szCs w:val="28"/>
          <w:lang w:val="uk-UA"/>
        </w:rPr>
        <w:t>себе</w:t>
      </w:r>
      <w:r w:rsidRPr="00B262F1">
        <w:rPr>
          <w:rFonts w:ascii="Times New Roman" w:hAnsi="Times New Roman" w:cs="Times New Roman"/>
          <w:color w:val="231F20"/>
          <w:spacing w:val="-5"/>
          <w:sz w:val="28"/>
          <w:szCs w:val="28"/>
          <w:lang w:val="uk-UA"/>
        </w:rPr>
        <w:t xml:space="preserve"> </w:t>
      </w:r>
      <w:r w:rsidRPr="00B262F1">
        <w:rPr>
          <w:rFonts w:ascii="Times New Roman" w:hAnsi="Times New Roman" w:cs="Times New Roman"/>
          <w:color w:val="231F20"/>
          <w:spacing w:val="-2"/>
          <w:sz w:val="28"/>
          <w:szCs w:val="28"/>
          <w:lang w:val="uk-UA"/>
        </w:rPr>
        <w:t>у</w:t>
      </w:r>
      <w:r w:rsidRPr="00B262F1">
        <w:rPr>
          <w:rFonts w:ascii="Times New Roman" w:hAnsi="Times New Roman" w:cs="Times New Roman"/>
          <w:color w:val="231F20"/>
          <w:spacing w:val="-5"/>
          <w:sz w:val="28"/>
          <w:szCs w:val="28"/>
          <w:lang w:val="uk-UA"/>
        </w:rPr>
        <w:t xml:space="preserve"> </w:t>
      </w:r>
      <w:r w:rsidRPr="00B262F1">
        <w:rPr>
          <w:rFonts w:ascii="Times New Roman" w:hAnsi="Times New Roman" w:cs="Times New Roman"/>
          <w:color w:val="231F20"/>
          <w:spacing w:val="-2"/>
          <w:sz w:val="28"/>
          <w:szCs w:val="28"/>
          <w:lang w:val="uk-UA"/>
        </w:rPr>
        <w:t>мінливих</w:t>
      </w:r>
      <w:r w:rsidRPr="00B262F1">
        <w:rPr>
          <w:rFonts w:ascii="Times New Roman" w:hAnsi="Times New Roman" w:cs="Times New Roman"/>
          <w:color w:val="231F20"/>
          <w:spacing w:val="-4"/>
          <w:sz w:val="28"/>
          <w:szCs w:val="28"/>
          <w:lang w:val="uk-UA"/>
        </w:rPr>
        <w:t xml:space="preserve"> </w:t>
      </w:r>
      <w:r w:rsidRPr="00B262F1">
        <w:rPr>
          <w:rFonts w:ascii="Times New Roman" w:hAnsi="Times New Roman" w:cs="Times New Roman"/>
          <w:color w:val="231F20"/>
          <w:spacing w:val="-2"/>
          <w:sz w:val="28"/>
          <w:szCs w:val="28"/>
          <w:lang w:val="uk-UA"/>
        </w:rPr>
        <w:t>умовах</w:t>
      </w:r>
      <w:r w:rsidRPr="00B262F1">
        <w:rPr>
          <w:rFonts w:ascii="Times New Roman" w:hAnsi="Times New Roman" w:cs="Times New Roman"/>
          <w:color w:val="231F20"/>
          <w:spacing w:val="-5"/>
          <w:sz w:val="28"/>
          <w:szCs w:val="28"/>
          <w:lang w:val="uk-UA"/>
        </w:rPr>
        <w:t xml:space="preserve"> </w:t>
      </w:r>
      <w:r w:rsidRPr="00B262F1">
        <w:rPr>
          <w:rFonts w:ascii="Times New Roman" w:hAnsi="Times New Roman" w:cs="Times New Roman"/>
          <w:color w:val="231F20"/>
          <w:spacing w:val="-2"/>
          <w:sz w:val="28"/>
          <w:szCs w:val="28"/>
          <w:lang w:val="uk-UA"/>
        </w:rPr>
        <w:t>сучас</w:t>
      </w:r>
      <w:r w:rsidRPr="00B262F1">
        <w:rPr>
          <w:rFonts w:ascii="Times New Roman" w:hAnsi="Times New Roman" w:cs="Times New Roman"/>
          <w:color w:val="231F20"/>
          <w:sz w:val="28"/>
          <w:szCs w:val="28"/>
          <w:lang w:val="uk-UA"/>
        </w:rPr>
        <w:t>ного</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суспільства</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та</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успішно</w:t>
      </w:r>
      <w:r w:rsidRPr="00B262F1">
        <w:rPr>
          <w:rFonts w:ascii="Times New Roman" w:hAnsi="Times New Roman" w:cs="Times New Roman"/>
          <w:color w:val="231F20"/>
          <w:spacing w:val="-13"/>
          <w:sz w:val="28"/>
          <w:szCs w:val="28"/>
          <w:lang w:val="uk-UA"/>
        </w:rPr>
        <w:t xml:space="preserve"> </w:t>
      </w:r>
      <w:r w:rsidRPr="00B262F1">
        <w:rPr>
          <w:rFonts w:ascii="Times New Roman" w:hAnsi="Times New Roman" w:cs="Times New Roman"/>
          <w:color w:val="231F20"/>
          <w:sz w:val="28"/>
          <w:szCs w:val="28"/>
          <w:lang w:val="uk-UA"/>
        </w:rPr>
        <w:t>розбудовувати</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його</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 xml:space="preserve">в </w:t>
      </w:r>
      <w:r w:rsidRPr="00B262F1">
        <w:rPr>
          <w:rFonts w:ascii="Times New Roman" w:hAnsi="Times New Roman" w:cs="Times New Roman"/>
          <w:color w:val="231F20"/>
          <w:spacing w:val="-2"/>
          <w:sz w:val="28"/>
          <w:szCs w:val="28"/>
          <w:lang w:val="uk-UA"/>
        </w:rPr>
        <w:t>майбутньому.</w:t>
      </w:r>
    </w:p>
    <w:p w:rsidR="00B262F1" w:rsidRPr="00B262F1" w:rsidRDefault="00B262F1" w:rsidP="00B262F1">
      <w:pPr>
        <w:autoSpaceDE w:val="0"/>
        <w:autoSpaceDN w:val="0"/>
        <w:adjustRightInd w:val="0"/>
        <w:spacing w:after="0" w:line="360" w:lineRule="auto"/>
        <w:ind w:firstLine="709"/>
        <w:jc w:val="both"/>
        <w:rPr>
          <w:rFonts w:ascii="Times New Roman" w:hAnsi="Times New Roman" w:cs="Times New Roman"/>
          <w:sz w:val="28"/>
          <w:szCs w:val="28"/>
          <w:lang w:val="uk-UA"/>
        </w:rPr>
      </w:pPr>
      <w:r w:rsidRPr="00B262F1">
        <w:rPr>
          <w:rFonts w:ascii="Times New Roman" w:hAnsi="Times New Roman" w:cs="Times New Roman"/>
          <w:color w:val="231F20"/>
          <w:sz w:val="28"/>
          <w:szCs w:val="28"/>
          <w:lang w:val="uk-UA"/>
        </w:rPr>
        <w:t>Соціальна</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компетентність</w:t>
      </w:r>
      <w:r w:rsidRPr="00B262F1">
        <w:rPr>
          <w:rFonts w:ascii="Times New Roman" w:hAnsi="Times New Roman" w:cs="Times New Roman"/>
          <w:color w:val="231F20"/>
          <w:spacing w:val="-13"/>
          <w:sz w:val="28"/>
          <w:szCs w:val="28"/>
          <w:lang w:val="uk-UA"/>
        </w:rPr>
        <w:t xml:space="preserve"> </w:t>
      </w:r>
      <w:r w:rsidRPr="00B262F1">
        <w:rPr>
          <w:rFonts w:ascii="Times New Roman" w:hAnsi="Times New Roman" w:cs="Times New Roman"/>
          <w:color w:val="231F20"/>
          <w:sz w:val="28"/>
          <w:szCs w:val="28"/>
          <w:lang w:val="uk-UA"/>
        </w:rPr>
        <w:t>особистості</w:t>
      </w:r>
      <w:r w:rsidRPr="00B262F1">
        <w:rPr>
          <w:rFonts w:ascii="Times New Roman" w:hAnsi="Times New Roman" w:cs="Times New Roman"/>
          <w:color w:val="231F20"/>
          <w:spacing w:val="-14"/>
          <w:sz w:val="28"/>
          <w:szCs w:val="28"/>
          <w:lang w:val="uk-UA"/>
        </w:rPr>
        <w:t xml:space="preserve"> </w:t>
      </w:r>
      <w:r w:rsidRPr="00B262F1">
        <w:rPr>
          <w:rFonts w:ascii="Times New Roman" w:hAnsi="Times New Roman" w:cs="Times New Roman"/>
          <w:color w:val="231F20"/>
          <w:sz w:val="28"/>
          <w:szCs w:val="28"/>
          <w:lang w:val="uk-UA"/>
        </w:rPr>
        <w:t>означає здатність людини взаємодіяти з іншими людьми</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в соціальному середовищі на основі різних вар</w:t>
      </w:r>
      <w:r>
        <w:rPr>
          <w:rFonts w:ascii="Times New Roman" w:hAnsi="Times New Roman" w:cs="Times New Roman"/>
          <w:color w:val="231F20"/>
          <w:sz w:val="28"/>
          <w:szCs w:val="28"/>
          <w:lang w:val="uk-UA"/>
        </w:rPr>
        <w:t>і</w:t>
      </w:r>
      <w:r w:rsidRPr="00B262F1">
        <w:rPr>
          <w:rFonts w:ascii="Times New Roman" w:hAnsi="Times New Roman" w:cs="Times New Roman"/>
          <w:color w:val="231F20"/>
          <w:sz w:val="28"/>
          <w:szCs w:val="28"/>
          <w:lang w:val="uk-UA"/>
        </w:rPr>
        <w:t>антів взаємодії, встановлювати контакти з ними, розуміти сутність подій, а також передбачати наслідки власних дій та вчинків інших.</w:t>
      </w:r>
    </w:p>
    <w:p w:rsidR="00712E61" w:rsidRPr="00C35A0D" w:rsidRDefault="00C35A0D" w:rsidP="00712E61">
      <w:pPr>
        <w:autoSpaceDE w:val="0"/>
        <w:autoSpaceDN w:val="0"/>
        <w:adjustRightInd w:val="0"/>
        <w:spacing w:after="0" w:line="360" w:lineRule="auto"/>
        <w:ind w:firstLine="851"/>
        <w:jc w:val="both"/>
        <w:rPr>
          <w:rFonts w:ascii="Times New Roman" w:hAnsi="Times New Roman" w:cs="Times New Roman"/>
          <w:sz w:val="28"/>
          <w:szCs w:val="28"/>
          <w:lang w:val="uk-UA"/>
        </w:rPr>
      </w:pPr>
      <w:r w:rsidRPr="00C35A0D">
        <w:rPr>
          <w:rFonts w:ascii="Times New Roman" w:hAnsi="Times New Roman" w:cs="Times New Roman"/>
          <w:sz w:val="28"/>
          <w:szCs w:val="28"/>
          <w:lang w:val="uk-UA"/>
        </w:rPr>
        <w:t>Соціалізація сучасної дитини молодшого шкільного віку</w:t>
      </w:r>
      <w:r w:rsidR="00712E61" w:rsidRPr="00C35A0D">
        <w:rPr>
          <w:rFonts w:ascii="Times New Roman" w:hAnsi="Times New Roman" w:cs="Times New Roman"/>
          <w:sz w:val="28"/>
          <w:szCs w:val="28"/>
          <w:lang w:val="uk-UA"/>
        </w:rPr>
        <w:t xml:space="preserve"> відбувається в умовах стрімких суспільних змін</w:t>
      </w:r>
      <w:r w:rsidRPr="00C35A0D">
        <w:rPr>
          <w:rFonts w:ascii="Times New Roman" w:hAnsi="Times New Roman" w:cs="Times New Roman"/>
          <w:sz w:val="28"/>
          <w:szCs w:val="28"/>
          <w:lang w:val="uk-UA"/>
        </w:rPr>
        <w:t>, суцільної інформатизації</w:t>
      </w:r>
      <w:r w:rsidR="00712E61" w:rsidRPr="00C35A0D">
        <w:rPr>
          <w:rFonts w:ascii="Times New Roman" w:hAnsi="Times New Roman" w:cs="Times New Roman"/>
          <w:sz w:val="28"/>
          <w:szCs w:val="28"/>
          <w:lang w:val="uk-UA"/>
        </w:rPr>
        <w:t xml:space="preserve">. Унаслідок цього засвоєний дітьми множинний досвід здатний виводити їх за межі традиційних соціалізувальних моделей і правил, що </w:t>
      </w:r>
      <w:r w:rsidRPr="00C35A0D">
        <w:rPr>
          <w:rFonts w:ascii="Times New Roman" w:hAnsi="Times New Roman" w:cs="Times New Roman"/>
          <w:sz w:val="28"/>
          <w:szCs w:val="28"/>
          <w:lang w:val="uk-UA"/>
        </w:rPr>
        <w:t>позначається на формуванні соціальної компетентності, умінні будувати стосунки з оточуючими, виконувати різні соціальні ролі</w:t>
      </w:r>
      <w:r w:rsidR="00712E61" w:rsidRPr="00C35A0D">
        <w:rPr>
          <w:rFonts w:ascii="Times New Roman" w:hAnsi="Times New Roman" w:cs="Times New Roman"/>
          <w:sz w:val="28"/>
          <w:szCs w:val="28"/>
          <w:lang w:val="uk-UA"/>
        </w:rPr>
        <w:t>. Тому важливою науковою проблемою є дослідження психолого-педагогічних чинників</w:t>
      </w:r>
      <w:r w:rsidRPr="00C35A0D">
        <w:rPr>
          <w:rFonts w:ascii="Times New Roman" w:hAnsi="Times New Roman" w:cs="Times New Roman"/>
          <w:sz w:val="28"/>
          <w:szCs w:val="28"/>
          <w:lang w:val="uk-UA"/>
        </w:rPr>
        <w:t xml:space="preserve"> та умов</w:t>
      </w:r>
      <w:r w:rsidR="00712E61" w:rsidRPr="00C35A0D">
        <w:rPr>
          <w:rFonts w:ascii="Times New Roman" w:hAnsi="Times New Roman" w:cs="Times New Roman"/>
          <w:sz w:val="28"/>
          <w:szCs w:val="28"/>
          <w:lang w:val="uk-UA"/>
        </w:rPr>
        <w:t>, здатних забезпечити розвиток гармонійної особистості та становлення соціа</w:t>
      </w:r>
      <w:r w:rsidRPr="00C35A0D">
        <w:rPr>
          <w:rFonts w:ascii="Times New Roman" w:hAnsi="Times New Roman" w:cs="Times New Roman"/>
          <w:sz w:val="28"/>
          <w:szCs w:val="28"/>
          <w:lang w:val="uk-UA"/>
        </w:rPr>
        <w:t>льної компетентності учня початкової школи</w:t>
      </w:r>
      <w:r w:rsidR="00712E61" w:rsidRPr="00C35A0D">
        <w:rPr>
          <w:rFonts w:ascii="Times New Roman" w:hAnsi="Times New Roman" w:cs="Times New Roman"/>
          <w:sz w:val="28"/>
          <w:szCs w:val="28"/>
          <w:lang w:val="uk-UA"/>
        </w:rPr>
        <w:t>.</w:t>
      </w:r>
    </w:p>
    <w:p w:rsidR="004751CF" w:rsidRDefault="004751CF" w:rsidP="004751CF">
      <w:pPr>
        <w:spacing w:after="0" w:line="360"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Очевидно, що</w:t>
      </w:r>
      <w:r w:rsidRPr="00181607">
        <w:rPr>
          <w:rFonts w:ascii="Times New Roman" w:hAnsi="Times New Roman" w:cs="Times New Roman"/>
          <w:sz w:val="28"/>
          <w:szCs w:val="28"/>
          <w:shd w:val="clear" w:color="auto" w:fill="FFFFFF"/>
          <w:lang w:val="uk-UA"/>
        </w:rPr>
        <w:t xml:space="preserve"> одне з основних завдань школи в сучасних умовах виявляється насамперед у засвоєнні особистістю культурно-історичного досвіду побудови людських стосунків і на цій основі збагачення власної соціальної практики, зокрема молодших школярів.</w:t>
      </w:r>
    </w:p>
    <w:p w:rsidR="00B262F1" w:rsidRPr="00B262F1" w:rsidRDefault="00B262F1" w:rsidP="00712E61">
      <w:pPr>
        <w:spacing w:after="0" w:line="360" w:lineRule="auto"/>
        <w:ind w:firstLine="709"/>
        <w:jc w:val="both"/>
        <w:rPr>
          <w:rFonts w:ascii="Times New Roman" w:hAnsi="Times New Roman" w:cs="Times New Roman"/>
          <w:color w:val="231F20"/>
          <w:sz w:val="28"/>
          <w:szCs w:val="28"/>
          <w:lang w:val="uk-UA"/>
        </w:rPr>
      </w:pPr>
      <w:r w:rsidRPr="00B262F1">
        <w:rPr>
          <w:rFonts w:ascii="Times New Roman" w:hAnsi="Times New Roman" w:cs="Times New Roman"/>
          <w:color w:val="231F20"/>
          <w:sz w:val="28"/>
          <w:szCs w:val="28"/>
          <w:lang w:val="uk-UA"/>
        </w:rPr>
        <w:t>Вивченням соціальної компетентності</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особистості</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займалися</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І.</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Бех,</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Н.</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Бібік,</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Н.</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Гавриш,</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М.</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Гончарова-Горянська,</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 xml:space="preserve">І. Єрмаков, І. Коновальчук, </w:t>
      </w:r>
      <w:r w:rsidRPr="00B262F1">
        <w:rPr>
          <w:rFonts w:ascii="Times New Roman" w:hAnsi="Times New Roman" w:cs="Times New Roman"/>
          <w:color w:val="231F20"/>
          <w:sz w:val="28"/>
          <w:szCs w:val="28"/>
        </w:rPr>
        <w:t>A</w:t>
      </w:r>
      <w:r>
        <w:rPr>
          <w:rFonts w:ascii="Times New Roman" w:hAnsi="Times New Roman" w:cs="Times New Roman"/>
          <w:color w:val="231F20"/>
          <w:sz w:val="28"/>
          <w:szCs w:val="28"/>
          <w:lang w:val="uk-UA"/>
        </w:rPr>
        <w:t>. Мудрик, Л. Лєпі</w:t>
      </w:r>
      <w:r w:rsidRPr="00B262F1">
        <w:rPr>
          <w:rFonts w:ascii="Times New Roman" w:hAnsi="Times New Roman" w:cs="Times New Roman"/>
          <w:color w:val="231F20"/>
          <w:sz w:val="28"/>
          <w:szCs w:val="28"/>
          <w:lang w:val="uk-UA"/>
        </w:rPr>
        <w:t>хова, Т. Поніманська, О. Савченко, Л. Сохань,</w:t>
      </w:r>
      <w:r w:rsidRPr="00B262F1">
        <w:rPr>
          <w:rFonts w:ascii="Times New Roman" w:hAnsi="Times New Roman" w:cs="Times New Roman"/>
          <w:color w:val="231F20"/>
          <w:spacing w:val="80"/>
          <w:sz w:val="28"/>
          <w:szCs w:val="28"/>
          <w:lang w:val="uk-UA"/>
        </w:rPr>
        <w:t xml:space="preserve"> </w:t>
      </w:r>
      <w:r>
        <w:rPr>
          <w:rFonts w:ascii="Times New Roman" w:hAnsi="Times New Roman" w:cs="Times New Roman"/>
          <w:color w:val="231F20"/>
          <w:sz w:val="28"/>
          <w:szCs w:val="28"/>
          <w:lang w:val="uk-UA"/>
        </w:rPr>
        <w:t>М. </w:t>
      </w:r>
      <w:r w:rsidRPr="00B262F1">
        <w:rPr>
          <w:rFonts w:ascii="Times New Roman" w:hAnsi="Times New Roman" w:cs="Times New Roman"/>
          <w:color w:val="231F20"/>
          <w:sz w:val="28"/>
          <w:szCs w:val="28"/>
          <w:lang w:val="uk-UA"/>
        </w:rPr>
        <w:t>Степаненко т</w:t>
      </w:r>
      <w:r>
        <w:rPr>
          <w:rFonts w:ascii="Times New Roman" w:hAnsi="Times New Roman" w:cs="Times New Roman"/>
          <w:color w:val="231F20"/>
          <w:sz w:val="28"/>
          <w:szCs w:val="28"/>
          <w:lang w:val="uk-UA"/>
        </w:rPr>
        <w:t>а ін. Наукові розвідки В. Кова</w:t>
      </w:r>
      <w:r w:rsidRPr="00B262F1">
        <w:rPr>
          <w:rFonts w:ascii="Times New Roman" w:hAnsi="Times New Roman" w:cs="Times New Roman"/>
          <w:color w:val="231F20"/>
          <w:sz w:val="28"/>
          <w:szCs w:val="28"/>
          <w:lang w:val="uk-UA"/>
        </w:rPr>
        <w:t>ленко та Л. Кулакової присвячені формуванню соціальної компетентності молодших школярів засобами інф</w:t>
      </w:r>
      <w:r>
        <w:rPr>
          <w:rFonts w:ascii="Times New Roman" w:hAnsi="Times New Roman" w:cs="Times New Roman"/>
          <w:color w:val="231F20"/>
          <w:sz w:val="28"/>
          <w:szCs w:val="28"/>
          <w:lang w:val="uk-UA"/>
        </w:rPr>
        <w:t>ормаційно-комунікаційних техно</w:t>
      </w:r>
      <w:r w:rsidRPr="00B262F1">
        <w:rPr>
          <w:rFonts w:ascii="Times New Roman" w:hAnsi="Times New Roman" w:cs="Times New Roman"/>
          <w:color w:val="231F20"/>
          <w:sz w:val="28"/>
          <w:szCs w:val="28"/>
          <w:lang w:val="uk-UA"/>
        </w:rPr>
        <w:t>логій та в умовах освітньо-виховного процесу. Структура соціальної компетентн</w:t>
      </w:r>
      <w:r>
        <w:rPr>
          <w:rFonts w:ascii="Times New Roman" w:hAnsi="Times New Roman" w:cs="Times New Roman"/>
          <w:color w:val="231F20"/>
          <w:sz w:val="28"/>
          <w:szCs w:val="28"/>
          <w:lang w:val="uk-UA"/>
        </w:rPr>
        <w:t>ості проаналі</w:t>
      </w:r>
      <w:r w:rsidRPr="00B262F1">
        <w:rPr>
          <w:rFonts w:ascii="Times New Roman" w:hAnsi="Times New Roman" w:cs="Times New Roman"/>
          <w:color w:val="231F20"/>
          <w:sz w:val="28"/>
          <w:szCs w:val="28"/>
          <w:lang w:val="uk-UA"/>
        </w:rPr>
        <w:t>зована</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в</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роботах</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М.</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Докторович,</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Н.</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Калініної, Т. Смагіної, В. Федько та ін.</w:t>
      </w:r>
    </w:p>
    <w:p w:rsidR="00C35A0D" w:rsidRPr="004751CF" w:rsidRDefault="00712E61" w:rsidP="00712E61">
      <w:pPr>
        <w:spacing w:after="0" w:line="360" w:lineRule="auto"/>
        <w:ind w:firstLine="709"/>
        <w:jc w:val="both"/>
        <w:rPr>
          <w:rFonts w:ascii="Times New Roman" w:hAnsi="Times New Roman" w:cs="Times New Roman"/>
          <w:sz w:val="28"/>
          <w:szCs w:val="28"/>
          <w:lang w:val="uk-UA"/>
        </w:rPr>
      </w:pPr>
      <w:r w:rsidRPr="00B262F1">
        <w:rPr>
          <w:rFonts w:ascii="Times New Roman" w:hAnsi="Times New Roman" w:cs="Times New Roman"/>
          <w:sz w:val="28"/>
          <w:szCs w:val="28"/>
          <w:lang w:val="uk-UA"/>
        </w:rPr>
        <w:t xml:space="preserve">Процес формування соціальної компетентності </w:t>
      </w:r>
      <w:r w:rsidR="00C35A0D" w:rsidRPr="00B262F1">
        <w:rPr>
          <w:rFonts w:ascii="Times New Roman" w:hAnsi="Times New Roman" w:cs="Times New Roman"/>
          <w:sz w:val="28"/>
          <w:szCs w:val="28"/>
          <w:lang w:val="uk-UA"/>
        </w:rPr>
        <w:t>молодшого школяра</w:t>
      </w:r>
      <w:r w:rsidRPr="00B262F1">
        <w:rPr>
          <w:rFonts w:ascii="Times New Roman" w:hAnsi="Times New Roman" w:cs="Times New Roman"/>
          <w:sz w:val="28"/>
          <w:szCs w:val="28"/>
          <w:lang w:val="uk-UA"/>
        </w:rPr>
        <w:t xml:space="preserve"> в різних аспектах досліджували педагоги</w:t>
      </w:r>
      <w:r w:rsidR="00C35A0D" w:rsidRPr="00B262F1">
        <w:rPr>
          <w:rFonts w:ascii="Times New Roman" w:hAnsi="Times New Roman" w:cs="Times New Roman"/>
          <w:sz w:val="28"/>
          <w:szCs w:val="28"/>
          <w:lang w:val="uk-UA"/>
        </w:rPr>
        <w:t xml:space="preserve"> та</w:t>
      </w:r>
      <w:r w:rsidRPr="00B262F1">
        <w:rPr>
          <w:rFonts w:ascii="Times New Roman" w:hAnsi="Times New Roman" w:cs="Times New Roman"/>
          <w:sz w:val="28"/>
          <w:szCs w:val="28"/>
          <w:lang w:val="uk-UA"/>
        </w:rPr>
        <w:t xml:space="preserve"> пси</w:t>
      </w:r>
      <w:r w:rsidRPr="004751CF">
        <w:rPr>
          <w:rFonts w:ascii="Times New Roman" w:hAnsi="Times New Roman" w:cs="Times New Roman"/>
          <w:sz w:val="28"/>
          <w:szCs w:val="28"/>
          <w:lang w:val="uk-UA"/>
        </w:rPr>
        <w:t>хологи (</w:t>
      </w:r>
      <w:r w:rsidR="004751CF" w:rsidRPr="004751CF">
        <w:rPr>
          <w:rFonts w:ascii="Times New Roman" w:hAnsi="Times New Roman" w:cs="Times New Roman"/>
          <w:sz w:val="28"/>
          <w:szCs w:val="28"/>
          <w:lang w:val="uk-UA"/>
        </w:rPr>
        <w:t xml:space="preserve">В. Абраменкова, А. Богуш, О. Запорожець, С. Козлова, </w:t>
      </w:r>
      <w:r w:rsidRPr="004751CF">
        <w:rPr>
          <w:rFonts w:ascii="Times New Roman" w:hAnsi="Times New Roman" w:cs="Times New Roman"/>
          <w:sz w:val="28"/>
          <w:szCs w:val="28"/>
          <w:lang w:val="uk-UA"/>
        </w:rPr>
        <w:t xml:space="preserve">І. Кон, </w:t>
      </w:r>
      <w:r w:rsidR="004751CF" w:rsidRPr="004751CF">
        <w:rPr>
          <w:rFonts w:ascii="Times New Roman" w:hAnsi="Times New Roman" w:cs="Times New Roman"/>
          <w:sz w:val="28"/>
          <w:szCs w:val="28"/>
          <w:lang w:val="uk-UA"/>
        </w:rPr>
        <w:t xml:space="preserve">О. Кононко, </w:t>
      </w:r>
      <w:r w:rsidRPr="004751CF">
        <w:rPr>
          <w:rFonts w:ascii="Times New Roman" w:hAnsi="Times New Roman" w:cs="Times New Roman"/>
          <w:sz w:val="28"/>
          <w:szCs w:val="28"/>
          <w:lang w:val="uk-UA"/>
        </w:rPr>
        <w:t xml:space="preserve">А. Мудрик, </w:t>
      </w:r>
      <w:r w:rsidR="00C35A0D" w:rsidRPr="004751CF">
        <w:rPr>
          <w:rFonts w:ascii="Times New Roman" w:hAnsi="Times New Roman" w:cs="Times New Roman"/>
          <w:sz w:val="28"/>
          <w:szCs w:val="28"/>
          <w:lang w:val="uk-UA"/>
        </w:rPr>
        <w:t xml:space="preserve">С. Курінна </w:t>
      </w:r>
      <w:r w:rsidR="004751CF" w:rsidRPr="004751CF">
        <w:rPr>
          <w:rFonts w:ascii="Times New Roman" w:hAnsi="Times New Roman" w:cs="Times New Roman"/>
          <w:sz w:val="28"/>
          <w:szCs w:val="28"/>
          <w:lang w:val="uk-UA"/>
        </w:rPr>
        <w:t>Д. Фельдштейн та ін.).</w:t>
      </w:r>
    </w:p>
    <w:p w:rsidR="00712E61" w:rsidRPr="004751CF" w:rsidRDefault="00712E61" w:rsidP="00712E61">
      <w:pPr>
        <w:spacing w:after="0" w:line="360" w:lineRule="auto"/>
        <w:ind w:firstLine="709"/>
        <w:jc w:val="both"/>
        <w:rPr>
          <w:rFonts w:ascii="Times New Roman" w:hAnsi="Times New Roman" w:cs="Times New Roman"/>
          <w:sz w:val="28"/>
          <w:szCs w:val="28"/>
          <w:lang w:val="uk-UA"/>
        </w:rPr>
      </w:pPr>
      <w:r w:rsidRPr="004751CF">
        <w:rPr>
          <w:rFonts w:ascii="Times New Roman" w:hAnsi="Times New Roman" w:cs="Times New Roman"/>
          <w:sz w:val="28"/>
          <w:szCs w:val="28"/>
          <w:lang w:val="uk-UA"/>
        </w:rPr>
        <w:t>З іншого боку, кожна дитина має творчий потенціал (Л. Венгер, О. Запорожець, О. Кононко, Л. Масол, В. Мухіна та ін.), але міра, та характер його прояву залежить від системи заходів, що їх створює навколишнє педагогічне середовище.</w:t>
      </w:r>
      <w:r w:rsidR="00C35A0D" w:rsidRPr="004751CF">
        <w:rPr>
          <w:rFonts w:ascii="Times New Roman" w:hAnsi="Times New Roman" w:cs="Times New Roman"/>
          <w:sz w:val="28"/>
          <w:szCs w:val="28"/>
          <w:lang w:val="uk-UA"/>
        </w:rPr>
        <w:t xml:space="preserve"> </w:t>
      </w:r>
    </w:p>
    <w:p w:rsidR="004751CF" w:rsidRDefault="00181607" w:rsidP="00181607">
      <w:pPr>
        <w:spacing w:after="0" w:line="360" w:lineRule="auto"/>
        <w:ind w:firstLine="851"/>
        <w:jc w:val="both"/>
        <w:rPr>
          <w:rFonts w:ascii="Times New Roman" w:hAnsi="Times New Roman" w:cs="Times New Roman"/>
          <w:sz w:val="28"/>
          <w:szCs w:val="28"/>
          <w:shd w:val="clear" w:color="auto" w:fill="FFFFFF"/>
          <w:lang w:val="uk-UA"/>
        </w:rPr>
      </w:pPr>
      <w:r w:rsidRPr="00181607">
        <w:rPr>
          <w:rFonts w:ascii="Times New Roman" w:hAnsi="Times New Roman" w:cs="Times New Roman"/>
          <w:sz w:val="28"/>
          <w:szCs w:val="28"/>
          <w:shd w:val="clear" w:color="auto" w:fill="FFFFFF"/>
          <w:lang w:val="uk-UA"/>
        </w:rPr>
        <w:t>Відповідно до задекларованої в державних документах орієнтації освіти на забезпечення повноцінного соціального розвитку дітей на різних етапах шкільного життя школа має актуалізувати застосування найефективніших засобів їхньої соціалізації</w:t>
      </w:r>
      <w:r w:rsidR="004751CF">
        <w:rPr>
          <w:rFonts w:ascii="Times New Roman" w:hAnsi="Times New Roman" w:cs="Times New Roman"/>
          <w:sz w:val="28"/>
          <w:szCs w:val="28"/>
          <w:shd w:val="clear" w:color="auto" w:fill="FFFFFF"/>
          <w:lang w:val="uk-UA"/>
        </w:rPr>
        <w:t>, формування соціальної компетентності</w:t>
      </w:r>
      <w:r w:rsidRPr="00181607">
        <w:rPr>
          <w:rFonts w:ascii="Times New Roman" w:hAnsi="Times New Roman" w:cs="Times New Roman"/>
          <w:sz w:val="28"/>
          <w:szCs w:val="28"/>
          <w:shd w:val="clear" w:color="auto" w:fill="FFFFFF"/>
          <w:lang w:val="uk-UA"/>
        </w:rPr>
        <w:t xml:space="preserve">. </w:t>
      </w:r>
      <w:r w:rsidRPr="00181607">
        <w:rPr>
          <w:rFonts w:ascii="Times New Roman" w:hAnsi="Times New Roman" w:cs="Times New Roman"/>
          <w:sz w:val="28"/>
          <w:szCs w:val="28"/>
          <w:shd w:val="clear" w:color="auto" w:fill="FFFFFF"/>
        </w:rPr>
        <w:t>До таких, слідом за численними дослідниками, ми відносимо театральн</w:t>
      </w:r>
      <w:r w:rsidR="00376687">
        <w:rPr>
          <w:rFonts w:ascii="Times New Roman" w:hAnsi="Times New Roman" w:cs="Times New Roman"/>
          <w:sz w:val="28"/>
          <w:szCs w:val="28"/>
          <w:shd w:val="clear" w:color="auto" w:fill="FFFFFF"/>
          <w:lang w:val="uk-UA"/>
        </w:rPr>
        <w:t>о-ігрову діяльність</w:t>
      </w:r>
      <w:r w:rsidRPr="00181607">
        <w:rPr>
          <w:rFonts w:ascii="Times New Roman" w:hAnsi="Times New Roman" w:cs="Times New Roman"/>
          <w:sz w:val="28"/>
          <w:szCs w:val="28"/>
          <w:shd w:val="clear" w:color="auto" w:fill="FFFFFF"/>
        </w:rPr>
        <w:t>.</w:t>
      </w:r>
      <w:r w:rsidR="004751CF">
        <w:rPr>
          <w:rFonts w:ascii="Times New Roman" w:hAnsi="Times New Roman" w:cs="Times New Roman"/>
          <w:sz w:val="28"/>
          <w:szCs w:val="28"/>
          <w:shd w:val="clear" w:color="auto" w:fill="FFFFFF"/>
          <w:lang w:val="uk-UA"/>
        </w:rPr>
        <w:t xml:space="preserve"> </w:t>
      </w:r>
    </w:p>
    <w:p w:rsidR="00376687" w:rsidRPr="00376687" w:rsidRDefault="00376687" w:rsidP="00181607">
      <w:pPr>
        <w:spacing w:after="0" w:line="360" w:lineRule="auto"/>
        <w:ind w:firstLine="851"/>
        <w:jc w:val="both"/>
        <w:rPr>
          <w:rFonts w:ascii="Times New Roman" w:hAnsi="Times New Roman" w:cs="Times New Roman"/>
          <w:sz w:val="28"/>
          <w:szCs w:val="28"/>
          <w:shd w:val="clear" w:color="auto" w:fill="FFFFFF"/>
          <w:lang w:val="uk-UA"/>
        </w:rPr>
      </w:pPr>
      <w:r w:rsidRPr="00376687">
        <w:rPr>
          <w:rFonts w:ascii="Times New Roman" w:hAnsi="Times New Roman" w:cs="Times New Roman"/>
          <w:sz w:val="28"/>
          <w:szCs w:val="28"/>
          <w:lang w:val="uk-UA"/>
        </w:rPr>
        <w:t>Важливого значення для соціального формування та розви</w:t>
      </w:r>
      <w:r>
        <w:rPr>
          <w:rFonts w:ascii="Times New Roman" w:hAnsi="Times New Roman" w:cs="Times New Roman"/>
          <w:sz w:val="28"/>
          <w:szCs w:val="28"/>
          <w:lang w:val="uk-UA"/>
        </w:rPr>
        <w:t xml:space="preserve">тку дітей набувають дослідження </w:t>
      </w:r>
      <w:r w:rsidRPr="00376687">
        <w:rPr>
          <w:rFonts w:ascii="Times New Roman" w:hAnsi="Times New Roman" w:cs="Times New Roman"/>
          <w:sz w:val="28"/>
          <w:szCs w:val="28"/>
          <w:lang w:val="uk-UA"/>
        </w:rPr>
        <w:t xml:space="preserve"> </w:t>
      </w:r>
      <w:r w:rsidRPr="00376687">
        <w:rPr>
          <w:rFonts w:ascii="Times New Roman" w:hAnsi="Times New Roman" w:cs="Times New Roman"/>
          <w:sz w:val="28"/>
          <w:szCs w:val="28"/>
        </w:rPr>
        <w:t>Дж. Аткинсон</w:t>
      </w:r>
      <w:r>
        <w:rPr>
          <w:rFonts w:ascii="Times New Roman" w:hAnsi="Times New Roman" w:cs="Times New Roman"/>
          <w:sz w:val="28"/>
          <w:szCs w:val="28"/>
          <w:lang w:val="uk-UA"/>
        </w:rPr>
        <w:t>а,</w:t>
      </w:r>
      <w:r w:rsidRPr="00376687">
        <w:rPr>
          <w:rFonts w:ascii="Times New Roman" w:hAnsi="Times New Roman" w:cs="Times New Roman"/>
          <w:sz w:val="28"/>
          <w:szCs w:val="28"/>
          <w:lang w:val="uk-UA"/>
        </w:rPr>
        <w:t xml:space="preserve"> М. Стельмаховича, </w:t>
      </w:r>
      <w:r>
        <w:rPr>
          <w:rFonts w:ascii="Times New Roman" w:hAnsi="Times New Roman" w:cs="Times New Roman"/>
          <w:sz w:val="28"/>
          <w:szCs w:val="28"/>
          <w:lang w:val="uk-UA"/>
        </w:rPr>
        <w:t>В. </w:t>
      </w:r>
      <w:r w:rsidRPr="00376687">
        <w:rPr>
          <w:rFonts w:ascii="Times New Roman" w:hAnsi="Times New Roman" w:cs="Times New Roman"/>
          <w:sz w:val="28"/>
          <w:szCs w:val="28"/>
          <w:lang w:val="uk-UA"/>
        </w:rPr>
        <w:t xml:space="preserve">Сухомлинського, </w:t>
      </w:r>
      <w:r>
        <w:rPr>
          <w:rFonts w:ascii="Times New Roman" w:hAnsi="Times New Roman" w:cs="Times New Roman"/>
          <w:sz w:val="28"/>
          <w:szCs w:val="28"/>
          <w:lang w:val="uk-UA"/>
        </w:rPr>
        <w:t xml:space="preserve">Ж. Піаже, </w:t>
      </w:r>
      <w:r w:rsidRPr="00376687">
        <w:rPr>
          <w:rFonts w:ascii="Times New Roman" w:hAnsi="Times New Roman" w:cs="Times New Roman"/>
          <w:sz w:val="28"/>
          <w:szCs w:val="28"/>
        </w:rPr>
        <w:t>Х. Хекхаузен</w:t>
      </w:r>
      <w:r>
        <w:rPr>
          <w:rFonts w:ascii="Times New Roman" w:hAnsi="Times New Roman" w:cs="Times New Roman"/>
          <w:sz w:val="28"/>
          <w:szCs w:val="28"/>
          <w:lang w:val="uk-UA"/>
        </w:rPr>
        <w:t>а</w:t>
      </w:r>
      <w:r w:rsidRPr="00376687">
        <w:rPr>
          <w:rFonts w:ascii="Times New Roman" w:hAnsi="Times New Roman" w:cs="Times New Roman"/>
          <w:sz w:val="28"/>
          <w:szCs w:val="28"/>
        </w:rPr>
        <w:t>, Д. Маккелланд,</w:t>
      </w:r>
      <w:r>
        <w:rPr>
          <w:lang w:val="uk-UA"/>
        </w:rPr>
        <w:t xml:space="preserve"> </w:t>
      </w:r>
      <w:r w:rsidRPr="00376687">
        <w:rPr>
          <w:rFonts w:ascii="Times New Roman" w:hAnsi="Times New Roman" w:cs="Times New Roman"/>
          <w:sz w:val="28"/>
          <w:szCs w:val="28"/>
          <w:lang w:val="uk-UA"/>
        </w:rPr>
        <w:t>в яких науковці підкреслюють, що ігрові технології посідають важливе місце і в сучасному соціальному вихованні дітей дошкільного та шкільного віку. Вони мають надзвичайно великий потенціал щодо формування в дитини суб’єктної позиції у ставленні до власної діяльності, спілкування і самовираження в соціально прийнятних формах поведінки; диференціації у свідомості дитини тих факторів, від яких залежить досягнення цілей, пов’язаних з мотивами соціальної поведінки; формування власних адекватних оцінок і самооцінок у цих досягненнях, акцентування уваги на міжособистісних взаєминах.</w:t>
      </w:r>
    </w:p>
    <w:p w:rsidR="00B262F1" w:rsidRPr="00B262F1" w:rsidRDefault="00B262F1" w:rsidP="00181607">
      <w:pPr>
        <w:spacing w:after="0" w:line="360" w:lineRule="auto"/>
        <w:ind w:firstLine="851"/>
        <w:jc w:val="both"/>
        <w:rPr>
          <w:rFonts w:ascii="Times New Roman" w:hAnsi="Times New Roman" w:cs="Times New Roman"/>
          <w:color w:val="231F20"/>
          <w:sz w:val="28"/>
          <w:szCs w:val="28"/>
          <w:lang w:val="uk-UA"/>
        </w:rPr>
      </w:pPr>
      <w:r w:rsidRPr="00B262F1">
        <w:rPr>
          <w:rFonts w:ascii="Times New Roman" w:hAnsi="Times New Roman" w:cs="Times New Roman"/>
          <w:color w:val="231F20"/>
          <w:sz w:val="28"/>
          <w:szCs w:val="28"/>
          <w:lang w:val="uk-UA"/>
        </w:rPr>
        <w:t>Ряд дослідни</w:t>
      </w:r>
      <w:r>
        <w:rPr>
          <w:rFonts w:ascii="Times New Roman" w:hAnsi="Times New Roman" w:cs="Times New Roman"/>
          <w:color w:val="231F20"/>
          <w:sz w:val="28"/>
          <w:szCs w:val="28"/>
          <w:lang w:val="uk-UA"/>
        </w:rPr>
        <w:t>ків театрального мистецтва під</w:t>
      </w:r>
      <w:r w:rsidRPr="00B262F1">
        <w:rPr>
          <w:rFonts w:ascii="Times New Roman" w:hAnsi="Times New Roman" w:cs="Times New Roman"/>
          <w:color w:val="231F20"/>
          <w:sz w:val="28"/>
          <w:szCs w:val="28"/>
          <w:lang w:val="uk-UA"/>
        </w:rPr>
        <w:t>креслюють, що з</w:t>
      </w:r>
      <w:r>
        <w:rPr>
          <w:rFonts w:ascii="Times New Roman" w:hAnsi="Times New Roman" w:cs="Times New Roman"/>
          <w:color w:val="231F20"/>
          <w:sz w:val="28"/>
          <w:szCs w:val="28"/>
          <w:lang w:val="uk-UA"/>
        </w:rPr>
        <w:t>аняття мистецтвом, зокрема теа</w:t>
      </w:r>
      <w:r w:rsidRPr="00B262F1">
        <w:rPr>
          <w:rFonts w:ascii="Times New Roman" w:hAnsi="Times New Roman" w:cs="Times New Roman"/>
          <w:color w:val="231F20"/>
          <w:sz w:val="28"/>
          <w:szCs w:val="28"/>
          <w:lang w:val="uk-UA"/>
        </w:rPr>
        <w:t>тральною діял</w:t>
      </w:r>
      <w:r>
        <w:rPr>
          <w:rFonts w:ascii="Times New Roman" w:hAnsi="Times New Roman" w:cs="Times New Roman"/>
          <w:color w:val="231F20"/>
          <w:sz w:val="28"/>
          <w:szCs w:val="28"/>
          <w:lang w:val="uk-UA"/>
        </w:rPr>
        <w:t>ьністю є важливим засобом есте</w:t>
      </w:r>
      <w:r w:rsidRPr="00B262F1">
        <w:rPr>
          <w:rFonts w:ascii="Times New Roman" w:hAnsi="Times New Roman" w:cs="Times New Roman"/>
          <w:color w:val="231F20"/>
          <w:sz w:val="28"/>
          <w:szCs w:val="28"/>
          <w:lang w:val="uk-UA"/>
        </w:rPr>
        <w:t>тичного виховання та соціалізації особистості. Особливого значення дитячому театру як засобу соціалізації та</w:t>
      </w:r>
      <w:r>
        <w:rPr>
          <w:rFonts w:ascii="Times New Roman" w:hAnsi="Times New Roman" w:cs="Times New Roman"/>
          <w:color w:val="231F20"/>
          <w:sz w:val="28"/>
          <w:szCs w:val="28"/>
          <w:lang w:val="uk-UA"/>
        </w:rPr>
        <w:t xml:space="preserve"> залучення особистості до есте</w:t>
      </w:r>
      <w:r w:rsidRPr="00B262F1">
        <w:rPr>
          <w:rFonts w:ascii="Times New Roman" w:hAnsi="Times New Roman" w:cs="Times New Roman"/>
          <w:color w:val="231F20"/>
          <w:sz w:val="28"/>
          <w:szCs w:val="28"/>
          <w:lang w:val="uk-UA"/>
        </w:rPr>
        <w:t>тичних</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цінностей</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надавали</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ще</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А.</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 xml:space="preserve">Макаренко, В. Сухомлинський. Особливості естетичного </w:t>
      </w:r>
      <w:r w:rsidRPr="00B262F1">
        <w:rPr>
          <w:rFonts w:ascii="Times New Roman" w:hAnsi="Times New Roman" w:cs="Times New Roman"/>
          <w:color w:val="231F20"/>
          <w:spacing w:val="-2"/>
          <w:sz w:val="28"/>
          <w:szCs w:val="28"/>
          <w:lang w:val="uk-UA"/>
        </w:rPr>
        <w:t>виховання</w:t>
      </w:r>
      <w:r w:rsidRPr="00B262F1">
        <w:rPr>
          <w:rFonts w:ascii="Times New Roman" w:hAnsi="Times New Roman" w:cs="Times New Roman"/>
          <w:color w:val="231F20"/>
          <w:spacing w:val="-3"/>
          <w:sz w:val="28"/>
          <w:szCs w:val="28"/>
          <w:lang w:val="uk-UA"/>
        </w:rPr>
        <w:t xml:space="preserve"> </w:t>
      </w:r>
      <w:r w:rsidRPr="00B262F1">
        <w:rPr>
          <w:rFonts w:ascii="Times New Roman" w:hAnsi="Times New Roman" w:cs="Times New Roman"/>
          <w:color w:val="231F20"/>
          <w:spacing w:val="-2"/>
          <w:sz w:val="28"/>
          <w:szCs w:val="28"/>
          <w:lang w:val="uk-UA"/>
        </w:rPr>
        <w:t>школярів</w:t>
      </w:r>
      <w:r w:rsidRPr="00B262F1">
        <w:rPr>
          <w:rFonts w:ascii="Times New Roman" w:hAnsi="Times New Roman" w:cs="Times New Roman"/>
          <w:color w:val="231F20"/>
          <w:spacing w:val="-3"/>
          <w:sz w:val="28"/>
          <w:szCs w:val="28"/>
          <w:lang w:val="uk-UA"/>
        </w:rPr>
        <w:t xml:space="preserve"> </w:t>
      </w:r>
      <w:r w:rsidRPr="00B262F1">
        <w:rPr>
          <w:rFonts w:ascii="Times New Roman" w:hAnsi="Times New Roman" w:cs="Times New Roman"/>
          <w:color w:val="231F20"/>
          <w:spacing w:val="-2"/>
          <w:sz w:val="28"/>
          <w:szCs w:val="28"/>
          <w:lang w:val="uk-UA"/>
        </w:rPr>
        <w:t>розглядають</w:t>
      </w:r>
      <w:r w:rsidRPr="00B262F1">
        <w:rPr>
          <w:rFonts w:ascii="Times New Roman" w:hAnsi="Times New Roman" w:cs="Times New Roman"/>
          <w:color w:val="231F20"/>
          <w:spacing w:val="-3"/>
          <w:sz w:val="28"/>
          <w:szCs w:val="28"/>
          <w:lang w:val="uk-UA"/>
        </w:rPr>
        <w:t xml:space="preserve"> </w:t>
      </w:r>
      <w:r w:rsidRPr="00B262F1">
        <w:rPr>
          <w:rFonts w:ascii="Times New Roman" w:hAnsi="Times New Roman" w:cs="Times New Roman"/>
          <w:color w:val="231F20"/>
          <w:spacing w:val="-2"/>
          <w:sz w:val="28"/>
          <w:szCs w:val="28"/>
          <w:lang w:val="uk-UA"/>
        </w:rPr>
        <w:t>О.</w:t>
      </w:r>
      <w:r w:rsidRPr="00B262F1">
        <w:rPr>
          <w:rFonts w:ascii="Times New Roman" w:hAnsi="Times New Roman" w:cs="Times New Roman"/>
          <w:color w:val="231F20"/>
          <w:spacing w:val="-3"/>
          <w:sz w:val="28"/>
          <w:szCs w:val="28"/>
          <w:lang w:val="uk-UA"/>
        </w:rPr>
        <w:t xml:space="preserve"> </w:t>
      </w:r>
      <w:r w:rsidRPr="00B262F1">
        <w:rPr>
          <w:rFonts w:ascii="Times New Roman" w:hAnsi="Times New Roman" w:cs="Times New Roman"/>
          <w:color w:val="231F20"/>
          <w:spacing w:val="-2"/>
          <w:sz w:val="28"/>
          <w:szCs w:val="28"/>
          <w:lang w:val="uk-UA"/>
        </w:rPr>
        <w:t xml:space="preserve">Комаровська, </w:t>
      </w:r>
      <w:r w:rsidRPr="00B262F1">
        <w:rPr>
          <w:rFonts w:ascii="Times New Roman" w:hAnsi="Times New Roman" w:cs="Times New Roman"/>
          <w:color w:val="231F20"/>
          <w:sz w:val="28"/>
          <w:szCs w:val="28"/>
          <w:lang w:val="uk-UA"/>
        </w:rPr>
        <w:t>Л.</w:t>
      </w:r>
      <w:r>
        <w:rPr>
          <w:rFonts w:ascii="Times New Roman" w:hAnsi="Times New Roman" w:cs="Times New Roman"/>
          <w:color w:val="231F20"/>
          <w:spacing w:val="-10"/>
          <w:sz w:val="28"/>
          <w:szCs w:val="28"/>
          <w:lang w:val="uk-UA"/>
        </w:rPr>
        <w:t> </w:t>
      </w:r>
      <w:r w:rsidRPr="00B262F1">
        <w:rPr>
          <w:rFonts w:ascii="Times New Roman" w:hAnsi="Times New Roman" w:cs="Times New Roman"/>
          <w:color w:val="231F20"/>
          <w:sz w:val="28"/>
          <w:szCs w:val="28"/>
          <w:lang w:val="uk-UA"/>
        </w:rPr>
        <w:t>Масол,</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А.</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Єршова,</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Є.</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Сазанов,</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А.</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Щебро</w:t>
      </w:r>
      <w:r w:rsidRPr="00B262F1">
        <w:rPr>
          <w:rFonts w:ascii="Times New Roman" w:hAnsi="Times New Roman" w:cs="Times New Roman"/>
          <w:color w:val="231F20"/>
          <w:spacing w:val="-11"/>
          <w:sz w:val="28"/>
          <w:szCs w:val="28"/>
          <w:lang w:val="uk-UA"/>
        </w:rPr>
        <w:t xml:space="preserve"> </w:t>
      </w:r>
      <w:r w:rsidRPr="00B262F1">
        <w:rPr>
          <w:rFonts w:ascii="Times New Roman" w:hAnsi="Times New Roman" w:cs="Times New Roman"/>
          <w:color w:val="231F20"/>
          <w:sz w:val="28"/>
          <w:szCs w:val="28"/>
          <w:lang w:val="uk-UA"/>
        </w:rPr>
        <w:t>та</w:t>
      </w:r>
      <w:r w:rsidRPr="00B262F1">
        <w:rPr>
          <w:rFonts w:ascii="Times New Roman" w:hAnsi="Times New Roman" w:cs="Times New Roman"/>
          <w:color w:val="231F20"/>
          <w:spacing w:val="-10"/>
          <w:sz w:val="28"/>
          <w:szCs w:val="28"/>
          <w:lang w:val="uk-UA"/>
        </w:rPr>
        <w:t xml:space="preserve"> </w:t>
      </w:r>
      <w:r w:rsidRPr="00B262F1">
        <w:rPr>
          <w:rFonts w:ascii="Times New Roman" w:hAnsi="Times New Roman" w:cs="Times New Roman"/>
          <w:color w:val="231F20"/>
          <w:sz w:val="28"/>
          <w:szCs w:val="28"/>
          <w:lang w:val="uk-UA"/>
        </w:rPr>
        <w:t>ін., а</w:t>
      </w:r>
      <w:r w:rsidRPr="00B262F1">
        <w:rPr>
          <w:rFonts w:ascii="Times New Roman" w:hAnsi="Times New Roman" w:cs="Times New Roman"/>
          <w:color w:val="231F20"/>
          <w:spacing w:val="-12"/>
          <w:sz w:val="28"/>
          <w:szCs w:val="28"/>
          <w:lang w:val="uk-UA"/>
        </w:rPr>
        <w:t xml:space="preserve"> </w:t>
      </w:r>
      <w:r w:rsidRPr="00B262F1">
        <w:rPr>
          <w:rFonts w:ascii="Times New Roman" w:hAnsi="Times New Roman" w:cs="Times New Roman"/>
          <w:color w:val="231F20"/>
          <w:sz w:val="28"/>
          <w:szCs w:val="28"/>
          <w:lang w:val="uk-UA"/>
        </w:rPr>
        <w:t>вихованню</w:t>
      </w:r>
      <w:r w:rsidRPr="00B262F1">
        <w:rPr>
          <w:rFonts w:ascii="Times New Roman" w:hAnsi="Times New Roman" w:cs="Times New Roman"/>
          <w:color w:val="231F20"/>
          <w:spacing w:val="-12"/>
          <w:sz w:val="28"/>
          <w:szCs w:val="28"/>
          <w:lang w:val="uk-UA"/>
        </w:rPr>
        <w:t xml:space="preserve"> </w:t>
      </w:r>
      <w:r w:rsidRPr="00B262F1">
        <w:rPr>
          <w:rFonts w:ascii="Times New Roman" w:hAnsi="Times New Roman" w:cs="Times New Roman"/>
          <w:color w:val="231F20"/>
          <w:sz w:val="28"/>
          <w:szCs w:val="28"/>
          <w:lang w:val="uk-UA"/>
        </w:rPr>
        <w:t>естетичних</w:t>
      </w:r>
      <w:r w:rsidRPr="00B262F1">
        <w:rPr>
          <w:rFonts w:ascii="Times New Roman" w:hAnsi="Times New Roman" w:cs="Times New Roman"/>
          <w:color w:val="231F20"/>
          <w:spacing w:val="-12"/>
          <w:sz w:val="28"/>
          <w:szCs w:val="28"/>
          <w:lang w:val="uk-UA"/>
        </w:rPr>
        <w:t xml:space="preserve"> </w:t>
      </w:r>
      <w:r w:rsidRPr="00B262F1">
        <w:rPr>
          <w:rFonts w:ascii="Times New Roman" w:hAnsi="Times New Roman" w:cs="Times New Roman"/>
          <w:color w:val="231F20"/>
          <w:sz w:val="28"/>
          <w:szCs w:val="28"/>
          <w:lang w:val="uk-UA"/>
        </w:rPr>
        <w:t>цінностей</w:t>
      </w:r>
      <w:r w:rsidRPr="00B262F1">
        <w:rPr>
          <w:rFonts w:ascii="Times New Roman" w:hAnsi="Times New Roman" w:cs="Times New Roman"/>
          <w:color w:val="231F20"/>
          <w:spacing w:val="-12"/>
          <w:sz w:val="28"/>
          <w:szCs w:val="28"/>
          <w:lang w:val="uk-UA"/>
        </w:rPr>
        <w:t xml:space="preserve"> </w:t>
      </w:r>
      <w:r w:rsidRPr="00B262F1">
        <w:rPr>
          <w:rFonts w:ascii="Times New Roman" w:hAnsi="Times New Roman" w:cs="Times New Roman"/>
          <w:color w:val="231F20"/>
          <w:sz w:val="28"/>
          <w:szCs w:val="28"/>
          <w:lang w:val="uk-UA"/>
        </w:rPr>
        <w:t>у</w:t>
      </w:r>
      <w:r w:rsidRPr="00B262F1">
        <w:rPr>
          <w:rFonts w:ascii="Times New Roman" w:hAnsi="Times New Roman" w:cs="Times New Roman"/>
          <w:color w:val="231F20"/>
          <w:spacing w:val="-12"/>
          <w:sz w:val="28"/>
          <w:szCs w:val="28"/>
          <w:lang w:val="uk-UA"/>
        </w:rPr>
        <w:t xml:space="preserve"> </w:t>
      </w:r>
      <w:r w:rsidRPr="00B262F1">
        <w:rPr>
          <w:rFonts w:ascii="Times New Roman" w:hAnsi="Times New Roman" w:cs="Times New Roman"/>
          <w:color w:val="231F20"/>
          <w:sz w:val="28"/>
          <w:szCs w:val="28"/>
          <w:lang w:val="uk-UA"/>
        </w:rPr>
        <w:t>дітей</w:t>
      </w:r>
      <w:r w:rsidRPr="00B262F1">
        <w:rPr>
          <w:rFonts w:ascii="Times New Roman" w:hAnsi="Times New Roman" w:cs="Times New Roman"/>
          <w:color w:val="231F20"/>
          <w:spacing w:val="-12"/>
          <w:sz w:val="28"/>
          <w:szCs w:val="28"/>
          <w:lang w:val="uk-UA"/>
        </w:rPr>
        <w:t xml:space="preserve"> </w:t>
      </w:r>
      <w:r>
        <w:rPr>
          <w:rFonts w:ascii="Times New Roman" w:hAnsi="Times New Roman" w:cs="Times New Roman"/>
          <w:color w:val="231F20"/>
          <w:sz w:val="28"/>
          <w:szCs w:val="28"/>
          <w:lang w:val="uk-UA"/>
        </w:rPr>
        <w:t>молод</w:t>
      </w:r>
      <w:r w:rsidRPr="00B262F1">
        <w:rPr>
          <w:rFonts w:ascii="Times New Roman" w:hAnsi="Times New Roman" w:cs="Times New Roman"/>
          <w:color w:val="231F20"/>
          <w:sz w:val="28"/>
          <w:szCs w:val="28"/>
          <w:lang w:val="uk-UA"/>
        </w:rPr>
        <w:t>шого</w:t>
      </w:r>
      <w:r w:rsidRPr="00B262F1">
        <w:rPr>
          <w:rFonts w:ascii="Times New Roman" w:hAnsi="Times New Roman" w:cs="Times New Roman"/>
          <w:color w:val="231F20"/>
          <w:spacing w:val="80"/>
          <w:sz w:val="28"/>
          <w:szCs w:val="28"/>
          <w:lang w:val="uk-UA"/>
        </w:rPr>
        <w:t xml:space="preserve"> </w:t>
      </w:r>
      <w:r w:rsidRPr="00B262F1">
        <w:rPr>
          <w:rFonts w:ascii="Times New Roman" w:hAnsi="Times New Roman" w:cs="Times New Roman"/>
          <w:color w:val="231F20"/>
          <w:sz w:val="28"/>
          <w:szCs w:val="28"/>
          <w:lang w:val="uk-UA"/>
        </w:rPr>
        <w:t>шкільного</w:t>
      </w:r>
      <w:r w:rsidRPr="00B262F1">
        <w:rPr>
          <w:rFonts w:ascii="Times New Roman" w:hAnsi="Times New Roman" w:cs="Times New Roman"/>
          <w:color w:val="231F20"/>
          <w:spacing w:val="80"/>
          <w:sz w:val="28"/>
          <w:szCs w:val="28"/>
          <w:lang w:val="uk-UA"/>
        </w:rPr>
        <w:t xml:space="preserve"> </w:t>
      </w:r>
      <w:r w:rsidRPr="00B262F1">
        <w:rPr>
          <w:rFonts w:ascii="Times New Roman" w:hAnsi="Times New Roman" w:cs="Times New Roman"/>
          <w:color w:val="231F20"/>
          <w:sz w:val="28"/>
          <w:szCs w:val="28"/>
          <w:lang w:val="uk-UA"/>
        </w:rPr>
        <w:t>віку</w:t>
      </w:r>
      <w:r w:rsidRPr="00B262F1">
        <w:rPr>
          <w:rFonts w:ascii="Times New Roman" w:hAnsi="Times New Roman" w:cs="Times New Roman"/>
          <w:color w:val="231F20"/>
          <w:spacing w:val="80"/>
          <w:sz w:val="28"/>
          <w:szCs w:val="28"/>
          <w:lang w:val="uk-UA"/>
        </w:rPr>
        <w:t xml:space="preserve"> </w:t>
      </w:r>
      <w:r w:rsidRPr="00B262F1">
        <w:rPr>
          <w:rFonts w:ascii="Times New Roman" w:hAnsi="Times New Roman" w:cs="Times New Roman"/>
          <w:color w:val="231F20"/>
          <w:sz w:val="28"/>
          <w:szCs w:val="28"/>
          <w:lang w:val="uk-UA"/>
        </w:rPr>
        <w:t>посвячені</w:t>
      </w:r>
      <w:r w:rsidRPr="00B262F1">
        <w:rPr>
          <w:rFonts w:ascii="Times New Roman" w:hAnsi="Times New Roman" w:cs="Times New Roman"/>
          <w:color w:val="231F20"/>
          <w:spacing w:val="80"/>
          <w:sz w:val="28"/>
          <w:szCs w:val="28"/>
          <w:lang w:val="uk-UA"/>
        </w:rPr>
        <w:t xml:space="preserve"> </w:t>
      </w:r>
      <w:r w:rsidRPr="00B262F1">
        <w:rPr>
          <w:rFonts w:ascii="Times New Roman" w:hAnsi="Times New Roman" w:cs="Times New Roman"/>
          <w:color w:val="231F20"/>
          <w:sz w:val="28"/>
          <w:szCs w:val="28"/>
          <w:lang w:val="uk-UA"/>
        </w:rPr>
        <w:t>дослідження А.</w:t>
      </w:r>
      <w:r>
        <w:rPr>
          <w:rFonts w:ascii="Times New Roman" w:hAnsi="Times New Roman" w:cs="Times New Roman"/>
          <w:color w:val="231F20"/>
          <w:spacing w:val="40"/>
          <w:sz w:val="28"/>
          <w:szCs w:val="28"/>
          <w:lang w:val="uk-UA"/>
        </w:rPr>
        <w:t> </w:t>
      </w:r>
      <w:r w:rsidRPr="00B262F1">
        <w:rPr>
          <w:rFonts w:ascii="Times New Roman" w:hAnsi="Times New Roman" w:cs="Times New Roman"/>
          <w:color w:val="231F20"/>
          <w:sz w:val="28"/>
          <w:szCs w:val="28"/>
          <w:lang w:val="uk-UA"/>
        </w:rPr>
        <w:t>Капської,</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Л.</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Левченко,</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Н.</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Миропольської,</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В. Ширяєвої, Л. Чуриліної та ін. Театральному, екранному та сценічному мистецтву в практиці сучасної</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початкової</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школи</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приділяють</w:t>
      </w:r>
      <w:r w:rsidRPr="00B262F1">
        <w:rPr>
          <w:rFonts w:ascii="Times New Roman" w:hAnsi="Times New Roman" w:cs="Times New Roman"/>
          <w:color w:val="231F20"/>
          <w:spacing w:val="40"/>
          <w:sz w:val="28"/>
          <w:szCs w:val="28"/>
          <w:lang w:val="uk-UA"/>
        </w:rPr>
        <w:t xml:space="preserve"> </w:t>
      </w:r>
      <w:r w:rsidRPr="00B262F1">
        <w:rPr>
          <w:rFonts w:ascii="Times New Roman" w:hAnsi="Times New Roman" w:cs="Times New Roman"/>
          <w:color w:val="231F20"/>
          <w:sz w:val="28"/>
          <w:szCs w:val="28"/>
          <w:lang w:val="uk-UA"/>
        </w:rPr>
        <w:t>увагу</w:t>
      </w:r>
      <w:r w:rsidRPr="00B262F1">
        <w:rPr>
          <w:rFonts w:ascii="Times New Roman" w:hAnsi="Times New Roman" w:cs="Times New Roman"/>
          <w:color w:val="231F20"/>
          <w:spacing w:val="80"/>
          <w:sz w:val="28"/>
          <w:szCs w:val="28"/>
          <w:lang w:val="uk-UA"/>
        </w:rPr>
        <w:t xml:space="preserve"> </w:t>
      </w:r>
      <w:r w:rsidRPr="00B262F1">
        <w:rPr>
          <w:rFonts w:ascii="Times New Roman" w:hAnsi="Times New Roman" w:cs="Times New Roman"/>
          <w:color w:val="231F20"/>
          <w:sz w:val="28"/>
          <w:szCs w:val="28"/>
          <w:lang w:val="uk-UA"/>
        </w:rPr>
        <w:t>Т. Турчин та О. Гордійчук та ін.</w:t>
      </w:r>
    </w:p>
    <w:p w:rsidR="00C35A0D" w:rsidRPr="004751CF" w:rsidRDefault="00181607" w:rsidP="00181607">
      <w:pPr>
        <w:spacing w:after="0" w:line="360" w:lineRule="auto"/>
        <w:ind w:firstLine="851"/>
        <w:jc w:val="both"/>
        <w:rPr>
          <w:rFonts w:ascii="Times New Roman" w:hAnsi="Times New Roman" w:cs="Times New Roman"/>
          <w:sz w:val="28"/>
          <w:szCs w:val="28"/>
          <w:lang w:val="uk-UA"/>
        </w:rPr>
      </w:pPr>
      <w:r w:rsidRPr="004751CF">
        <w:rPr>
          <w:rFonts w:ascii="Times New Roman" w:hAnsi="Times New Roman" w:cs="Times New Roman"/>
          <w:sz w:val="28"/>
          <w:szCs w:val="28"/>
          <w:shd w:val="clear" w:color="auto" w:fill="FFFFFF"/>
          <w:lang w:val="uk-UA"/>
        </w:rPr>
        <w:t xml:space="preserve">Визнаючи роль театральної педагогіки в становленні особистості, науковці й суспільні діячі підкреслюють, у першу чергу, її соціалізуючий ефект, що виявляється в надзвичайному впливові на процес засвоєння індивідом, починаючи з дитинства, соціальних норм і культурних цінностей суспільства, до якого він належить. Дослідники відзначають, що включення дитини в театралізовану діяльність, завдяки накопиченню та розширенню її індивідуального життєвого досвіду через особливу взаємодію зі світом однолітків, дорослих, власну рефлексивну практику, постає рушійною силою соціокультурного розвитку. </w:t>
      </w:r>
    </w:p>
    <w:p w:rsidR="00712E61" w:rsidRPr="004B7699" w:rsidRDefault="00712E61" w:rsidP="00712E61">
      <w:pPr>
        <w:spacing w:after="0" w:line="360" w:lineRule="auto"/>
        <w:ind w:firstLine="709"/>
        <w:jc w:val="both"/>
        <w:rPr>
          <w:rFonts w:ascii="Times New Roman" w:hAnsi="Times New Roman" w:cs="Times New Roman"/>
          <w:sz w:val="28"/>
          <w:szCs w:val="28"/>
          <w:lang w:val="uk-UA"/>
        </w:rPr>
      </w:pPr>
      <w:r w:rsidRPr="004B7699">
        <w:rPr>
          <w:rFonts w:ascii="Times New Roman" w:hAnsi="Times New Roman" w:cs="Times New Roman"/>
          <w:sz w:val="28"/>
          <w:szCs w:val="28"/>
          <w:lang w:val="uk-UA"/>
        </w:rPr>
        <w:t xml:space="preserve">Незважаючи на певну теоретичну і методичну розробленість </w:t>
      </w:r>
      <w:r w:rsidR="004751CF">
        <w:rPr>
          <w:rFonts w:ascii="Times New Roman" w:hAnsi="Times New Roman" w:cs="Times New Roman"/>
          <w:sz w:val="28"/>
          <w:szCs w:val="28"/>
          <w:lang w:val="uk-UA"/>
        </w:rPr>
        <w:t>проблеми формування соціальної компетентності молодших школярів</w:t>
      </w:r>
      <w:r w:rsidRPr="004B7699">
        <w:rPr>
          <w:rFonts w:ascii="Times New Roman" w:hAnsi="Times New Roman" w:cs="Times New Roman"/>
          <w:sz w:val="28"/>
          <w:szCs w:val="28"/>
          <w:lang w:val="uk-UA"/>
        </w:rPr>
        <w:t xml:space="preserve">, </w:t>
      </w:r>
      <w:r w:rsidR="004751CF">
        <w:rPr>
          <w:rFonts w:ascii="Times New Roman" w:hAnsi="Times New Roman" w:cs="Times New Roman"/>
          <w:sz w:val="28"/>
          <w:szCs w:val="28"/>
          <w:lang w:val="uk-UA"/>
        </w:rPr>
        <w:t xml:space="preserve">застосування театралізованої діяльності як ефективного засобу в означеному процесі  </w:t>
      </w:r>
      <w:r w:rsidRPr="004B7699">
        <w:rPr>
          <w:rFonts w:ascii="Times New Roman" w:hAnsi="Times New Roman" w:cs="Times New Roman"/>
          <w:sz w:val="28"/>
          <w:szCs w:val="28"/>
          <w:lang w:val="uk-UA"/>
        </w:rPr>
        <w:t>залишається малодослідженим. На нашу думку, найбільш природні умови для цього створює спільна театралізована діяльність. Відтак існує нагальна потреба у науковому осмисленні означеної проблеми, мето</w:t>
      </w:r>
      <w:r>
        <w:rPr>
          <w:rFonts w:ascii="Times New Roman" w:hAnsi="Times New Roman" w:cs="Times New Roman"/>
          <w:sz w:val="28"/>
          <w:szCs w:val="28"/>
          <w:lang w:val="uk-UA"/>
        </w:rPr>
        <w:t xml:space="preserve">дичній розробці творчих вправ, </w:t>
      </w:r>
      <w:r w:rsidRPr="004B7699">
        <w:rPr>
          <w:rFonts w:ascii="Times New Roman" w:hAnsi="Times New Roman" w:cs="Times New Roman"/>
          <w:sz w:val="28"/>
          <w:szCs w:val="28"/>
          <w:lang w:val="uk-UA"/>
        </w:rPr>
        <w:t>різних за характером взаємодії між членами мікрогрупи, що зумовило вибір теми магістерського дослідження «</w:t>
      </w:r>
      <w:r w:rsidRPr="00D421DF">
        <w:rPr>
          <w:rFonts w:ascii="Times New Roman" w:hAnsi="Times New Roman" w:cs="Times New Roman"/>
          <w:b/>
          <w:sz w:val="28"/>
          <w:szCs w:val="28"/>
          <w:lang w:val="uk-UA"/>
        </w:rPr>
        <w:t xml:space="preserve">Формування соціальної компетентності </w:t>
      </w:r>
      <w:r w:rsidR="00AD5613" w:rsidRPr="00D421DF">
        <w:rPr>
          <w:rFonts w:ascii="Times New Roman" w:hAnsi="Times New Roman" w:cs="Times New Roman"/>
          <w:b/>
          <w:sz w:val="28"/>
          <w:szCs w:val="28"/>
          <w:lang w:val="uk-UA"/>
        </w:rPr>
        <w:t xml:space="preserve">молодших школярів </w:t>
      </w:r>
      <w:r w:rsidR="00387003">
        <w:rPr>
          <w:rFonts w:ascii="Times New Roman" w:hAnsi="Times New Roman" w:cs="Times New Roman"/>
          <w:b/>
          <w:sz w:val="28"/>
          <w:szCs w:val="28"/>
          <w:lang w:val="uk-UA"/>
        </w:rPr>
        <w:t xml:space="preserve">засобами театрально-ігрової </w:t>
      </w:r>
      <w:r w:rsidR="00AD5613" w:rsidRPr="00D421DF">
        <w:rPr>
          <w:rFonts w:ascii="Times New Roman" w:hAnsi="Times New Roman" w:cs="Times New Roman"/>
          <w:b/>
          <w:sz w:val="28"/>
          <w:szCs w:val="28"/>
          <w:lang w:val="uk-UA"/>
        </w:rPr>
        <w:t>діяльності</w:t>
      </w:r>
      <w:r w:rsidRPr="004B7699">
        <w:rPr>
          <w:rFonts w:ascii="Times New Roman" w:hAnsi="Times New Roman" w:cs="Times New Roman"/>
          <w:sz w:val="28"/>
          <w:szCs w:val="28"/>
          <w:lang w:val="uk-UA"/>
        </w:rPr>
        <w:t>».</w:t>
      </w:r>
    </w:p>
    <w:p w:rsidR="00712E61" w:rsidRPr="00564412" w:rsidRDefault="00712E61" w:rsidP="00712E61">
      <w:pPr>
        <w:spacing w:after="0" w:line="360" w:lineRule="auto"/>
        <w:ind w:firstLine="709"/>
        <w:jc w:val="both"/>
        <w:rPr>
          <w:rFonts w:ascii="Times New Roman" w:hAnsi="Times New Roman" w:cs="Times New Roman"/>
          <w:sz w:val="28"/>
          <w:szCs w:val="28"/>
          <w:lang w:val="uk-UA"/>
        </w:rPr>
      </w:pPr>
      <w:r w:rsidRPr="009015A0">
        <w:rPr>
          <w:rFonts w:ascii="Times New Roman" w:hAnsi="Times New Roman" w:cs="Times New Roman"/>
          <w:b/>
          <w:sz w:val="28"/>
          <w:szCs w:val="28"/>
          <w:lang w:val="uk-UA"/>
        </w:rPr>
        <w:t xml:space="preserve">Об’єкт </w:t>
      </w:r>
      <w:r>
        <w:rPr>
          <w:rFonts w:ascii="Times New Roman" w:hAnsi="Times New Roman" w:cs="Times New Roman"/>
          <w:b/>
          <w:sz w:val="28"/>
          <w:szCs w:val="28"/>
          <w:lang w:val="uk-UA"/>
        </w:rPr>
        <w:t xml:space="preserve">магістерської роботи </w:t>
      </w:r>
      <w:r w:rsidRPr="009015A0">
        <w:rPr>
          <w:rFonts w:ascii="Times New Roman" w:hAnsi="Times New Roman" w:cs="Times New Roman"/>
          <w:b/>
          <w:sz w:val="28"/>
          <w:szCs w:val="28"/>
          <w:lang w:val="uk-UA"/>
        </w:rPr>
        <w:t>‒</w:t>
      </w:r>
      <w:r w:rsidRPr="009015A0">
        <w:rPr>
          <w:rFonts w:ascii="Times New Roman" w:hAnsi="Times New Roman" w:cs="Times New Roman"/>
          <w:sz w:val="28"/>
          <w:szCs w:val="28"/>
          <w:lang w:val="uk-UA"/>
        </w:rPr>
        <w:t xml:space="preserve"> процес формування соціальної компетентності </w:t>
      </w:r>
      <w:r w:rsidR="00AD5613">
        <w:rPr>
          <w:rFonts w:ascii="Times New Roman" w:hAnsi="Times New Roman" w:cs="Times New Roman"/>
          <w:sz w:val="28"/>
          <w:szCs w:val="28"/>
          <w:lang w:val="uk-UA"/>
        </w:rPr>
        <w:t>молодших школярів</w:t>
      </w:r>
      <w:r w:rsidRPr="00564412">
        <w:rPr>
          <w:rFonts w:ascii="Times New Roman" w:hAnsi="Times New Roman" w:cs="Times New Roman"/>
          <w:sz w:val="28"/>
          <w:szCs w:val="28"/>
          <w:lang w:val="uk-UA"/>
        </w:rPr>
        <w:t>.</w:t>
      </w:r>
    </w:p>
    <w:p w:rsidR="00712E61" w:rsidRPr="00FF3F33" w:rsidRDefault="00712E61" w:rsidP="00712E61">
      <w:pPr>
        <w:spacing w:after="0" w:line="360" w:lineRule="auto"/>
        <w:ind w:firstLine="709"/>
        <w:jc w:val="both"/>
        <w:rPr>
          <w:rFonts w:ascii="Times New Roman" w:hAnsi="Times New Roman" w:cs="Times New Roman"/>
          <w:sz w:val="28"/>
          <w:szCs w:val="28"/>
          <w:lang w:val="uk-UA"/>
        </w:rPr>
      </w:pPr>
      <w:r w:rsidRPr="00564412">
        <w:rPr>
          <w:rFonts w:ascii="Times New Roman" w:hAnsi="Times New Roman" w:cs="Times New Roman"/>
          <w:b/>
          <w:sz w:val="28"/>
          <w:szCs w:val="28"/>
          <w:lang w:val="uk-UA"/>
        </w:rPr>
        <w:t>Предметом</w:t>
      </w:r>
      <w:r w:rsidRPr="00564412">
        <w:rPr>
          <w:rFonts w:ascii="Times New Roman" w:hAnsi="Times New Roman" w:cs="Times New Roman"/>
          <w:sz w:val="28"/>
          <w:szCs w:val="28"/>
          <w:lang w:val="uk-UA"/>
        </w:rPr>
        <w:t xml:space="preserve"> </w:t>
      </w:r>
      <w:r w:rsidRPr="00FF3F33">
        <w:rPr>
          <w:rFonts w:ascii="Times New Roman" w:hAnsi="Times New Roman" w:cs="Times New Roman"/>
          <w:b/>
          <w:sz w:val="28"/>
          <w:szCs w:val="28"/>
          <w:lang w:val="uk-UA"/>
        </w:rPr>
        <w:t>дослідження</w:t>
      </w:r>
      <w:r w:rsidRPr="00FF3F33">
        <w:rPr>
          <w:rFonts w:ascii="Times New Roman" w:hAnsi="Times New Roman" w:cs="Times New Roman"/>
          <w:sz w:val="28"/>
          <w:szCs w:val="28"/>
          <w:lang w:val="uk-UA"/>
        </w:rPr>
        <w:t xml:space="preserve"> ми вважаємо </w:t>
      </w:r>
      <w:r w:rsidR="00FF3F33" w:rsidRPr="00FF3F33">
        <w:rPr>
          <w:rFonts w:ascii="Times New Roman" w:hAnsi="Times New Roman" w:cs="Times New Roman"/>
          <w:sz w:val="28"/>
          <w:szCs w:val="28"/>
          <w:lang w:val="uk-UA"/>
        </w:rPr>
        <w:t>методику</w:t>
      </w:r>
      <w:r w:rsidRPr="00FF3F33">
        <w:rPr>
          <w:rFonts w:ascii="Times New Roman" w:hAnsi="Times New Roman" w:cs="Times New Roman"/>
          <w:sz w:val="28"/>
          <w:szCs w:val="28"/>
          <w:lang w:val="uk-UA"/>
        </w:rPr>
        <w:t xml:space="preserve"> формування соціальної компетентності </w:t>
      </w:r>
      <w:r w:rsidR="00AD5613" w:rsidRPr="00FF3F33">
        <w:rPr>
          <w:rFonts w:ascii="Times New Roman" w:hAnsi="Times New Roman" w:cs="Times New Roman"/>
          <w:sz w:val="28"/>
          <w:szCs w:val="28"/>
          <w:lang w:val="uk-UA"/>
        </w:rPr>
        <w:t>молодших школярів</w:t>
      </w:r>
      <w:r w:rsidR="0003506B">
        <w:rPr>
          <w:rFonts w:ascii="Times New Roman" w:hAnsi="Times New Roman" w:cs="Times New Roman"/>
          <w:sz w:val="28"/>
          <w:szCs w:val="28"/>
          <w:lang w:val="uk-UA"/>
        </w:rPr>
        <w:t xml:space="preserve"> засобами театрально-ігрової діяльності</w:t>
      </w:r>
      <w:r w:rsidR="00FF3F33" w:rsidRPr="00FF3F33">
        <w:rPr>
          <w:rFonts w:ascii="Times New Roman" w:hAnsi="Times New Roman" w:cs="Times New Roman"/>
          <w:sz w:val="28"/>
          <w:szCs w:val="28"/>
          <w:lang w:val="uk-UA"/>
        </w:rPr>
        <w:t xml:space="preserve">. </w:t>
      </w:r>
    </w:p>
    <w:p w:rsidR="00FF3F33" w:rsidRPr="00FF3F33" w:rsidRDefault="00712E61" w:rsidP="00FF3F33">
      <w:pPr>
        <w:spacing w:after="0" w:line="360" w:lineRule="auto"/>
        <w:ind w:firstLine="709"/>
        <w:jc w:val="both"/>
        <w:rPr>
          <w:rFonts w:ascii="Times New Roman" w:hAnsi="Times New Roman" w:cs="Times New Roman"/>
          <w:sz w:val="28"/>
          <w:szCs w:val="28"/>
          <w:lang w:val="uk-UA"/>
        </w:rPr>
      </w:pPr>
      <w:r w:rsidRPr="00FF3F33">
        <w:rPr>
          <w:rFonts w:ascii="Times New Roman" w:hAnsi="Times New Roman" w:cs="Times New Roman"/>
          <w:b/>
          <w:sz w:val="28"/>
          <w:szCs w:val="28"/>
          <w:lang w:val="uk-UA"/>
        </w:rPr>
        <w:t>Мета</w:t>
      </w:r>
      <w:r w:rsidRPr="00FF3F33">
        <w:rPr>
          <w:rFonts w:ascii="Times New Roman" w:hAnsi="Times New Roman" w:cs="Times New Roman"/>
          <w:sz w:val="28"/>
          <w:szCs w:val="28"/>
          <w:lang w:val="uk-UA"/>
        </w:rPr>
        <w:t xml:space="preserve"> </w:t>
      </w:r>
      <w:r w:rsidRPr="00FF3F33">
        <w:rPr>
          <w:rFonts w:ascii="Times New Roman" w:hAnsi="Times New Roman" w:cs="Times New Roman"/>
          <w:b/>
          <w:sz w:val="28"/>
          <w:szCs w:val="28"/>
          <w:lang w:val="uk-UA"/>
        </w:rPr>
        <w:t>дослідження</w:t>
      </w:r>
      <w:r w:rsidRPr="00FF3F33">
        <w:rPr>
          <w:rFonts w:ascii="Times New Roman" w:hAnsi="Times New Roman" w:cs="Times New Roman"/>
          <w:sz w:val="28"/>
          <w:szCs w:val="28"/>
          <w:lang w:val="uk-UA"/>
        </w:rPr>
        <w:t xml:space="preserve">: розробити та експериментально перевірити </w:t>
      </w:r>
      <w:r w:rsidR="00AD5613" w:rsidRPr="00FF3F33">
        <w:rPr>
          <w:rFonts w:ascii="Times New Roman" w:hAnsi="Times New Roman" w:cs="Times New Roman"/>
          <w:sz w:val="28"/>
          <w:szCs w:val="28"/>
          <w:lang w:val="uk-UA"/>
        </w:rPr>
        <w:t xml:space="preserve">ефективність </w:t>
      </w:r>
      <w:r w:rsidR="00FF3F33" w:rsidRPr="00FF3F33">
        <w:rPr>
          <w:rFonts w:ascii="Times New Roman" w:hAnsi="Times New Roman" w:cs="Times New Roman"/>
          <w:sz w:val="28"/>
          <w:szCs w:val="28"/>
          <w:lang w:val="uk-UA"/>
        </w:rPr>
        <w:t xml:space="preserve">методики формування соціальної компетентності молодших школярів засобами </w:t>
      </w:r>
      <w:r w:rsidR="0003506B">
        <w:rPr>
          <w:rFonts w:ascii="Times New Roman" w:hAnsi="Times New Roman" w:cs="Times New Roman"/>
          <w:sz w:val="28"/>
          <w:szCs w:val="28"/>
          <w:lang w:val="uk-UA"/>
        </w:rPr>
        <w:t>театрально-ігрової діяльності</w:t>
      </w:r>
      <w:r w:rsidR="00FF3F33" w:rsidRPr="00FF3F33">
        <w:rPr>
          <w:rFonts w:ascii="Times New Roman" w:hAnsi="Times New Roman" w:cs="Times New Roman"/>
          <w:sz w:val="28"/>
          <w:szCs w:val="28"/>
          <w:lang w:val="uk-UA"/>
        </w:rPr>
        <w:t xml:space="preserve">. </w:t>
      </w:r>
    </w:p>
    <w:p w:rsidR="00712E61" w:rsidRPr="00564412" w:rsidRDefault="00712E61" w:rsidP="00712E61">
      <w:pPr>
        <w:tabs>
          <w:tab w:val="left" w:pos="1080"/>
        </w:tabs>
        <w:spacing w:after="0" w:line="360" w:lineRule="auto"/>
        <w:ind w:firstLine="709"/>
        <w:jc w:val="both"/>
        <w:rPr>
          <w:rFonts w:ascii="Times New Roman" w:hAnsi="Times New Roman" w:cs="Times New Roman"/>
          <w:sz w:val="28"/>
          <w:szCs w:val="28"/>
          <w:lang w:val="uk-UA"/>
        </w:rPr>
      </w:pPr>
      <w:r w:rsidRPr="00564412">
        <w:rPr>
          <w:rFonts w:ascii="Times New Roman" w:hAnsi="Times New Roman" w:cs="Times New Roman"/>
          <w:b/>
          <w:sz w:val="28"/>
          <w:szCs w:val="28"/>
          <w:lang w:val="uk-UA"/>
        </w:rPr>
        <w:t>Завдання</w:t>
      </w:r>
      <w:r w:rsidRPr="00564412">
        <w:rPr>
          <w:rFonts w:ascii="Times New Roman" w:hAnsi="Times New Roman" w:cs="Times New Roman"/>
          <w:sz w:val="28"/>
          <w:szCs w:val="28"/>
          <w:lang w:val="uk-UA"/>
        </w:rPr>
        <w:t xml:space="preserve"> </w:t>
      </w:r>
      <w:r w:rsidRPr="00564412">
        <w:rPr>
          <w:rFonts w:ascii="Times New Roman" w:hAnsi="Times New Roman" w:cs="Times New Roman"/>
          <w:b/>
          <w:sz w:val="28"/>
          <w:szCs w:val="28"/>
          <w:lang w:val="uk-UA"/>
        </w:rPr>
        <w:t>дослідження</w:t>
      </w:r>
      <w:r w:rsidRPr="00564412">
        <w:rPr>
          <w:rFonts w:ascii="Times New Roman" w:hAnsi="Times New Roman" w:cs="Times New Roman"/>
          <w:sz w:val="28"/>
          <w:szCs w:val="28"/>
          <w:lang w:val="uk-UA"/>
        </w:rPr>
        <w:t>:</w:t>
      </w:r>
    </w:p>
    <w:p w:rsidR="00AD5613" w:rsidRDefault="00AD5613" w:rsidP="00712E61">
      <w:pPr>
        <w:pStyle w:val="a3"/>
        <w:numPr>
          <w:ilvl w:val="0"/>
          <w:numId w:val="4"/>
        </w:numPr>
        <w:tabs>
          <w:tab w:val="clear" w:pos="720"/>
          <w:tab w:val="left" w:pos="1080"/>
        </w:tabs>
        <w:spacing w:after="0" w:line="360" w:lineRule="auto"/>
        <w:ind w:left="0" w:firstLine="698"/>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проблему формування соціальної компетентності особистості у науковій літературі;</w:t>
      </w:r>
    </w:p>
    <w:p w:rsidR="00712E61" w:rsidRPr="00564412" w:rsidRDefault="00712E61" w:rsidP="00712E61">
      <w:pPr>
        <w:pStyle w:val="a3"/>
        <w:numPr>
          <w:ilvl w:val="0"/>
          <w:numId w:val="4"/>
        </w:numPr>
        <w:tabs>
          <w:tab w:val="clear" w:pos="720"/>
          <w:tab w:val="left" w:pos="1080"/>
        </w:tabs>
        <w:spacing w:after="0" w:line="360" w:lineRule="auto"/>
        <w:ind w:left="0" w:firstLine="698"/>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64412">
        <w:rPr>
          <w:rFonts w:ascii="Times New Roman" w:hAnsi="Times New Roman" w:cs="Times New Roman"/>
          <w:sz w:val="28"/>
          <w:szCs w:val="28"/>
          <w:lang w:val="uk-UA"/>
        </w:rPr>
        <w:t xml:space="preserve">а основі вивчення психолого-педагогічної літератури з'ясувати особливості </w:t>
      </w:r>
      <w:r w:rsidR="00AD5613">
        <w:rPr>
          <w:rFonts w:ascii="Times New Roman" w:hAnsi="Times New Roman" w:cs="Times New Roman"/>
          <w:sz w:val="28"/>
          <w:szCs w:val="28"/>
          <w:lang w:val="uk-UA"/>
        </w:rPr>
        <w:t xml:space="preserve">формування соціальної компетентності </w:t>
      </w:r>
      <w:r w:rsidR="0045551C">
        <w:rPr>
          <w:rFonts w:ascii="Times New Roman" w:hAnsi="Times New Roman" w:cs="Times New Roman"/>
          <w:sz w:val="28"/>
          <w:szCs w:val="28"/>
          <w:lang w:val="uk-UA"/>
        </w:rPr>
        <w:t>дітей молодшого шкільного віку</w:t>
      </w:r>
      <w:r w:rsidRPr="00564412">
        <w:rPr>
          <w:rFonts w:ascii="Times New Roman" w:hAnsi="Times New Roman" w:cs="Times New Roman"/>
          <w:sz w:val="28"/>
          <w:szCs w:val="28"/>
          <w:lang w:val="uk-UA"/>
        </w:rPr>
        <w:t>;</w:t>
      </w:r>
    </w:p>
    <w:p w:rsidR="00712E61" w:rsidRPr="00564412" w:rsidRDefault="00712E61" w:rsidP="00712E61">
      <w:pPr>
        <w:pStyle w:val="a3"/>
        <w:numPr>
          <w:ilvl w:val="0"/>
          <w:numId w:val="4"/>
        </w:numPr>
        <w:tabs>
          <w:tab w:val="clear" w:pos="720"/>
          <w:tab w:val="left" w:pos="1080"/>
        </w:tabs>
        <w:spacing w:after="0" w:line="360" w:lineRule="auto"/>
        <w:ind w:left="0" w:firstLine="698"/>
        <w:contextualSpacing w:val="0"/>
        <w:jc w:val="both"/>
        <w:rPr>
          <w:rFonts w:ascii="Times New Roman" w:hAnsi="Times New Roman" w:cs="Times New Roman"/>
          <w:sz w:val="28"/>
          <w:szCs w:val="28"/>
          <w:lang w:val="uk-UA"/>
        </w:rPr>
      </w:pPr>
      <w:r w:rsidRPr="00564412">
        <w:rPr>
          <w:rFonts w:ascii="Times New Roman" w:hAnsi="Times New Roman" w:cs="Times New Roman"/>
          <w:sz w:val="28"/>
          <w:szCs w:val="28"/>
          <w:lang w:val="uk-UA"/>
        </w:rPr>
        <w:t xml:space="preserve"> визначи</w:t>
      </w:r>
      <w:r w:rsidR="0003506B">
        <w:rPr>
          <w:rFonts w:ascii="Times New Roman" w:hAnsi="Times New Roman" w:cs="Times New Roman"/>
          <w:sz w:val="28"/>
          <w:szCs w:val="28"/>
          <w:lang w:val="uk-UA"/>
        </w:rPr>
        <w:t>ти роль та місце театрально-ігрової</w:t>
      </w:r>
      <w:r w:rsidRPr="00564412">
        <w:rPr>
          <w:rFonts w:ascii="Times New Roman" w:hAnsi="Times New Roman" w:cs="Times New Roman"/>
          <w:sz w:val="28"/>
          <w:szCs w:val="28"/>
          <w:lang w:val="uk-UA"/>
        </w:rPr>
        <w:t xml:space="preserve"> </w:t>
      </w:r>
      <w:r w:rsidR="0045551C">
        <w:rPr>
          <w:rFonts w:ascii="Times New Roman" w:hAnsi="Times New Roman" w:cs="Times New Roman"/>
          <w:sz w:val="28"/>
          <w:szCs w:val="28"/>
          <w:lang w:val="uk-UA"/>
        </w:rPr>
        <w:t>діяльності</w:t>
      </w:r>
      <w:r w:rsidRPr="00564412">
        <w:rPr>
          <w:rFonts w:ascii="Times New Roman" w:hAnsi="Times New Roman" w:cs="Times New Roman"/>
          <w:sz w:val="28"/>
          <w:szCs w:val="28"/>
          <w:lang w:val="uk-UA"/>
        </w:rPr>
        <w:t xml:space="preserve"> у процесі формування соціальної комп</w:t>
      </w:r>
      <w:r>
        <w:rPr>
          <w:rFonts w:ascii="Times New Roman" w:hAnsi="Times New Roman" w:cs="Times New Roman"/>
          <w:sz w:val="28"/>
          <w:szCs w:val="28"/>
          <w:lang w:val="uk-UA"/>
        </w:rPr>
        <w:t xml:space="preserve">етентності </w:t>
      </w:r>
      <w:r w:rsidR="0045551C">
        <w:rPr>
          <w:rFonts w:ascii="Times New Roman" w:hAnsi="Times New Roman" w:cs="Times New Roman"/>
          <w:sz w:val="28"/>
          <w:szCs w:val="28"/>
          <w:lang w:val="uk-UA"/>
        </w:rPr>
        <w:t>молодших школярів</w:t>
      </w:r>
      <w:r>
        <w:rPr>
          <w:rFonts w:ascii="Times New Roman" w:hAnsi="Times New Roman" w:cs="Times New Roman"/>
          <w:sz w:val="28"/>
          <w:szCs w:val="28"/>
          <w:lang w:val="uk-UA"/>
        </w:rPr>
        <w:t>;</w:t>
      </w:r>
    </w:p>
    <w:p w:rsidR="00712E61" w:rsidRPr="00564412" w:rsidRDefault="004751CF" w:rsidP="00712E61">
      <w:pPr>
        <w:pStyle w:val="a3"/>
        <w:numPr>
          <w:ilvl w:val="0"/>
          <w:numId w:val="4"/>
        </w:numPr>
        <w:tabs>
          <w:tab w:val="clear" w:pos="720"/>
          <w:tab w:val="left" w:pos="1080"/>
        </w:tabs>
        <w:spacing w:after="0" w:line="360" w:lineRule="auto"/>
        <w:ind w:left="0" w:firstLine="698"/>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сучасний стан сформованості соціальної компетентності молодших школярів</w:t>
      </w:r>
      <w:r w:rsidR="00712E61">
        <w:rPr>
          <w:rFonts w:ascii="Times New Roman" w:hAnsi="Times New Roman" w:cs="Times New Roman"/>
          <w:sz w:val="28"/>
          <w:szCs w:val="28"/>
          <w:lang w:val="uk-UA"/>
        </w:rPr>
        <w:t>;</w:t>
      </w:r>
    </w:p>
    <w:p w:rsidR="00712E61" w:rsidRPr="00FF3F33" w:rsidRDefault="00712E61" w:rsidP="00712E61">
      <w:pPr>
        <w:pStyle w:val="a3"/>
        <w:numPr>
          <w:ilvl w:val="0"/>
          <w:numId w:val="4"/>
        </w:numPr>
        <w:tabs>
          <w:tab w:val="clear" w:pos="720"/>
          <w:tab w:val="left" w:pos="1080"/>
        </w:tabs>
        <w:spacing w:after="0" w:line="360" w:lineRule="auto"/>
        <w:ind w:left="0" w:firstLine="698"/>
        <w:contextualSpacing w:val="0"/>
        <w:jc w:val="both"/>
        <w:rPr>
          <w:rFonts w:ascii="Times New Roman" w:hAnsi="Times New Roman" w:cs="Times New Roman"/>
          <w:sz w:val="28"/>
          <w:szCs w:val="28"/>
          <w:lang w:val="uk-UA"/>
        </w:rPr>
      </w:pPr>
      <w:r w:rsidRPr="00FF3F33">
        <w:rPr>
          <w:rFonts w:ascii="Times New Roman" w:hAnsi="Times New Roman" w:cs="Times New Roman"/>
          <w:sz w:val="28"/>
          <w:szCs w:val="28"/>
          <w:lang w:val="uk-UA"/>
        </w:rPr>
        <w:t xml:space="preserve">експериментально перевірити </w:t>
      </w:r>
      <w:r w:rsidR="00FF3F33" w:rsidRPr="00FF3F33">
        <w:rPr>
          <w:rFonts w:ascii="Times New Roman" w:hAnsi="Times New Roman" w:cs="Times New Roman"/>
          <w:sz w:val="28"/>
          <w:szCs w:val="28"/>
          <w:lang w:val="uk-UA"/>
        </w:rPr>
        <w:t xml:space="preserve">ефективність методики </w:t>
      </w:r>
      <w:r w:rsidRPr="00FF3F33">
        <w:rPr>
          <w:rFonts w:ascii="Times New Roman" w:hAnsi="Times New Roman" w:cs="Times New Roman"/>
          <w:sz w:val="28"/>
          <w:szCs w:val="28"/>
          <w:lang w:val="uk-UA"/>
        </w:rPr>
        <w:t xml:space="preserve">формування соціальної компетентності </w:t>
      </w:r>
      <w:r w:rsidR="0045551C" w:rsidRPr="00FF3F33">
        <w:rPr>
          <w:rFonts w:ascii="Times New Roman" w:hAnsi="Times New Roman" w:cs="Times New Roman"/>
          <w:sz w:val="28"/>
          <w:szCs w:val="28"/>
          <w:lang w:val="uk-UA"/>
        </w:rPr>
        <w:t>молодших школярів</w:t>
      </w:r>
      <w:r w:rsidR="0003506B">
        <w:rPr>
          <w:rFonts w:ascii="Times New Roman" w:hAnsi="Times New Roman" w:cs="Times New Roman"/>
          <w:sz w:val="28"/>
          <w:szCs w:val="28"/>
          <w:lang w:val="uk-UA"/>
        </w:rPr>
        <w:t xml:space="preserve"> засобами театрально-ігрової діяльності</w:t>
      </w:r>
      <w:r w:rsidR="00FF3F33" w:rsidRPr="00FF3F33">
        <w:rPr>
          <w:rFonts w:ascii="Times New Roman" w:hAnsi="Times New Roman" w:cs="Times New Roman"/>
          <w:sz w:val="28"/>
          <w:szCs w:val="28"/>
          <w:lang w:val="uk-UA"/>
        </w:rPr>
        <w:t>.</w:t>
      </w:r>
    </w:p>
    <w:p w:rsidR="00712E61" w:rsidRPr="00D808BB" w:rsidRDefault="00712E61" w:rsidP="00D808BB">
      <w:pPr>
        <w:tabs>
          <w:tab w:val="left" w:pos="1080"/>
        </w:tabs>
        <w:spacing w:after="0" w:line="360" w:lineRule="auto"/>
        <w:ind w:firstLine="709"/>
        <w:jc w:val="both"/>
        <w:rPr>
          <w:rFonts w:ascii="Times New Roman" w:hAnsi="Times New Roman" w:cs="Times New Roman"/>
          <w:sz w:val="28"/>
          <w:szCs w:val="28"/>
          <w:lang w:val="uk-UA"/>
        </w:rPr>
      </w:pPr>
      <w:r w:rsidRPr="00D808BB">
        <w:rPr>
          <w:rFonts w:ascii="Times New Roman" w:hAnsi="Times New Roman" w:cs="Times New Roman"/>
          <w:b/>
          <w:sz w:val="28"/>
          <w:szCs w:val="28"/>
          <w:lang w:val="uk-UA"/>
        </w:rPr>
        <w:t>Гіпотеза</w:t>
      </w:r>
      <w:r w:rsidRPr="00D808BB">
        <w:rPr>
          <w:rFonts w:ascii="Times New Roman" w:hAnsi="Times New Roman" w:cs="Times New Roman"/>
          <w:sz w:val="28"/>
          <w:szCs w:val="28"/>
          <w:lang w:val="uk-UA"/>
        </w:rPr>
        <w:t xml:space="preserve"> </w:t>
      </w:r>
      <w:r w:rsidRPr="00D808BB">
        <w:rPr>
          <w:rFonts w:ascii="Times New Roman" w:hAnsi="Times New Roman" w:cs="Times New Roman"/>
          <w:b/>
          <w:sz w:val="28"/>
          <w:szCs w:val="28"/>
          <w:lang w:val="uk-UA"/>
        </w:rPr>
        <w:t>дослідження</w:t>
      </w:r>
      <w:r w:rsidRPr="00D808BB">
        <w:rPr>
          <w:rFonts w:ascii="Times New Roman" w:hAnsi="Times New Roman" w:cs="Times New Roman"/>
          <w:sz w:val="28"/>
          <w:szCs w:val="28"/>
          <w:lang w:val="uk-UA"/>
        </w:rPr>
        <w:t xml:space="preserve"> полягає у припущенні, що процес формування соціальної компетентності </w:t>
      </w:r>
      <w:r w:rsidR="004751CF" w:rsidRPr="00D808BB">
        <w:rPr>
          <w:rFonts w:ascii="Times New Roman" w:hAnsi="Times New Roman" w:cs="Times New Roman"/>
          <w:sz w:val="28"/>
          <w:szCs w:val="28"/>
          <w:lang w:val="uk-UA"/>
        </w:rPr>
        <w:t>молодших школярів</w:t>
      </w:r>
      <w:r w:rsidRPr="00D808BB">
        <w:rPr>
          <w:rFonts w:ascii="Times New Roman" w:hAnsi="Times New Roman" w:cs="Times New Roman"/>
          <w:sz w:val="28"/>
          <w:szCs w:val="28"/>
          <w:lang w:val="uk-UA"/>
        </w:rPr>
        <w:t xml:space="preserve"> у навчально-виховному процесі </w:t>
      </w:r>
      <w:r w:rsidR="004751CF" w:rsidRPr="00D808BB">
        <w:rPr>
          <w:rFonts w:ascii="Times New Roman" w:hAnsi="Times New Roman" w:cs="Times New Roman"/>
          <w:sz w:val="28"/>
          <w:szCs w:val="28"/>
          <w:lang w:val="uk-UA"/>
        </w:rPr>
        <w:t>початкової школи</w:t>
      </w:r>
      <w:r w:rsidRPr="00D808BB">
        <w:rPr>
          <w:rFonts w:ascii="Times New Roman" w:hAnsi="Times New Roman" w:cs="Times New Roman"/>
          <w:sz w:val="28"/>
          <w:szCs w:val="28"/>
          <w:lang w:val="uk-UA"/>
        </w:rPr>
        <w:t xml:space="preserve"> буде ефективним за умов</w:t>
      </w:r>
      <w:r w:rsidR="00FF3F33" w:rsidRPr="00D808BB">
        <w:rPr>
          <w:rFonts w:ascii="Times New Roman" w:hAnsi="Times New Roman" w:cs="Times New Roman"/>
          <w:sz w:val="28"/>
          <w:szCs w:val="28"/>
          <w:lang w:val="uk-UA"/>
        </w:rPr>
        <w:t xml:space="preserve">и упровадження спеціальної методики роботи з дітьми заснованої на використанні </w:t>
      </w:r>
      <w:r w:rsidR="0003506B">
        <w:rPr>
          <w:rFonts w:ascii="Times New Roman" w:hAnsi="Times New Roman" w:cs="Times New Roman"/>
          <w:sz w:val="28"/>
          <w:szCs w:val="28"/>
          <w:lang w:val="uk-UA"/>
        </w:rPr>
        <w:t>театрально-ігрової</w:t>
      </w:r>
      <w:r w:rsidR="00FF3F33" w:rsidRPr="00D808BB">
        <w:rPr>
          <w:rFonts w:ascii="Times New Roman" w:hAnsi="Times New Roman" w:cs="Times New Roman"/>
          <w:sz w:val="28"/>
          <w:szCs w:val="28"/>
          <w:lang w:val="uk-UA"/>
        </w:rPr>
        <w:t xml:space="preserve"> діяльності.</w:t>
      </w:r>
    </w:p>
    <w:p w:rsidR="00712E61" w:rsidRPr="00D0352D" w:rsidRDefault="00712E61" w:rsidP="00712E61">
      <w:pPr>
        <w:spacing w:after="0" w:line="360" w:lineRule="auto"/>
        <w:ind w:firstLine="709"/>
        <w:jc w:val="both"/>
        <w:rPr>
          <w:rFonts w:ascii="Times New Roman" w:hAnsi="Times New Roman" w:cs="Times New Roman"/>
          <w:sz w:val="28"/>
          <w:szCs w:val="28"/>
          <w:lang w:val="uk-UA"/>
        </w:rPr>
      </w:pPr>
      <w:r w:rsidRPr="00D0352D">
        <w:rPr>
          <w:rFonts w:ascii="Times New Roman" w:hAnsi="Times New Roman" w:cs="Times New Roman"/>
          <w:b/>
          <w:bCs/>
          <w:sz w:val="28"/>
          <w:szCs w:val="28"/>
          <w:lang w:val="uk-UA"/>
        </w:rPr>
        <w:t xml:space="preserve">Теоретичною основою дослідження </w:t>
      </w:r>
      <w:r w:rsidRPr="00D0352D">
        <w:rPr>
          <w:rFonts w:ascii="Times New Roman" w:hAnsi="Times New Roman" w:cs="Times New Roman"/>
          <w:sz w:val="28"/>
          <w:szCs w:val="28"/>
          <w:lang w:val="uk-UA"/>
        </w:rPr>
        <w:t xml:space="preserve">визначено: концептуальні положення процесу соціалізації особистості (Г. Андреєва, А. Капська, І. Кон, Н. Лавриченко, М. Лукашевич, А. Мудрик, А. Петровський, С. Савченко, С. Харченко), зокрема, праці, присвячені питанням соціалізації особистості на етапі </w:t>
      </w:r>
      <w:r w:rsidR="0045551C">
        <w:rPr>
          <w:rFonts w:ascii="Times New Roman" w:hAnsi="Times New Roman" w:cs="Times New Roman"/>
          <w:sz w:val="28"/>
          <w:szCs w:val="28"/>
          <w:lang w:val="uk-UA"/>
        </w:rPr>
        <w:t>молодшого шкільного віку</w:t>
      </w:r>
      <w:r w:rsidRPr="00D0352D">
        <w:rPr>
          <w:rFonts w:ascii="Times New Roman" w:hAnsi="Times New Roman" w:cs="Times New Roman"/>
          <w:sz w:val="28"/>
          <w:szCs w:val="28"/>
          <w:lang w:val="uk-UA"/>
        </w:rPr>
        <w:t xml:space="preserve"> (В. Абраменкова, І. Бех, А. Богуш, О. Запорожець, С. Козлова, О. Кононко, Д. Фельдштейн); фундаментальні ідеї та принципи особистісно орієнтованого підходу у вихованні (Ш. Амонашвілі, І. Бех, Є. Бондаревська, К. Роджерс, В. Сухомлинський</w:t>
      </w:r>
      <w:r w:rsidR="004751CF">
        <w:rPr>
          <w:rFonts w:ascii="Times New Roman" w:hAnsi="Times New Roman" w:cs="Times New Roman"/>
          <w:sz w:val="28"/>
          <w:szCs w:val="28"/>
          <w:lang w:val="uk-UA"/>
        </w:rPr>
        <w:t xml:space="preserve">, К. Ушинський, І. Якіманська); розвідки, присвячені </w:t>
      </w:r>
      <w:r w:rsidR="0003506B">
        <w:rPr>
          <w:rFonts w:ascii="Times New Roman" w:hAnsi="Times New Roman" w:cs="Times New Roman"/>
          <w:sz w:val="28"/>
          <w:szCs w:val="28"/>
          <w:lang w:val="uk-UA"/>
        </w:rPr>
        <w:t xml:space="preserve">ігровій та </w:t>
      </w:r>
      <w:r w:rsidR="004751CF">
        <w:rPr>
          <w:rFonts w:ascii="Times New Roman" w:hAnsi="Times New Roman" w:cs="Times New Roman"/>
          <w:sz w:val="28"/>
          <w:szCs w:val="28"/>
          <w:lang w:val="uk-UA"/>
        </w:rPr>
        <w:t xml:space="preserve">театралізованій діяльності як засобу </w:t>
      </w:r>
      <w:r w:rsidR="003B7927">
        <w:rPr>
          <w:rFonts w:ascii="Times New Roman" w:hAnsi="Times New Roman" w:cs="Times New Roman"/>
          <w:sz w:val="28"/>
          <w:szCs w:val="28"/>
          <w:lang w:val="uk-UA"/>
        </w:rPr>
        <w:t>соціального розвитку</w:t>
      </w:r>
      <w:r w:rsidR="004751CF">
        <w:rPr>
          <w:rFonts w:ascii="Times New Roman" w:hAnsi="Times New Roman" w:cs="Times New Roman"/>
          <w:sz w:val="28"/>
          <w:szCs w:val="28"/>
          <w:lang w:val="uk-UA"/>
        </w:rPr>
        <w:t xml:space="preserve"> </w:t>
      </w:r>
      <w:r w:rsidR="004751CF" w:rsidRPr="003B7927">
        <w:rPr>
          <w:rFonts w:ascii="Times New Roman" w:hAnsi="Times New Roman" w:cs="Times New Roman"/>
          <w:sz w:val="28"/>
          <w:szCs w:val="28"/>
          <w:lang w:val="uk-UA"/>
        </w:rPr>
        <w:t>дітей (</w:t>
      </w:r>
      <w:r w:rsidR="003B7927">
        <w:rPr>
          <w:rFonts w:ascii="Times New Roman" w:hAnsi="Times New Roman" w:cs="Times New Roman"/>
          <w:sz w:val="28"/>
          <w:szCs w:val="28"/>
          <w:shd w:val="clear" w:color="auto" w:fill="FFFFFF"/>
          <w:lang w:val="uk-UA"/>
        </w:rPr>
        <w:t>В. </w:t>
      </w:r>
      <w:r w:rsidR="003B7927" w:rsidRPr="003B7927">
        <w:rPr>
          <w:rFonts w:ascii="Times New Roman" w:hAnsi="Times New Roman" w:cs="Times New Roman"/>
          <w:sz w:val="28"/>
          <w:szCs w:val="28"/>
          <w:shd w:val="clear" w:color="auto" w:fill="FFFFFF"/>
          <w:lang w:val="uk-UA"/>
        </w:rPr>
        <w:t xml:space="preserve">Дмитрієвський, </w:t>
      </w:r>
      <w:r w:rsidR="003B7927" w:rsidRPr="003B7927">
        <w:rPr>
          <w:rFonts w:ascii="Times New Roman" w:hAnsi="Times New Roman" w:cs="Times New Roman"/>
          <w:sz w:val="28"/>
          <w:szCs w:val="28"/>
          <w:lang w:val="uk-UA"/>
        </w:rPr>
        <w:t>Р.</w:t>
      </w:r>
      <w:r w:rsidR="003B7927">
        <w:rPr>
          <w:rFonts w:ascii="Times New Roman" w:hAnsi="Times New Roman" w:cs="Times New Roman"/>
          <w:sz w:val="28"/>
          <w:szCs w:val="28"/>
          <w:lang w:val="uk-UA"/>
        </w:rPr>
        <w:t> </w:t>
      </w:r>
      <w:r w:rsidR="003B7927" w:rsidRPr="003B7927">
        <w:rPr>
          <w:rFonts w:ascii="Times New Roman" w:hAnsi="Times New Roman" w:cs="Times New Roman"/>
          <w:sz w:val="28"/>
          <w:szCs w:val="28"/>
          <w:lang w:val="uk-UA"/>
        </w:rPr>
        <w:t>Калько</w:t>
      </w:r>
      <w:r w:rsidR="003B7927">
        <w:rPr>
          <w:rFonts w:ascii="Times New Roman" w:hAnsi="Times New Roman" w:cs="Times New Roman"/>
          <w:sz w:val="28"/>
          <w:szCs w:val="28"/>
          <w:lang w:val="uk-UA"/>
        </w:rPr>
        <w:t>,</w:t>
      </w:r>
      <w:r w:rsidR="003B7927" w:rsidRPr="003B7927">
        <w:rPr>
          <w:rFonts w:ascii="Times New Roman" w:hAnsi="Times New Roman" w:cs="Times New Roman"/>
          <w:sz w:val="28"/>
          <w:szCs w:val="28"/>
          <w:shd w:val="clear" w:color="auto" w:fill="FFFFFF"/>
          <w:lang w:val="uk-UA"/>
        </w:rPr>
        <w:t xml:space="preserve"> Л. Курбас, Дж. Морено, Г. Паскар, Ж. Піаже</w:t>
      </w:r>
      <w:r w:rsidR="003B7927">
        <w:rPr>
          <w:rFonts w:ascii="Times New Roman" w:hAnsi="Times New Roman" w:cs="Times New Roman"/>
          <w:sz w:val="28"/>
          <w:szCs w:val="28"/>
          <w:shd w:val="clear" w:color="auto" w:fill="FFFFFF"/>
          <w:lang w:val="uk-UA"/>
        </w:rPr>
        <w:t>,</w:t>
      </w:r>
      <w:r w:rsidR="003B7927" w:rsidRPr="003B7927">
        <w:rPr>
          <w:rFonts w:ascii="Times New Roman" w:hAnsi="Times New Roman" w:cs="Times New Roman"/>
          <w:sz w:val="28"/>
          <w:szCs w:val="28"/>
          <w:shd w:val="clear" w:color="auto" w:fill="FFFFFF"/>
          <w:lang w:val="uk-UA"/>
        </w:rPr>
        <w:t xml:space="preserve"> К. Станіславський, Л. Шпет та ін.)</w:t>
      </w:r>
      <w:r w:rsidR="003B7927">
        <w:rPr>
          <w:rFonts w:ascii="Times New Roman" w:hAnsi="Times New Roman" w:cs="Times New Roman"/>
          <w:sz w:val="28"/>
          <w:szCs w:val="28"/>
          <w:shd w:val="clear" w:color="auto" w:fill="FFFFFF"/>
          <w:lang w:val="uk-UA"/>
        </w:rPr>
        <w:t>.</w:t>
      </w:r>
    </w:p>
    <w:p w:rsidR="00712E61" w:rsidRPr="004477E2" w:rsidRDefault="00712E61" w:rsidP="00712E61">
      <w:pPr>
        <w:spacing w:after="0" w:line="360" w:lineRule="auto"/>
        <w:ind w:firstLine="851"/>
        <w:jc w:val="both"/>
        <w:rPr>
          <w:rFonts w:ascii="Times New Roman" w:hAnsi="Times New Roman"/>
          <w:sz w:val="28"/>
          <w:szCs w:val="28"/>
          <w:lang w:val="uk-UA"/>
        </w:rPr>
      </w:pPr>
      <w:r w:rsidRPr="00D0352D">
        <w:rPr>
          <w:rFonts w:ascii="Times New Roman" w:hAnsi="Times New Roman" w:cs="Times New Roman"/>
          <w:b/>
          <w:sz w:val="28"/>
          <w:szCs w:val="28"/>
          <w:lang w:val="uk-UA"/>
        </w:rPr>
        <w:t>Методи дослідження.</w:t>
      </w:r>
      <w:r w:rsidRPr="00D0352D">
        <w:rPr>
          <w:rFonts w:ascii="Times New Roman" w:hAnsi="Times New Roman" w:cs="Times New Roman"/>
          <w:sz w:val="28"/>
          <w:szCs w:val="28"/>
          <w:lang w:val="uk-UA"/>
        </w:rPr>
        <w:t xml:space="preserve"> У процесі</w:t>
      </w:r>
      <w:r w:rsidRPr="004477E2">
        <w:rPr>
          <w:rFonts w:ascii="Times New Roman" w:hAnsi="Times New Roman"/>
          <w:sz w:val="28"/>
          <w:szCs w:val="28"/>
          <w:lang w:val="uk-UA"/>
        </w:rPr>
        <w:t xml:space="preserve"> дослідження було застосовано комплекс методів, що забезпечували формування соціальної компетентності дітей </w:t>
      </w:r>
      <w:r w:rsidR="0045551C">
        <w:rPr>
          <w:rFonts w:ascii="Times New Roman" w:hAnsi="Times New Roman"/>
          <w:sz w:val="28"/>
          <w:szCs w:val="28"/>
          <w:lang w:val="uk-UA"/>
        </w:rPr>
        <w:t>молодшого шкільного віку</w:t>
      </w:r>
      <w:r w:rsidRPr="004477E2">
        <w:rPr>
          <w:rFonts w:ascii="Times New Roman" w:hAnsi="Times New Roman"/>
          <w:sz w:val="28"/>
          <w:szCs w:val="28"/>
          <w:lang w:val="uk-UA"/>
        </w:rPr>
        <w:t>, а саме:</w:t>
      </w:r>
    </w:p>
    <w:p w:rsidR="00712E61" w:rsidRPr="004477E2" w:rsidRDefault="00712E61" w:rsidP="00712E61">
      <w:pPr>
        <w:spacing w:after="0" w:line="360" w:lineRule="auto"/>
        <w:ind w:firstLine="851"/>
        <w:contextualSpacing/>
        <w:jc w:val="both"/>
        <w:rPr>
          <w:rFonts w:ascii="Times New Roman" w:hAnsi="Times New Roman"/>
          <w:sz w:val="28"/>
          <w:szCs w:val="28"/>
          <w:lang w:val="uk-UA"/>
        </w:rPr>
      </w:pPr>
      <w:r w:rsidRPr="004477E2">
        <w:rPr>
          <w:rFonts w:ascii="Times New Roman" w:hAnsi="Times New Roman"/>
          <w:sz w:val="28"/>
          <w:szCs w:val="28"/>
          <w:lang w:val="uk-UA"/>
        </w:rPr>
        <w:t>– теоретичні – аналіз сучасної психолого-педагогічної та соціально-педагогічної літератури з проблеми, що досліджується, узагальнення, синтез.</w:t>
      </w:r>
    </w:p>
    <w:p w:rsidR="00712E61" w:rsidRPr="00B65DE9" w:rsidRDefault="00712E61" w:rsidP="00712E61">
      <w:pPr>
        <w:spacing w:after="0" w:line="360" w:lineRule="auto"/>
        <w:ind w:firstLine="851"/>
        <w:contextualSpacing/>
        <w:jc w:val="both"/>
        <w:rPr>
          <w:rFonts w:ascii="Times New Roman" w:hAnsi="Times New Roman"/>
          <w:sz w:val="28"/>
          <w:szCs w:val="28"/>
          <w:lang w:val="uk-UA"/>
        </w:rPr>
      </w:pPr>
      <w:r w:rsidRPr="004477E2">
        <w:rPr>
          <w:rFonts w:ascii="Times New Roman" w:hAnsi="Times New Roman"/>
          <w:sz w:val="28"/>
          <w:szCs w:val="28"/>
          <w:lang w:val="uk-UA"/>
        </w:rPr>
        <w:t xml:space="preserve">– емпіричні – бесіда, психологічне тестування </w:t>
      </w:r>
      <w:r w:rsidR="0045551C">
        <w:rPr>
          <w:rFonts w:ascii="Times New Roman" w:hAnsi="Times New Roman"/>
          <w:sz w:val="28"/>
          <w:szCs w:val="28"/>
          <w:lang w:val="uk-UA"/>
        </w:rPr>
        <w:t>молодших школярів</w:t>
      </w:r>
      <w:r w:rsidRPr="004477E2">
        <w:rPr>
          <w:rFonts w:ascii="Times New Roman" w:hAnsi="Times New Roman"/>
          <w:sz w:val="28"/>
          <w:szCs w:val="28"/>
          <w:lang w:val="uk-UA"/>
        </w:rPr>
        <w:t>; педагогічний експеримент (констатувальний, форму</w:t>
      </w:r>
      <w:r w:rsidR="0003506B">
        <w:rPr>
          <w:rFonts w:ascii="Times New Roman" w:hAnsi="Times New Roman"/>
          <w:sz w:val="28"/>
          <w:szCs w:val="28"/>
          <w:lang w:val="uk-UA"/>
        </w:rPr>
        <w:t>вальний</w:t>
      </w:r>
      <w:r w:rsidRPr="004477E2">
        <w:rPr>
          <w:rFonts w:ascii="Times New Roman" w:hAnsi="Times New Roman"/>
          <w:sz w:val="28"/>
          <w:szCs w:val="28"/>
          <w:lang w:val="uk-UA"/>
        </w:rPr>
        <w:t>, контрольний), кількісний та якісний аналізи експериментальних даних (математична обробка).</w:t>
      </w:r>
    </w:p>
    <w:p w:rsidR="00712E61" w:rsidRPr="00ED2AD3" w:rsidRDefault="00712E61" w:rsidP="00712E61">
      <w:pPr>
        <w:spacing w:after="0" w:line="360" w:lineRule="auto"/>
        <w:ind w:firstLine="851"/>
        <w:jc w:val="both"/>
        <w:rPr>
          <w:rFonts w:ascii="Times New Roman" w:hAnsi="Times New Roman"/>
          <w:sz w:val="28"/>
          <w:szCs w:val="28"/>
          <w:lang w:val="uk-UA"/>
        </w:rPr>
      </w:pPr>
      <w:r w:rsidRPr="00ED2AD3">
        <w:rPr>
          <w:rFonts w:ascii="Times New Roman" w:hAnsi="Times New Roman"/>
          <w:b/>
          <w:bCs/>
          <w:sz w:val="28"/>
          <w:szCs w:val="28"/>
          <w:lang w:val="uk-UA"/>
        </w:rPr>
        <w:t xml:space="preserve">Експериментальна база. </w:t>
      </w:r>
      <w:r w:rsidRPr="00ED2AD3">
        <w:rPr>
          <w:rFonts w:ascii="Times New Roman" w:hAnsi="Times New Roman"/>
          <w:sz w:val="28"/>
          <w:szCs w:val="28"/>
          <w:lang w:val="uk-UA"/>
        </w:rPr>
        <w:t xml:space="preserve">Дослідження проводилося на базі </w:t>
      </w:r>
      <w:r w:rsidR="00ED2AD3" w:rsidRPr="00ED2AD3">
        <w:rPr>
          <w:rFonts w:ascii="Times New Roman" w:hAnsi="Times New Roman"/>
          <w:sz w:val="28"/>
          <w:szCs w:val="28"/>
          <w:lang w:val="uk-UA"/>
        </w:rPr>
        <w:t>Новопечерської школи-ліцею I-III рівнів м. Київ</w:t>
      </w:r>
      <w:r w:rsidRPr="00ED2AD3">
        <w:rPr>
          <w:rFonts w:ascii="Times New Roman" w:hAnsi="Times New Roman"/>
          <w:sz w:val="28"/>
          <w:szCs w:val="28"/>
          <w:lang w:val="uk-UA"/>
        </w:rPr>
        <w:t>.</w:t>
      </w:r>
    </w:p>
    <w:p w:rsidR="00712E61" w:rsidRPr="00ED2AD3" w:rsidRDefault="00712E61" w:rsidP="00712E61">
      <w:pPr>
        <w:spacing w:after="0" w:line="360" w:lineRule="auto"/>
        <w:ind w:firstLine="851"/>
        <w:jc w:val="both"/>
        <w:rPr>
          <w:rFonts w:ascii="Times New Roman" w:hAnsi="Times New Roman"/>
          <w:sz w:val="28"/>
          <w:szCs w:val="28"/>
          <w:lang w:val="uk-UA"/>
        </w:rPr>
      </w:pPr>
      <w:r w:rsidRPr="00ED2AD3">
        <w:rPr>
          <w:rFonts w:ascii="Times New Roman" w:hAnsi="Times New Roman"/>
          <w:b/>
          <w:bCs/>
          <w:sz w:val="28"/>
          <w:szCs w:val="28"/>
          <w:lang w:val="uk-UA"/>
        </w:rPr>
        <w:t xml:space="preserve">Організація дослідження. </w:t>
      </w:r>
      <w:r w:rsidRPr="00ED2AD3">
        <w:rPr>
          <w:rFonts w:ascii="Times New Roman" w:hAnsi="Times New Roman"/>
          <w:sz w:val="28"/>
          <w:szCs w:val="28"/>
          <w:lang w:val="uk-UA"/>
        </w:rPr>
        <w:t>Дослідження здійс</w:t>
      </w:r>
      <w:r w:rsidR="00ED2AD3" w:rsidRPr="00ED2AD3">
        <w:rPr>
          <w:rFonts w:ascii="Times New Roman" w:hAnsi="Times New Roman"/>
          <w:sz w:val="28"/>
          <w:szCs w:val="28"/>
          <w:lang w:val="uk-UA"/>
        </w:rPr>
        <w:t>нювалося у 3 етапи протягом 2023 – 2024</w:t>
      </w:r>
      <w:r w:rsidRPr="00ED2AD3">
        <w:rPr>
          <w:rFonts w:ascii="Times New Roman" w:hAnsi="Times New Roman"/>
          <w:sz w:val="28"/>
          <w:szCs w:val="28"/>
          <w:lang w:val="uk-UA"/>
        </w:rPr>
        <w:t xml:space="preserve"> н.р.</w:t>
      </w:r>
    </w:p>
    <w:p w:rsidR="00712E61" w:rsidRPr="004477E2" w:rsidRDefault="00712E61" w:rsidP="00712E61">
      <w:pPr>
        <w:spacing w:after="0" w:line="360" w:lineRule="auto"/>
        <w:ind w:firstLine="851"/>
        <w:jc w:val="both"/>
        <w:rPr>
          <w:rFonts w:ascii="Times New Roman" w:hAnsi="Times New Roman"/>
          <w:sz w:val="28"/>
          <w:szCs w:val="28"/>
          <w:lang w:val="uk-UA"/>
        </w:rPr>
      </w:pPr>
      <w:r w:rsidRPr="004477E2">
        <w:rPr>
          <w:rFonts w:ascii="Times New Roman" w:hAnsi="Times New Roman"/>
          <w:sz w:val="28"/>
          <w:szCs w:val="28"/>
          <w:lang w:val="uk-UA"/>
        </w:rPr>
        <w:t xml:space="preserve">На </w:t>
      </w:r>
      <w:r w:rsidRPr="004477E2">
        <w:rPr>
          <w:rFonts w:ascii="Times New Roman" w:hAnsi="Times New Roman"/>
          <w:i/>
          <w:iCs/>
          <w:sz w:val="28"/>
          <w:szCs w:val="28"/>
          <w:lang w:val="uk-UA"/>
        </w:rPr>
        <w:t>першому етапі</w:t>
      </w:r>
      <w:r w:rsidRPr="004477E2">
        <w:rPr>
          <w:rFonts w:ascii="Times New Roman" w:hAnsi="Times New Roman"/>
          <w:sz w:val="28"/>
          <w:szCs w:val="28"/>
          <w:lang w:val="uk-UA"/>
        </w:rPr>
        <w:t xml:space="preserve"> було визначено і конкретизовано об’єкт і предмет дослідження, сформульовано гіпотезу, розроблено завдання, визначено методи дослідницької роботи. Здійснено аналіз науково-педагогічної, методичної літератури з проблеми дослідження, проаналізовано нормативно-правові документи. </w:t>
      </w:r>
    </w:p>
    <w:p w:rsidR="00712E61" w:rsidRPr="00FF3F33" w:rsidRDefault="00712E61" w:rsidP="00712E61">
      <w:pPr>
        <w:spacing w:after="0" w:line="360" w:lineRule="auto"/>
        <w:ind w:firstLine="851"/>
        <w:jc w:val="both"/>
        <w:rPr>
          <w:rFonts w:ascii="Times New Roman" w:hAnsi="Times New Roman"/>
          <w:sz w:val="28"/>
          <w:szCs w:val="28"/>
          <w:lang w:val="uk-UA"/>
        </w:rPr>
      </w:pPr>
      <w:r w:rsidRPr="004477E2">
        <w:rPr>
          <w:rFonts w:ascii="Times New Roman" w:hAnsi="Times New Roman"/>
          <w:sz w:val="28"/>
          <w:szCs w:val="28"/>
          <w:lang w:val="uk-UA"/>
        </w:rPr>
        <w:t xml:space="preserve">На </w:t>
      </w:r>
      <w:r w:rsidRPr="004477E2">
        <w:rPr>
          <w:rFonts w:ascii="Times New Roman" w:hAnsi="Times New Roman"/>
          <w:i/>
          <w:iCs/>
          <w:sz w:val="28"/>
          <w:szCs w:val="28"/>
          <w:lang w:val="uk-UA"/>
        </w:rPr>
        <w:t>другому етапі</w:t>
      </w:r>
      <w:r w:rsidRPr="004477E2">
        <w:rPr>
          <w:rFonts w:ascii="Times New Roman" w:hAnsi="Times New Roman"/>
          <w:sz w:val="28"/>
          <w:szCs w:val="28"/>
          <w:lang w:val="uk-UA"/>
        </w:rPr>
        <w:t xml:space="preserve"> проведено </w:t>
      </w:r>
      <w:r w:rsidRPr="00FF3F33">
        <w:rPr>
          <w:rFonts w:ascii="Times New Roman" w:hAnsi="Times New Roman"/>
          <w:sz w:val="28"/>
          <w:szCs w:val="28"/>
          <w:lang w:val="uk-UA"/>
        </w:rPr>
        <w:t xml:space="preserve">констатувальний експеримент, </w:t>
      </w:r>
      <w:r w:rsidR="00FF3F33">
        <w:rPr>
          <w:rFonts w:ascii="Times New Roman" w:hAnsi="Times New Roman"/>
          <w:sz w:val="28"/>
          <w:szCs w:val="28"/>
          <w:lang w:val="uk-UA"/>
        </w:rPr>
        <w:t>у</w:t>
      </w:r>
      <w:r w:rsidRPr="00FF3F33">
        <w:rPr>
          <w:rFonts w:ascii="Times New Roman" w:hAnsi="Times New Roman"/>
          <w:sz w:val="28"/>
          <w:szCs w:val="28"/>
          <w:lang w:val="uk-UA"/>
        </w:rPr>
        <w:t xml:space="preserve">загальнено </w:t>
      </w:r>
      <w:r w:rsidR="00FF3F33">
        <w:rPr>
          <w:rFonts w:ascii="Times New Roman" w:hAnsi="Times New Roman"/>
          <w:sz w:val="28"/>
          <w:szCs w:val="28"/>
          <w:lang w:val="uk-UA"/>
        </w:rPr>
        <w:t>його результати</w:t>
      </w:r>
      <w:r w:rsidRPr="00FF3F33">
        <w:rPr>
          <w:rFonts w:ascii="Times New Roman" w:hAnsi="Times New Roman"/>
          <w:sz w:val="28"/>
          <w:szCs w:val="28"/>
          <w:lang w:val="uk-UA"/>
        </w:rPr>
        <w:t xml:space="preserve">. </w:t>
      </w:r>
    </w:p>
    <w:p w:rsidR="00712E61" w:rsidRPr="004477E2" w:rsidRDefault="00712E61" w:rsidP="00712E61">
      <w:pPr>
        <w:spacing w:after="0" w:line="360" w:lineRule="auto"/>
        <w:ind w:firstLine="851"/>
        <w:jc w:val="both"/>
        <w:rPr>
          <w:rFonts w:ascii="Times New Roman" w:hAnsi="Times New Roman"/>
          <w:sz w:val="28"/>
          <w:szCs w:val="28"/>
          <w:lang w:val="uk-UA"/>
        </w:rPr>
      </w:pPr>
      <w:r w:rsidRPr="004477E2">
        <w:rPr>
          <w:rFonts w:ascii="Times New Roman" w:hAnsi="Times New Roman"/>
          <w:sz w:val="28"/>
          <w:szCs w:val="28"/>
          <w:lang w:val="uk-UA"/>
        </w:rPr>
        <w:t xml:space="preserve">На </w:t>
      </w:r>
      <w:r w:rsidRPr="004477E2">
        <w:rPr>
          <w:rFonts w:ascii="Times New Roman" w:hAnsi="Times New Roman"/>
          <w:i/>
          <w:iCs/>
          <w:sz w:val="28"/>
          <w:szCs w:val="28"/>
          <w:lang w:val="uk-UA"/>
        </w:rPr>
        <w:t>третьому етапі</w:t>
      </w:r>
      <w:r w:rsidR="0003506B">
        <w:rPr>
          <w:rFonts w:ascii="Times New Roman" w:hAnsi="Times New Roman"/>
          <w:sz w:val="28"/>
          <w:szCs w:val="28"/>
          <w:lang w:val="uk-UA"/>
        </w:rPr>
        <w:t xml:space="preserve"> здійснювався формувальний</w:t>
      </w:r>
      <w:r w:rsidRPr="004477E2">
        <w:rPr>
          <w:rFonts w:ascii="Times New Roman" w:hAnsi="Times New Roman"/>
          <w:sz w:val="28"/>
          <w:szCs w:val="28"/>
          <w:lang w:val="uk-UA"/>
        </w:rPr>
        <w:t xml:space="preserve"> експеримент, </w:t>
      </w:r>
      <w:r w:rsidR="00FF3F33" w:rsidRPr="00FF3F33">
        <w:rPr>
          <w:rFonts w:ascii="Times New Roman" w:hAnsi="Times New Roman"/>
          <w:sz w:val="28"/>
          <w:szCs w:val="28"/>
          <w:lang w:val="uk-UA"/>
        </w:rPr>
        <w:t xml:space="preserve">обґрунтовано та упроваджено </w:t>
      </w:r>
      <w:r w:rsidR="00FF3F33" w:rsidRPr="00FF3F33">
        <w:rPr>
          <w:rFonts w:ascii="Times New Roman" w:hAnsi="Times New Roman" w:cs="Times New Roman"/>
          <w:sz w:val="28"/>
          <w:szCs w:val="28"/>
          <w:lang w:val="uk-UA"/>
        </w:rPr>
        <w:t>методику формування соціальної компетентності молодших</w:t>
      </w:r>
      <w:r w:rsidR="0003506B">
        <w:rPr>
          <w:rFonts w:ascii="Times New Roman" w:hAnsi="Times New Roman" w:cs="Times New Roman"/>
          <w:sz w:val="28"/>
          <w:szCs w:val="28"/>
          <w:lang w:val="uk-UA"/>
        </w:rPr>
        <w:t xml:space="preserve"> школярів засобами ігрової й театралізованої діяльності</w:t>
      </w:r>
      <w:r w:rsidR="00FF3F33">
        <w:rPr>
          <w:rFonts w:ascii="Times New Roman" w:hAnsi="Times New Roman" w:cs="Times New Roman"/>
          <w:sz w:val="28"/>
          <w:szCs w:val="28"/>
          <w:lang w:val="uk-UA"/>
        </w:rPr>
        <w:t>,</w:t>
      </w:r>
      <w:r w:rsidR="00FF3F33" w:rsidRPr="00FF3F33">
        <w:rPr>
          <w:rFonts w:ascii="Times New Roman" w:hAnsi="Times New Roman"/>
          <w:sz w:val="28"/>
          <w:szCs w:val="28"/>
          <w:lang w:val="uk-UA"/>
        </w:rPr>
        <w:t xml:space="preserve"> </w:t>
      </w:r>
      <w:r w:rsidRPr="004477E2">
        <w:rPr>
          <w:rFonts w:ascii="Times New Roman" w:hAnsi="Times New Roman"/>
          <w:sz w:val="28"/>
          <w:szCs w:val="28"/>
          <w:lang w:val="uk-UA"/>
        </w:rPr>
        <w:t xml:space="preserve">було вивчено і оцінено ефективність </w:t>
      </w:r>
      <w:r w:rsidR="0003506B">
        <w:rPr>
          <w:rFonts w:ascii="Times New Roman" w:hAnsi="Times New Roman" w:cs="Times New Roman"/>
          <w:sz w:val="28"/>
          <w:szCs w:val="28"/>
          <w:lang w:val="uk-UA"/>
        </w:rPr>
        <w:t>театрально-ігрової</w:t>
      </w:r>
      <w:r w:rsidRPr="00D71C9F">
        <w:rPr>
          <w:rFonts w:ascii="Times New Roman" w:hAnsi="Times New Roman" w:cs="Times New Roman"/>
          <w:sz w:val="28"/>
          <w:szCs w:val="28"/>
          <w:lang w:val="uk-UA"/>
        </w:rPr>
        <w:t xml:space="preserve"> </w:t>
      </w:r>
      <w:r w:rsidR="00227838">
        <w:rPr>
          <w:rFonts w:ascii="Times New Roman" w:hAnsi="Times New Roman" w:cs="Times New Roman"/>
          <w:sz w:val="28"/>
          <w:szCs w:val="28"/>
          <w:lang w:val="uk-UA"/>
        </w:rPr>
        <w:t>діяльності</w:t>
      </w:r>
      <w:r w:rsidRPr="00D71C9F">
        <w:rPr>
          <w:rFonts w:ascii="Times New Roman" w:hAnsi="Times New Roman" w:cs="Times New Roman"/>
          <w:sz w:val="28"/>
          <w:szCs w:val="28"/>
          <w:lang w:val="uk-UA"/>
        </w:rPr>
        <w:t>, спрямован</w:t>
      </w:r>
      <w:r w:rsidR="00227838">
        <w:rPr>
          <w:rFonts w:ascii="Times New Roman" w:hAnsi="Times New Roman" w:cs="Times New Roman"/>
          <w:sz w:val="28"/>
          <w:szCs w:val="28"/>
          <w:lang w:val="uk-UA"/>
        </w:rPr>
        <w:t>ої</w:t>
      </w:r>
      <w:r w:rsidRPr="00D71C9F">
        <w:rPr>
          <w:rFonts w:ascii="Times New Roman" w:hAnsi="Times New Roman" w:cs="Times New Roman"/>
          <w:sz w:val="28"/>
          <w:szCs w:val="28"/>
          <w:lang w:val="uk-UA"/>
        </w:rPr>
        <w:t xml:space="preserve"> на формування соціальної </w:t>
      </w:r>
      <w:r w:rsidR="00227838">
        <w:rPr>
          <w:rFonts w:ascii="Times New Roman" w:hAnsi="Times New Roman" w:cs="Times New Roman"/>
          <w:sz w:val="28"/>
          <w:szCs w:val="28"/>
          <w:lang w:val="uk-UA"/>
        </w:rPr>
        <w:t>компетентності молодших школярів</w:t>
      </w:r>
      <w:r w:rsidRPr="004477E2">
        <w:rPr>
          <w:rFonts w:ascii="Times New Roman" w:hAnsi="Times New Roman"/>
          <w:sz w:val="28"/>
          <w:szCs w:val="28"/>
          <w:lang w:val="uk-UA"/>
        </w:rPr>
        <w:t xml:space="preserve">, проаналізовано </w:t>
      </w:r>
      <w:r w:rsidR="0003506B">
        <w:rPr>
          <w:rFonts w:ascii="Times New Roman" w:hAnsi="Times New Roman"/>
          <w:sz w:val="28"/>
          <w:szCs w:val="28"/>
          <w:lang w:val="uk-UA"/>
        </w:rPr>
        <w:t>й</w:t>
      </w:r>
      <w:r w:rsidRPr="004477E2">
        <w:rPr>
          <w:rFonts w:ascii="Times New Roman" w:hAnsi="Times New Roman"/>
          <w:sz w:val="28"/>
          <w:szCs w:val="28"/>
          <w:lang w:val="uk-UA"/>
        </w:rPr>
        <w:t xml:space="preserve"> зіставлено отримані дані експериментальної та контрольної груп, зроблено узагальнюючі висновки.</w:t>
      </w:r>
    </w:p>
    <w:p w:rsidR="00712E61" w:rsidRPr="004477E2" w:rsidRDefault="00712E61" w:rsidP="00712E61">
      <w:pPr>
        <w:spacing w:after="0" w:line="360" w:lineRule="auto"/>
        <w:ind w:firstLine="851"/>
        <w:jc w:val="both"/>
        <w:rPr>
          <w:rFonts w:ascii="Times New Roman" w:hAnsi="Times New Roman"/>
          <w:sz w:val="28"/>
          <w:szCs w:val="28"/>
          <w:lang w:val="uk-UA"/>
        </w:rPr>
      </w:pPr>
      <w:r w:rsidRPr="004477E2">
        <w:rPr>
          <w:rFonts w:ascii="Times New Roman" w:hAnsi="Times New Roman"/>
          <w:b/>
          <w:sz w:val="28"/>
          <w:szCs w:val="28"/>
          <w:lang w:val="uk-UA"/>
        </w:rPr>
        <w:t xml:space="preserve">Наукова новизна </w:t>
      </w:r>
      <w:r w:rsidRPr="004477E2">
        <w:rPr>
          <w:rFonts w:ascii="Times New Roman" w:hAnsi="Times New Roman"/>
          <w:sz w:val="28"/>
          <w:szCs w:val="28"/>
          <w:lang w:val="uk-UA"/>
        </w:rPr>
        <w:t xml:space="preserve">магістерського дослідження полягає в тому, що було </w:t>
      </w:r>
      <w:r w:rsidR="0003506B">
        <w:rPr>
          <w:rFonts w:ascii="Times New Roman" w:hAnsi="Times New Roman"/>
          <w:sz w:val="28"/>
          <w:szCs w:val="28"/>
          <w:lang w:val="uk-UA"/>
        </w:rPr>
        <w:t>розглянуто й удосконалено</w:t>
      </w:r>
      <w:r w:rsidRPr="008C19AE">
        <w:rPr>
          <w:rFonts w:ascii="Times New Roman" w:hAnsi="Times New Roman"/>
          <w:sz w:val="28"/>
          <w:szCs w:val="28"/>
          <w:lang w:val="uk-UA"/>
        </w:rPr>
        <w:t xml:space="preserve"> </w:t>
      </w:r>
      <w:r w:rsidR="008C19AE" w:rsidRPr="008C19AE">
        <w:rPr>
          <w:rFonts w:ascii="Times New Roman" w:hAnsi="Times New Roman" w:cs="Times New Roman"/>
          <w:sz w:val="28"/>
          <w:szCs w:val="28"/>
          <w:lang w:val="uk-UA"/>
        </w:rPr>
        <w:t>методику</w:t>
      </w:r>
      <w:r w:rsidRPr="008C19AE">
        <w:rPr>
          <w:rFonts w:ascii="Times New Roman" w:hAnsi="Times New Roman" w:cs="Times New Roman"/>
          <w:sz w:val="28"/>
          <w:szCs w:val="28"/>
          <w:lang w:val="uk-UA"/>
        </w:rPr>
        <w:t xml:space="preserve"> формування соціальної компетентності </w:t>
      </w:r>
      <w:r w:rsidR="008C19AE" w:rsidRPr="008C19AE">
        <w:rPr>
          <w:rFonts w:ascii="Times New Roman" w:hAnsi="Times New Roman" w:cs="Times New Roman"/>
          <w:sz w:val="28"/>
          <w:szCs w:val="28"/>
          <w:lang w:val="uk-UA"/>
        </w:rPr>
        <w:t>молодших школярів</w:t>
      </w:r>
      <w:r w:rsidR="0003506B">
        <w:rPr>
          <w:rFonts w:ascii="Times New Roman" w:hAnsi="Times New Roman" w:cs="Times New Roman"/>
          <w:sz w:val="28"/>
          <w:szCs w:val="28"/>
          <w:lang w:val="uk-UA"/>
        </w:rPr>
        <w:t xml:space="preserve"> засобами театрально-ігрової діяльності</w:t>
      </w:r>
      <w:r w:rsidRPr="008C19AE">
        <w:rPr>
          <w:rFonts w:ascii="Times New Roman" w:hAnsi="Times New Roman"/>
          <w:sz w:val="28"/>
          <w:szCs w:val="28"/>
          <w:lang w:val="uk-UA"/>
        </w:rPr>
        <w:t xml:space="preserve">; </w:t>
      </w:r>
      <w:r w:rsidRPr="008C19AE">
        <w:rPr>
          <w:rFonts w:ascii="Times New Roman" w:hAnsi="Times New Roman"/>
          <w:i/>
          <w:sz w:val="28"/>
          <w:szCs w:val="28"/>
          <w:lang w:val="uk-UA"/>
        </w:rPr>
        <w:t xml:space="preserve">удосконалено </w:t>
      </w:r>
      <w:r w:rsidRPr="004477E2">
        <w:rPr>
          <w:rFonts w:ascii="Times New Roman" w:hAnsi="Times New Roman"/>
          <w:sz w:val="28"/>
          <w:szCs w:val="28"/>
          <w:lang w:val="uk-UA"/>
        </w:rPr>
        <w:t xml:space="preserve">форми та методи роботи з дітьми в означеному напрямку; </w:t>
      </w:r>
      <w:r w:rsidRPr="004477E2">
        <w:rPr>
          <w:rFonts w:ascii="Times New Roman" w:hAnsi="Times New Roman"/>
          <w:i/>
          <w:sz w:val="28"/>
          <w:szCs w:val="28"/>
          <w:lang w:val="uk-UA"/>
        </w:rPr>
        <w:t>набули подальшого розвитку</w:t>
      </w:r>
      <w:r w:rsidRPr="004477E2">
        <w:rPr>
          <w:rFonts w:ascii="Times New Roman" w:hAnsi="Times New Roman"/>
          <w:sz w:val="28"/>
          <w:szCs w:val="28"/>
          <w:lang w:val="uk-UA"/>
        </w:rPr>
        <w:t xml:space="preserve"> ідеї </w:t>
      </w:r>
      <w:r w:rsidR="00F21549">
        <w:rPr>
          <w:rFonts w:ascii="Times New Roman" w:hAnsi="Times New Roman"/>
          <w:sz w:val="28"/>
          <w:szCs w:val="28"/>
          <w:lang w:val="uk-UA"/>
        </w:rPr>
        <w:t xml:space="preserve">щодо формування </w:t>
      </w:r>
      <w:r w:rsidRPr="004477E2">
        <w:rPr>
          <w:rFonts w:ascii="Times New Roman" w:hAnsi="Times New Roman"/>
          <w:sz w:val="28"/>
          <w:szCs w:val="28"/>
          <w:lang w:val="uk-UA"/>
        </w:rPr>
        <w:t>соціал</w:t>
      </w:r>
      <w:r w:rsidR="00F21549">
        <w:rPr>
          <w:rFonts w:ascii="Times New Roman" w:hAnsi="Times New Roman"/>
          <w:sz w:val="28"/>
          <w:szCs w:val="28"/>
          <w:lang w:val="uk-UA"/>
        </w:rPr>
        <w:t>ьної компетентності</w:t>
      </w:r>
      <w:r w:rsidRPr="004477E2">
        <w:rPr>
          <w:rFonts w:ascii="Times New Roman" w:hAnsi="Times New Roman"/>
          <w:sz w:val="28"/>
          <w:szCs w:val="28"/>
          <w:lang w:val="uk-UA"/>
        </w:rPr>
        <w:t xml:space="preserve"> </w:t>
      </w:r>
      <w:r w:rsidR="00227838">
        <w:rPr>
          <w:rFonts w:ascii="Times New Roman" w:hAnsi="Times New Roman"/>
          <w:sz w:val="28"/>
          <w:szCs w:val="28"/>
          <w:lang w:val="uk-UA"/>
        </w:rPr>
        <w:t>молодших школярів</w:t>
      </w:r>
      <w:r w:rsidRPr="004477E2">
        <w:rPr>
          <w:rFonts w:ascii="Times New Roman" w:hAnsi="Times New Roman"/>
          <w:sz w:val="28"/>
          <w:szCs w:val="28"/>
          <w:lang w:val="uk-UA"/>
        </w:rPr>
        <w:t>.</w:t>
      </w:r>
    </w:p>
    <w:p w:rsidR="00712E61" w:rsidRPr="004477E2" w:rsidRDefault="00712E61" w:rsidP="00712E61">
      <w:pPr>
        <w:spacing w:after="0" w:line="360" w:lineRule="auto"/>
        <w:ind w:firstLine="851"/>
        <w:jc w:val="both"/>
        <w:rPr>
          <w:rFonts w:ascii="Times New Roman" w:hAnsi="Times New Roman"/>
          <w:sz w:val="28"/>
          <w:szCs w:val="28"/>
          <w:lang w:val="uk-UA"/>
        </w:rPr>
      </w:pPr>
      <w:r w:rsidRPr="004477E2">
        <w:rPr>
          <w:rFonts w:ascii="Times New Roman" w:hAnsi="Times New Roman"/>
          <w:b/>
          <w:bCs/>
          <w:sz w:val="28"/>
          <w:szCs w:val="28"/>
          <w:lang w:val="uk-UA"/>
        </w:rPr>
        <w:t xml:space="preserve">Теоретичне значення дослідження </w:t>
      </w:r>
      <w:r w:rsidRPr="004477E2">
        <w:rPr>
          <w:rFonts w:ascii="Times New Roman" w:hAnsi="Times New Roman"/>
          <w:sz w:val="28"/>
          <w:szCs w:val="28"/>
          <w:lang w:val="uk-UA"/>
        </w:rPr>
        <w:t xml:space="preserve">полягає у виявленні особливостей формування соціальної компетентності дітей </w:t>
      </w:r>
      <w:r w:rsidR="003A0999">
        <w:rPr>
          <w:rFonts w:ascii="Times New Roman" w:hAnsi="Times New Roman"/>
          <w:sz w:val="28"/>
          <w:szCs w:val="28"/>
          <w:lang w:val="uk-UA"/>
        </w:rPr>
        <w:t>молодшого шкільного віку</w:t>
      </w:r>
      <w:r w:rsidRPr="004477E2">
        <w:rPr>
          <w:rFonts w:ascii="Times New Roman" w:hAnsi="Times New Roman"/>
          <w:sz w:val="28"/>
          <w:szCs w:val="28"/>
          <w:lang w:val="uk-UA"/>
        </w:rPr>
        <w:t xml:space="preserve"> </w:t>
      </w:r>
      <w:r>
        <w:rPr>
          <w:rFonts w:ascii="Times New Roman" w:hAnsi="Times New Roman"/>
          <w:sz w:val="28"/>
          <w:szCs w:val="28"/>
          <w:lang w:val="uk-UA"/>
        </w:rPr>
        <w:t xml:space="preserve">засобами театралізованої </w:t>
      </w:r>
      <w:r w:rsidR="003A0999">
        <w:rPr>
          <w:rFonts w:ascii="Times New Roman" w:hAnsi="Times New Roman"/>
          <w:sz w:val="28"/>
          <w:szCs w:val="28"/>
          <w:lang w:val="uk-UA"/>
        </w:rPr>
        <w:t>діяльності</w:t>
      </w:r>
      <w:r w:rsidRPr="004477E2">
        <w:rPr>
          <w:rFonts w:ascii="Times New Roman" w:hAnsi="Times New Roman"/>
          <w:sz w:val="28"/>
          <w:szCs w:val="28"/>
          <w:lang w:val="uk-UA"/>
        </w:rPr>
        <w:t xml:space="preserve">; розроблено критерії й показники, виділено та охарактеризовано рівні сформованості соціальної компетентності </w:t>
      </w:r>
      <w:r w:rsidR="003A0999">
        <w:rPr>
          <w:rFonts w:ascii="Times New Roman" w:hAnsi="Times New Roman"/>
          <w:sz w:val="28"/>
          <w:szCs w:val="28"/>
          <w:lang w:val="uk-UA"/>
        </w:rPr>
        <w:t>молодших школярів</w:t>
      </w:r>
      <w:r w:rsidRPr="004477E2">
        <w:rPr>
          <w:rFonts w:ascii="Times New Roman" w:hAnsi="Times New Roman"/>
          <w:sz w:val="28"/>
          <w:szCs w:val="28"/>
          <w:lang w:val="uk-UA"/>
        </w:rPr>
        <w:t xml:space="preserve">. </w:t>
      </w:r>
    </w:p>
    <w:p w:rsidR="00712E61" w:rsidRPr="00ED2AD3" w:rsidRDefault="00712E61" w:rsidP="00712E61">
      <w:pPr>
        <w:spacing w:line="360" w:lineRule="auto"/>
        <w:ind w:firstLine="851"/>
        <w:jc w:val="both"/>
        <w:rPr>
          <w:rFonts w:ascii="Times New Roman" w:hAnsi="Times New Roman"/>
          <w:sz w:val="28"/>
          <w:szCs w:val="28"/>
          <w:lang w:val="uk-UA"/>
        </w:rPr>
      </w:pPr>
      <w:r w:rsidRPr="004477E2">
        <w:rPr>
          <w:rFonts w:ascii="Times New Roman" w:hAnsi="Times New Roman"/>
          <w:b/>
          <w:bCs/>
          <w:sz w:val="28"/>
          <w:szCs w:val="28"/>
          <w:lang w:val="uk-UA"/>
        </w:rPr>
        <w:t xml:space="preserve">Структура магістерського дослідження. </w:t>
      </w:r>
      <w:r w:rsidRPr="00ED2AD3">
        <w:rPr>
          <w:rFonts w:ascii="Times New Roman" w:hAnsi="Times New Roman"/>
          <w:sz w:val="28"/>
          <w:szCs w:val="28"/>
          <w:lang w:val="uk-UA"/>
        </w:rPr>
        <w:t xml:space="preserve">Дослідження складається зі вступу, </w:t>
      </w:r>
      <w:r w:rsidR="00F21549" w:rsidRPr="00ED2AD3">
        <w:rPr>
          <w:rFonts w:ascii="Times New Roman" w:hAnsi="Times New Roman"/>
          <w:sz w:val="28"/>
          <w:szCs w:val="28"/>
          <w:lang w:val="uk-UA"/>
        </w:rPr>
        <w:t>двох</w:t>
      </w:r>
      <w:r w:rsidRPr="00ED2AD3">
        <w:rPr>
          <w:rFonts w:ascii="Times New Roman" w:hAnsi="Times New Roman"/>
          <w:sz w:val="28"/>
          <w:szCs w:val="28"/>
          <w:lang w:val="uk-UA"/>
        </w:rPr>
        <w:t xml:space="preserve"> розділів, висновків до кожного розділу, загальних висновків, списку використаних джерел, додатків. </w:t>
      </w:r>
    </w:p>
    <w:p w:rsidR="00ED2D82" w:rsidRPr="00387C86" w:rsidRDefault="00712E61" w:rsidP="00387C8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ED2D82" w:rsidRPr="00387C86">
        <w:rPr>
          <w:rFonts w:ascii="Times New Roman" w:hAnsi="Times New Roman" w:cs="Times New Roman"/>
          <w:b/>
          <w:sz w:val="28"/>
          <w:szCs w:val="28"/>
          <w:lang w:val="uk-UA"/>
        </w:rPr>
        <w:t>РОЗДІЛ 1</w:t>
      </w:r>
    </w:p>
    <w:p w:rsidR="00ED2D82" w:rsidRPr="00387C86" w:rsidRDefault="00ED2D82" w:rsidP="00387C86">
      <w:pPr>
        <w:spacing w:after="0" w:line="360" w:lineRule="auto"/>
        <w:ind w:firstLine="709"/>
        <w:jc w:val="center"/>
        <w:rPr>
          <w:rFonts w:ascii="Times New Roman" w:hAnsi="Times New Roman" w:cs="Times New Roman"/>
          <w:b/>
          <w:sz w:val="28"/>
          <w:szCs w:val="28"/>
          <w:lang w:val="uk-UA"/>
        </w:rPr>
      </w:pPr>
      <w:r w:rsidRPr="00387C86">
        <w:rPr>
          <w:rFonts w:ascii="Times New Roman" w:hAnsi="Times New Roman" w:cs="Times New Roman"/>
          <w:b/>
          <w:sz w:val="28"/>
          <w:szCs w:val="28"/>
          <w:lang w:val="uk-UA"/>
        </w:rPr>
        <w:t>ТЕОРЕТИЧНІ ОСНОВИ ПРОБЛЕМИ ФОРМУВАННЯ СОЦІАЛЬНОЇ КОМПЕТЕНТНОСТІ МОЛОДШИХ</w:t>
      </w:r>
      <w:r w:rsidR="00CD7776">
        <w:rPr>
          <w:rFonts w:ascii="Times New Roman" w:hAnsi="Times New Roman" w:cs="Times New Roman"/>
          <w:b/>
          <w:sz w:val="28"/>
          <w:szCs w:val="28"/>
          <w:lang w:val="uk-UA"/>
        </w:rPr>
        <w:t xml:space="preserve"> ШКОЛЯРІВ ЗАСОБАМИ ТЕАТРАЛЬНО-ІГРОВОЇ ДІЯЛЬНОСТІ</w:t>
      </w:r>
    </w:p>
    <w:p w:rsidR="00ED2D82" w:rsidRPr="00387C86" w:rsidRDefault="00ED2D82" w:rsidP="00387C86">
      <w:pPr>
        <w:spacing w:after="0" w:line="360" w:lineRule="auto"/>
        <w:ind w:firstLine="709"/>
        <w:jc w:val="both"/>
        <w:rPr>
          <w:rFonts w:ascii="Times New Roman" w:hAnsi="Times New Roman" w:cs="Times New Roman"/>
          <w:b/>
          <w:sz w:val="28"/>
          <w:szCs w:val="28"/>
          <w:lang w:val="uk-UA"/>
        </w:rPr>
      </w:pPr>
    </w:p>
    <w:p w:rsidR="00ED2D82" w:rsidRPr="00387C86" w:rsidRDefault="00ED2D82" w:rsidP="00387C86">
      <w:pPr>
        <w:tabs>
          <w:tab w:val="left" w:pos="420"/>
          <w:tab w:val="left" w:pos="1429"/>
        </w:tabs>
        <w:spacing w:after="0" w:line="360" w:lineRule="auto"/>
        <w:ind w:firstLine="709"/>
        <w:jc w:val="both"/>
        <w:rPr>
          <w:rFonts w:ascii="Times New Roman" w:hAnsi="Times New Roman" w:cs="Times New Roman"/>
          <w:b/>
          <w:sz w:val="28"/>
          <w:szCs w:val="28"/>
          <w:lang w:val="uk-UA"/>
        </w:rPr>
      </w:pPr>
      <w:r w:rsidRPr="00387C86">
        <w:rPr>
          <w:rFonts w:ascii="Times New Roman" w:hAnsi="Times New Roman" w:cs="Times New Roman"/>
          <w:b/>
          <w:sz w:val="28"/>
          <w:szCs w:val="28"/>
          <w:lang w:val="uk-UA"/>
        </w:rPr>
        <w:t xml:space="preserve">1.1. </w:t>
      </w:r>
      <w:r w:rsidR="0037446A">
        <w:rPr>
          <w:rFonts w:ascii="Times New Roman" w:hAnsi="Times New Roman" w:cs="Times New Roman"/>
          <w:b/>
          <w:sz w:val="28"/>
          <w:szCs w:val="28"/>
          <w:lang w:val="uk-UA"/>
        </w:rPr>
        <w:t>Ф</w:t>
      </w:r>
      <w:r w:rsidRPr="00387C86">
        <w:rPr>
          <w:rFonts w:ascii="Times New Roman" w:hAnsi="Times New Roman" w:cs="Times New Roman"/>
          <w:b/>
          <w:sz w:val="28"/>
          <w:szCs w:val="28"/>
          <w:lang w:val="uk-UA"/>
        </w:rPr>
        <w:t xml:space="preserve">ормування соціальної компетентності </w:t>
      </w:r>
      <w:r w:rsidR="002563AC" w:rsidRPr="00387C86">
        <w:rPr>
          <w:rFonts w:ascii="Times New Roman" w:hAnsi="Times New Roman" w:cs="Times New Roman"/>
          <w:b/>
          <w:sz w:val="28"/>
          <w:szCs w:val="28"/>
          <w:lang w:val="uk-UA"/>
        </w:rPr>
        <w:t>особистості</w:t>
      </w:r>
      <w:r w:rsidR="0037446A">
        <w:rPr>
          <w:rFonts w:ascii="Times New Roman" w:hAnsi="Times New Roman" w:cs="Times New Roman"/>
          <w:b/>
          <w:sz w:val="28"/>
          <w:szCs w:val="28"/>
          <w:lang w:val="uk-UA"/>
        </w:rPr>
        <w:t>:</w:t>
      </w:r>
      <w:r w:rsidR="002563AC" w:rsidRPr="00387C86">
        <w:rPr>
          <w:rFonts w:ascii="Times New Roman" w:hAnsi="Times New Roman" w:cs="Times New Roman"/>
          <w:b/>
          <w:sz w:val="28"/>
          <w:szCs w:val="28"/>
          <w:lang w:val="uk-UA"/>
        </w:rPr>
        <w:t xml:space="preserve"> </w:t>
      </w:r>
      <w:r w:rsidR="0037446A">
        <w:rPr>
          <w:rFonts w:ascii="Times New Roman" w:hAnsi="Times New Roman" w:cs="Times New Roman"/>
          <w:b/>
          <w:sz w:val="28"/>
          <w:szCs w:val="28"/>
          <w:lang w:val="uk-UA"/>
        </w:rPr>
        <w:t>науковий</w:t>
      </w:r>
      <w:r w:rsidRPr="00387C86">
        <w:rPr>
          <w:rFonts w:ascii="Times New Roman" w:hAnsi="Times New Roman" w:cs="Times New Roman"/>
          <w:b/>
          <w:sz w:val="28"/>
          <w:szCs w:val="28"/>
          <w:lang w:val="uk-UA"/>
        </w:rPr>
        <w:t xml:space="preserve"> </w:t>
      </w:r>
      <w:r w:rsidR="0037446A">
        <w:rPr>
          <w:rFonts w:ascii="Times New Roman" w:hAnsi="Times New Roman" w:cs="Times New Roman"/>
          <w:b/>
          <w:sz w:val="28"/>
          <w:szCs w:val="28"/>
          <w:lang w:val="uk-UA"/>
        </w:rPr>
        <w:t>дискурс</w:t>
      </w:r>
    </w:p>
    <w:p w:rsidR="00ED2D82" w:rsidRPr="00387C86" w:rsidRDefault="00ED2D82" w:rsidP="00387C86">
      <w:pPr>
        <w:spacing w:after="0" w:line="360" w:lineRule="auto"/>
        <w:ind w:firstLine="709"/>
        <w:jc w:val="both"/>
        <w:rPr>
          <w:rFonts w:ascii="Times New Roman" w:eastAsia="Times New Roman" w:hAnsi="Times New Roman" w:cs="Times New Roman"/>
          <w:color w:val="000000"/>
          <w:sz w:val="28"/>
          <w:szCs w:val="28"/>
          <w:lang w:val="uk-UA" w:eastAsia="ru-RU"/>
        </w:rPr>
      </w:pPr>
    </w:p>
    <w:p w:rsidR="00ED2D82" w:rsidRPr="00387C86" w:rsidRDefault="0030282E" w:rsidP="00387C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D2D82" w:rsidRPr="00387C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сучасних </w:t>
      </w:r>
      <w:r w:rsidR="00ED2D82" w:rsidRPr="00387C86">
        <w:rPr>
          <w:rFonts w:ascii="Times New Roman" w:hAnsi="Times New Roman" w:cs="Times New Roman"/>
          <w:sz w:val="28"/>
          <w:szCs w:val="28"/>
          <w:lang w:val="uk-UA"/>
        </w:rPr>
        <w:t xml:space="preserve">умовах перед педагогами постає складне завдання формування соціальної компетентності наступного покоління. </w:t>
      </w:r>
      <w:r w:rsidR="00387C86">
        <w:rPr>
          <w:rFonts w:ascii="Times New Roman" w:hAnsi="Times New Roman" w:cs="Times New Roman"/>
          <w:sz w:val="28"/>
          <w:szCs w:val="28"/>
          <w:lang w:val="uk-UA"/>
        </w:rPr>
        <w:t>Означена проблема</w:t>
      </w:r>
      <w:r w:rsidR="00ED2D82" w:rsidRPr="00387C86">
        <w:rPr>
          <w:rFonts w:ascii="Times New Roman" w:hAnsi="Times New Roman" w:cs="Times New Roman"/>
          <w:sz w:val="28"/>
          <w:szCs w:val="28"/>
          <w:lang w:val="uk-UA"/>
        </w:rPr>
        <w:t xml:space="preserve"> акумулює в собі багато значних та вагомих питань, характерних не лише для перехідного періоду розвитку України, а й для реформування системи освіти та виховання, де компетентнісний підхід стає дедалі актуальним. Крім того, проблема формування соціальної компетентності молодших школярів є однією з пріоритетних в Концепції нової української школи та оновлених освітніх програмах.</w:t>
      </w:r>
    </w:p>
    <w:p w:rsidR="002E26D0" w:rsidRPr="00387C86" w:rsidRDefault="00ED2D82" w:rsidP="002E26D0">
      <w:pPr>
        <w:spacing w:after="0" w:line="360" w:lineRule="auto"/>
        <w:ind w:firstLine="709"/>
        <w:jc w:val="both"/>
        <w:rPr>
          <w:rFonts w:ascii="Times New Roman" w:hAnsi="Times New Roman" w:cs="Times New Roman"/>
          <w:sz w:val="28"/>
          <w:szCs w:val="28"/>
          <w:lang w:val="uk-UA"/>
        </w:rPr>
      </w:pPr>
      <w:r w:rsidRPr="00387C86">
        <w:rPr>
          <w:rFonts w:ascii="Times New Roman" w:eastAsia="Times New Roman" w:hAnsi="Times New Roman" w:cs="Times New Roman"/>
          <w:sz w:val="28"/>
          <w:szCs w:val="28"/>
          <w:lang w:val="uk-UA" w:eastAsia="ru-RU"/>
        </w:rPr>
        <w:t>Зазначимо, що проблемою соціалізації особистості займалося багато вчених, зокрема: Г. Андрєєва, О. Запорожець, А. Капська, М. Лукашевич, А. Мудрик, С. Савченко, С. Харченко та ін.</w:t>
      </w:r>
      <w:r w:rsidR="00387C86">
        <w:rPr>
          <w:rFonts w:ascii="Times New Roman" w:eastAsia="Times New Roman" w:hAnsi="Times New Roman" w:cs="Times New Roman"/>
          <w:sz w:val="28"/>
          <w:szCs w:val="28"/>
          <w:lang w:val="uk-UA" w:eastAsia="ru-RU"/>
        </w:rPr>
        <w:t xml:space="preserve"> У свою чергу, дослідженню сутності соціальної компетентності </w:t>
      </w:r>
      <w:r w:rsidR="00387C86" w:rsidRPr="002E26D0">
        <w:rPr>
          <w:rFonts w:ascii="Times New Roman" w:eastAsia="Times New Roman" w:hAnsi="Times New Roman" w:cs="Times New Roman"/>
          <w:sz w:val="28"/>
          <w:szCs w:val="28"/>
          <w:lang w:val="uk-UA" w:eastAsia="ru-RU"/>
        </w:rPr>
        <w:t xml:space="preserve">присвячені роботи </w:t>
      </w:r>
      <w:r w:rsidR="002E26D0" w:rsidRPr="00387C86">
        <w:rPr>
          <w:rFonts w:ascii="Times New Roman" w:hAnsi="Times New Roman" w:cs="Times New Roman"/>
          <w:sz w:val="28"/>
          <w:szCs w:val="28"/>
          <w:lang w:val="uk-UA"/>
        </w:rPr>
        <w:t>Л. Берестової, Г. Білицької, І. Зимньої, Р. Барнетт, Н. Калініної, В. Максимова, Дж. Равена,</w:t>
      </w:r>
      <w:r w:rsidR="002E26D0">
        <w:rPr>
          <w:rFonts w:ascii="Times New Roman" w:hAnsi="Times New Roman" w:cs="Times New Roman"/>
          <w:sz w:val="28"/>
          <w:szCs w:val="28"/>
          <w:lang w:val="uk-UA"/>
        </w:rPr>
        <w:t xml:space="preserve"> </w:t>
      </w:r>
      <w:r w:rsidR="002E26D0" w:rsidRPr="00387C86">
        <w:rPr>
          <w:rFonts w:ascii="Times New Roman" w:hAnsi="Times New Roman" w:cs="Times New Roman"/>
          <w:sz w:val="28"/>
          <w:szCs w:val="28"/>
          <w:lang w:val="uk-UA"/>
        </w:rPr>
        <w:t>С. Оден,</w:t>
      </w:r>
      <w:r w:rsidR="002E26D0">
        <w:rPr>
          <w:rFonts w:ascii="Times New Roman" w:hAnsi="Times New Roman" w:cs="Times New Roman"/>
          <w:sz w:val="28"/>
          <w:szCs w:val="28"/>
          <w:lang w:val="uk-UA"/>
        </w:rPr>
        <w:t xml:space="preserve"> </w:t>
      </w:r>
      <w:r w:rsidR="002E26D0" w:rsidRPr="00387C86">
        <w:rPr>
          <w:rFonts w:ascii="Times New Roman" w:hAnsi="Times New Roman" w:cs="Times New Roman"/>
          <w:sz w:val="28"/>
          <w:szCs w:val="28"/>
          <w:lang w:val="uk-UA"/>
        </w:rPr>
        <w:t>М. Семруд-Клікман</w:t>
      </w:r>
      <w:r w:rsidR="002E26D0">
        <w:rPr>
          <w:rFonts w:ascii="Times New Roman" w:hAnsi="Times New Roman" w:cs="Times New Roman"/>
          <w:sz w:val="28"/>
          <w:szCs w:val="28"/>
          <w:lang w:val="uk-UA"/>
        </w:rPr>
        <w:t xml:space="preserve"> </w:t>
      </w:r>
      <w:r w:rsidR="002E26D0" w:rsidRPr="00387C86">
        <w:rPr>
          <w:rFonts w:ascii="Times New Roman" w:hAnsi="Times New Roman" w:cs="Times New Roman"/>
          <w:sz w:val="28"/>
          <w:szCs w:val="28"/>
          <w:lang w:val="uk-UA"/>
        </w:rPr>
        <w:t>та</w:t>
      </w:r>
      <w:r w:rsidR="002E26D0">
        <w:rPr>
          <w:rFonts w:ascii="Times New Roman" w:hAnsi="Times New Roman" w:cs="Times New Roman"/>
          <w:sz w:val="28"/>
          <w:szCs w:val="28"/>
          <w:lang w:val="uk-UA"/>
        </w:rPr>
        <w:t xml:space="preserve"> </w:t>
      </w:r>
      <w:r w:rsidR="002E26D0" w:rsidRPr="00387C86">
        <w:rPr>
          <w:rFonts w:ascii="Times New Roman" w:hAnsi="Times New Roman" w:cs="Times New Roman"/>
          <w:sz w:val="28"/>
          <w:szCs w:val="28"/>
          <w:lang w:val="uk-UA"/>
        </w:rPr>
        <w:t xml:space="preserve">ін. </w:t>
      </w:r>
    </w:p>
    <w:p w:rsidR="003A71A7" w:rsidRPr="004751CF" w:rsidRDefault="003A71A7" w:rsidP="003A7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Проблему формування с</w:t>
      </w:r>
      <w:r w:rsidR="002E26D0" w:rsidRPr="00387C86">
        <w:rPr>
          <w:rFonts w:ascii="Times New Roman" w:hAnsi="Times New Roman" w:cs="Times New Roman"/>
          <w:sz w:val="28"/>
          <w:szCs w:val="28"/>
          <w:lang w:val="uk-UA"/>
        </w:rPr>
        <w:t>оціальн</w:t>
      </w:r>
      <w:r>
        <w:rPr>
          <w:rFonts w:ascii="Times New Roman" w:hAnsi="Times New Roman" w:cs="Times New Roman"/>
          <w:sz w:val="28"/>
          <w:szCs w:val="28"/>
          <w:lang w:val="uk-UA"/>
        </w:rPr>
        <w:t>ої</w:t>
      </w:r>
      <w:r w:rsidR="002E26D0" w:rsidRPr="00387C86">
        <w:rPr>
          <w:rFonts w:ascii="Times New Roman" w:hAnsi="Times New Roman" w:cs="Times New Roman"/>
          <w:sz w:val="28"/>
          <w:szCs w:val="28"/>
          <w:lang w:val="uk-UA"/>
        </w:rPr>
        <w:t xml:space="preserve"> компетентн</w:t>
      </w:r>
      <w:r>
        <w:rPr>
          <w:rFonts w:ascii="Times New Roman" w:hAnsi="Times New Roman" w:cs="Times New Roman"/>
          <w:sz w:val="28"/>
          <w:szCs w:val="28"/>
          <w:lang w:val="uk-UA"/>
        </w:rPr>
        <w:t>о</w:t>
      </w:r>
      <w:r w:rsidR="002E26D0" w:rsidRPr="00387C86">
        <w:rPr>
          <w:rFonts w:ascii="Times New Roman" w:hAnsi="Times New Roman" w:cs="Times New Roman"/>
          <w:sz w:val="28"/>
          <w:szCs w:val="28"/>
          <w:lang w:val="uk-UA"/>
        </w:rPr>
        <w:t>ст</w:t>
      </w:r>
      <w:r>
        <w:rPr>
          <w:rFonts w:ascii="Times New Roman" w:hAnsi="Times New Roman" w:cs="Times New Roman"/>
          <w:sz w:val="28"/>
          <w:szCs w:val="28"/>
          <w:lang w:val="uk-UA"/>
        </w:rPr>
        <w:t>і</w:t>
      </w:r>
      <w:r w:rsidR="002E26D0" w:rsidRPr="00387C86">
        <w:rPr>
          <w:rFonts w:ascii="Times New Roman" w:hAnsi="Times New Roman" w:cs="Times New Roman"/>
          <w:sz w:val="28"/>
          <w:szCs w:val="28"/>
          <w:lang w:val="uk-UA"/>
        </w:rPr>
        <w:t xml:space="preserve"> дітей молодшого шкільного віку досліджували </w:t>
      </w:r>
      <w:r w:rsidRPr="004751CF">
        <w:rPr>
          <w:rFonts w:ascii="Times New Roman" w:hAnsi="Times New Roman" w:cs="Times New Roman"/>
          <w:sz w:val="28"/>
          <w:szCs w:val="28"/>
          <w:lang w:val="uk-UA"/>
        </w:rPr>
        <w:t xml:space="preserve">В. Абраменкова, І. Бех, А. Богуш, </w:t>
      </w:r>
      <w:r w:rsidR="002E26D0" w:rsidRPr="00387C86">
        <w:rPr>
          <w:rFonts w:ascii="Times New Roman" w:hAnsi="Times New Roman" w:cs="Times New Roman"/>
          <w:sz w:val="28"/>
          <w:szCs w:val="28"/>
          <w:lang w:val="uk-UA"/>
        </w:rPr>
        <w:t xml:space="preserve">Л. Божович, О. Запорожець, </w:t>
      </w:r>
      <w:r w:rsidRPr="004751CF">
        <w:rPr>
          <w:rFonts w:ascii="Times New Roman" w:hAnsi="Times New Roman" w:cs="Times New Roman"/>
          <w:sz w:val="28"/>
          <w:szCs w:val="28"/>
          <w:lang w:val="uk-UA"/>
        </w:rPr>
        <w:t>С. Козлова, І. Кон, О. Кононко,</w:t>
      </w:r>
      <w:r>
        <w:rPr>
          <w:rFonts w:ascii="Times New Roman" w:hAnsi="Times New Roman" w:cs="Times New Roman"/>
          <w:sz w:val="28"/>
          <w:szCs w:val="28"/>
          <w:lang w:val="uk-UA"/>
        </w:rPr>
        <w:t xml:space="preserve"> </w:t>
      </w:r>
      <w:r w:rsidR="002E26D0" w:rsidRPr="00387C86">
        <w:rPr>
          <w:rFonts w:ascii="Times New Roman" w:hAnsi="Times New Roman" w:cs="Times New Roman"/>
          <w:sz w:val="28"/>
          <w:szCs w:val="28"/>
          <w:lang w:val="uk-UA"/>
        </w:rPr>
        <w:t xml:space="preserve">В. Кузьменко, </w:t>
      </w:r>
      <w:r w:rsidRPr="004751CF">
        <w:rPr>
          <w:rFonts w:ascii="Times New Roman" w:hAnsi="Times New Roman" w:cs="Times New Roman"/>
          <w:sz w:val="28"/>
          <w:szCs w:val="28"/>
          <w:lang w:val="uk-UA"/>
        </w:rPr>
        <w:t>С. Курінна</w:t>
      </w:r>
      <w:r>
        <w:rPr>
          <w:rFonts w:ascii="Times New Roman" w:hAnsi="Times New Roman" w:cs="Times New Roman"/>
          <w:sz w:val="28"/>
          <w:szCs w:val="28"/>
          <w:lang w:val="uk-UA"/>
        </w:rPr>
        <w:t>,</w:t>
      </w:r>
      <w:r w:rsidRPr="004751CF">
        <w:rPr>
          <w:rFonts w:ascii="Times New Roman" w:hAnsi="Times New Roman" w:cs="Times New Roman"/>
          <w:sz w:val="28"/>
          <w:szCs w:val="28"/>
          <w:lang w:val="uk-UA"/>
        </w:rPr>
        <w:t xml:space="preserve"> </w:t>
      </w:r>
      <w:r w:rsidR="002E26D0" w:rsidRPr="00387C86">
        <w:rPr>
          <w:rFonts w:ascii="Times New Roman" w:hAnsi="Times New Roman" w:cs="Times New Roman"/>
          <w:sz w:val="28"/>
          <w:szCs w:val="28"/>
          <w:lang w:val="uk-UA"/>
        </w:rPr>
        <w:t xml:space="preserve">С. Кулачківська, </w:t>
      </w:r>
      <w:r w:rsidRPr="004751CF">
        <w:rPr>
          <w:rFonts w:ascii="Times New Roman" w:hAnsi="Times New Roman" w:cs="Times New Roman"/>
          <w:sz w:val="28"/>
          <w:szCs w:val="28"/>
          <w:lang w:val="uk-UA"/>
        </w:rPr>
        <w:t xml:space="preserve">Д. Фельдштейн </w:t>
      </w:r>
      <w:r w:rsidR="002E26D0" w:rsidRPr="00387C86">
        <w:rPr>
          <w:rFonts w:ascii="Times New Roman" w:hAnsi="Times New Roman" w:cs="Times New Roman"/>
          <w:sz w:val="28"/>
          <w:szCs w:val="28"/>
          <w:lang w:val="uk-UA"/>
        </w:rPr>
        <w:t>С. Якобсон та ін</w:t>
      </w:r>
      <w:r>
        <w:rPr>
          <w:rFonts w:ascii="Times New Roman" w:hAnsi="Times New Roman" w:cs="Times New Roman"/>
          <w:sz w:val="28"/>
          <w:szCs w:val="28"/>
          <w:lang w:val="uk-UA"/>
        </w:rPr>
        <w:t>.</w:t>
      </w:r>
    </w:p>
    <w:p w:rsidR="00ED2D82" w:rsidRPr="00387C86" w:rsidRDefault="00ED2D82" w:rsidP="00387C86">
      <w:pPr>
        <w:spacing w:after="0" w:line="360" w:lineRule="auto"/>
        <w:ind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 xml:space="preserve">Одним </w:t>
      </w:r>
      <w:r w:rsidR="00D353B7">
        <w:rPr>
          <w:rFonts w:ascii="Times New Roman" w:hAnsi="Times New Roman" w:cs="Times New Roman"/>
          <w:sz w:val="28"/>
          <w:szCs w:val="28"/>
          <w:lang w:val="uk-UA"/>
        </w:rPr>
        <w:t>і</w:t>
      </w:r>
      <w:r w:rsidRPr="00387C86">
        <w:rPr>
          <w:rFonts w:ascii="Times New Roman" w:hAnsi="Times New Roman" w:cs="Times New Roman"/>
          <w:sz w:val="28"/>
          <w:szCs w:val="28"/>
          <w:lang w:val="uk-UA"/>
        </w:rPr>
        <w:t>з провідних понять педагогічної науки науковці одностайно визначають термін «соціалізація», який тісно пов'язаний з дефініцією «соціальна компетентність». У психолого-педагогічній літературі під «соціалізацією» розуміється:</w:t>
      </w:r>
    </w:p>
    <w:p w:rsidR="00ED2D82" w:rsidRPr="00387C86" w:rsidRDefault="00ED2D82" w:rsidP="00387C86">
      <w:pPr>
        <w:numPr>
          <w:ilvl w:val="0"/>
          <w:numId w:val="2"/>
        </w:numPr>
        <w:tabs>
          <w:tab w:val="clear" w:pos="960"/>
          <w:tab w:val="left" w:pos="1276"/>
        </w:tabs>
        <w:spacing w:after="0" w:line="360" w:lineRule="auto"/>
        <w:ind w:left="0"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процес становлення особистості і засвоєння індивідом соціального досвіду, цінностей, норм, установ, властивостей суспільства, соціальних груп, до яких він належить (Н. Бурая, В. Лозова, Г. Троцко, І. Хохленков, А. Яременко);</w:t>
      </w:r>
    </w:p>
    <w:p w:rsidR="00ED2D82" w:rsidRPr="00387C86" w:rsidRDefault="00ED2D82" w:rsidP="00387C86">
      <w:pPr>
        <w:numPr>
          <w:ilvl w:val="0"/>
          <w:numId w:val="2"/>
        </w:numPr>
        <w:tabs>
          <w:tab w:val="clear" w:pos="960"/>
          <w:tab w:val="left" w:pos="1276"/>
        </w:tabs>
        <w:spacing w:after="0" w:line="360" w:lineRule="auto"/>
        <w:ind w:left="0"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соціальна адаптація та відособлення індивіда (М. Галагузова, А. Мудрик);</w:t>
      </w:r>
    </w:p>
    <w:p w:rsidR="00ED2D82" w:rsidRPr="00387C86" w:rsidRDefault="00ED2D82" w:rsidP="00387C86">
      <w:pPr>
        <w:numPr>
          <w:ilvl w:val="0"/>
          <w:numId w:val="2"/>
        </w:numPr>
        <w:tabs>
          <w:tab w:val="clear" w:pos="960"/>
          <w:tab w:val="left" w:pos="1276"/>
        </w:tabs>
        <w:spacing w:after="0" w:line="360" w:lineRule="auto"/>
        <w:ind w:left="0"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засвоєння індивідом соціального досвіду, входження до системи соціальних зв’язків, а також відтворення системи зв’язків індивіда за рахунок його активної діяльності (Г.  Андрєєва, А. Капська, Л. Пономарьова, М. Фіцула, В. Шепель);</w:t>
      </w:r>
    </w:p>
    <w:p w:rsidR="00ED2D82" w:rsidRPr="00387C86" w:rsidRDefault="00ED2D82" w:rsidP="00387C86">
      <w:pPr>
        <w:numPr>
          <w:ilvl w:val="0"/>
          <w:numId w:val="2"/>
        </w:numPr>
        <w:tabs>
          <w:tab w:val="clear" w:pos="960"/>
          <w:tab w:val="left" w:pos="1276"/>
        </w:tabs>
        <w:spacing w:after="0" w:line="360" w:lineRule="auto"/>
        <w:ind w:left="0"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процес, що передбачає не тільки засвоєння індивідом готових форм і способів життя, а також випрацювання власних ціннісних орієнтацій й свого стилю життя (Н. Голованова);</w:t>
      </w:r>
    </w:p>
    <w:p w:rsidR="00ED2D82" w:rsidRPr="00387C86" w:rsidRDefault="00ED2D82" w:rsidP="00387C86">
      <w:pPr>
        <w:numPr>
          <w:ilvl w:val="0"/>
          <w:numId w:val="2"/>
        </w:numPr>
        <w:tabs>
          <w:tab w:val="clear" w:pos="960"/>
          <w:tab w:val="left" w:pos="1276"/>
        </w:tabs>
        <w:spacing w:after="0" w:line="360" w:lineRule="auto"/>
        <w:ind w:left="0"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процес входження в соціальне середовище і суспільство в цілому та пристосування до нього (Т. Лукман, Б. Паригін);</w:t>
      </w:r>
    </w:p>
    <w:p w:rsidR="00ED2D82" w:rsidRPr="00387C86" w:rsidRDefault="00ED2D82" w:rsidP="00387C86">
      <w:pPr>
        <w:numPr>
          <w:ilvl w:val="0"/>
          <w:numId w:val="2"/>
        </w:numPr>
        <w:tabs>
          <w:tab w:val="clear" w:pos="960"/>
          <w:tab w:val="left" w:pos="1276"/>
        </w:tabs>
        <w:spacing w:after="0" w:line="360" w:lineRule="auto"/>
        <w:ind w:left="0"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мета і складова освітнього процесу (Н. Лавриченко).</w:t>
      </w:r>
    </w:p>
    <w:p w:rsidR="00ED2D82" w:rsidRPr="00387C86" w:rsidRDefault="00ED2D82" w:rsidP="00387C86">
      <w:pPr>
        <w:spacing w:after="0" w:line="360" w:lineRule="auto"/>
        <w:ind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Отже, соціалізація може характеризуватися як процес засвоєння і використання дитиною у поведінці та діяльності системи цінностей, до якої вона залучена.</w:t>
      </w:r>
    </w:p>
    <w:p w:rsidR="00ED2D82" w:rsidRPr="00F74C93" w:rsidRDefault="002E26D0" w:rsidP="00387C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визначення </w:t>
      </w:r>
      <w:r w:rsidR="00B548E7">
        <w:rPr>
          <w:rFonts w:ascii="Times New Roman" w:hAnsi="Times New Roman" w:cs="Times New Roman"/>
          <w:sz w:val="28"/>
          <w:szCs w:val="28"/>
          <w:lang w:val="uk-UA"/>
        </w:rPr>
        <w:t>соціалізації як процесу</w:t>
      </w:r>
      <w:r w:rsidR="00ED2D82" w:rsidRPr="00387C86">
        <w:rPr>
          <w:rFonts w:ascii="Times New Roman" w:hAnsi="Times New Roman" w:cs="Times New Roman"/>
          <w:sz w:val="28"/>
          <w:szCs w:val="28"/>
          <w:lang w:val="uk-UA"/>
        </w:rPr>
        <w:t xml:space="preserve"> залучення індивіда до системи суспільних відносин, формування його соціального досвіду, становлення й розвитку як цілісної особистості, можна стверджувати, що цей процес передбачає формування індивіда як під впливом цілеспрямованих факторів (тобто виховання на різних рівнях), так і стихійних наприклад, безпосереднє спілкування людей тощо</w:t>
      </w:r>
      <w:r w:rsidR="00ED2D82" w:rsidRPr="00F74C93">
        <w:rPr>
          <w:rFonts w:ascii="Times New Roman" w:hAnsi="Times New Roman" w:cs="Times New Roman"/>
          <w:sz w:val="28"/>
          <w:szCs w:val="28"/>
          <w:lang w:val="uk-UA"/>
        </w:rPr>
        <w:t>) [</w:t>
      </w:r>
      <w:r w:rsidR="005859A4" w:rsidRPr="004B49F7">
        <w:rPr>
          <w:rFonts w:ascii="Times New Roman" w:hAnsi="Times New Roman" w:cs="Times New Roman"/>
          <w:sz w:val="28"/>
          <w:szCs w:val="28"/>
          <w:lang w:val="uk-UA"/>
        </w:rPr>
        <w:t>4</w:t>
      </w:r>
      <w:r w:rsidR="004B49F7" w:rsidRPr="004B49F7">
        <w:rPr>
          <w:rFonts w:ascii="Times New Roman" w:hAnsi="Times New Roman" w:cs="Times New Roman"/>
          <w:sz w:val="28"/>
          <w:szCs w:val="28"/>
          <w:lang w:val="uk-UA"/>
        </w:rPr>
        <w:t>0</w:t>
      </w:r>
      <w:r w:rsidR="00ED2D82" w:rsidRPr="004B49F7">
        <w:rPr>
          <w:rFonts w:ascii="Times New Roman" w:hAnsi="Times New Roman" w:cs="Times New Roman"/>
          <w:sz w:val="28"/>
          <w:szCs w:val="28"/>
          <w:lang w:val="uk-UA"/>
        </w:rPr>
        <w:t>]</w:t>
      </w:r>
      <w:r w:rsidR="00ED2D82" w:rsidRPr="00F74C93">
        <w:rPr>
          <w:rFonts w:ascii="Times New Roman" w:hAnsi="Times New Roman" w:cs="Times New Roman"/>
          <w:sz w:val="28"/>
          <w:szCs w:val="28"/>
          <w:lang w:val="uk-UA"/>
        </w:rPr>
        <w:t>.</w:t>
      </w:r>
    </w:p>
    <w:p w:rsidR="00ED2D82" w:rsidRPr="00387C86" w:rsidRDefault="00231F26" w:rsidP="00387C8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науковій літературі в</w:t>
      </w:r>
      <w:r w:rsidR="00ED2D82" w:rsidRPr="00387C86">
        <w:rPr>
          <w:rFonts w:ascii="Times New Roman" w:eastAsia="Times New Roman" w:hAnsi="Times New Roman" w:cs="Times New Roman"/>
          <w:sz w:val="28"/>
          <w:szCs w:val="28"/>
          <w:lang w:val="uk-UA" w:eastAsia="ru-RU"/>
        </w:rPr>
        <w:t>живаються і поняття «компетенція», і поняття «компетентність». Ця схожість не є випадковою, адже ці категорії походять з одного джерела: з латини «competentia» – узгодженість, відповідність, а «competo» – відповідати бути годящим, здатним</w:t>
      </w:r>
      <w:r w:rsidR="00AA499B">
        <w:rPr>
          <w:rFonts w:ascii="Times New Roman" w:eastAsia="Times New Roman" w:hAnsi="Times New Roman" w:cs="Times New Roman"/>
          <w:sz w:val="28"/>
          <w:szCs w:val="28"/>
          <w:lang w:val="uk-UA" w:eastAsia="ru-RU"/>
        </w:rPr>
        <w:t xml:space="preserve"> </w:t>
      </w:r>
      <w:r w:rsidR="00AA499B" w:rsidRPr="004B49F7">
        <w:rPr>
          <w:rFonts w:ascii="Times New Roman" w:eastAsia="Times New Roman" w:hAnsi="Times New Roman" w:cs="Times New Roman"/>
          <w:sz w:val="28"/>
          <w:szCs w:val="28"/>
          <w:lang w:val="uk-UA" w:eastAsia="ru-RU"/>
        </w:rPr>
        <w:t>[</w:t>
      </w:r>
      <w:r w:rsidR="00B548E7" w:rsidRPr="004B49F7">
        <w:rPr>
          <w:rFonts w:ascii="Times New Roman" w:eastAsia="Times New Roman" w:hAnsi="Times New Roman" w:cs="Times New Roman"/>
          <w:sz w:val="28"/>
          <w:szCs w:val="28"/>
          <w:lang w:val="uk-UA" w:eastAsia="ru-RU"/>
        </w:rPr>
        <w:t>5</w:t>
      </w:r>
      <w:r w:rsidR="004B49F7" w:rsidRPr="004B49F7">
        <w:rPr>
          <w:rFonts w:ascii="Times New Roman" w:eastAsia="Times New Roman" w:hAnsi="Times New Roman" w:cs="Times New Roman"/>
          <w:sz w:val="28"/>
          <w:szCs w:val="28"/>
          <w:lang w:val="uk-UA" w:eastAsia="ru-RU"/>
        </w:rPr>
        <w:t>3</w:t>
      </w:r>
      <w:r w:rsidR="00B548E7" w:rsidRPr="004B49F7">
        <w:rPr>
          <w:rFonts w:ascii="Times New Roman" w:eastAsia="Times New Roman" w:hAnsi="Times New Roman" w:cs="Times New Roman"/>
          <w:sz w:val="28"/>
          <w:szCs w:val="28"/>
          <w:lang w:val="uk-UA" w:eastAsia="ru-RU"/>
        </w:rPr>
        <w:t>,</w:t>
      </w:r>
      <w:r w:rsidR="002D592E">
        <w:rPr>
          <w:rFonts w:ascii="Times New Roman" w:eastAsia="Times New Roman" w:hAnsi="Times New Roman" w:cs="Times New Roman"/>
          <w:sz w:val="28"/>
          <w:szCs w:val="28"/>
          <w:lang w:val="uk-UA" w:eastAsia="ru-RU"/>
        </w:rPr>
        <w:t xml:space="preserve"> </w:t>
      </w:r>
      <w:r w:rsidR="00B548E7">
        <w:rPr>
          <w:rFonts w:ascii="Times New Roman" w:eastAsia="Times New Roman" w:hAnsi="Times New Roman" w:cs="Times New Roman"/>
          <w:sz w:val="28"/>
          <w:szCs w:val="28"/>
          <w:lang w:val="uk-UA" w:eastAsia="ru-RU"/>
        </w:rPr>
        <w:t>с.70‒</w:t>
      </w:r>
      <w:r w:rsidR="00AA499B">
        <w:rPr>
          <w:rFonts w:ascii="Times New Roman" w:eastAsia="Times New Roman" w:hAnsi="Times New Roman" w:cs="Times New Roman"/>
          <w:sz w:val="28"/>
          <w:szCs w:val="28"/>
          <w:lang w:val="uk-UA" w:eastAsia="ru-RU"/>
        </w:rPr>
        <w:t>71]</w:t>
      </w:r>
      <w:r w:rsidR="00ED2D82" w:rsidRPr="00387C86">
        <w:rPr>
          <w:rFonts w:ascii="Times New Roman" w:eastAsia="Times New Roman" w:hAnsi="Times New Roman" w:cs="Times New Roman"/>
          <w:sz w:val="28"/>
          <w:szCs w:val="28"/>
          <w:lang w:val="uk-UA" w:eastAsia="ru-RU"/>
        </w:rPr>
        <w:t>.</w:t>
      </w:r>
    </w:p>
    <w:p w:rsidR="00ED2D82" w:rsidRPr="007C2530" w:rsidRDefault="00ED2D82" w:rsidP="00387C86">
      <w:pPr>
        <w:spacing w:after="0" w:line="360" w:lineRule="auto"/>
        <w:ind w:firstLine="709"/>
        <w:jc w:val="both"/>
        <w:rPr>
          <w:rFonts w:ascii="Times New Roman" w:eastAsia="Times New Roman" w:hAnsi="Times New Roman" w:cs="Times New Roman"/>
          <w:sz w:val="28"/>
          <w:szCs w:val="28"/>
          <w:lang w:val="uk-UA" w:eastAsia="ru-RU"/>
        </w:rPr>
      </w:pPr>
      <w:r w:rsidRPr="00387C86">
        <w:rPr>
          <w:rFonts w:ascii="Times New Roman" w:eastAsia="Times New Roman" w:hAnsi="Times New Roman" w:cs="Times New Roman"/>
          <w:sz w:val="28"/>
          <w:szCs w:val="28"/>
          <w:lang w:val="uk-UA" w:eastAsia="ru-RU"/>
        </w:rPr>
        <w:t>А. Хуторський пропонує розвести ці поняття, використовувати їх паралельно, але вкладати в них різний смисл. Компетенція – це сукупність взаємопов’язаних якостей особистості (знань, умінь, способів діяльності), які є заданими до відповідного кола предметів і процесів та необхідними для якісної продуктивної дії по відношенню до них. Компетентність – це володіння людиною відповідною компетенцією, що містить її особистісне ставлення до предмета діяльності</w:t>
      </w:r>
      <w:r w:rsidR="00890548" w:rsidRPr="00387C86">
        <w:rPr>
          <w:rFonts w:ascii="Times New Roman" w:eastAsia="Times New Roman" w:hAnsi="Times New Roman" w:cs="Times New Roman"/>
          <w:sz w:val="28"/>
          <w:szCs w:val="28"/>
          <w:lang w:val="uk-UA" w:eastAsia="ru-RU"/>
        </w:rPr>
        <w:t xml:space="preserve"> </w:t>
      </w:r>
      <w:r w:rsidR="00890548" w:rsidRPr="007C2530">
        <w:rPr>
          <w:rFonts w:ascii="Times New Roman" w:eastAsia="Times New Roman" w:hAnsi="Times New Roman" w:cs="Times New Roman"/>
          <w:sz w:val="28"/>
          <w:szCs w:val="28"/>
          <w:lang w:val="uk-UA" w:eastAsia="ru-RU"/>
        </w:rPr>
        <w:t>[</w:t>
      </w:r>
      <w:r w:rsidR="004B49F7" w:rsidRPr="004B49F7">
        <w:rPr>
          <w:rFonts w:ascii="Times New Roman" w:eastAsia="Times New Roman" w:hAnsi="Times New Roman" w:cs="Times New Roman"/>
          <w:sz w:val="28"/>
          <w:szCs w:val="28"/>
          <w:lang w:val="uk-UA" w:eastAsia="ru-RU"/>
        </w:rPr>
        <w:t>69</w:t>
      </w:r>
      <w:r w:rsidR="00890548" w:rsidRPr="004B49F7">
        <w:rPr>
          <w:rFonts w:ascii="Times New Roman" w:eastAsia="Times New Roman" w:hAnsi="Times New Roman" w:cs="Times New Roman"/>
          <w:sz w:val="28"/>
          <w:szCs w:val="28"/>
          <w:lang w:val="uk-UA" w:eastAsia="ru-RU"/>
        </w:rPr>
        <w:t>]</w:t>
      </w:r>
      <w:r w:rsidRPr="004B49F7">
        <w:rPr>
          <w:rFonts w:ascii="Times New Roman" w:eastAsia="Times New Roman" w:hAnsi="Times New Roman" w:cs="Times New Roman"/>
          <w:sz w:val="28"/>
          <w:szCs w:val="28"/>
          <w:lang w:val="uk-UA" w:eastAsia="ru-RU"/>
        </w:rPr>
        <w:t>.</w:t>
      </w:r>
      <w:r w:rsidRPr="007C2530">
        <w:rPr>
          <w:rFonts w:ascii="Times New Roman" w:eastAsia="Times New Roman" w:hAnsi="Times New Roman" w:cs="Times New Roman"/>
          <w:sz w:val="28"/>
          <w:szCs w:val="28"/>
          <w:lang w:val="uk-UA" w:eastAsia="ru-RU"/>
        </w:rPr>
        <w:t xml:space="preserve"> Тобто </w:t>
      </w:r>
      <w:r w:rsidRPr="00387C86">
        <w:rPr>
          <w:rFonts w:ascii="Times New Roman" w:eastAsia="Times New Roman" w:hAnsi="Times New Roman" w:cs="Times New Roman"/>
          <w:sz w:val="28"/>
          <w:szCs w:val="28"/>
          <w:lang w:val="uk-UA" w:eastAsia="ru-RU"/>
        </w:rPr>
        <w:t>компетенцію, за А.</w:t>
      </w:r>
      <w:r w:rsidR="00890548" w:rsidRPr="00387C86">
        <w:rPr>
          <w:rFonts w:ascii="Times New Roman" w:eastAsia="Times New Roman" w:hAnsi="Times New Roman" w:cs="Times New Roman"/>
          <w:sz w:val="28"/>
          <w:szCs w:val="28"/>
          <w:lang w:val="uk-UA" w:eastAsia="ru-RU"/>
        </w:rPr>
        <w:t> </w:t>
      </w:r>
      <w:r w:rsidRPr="00387C86">
        <w:rPr>
          <w:rFonts w:ascii="Times New Roman" w:eastAsia="Times New Roman" w:hAnsi="Times New Roman" w:cs="Times New Roman"/>
          <w:sz w:val="28"/>
          <w:szCs w:val="28"/>
          <w:lang w:val="uk-UA" w:eastAsia="ru-RU"/>
        </w:rPr>
        <w:t xml:space="preserve">Хуторським, слід розуміти як задану вимогу, норму освітньої підготовки учня, а компетентність – як його реально сформовані особистісні якості та мінімальний досвід </w:t>
      </w:r>
      <w:r w:rsidRPr="004B49F7">
        <w:rPr>
          <w:rFonts w:ascii="Times New Roman" w:eastAsia="Times New Roman" w:hAnsi="Times New Roman" w:cs="Times New Roman"/>
          <w:sz w:val="28"/>
          <w:szCs w:val="28"/>
          <w:lang w:val="uk-UA" w:eastAsia="ru-RU"/>
        </w:rPr>
        <w:t>діяльності [</w:t>
      </w:r>
      <w:r w:rsidR="007C2530" w:rsidRPr="004B49F7">
        <w:rPr>
          <w:rFonts w:ascii="Times New Roman" w:eastAsia="Times New Roman" w:hAnsi="Times New Roman" w:cs="Times New Roman"/>
          <w:sz w:val="28"/>
          <w:szCs w:val="28"/>
          <w:lang w:val="uk-UA" w:eastAsia="ru-RU"/>
        </w:rPr>
        <w:t xml:space="preserve">2, с. </w:t>
      </w:r>
      <w:r w:rsidRPr="004B49F7">
        <w:rPr>
          <w:rFonts w:ascii="Times New Roman" w:eastAsia="Times New Roman" w:hAnsi="Times New Roman" w:cs="Times New Roman"/>
          <w:sz w:val="28"/>
          <w:szCs w:val="28"/>
          <w:lang w:val="uk-UA" w:eastAsia="ru-RU"/>
        </w:rPr>
        <w:t>204</w:t>
      </w:r>
      <w:r w:rsidRPr="007C2530">
        <w:rPr>
          <w:rFonts w:ascii="Times New Roman" w:eastAsia="Times New Roman" w:hAnsi="Times New Roman" w:cs="Times New Roman"/>
          <w:sz w:val="28"/>
          <w:szCs w:val="28"/>
          <w:lang w:val="uk-UA" w:eastAsia="ru-RU"/>
        </w:rPr>
        <w:t>].</w:t>
      </w:r>
    </w:p>
    <w:p w:rsidR="00ED2D82" w:rsidRPr="00387C86" w:rsidRDefault="00ED2D82" w:rsidP="00387C86">
      <w:pPr>
        <w:spacing w:after="0" w:line="360" w:lineRule="auto"/>
        <w:ind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Поняття «с</w:t>
      </w:r>
      <w:r w:rsidR="004B49F7">
        <w:rPr>
          <w:rFonts w:ascii="Times New Roman" w:hAnsi="Times New Roman" w:cs="Times New Roman"/>
          <w:sz w:val="28"/>
          <w:szCs w:val="28"/>
          <w:lang w:val="uk-UA"/>
        </w:rPr>
        <w:t>оціальна компетентність» (за С. </w:t>
      </w:r>
      <w:r w:rsidRPr="00387C86">
        <w:rPr>
          <w:rFonts w:ascii="Times New Roman" w:hAnsi="Times New Roman" w:cs="Times New Roman"/>
          <w:sz w:val="28"/>
          <w:szCs w:val="28"/>
          <w:lang w:val="uk-UA"/>
        </w:rPr>
        <w:t>Архиповою, М.</w:t>
      </w:r>
      <w:r w:rsidR="00231F26">
        <w:rPr>
          <w:rFonts w:ascii="Times New Roman" w:hAnsi="Times New Roman" w:cs="Times New Roman"/>
          <w:sz w:val="28"/>
          <w:szCs w:val="28"/>
          <w:lang w:val="uk-UA"/>
        </w:rPr>
        <w:t> </w:t>
      </w:r>
      <w:r w:rsidRPr="00387C86">
        <w:rPr>
          <w:rFonts w:ascii="Times New Roman" w:hAnsi="Times New Roman" w:cs="Times New Roman"/>
          <w:sz w:val="28"/>
          <w:szCs w:val="28"/>
          <w:lang w:val="uk-UA"/>
        </w:rPr>
        <w:t>Докторович, О. Кононко) стосовно різних галузей життя та науки розглядається як цілісна динамічна структура, складне, багатокомпонентне, багаторівневе, поліфункціональне утворення, яке має значну кількість дефініцій описового характеру, що різняться за обсягом, складом та структурою. Зазвичай психологи та педагоги трактують це поняття в процесуальному аспекті: соціальна компетентність характеризується через діяльність і має діалектичний характер, складається з компонентів досвіду й забезпечує готовніст</w:t>
      </w:r>
      <w:r w:rsidR="00B548E7">
        <w:rPr>
          <w:rFonts w:ascii="Times New Roman" w:hAnsi="Times New Roman" w:cs="Times New Roman"/>
          <w:sz w:val="28"/>
          <w:szCs w:val="28"/>
          <w:lang w:val="uk-UA"/>
        </w:rPr>
        <w:t>ь до діяльності (В. Анненко, С. </w:t>
      </w:r>
      <w:r w:rsidRPr="00387C86">
        <w:rPr>
          <w:rFonts w:ascii="Times New Roman" w:hAnsi="Times New Roman" w:cs="Times New Roman"/>
          <w:sz w:val="28"/>
          <w:szCs w:val="28"/>
          <w:lang w:val="uk-UA"/>
        </w:rPr>
        <w:t>Архипова, Т.</w:t>
      </w:r>
      <w:r w:rsidR="00231F26">
        <w:rPr>
          <w:rFonts w:ascii="Times New Roman" w:hAnsi="Times New Roman" w:cs="Times New Roman"/>
          <w:sz w:val="28"/>
          <w:szCs w:val="28"/>
          <w:lang w:val="uk-UA"/>
        </w:rPr>
        <w:t> </w:t>
      </w:r>
      <w:r w:rsidRPr="00387C86">
        <w:rPr>
          <w:rFonts w:ascii="Times New Roman" w:hAnsi="Times New Roman" w:cs="Times New Roman"/>
          <w:sz w:val="28"/>
          <w:szCs w:val="28"/>
          <w:lang w:val="uk-UA"/>
        </w:rPr>
        <w:t xml:space="preserve">Афанасьєва, А. Баркан). </w:t>
      </w:r>
    </w:p>
    <w:p w:rsidR="006A035C" w:rsidRDefault="00C00AB2" w:rsidP="00387C86">
      <w:pPr>
        <w:spacing w:after="0" w:line="360" w:lineRule="auto"/>
        <w:ind w:firstLine="709"/>
        <w:jc w:val="both"/>
        <w:rPr>
          <w:rFonts w:ascii="Times New Roman" w:hAnsi="Times New Roman" w:cs="Times New Roman"/>
          <w:sz w:val="28"/>
          <w:szCs w:val="28"/>
          <w:lang w:val="uk-UA"/>
        </w:rPr>
      </w:pPr>
      <w:r w:rsidRPr="00C00AB2">
        <w:rPr>
          <w:rFonts w:ascii="Times New Roman" w:hAnsi="Times New Roman" w:cs="Times New Roman"/>
          <w:sz w:val="28"/>
          <w:szCs w:val="28"/>
          <w:lang w:val="uk-UA"/>
        </w:rPr>
        <w:t xml:space="preserve">Досліджуючи сутність поняття соціальної компетентності, ми виходимо з того, що воно є інтегральним від термінів «соціальний» та «компетентність». Так, дефініція «соціальний» (лат. </w:t>
      </w:r>
      <w:r w:rsidRPr="00C00AB2">
        <w:rPr>
          <w:rFonts w:ascii="Times New Roman" w:hAnsi="Times New Roman" w:cs="Times New Roman"/>
          <w:sz w:val="28"/>
          <w:szCs w:val="28"/>
        </w:rPr>
        <w:t>socialis</w:t>
      </w:r>
      <w:r w:rsidRPr="00C00AB2">
        <w:rPr>
          <w:rFonts w:ascii="Times New Roman" w:hAnsi="Times New Roman" w:cs="Times New Roman"/>
          <w:sz w:val="28"/>
          <w:szCs w:val="28"/>
          <w:lang w:val="uk-UA"/>
        </w:rPr>
        <w:t xml:space="preserve">) у перекладі означає товариський, суспільний, той, що належить суспільству, пов’язаний з життям та стосунками людей у </w:t>
      </w:r>
      <w:r w:rsidRPr="007C2530">
        <w:rPr>
          <w:rFonts w:ascii="Times New Roman" w:hAnsi="Times New Roman" w:cs="Times New Roman"/>
          <w:sz w:val="28"/>
          <w:szCs w:val="28"/>
          <w:lang w:val="uk-UA"/>
        </w:rPr>
        <w:t xml:space="preserve">суспільстві </w:t>
      </w:r>
      <w:r w:rsidRPr="004B49F7">
        <w:rPr>
          <w:rFonts w:ascii="Times New Roman" w:hAnsi="Times New Roman" w:cs="Times New Roman"/>
          <w:sz w:val="28"/>
          <w:szCs w:val="28"/>
          <w:lang w:val="uk-UA"/>
        </w:rPr>
        <w:t>[</w:t>
      </w:r>
      <w:r w:rsidR="004B49F7" w:rsidRPr="004B49F7">
        <w:rPr>
          <w:rFonts w:ascii="Times New Roman" w:hAnsi="Times New Roman" w:cs="Times New Roman"/>
          <w:sz w:val="28"/>
          <w:szCs w:val="28"/>
          <w:lang w:val="uk-UA"/>
        </w:rPr>
        <w:t>9</w:t>
      </w:r>
      <w:r w:rsidR="007C2530" w:rsidRPr="004B49F7">
        <w:rPr>
          <w:rFonts w:ascii="Times New Roman" w:hAnsi="Times New Roman" w:cs="Times New Roman"/>
          <w:sz w:val="28"/>
          <w:szCs w:val="28"/>
          <w:lang w:val="uk-UA"/>
        </w:rPr>
        <w:t>,</w:t>
      </w:r>
      <w:r w:rsidR="007C2530" w:rsidRPr="007C2530">
        <w:rPr>
          <w:rFonts w:ascii="Times New Roman" w:hAnsi="Times New Roman" w:cs="Times New Roman"/>
          <w:sz w:val="28"/>
          <w:szCs w:val="28"/>
          <w:lang w:val="uk-UA"/>
        </w:rPr>
        <w:t xml:space="preserve"> с</w:t>
      </w:r>
      <w:r w:rsidRPr="007C2530">
        <w:rPr>
          <w:rFonts w:ascii="Times New Roman" w:hAnsi="Times New Roman" w:cs="Times New Roman"/>
          <w:sz w:val="28"/>
          <w:szCs w:val="28"/>
          <w:lang w:val="uk-UA"/>
        </w:rPr>
        <w:t>. 29–</w:t>
      </w:r>
      <w:r w:rsidR="007C2530">
        <w:rPr>
          <w:rFonts w:ascii="Times New Roman" w:hAnsi="Times New Roman" w:cs="Times New Roman"/>
          <w:sz w:val="28"/>
          <w:szCs w:val="28"/>
          <w:lang w:val="uk-UA"/>
        </w:rPr>
        <w:t>33</w:t>
      </w:r>
      <w:r w:rsidRPr="007C2530">
        <w:rPr>
          <w:rFonts w:ascii="Times New Roman" w:hAnsi="Times New Roman" w:cs="Times New Roman"/>
          <w:sz w:val="28"/>
          <w:szCs w:val="28"/>
          <w:lang w:val="uk-UA"/>
        </w:rPr>
        <w:t xml:space="preserve">]. В основі </w:t>
      </w:r>
      <w:r w:rsidRPr="00C00AB2">
        <w:rPr>
          <w:rFonts w:ascii="Times New Roman" w:hAnsi="Times New Roman" w:cs="Times New Roman"/>
          <w:sz w:val="28"/>
          <w:szCs w:val="28"/>
          <w:lang w:val="uk-UA"/>
        </w:rPr>
        <w:t xml:space="preserve">терміну «компетентність» («compete») лежать поняття «знати», «досягати», «вміти», «відповідати». </w:t>
      </w:r>
      <w:r w:rsidR="00135BE3">
        <w:rPr>
          <w:rFonts w:ascii="Times New Roman" w:hAnsi="Times New Roman" w:cs="Times New Roman"/>
          <w:sz w:val="28"/>
          <w:szCs w:val="28"/>
          <w:lang w:val="uk-UA"/>
        </w:rPr>
        <w:t>Варто наголосити</w:t>
      </w:r>
      <w:r w:rsidRPr="00C00AB2">
        <w:rPr>
          <w:rFonts w:ascii="Times New Roman" w:hAnsi="Times New Roman" w:cs="Times New Roman"/>
          <w:sz w:val="28"/>
          <w:szCs w:val="28"/>
          <w:lang w:val="uk-UA"/>
        </w:rPr>
        <w:t xml:space="preserve">, що ці визначення найбільш повно виражають сутність соціальної компетентності: «знати» – знання, необхідні для здійснення соціальних технологій; цінності, які скеровують використання знань та вмінь; «вміти» – вміння особистості здійснювати вільне та свідоме самовизначення як у внутрішньому духовному досвіді, так і в зовнішній соціальній дійсності; «досягати» – вміння реалізовувати поставлені цілі в межах моралі, закону, культури; «відповідати» – вміння особистості реалізувати свої обов’язки, права та повноваження на відповідному соціальному, культурному рівнях </w:t>
      </w:r>
      <w:r w:rsidRPr="004B49F7">
        <w:rPr>
          <w:rFonts w:ascii="Times New Roman" w:hAnsi="Times New Roman" w:cs="Times New Roman"/>
          <w:sz w:val="28"/>
          <w:szCs w:val="28"/>
          <w:lang w:val="uk-UA"/>
        </w:rPr>
        <w:t>[</w:t>
      </w:r>
      <w:r w:rsidR="004B49F7" w:rsidRPr="004B49F7">
        <w:rPr>
          <w:rFonts w:ascii="Times New Roman" w:hAnsi="Times New Roman" w:cs="Times New Roman"/>
          <w:bCs/>
          <w:sz w:val="28"/>
          <w:szCs w:val="28"/>
          <w:lang w:val="uk-UA"/>
        </w:rPr>
        <w:t>20</w:t>
      </w:r>
      <w:r w:rsidRPr="00135BE3">
        <w:rPr>
          <w:rFonts w:ascii="Times New Roman" w:hAnsi="Times New Roman" w:cs="Times New Roman"/>
          <w:sz w:val="28"/>
          <w:szCs w:val="28"/>
          <w:lang w:val="uk-UA"/>
        </w:rPr>
        <w:t>]. С</w:t>
      </w:r>
      <w:r w:rsidRPr="007C2530">
        <w:rPr>
          <w:rFonts w:ascii="Times New Roman" w:hAnsi="Times New Roman" w:cs="Times New Roman"/>
          <w:sz w:val="28"/>
          <w:szCs w:val="28"/>
          <w:lang w:val="uk-UA"/>
        </w:rPr>
        <w:t xml:space="preserve">оціальна компетентність поєднує в собі загальні ознаки поняття </w:t>
      </w:r>
      <w:r w:rsidRPr="00C00AB2">
        <w:rPr>
          <w:rFonts w:ascii="Times New Roman" w:hAnsi="Times New Roman" w:cs="Times New Roman"/>
          <w:sz w:val="28"/>
          <w:szCs w:val="28"/>
          <w:lang w:val="uk-UA"/>
        </w:rPr>
        <w:t xml:space="preserve">компетентності особистості, що звужуються й уточнюються значенням і логікою поняття «соціальна». Такими загальними ознаками компетентностей є їх практико-зорієнтований характер і творча спрямованість. </w:t>
      </w:r>
    </w:p>
    <w:p w:rsidR="00B548E7" w:rsidRPr="0098792B" w:rsidRDefault="00B548E7" w:rsidP="0098792B">
      <w:pPr>
        <w:tabs>
          <w:tab w:val="left" w:pos="993"/>
        </w:tabs>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sidRPr="0098792B">
        <w:rPr>
          <w:rFonts w:ascii="Times New Roman" w:hAnsi="Times New Roman" w:cs="Times New Roman"/>
          <w:sz w:val="28"/>
          <w:szCs w:val="28"/>
          <w:lang w:val="uk-UA"/>
        </w:rPr>
        <w:t>Ґрунтовне дослідження з проблеми соціалізації та формування соціальної компетентності зробила І. Рогальська-Яблонська, яка зазначає, що соціальний розвиток особистості є взаємопов’язаним процесом соціалізації-індивідуалізації дитини дошкільного віку, який, з одного боку, містить засвоєння соціокультурного досвіду у вигляді правил, норм, способів поведінки, еталонів дії і взаємодії людей у соціумі, а з іншого – розвиває сутнісне «Я» дитини, її індивідуальність та неповторність, надає певної автономності та незалежності від соціуму, здатності гармонійно та ефективно адаптуватися до нових умов постійно змінюваного соціального середовища. Cоціалізація особистості в дошкільному дитинстві розглядається автором як процес становлення дитячої особистості у її взаємодії із соціальним світом, на основі порівневого входження дитини у систему соціальних зв’язків, освоєння соціокультурного досвіду через її суб’єктивне пізнання суспільного довкілля та конструювання образу соціального світу [</w:t>
      </w:r>
      <w:r w:rsidR="004B49F7">
        <w:rPr>
          <w:rFonts w:ascii="Times New Roman" w:hAnsi="Times New Roman" w:cs="Times New Roman"/>
          <w:sz w:val="28"/>
          <w:szCs w:val="28"/>
          <w:lang w:val="uk-UA"/>
        </w:rPr>
        <w:t>56</w:t>
      </w:r>
      <w:r w:rsidRPr="0098792B">
        <w:rPr>
          <w:rFonts w:ascii="Times New Roman" w:hAnsi="Times New Roman" w:cs="Times New Roman"/>
          <w:sz w:val="28"/>
          <w:szCs w:val="28"/>
          <w:lang w:val="uk-UA"/>
        </w:rPr>
        <w:t xml:space="preserve">]. </w:t>
      </w:r>
    </w:p>
    <w:p w:rsidR="00B548E7" w:rsidRPr="0098792B" w:rsidRDefault="00B548E7" w:rsidP="00B548E7">
      <w:pPr>
        <w:tabs>
          <w:tab w:val="left" w:pos="709"/>
        </w:tabs>
        <w:spacing w:after="0" w:line="360" w:lineRule="auto"/>
        <w:ind w:firstLine="567"/>
        <w:jc w:val="both"/>
        <w:rPr>
          <w:rFonts w:ascii="Times New Roman" w:hAnsi="Times New Roman" w:cs="Times New Roman"/>
          <w:sz w:val="28"/>
          <w:szCs w:val="24"/>
          <w:lang w:val="uk-UA" w:eastAsia="ru-RU"/>
        </w:rPr>
      </w:pPr>
      <w:r w:rsidRPr="0098792B">
        <w:rPr>
          <w:rFonts w:ascii="Times New Roman" w:hAnsi="Times New Roman" w:cs="Times New Roman"/>
          <w:sz w:val="28"/>
          <w:szCs w:val="24"/>
          <w:lang w:val="uk-UA" w:eastAsia="ru-RU"/>
        </w:rPr>
        <w:t xml:space="preserve">Разом </w:t>
      </w:r>
      <w:r w:rsidR="00D353B7">
        <w:rPr>
          <w:rFonts w:ascii="Times New Roman" w:hAnsi="Times New Roman" w:cs="Times New Roman"/>
          <w:sz w:val="28"/>
          <w:szCs w:val="24"/>
          <w:lang w:val="uk-UA" w:eastAsia="ru-RU"/>
        </w:rPr>
        <w:t>і</w:t>
      </w:r>
      <w:r w:rsidRPr="0098792B">
        <w:rPr>
          <w:rFonts w:ascii="Times New Roman" w:hAnsi="Times New Roman" w:cs="Times New Roman"/>
          <w:sz w:val="28"/>
          <w:szCs w:val="24"/>
          <w:lang w:val="uk-UA" w:eastAsia="ru-RU"/>
        </w:rPr>
        <w:t xml:space="preserve">з науковцями (С. Літвіненко, Т. Піроженко, І. Рогальська-Яблонська, Р. Пріма, Н. Шиліна), ми визначаємо соціальну компетентність як готовність дитини ефективно взаємодіяти з оточуючими людьми в системі міжособистісних стосунків. До її складу входять: </w:t>
      </w:r>
      <w:r w:rsidRPr="0098792B">
        <w:rPr>
          <w:rFonts w:ascii="Times New Roman" w:hAnsi="Times New Roman" w:cs="Times New Roman"/>
          <w:i/>
          <w:sz w:val="28"/>
          <w:szCs w:val="24"/>
          <w:lang w:val="uk-UA" w:eastAsia="ru-RU"/>
        </w:rPr>
        <w:t xml:space="preserve">уміння орієнтуватися в соціальних ситуаціях, уміння правильно визначати особливості емоційного стану себе та інших людей, уміння вибирати адекватні способи спілкування з оточуючими і реалізувати їх у процесі взаємодії. </w:t>
      </w:r>
      <w:r w:rsidRPr="0098792B">
        <w:rPr>
          <w:rFonts w:ascii="Times New Roman" w:hAnsi="Times New Roman" w:cs="Times New Roman"/>
          <w:sz w:val="28"/>
          <w:szCs w:val="24"/>
          <w:lang w:val="uk-UA" w:eastAsia="ru-RU"/>
        </w:rPr>
        <w:t>Така структура соціальної компетентності дає змогу глибше зрозуміти не тільки сутність цього феномена, але і його динаміку адаптації дитини до нової соціальної ролі –   здобувача освіти.</w:t>
      </w:r>
    </w:p>
    <w:p w:rsidR="00B548E7" w:rsidRPr="0098792B" w:rsidRDefault="00B548E7" w:rsidP="00B548E7">
      <w:pPr>
        <w:tabs>
          <w:tab w:val="left" w:pos="515"/>
          <w:tab w:val="left" w:pos="709"/>
        </w:tabs>
        <w:spacing w:after="0" w:line="360" w:lineRule="auto"/>
        <w:ind w:firstLine="567"/>
        <w:jc w:val="both"/>
        <w:rPr>
          <w:rFonts w:ascii="Times New Roman" w:hAnsi="Times New Roman" w:cs="Times New Roman"/>
          <w:i/>
          <w:color w:val="000000"/>
          <w:sz w:val="28"/>
          <w:szCs w:val="28"/>
          <w:lang w:val="uk-UA"/>
        </w:rPr>
      </w:pPr>
      <w:r w:rsidRPr="0098792B">
        <w:rPr>
          <w:rFonts w:ascii="Times New Roman" w:hAnsi="Times New Roman" w:cs="Times New Roman"/>
          <w:color w:val="000000"/>
          <w:sz w:val="28"/>
          <w:szCs w:val="28"/>
          <w:lang w:val="uk-UA"/>
        </w:rPr>
        <w:t xml:space="preserve">Узагальнюючи вище наведені твердження, ми дійшли висновку,  що під соціальною компетентністю молодшого школяра слід розуміти – </w:t>
      </w:r>
      <w:r w:rsidRPr="0098792B">
        <w:rPr>
          <w:rFonts w:ascii="Times New Roman" w:hAnsi="Times New Roman" w:cs="Times New Roman"/>
          <w:i/>
          <w:color w:val="000000"/>
          <w:sz w:val="28"/>
          <w:szCs w:val="28"/>
          <w:lang w:val="uk-UA"/>
        </w:rPr>
        <w:t>знання, вміння та навички, які дитина успішно використовує для розв’язання соціальних та поведінкових ситуацій (безконфліктно виходити з життєвих ситуацій, робити вибір, приймати рішення, брати на себе відповідальність, повноцінно жити в суспільстві та ін.).</w:t>
      </w:r>
    </w:p>
    <w:p w:rsidR="00B548E7" w:rsidRPr="0098792B" w:rsidRDefault="00B548E7" w:rsidP="00B548E7">
      <w:pPr>
        <w:tabs>
          <w:tab w:val="left" w:pos="709"/>
        </w:tabs>
        <w:spacing w:after="0" w:line="360" w:lineRule="auto"/>
        <w:ind w:firstLine="567"/>
        <w:jc w:val="both"/>
        <w:rPr>
          <w:rFonts w:ascii="Times New Roman" w:hAnsi="Times New Roman" w:cs="Times New Roman"/>
          <w:sz w:val="28"/>
          <w:szCs w:val="28"/>
          <w:lang w:val="uk-UA"/>
        </w:rPr>
      </w:pPr>
      <w:r w:rsidRPr="0098792B">
        <w:rPr>
          <w:rFonts w:ascii="Times New Roman" w:hAnsi="Times New Roman" w:cs="Times New Roman"/>
          <w:sz w:val="28"/>
          <w:szCs w:val="28"/>
          <w:lang w:val="uk-UA"/>
        </w:rPr>
        <w:t xml:space="preserve">Очевидно, що соціалізація та процес формування соціальної компетентності дитини відрізняються від відповідних процесів у дорослого тим, що: </w:t>
      </w:r>
    </w:p>
    <w:p w:rsidR="00B548E7" w:rsidRPr="0098792B" w:rsidRDefault="00B548E7" w:rsidP="00B548E7">
      <w:pPr>
        <w:tabs>
          <w:tab w:val="left" w:pos="709"/>
        </w:tabs>
        <w:spacing w:after="0" w:line="360" w:lineRule="auto"/>
        <w:ind w:firstLine="567"/>
        <w:jc w:val="both"/>
        <w:rPr>
          <w:rFonts w:ascii="Times New Roman" w:hAnsi="Times New Roman" w:cs="Times New Roman"/>
          <w:sz w:val="28"/>
          <w:szCs w:val="28"/>
          <w:lang w:val="uk-UA"/>
        </w:rPr>
      </w:pPr>
      <w:r w:rsidRPr="0098792B">
        <w:rPr>
          <w:rFonts w:ascii="Times New Roman" w:hAnsi="Times New Roman" w:cs="Times New Roman"/>
          <w:sz w:val="28"/>
          <w:szCs w:val="28"/>
          <w:lang w:val="uk-UA"/>
        </w:rPr>
        <w:t xml:space="preserve">– для соціалізації дорослого характерним є корегування зовнішньої поведінки, соціалізація дитини передбачає формування базових цінностей та орієнтирів; </w:t>
      </w:r>
    </w:p>
    <w:p w:rsidR="00B548E7" w:rsidRPr="0098792B" w:rsidRDefault="00B548E7" w:rsidP="00B548E7">
      <w:pPr>
        <w:tabs>
          <w:tab w:val="left" w:pos="709"/>
        </w:tabs>
        <w:spacing w:after="0" w:line="360" w:lineRule="auto"/>
        <w:ind w:firstLine="567"/>
        <w:jc w:val="both"/>
        <w:rPr>
          <w:rFonts w:ascii="Times New Roman" w:hAnsi="Times New Roman" w:cs="Times New Roman"/>
          <w:sz w:val="28"/>
          <w:szCs w:val="28"/>
          <w:lang w:val="uk-UA"/>
        </w:rPr>
      </w:pPr>
      <w:r w:rsidRPr="0098792B">
        <w:rPr>
          <w:rFonts w:ascii="Times New Roman" w:hAnsi="Times New Roman" w:cs="Times New Roman"/>
          <w:sz w:val="28"/>
          <w:szCs w:val="28"/>
          <w:lang w:val="uk-UA"/>
        </w:rPr>
        <w:t xml:space="preserve">– дорослі схильні оцінювати норми, діти тільки їх засвоюють, що формує їхній соціальний досвід; </w:t>
      </w:r>
    </w:p>
    <w:p w:rsidR="00B548E7" w:rsidRPr="0098792B" w:rsidRDefault="00B548E7" w:rsidP="00B548E7">
      <w:pPr>
        <w:tabs>
          <w:tab w:val="left" w:pos="709"/>
        </w:tabs>
        <w:spacing w:after="0" w:line="360" w:lineRule="auto"/>
        <w:ind w:firstLine="567"/>
        <w:jc w:val="both"/>
        <w:rPr>
          <w:rFonts w:ascii="Times New Roman" w:hAnsi="Times New Roman" w:cs="Times New Roman"/>
          <w:sz w:val="28"/>
          <w:szCs w:val="28"/>
          <w:lang w:val="uk-UA"/>
        </w:rPr>
      </w:pPr>
      <w:r w:rsidRPr="0098792B">
        <w:rPr>
          <w:rFonts w:ascii="Times New Roman" w:hAnsi="Times New Roman" w:cs="Times New Roman"/>
          <w:sz w:val="28"/>
          <w:szCs w:val="28"/>
          <w:lang w:val="uk-UA"/>
        </w:rPr>
        <w:t xml:space="preserve">– багатовимірність соціалізації дорослих містить вибір, соціалізація дітей будується на дотриманні загально визначених правил, на підпорядкування дорослим; </w:t>
      </w:r>
    </w:p>
    <w:p w:rsidR="00B548E7" w:rsidRPr="0098792B" w:rsidRDefault="00B548E7" w:rsidP="00B548E7">
      <w:pPr>
        <w:tabs>
          <w:tab w:val="left" w:pos="709"/>
        </w:tabs>
        <w:spacing w:after="0" w:line="360" w:lineRule="auto"/>
        <w:ind w:firstLine="567"/>
        <w:jc w:val="both"/>
        <w:rPr>
          <w:rFonts w:ascii="Times New Roman" w:hAnsi="Times New Roman" w:cs="Times New Roman"/>
          <w:sz w:val="28"/>
          <w:szCs w:val="28"/>
          <w:lang w:val="uk-UA"/>
        </w:rPr>
      </w:pPr>
      <w:r w:rsidRPr="0098792B">
        <w:rPr>
          <w:rFonts w:ascii="Times New Roman" w:hAnsi="Times New Roman" w:cs="Times New Roman"/>
          <w:sz w:val="28"/>
          <w:szCs w:val="28"/>
          <w:lang w:val="uk-UA"/>
        </w:rPr>
        <w:t>– соціалізація дорослих спрямована на оволодіння певними навичками, соціалізація дітей формує мотивацію їхньої поведінки [</w:t>
      </w:r>
      <w:r w:rsidR="004B49F7" w:rsidRPr="004B49F7">
        <w:rPr>
          <w:rFonts w:ascii="Times New Roman" w:hAnsi="Times New Roman" w:cs="Times New Roman"/>
          <w:sz w:val="28"/>
          <w:szCs w:val="28"/>
          <w:lang w:val="uk-UA"/>
        </w:rPr>
        <w:t>43</w:t>
      </w:r>
      <w:r w:rsidRPr="004B49F7">
        <w:rPr>
          <w:rFonts w:ascii="Times New Roman" w:hAnsi="Times New Roman" w:cs="Times New Roman"/>
          <w:sz w:val="28"/>
          <w:szCs w:val="28"/>
          <w:lang w:val="uk-UA"/>
        </w:rPr>
        <w:t>].</w:t>
      </w:r>
      <w:r w:rsidRPr="0098792B">
        <w:rPr>
          <w:rFonts w:ascii="Times New Roman" w:hAnsi="Times New Roman" w:cs="Times New Roman"/>
          <w:sz w:val="28"/>
          <w:szCs w:val="28"/>
          <w:lang w:val="uk-UA"/>
        </w:rPr>
        <w:t xml:space="preserve"> </w:t>
      </w:r>
    </w:p>
    <w:p w:rsidR="00C00AB2" w:rsidRPr="00B548E7" w:rsidRDefault="00C00AB2" w:rsidP="00387C86">
      <w:pPr>
        <w:spacing w:after="0" w:line="360" w:lineRule="auto"/>
        <w:ind w:firstLine="709"/>
        <w:jc w:val="both"/>
        <w:rPr>
          <w:rFonts w:ascii="Times New Roman" w:eastAsia="Times New Roman" w:hAnsi="Times New Roman" w:cs="Times New Roman"/>
          <w:color w:val="000000"/>
          <w:sz w:val="28"/>
          <w:szCs w:val="28"/>
          <w:lang w:val="uk-UA" w:eastAsia="ru-RU"/>
        </w:rPr>
      </w:pPr>
      <w:r w:rsidRPr="0098792B">
        <w:rPr>
          <w:rFonts w:ascii="Times New Roman" w:hAnsi="Times New Roman" w:cs="Times New Roman"/>
          <w:sz w:val="28"/>
          <w:szCs w:val="28"/>
          <w:lang w:val="uk-UA"/>
        </w:rPr>
        <w:t>Дефінітивний аналіз соціальної компетентності</w:t>
      </w:r>
      <w:r w:rsidRPr="00B548E7">
        <w:rPr>
          <w:rFonts w:ascii="Times New Roman" w:hAnsi="Times New Roman" w:cs="Times New Roman"/>
          <w:sz w:val="28"/>
          <w:szCs w:val="28"/>
          <w:lang w:val="uk-UA"/>
        </w:rPr>
        <w:t xml:space="preserve"> засвідчує комплексність цього поняття та відсутність однозначності у трактуванні змісту, структури і функцій.</w:t>
      </w:r>
    </w:p>
    <w:p w:rsidR="00ED2D82" w:rsidRPr="00B548E7" w:rsidRDefault="00ED2D82" w:rsidP="00387C86">
      <w:pPr>
        <w:spacing w:after="0" w:line="360" w:lineRule="auto"/>
        <w:ind w:firstLine="709"/>
        <w:jc w:val="both"/>
        <w:rPr>
          <w:rFonts w:ascii="Times New Roman" w:eastAsia="Times New Roman" w:hAnsi="Times New Roman" w:cs="Times New Roman"/>
          <w:color w:val="000000"/>
          <w:sz w:val="28"/>
          <w:szCs w:val="28"/>
          <w:lang w:val="uk-UA" w:eastAsia="ru-RU"/>
        </w:rPr>
      </w:pPr>
      <w:r w:rsidRPr="00B548E7">
        <w:rPr>
          <w:rFonts w:ascii="Times New Roman" w:eastAsia="Times New Roman" w:hAnsi="Times New Roman" w:cs="Times New Roman"/>
          <w:color w:val="000000"/>
          <w:sz w:val="28"/>
          <w:szCs w:val="28"/>
          <w:lang w:val="uk-UA" w:eastAsia="ru-RU"/>
        </w:rPr>
        <w:t>За дослідженнями В. Кузьменко, майбутнє дитини значною мірою залежить від того, як вона зуміє адаптуватися до соціального середовища.</w:t>
      </w:r>
      <w:r w:rsidR="00890548" w:rsidRPr="00B548E7">
        <w:rPr>
          <w:rFonts w:ascii="Times New Roman" w:eastAsia="Times New Roman" w:hAnsi="Times New Roman" w:cs="Times New Roman"/>
          <w:color w:val="000000"/>
          <w:sz w:val="28"/>
          <w:szCs w:val="28"/>
          <w:lang w:val="uk-UA" w:eastAsia="ru-RU"/>
        </w:rPr>
        <w:t xml:space="preserve"> </w:t>
      </w:r>
      <w:r w:rsidRPr="00B548E7">
        <w:rPr>
          <w:rFonts w:ascii="Times New Roman" w:eastAsia="Times New Roman" w:hAnsi="Times New Roman" w:cs="Times New Roman"/>
          <w:color w:val="000000"/>
          <w:sz w:val="28"/>
          <w:szCs w:val="28"/>
          <w:lang w:val="uk-UA" w:eastAsia="ru-RU"/>
        </w:rPr>
        <w:t xml:space="preserve">Тому </w:t>
      </w:r>
      <w:r w:rsidR="00890548" w:rsidRPr="00B548E7">
        <w:rPr>
          <w:rFonts w:ascii="Times New Roman" w:eastAsia="Times New Roman" w:hAnsi="Times New Roman" w:cs="Times New Roman"/>
          <w:color w:val="000000"/>
          <w:sz w:val="28"/>
          <w:szCs w:val="28"/>
          <w:lang w:val="uk-UA" w:eastAsia="ru-RU"/>
        </w:rPr>
        <w:t>виокремлює</w:t>
      </w:r>
      <w:r w:rsidRPr="00B548E7">
        <w:rPr>
          <w:rFonts w:ascii="Times New Roman" w:eastAsia="Times New Roman" w:hAnsi="Times New Roman" w:cs="Times New Roman"/>
          <w:color w:val="000000"/>
          <w:sz w:val="28"/>
          <w:szCs w:val="28"/>
          <w:lang w:val="uk-UA" w:eastAsia="ru-RU"/>
        </w:rPr>
        <w:t xml:space="preserve"> такі показники соціально компетентності </w:t>
      </w:r>
      <w:r w:rsidR="00890548" w:rsidRPr="00B548E7">
        <w:rPr>
          <w:rFonts w:ascii="Times New Roman" w:eastAsia="Times New Roman" w:hAnsi="Times New Roman" w:cs="Times New Roman"/>
          <w:color w:val="000000"/>
          <w:sz w:val="28"/>
          <w:szCs w:val="28"/>
          <w:lang w:val="uk-UA" w:eastAsia="ru-RU"/>
        </w:rPr>
        <w:t>дітей</w:t>
      </w:r>
      <w:r w:rsidRPr="00B548E7">
        <w:rPr>
          <w:rFonts w:ascii="Times New Roman" w:eastAsia="Times New Roman" w:hAnsi="Times New Roman" w:cs="Times New Roman"/>
          <w:color w:val="000000"/>
          <w:sz w:val="28"/>
          <w:szCs w:val="28"/>
          <w:lang w:val="uk-UA" w:eastAsia="ru-RU"/>
        </w:rPr>
        <w:t>: адаптація до нових умов життя, соціалізація, групова взаємодія, статус, ставлення до авторитету, розуміння іншої точки зору, регуляція спільної діяльності, розв’язання спільних питань, показники розвиненого спілкування</w:t>
      </w:r>
      <w:r w:rsidR="00890548" w:rsidRPr="00B548E7">
        <w:rPr>
          <w:rFonts w:ascii="Times New Roman" w:eastAsia="Times New Roman" w:hAnsi="Times New Roman" w:cs="Times New Roman"/>
          <w:color w:val="000000"/>
          <w:sz w:val="28"/>
          <w:szCs w:val="28"/>
          <w:lang w:val="uk-UA" w:eastAsia="ru-RU"/>
        </w:rPr>
        <w:t xml:space="preserve"> [</w:t>
      </w:r>
      <w:r w:rsidR="004B49F7" w:rsidRPr="004B49F7">
        <w:rPr>
          <w:rFonts w:ascii="Times New Roman" w:eastAsia="Times New Roman" w:hAnsi="Times New Roman" w:cs="Times New Roman"/>
          <w:sz w:val="28"/>
          <w:szCs w:val="28"/>
          <w:lang w:val="uk-UA" w:eastAsia="ru-RU"/>
        </w:rPr>
        <w:t>37</w:t>
      </w:r>
      <w:r w:rsidR="00890548" w:rsidRPr="004B49F7">
        <w:rPr>
          <w:rFonts w:ascii="Times New Roman" w:eastAsia="Times New Roman" w:hAnsi="Times New Roman" w:cs="Times New Roman"/>
          <w:sz w:val="28"/>
          <w:szCs w:val="28"/>
          <w:lang w:val="uk-UA" w:eastAsia="ru-RU"/>
        </w:rPr>
        <w:t>]</w:t>
      </w:r>
      <w:r w:rsidRPr="00B548E7">
        <w:rPr>
          <w:rFonts w:ascii="Times New Roman" w:eastAsia="Times New Roman" w:hAnsi="Times New Roman" w:cs="Times New Roman"/>
          <w:color w:val="000000"/>
          <w:sz w:val="28"/>
          <w:szCs w:val="28"/>
          <w:lang w:val="uk-UA" w:eastAsia="ru-RU"/>
        </w:rPr>
        <w:t>.</w:t>
      </w:r>
    </w:p>
    <w:p w:rsidR="00890548" w:rsidRPr="00387C86" w:rsidRDefault="00CE3B7A" w:rsidP="00231F2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48E7">
        <w:rPr>
          <w:rFonts w:ascii="Times New Roman" w:eastAsia="TimesNewRoman" w:hAnsi="Times New Roman" w:cs="Times New Roman"/>
          <w:sz w:val="28"/>
          <w:szCs w:val="28"/>
          <w:lang w:val="uk-UA"/>
        </w:rPr>
        <w:t>Соціальна компетентність є компонентом життєвої компетентності</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людини. Зокрема, дослідниця О. Павлик трактує соціальну компетентність як</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«компетентність відносно взаємодії з іншими людьми» і відводить їй місце</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серед складових життєвої компетентності (когнітивна, комунікативна,</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емоційно-вольова, здоров’язберігальна, інформаційна, соціальна</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 xml:space="preserve">компетентності) </w:t>
      </w:r>
      <w:r w:rsidRPr="00B409FB">
        <w:rPr>
          <w:rFonts w:ascii="Times New Roman" w:eastAsia="TimesNewRoman" w:hAnsi="Times New Roman" w:cs="Times New Roman"/>
          <w:sz w:val="28"/>
          <w:szCs w:val="28"/>
          <w:lang w:val="uk-UA"/>
        </w:rPr>
        <w:t>[</w:t>
      </w:r>
      <w:r w:rsidR="00B409FB" w:rsidRPr="00B409FB">
        <w:rPr>
          <w:rFonts w:ascii="Times New Roman" w:eastAsia="TimesNewRoman" w:hAnsi="Times New Roman" w:cs="Times New Roman"/>
          <w:sz w:val="28"/>
          <w:szCs w:val="28"/>
          <w:lang w:val="uk-UA"/>
        </w:rPr>
        <w:t>42</w:t>
      </w:r>
      <w:r w:rsidRPr="00B409FB">
        <w:rPr>
          <w:rFonts w:ascii="Times New Roman" w:eastAsia="TimesNewRoman" w:hAnsi="Times New Roman" w:cs="Times New Roman"/>
          <w:sz w:val="28"/>
          <w:szCs w:val="28"/>
          <w:lang w:val="uk-UA"/>
        </w:rPr>
        <w:t>].</w:t>
      </w:r>
      <w:r w:rsidRPr="00B548E7">
        <w:rPr>
          <w:rFonts w:ascii="Times New Roman" w:eastAsia="TimesNewRoman" w:hAnsi="Times New Roman" w:cs="Times New Roman"/>
          <w:sz w:val="28"/>
          <w:szCs w:val="28"/>
          <w:lang w:val="uk-UA"/>
        </w:rPr>
        <w:t xml:space="preserve"> О. Шварцман вважає соціальну компетентність</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складовою комунікативної компетентності нарівні з мовленнєвою. Однак</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такий підхід, на нашу думку, викликає сумніви, оскільки поняття «соціальна</w:t>
      </w:r>
      <w:r w:rsidR="00231F26" w:rsidRPr="00B548E7">
        <w:rPr>
          <w:rFonts w:ascii="Times New Roman" w:eastAsia="TimesNewRoman" w:hAnsi="Times New Roman" w:cs="Times New Roman"/>
          <w:sz w:val="28"/>
          <w:szCs w:val="28"/>
          <w:lang w:val="uk-UA"/>
        </w:rPr>
        <w:t xml:space="preserve"> </w:t>
      </w:r>
      <w:r w:rsidRPr="00B548E7">
        <w:rPr>
          <w:rFonts w:ascii="Times New Roman" w:eastAsia="TimesNewRoman" w:hAnsi="Times New Roman" w:cs="Times New Roman"/>
          <w:sz w:val="28"/>
          <w:szCs w:val="28"/>
          <w:lang w:val="uk-UA"/>
        </w:rPr>
        <w:t>компетентність» є близьким до «компетентності</w:t>
      </w:r>
      <w:r w:rsidRPr="00387C86">
        <w:rPr>
          <w:rFonts w:ascii="Times New Roman" w:eastAsia="TimesNewRoman" w:hAnsi="Times New Roman" w:cs="Times New Roman"/>
          <w:sz w:val="28"/>
          <w:szCs w:val="28"/>
          <w:lang w:val="uk-UA"/>
        </w:rPr>
        <w:t xml:space="preserve"> у суспільному житті», а не</w:t>
      </w:r>
      <w:r w:rsidR="00231F26">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компетентності у спілкуванні».</w:t>
      </w:r>
    </w:p>
    <w:p w:rsidR="00CE3B7A" w:rsidRPr="00387C86" w:rsidRDefault="00CE3B7A" w:rsidP="004D38FD">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387C86">
        <w:rPr>
          <w:rFonts w:ascii="Times New Roman" w:eastAsia="TimesNewRoman" w:hAnsi="Times New Roman" w:cs="Times New Roman"/>
          <w:sz w:val="28"/>
          <w:szCs w:val="28"/>
          <w:lang w:val="uk-UA"/>
        </w:rPr>
        <w:t>За твердженням Н. Бібік, соціальна компетентність передбачає</w:t>
      </w:r>
      <w:r w:rsidR="00231F26">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здатність жити в соціумі (ураховувати інтереси й потреби різних груп;</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дотримуватись соціальних норм і правил; співпрацювати з різними</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партнерами), а також адекватно виокремлювати, ідентифікувати, фіксувати</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та аналізувати коло питань на перетині всієї системи соціальних відносин</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 xml:space="preserve">суспільства і людини </w:t>
      </w:r>
      <w:r w:rsidRPr="00B409FB">
        <w:rPr>
          <w:rFonts w:ascii="Times New Roman" w:eastAsia="TimesNewRoman" w:hAnsi="Times New Roman" w:cs="Times New Roman"/>
          <w:sz w:val="28"/>
          <w:szCs w:val="28"/>
          <w:lang w:val="uk-UA"/>
        </w:rPr>
        <w:t>[</w:t>
      </w:r>
      <w:r w:rsidR="00B409FB" w:rsidRPr="00B409FB">
        <w:rPr>
          <w:rFonts w:ascii="Times New Roman" w:eastAsia="TimesNewRoman" w:hAnsi="Times New Roman" w:cs="Times New Roman"/>
          <w:sz w:val="28"/>
          <w:szCs w:val="28"/>
          <w:lang w:val="uk-UA"/>
        </w:rPr>
        <w:t>6</w:t>
      </w:r>
      <w:r w:rsidRPr="00B409FB">
        <w:rPr>
          <w:rFonts w:ascii="Times New Roman" w:eastAsia="TimesNewRoman" w:hAnsi="Times New Roman" w:cs="Times New Roman"/>
          <w:sz w:val="28"/>
          <w:szCs w:val="28"/>
          <w:lang w:val="uk-UA"/>
        </w:rPr>
        <w:t>].</w:t>
      </w:r>
    </w:p>
    <w:p w:rsidR="00CE3B7A" w:rsidRPr="00F74C93" w:rsidRDefault="00CE3B7A" w:rsidP="004D38FD">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387C86">
        <w:rPr>
          <w:rFonts w:ascii="Times New Roman" w:eastAsia="TimesNewRoman" w:hAnsi="Times New Roman" w:cs="Times New Roman"/>
          <w:sz w:val="28"/>
          <w:szCs w:val="28"/>
          <w:lang w:val="uk-UA"/>
        </w:rPr>
        <w:t>Заслуговують на увагу ідеї українського вченого О. Ніколаєску, який</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розглядає соціальну компетентність як «процес і результат засвоєння й</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активного відтворення особистістю соціально-культурного досвіду</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(комплексу знань, умінь, цінностей, норм, традицій) на основі її діяльності,</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спілкування, відносин; як інтегративний результат, що передбачає зміщення</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акцентів з їх накопичення до формування здатності застосовувати досвід</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діяльності при вирішенні життєвих проблем, брати на себе відповідальність,</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проявляти ініціативу, активність у командній роботі, попереджувати і</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вирішувати конфлікти, бути толерантним у складних ситуаціях, проявляти</w:t>
      </w:r>
      <w:r w:rsidR="004D38FD">
        <w:rPr>
          <w:rFonts w:ascii="Times New Roman" w:eastAsia="TimesNewRoman" w:hAnsi="Times New Roman" w:cs="Times New Roman"/>
          <w:sz w:val="28"/>
          <w:szCs w:val="28"/>
          <w:lang w:val="uk-UA"/>
        </w:rPr>
        <w:t xml:space="preserve"> </w:t>
      </w:r>
      <w:r w:rsidRPr="00F74C93">
        <w:rPr>
          <w:rFonts w:ascii="Times New Roman" w:eastAsia="TimesNewRoman" w:hAnsi="Times New Roman" w:cs="Times New Roman"/>
          <w:sz w:val="28"/>
          <w:szCs w:val="28"/>
          <w:lang w:val="uk-UA"/>
        </w:rPr>
        <w:t>емпатійність» [</w:t>
      </w:r>
      <w:r w:rsidR="00B409FB" w:rsidRPr="00B409FB">
        <w:rPr>
          <w:rFonts w:ascii="Times New Roman" w:eastAsia="TimesNewRoman" w:hAnsi="Times New Roman" w:cs="Times New Roman"/>
          <w:sz w:val="28"/>
          <w:szCs w:val="28"/>
          <w:lang w:val="uk-UA"/>
        </w:rPr>
        <w:t>50</w:t>
      </w:r>
      <w:r w:rsidRPr="00F74C93">
        <w:rPr>
          <w:rFonts w:ascii="Times New Roman" w:eastAsia="TimesNewRoman" w:hAnsi="Times New Roman" w:cs="Times New Roman"/>
          <w:sz w:val="28"/>
          <w:szCs w:val="28"/>
          <w:lang w:val="uk-UA"/>
        </w:rPr>
        <w:t>, с. 6].</w:t>
      </w:r>
    </w:p>
    <w:p w:rsidR="00CE3B7A" w:rsidRPr="007C2530" w:rsidRDefault="00CE3B7A" w:rsidP="00231F2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387C86">
        <w:rPr>
          <w:rFonts w:ascii="Times New Roman" w:eastAsia="TimesNewRomanPSMT" w:hAnsi="Times New Roman" w:cs="Times New Roman"/>
          <w:sz w:val="28"/>
          <w:szCs w:val="28"/>
          <w:lang w:val="uk-UA"/>
        </w:rPr>
        <w:t>Дослідниця М. Гончарова-Горянська виділяє три підходи щодо визначення змісту соціальної компетентності: на основі конкретних соціальних навичок (певні стратегії, що використовує особистість для ефективної взаємодії</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з соціумом); на основі параметрів виміру соціальної компетентності (ситуативні прояви рівня соціальної компетентності); на основі якості поведінки</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соціально компетентної особистості (сукупність певних якостей особистості,</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 xml:space="preserve">особливості її характеру та </w:t>
      </w:r>
      <w:r w:rsidRPr="007C2530">
        <w:rPr>
          <w:rFonts w:ascii="Times New Roman" w:eastAsia="TimesNewRomanPSMT" w:hAnsi="Times New Roman" w:cs="Times New Roman"/>
          <w:sz w:val="28"/>
          <w:szCs w:val="28"/>
          <w:lang w:val="uk-UA"/>
        </w:rPr>
        <w:t>поведінки [</w:t>
      </w:r>
      <w:r w:rsidR="007C2530" w:rsidRPr="00B409FB">
        <w:rPr>
          <w:rFonts w:ascii="Times New Roman" w:eastAsia="TimesNewRomanPSMT" w:hAnsi="Times New Roman" w:cs="Times New Roman"/>
          <w:sz w:val="28"/>
          <w:szCs w:val="28"/>
          <w:lang w:val="uk-UA"/>
        </w:rPr>
        <w:t>1</w:t>
      </w:r>
      <w:r w:rsidR="00B409FB" w:rsidRPr="00B409FB">
        <w:rPr>
          <w:rFonts w:ascii="Times New Roman" w:eastAsia="TimesNewRomanPSMT" w:hAnsi="Times New Roman" w:cs="Times New Roman"/>
          <w:sz w:val="28"/>
          <w:szCs w:val="28"/>
          <w:lang w:val="uk-UA"/>
        </w:rPr>
        <w:t>6</w:t>
      </w:r>
      <w:r w:rsidRPr="00B409FB">
        <w:rPr>
          <w:rFonts w:ascii="Times New Roman" w:eastAsia="TimesNewRomanPSMT" w:hAnsi="Times New Roman" w:cs="Times New Roman"/>
          <w:sz w:val="28"/>
          <w:szCs w:val="28"/>
          <w:lang w:val="uk-UA"/>
        </w:rPr>
        <w:t>,</w:t>
      </w:r>
      <w:r w:rsidRPr="007C2530">
        <w:rPr>
          <w:rFonts w:ascii="Times New Roman" w:eastAsia="TimesNewRomanPSMT" w:hAnsi="Times New Roman" w:cs="Times New Roman"/>
          <w:sz w:val="28"/>
          <w:szCs w:val="28"/>
          <w:lang w:val="uk-UA"/>
        </w:rPr>
        <w:t xml:space="preserve"> с. 72].</w:t>
      </w:r>
    </w:p>
    <w:p w:rsidR="00CE3B7A" w:rsidRPr="007C2530" w:rsidRDefault="00CE3B7A" w:rsidP="004D38FD">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387C86">
        <w:rPr>
          <w:rFonts w:ascii="Times New Roman" w:eastAsia="TimesNewRomanPSMT" w:hAnsi="Times New Roman" w:cs="Times New Roman"/>
          <w:sz w:val="28"/>
          <w:szCs w:val="28"/>
          <w:lang w:val="uk-UA"/>
        </w:rPr>
        <w:t>На думку Л. Лєпіхової, соціальна компетентність вимагає від особистості як принциповості, вміння відстояти власну думку, протистояти небажаному</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впливу, так і толерантності, вміння не просто пристосовуватися, а ефективно</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діяти в соціальних умовах, що постійно змінюються; вимагає як досить високого рівня оптимізму, що дає віру в успіх, так і достатнього рівня песимізму,</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який дає змогу реально оцінити себе та свої знання з метою уникнення зайвої</w:t>
      </w:r>
      <w:r w:rsidR="004D38FD">
        <w:rPr>
          <w:rFonts w:ascii="Times New Roman" w:eastAsia="TimesNewRomanPSMT" w:hAnsi="Times New Roman" w:cs="Times New Roman"/>
          <w:sz w:val="28"/>
          <w:szCs w:val="28"/>
          <w:lang w:val="uk-UA"/>
        </w:rPr>
        <w:t xml:space="preserve"> </w:t>
      </w:r>
      <w:r w:rsidRPr="00387C86">
        <w:rPr>
          <w:rFonts w:ascii="Times New Roman" w:eastAsia="TimesNewRomanPSMT" w:hAnsi="Times New Roman" w:cs="Times New Roman"/>
          <w:sz w:val="28"/>
          <w:szCs w:val="28"/>
          <w:lang w:val="uk-UA"/>
        </w:rPr>
        <w:t>ейфорії, змушує ліквідувати прогалини в знаннях і вміннях, що гальмують</w:t>
      </w:r>
      <w:r w:rsidR="004D38FD">
        <w:rPr>
          <w:rFonts w:ascii="Times New Roman" w:eastAsia="TimesNewRomanPSMT" w:hAnsi="Times New Roman" w:cs="Times New Roman"/>
          <w:sz w:val="28"/>
          <w:szCs w:val="28"/>
          <w:lang w:val="uk-UA"/>
        </w:rPr>
        <w:t xml:space="preserve"> </w:t>
      </w:r>
      <w:r w:rsidRPr="007C2530">
        <w:rPr>
          <w:rFonts w:ascii="Times New Roman" w:eastAsia="TimesNewRomanPSMT" w:hAnsi="Times New Roman" w:cs="Times New Roman"/>
          <w:sz w:val="28"/>
          <w:szCs w:val="28"/>
          <w:lang w:val="uk-UA"/>
        </w:rPr>
        <w:t>справу [</w:t>
      </w:r>
      <w:r w:rsidR="007C2530" w:rsidRPr="00B409FB">
        <w:rPr>
          <w:rFonts w:ascii="Times New Roman" w:eastAsia="TimesNewRomanPSMT" w:hAnsi="Times New Roman" w:cs="Times New Roman"/>
          <w:sz w:val="28"/>
          <w:szCs w:val="28"/>
          <w:lang w:val="uk-UA"/>
        </w:rPr>
        <w:t>4</w:t>
      </w:r>
      <w:r w:rsidR="00B409FB" w:rsidRPr="00B409FB">
        <w:rPr>
          <w:rFonts w:ascii="Times New Roman" w:eastAsia="TimesNewRomanPSMT" w:hAnsi="Times New Roman" w:cs="Times New Roman"/>
          <w:sz w:val="28"/>
          <w:szCs w:val="28"/>
          <w:lang w:val="uk-UA"/>
        </w:rPr>
        <w:t>1</w:t>
      </w:r>
      <w:r w:rsidR="007C2530" w:rsidRPr="007C2530">
        <w:rPr>
          <w:rFonts w:ascii="Times New Roman" w:eastAsia="TimesNewRomanPSMT" w:hAnsi="Times New Roman" w:cs="Times New Roman"/>
          <w:sz w:val="28"/>
          <w:szCs w:val="28"/>
          <w:lang w:val="uk-UA"/>
        </w:rPr>
        <w:t xml:space="preserve">, </w:t>
      </w:r>
      <w:r w:rsidRPr="007C2530">
        <w:rPr>
          <w:rFonts w:ascii="Times New Roman" w:eastAsia="TimesNewRomanPSMT" w:hAnsi="Times New Roman" w:cs="Times New Roman"/>
          <w:sz w:val="28"/>
          <w:szCs w:val="28"/>
          <w:lang w:val="uk-UA"/>
        </w:rPr>
        <w:t>с. 18</w:t>
      </w:r>
      <w:r w:rsidR="007C2530">
        <w:rPr>
          <w:rFonts w:ascii="Times New Roman" w:eastAsia="TimesNewRomanPSMT" w:hAnsi="Times New Roman" w:cs="Times New Roman"/>
          <w:sz w:val="28"/>
          <w:szCs w:val="28"/>
          <w:lang w:val="uk-UA"/>
        </w:rPr>
        <w:t>].</w:t>
      </w:r>
    </w:p>
    <w:p w:rsidR="008F6119" w:rsidRPr="00B409FB" w:rsidRDefault="0072410D" w:rsidP="008F6119">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Психолог А. Бодальо</w:t>
      </w:r>
      <w:r w:rsidR="00CE3B7A" w:rsidRPr="00387C86">
        <w:rPr>
          <w:rFonts w:ascii="Times New Roman" w:eastAsia="TimesNewRomanPSMT" w:hAnsi="Times New Roman" w:cs="Times New Roman"/>
          <w:sz w:val="28"/>
          <w:szCs w:val="28"/>
          <w:lang w:val="uk-UA"/>
        </w:rPr>
        <w:t>в наголошує на тому, що соціальна компетентність</w:t>
      </w:r>
      <w:r w:rsidR="004D38FD">
        <w:rPr>
          <w:rFonts w:ascii="Times New Roman" w:eastAsia="TimesNewRomanPSMT" w:hAnsi="Times New Roman" w:cs="Times New Roman"/>
          <w:sz w:val="28"/>
          <w:szCs w:val="28"/>
          <w:lang w:val="uk-UA"/>
        </w:rPr>
        <w:t xml:space="preserve"> </w:t>
      </w:r>
      <w:r w:rsidR="00CE3B7A" w:rsidRPr="00387C86">
        <w:rPr>
          <w:rFonts w:ascii="Times New Roman" w:eastAsia="TimesNewRomanPSMT" w:hAnsi="Times New Roman" w:cs="Times New Roman"/>
          <w:sz w:val="28"/>
          <w:szCs w:val="28"/>
          <w:lang w:val="uk-UA"/>
        </w:rPr>
        <w:t>майже не залежить від природно-фізіологічних якостей, адже вона формується під впливом зовнішніх чинників: сімейна ситуація, умови самовираження і</w:t>
      </w:r>
      <w:r w:rsidR="004D38FD">
        <w:rPr>
          <w:rFonts w:ascii="Times New Roman" w:eastAsia="TimesNewRomanPSMT" w:hAnsi="Times New Roman" w:cs="Times New Roman"/>
          <w:sz w:val="28"/>
          <w:szCs w:val="28"/>
          <w:lang w:val="uk-UA"/>
        </w:rPr>
        <w:t xml:space="preserve"> </w:t>
      </w:r>
      <w:r w:rsidR="00CE3B7A" w:rsidRPr="00387C86">
        <w:rPr>
          <w:rFonts w:ascii="Times New Roman" w:eastAsia="TimesNewRomanPSMT" w:hAnsi="Times New Roman" w:cs="Times New Roman"/>
          <w:sz w:val="28"/>
          <w:szCs w:val="28"/>
          <w:lang w:val="uk-UA"/>
        </w:rPr>
        <w:t>саморозвитку, життєві труднощі й досвід подолання перших особистісних</w:t>
      </w:r>
      <w:r w:rsidR="004D38FD">
        <w:rPr>
          <w:rFonts w:ascii="Times New Roman" w:eastAsia="TimesNewRomanPSMT" w:hAnsi="Times New Roman" w:cs="Times New Roman"/>
          <w:sz w:val="28"/>
          <w:szCs w:val="28"/>
          <w:lang w:val="uk-UA"/>
        </w:rPr>
        <w:t xml:space="preserve"> </w:t>
      </w:r>
      <w:r w:rsidR="00CE3B7A" w:rsidRPr="00387C86">
        <w:rPr>
          <w:rFonts w:ascii="Times New Roman" w:eastAsia="TimesNewRomanPSMT" w:hAnsi="Times New Roman" w:cs="Times New Roman"/>
          <w:sz w:val="28"/>
          <w:szCs w:val="28"/>
          <w:lang w:val="uk-UA"/>
        </w:rPr>
        <w:t>проблем і життєвих ускладнень, оточення.</w:t>
      </w:r>
      <w:r w:rsidR="008F6119">
        <w:rPr>
          <w:rFonts w:ascii="Times New Roman" w:eastAsia="TimesNewRomanPSMT" w:hAnsi="Times New Roman" w:cs="Times New Roman"/>
          <w:sz w:val="28"/>
          <w:szCs w:val="28"/>
          <w:lang w:val="uk-UA"/>
        </w:rPr>
        <w:t xml:space="preserve"> </w:t>
      </w:r>
      <w:r w:rsidR="008F6119" w:rsidRPr="006A035C">
        <w:rPr>
          <w:rFonts w:ascii="Times New Roman" w:hAnsi="Times New Roman" w:cs="Times New Roman"/>
          <w:sz w:val="28"/>
          <w:szCs w:val="28"/>
          <w:lang w:val="uk-UA"/>
        </w:rPr>
        <w:t xml:space="preserve">Складовими соціальної компетентності, на думку науковця, є соціальний інтелект та психологічна </w:t>
      </w:r>
      <w:r w:rsidR="008F6119" w:rsidRPr="00B409FB">
        <w:rPr>
          <w:rFonts w:ascii="Times New Roman" w:hAnsi="Times New Roman" w:cs="Times New Roman"/>
          <w:sz w:val="28"/>
          <w:szCs w:val="28"/>
          <w:lang w:val="uk-UA"/>
        </w:rPr>
        <w:t>гнучкість [</w:t>
      </w:r>
      <w:r w:rsidR="00B409FB" w:rsidRPr="00B409FB">
        <w:rPr>
          <w:rFonts w:ascii="Times New Roman" w:hAnsi="Times New Roman" w:cs="Times New Roman"/>
          <w:sz w:val="28"/>
          <w:szCs w:val="28"/>
          <w:lang w:val="uk-UA"/>
        </w:rPr>
        <w:t>46</w:t>
      </w:r>
      <w:r w:rsidR="007C2530" w:rsidRPr="00B409FB">
        <w:rPr>
          <w:rFonts w:ascii="Times New Roman" w:hAnsi="Times New Roman" w:cs="Times New Roman"/>
          <w:sz w:val="28"/>
          <w:szCs w:val="28"/>
          <w:lang w:val="uk-UA"/>
        </w:rPr>
        <w:t>].</w:t>
      </w:r>
    </w:p>
    <w:p w:rsidR="008F6119" w:rsidRDefault="008F6119" w:rsidP="008F6119">
      <w:pPr>
        <w:spacing w:after="0" w:line="360" w:lineRule="auto"/>
        <w:ind w:firstLine="709"/>
        <w:jc w:val="both"/>
        <w:rPr>
          <w:rFonts w:ascii="Times New Roman" w:hAnsi="Times New Roman" w:cs="Times New Roman"/>
          <w:sz w:val="28"/>
          <w:szCs w:val="28"/>
          <w:lang w:val="uk-UA"/>
        </w:rPr>
      </w:pPr>
      <w:r w:rsidRPr="006A035C">
        <w:rPr>
          <w:rFonts w:ascii="Times New Roman" w:hAnsi="Times New Roman" w:cs="Times New Roman"/>
          <w:sz w:val="28"/>
          <w:szCs w:val="28"/>
          <w:lang w:val="uk-UA"/>
        </w:rPr>
        <w:t>Конкретизовані експлікації соціальної компетентності знаходимо у праці С. Макарова, який вважає, що зміст соціальної компетентності складають взаємозв’язки знань, вмінь, навичок та досвіду. Науковець розуміє компетентність як цілісне утворення, однак виділяє такі його ск</w:t>
      </w:r>
      <w:r>
        <w:rPr>
          <w:rFonts w:ascii="Times New Roman" w:hAnsi="Times New Roman" w:cs="Times New Roman"/>
          <w:sz w:val="28"/>
          <w:szCs w:val="28"/>
          <w:lang w:val="uk-UA"/>
        </w:rPr>
        <w:t>ладові компоненти: мотиваційно-</w:t>
      </w:r>
      <w:r w:rsidRPr="006A035C">
        <w:rPr>
          <w:rFonts w:ascii="Times New Roman" w:hAnsi="Times New Roman" w:cs="Times New Roman"/>
          <w:sz w:val="28"/>
          <w:szCs w:val="28"/>
          <w:lang w:val="uk-UA"/>
        </w:rPr>
        <w:t xml:space="preserve">особистісний, когнітивний та операційний. </w:t>
      </w:r>
    </w:p>
    <w:p w:rsidR="008F6119" w:rsidRPr="007C2530" w:rsidRDefault="008F6119" w:rsidP="008F6119">
      <w:pPr>
        <w:spacing w:after="0" w:line="360" w:lineRule="auto"/>
        <w:ind w:firstLine="709"/>
        <w:jc w:val="both"/>
        <w:rPr>
          <w:rFonts w:ascii="Times New Roman" w:hAnsi="Times New Roman" w:cs="Times New Roman"/>
          <w:sz w:val="28"/>
          <w:szCs w:val="28"/>
          <w:lang w:val="uk-UA"/>
        </w:rPr>
      </w:pPr>
      <w:r w:rsidRPr="006A035C">
        <w:rPr>
          <w:rFonts w:ascii="Times New Roman" w:hAnsi="Times New Roman" w:cs="Times New Roman"/>
          <w:sz w:val="28"/>
          <w:szCs w:val="28"/>
          <w:lang w:val="uk-UA"/>
        </w:rPr>
        <w:t>Дослідниця С. Нікітіна до двох перших компонентів додає ще такі комунікативно-діяльнісний та рефлексивний компоненти. В. Маслєннікова та Л. Шабатура виділяють такі складові соціальної</w:t>
      </w:r>
      <w:r w:rsidR="00F81ED7">
        <w:rPr>
          <w:rFonts w:ascii="Times New Roman" w:hAnsi="Times New Roman" w:cs="Times New Roman"/>
          <w:sz w:val="28"/>
          <w:szCs w:val="28"/>
          <w:lang w:val="uk-UA"/>
        </w:rPr>
        <w:t xml:space="preserve"> компетентності: індивідуально-</w:t>
      </w:r>
      <w:r w:rsidRPr="006A035C">
        <w:rPr>
          <w:rFonts w:ascii="Times New Roman" w:hAnsi="Times New Roman" w:cs="Times New Roman"/>
          <w:sz w:val="28"/>
          <w:szCs w:val="28"/>
          <w:lang w:val="uk-UA"/>
        </w:rPr>
        <w:t>особистісний; соціологічний та життєво-</w:t>
      </w:r>
      <w:r w:rsidRPr="007C2530">
        <w:rPr>
          <w:rFonts w:ascii="Times New Roman" w:hAnsi="Times New Roman" w:cs="Times New Roman"/>
          <w:sz w:val="28"/>
          <w:szCs w:val="28"/>
          <w:lang w:val="uk-UA"/>
        </w:rPr>
        <w:t>футурологічний [</w:t>
      </w:r>
      <w:r w:rsidR="007C2530" w:rsidRPr="00B409FB">
        <w:rPr>
          <w:rFonts w:ascii="Times New Roman" w:hAnsi="Times New Roman" w:cs="Times New Roman"/>
          <w:sz w:val="28"/>
          <w:szCs w:val="28"/>
          <w:lang w:val="uk-UA"/>
        </w:rPr>
        <w:t>4</w:t>
      </w:r>
      <w:r w:rsidR="00B409FB" w:rsidRPr="00B409FB">
        <w:rPr>
          <w:rFonts w:ascii="Times New Roman" w:hAnsi="Times New Roman" w:cs="Times New Roman"/>
          <w:sz w:val="28"/>
          <w:szCs w:val="28"/>
          <w:lang w:val="uk-UA"/>
        </w:rPr>
        <w:t>1</w:t>
      </w:r>
      <w:r w:rsidR="007C2530" w:rsidRPr="00B409FB">
        <w:rPr>
          <w:rFonts w:ascii="Times New Roman" w:hAnsi="Times New Roman" w:cs="Times New Roman"/>
          <w:sz w:val="28"/>
          <w:szCs w:val="28"/>
          <w:lang w:val="uk-UA"/>
        </w:rPr>
        <w:t>,</w:t>
      </w:r>
      <w:r w:rsidR="007C2530">
        <w:rPr>
          <w:rFonts w:ascii="Times New Roman" w:hAnsi="Times New Roman" w:cs="Times New Roman"/>
          <w:sz w:val="28"/>
          <w:szCs w:val="28"/>
          <w:lang w:val="uk-UA"/>
        </w:rPr>
        <w:t> </w:t>
      </w:r>
      <w:r w:rsidR="007C2530" w:rsidRPr="007C2530">
        <w:rPr>
          <w:rFonts w:ascii="Times New Roman" w:hAnsi="Times New Roman" w:cs="Times New Roman"/>
          <w:sz w:val="28"/>
          <w:szCs w:val="28"/>
          <w:lang w:val="uk-UA"/>
        </w:rPr>
        <w:t>с.</w:t>
      </w:r>
      <w:r w:rsidR="007C2530">
        <w:rPr>
          <w:rFonts w:ascii="Times New Roman" w:hAnsi="Times New Roman" w:cs="Times New Roman"/>
          <w:sz w:val="28"/>
          <w:szCs w:val="28"/>
          <w:lang w:val="uk-UA"/>
        </w:rPr>
        <w:t> </w:t>
      </w:r>
      <w:r w:rsidR="007C2530" w:rsidRPr="007C2530">
        <w:rPr>
          <w:rFonts w:ascii="Times New Roman" w:hAnsi="Times New Roman" w:cs="Times New Roman"/>
          <w:sz w:val="28"/>
          <w:szCs w:val="28"/>
          <w:lang w:val="uk-UA"/>
        </w:rPr>
        <w:t>87</w:t>
      </w:r>
      <w:r w:rsidR="007C2530">
        <w:rPr>
          <w:rFonts w:ascii="Times New Roman" w:hAnsi="Times New Roman" w:cs="Times New Roman"/>
          <w:sz w:val="28"/>
          <w:szCs w:val="28"/>
          <w:lang w:val="uk-UA"/>
        </w:rPr>
        <w:t xml:space="preserve"> </w:t>
      </w:r>
      <w:r w:rsidR="007C2530" w:rsidRPr="007C2530">
        <w:rPr>
          <w:rFonts w:ascii="Times New Roman" w:hAnsi="Times New Roman" w:cs="Times New Roman"/>
          <w:sz w:val="28"/>
          <w:szCs w:val="28"/>
          <w:lang w:val="uk-UA"/>
        </w:rPr>
        <w:t>–</w:t>
      </w:r>
      <w:r w:rsidR="007C2530">
        <w:rPr>
          <w:rFonts w:ascii="Times New Roman" w:hAnsi="Times New Roman" w:cs="Times New Roman"/>
          <w:sz w:val="28"/>
          <w:szCs w:val="28"/>
          <w:lang w:val="uk-UA"/>
        </w:rPr>
        <w:t xml:space="preserve"> </w:t>
      </w:r>
      <w:r w:rsidR="007C2530" w:rsidRPr="007C2530">
        <w:rPr>
          <w:rFonts w:ascii="Times New Roman" w:hAnsi="Times New Roman" w:cs="Times New Roman"/>
          <w:sz w:val="28"/>
          <w:szCs w:val="28"/>
          <w:lang w:val="uk-UA"/>
        </w:rPr>
        <w:t>102</w:t>
      </w:r>
      <w:r w:rsidRPr="007C2530">
        <w:rPr>
          <w:rFonts w:ascii="Times New Roman" w:hAnsi="Times New Roman" w:cs="Times New Roman"/>
          <w:sz w:val="28"/>
          <w:szCs w:val="28"/>
          <w:lang w:val="uk-UA"/>
        </w:rPr>
        <w:t xml:space="preserve">]. </w:t>
      </w:r>
    </w:p>
    <w:p w:rsidR="008F6119" w:rsidRPr="00B409FB" w:rsidRDefault="008F6119" w:rsidP="008F6119">
      <w:pPr>
        <w:spacing w:after="0" w:line="360" w:lineRule="auto"/>
        <w:ind w:firstLine="709"/>
        <w:jc w:val="both"/>
        <w:rPr>
          <w:rFonts w:ascii="Times New Roman" w:hAnsi="Times New Roman" w:cs="Times New Roman"/>
          <w:sz w:val="28"/>
          <w:szCs w:val="28"/>
          <w:lang w:val="uk-UA"/>
        </w:rPr>
      </w:pPr>
      <w:r w:rsidRPr="006A035C">
        <w:rPr>
          <w:rFonts w:ascii="Times New Roman" w:hAnsi="Times New Roman" w:cs="Times New Roman"/>
          <w:sz w:val="28"/>
          <w:szCs w:val="28"/>
          <w:lang w:val="uk-UA"/>
        </w:rPr>
        <w:t>В. Цвєтков, вивчаючи особливості соціальної компетентності школярів, виділяє наступні структурні компоненти: інтерактивно-комунікативний, партисипативно-діяльнісний, організаційно-управлінський, регулятивно-захисний</w:t>
      </w:r>
      <w:r w:rsidR="00037DCF">
        <w:rPr>
          <w:rFonts w:ascii="Times New Roman" w:hAnsi="Times New Roman" w:cs="Times New Roman"/>
          <w:sz w:val="28"/>
          <w:szCs w:val="28"/>
          <w:lang w:val="uk-UA"/>
        </w:rPr>
        <w:t xml:space="preserve"> </w:t>
      </w:r>
      <w:r w:rsidR="00037DCF" w:rsidRPr="0072410D">
        <w:rPr>
          <w:rFonts w:ascii="Times New Roman" w:hAnsi="Times New Roman" w:cs="Times New Roman"/>
          <w:sz w:val="28"/>
          <w:szCs w:val="28"/>
          <w:lang w:val="uk-UA"/>
        </w:rPr>
        <w:t>[</w:t>
      </w:r>
      <w:r w:rsidR="00B409FB" w:rsidRPr="00B409FB">
        <w:rPr>
          <w:rFonts w:ascii="Times New Roman" w:hAnsi="Times New Roman" w:cs="Times New Roman"/>
          <w:sz w:val="28"/>
          <w:szCs w:val="28"/>
          <w:lang w:val="uk-UA"/>
        </w:rPr>
        <w:t>47</w:t>
      </w:r>
      <w:r w:rsidR="00037DCF" w:rsidRPr="00B409FB">
        <w:rPr>
          <w:rFonts w:ascii="Times New Roman" w:hAnsi="Times New Roman" w:cs="Times New Roman"/>
          <w:sz w:val="28"/>
          <w:szCs w:val="28"/>
          <w:lang w:val="uk-UA"/>
        </w:rPr>
        <w:t>]</w:t>
      </w:r>
      <w:r w:rsidRPr="00B409FB">
        <w:rPr>
          <w:rFonts w:ascii="Times New Roman" w:hAnsi="Times New Roman" w:cs="Times New Roman"/>
          <w:sz w:val="28"/>
          <w:szCs w:val="28"/>
          <w:lang w:val="uk-UA"/>
        </w:rPr>
        <w:t xml:space="preserve">. </w:t>
      </w:r>
    </w:p>
    <w:p w:rsidR="008F6119" w:rsidRDefault="00ED2AD3" w:rsidP="008F61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 </w:t>
      </w:r>
      <w:r w:rsidR="008F6119" w:rsidRPr="006A035C">
        <w:rPr>
          <w:rFonts w:ascii="Times New Roman" w:hAnsi="Times New Roman" w:cs="Times New Roman"/>
          <w:sz w:val="28"/>
          <w:szCs w:val="28"/>
          <w:lang w:val="uk-UA"/>
        </w:rPr>
        <w:t xml:space="preserve">Свірська визначає структурними складовими соціальної компетентності когнітивний, операційно-технологічний, мотиваційний, етичний, поведінковий та соціально-ціннісний компоненти </w:t>
      </w:r>
      <w:r w:rsidR="008F6119" w:rsidRPr="00B409FB">
        <w:rPr>
          <w:rFonts w:ascii="Times New Roman" w:hAnsi="Times New Roman" w:cs="Times New Roman"/>
          <w:sz w:val="28"/>
          <w:szCs w:val="28"/>
          <w:lang w:val="uk-UA"/>
        </w:rPr>
        <w:t>[</w:t>
      </w:r>
      <w:r w:rsidR="00B409FB" w:rsidRPr="00B409FB">
        <w:rPr>
          <w:rFonts w:ascii="Times New Roman" w:hAnsi="Times New Roman" w:cs="Times New Roman"/>
          <w:sz w:val="28"/>
          <w:szCs w:val="28"/>
          <w:lang w:val="uk-UA"/>
        </w:rPr>
        <w:t>47</w:t>
      </w:r>
      <w:r w:rsidR="008F6119" w:rsidRPr="00B409FB">
        <w:rPr>
          <w:rFonts w:ascii="Times New Roman" w:hAnsi="Times New Roman" w:cs="Times New Roman"/>
          <w:sz w:val="28"/>
          <w:szCs w:val="28"/>
          <w:lang w:val="uk-UA"/>
        </w:rPr>
        <w:t>].</w:t>
      </w:r>
      <w:r w:rsidR="008F6119" w:rsidRPr="006A035C">
        <w:rPr>
          <w:rFonts w:ascii="Times New Roman" w:hAnsi="Times New Roman" w:cs="Times New Roman"/>
          <w:sz w:val="28"/>
          <w:szCs w:val="28"/>
          <w:lang w:val="uk-UA"/>
        </w:rPr>
        <w:t xml:space="preserve"> </w:t>
      </w:r>
    </w:p>
    <w:p w:rsidR="00617C89" w:rsidRPr="00B409FB" w:rsidRDefault="00B548E7" w:rsidP="00231F26">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17C89" w:rsidRPr="00617C89">
        <w:rPr>
          <w:rFonts w:ascii="Times New Roman" w:hAnsi="Times New Roman" w:cs="Times New Roman"/>
          <w:sz w:val="28"/>
          <w:szCs w:val="28"/>
          <w:lang w:val="uk-UA"/>
        </w:rPr>
        <w:t xml:space="preserve"> роботах Т. Поніманської соціальна компетентність дитини трактується як відкритість до світу людей, навички соціальної поведінки, готовність до сприймання соціальної інформації, бажання пізнати людей і робити добрі вчинки </w:t>
      </w:r>
      <w:r w:rsidR="00617C89" w:rsidRPr="00B409FB">
        <w:rPr>
          <w:rFonts w:ascii="Times New Roman" w:hAnsi="Times New Roman" w:cs="Times New Roman"/>
          <w:sz w:val="28"/>
          <w:szCs w:val="28"/>
          <w:lang w:val="uk-UA"/>
        </w:rPr>
        <w:t>[</w:t>
      </w:r>
      <w:r w:rsidR="0005328E" w:rsidRPr="00B409FB">
        <w:rPr>
          <w:rFonts w:ascii="Times New Roman" w:hAnsi="Times New Roman" w:cs="Times New Roman"/>
          <w:sz w:val="28"/>
          <w:szCs w:val="28"/>
          <w:lang w:val="uk-UA"/>
        </w:rPr>
        <w:t>5</w:t>
      </w:r>
      <w:r w:rsidR="00B409FB" w:rsidRPr="00B409FB">
        <w:rPr>
          <w:rFonts w:ascii="Times New Roman" w:hAnsi="Times New Roman" w:cs="Times New Roman"/>
          <w:sz w:val="28"/>
          <w:szCs w:val="28"/>
          <w:lang w:val="uk-UA"/>
        </w:rPr>
        <w:t>4</w:t>
      </w:r>
      <w:r w:rsidR="00617C89" w:rsidRPr="00B409FB">
        <w:rPr>
          <w:rFonts w:ascii="Times New Roman" w:hAnsi="Times New Roman" w:cs="Times New Roman"/>
          <w:sz w:val="28"/>
          <w:szCs w:val="28"/>
          <w:lang w:val="uk-UA"/>
        </w:rPr>
        <w:t xml:space="preserve">]. </w:t>
      </w:r>
    </w:p>
    <w:p w:rsidR="00617C89" w:rsidRDefault="00617C89" w:rsidP="00231F26">
      <w:pPr>
        <w:autoSpaceDE w:val="0"/>
        <w:autoSpaceDN w:val="0"/>
        <w:adjustRightInd w:val="0"/>
        <w:spacing w:after="0" w:line="360" w:lineRule="auto"/>
        <w:ind w:firstLine="709"/>
        <w:jc w:val="both"/>
        <w:rPr>
          <w:rFonts w:ascii="Times New Roman" w:hAnsi="Times New Roman" w:cs="Times New Roman"/>
          <w:sz w:val="28"/>
          <w:szCs w:val="28"/>
          <w:lang w:val="uk-UA"/>
        </w:rPr>
      </w:pPr>
      <w:r w:rsidRPr="00617C89">
        <w:rPr>
          <w:rFonts w:ascii="Times New Roman" w:hAnsi="Times New Roman" w:cs="Times New Roman"/>
          <w:sz w:val="28"/>
          <w:szCs w:val="28"/>
          <w:lang w:val="uk-UA"/>
        </w:rPr>
        <w:t xml:space="preserve">За твердженням Н. Гавриш, соціальна компетентність є інтегральною якістю особистості, що складається з комплексу емоційних мотиваційних, характерологічних особливостей і виявляється у соціальній активності та гуманістичній спрямованості особистості </w:t>
      </w:r>
      <w:r w:rsidRPr="00B409FB">
        <w:rPr>
          <w:rFonts w:ascii="Times New Roman" w:hAnsi="Times New Roman" w:cs="Times New Roman"/>
          <w:sz w:val="28"/>
          <w:szCs w:val="28"/>
          <w:lang w:val="uk-UA"/>
        </w:rPr>
        <w:t>[</w:t>
      </w:r>
      <w:r w:rsidR="00B409FB" w:rsidRPr="00B409FB">
        <w:rPr>
          <w:rFonts w:ascii="Times New Roman" w:hAnsi="Times New Roman" w:cs="Times New Roman"/>
          <w:sz w:val="28"/>
          <w:szCs w:val="28"/>
          <w:lang w:val="uk-UA"/>
        </w:rPr>
        <w:t>19</w:t>
      </w:r>
      <w:r w:rsidRPr="00B409FB">
        <w:rPr>
          <w:rFonts w:ascii="Times New Roman" w:hAnsi="Times New Roman" w:cs="Times New Roman"/>
          <w:sz w:val="28"/>
          <w:szCs w:val="28"/>
          <w:lang w:val="uk-UA"/>
        </w:rPr>
        <w:t>].</w:t>
      </w:r>
      <w:r w:rsidRPr="00617C89">
        <w:rPr>
          <w:rFonts w:ascii="Times New Roman" w:hAnsi="Times New Roman" w:cs="Times New Roman"/>
          <w:sz w:val="28"/>
          <w:szCs w:val="28"/>
          <w:lang w:val="uk-UA"/>
        </w:rPr>
        <w:t xml:space="preserve"> </w:t>
      </w:r>
    </w:p>
    <w:p w:rsidR="00617C89" w:rsidRPr="00617C89" w:rsidRDefault="00617C89" w:rsidP="00231F2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331BB1">
        <w:rPr>
          <w:rFonts w:ascii="Times New Roman" w:hAnsi="Times New Roman" w:cs="Times New Roman"/>
          <w:sz w:val="28"/>
          <w:szCs w:val="28"/>
          <w:lang w:val="uk-UA"/>
        </w:rPr>
        <w:t>На думку багатьох українських дослідників соціальна компетентність передбачає такі здатності: аналізувати механізми функціонування соціальних інститутів суспільства, визначаючи в них власне місце, та проектувати стратегії свого життя з урахуванням інтересів і потреб різних соціальних груп, індивідуумів, відповідно до соціальних норм і правил, наявних в українському суспільстві, та інших чинників; продуктивно співпрацювати з різними партнерами в групі та команді, виконувати різні ролі й функції в колективі, проявляти ініціативу, підтримувати та керувати власними взаєминами з іншими; застосовувати технології трансформації та конструктивного розв’язання конфліктів, досягнення консенсусу, брати на себе відповідальність за прийняті рішення та їх виконання;</w:t>
      </w:r>
      <w:r w:rsidRPr="00617C89">
        <w:rPr>
          <w:rFonts w:ascii="Times New Roman" w:hAnsi="Times New Roman" w:cs="Times New Roman"/>
          <w:sz w:val="28"/>
          <w:szCs w:val="28"/>
          <w:lang w:val="uk-UA"/>
        </w:rPr>
        <w:t xml:space="preserve"> спільно визначати цілі діяльності, планувати, розробляти й реалізовувати соціальні проекти і стратегії індивідуальних та колективних дій; визначати мету комунікації, застосовувати ефективні стратегії спілкування залежно від ситуації, вміти емоційно налаштовуватися на спілкування з </w:t>
      </w:r>
      <w:r w:rsidRPr="00B409FB">
        <w:rPr>
          <w:rFonts w:ascii="Times New Roman" w:hAnsi="Times New Roman" w:cs="Times New Roman"/>
          <w:sz w:val="28"/>
          <w:szCs w:val="28"/>
          <w:lang w:val="uk-UA"/>
        </w:rPr>
        <w:t>іншим [</w:t>
      </w:r>
      <w:r w:rsidR="0005328E" w:rsidRPr="00B409FB">
        <w:rPr>
          <w:rFonts w:ascii="Times New Roman" w:hAnsi="Times New Roman" w:cs="Times New Roman"/>
          <w:sz w:val="28"/>
          <w:szCs w:val="28"/>
          <w:lang w:val="uk-UA"/>
        </w:rPr>
        <w:t>3</w:t>
      </w:r>
      <w:r w:rsidR="00B409FB" w:rsidRPr="00B409FB">
        <w:rPr>
          <w:rFonts w:ascii="Times New Roman" w:hAnsi="Times New Roman" w:cs="Times New Roman"/>
          <w:sz w:val="28"/>
          <w:szCs w:val="28"/>
          <w:lang w:val="uk-UA"/>
        </w:rPr>
        <w:t>3</w:t>
      </w:r>
      <w:r w:rsidR="0005328E" w:rsidRPr="00B409FB">
        <w:rPr>
          <w:rFonts w:ascii="Times New Roman" w:hAnsi="Times New Roman" w:cs="Times New Roman"/>
          <w:sz w:val="28"/>
          <w:szCs w:val="28"/>
          <w:lang w:val="uk-UA"/>
        </w:rPr>
        <w:t>, с</w:t>
      </w:r>
      <w:r w:rsidR="0005328E">
        <w:rPr>
          <w:rFonts w:ascii="Times New Roman" w:hAnsi="Times New Roman" w:cs="Times New Roman"/>
          <w:sz w:val="28"/>
          <w:szCs w:val="28"/>
          <w:lang w:val="uk-UA"/>
        </w:rPr>
        <w:t>. 89</w:t>
      </w:r>
      <w:r w:rsidRPr="00617C89">
        <w:rPr>
          <w:rFonts w:ascii="Times New Roman" w:hAnsi="Times New Roman" w:cs="Times New Roman"/>
          <w:sz w:val="28"/>
          <w:szCs w:val="28"/>
          <w:lang w:val="uk-UA"/>
        </w:rPr>
        <w:t>].</w:t>
      </w:r>
    </w:p>
    <w:p w:rsidR="001E6239" w:rsidRDefault="001E6239" w:rsidP="00231F26">
      <w:pPr>
        <w:autoSpaceDE w:val="0"/>
        <w:autoSpaceDN w:val="0"/>
        <w:adjustRightInd w:val="0"/>
        <w:spacing w:after="0" w:line="360" w:lineRule="auto"/>
        <w:ind w:firstLine="709"/>
        <w:jc w:val="both"/>
        <w:rPr>
          <w:rFonts w:ascii="Times New Roman" w:hAnsi="Times New Roman" w:cs="Times New Roman"/>
          <w:sz w:val="28"/>
          <w:szCs w:val="28"/>
          <w:lang w:val="uk-UA"/>
        </w:rPr>
      </w:pPr>
      <w:r w:rsidRPr="001E6239">
        <w:rPr>
          <w:rFonts w:ascii="Times New Roman" w:hAnsi="Times New Roman" w:cs="Times New Roman"/>
          <w:sz w:val="28"/>
          <w:szCs w:val="28"/>
          <w:lang w:val="uk-UA"/>
        </w:rPr>
        <w:t xml:space="preserve">Продовжуючи аналіз сутності досліджуваного поняття, зауважимо, що соціальну компетентність розглядають як універсальну здатність особистості, що інтегрує в собі розуміння соціальної дійсності, наявність соціальних знань та вмінь, необхідних для результативного розв’язання практичних соціальних задач, а саме: робити власний вибір та ризикувати, адаптивно сприймати себе у часі, жити, не порушуючи норми суспільства, будувати свій життєвий проект та проектувати його у майбутнє. </w:t>
      </w:r>
    </w:p>
    <w:p w:rsidR="001E6239" w:rsidRPr="001E5D9F" w:rsidRDefault="001E6239" w:rsidP="00231F26">
      <w:pPr>
        <w:autoSpaceDE w:val="0"/>
        <w:autoSpaceDN w:val="0"/>
        <w:adjustRightInd w:val="0"/>
        <w:spacing w:after="0" w:line="360" w:lineRule="auto"/>
        <w:ind w:firstLine="709"/>
        <w:jc w:val="both"/>
        <w:rPr>
          <w:rFonts w:ascii="Times New Roman" w:hAnsi="Times New Roman" w:cs="Times New Roman"/>
          <w:sz w:val="28"/>
          <w:szCs w:val="28"/>
          <w:lang w:val="uk-UA"/>
        </w:rPr>
      </w:pPr>
      <w:r w:rsidRPr="001E6239">
        <w:rPr>
          <w:rFonts w:ascii="Times New Roman" w:hAnsi="Times New Roman" w:cs="Times New Roman"/>
          <w:sz w:val="28"/>
          <w:szCs w:val="28"/>
          <w:lang w:val="uk-UA"/>
        </w:rPr>
        <w:t>Конструктивним для нашого дослідження є визначення соціальної компетентності особистості, запропоноване І. Зарубінською</w:t>
      </w:r>
      <w:r>
        <w:rPr>
          <w:rFonts w:ascii="Times New Roman" w:hAnsi="Times New Roman" w:cs="Times New Roman"/>
          <w:sz w:val="28"/>
          <w:szCs w:val="28"/>
          <w:lang w:val="uk-UA"/>
        </w:rPr>
        <w:t xml:space="preserve"> </w:t>
      </w:r>
      <w:r w:rsidRPr="001E6239">
        <w:rPr>
          <w:rFonts w:ascii="Times New Roman" w:hAnsi="Times New Roman" w:cs="Times New Roman"/>
          <w:sz w:val="28"/>
          <w:szCs w:val="28"/>
          <w:lang w:val="uk-UA"/>
        </w:rPr>
        <w:t xml:space="preserve">– це складна, інтегративна характеристика, сукупність певних якостей, здібностей, соціальних знань і вмінь, переживань, емоційно-ціннісних орієнтацій, переконань особистості, які дають їй можливість активно взаємодіяти із соціумом, налагоджувати контакти з різними групами й індивідами, брати участь у соціально значущих проектах і продуктивно виконувати різні соціальні ролі» </w:t>
      </w:r>
      <w:r w:rsidRPr="001E5D9F">
        <w:rPr>
          <w:rFonts w:ascii="Times New Roman" w:hAnsi="Times New Roman" w:cs="Times New Roman"/>
          <w:sz w:val="28"/>
          <w:szCs w:val="28"/>
          <w:lang w:val="uk-UA"/>
        </w:rPr>
        <w:t>[</w:t>
      </w:r>
      <w:r w:rsidR="001E5D9F" w:rsidRPr="00B409FB">
        <w:rPr>
          <w:rFonts w:ascii="Times New Roman" w:hAnsi="Times New Roman" w:cs="Times New Roman"/>
          <w:sz w:val="28"/>
          <w:szCs w:val="28"/>
          <w:lang w:val="uk-UA"/>
        </w:rPr>
        <w:t>2</w:t>
      </w:r>
      <w:r w:rsidR="00B409FB" w:rsidRPr="00B409FB">
        <w:rPr>
          <w:rFonts w:ascii="Times New Roman" w:hAnsi="Times New Roman" w:cs="Times New Roman"/>
          <w:sz w:val="28"/>
          <w:szCs w:val="28"/>
          <w:lang w:val="uk-UA"/>
        </w:rPr>
        <w:t>5</w:t>
      </w:r>
      <w:r w:rsidR="001E5D9F" w:rsidRPr="00B409FB">
        <w:rPr>
          <w:rFonts w:ascii="Times New Roman" w:hAnsi="Times New Roman" w:cs="Times New Roman"/>
          <w:sz w:val="28"/>
          <w:szCs w:val="28"/>
          <w:lang w:val="uk-UA"/>
        </w:rPr>
        <w:t>,</w:t>
      </w:r>
      <w:r w:rsidR="001E5D9F" w:rsidRPr="001E5D9F">
        <w:rPr>
          <w:rFonts w:ascii="Times New Roman" w:hAnsi="Times New Roman" w:cs="Times New Roman"/>
          <w:sz w:val="28"/>
          <w:szCs w:val="28"/>
          <w:lang w:val="uk-UA"/>
        </w:rPr>
        <w:t xml:space="preserve"> с.</w:t>
      </w:r>
      <w:r w:rsidRPr="001E5D9F">
        <w:rPr>
          <w:rFonts w:ascii="Times New Roman" w:hAnsi="Times New Roman" w:cs="Times New Roman"/>
          <w:sz w:val="28"/>
          <w:szCs w:val="28"/>
          <w:lang w:val="uk-UA"/>
        </w:rPr>
        <w:t xml:space="preserve"> 92]. </w:t>
      </w:r>
    </w:p>
    <w:p w:rsidR="001E6239" w:rsidRPr="001E6239" w:rsidRDefault="001E6239" w:rsidP="00231F2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1E6239">
        <w:rPr>
          <w:rFonts w:ascii="Times New Roman" w:hAnsi="Times New Roman" w:cs="Times New Roman"/>
          <w:sz w:val="28"/>
          <w:szCs w:val="28"/>
          <w:lang w:val="uk-UA"/>
        </w:rPr>
        <w:t xml:space="preserve">У широкому значенні соціальна компетентність ученою трактується як існування цінностей, знань і вмінь у вигляді соціальних практик. Соціальна компетентність є однією з ключових компетентностей особистості, а отже, – суб’єктивною категорією, яка визначає здатність людини здійснювати складні поліфункціональні, поліпредметні, культуродоцільні види діяльності, ефективно розв’язувати відповідні проблеми. Вона охоплює різні сфери людської діяльності: навчальну, професійну, власне соціальну взаємодію – та виступає важливою передумовою продуктивної міжособистісної взаємодії в усіх видах професійної діяльності </w:t>
      </w:r>
      <w:r w:rsidRPr="00B409FB">
        <w:rPr>
          <w:rFonts w:ascii="Times New Roman" w:hAnsi="Times New Roman" w:cs="Times New Roman"/>
          <w:sz w:val="28"/>
          <w:szCs w:val="28"/>
          <w:lang w:val="uk-UA"/>
        </w:rPr>
        <w:t>[</w:t>
      </w:r>
      <w:r w:rsidR="001E5D9F" w:rsidRPr="00B409FB">
        <w:rPr>
          <w:rFonts w:ascii="Times New Roman" w:hAnsi="Times New Roman" w:cs="Times New Roman"/>
          <w:sz w:val="28"/>
          <w:szCs w:val="28"/>
          <w:lang w:val="uk-UA"/>
        </w:rPr>
        <w:t>2</w:t>
      </w:r>
      <w:r w:rsidR="00B409FB" w:rsidRPr="00B409FB">
        <w:rPr>
          <w:rFonts w:ascii="Times New Roman" w:hAnsi="Times New Roman" w:cs="Times New Roman"/>
          <w:sz w:val="28"/>
          <w:szCs w:val="28"/>
          <w:lang w:val="uk-UA"/>
        </w:rPr>
        <w:t>5</w:t>
      </w:r>
      <w:r w:rsidR="001E5D9F" w:rsidRPr="00B409FB">
        <w:rPr>
          <w:rFonts w:ascii="Times New Roman" w:hAnsi="Times New Roman" w:cs="Times New Roman"/>
          <w:sz w:val="28"/>
          <w:szCs w:val="28"/>
          <w:lang w:val="uk-UA"/>
        </w:rPr>
        <w:t>,</w:t>
      </w:r>
      <w:r w:rsidR="001E5D9F" w:rsidRPr="001E5D9F">
        <w:rPr>
          <w:rFonts w:ascii="Times New Roman" w:hAnsi="Times New Roman" w:cs="Times New Roman"/>
          <w:sz w:val="28"/>
          <w:szCs w:val="28"/>
          <w:lang w:val="uk-UA"/>
        </w:rPr>
        <w:t xml:space="preserve"> </w:t>
      </w:r>
      <w:r w:rsidRPr="001E5D9F">
        <w:rPr>
          <w:rFonts w:ascii="Times New Roman" w:hAnsi="Times New Roman" w:cs="Times New Roman"/>
          <w:sz w:val="28"/>
          <w:szCs w:val="28"/>
          <w:lang w:val="uk-UA"/>
        </w:rPr>
        <w:t xml:space="preserve">с. 410]. Соціальна </w:t>
      </w:r>
      <w:r w:rsidRPr="001E6239">
        <w:rPr>
          <w:rFonts w:ascii="Times New Roman" w:hAnsi="Times New Roman" w:cs="Times New Roman"/>
          <w:sz w:val="28"/>
          <w:szCs w:val="28"/>
          <w:lang w:val="uk-UA"/>
        </w:rPr>
        <w:t>компетентність є складно структурованим, багатофункціональним явищем, яке в змістовому аспекті характеризується засвоєнням соціальних норм і формуванням соціальних якостей, умінь і навичок; у процесуальному аспекті – взаємодією соціуму й особистості [</w:t>
      </w:r>
      <w:r w:rsidR="001E5D9F" w:rsidRPr="00B409FB">
        <w:rPr>
          <w:rFonts w:ascii="Times New Roman" w:hAnsi="Times New Roman" w:cs="Times New Roman"/>
          <w:sz w:val="28"/>
          <w:szCs w:val="28"/>
          <w:lang w:val="uk-UA"/>
        </w:rPr>
        <w:t>21,</w:t>
      </w:r>
      <w:r w:rsidR="001E5D9F">
        <w:rPr>
          <w:rFonts w:ascii="Times New Roman" w:hAnsi="Times New Roman" w:cs="Times New Roman"/>
          <w:sz w:val="28"/>
          <w:szCs w:val="28"/>
          <w:lang w:val="uk-UA"/>
        </w:rPr>
        <w:t xml:space="preserve"> с. 25</w:t>
      </w:r>
      <w:r w:rsidRPr="001E6239">
        <w:rPr>
          <w:rFonts w:ascii="Times New Roman" w:hAnsi="Times New Roman" w:cs="Times New Roman"/>
          <w:sz w:val="28"/>
          <w:szCs w:val="28"/>
          <w:lang w:val="uk-UA"/>
        </w:rPr>
        <w:t>]. Соціальна компетентність може стосуватися як однієї конкретної людини, так і всієї соціальної групи і передбачає наявність не лише системи знань, умінь, навичок й досвіду діяльності, а й сформованість життєвих і професійних цінностей, самостійності, певного рівня освіченості та здатності ефективно вирішувати нові, нестандартні завдання. Отже, категорію «соціальна компетентність» вважаємо набутою здатністю особистості гнучко й конструктивно орієнтуватися в постійних мінливих соціальних умовах та ефективно й творчо взаємодіяти із соціальним середовищем.</w:t>
      </w:r>
    </w:p>
    <w:p w:rsidR="00CE3B7A" w:rsidRPr="00387C86" w:rsidRDefault="00CE3B7A" w:rsidP="00231F2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387C86">
        <w:rPr>
          <w:rFonts w:ascii="Times New Roman" w:eastAsia="TimesNewRoman" w:hAnsi="Times New Roman" w:cs="Times New Roman"/>
          <w:sz w:val="28"/>
          <w:szCs w:val="28"/>
          <w:lang w:val="uk-UA"/>
        </w:rPr>
        <w:t>Теоретичний аналіз літературних джерел засвідчив відсутність єдиного</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підходу до визначення і трактування змісту та структури соціальної</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компетентності. Це дозволило узагальнити погляди вітчизняних і зарубіжних</w:t>
      </w:r>
      <w:r w:rsidR="004D38FD">
        <w:rPr>
          <w:rFonts w:ascii="Times New Roman" w:eastAsia="TimesNewRoman" w:hAnsi="Times New Roman" w:cs="Times New Roman"/>
          <w:sz w:val="28"/>
          <w:szCs w:val="28"/>
          <w:lang w:val="uk-UA"/>
        </w:rPr>
        <w:t xml:space="preserve"> </w:t>
      </w:r>
      <w:r w:rsidRPr="00387C86">
        <w:rPr>
          <w:rFonts w:ascii="Times New Roman" w:eastAsia="TimesNewRoman" w:hAnsi="Times New Roman" w:cs="Times New Roman"/>
          <w:sz w:val="28"/>
          <w:szCs w:val="28"/>
          <w:lang w:val="uk-UA"/>
        </w:rPr>
        <w:t>науковців на сутність цієї категорії:</w:t>
      </w:r>
    </w:p>
    <w:p w:rsidR="00CE3B7A" w:rsidRPr="00387C86" w:rsidRDefault="00830268" w:rsidP="00231F2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w:t>
      </w:r>
      <w:r w:rsidR="00CE3B7A" w:rsidRPr="00387C86">
        <w:rPr>
          <w:rFonts w:ascii="Times New Roman" w:eastAsia="TimesNewRoman" w:hAnsi="Times New Roman" w:cs="Times New Roman"/>
          <w:sz w:val="28"/>
          <w:szCs w:val="28"/>
          <w:lang w:val="uk-UA"/>
        </w:rPr>
        <w:t xml:space="preserve"> соціальна компетентність як сукупність здібностей, соціальних знань і</w:t>
      </w:r>
      <w:r w:rsidR="004D38FD">
        <w:rPr>
          <w:rFonts w:ascii="Times New Roman" w:eastAsia="TimesNewRoman" w:hAnsi="Times New Roman" w:cs="Times New Roman"/>
          <w:sz w:val="28"/>
          <w:szCs w:val="28"/>
          <w:lang w:val="uk-UA"/>
        </w:rPr>
        <w:t xml:space="preserve"> </w:t>
      </w:r>
      <w:r w:rsidR="00CE3B7A" w:rsidRPr="00387C86">
        <w:rPr>
          <w:rFonts w:ascii="Times New Roman" w:eastAsia="TimesNewRoman" w:hAnsi="Times New Roman" w:cs="Times New Roman"/>
          <w:sz w:val="28"/>
          <w:szCs w:val="28"/>
          <w:lang w:val="uk-UA"/>
        </w:rPr>
        <w:t>вмінь (І. Зимня, Н. Калініна, С. Рачова, І. Чорноусов та ін);</w:t>
      </w:r>
    </w:p>
    <w:p w:rsidR="00CE3B7A" w:rsidRPr="00387C86" w:rsidRDefault="00830268" w:rsidP="00231F26">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w:t>
      </w:r>
      <w:r w:rsidR="00CE3B7A" w:rsidRPr="00387C86">
        <w:rPr>
          <w:rFonts w:ascii="Times New Roman" w:eastAsia="TimesNewRoman" w:hAnsi="Times New Roman" w:cs="Times New Roman"/>
          <w:sz w:val="28"/>
          <w:szCs w:val="28"/>
          <w:lang w:val="uk-UA"/>
        </w:rPr>
        <w:t xml:space="preserve"> соціальна компетентність як система уявлень про соціальну поведінку та</w:t>
      </w:r>
      <w:r w:rsidR="004D38FD">
        <w:rPr>
          <w:rFonts w:ascii="Times New Roman" w:eastAsia="TimesNewRoman" w:hAnsi="Times New Roman" w:cs="Times New Roman"/>
          <w:sz w:val="28"/>
          <w:szCs w:val="28"/>
          <w:lang w:val="uk-UA"/>
        </w:rPr>
        <w:t xml:space="preserve"> </w:t>
      </w:r>
      <w:r w:rsidR="00CE3B7A" w:rsidRPr="00387C86">
        <w:rPr>
          <w:rFonts w:ascii="Times New Roman" w:eastAsia="TimesNewRoman" w:hAnsi="Times New Roman" w:cs="Times New Roman"/>
          <w:sz w:val="28"/>
          <w:szCs w:val="28"/>
          <w:lang w:val="uk-UA"/>
        </w:rPr>
        <w:t>діяльність особистості для успішної взаємодії в суспільстві (М.</w:t>
      </w:r>
      <w:r w:rsidR="001E5D9F">
        <w:rPr>
          <w:rFonts w:ascii="Times New Roman" w:eastAsia="TimesNewRoman" w:hAnsi="Times New Roman" w:cs="Times New Roman"/>
          <w:sz w:val="28"/>
          <w:szCs w:val="28"/>
          <w:lang w:val="uk-UA"/>
        </w:rPr>
        <w:t> </w:t>
      </w:r>
      <w:r w:rsidR="00CE3B7A" w:rsidRPr="00387C86">
        <w:rPr>
          <w:rFonts w:ascii="Times New Roman" w:eastAsia="TimesNewRoman" w:hAnsi="Times New Roman" w:cs="Times New Roman"/>
          <w:sz w:val="28"/>
          <w:szCs w:val="28"/>
          <w:lang w:val="uk-UA"/>
        </w:rPr>
        <w:t>Аргал, К.</w:t>
      </w:r>
      <w:r w:rsidR="004D38FD">
        <w:rPr>
          <w:rFonts w:ascii="Times New Roman" w:eastAsia="TimesNewRoman" w:hAnsi="Times New Roman" w:cs="Times New Roman"/>
          <w:sz w:val="28"/>
          <w:szCs w:val="28"/>
          <w:lang w:val="uk-UA"/>
        </w:rPr>
        <w:t xml:space="preserve"> </w:t>
      </w:r>
      <w:r w:rsidR="00CE3B7A" w:rsidRPr="00387C86">
        <w:rPr>
          <w:rFonts w:ascii="Times New Roman" w:eastAsia="TimesNewRoman" w:hAnsi="Times New Roman" w:cs="Times New Roman"/>
          <w:sz w:val="28"/>
          <w:szCs w:val="28"/>
          <w:lang w:val="uk-UA"/>
        </w:rPr>
        <w:t>Данзігер, М. Гольдфілд);</w:t>
      </w:r>
    </w:p>
    <w:p w:rsidR="00CE3B7A" w:rsidRPr="00387C86" w:rsidRDefault="00830268" w:rsidP="004D38F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eastAsia="TimesNewRoman" w:hAnsi="Times New Roman" w:cs="Times New Roman"/>
          <w:sz w:val="28"/>
          <w:szCs w:val="28"/>
          <w:lang w:val="uk-UA"/>
        </w:rPr>
        <w:t>−</w:t>
      </w:r>
      <w:r w:rsidR="00CE3B7A" w:rsidRPr="00387C86">
        <w:rPr>
          <w:rFonts w:ascii="Times New Roman" w:eastAsia="TimesNewRoman" w:hAnsi="Times New Roman" w:cs="Times New Roman"/>
          <w:sz w:val="28"/>
          <w:szCs w:val="28"/>
          <w:lang w:val="uk-UA"/>
        </w:rPr>
        <w:t xml:space="preserve"> соціальна компетентність як ознака поведінки особистості, яка</w:t>
      </w:r>
      <w:r w:rsidR="004D38FD">
        <w:rPr>
          <w:rFonts w:ascii="Times New Roman" w:eastAsia="TimesNewRoman" w:hAnsi="Times New Roman" w:cs="Times New Roman"/>
          <w:sz w:val="28"/>
          <w:szCs w:val="28"/>
          <w:lang w:val="uk-UA"/>
        </w:rPr>
        <w:t xml:space="preserve"> </w:t>
      </w:r>
      <w:r w:rsidR="00CE3B7A" w:rsidRPr="00387C86">
        <w:rPr>
          <w:rFonts w:ascii="Times New Roman" w:eastAsia="TimesNewRoman" w:hAnsi="Times New Roman" w:cs="Times New Roman"/>
          <w:sz w:val="28"/>
          <w:szCs w:val="28"/>
          <w:lang w:val="uk-UA"/>
        </w:rPr>
        <w:t>проявляється у складних життєвих ситуаціях (Ф. Василюк, В. Васильков).</w:t>
      </w:r>
    </w:p>
    <w:p w:rsidR="006A035C" w:rsidRPr="006A035C" w:rsidRDefault="006A035C" w:rsidP="00231F26">
      <w:pPr>
        <w:spacing w:after="0" w:line="360" w:lineRule="auto"/>
        <w:ind w:firstLine="709"/>
        <w:jc w:val="both"/>
        <w:rPr>
          <w:rFonts w:ascii="Times New Roman" w:hAnsi="Times New Roman" w:cs="Times New Roman"/>
          <w:sz w:val="28"/>
          <w:szCs w:val="28"/>
          <w:lang w:val="uk-UA"/>
        </w:rPr>
      </w:pPr>
      <w:r w:rsidRPr="006A035C">
        <w:rPr>
          <w:rFonts w:ascii="Times New Roman" w:hAnsi="Times New Roman" w:cs="Times New Roman"/>
          <w:sz w:val="28"/>
          <w:szCs w:val="28"/>
          <w:lang w:val="uk-UA"/>
        </w:rPr>
        <w:t>Таким чином, соціальн</w:t>
      </w:r>
      <w:r w:rsidR="00962072">
        <w:rPr>
          <w:rFonts w:ascii="Times New Roman" w:hAnsi="Times New Roman" w:cs="Times New Roman"/>
          <w:sz w:val="28"/>
          <w:szCs w:val="28"/>
          <w:lang w:val="uk-UA"/>
        </w:rPr>
        <w:t>а</w:t>
      </w:r>
      <w:r w:rsidRPr="006A035C">
        <w:rPr>
          <w:rFonts w:ascii="Times New Roman" w:hAnsi="Times New Roman" w:cs="Times New Roman"/>
          <w:sz w:val="28"/>
          <w:szCs w:val="28"/>
          <w:lang w:val="uk-UA"/>
        </w:rPr>
        <w:t xml:space="preserve"> компетентність враховує такі психологічні складові особистості як цінності, мотиви, настанови, переконання, здібності тощо, але, як і будь-який вид компетентності, проявляється у діяльності, зокрема, як і соціальна, проявляється у міжособистісних відносинах.</w:t>
      </w:r>
    </w:p>
    <w:p w:rsidR="00890548" w:rsidRPr="00387C86" w:rsidRDefault="00ED2D82" w:rsidP="00231F26">
      <w:pPr>
        <w:spacing w:after="0" w:line="360" w:lineRule="auto"/>
        <w:ind w:firstLine="709"/>
        <w:jc w:val="both"/>
        <w:rPr>
          <w:rFonts w:ascii="Times New Roman" w:hAnsi="Times New Roman" w:cs="Times New Roman"/>
          <w:sz w:val="28"/>
          <w:szCs w:val="28"/>
          <w:lang w:val="uk-UA"/>
        </w:rPr>
      </w:pPr>
      <w:r w:rsidRPr="00387C86">
        <w:rPr>
          <w:rFonts w:ascii="Times New Roman" w:hAnsi="Times New Roman" w:cs="Times New Roman"/>
          <w:sz w:val="28"/>
          <w:szCs w:val="28"/>
          <w:lang w:val="uk-UA"/>
        </w:rPr>
        <w:t xml:space="preserve">Здійснений теоретичний аналіз наукових джерел з проблеми дослідження дав можливість визначити соціальну компетентність як відповідну інтеграцію знань, умінь і ставлень, які планомірно, цілеспрямовано та систематично розвиваються під час виховання та навчання, що забезпечує оптимальну адаптацію дитини до школи, а також виокремити такі критерії соціальної компетентності, як когнітивне знання про оточуючий світ, діяння в оточуючому просторі, емоційно-ціннісні прояви ставлення до інших, що розвиваються в </w:t>
      </w:r>
      <w:r w:rsidR="00962072">
        <w:rPr>
          <w:rFonts w:ascii="Times New Roman" w:hAnsi="Times New Roman" w:cs="Times New Roman"/>
          <w:sz w:val="28"/>
          <w:szCs w:val="28"/>
          <w:lang w:val="uk-UA"/>
        </w:rPr>
        <w:t>молодшому шкільному</w:t>
      </w:r>
      <w:r w:rsidRPr="00387C86">
        <w:rPr>
          <w:rFonts w:ascii="Times New Roman" w:hAnsi="Times New Roman" w:cs="Times New Roman"/>
          <w:sz w:val="28"/>
          <w:szCs w:val="28"/>
          <w:lang w:val="uk-UA"/>
        </w:rPr>
        <w:t xml:space="preserve"> віці. </w:t>
      </w:r>
    </w:p>
    <w:p w:rsidR="00995EC2" w:rsidRPr="00B409FB" w:rsidRDefault="006A035C" w:rsidP="00231F26">
      <w:pPr>
        <w:spacing w:after="0" w:line="360" w:lineRule="auto"/>
        <w:ind w:firstLine="709"/>
        <w:jc w:val="both"/>
        <w:rPr>
          <w:rFonts w:ascii="Times New Roman" w:hAnsi="Times New Roman" w:cs="Times New Roman"/>
          <w:sz w:val="28"/>
          <w:szCs w:val="28"/>
          <w:lang w:val="uk-UA"/>
        </w:rPr>
      </w:pPr>
      <w:r w:rsidRPr="003A71A7">
        <w:rPr>
          <w:rFonts w:ascii="Times New Roman" w:hAnsi="Times New Roman" w:cs="Times New Roman"/>
          <w:sz w:val="28"/>
          <w:szCs w:val="28"/>
          <w:lang w:val="uk-UA"/>
        </w:rPr>
        <w:t>Соціально-компетентна особистість – це ос</w:t>
      </w:r>
      <w:r w:rsidR="00B548E7">
        <w:rPr>
          <w:rFonts w:ascii="Times New Roman" w:hAnsi="Times New Roman" w:cs="Times New Roman"/>
          <w:sz w:val="28"/>
          <w:szCs w:val="28"/>
          <w:lang w:val="uk-UA"/>
        </w:rPr>
        <w:t>облива конкретизація категорії «особистість»</w:t>
      </w:r>
      <w:r w:rsidRPr="003A71A7">
        <w:rPr>
          <w:rFonts w:ascii="Times New Roman" w:hAnsi="Times New Roman" w:cs="Times New Roman"/>
          <w:sz w:val="28"/>
          <w:szCs w:val="28"/>
          <w:lang w:val="uk-UA"/>
        </w:rPr>
        <w:t>, яка являє собою систему певних психологічних властивостей та рис, які є необхідними для адекватного прояву соціального життя людини у сучасному суспільстві. Соціально-компетентна особистість повинна володіти психологічними (перцептивні, когнітивні, мнемічні, емоційні, вольові), особистісними (розум, логіка, оригінальність, розсудливість, ініціативність, гнучкість, творчість, цілісність, самостійність, стресостійкість, здатність до саморегуляції та самоаналізу тощо) та соціальними (знання основ конфліктології, соціальної психології; готовність до співпраці, взаємодії з оточуючими; відповідальність; емоційний інтелект та ін.) компетенціями</w:t>
      </w:r>
      <w:r w:rsidRPr="00270552">
        <w:rPr>
          <w:rFonts w:ascii="Times New Roman" w:hAnsi="Times New Roman" w:cs="Times New Roman"/>
          <w:color w:val="0070C0"/>
          <w:sz w:val="28"/>
          <w:szCs w:val="28"/>
          <w:lang w:val="uk-UA"/>
        </w:rPr>
        <w:t xml:space="preserve"> </w:t>
      </w:r>
      <w:r w:rsidRPr="006A035C">
        <w:rPr>
          <w:rFonts w:ascii="Times New Roman" w:hAnsi="Times New Roman" w:cs="Times New Roman"/>
          <w:sz w:val="28"/>
          <w:szCs w:val="28"/>
          <w:lang w:val="uk-UA"/>
        </w:rPr>
        <w:t>[</w:t>
      </w:r>
      <w:r w:rsidR="001E5D9F" w:rsidRPr="00B409FB">
        <w:rPr>
          <w:rFonts w:ascii="Times New Roman" w:hAnsi="Times New Roman" w:cs="Times New Roman"/>
          <w:sz w:val="28"/>
          <w:szCs w:val="28"/>
          <w:lang w:val="uk-UA"/>
        </w:rPr>
        <w:t>24</w:t>
      </w:r>
      <w:r w:rsidRPr="00B409FB">
        <w:rPr>
          <w:rFonts w:ascii="Times New Roman" w:hAnsi="Times New Roman" w:cs="Times New Roman"/>
          <w:sz w:val="28"/>
          <w:szCs w:val="28"/>
          <w:lang w:val="uk-UA"/>
        </w:rPr>
        <w:t>].</w:t>
      </w:r>
    </w:p>
    <w:p w:rsidR="00824EC0" w:rsidRDefault="00824EC0" w:rsidP="00231F26">
      <w:pPr>
        <w:spacing w:after="0" w:line="360" w:lineRule="auto"/>
        <w:ind w:firstLine="709"/>
        <w:jc w:val="both"/>
        <w:rPr>
          <w:rFonts w:ascii="Times New Roman" w:hAnsi="Times New Roman" w:cs="Times New Roman"/>
          <w:sz w:val="28"/>
          <w:szCs w:val="28"/>
          <w:lang w:val="uk-UA"/>
        </w:rPr>
      </w:pPr>
      <w:r w:rsidRPr="00824EC0">
        <w:rPr>
          <w:rFonts w:ascii="Times New Roman" w:hAnsi="Times New Roman" w:cs="Times New Roman"/>
          <w:sz w:val="28"/>
          <w:szCs w:val="28"/>
          <w:lang w:val="uk-UA"/>
        </w:rPr>
        <w:t xml:space="preserve">За визначеннями українських педагогів, соціальна компетентність передбачає такі здатності: </w:t>
      </w:r>
    </w:p>
    <w:p w:rsidR="00824EC0" w:rsidRDefault="00824EC0" w:rsidP="00231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24EC0">
        <w:rPr>
          <w:rFonts w:ascii="Times New Roman" w:hAnsi="Times New Roman" w:cs="Times New Roman"/>
          <w:sz w:val="28"/>
          <w:szCs w:val="28"/>
          <w:lang w:val="uk-UA"/>
        </w:rPr>
        <w:t xml:space="preserve"> аналізувати механізми функціонування соціальних інститутів суспільства, визначаючи у них власне місце, проектувати стратегії свого життя з урахуванням інтересів і потреб різних соціальних груп, індивідуумів відповідно до соціальних норм і правил, наявних в українському суспільстві, та інших чинників; </w:t>
      </w:r>
    </w:p>
    <w:p w:rsidR="00824EC0" w:rsidRDefault="00824EC0" w:rsidP="00231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24EC0">
        <w:rPr>
          <w:rFonts w:ascii="Times New Roman" w:hAnsi="Times New Roman" w:cs="Times New Roman"/>
          <w:sz w:val="28"/>
          <w:szCs w:val="28"/>
          <w:lang w:val="uk-UA"/>
        </w:rPr>
        <w:t xml:space="preserve"> продуктивно співпрацювати з різними партнерами у групі та команді, виконувати різні ролі й функції в колективі, проявляти ініціативу, підтримувати і керувати власними взаєминами з іншими; </w:t>
      </w:r>
    </w:p>
    <w:p w:rsidR="00824EC0" w:rsidRDefault="00824EC0" w:rsidP="00231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24EC0">
        <w:rPr>
          <w:rFonts w:ascii="Times New Roman" w:hAnsi="Times New Roman" w:cs="Times New Roman"/>
          <w:sz w:val="28"/>
          <w:szCs w:val="28"/>
          <w:lang w:val="uk-UA"/>
        </w:rPr>
        <w:t xml:space="preserve">застосовувати технології трансформації і конструктивного розв’язання конфліктів, досягнення консенсусу, брати на себе відповідальність за прийняті рішення та їх виконання; </w:t>
      </w:r>
    </w:p>
    <w:p w:rsidR="00824EC0" w:rsidRPr="00B409FB" w:rsidRDefault="00824EC0" w:rsidP="00231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24EC0">
        <w:rPr>
          <w:rFonts w:ascii="Times New Roman" w:hAnsi="Times New Roman" w:cs="Times New Roman"/>
          <w:sz w:val="28"/>
          <w:szCs w:val="28"/>
          <w:lang w:val="uk-UA"/>
        </w:rPr>
        <w:t xml:space="preserve"> спільно визначати цілі діяльності, планувати, розробляти й реалізовувати соціальні проекти і стратегії індивідуальних та колективних дій; - визначати мету комунікації, застосовувати ефективні стратегії спілкування залежно від ситуації, уміти емоційно налаштовуватися на спілкування з </w:t>
      </w:r>
      <w:r w:rsidRPr="00B409FB">
        <w:rPr>
          <w:rFonts w:ascii="Times New Roman" w:hAnsi="Times New Roman" w:cs="Times New Roman"/>
          <w:sz w:val="28"/>
          <w:szCs w:val="28"/>
          <w:lang w:val="uk-UA"/>
        </w:rPr>
        <w:t>іншим [</w:t>
      </w:r>
      <w:r w:rsidR="00B409FB" w:rsidRPr="00B409FB">
        <w:rPr>
          <w:rFonts w:ascii="Times New Roman" w:hAnsi="Times New Roman" w:cs="Times New Roman"/>
          <w:sz w:val="28"/>
          <w:szCs w:val="28"/>
          <w:lang w:val="uk-UA"/>
        </w:rPr>
        <w:t>6</w:t>
      </w:r>
      <w:r w:rsidR="00F74C93" w:rsidRPr="00B409FB">
        <w:rPr>
          <w:rFonts w:ascii="Times New Roman" w:hAnsi="Times New Roman" w:cs="Times New Roman"/>
          <w:sz w:val="28"/>
          <w:szCs w:val="28"/>
          <w:lang w:val="uk-UA"/>
        </w:rPr>
        <w:t>; 5</w:t>
      </w:r>
      <w:r w:rsidR="00B409FB" w:rsidRPr="00B409FB">
        <w:rPr>
          <w:rFonts w:ascii="Times New Roman" w:hAnsi="Times New Roman" w:cs="Times New Roman"/>
          <w:sz w:val="28"/>
          <w:szCs w:val="28"/>
          <w:lang w:val="uk-UA"/>
        </w:rPr>
        <w:t>2</w:t>
      </w:r>
      <w:r w:rsidR="00F74C93" w:rsidRPr="00B409FB">
        <w:rPr>
          <w:rFonts w:ascii="Times New Roman" w:hAnsi="Times New Roman" w:cs="Times New Roman"/>
          <w:sz w:val="28"/>
          <w:szCs w:val="28"/>
          <w:lang w:val="uk-UA"/>
        </w:rPr>
        <w:t>; 6</w:t>
      </w:r>
      <w:r w:rsidR="00B409FB" w:rsidRPr="00B409FB">
        <w:rPr>
          <w:rFonts w:ascii="Times New Roman" w:hAnsi="Times New Roman" w:cs="Times New Roman"/>
          <w:sz w:val="28"/>
          <w:szCs w:val="28"/>
          <w:lang w:val="uk-UA"/>
        </w:rPr>
        <w:t>3</w:t>
      </w:r>
      <w:r w:rsidRPr="00B409FB">
        <w:rPr>
          <w:rFonts w:ascii="Times New Roman" w:hAnsi="Times New Roman" w:cs="Times New Roman"/>
          <w:sz w:val="28"/>
          <w:szCs w:val="28"/>
          <w:lang w:val="uk-UA"/>
        </w:rPr>
        <w:t>].</w:t>
      </w:r>
    </w:p>
    <w:p w:rsidR="00CB0358" w:rsidRPr="001E5D9F" w:rsidRDefault="00CB0358" w:rsidP="00231F26">
      <w:pPr>
        <w:spacing w:after="0" w:line="360" w:lineRule="auto"/>
        <w:ind w:firstLine="709"/>
        <w:jc w:val="both"/>
        <w:rPr>
          <w:rFonts w:ascii="Times New Roman" w:hAnsi="Times New Roman" w:cs="Times New Roman"/>
          <w:sz w:val="28"/>
          <w:szCs w:val="28"/>
          <w:lang w:val="uk-UA"/>
        </w:rPr>
      </w:pPr>
      <w:r w:rsidRPr="00CB0358">
        <w:rPr>
          <w:rFonts w:ascii="Times New Roman" w:hAnsi="Times New Roman" w:cs="Times New Roman"/>
          <w:sz w:val="28"/>
          <w:szCs w:val="28"/>
          <w:lang w:val="uk-UA"/>
        </w:rPr>
        <w:t xml:space="preserve">Останнім часом у психології соціальна компетентність часто співвідноситься з поняттям «упевненість у собі». Так, на думку Г. Селевко, «соціальна компетентність – це наявність упевненої поведінки, під час якої різні навички у сфері взаємин з людьми автоматизуються і дають можливість гнучко змінювати свою поведінку залежно від </w:t>
      </w:r>
      <w:r w:rsidRPr="001E5D9F">
        <w:rPr>
          <w:rFonts w:ascii="Times New Roman" w:hAnsi="Times New Roman" w:cs="Times New Roman"/>
          <w:sz w:val="28"/>
          <w:szCs w:val="28"/>
          <w:lang w:val="uk-UA"/>
        </w:rPr>
        <w:t xml:space="preserve">ситуації» </w:t>
      </w:r>
      <w:r w:rsidRPr="00B409FB">
        <w:rPr>
          <w:rFonts w:ascii="Times New Roman" w:hAnsi="Times New Roman" w:cs="Times New Roman"/>
          <w:sz w:val="28"/>
          <w:szCs w:val="28"/>
          <w:lang w:val="uk-UA"/>
        </w:rPr>
        <w:t>[</w:t>
      </w:r>
      <w:r w:rsidR="00B409FB" w:rsidRPr="00B409FB">
        <w:rPr>
          <w:rFonts w:ascii="Times New Roman" w:hAnsi="Times New Roman" w:cs="Times New Roman"/>
          <w:sz w:val="28"/>
          <w:szCs w:val="28"/>
          <w:lang w:val="uk-UA"/>
        </w:rPr>
        <w:t>57</w:t>
      </w:r>
      <w:r w:rsidRPr="00B409FB">
        <w:rPr>
          <w:rFonts w:ascii="Times New Roman" w:hAnsi="Times New Roman" w:cs="Times New Roman"/>
          <w:sz w:val="28"/>
          <w:szCs w:val="28"/>
          <w:lang w:val="uk-UA"/>
        </w:rPr>
        <w:t>,</w:t>
      </w:r>
      <w:r w:rsidRPr="001E5D9F">
        <w:rPr>
          <w:rFonts w:ascii="Times New Roman" w:hAnsi="Times New Roman" w:cs="Times New Roman"/>
          <w:sz w:val="28"/>
          <w:szCs w:val="28"/>
          <w:lang w:val="uk-UA"/>
        </w:rPr>
        <w:t xml:space="preserve"> с.</w:t>
      </w:r>
      <w:r w:rsidR="001E5D9F" w:rsidRPr="001E5D9F">
        <w:rPr>
          <w:rFonts w:ascii="Times New Roman" w:hAnsi="Times New Roman" w:cs="Times New Roman"/>
          <w:sz w:val="28"/>
          <w:szCs w:val="28"/>
          <w:lang w:val="uk-UA"/>
        </w:rPr>
        <w:t xml:space="preserve"> </w:t>
      </w:r>
      <w:r w:rsidRPr="001E5D9F">
        <w:rPr>
          <w:rFonts w:ascii="Times New Roman" w:hAnsi="Times New Roman" w:cs="Times New Roman"/>
          <w:sz w:val="28"/>
          <w:szCs w:val="28"/>
          <w:lang w:val="uk-UA"/>
        </w:rPr>
        <w:t xml:space="preserve">140]. </w:t>
      </w:r>
    </w:p>
    <w:p w:rsidR="001C06AC" w:rsidRDefault="00331BB1" w:rsidP="00231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CB0358" w:rsidRPr="00CB0358">
        <w:rPr>
          <w:rFonts w:ascii="Times New Roman" w:hAnsi="Times New Roman" w:cs="Times New Roman"/>
          <w:sz w:val="28"/>
          <w:szCs w:val="28"/>
          <w:lang w:val="uk-UA"/>
        </w:rPr>
        <w:t xml:space="preserve"> соціальну компетентність</w:t>
      </w:r>
      <w:r>
        <w:rPr>
          <w:rFonts w:ascii="Times New Roman" w:hAnsi="Times New Roman" w:cs="Times New Roman"/>
          <w:sz w:val="28"/>
          <w:szCs w:val="28"/>
          <w:lang w:val="uk-UA"/>
        </w:rPr>
        <w:t xml:space="preserve"> ми розглядаємо</w:t>
      </w:r>
      <w:r w:rsidR="00CB0358" w:rsidRPr="00CB0358">
        <w:rPr>
          <w:rFonts w:ascii="Times New Roman" w:hAnsi="Times New Roman" w:cs="Times New Roman"/>
          <w:sz w:val="28"/>
          <w:szCs w:val="28"/>
          <w:lang w:val="uk-UA"/>
        </w:rPr>
        <w:t xml:space="preserve"> «...як результат особливого стилю упевненої поведінки, за якого навички упевненості автоматизовані і дають можливість гнучко змінювати стратегію і плани поведінки з урахуванням вузького (особливості соціальної ситуації) і широкого (соціальні норми й умови) контекстів</w:t>
      </w:r>
      <w:r w:rsidR="00CB0358" w:rsidRPr="001E5D9F">
        <w:rPr>
          <w:rFonts w:ascii="Times New Roman" w:hAnsi="Times New Roman" w:cs="Times New Roman"/>
          <w:sz w:val="28"/>
          <w:szCs w:val="28"/>
          <w:lang w:val="uk-UA"/>
        </w:rPr>
        <w:t xml:space="preserve">» </w:t>
      </w:r>
      <w:r w:rsidR="00CB0358" w:rsidRPr="00B409FB">
        <w:rPr>
          <w:rFonts w:ascii="Times New Roman" w:hAnsi="Times New Roman" w:cs="Times New Roman"/>
          <w:sz w:val="28"/>
          <w:szCs w:val="28"/>
          <w:lang w:val="uk-UA"/>
        </w:rPr>
        <w:t>[</w:t>
      </w:r>
      <w:r w:rsidR="00B409FB" w:rsidRPr="00B409FB">
        <w:rPr>
          <w:rFonts w:ascii="Times New Roman" w:hAnsi="Times New Roman" w:cs="Times New Roman"/>
          <w:sz w:val="28"/>
          <w:szCs w:val="28"/>
          <w:lang w:val="uk-UA"/>
        </w:rPr>
        <w:t>57</w:t>
      </w:r>
      <w:r w:rsidR="00CB0358" w:rsidRPr="00B409FB">
        <w:rPr>
          <w:rFonts w:ascii="Times New Roman" w:hAnsi="Times New Roman" w:cs="Times New Roman"/>
          <w:sz w:val="28"/>
          <w:szCs w:val="28"/>
          <w:lang w:val="uk-UA"/>
        </w:rPr>
        <w:t>, с</w:t>
      </w:r>
      <w:r w:rsidR="00CB0358" w:rsidRPr="001E5D9F">
        <w:rPr>
          <w:rFonts w:ascii="Times New Roman" w:hAnsi="Times New Roman" w:cs="Times New Roman"/>
          <w:sz w:val="28"/>
          <w:szCs w:val="28"/>
          <w:lang w:val="uk-UA"/>
        </w:rPr>
        <w:t xml:space="preserve">.10]. При </w:t>
      </w:r>
      <w:r w:rsidR="00CB0358" w:rsidRPr="00CB0358">
        <w:rPr>
          <w:rFonts w:ascii="Times New Roman" w:hAnsi="Times New Roman" w:cs="Times New Roman"/>
          <w:sz w:val="28"/>
          <w:szCs w:val="28"/>
          <w:lang w:val="uk-UA"/>
        </w:rPr>
        <w:t xml:space="preserve">цьому, як підкреслюють дослідники, соціальна компетентність виявляється у здатності працювати у команді, у комунікації, вирішенні конфліктів, у витривалості та ін. </w:t>
      </w:r>
    </w:p>
    <w:p w:rsidR="003A71A7" w:rsidRPr="003A71A7" w:rsidRDefault="003A71A7" w:rsidP="00231F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сутність соціальної компетентності вбачається в </w:t>
      </w:r>
      <w:r w:rsidRPr="003A71A7">
        <w:rPr>
          <w:rFonts w:ascii="Times New Roman" w:hAnsi="Times New Roman" w:cs="Times New Roman"/>
          <w:sz w:val="28"/>
          <w:szCs w:val="28"/>
          <w:lang w:val="uk-UA"/>
        </w:rPr>
        <w:t>систем</w:t>
      </w:r>
      <w:r>
        <w:rPr>
          <w:rFonts w:ascii="Times New Roman" w:hAnsi="Times New Roman" w:cs="Times New Roman"/>
          <w:sz w:val="28"/>
          <w:szCs w:val="28"/>
          <w:lang w:val="uk-UA"/>
        </w:rPr>
        <w:t>і</w:t>
      </w:r>
      <w:r w:rsidRPr="003A71A7">
        <w:rPr>
          <w:rFonts w:ascii="Times New Roman" w:hAnsi="Times New Roman" w:cs="Times New Roman"/>
          <w:sz w:val="28"/>
          <w:szCs w:val="28"/>
          <w:lang w:val="uk-UA"/>
        </w:rPr>
        <w:t xml:space="preserve"> певних психологічних властивостей та рис, які є необхідними для адекватного прояву соціального життя людини у сучасному суспільстві.</w:t>
      </w:r>
      <w:r>
        <w:rPr>
          <w:rFonts w:ascii="Times New Roman" w:hAnsi="Times New Roman" w:cs="Times New Roman"/>
          <w:sz w:val="28"/>
          <w:szCs w:val="28"/>
          <w:lang w:val="uk-UA"/>
        </w:rPr>
        <w:t xml:space="preserve"> Натомість, на етапі молодшого шкільного віку існують певні особливості її формування, означені проблемі присвячено наступний параграф роботи.</w:t>
      </w:r>
    </w:p>
    <w:p w:rsidR="00D421DF" w:rsidRDefault="00D421DF" w:rsidP="00231F26">
      <w:pPr>
        <w:spacing w:after="0" w:line="360" w:lineRule="auto"/>
        <w:ind w:firstLine="709"/>
        <w:jc w:val="both"/>
        <w:rPr>
          <w:rFonts w:ascii="Times New Roman" w:hAnsi="Times New Roman" w:cs="Times New Roman"/>
          <w:b/>
          <w:sz w:val="28"/>
          <w:szCs w:val="28"/>
          <w:lang w:val="uk-UA"/>
        </w:rPr>
      </w:pPr>
    </w:p>
    <w:p w:rsidR="00CB0358" w:rsidRDefault="00024FE7" w:rsidP="00231F2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Pr="00B7372B">
        <w:rPr>
          <w:rFonts w:ascii="Times New Roman" w:hAnsi="Times New Roman" w:cs="Times New Roman"/>
          <w:b/>
          <w:sz w:val="28"/>
          <w:szCs w:val="28"/>
          <w:lang w:val="uk-UA"/>
        </w:rPr>
        <w:t xml:space="preserve">Особливості процесу </w:t>
      </w:r>
      <w:r>
        <w:rPr>
          <w:rFonts w:ascii="Times New Roman" w:hAnsi="Times New Roman" w:cs="Times New Roman"/>
          <w:b/>
          <w:sz w:val="28"/>
          <w:szCs w:val="28"/>
          <w:lang w:val="uk-UA"/>
        </w:rPr>
        <w:t>формування соціальної компетентності молодших школярів</w:t>
      </w:r>
    </w:p>
    <w:p w:rsidR="001E5D9F" w:rsidRDefault="001E5D9F" w:rsidP="00221E21">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p>
    <w:p w:rsidR="00FE7567" w:rsidRDefault="00FE7567" w:rsidP="008C7F28">
      <w:pPr>
        <w:autoSpaceDE w:val="0"/>
        <w:autoSpaceDN w:val="0"/>
        <w:adjustRightInd w:val="0"/>
        <w:spacing w:after="0" w:line="360" w:lineRule="auto"/>
        <w:ind w:firstLine="851"/>
        <w:jc w:val="both"/>
        <w:rPr>
          <w:rFonts w:ascii="Times New Roman" w:hAnsi="Times New Roman" w:cs="Times New Roman"/>
          <w:color w:val="231F20"/>
          <w:sz w:val="28"/>
          <w:szCs w:val="28"/>
          <w:lang w:val="uk-UA"/>
        </w:rPr>
      </w:pPr>
      <w:r w:rsidRPr="00FE7567">
        <w:rPr>
          <w:rFonts w:ascii="Times New Roman" w:hAnsi="Times New Roman" w:cs="Times New Roman"/>
          <w:color w:val="231F20"/>
          <w:sz w:val="28"/>
          <w:szCs w:val="28"/>
          <w:lang w:val="uk-UA"/>
        </w:rPr>
        <w:t>У</w:t>
      </w:r>
      <w:r w:rsidRPr="00FE7567">
        <w:rPr>
          <w:rFonts w:ascii="Times New Roman" w:hAnsi="Times New Roman" w:cs="Times New Roman"/>
          <w:color w:val="231F20"/>
          <w:spacing w:val="-14"/>
          <w:sz w:val="28"/>
          <w:szCs w:val="28"/>
          <w:lang w:val="uk-UA"/>
        </w:rPr>
        <w:t xml:space="preserve"> </w:t>
      </w:r>
      <w:r w:rsidRPr="00FE7567">
        <w:rPr>
          <w:rFonts w:ascii="Times New Roman" w:hAnsi="Times New Roman" w:cs="Times New Roman"/>
          <w:color w:val="231F20"/>
          <w:sz w:val="28"/>
          <w:szCs w:val="28"/>
          <w:lang w:val="uk-UA"/>
        </w:rPr>
        <w:t>сучасному</w:t>
      </w:r>
      <w:r w:rsidRPr="00FE7567">
        <w:rPr>
          <w:rFonts w:ascii="Times New Roman" w:hAnsi="Times New Roman" w:cs="Times New Roman"/>
          <w:color w:val="231F20"/>
          <w:spacing w:val="-13"/>
          <w:sz w:val="28"/>
          <w:szCs w:val="28"/>
          <w:lang w:val="uk-UA"/>
        </w:rPr>
        <w:t xml:space="preserve"> </w:t>
      </w:r>
      <w:r w:rsidRPr="00FE7567">
        <w:rPr>
          <w:rFonts w:ascii="Times New Roman" w:hAnsi="Times New Roman" w:cs="Times New Roman"/>
          <w:color w:val="231F20"/>
          <w:sz w:val="28"/>
          <w:szCs w:val="28"/>
          <w:lang w:val="uk-UA"/>
        </w:rPr>
        <w:t>науковому</w:t>
      </w:r>
      <w:r w:rsidRPr="00FE7567">
        <w:rPr>
          <w:rFonts w:ascii="Times New Roman" w:hAnsi="Times New Roman" w:cs="Times New Roman"/>
          <w:color w:val="231F20"/>
          <w:spacing w:val="-14"/>
          <w:sz w:val="28"/>
          <w:szCs w:val="28"/>
          <w:lang w:val="uk-UA"/>
        </w:rPr>
        <w:t xml:space="preserve"> </w:t>
      </w:r>
      <w:r w:rsidRPr="00FE7567">
        <w:rPr>
          <w:rFonts w:ascii="Times New Roman" w:hAnsi="Times New Roman" w:cs="Times New Roman"/>
          <w:color w:val="231F20"/>
          <w:sz w:val="28"/>
          <w:szCs w:val="28"/>
          <w:lang w:val="uk-UA"/>
        </w:rPr>
        <w:t xml:space="preserve">просторі немає єдиного визначення поняття </w:t>
      </w:r>
      <w:r w:rsidRPr="00FE7567">
        <w:rPr>
          <w:rFonts w:ascii="Times New Roman" w:hAnsi="Times New Roman" w:cs="Times New Roman"/>
          <w:i/>
          <w:color w:val="231F20"/>
          <w:sz w:val="28"/>
          <w:szCs w:val="28"/>
          <w:lang w:val="uk-UA"/>
        </w:rPr>
        <w:t xml:space="preserve">«соціальна компетентність молодшого школяра». </w:t>
      </w:r>
      <w:r>
        <w:rPr>
          <w:rFonts w:ascii="Times New Roman" w:hAnsi="Times New Roman" w:cs="Times New Roman"/>
          <w:color w:val="231F20"/>
          <w:sz w:val="28"/>
          <w:szCs w:val="28"/>
          <w:lang w:val="uk-UA"/>
        </w:rPr>
        <w:t>У кон</w:t>
      </w:r>
      <w:r w:rsidRPr="00FE7567">
        <w:rPr>
          <w:rFonts w:ascii="Times New Roman" w:hAnsi="Times New Roman" w:cs="Times New Roman"/>
          <w:color w:val="231F20"/>
          <w:sz w:val="28"/>
          <w:szCs w:val="28"/>
          <w:lang w:val="uk-UA"/>
        </w:rPr>
        <w:t>тексті нашої роботи ми будемо розглядати її як інтегративну характеристику особистост</w:t>
      </w:r>
      <w:r>
        <w:rPr>
          <w:rFonts w:ascii="Times New Roman" w:hAnsi="Times New Roman" w:cs="Times New Roman"/>
          <w:color w:val="231F20"/>
          <w:sz w:val="28"/>
          <w:szCs w:val="28"/>
          <w:lang w:val="uk-UA"/>
        </w:rPr>
        <w:t>і молод</w:t>
      </w:r>
      <w:r w:rsidRPr="00FE7567">
        <w:rPr>
          <w:rFonts w:ascii="Times New Roman" w:hAnsi="Times New Roman" w:cs="Times New Roman"/>
          <w:color w:val="231F20"/>
          <w:sz w:val="28"/>
          <w:szCs w:val="28"/>
          <w:lang w:val="uk-UA"/>
        </w:rPr>
        <w:t>шого школяра, яка постійно удосконалюється у процесі</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навчання,</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виховання</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та</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розвитку.</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 xml:space="preserve">Основу </w:t>
      </w:r>
      <w:r w:rsidRPr="00FE7567">
        <w:rPr>
          <w:rFonts w:ascii="Times New Roman" w:hAnsi="Times New Roman" w:cs="Times New Roman"/>
          <w:color w:val="231F20"/>
          <w:spacing w:val="-2"/>
          <w:sz w:val="28"/>
          <w:szCs w:val="28"/>
          <w:lang w:val="uk-UA"/>
        </w:rPr>
        <w:t>соціальної</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pacing w:val="-2"/>
          <w:sz w:val="28"/>
          <w:szCs w:val="28"/>
          <w:lang w:val="uk-UA"/>
        </w:rPr>
        <w:t>компетентності</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pacing w:val="-2"/>
          <w:sz w:val="28"/>
          <w:szCs w:val="28"/>
          <w:lang w:val="uk-UA"/>
        </w:rPr>
        <w:t>учня</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pacing w:val="-2"/>
          <w:sz w:val="28"/>
          <w:szCs w:val="28"/>
          <w:lang w:val="uk-UA"/>
        </w:rPr>
        <w:t>початкової</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pacing w:val="-2"/>
          <w:sz w:val="28"/>
          <w:szCs w:val="28"/>
          <w:lang w:val="uk-UA"/>
        </w:rPr>
        <w:t xml:space="preserve">школи </w:t>
      </w:r>
      <w:r w:rsidRPr="00FE7567">
        <w:rPr>
          <w:rFonts w:ascii="Times New Roman" w:hAnsi="Times New Roman" w:cs="Times New Roman"/>
          <w:color w:val="231F20"/>
          <w:sz w:val="28"/>
          <w:szCs w:val="28"/>
          <w:lang w:val="uk-UA"/>
        </w:rPr>
        <w:t>складають з</w:t>
      </w:r>
      <w:r w:rsidRPr="00FE7567">
        <w:rPr>
          <w:rFonts w:ascii="Times New Roman" w:hAnsi="Times New Roman" w:cs="Times New Roman"/>
          <w:i/>
          <w:color w:val="231F20"/>
          <w:sz w:val="28"/>
          <w:szCs w:val="28"/>
          <w:lang w:val="uk-UA"/>
        </w:rPr>
        <w:t>нання, соціальні мотиви, поведінкові алгоритми</w:t>
      </w:r>
      <w:r w:rsidRPr="00FE7567">
        <w:rPr>
          <w:rFonts w:ascii="Times New Roman" w:hAnsi="Times New Roman" w:cs="Times New Roman"/>
          <w:color w:val="231F20"/>
          <w:sz w:val="28"/>
          <w:szCs w:val="28"/>
          <w:lang w:val="uk-UA"/>
        </w:rPr>
        <w:t>, а також</w:t>
      </w:r>
      <w:r>
        <w:rPr>
          <w:rFonts w:ascii="Times New Roman" w:hAnsi="Times New Roman" w:cs="Times New Roman"/>
          <w:color w:val="231F20"/>
          <w:sz w:val="28"/>
          <w:szCs w:val="28"/>
          <w:lang w:val="uk-UA"/>
        </w:rPr>
        <w:t xml:space="preserve"> якості особистості: </w:t>
      </w:r>
      <w:r w:rsidRPr="00FE7567">
        <w:rPr>
          <w:rFonts w:ascii="Times New Roman" w:hAnsi="Times New Roman" w:cs="Times New Roman"/>
          <w:i/>
          <w:color w:val="231F20"/>
          <w:sz w:val="28"/>
          <w:szCs w:val="28"/>
          <w:lang w:val="uk-UA"/>
        </w:rPr>
        <w:t>ініціативність, відповідал</w:t>
      </w:r>
      <w:r>
        <w:rPr>
          <w:rFonts w:ascii="Times New Roman" w:hAnsi="Times New Roman" w:cs="Times New Roman"/>
          <w:i/>
          <w:color w:val="231F20"/>
          <w:sz w:val="28"/>
          <w:szCs w:val="28"/>
          <w:lang w:val="uk-UA"/>
        </w:rPr>
        <w:t>ьність, комунікабельність, пра</w:t>
      </w:r>
      <w:r w:rsidRPr="00FE7567">
        <w:rPr>
          <w:rFonts w:ascii="Times New Roman" w:hAnsi="Times New Roman" w:cs="Times New Roman"/>
          <w:i/>
          <w:color w:val="231F20"/>
          <w:sz w:val="28"/>
          <w:szCs w:val="28"/>
          <w:lang w:val="uk-UA"/>
        </w:rPr>
        <w:t>цездатність, толе</w:t>
      </w:r>
      <w:r>
        <w:rPr>
          <w:rFonts w:ascii="Times New Roman" w:hAnsi="Times New Roman" w:cs="Times New Roman"/>
          <w:i/>
          <w:color w:val="231F20"/>
          <w:sz w:val="28"/>
          <w:szCs w:val="28"/>
          <w:lang w:val="uk-UA"/>
        </w:rPr>
        <w:t>рантність, прагнення самореалі</w:t>
      </w:r>
      <w:r w:rsidRPr="00FE7567">
        <w:rPr>
          <w:rFonts w:ascii="Times New Roman" w:hAnsi="Times New Roman" w:cs="Times New Roman"/>
          <w:i/>
          <w:color w:val="231F20"/>
          <w:sz w:val="28"/>
          <w:szCs w:val="28"/>
          <w:lang w:val="uk-UA"/>
        </w:rPr>
        <w:t xml:space="preserve">зуватися </w:t>
      </w:r>
      <w:r w:rsidRPr="00FE7567">
        <w:rPr>
          <w:rFonts w:ascii="Times New Roman" w:hAnsi="Times New Roman" w:cs="Times New Roman"/>
          <w:color w:val="231F20"/>
          <w:sz w:val="28"/>
          <w:szCs w:val="28"/>
          <w:lang w:val="uk-UA"/>
        </w:rPr>
        <w:t>тощо.</w:t>
      </w:r>
      <w:r>
        <w:rPr>
          <w:rFonts w:ascii="Times New Roman" w:hAnsi="Times New Roman" w:cs="Times New Roman"/>
          <w:color w:val="231F20"/>
          <w:sz w:val="28"/>
          <w:szCs w:val="28"/>
          <w:lang w:val="uk-UA"/>
        </w:rPr>
        <w:t xml:space="preserve"> Власне, формування цих якостей особистості можливе в театралізовано-ігровій діяльності, що підкреслює актуальність обраної теми дослідження.</w:t>
      </w:r>
    </w:p>
    <w:p w:rsidR="00805989" w:rsidRPr="00C34ECF" w:rsidRDefault="00805989" w:rsidP="008C7F28">
      <w:pPr>
        <w:autoSpaceDE w:val="0"/>
        <w:autoSpaceDN w:val="0"/>
        <w:adjustRightInd w:val="0"/>
        <w:spacing w:after="0" w:line="360" w:lineRule="auto"/>
        <w:ind w:firstLine="851"/>
        <w:jc w:val="both"/>
        <w:rPr>
          <w:rFonts w:ascii="Times New Roman" w:eastAsia="TimesNewRomanPSMT" w:hAnsi="Times New Roman" w:cs="Times New Roman"/>
          <w:color w:val="000000"/>
          <w:sz w:val="28"/>
          <w:szCs w:val="28"/>
          <w:lang w:val="uk-UA"/>
        </w:rPr>
      </w:pPr>
      <w:r w:rsidRPr="00C34ECF">
        <w:rPr>
          <w:rFonts w:ascii="Times New Roman" w:eastAsia="TimesNewRomanPSMT" w:hAnsi="Times New Roman" w:cs="Times New Roman"/>
          <w:sz w:val="28"/>
          <w:szCs w:val="28"/>
          <w:lang w:val="uk-UA"/>
        </w:rPr>
        <w:t>Певні аспекти проблеми формування соціальної компетентності учнів</w:t>
      </w:r>
      <w:r w:rsidR="00221E21" w:rsidRPr="00C34ECF">
        <w:rPr>
          <w:rFonts w:ascii="Times New Roman" w:eastAsia="TimesNewRomanPSMT" w:hAnsi="Times New Roman" w:cs="Times New Roman"/>
          <w:sz w:val="28"/>
          <w:szCs w:val="28"/>
          <w:lang w:val="uk-UA"/>
        </w:rPr>
        <w:t xml:space="preserve"> </w:t>
      </w:r>
      <w:r w:rsidRPr="00C34ECF">
        <w:rPr>
          <w:rFonts w:ascii="Times New Roman" w:eastAsia="TimesNewRomanPSMT" w:hAnsi="Times New Roman" w:cs="Times New Roman"/>
          <w:sz w:val="28"/>
          <w:szCs w:val="28"/>
          <w:lang w:val="uk-UA"/>
        </w:rPr>
        <w:t>молодших класів розглянуто у працях С. Данилейко, О. Кононко, О.</w:t>
      </w:r>
      <w:r w:rsidR="00C34ECF" w:rsidRPr="00C34ECF">
        <w:rPr>
          <w:rFonts w:ascii="Times New Roman" w:eastAsia="TimesNewRomanPSMT" w:hAnsi="Times New Roman" w:cs="Times New Roman"/>
          <w:sz w:val="28"/>
          <w:szCs w:val="28"/>
          <w:lang w:val="uk-UA"/>
        </w:rPr>
        <w:t> </w:t>
      </w:r>
      <w:r w:rsidRPr="00C34ECF">
        <w:rPr>
          <w:rFonts w:ascii="Times New Roman" w:eastAsia="TimesNewRomanPSMT" w:hAnsi="Times New Roman" w:cs="Times New Roman"/>
          <w:sz w:val="28"/>
          <w:szCs w:val="28"/>
          <w:lang w:val="uk-UA"/>
        </w:rPr>
        <w:t xml:space="preserve">Проценко та ін. </w:t>
      </w:r>
    </w:p>
    <w:p w:rsidR="008C4101" w:rsidRPr="00297CB4" w:rsidRDefault="00297CB4" w:rsidP="008C7F28">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297CB4">
        <w:rPr>
          <w:rFonts w:ascii="Times New Roman" w:eastAsia="Times New Roman" w:hAnsi="Times New Roman" w:cs="Times New Roman"/>
          <w:sz w:val="28"/>
          <w:szCs w:val="28"/>
          <w:lang w:val="uk-UA" w:eastAsia="ru-RU"/>
        </w:rPr>
        <w:t>Логіка магістерського дослідження передбачає, перш за все, визначення сутності поняття «соціальна компетентність молодшого школяра».</w:t>
      </w:r>
    </w:p>
    <w:p w:rsidR="008C4101" w:rsidRPr="00451FD0" w:rsidRDefault="00297CB4" w:rsidP="008C7F28">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Так, </w:t>
      </w:r>
      <w:r w:rsidR="00331BB1">
        <w:rPr>
          <w:rFonts w:ascii="Times New Roman" w:eastAsia="Times New Roman" w:hAnsi="Times New Roman" w:cs="Times New Roman"/>
          <w:sz w:val="28"/>
          <w:szCs w:val="28"/>
          <w:lang w:val="uk-UA" w:eastAsia="ru-RU"/>
        </w:rPr>
        <w:t>О. Юрченко</w:t>
      </w:r>
      <w:r w:rsidR="008C4101" w:rsidRPr="00451FD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вважає, що</w:t>
      </w:r>
      <w:r w:rsidR="008C4101" w:rsidRPr="00451FD0">
        <w:rPr>
          <w:rFonts w:ascii="Times New Roman" w:eastAsia="Times New Roman" w:hAnsi="Times New Roman" w:cs="Times New Roman"/>
          <w:sz w:val="28"/>
          <w:szCs w:val="28"/>
          <w:lang w:val="uk-UA" w:eastAsia="ru-RU"/>
        </w:rPr>
        <w:t xml:space="preserve"> соціальн</w:t>
      </w:r>
      <w:r>
        <w:rPr>
          <w:rFonts w:ascii="Times New Roman" w:eastAsia="Times New Roman" w:hAnsi="Times New Roman" w:cs="Times New Roman"/>
          <w:sz w:val="28"/>
          <w:szCs w:val="28"/>
          <w:lang w:val="uk-UA" w:eastAsia="ru-RU"/>
        </w:rPr>
        <w:t>а</w:t>
      </w:r>
      <w:r w:rsidR="008C4101" w:rsidRPr="00451FD0">
        <w:rPr>
          <w:rFonts w:ascii="Times New Roman" w:eastAsia="Times New Roman" w:hAnsi="Times New Roman" w:cs="Times New Roman"/>
          <w:sz w:val="28"/>
          <w:szCs w:val="28"/>
          <w:lang w:val="uk-UA" w:eastAsia="ru-RU"/>
        </w:rPr>
        <w:t xml:space="preserve"> компетентність </w:t>
      </w:r>
      <w:r>
        <w:rPr>
          <w:rFonts w:ascii="Times New Roman" w:eastAsia="Times New Roman" w:hAnsi="Times New Roman" w:cs="Times New Roman"/>
          <w:sz w:val="28"/>
          <w:szCs w:val="28"/>
          <w:lang w:val="uk-UA" w:eastAsia="ru-RU"/>
        </w:rPr>
        <w:t>дитини молодшого шкільного віку − це інтегративна</w:t>
      </w:r>
      <w:r w:rsidR="008C4101" w:rsidRPr="00451FD0">
        <w:rPr>
          <w:rFonts w:ascii="Times New Roman" w:eastAsia="Times New Roman" w:hAnsi="Times New Roman" w:cs="Times New Roman"/>
          <w:sz w:val="28"/>
          <w:szCs w:val="28"/>
          <w:lang w:val="uk-UA" w:eastAsia="ru-RU"/>
        </w:rPr>
        <w:t xml:space="preserve"> характеристик</w:t>
      </w:r>
      <w:r>
        <w:rPr>
          <w:rFonts w:ascii="Times New Roman" w:eastAsia="Times New Roman" w:hAnsi="Times New Roman" w:cs="Times New Roman"/>
          <w:sz w:val="28"/>
          <w:szCs w:val="28"/>
          <w:lang w:val="uk-UA" w:eastAsia="ru-RU"/>
        </w:rPr>
        <w:t>а</w:t>
      </w:r>
      <w:r w:rsidR="008C4101" w:rsidRPr="00451FD0">
        <w:rPr>
          <w:rFonts w:ascii="Times New Roman" w:eastAsia="Times New Roman" w:hAnsi="Times New Roman" w:cs="Times New Roman"/>
          <w:sz w:val="28"/>
          <w:szCs w:val="28"/>
          <w:lang w:val="uk-UA" w:eastAsia="ru-RU"/>
        </w:rPr>
        <w:t xml:space="preserve"> особистості дитини, що відображає систему знань, умінь і навичок, які сформовані в процесі вивчення навчальних предметів і є необхідними йому для моделювання своєї поведінки, уміння адекватно сприймати навколишню дійсність, будувати систему відносин і спілкування з оточенням </w:t>
      </w:r>
      <w:r w:rsidR="008C4101" w:rsidRPr="00B409FB">
        <w:rPr>
          <w:rFonts w:ascii="Times New Roman" w:eastAsia="Times New Roman" w:hAnsi="Times New Roman" w:cs="Times New Roman"/>
          <w:sz w:val="28"/>
          <w:szCs w:val="28"/>
          <w:lang w:val="uk-UA" w:eastAsia="ru-RU"/>
        </w:rPr>
        <w:t>[</w:t>
      </w:r>
      <w:r w:rsidR="00B409FB" w:rsidRPr="00B409FB">
        <w:rPr>
          <w:rFonts w:ascii="Times New Roman" w:eastAsia="Times New Roman" w:hAnsi="Times New Roman" w:cs="Times New Roman"/>
          <w:sz w:val="28"/>
          <w:szCs w:val="28"/>
          <w:lang w:val="uk-UA" w:eastAsia="ru-RU"/>
        </w:rPr>
        <w:t>68</w:t>
      </w:r>
      <w:r w:rsidR="00331BB1" w:rsidRPr="00B409FB">
        <w:rPr>
          <w:rFonts w:ascii="Times New Roman" w:eastAsia="Times New Roman" w:hAnsi="Times New Roman" w:cs="Times New Roman"/>
          <w:sz w:val="28"/>
          <w:szCs w:val="28"/>
          <w:lang w:val="uk-UA" w:eastAsia="ru-RU"/>
        </w:rPr>
        <w:t>]</w:t>
      </w:r>
      <w:r w:rsidR="008C4101" w:rsidRPr="00B409FB">
        <w:rPr>
          <w:rFonts w:ascii="Times New Roman" w:eastAsia="Times New Roman" w:hAnsi="Times New Roman" w:cs="Times New Roman"/>
          <w:sz w:val="28"/>
          <w:szCs w:val="28"/>
          <w:lang w:val="uk-UA" w:eastAsia="ru-RU"/>
        </w:rPr>
        <w:t>.</w:t>
      </w:r>
    </w:p>
    <w:p w:rsidR="008C4101" w:rsidRPr="00D35903" w:rsidRDefault="008C4101" w:rsidP="008C7F28">
      <w:pPr>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ru-RU"/>
        </w:rPr>
      </w:pPr>
      <w:r w:rsidRPr="00D35903">
        <w:rPr>
          <w:rFonts w:ascii="Times New Roman" w:eastAsia="TimesNewRomanPSMT" w:hAnsi="Times New Roman" w:cs="Times New Roman"/>
          <w:sz w:val="28"/>
          <w:szCs w:val="28"/>
          <w:lang w:val="uk-UA"/>
        </w:rPr>
        <w:t>Дослідниця обґрунтувала необхідність і довела можливість формування соціальної компетентності молодших школярів засобами навчальних</w:t>
      </w:r>
      <w:r>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предметів, які мають соціально-педагогічний потенціал. Ю.</w:t>
      </w:r>
      <w:r>
        <w:rPr>
          <w:rFonts w:ascii="Times New Roman" w:eastAsia="TimesNewRomanPSMT" w:hAnsi="Times New Roman" w:cs="Times New Roman"/>
          <w:sz w:val="28"/>
          <w:szCs w:val="28"/>
          <w:lang w:val="uk-UA"/>
        </w:rPr>
        <w:t> </w:t>
      </w:r>
      <w:r w:rsidRPr="00D35903">
        <w:rPr>
          <w:rFonts w:ascii="Times New Roman" w:eastAsia="TimesNewRomanPSMT" w:hAnsi="Times New Roman" w:cs="Times New Roman"/>
          <w:sz w:val="28"/>
          <w:szCs w:val="28"/>
          <w:lang w:val="uk-UA"/>
        </w:rPr>
        <w:t xml:space="preserve">Коротіна </w:t>
      </w:r>
      <w:r w:rsidR="00297CB4">
        <w:rPr>
          <w:rFonts w:ascii="Times New Roman" w:eastAsia="TimesNewRomanPSMT" w:hAnsi="Times New Roman" w:cs="Times New Roman"/>
          <w:sz w:val="28"/>
          <w:szCs w:val="28"/>
          <w:lang w:val="uk-UA"/>
        </w:rPr>
        <w:t>зазначає</w:t>
      </w:r>
      <w:r w:rsidRPr="00D35903">
        <w:rPr>
          <w:rFonts w:ascii="Times New Roman" w:eastAsia="TimesNewRomanPSMT" w:hAnsi="Times New Roman" w:cs="Times New Roman"/>
          <w:sz w:val="28"/>
          <w:szCs w:val="28"/>
          <w:lang w:val="uk-UA"/>
        </w:rPr>
        <w:t>, що саме навчальна діяльність є основним джерелом формування</w:t>
      </w:r>
      <w:r>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у дітей соціальних понять, предметних і надпредметних компетенцій, що</w:t>
      </w:r>
      <w:r>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 xml:space="preserve">становлять основу соціальної компетентності. </w:t>
      </w:r>
      <w:r w:rsidR="00297CB4">
        <w:rPr>
          <w:rFonts w:ascii="Times New Roman" w:eastAsia="TimesNewRomanPSMT" w:hAnsi="Times New Roman" w:cs="Times New Roman"/>
          <w:sz w:val="28"/>
          <w:szCs w:val="28"/>
          <w:lang w:val="uk-UA"/>
        </w:rPr>
        <w:t>Тобто дослідниця вважає, що у процесі навчальної діяльності дитина набуває соціального досвіду, важливо дібрати ефективні форми роботи для цього.</w:t>
      </w:r>
    </w:p>
    <w:p w:rsidR="008C4101" w:rsidRPr="00B409FB" w:rsidRDefault="008C4101" w:rsidP="008C7F28">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51FD0">
        <w:rPr>
          <w:rFonts w:ascii="Times New Roman" w:eastAsia="Times New Roman" w:hAnsi="Times New Roman" w:cs="Times New Roman"/>
          <w:sz w:val="28"/>
          <w:szCs w:val="28"/>
          <w:lang w:val="uk-UA" w:eastAsia="ru-RU"/>
        </w:rPr>
        <w:t>На думку О.</w:t>
      </w:r>
      <w:r>
        <w:rPr>
          <w:rFonts w:ascii="Times New Roman" w:eastAsia="Times New Roman" w:hAnsi="Times New Roman" w:cs="Times New Roman"/>
          <w:sz w:val="28"/>
          <w:szCs w:val="28"/>
          <w:lang w:val="uk-UA" w:eastAsia="ru-RU"/>
        </w:rPr>
        <w:t> </w:t>
      </w:r>
      <w:r w:rsidRPr="00451FD0">
        <w:rPr>
          <w:rFonts w:ascii="Times New Roman" w:eastAsia="Times New Roman" w:hAnsi="Times New Roman" w:cs="Times New Roman"/>
          <w:sz w:val="28"/>
          <w:szCs w:val="28"/>
          <w:lang w:val="uk-UA" w:eastAsia="ru-RU"/>
        </w:rPr>
        <w:t xml:space="preserve">Проценко, соціальна компетентність молодшого школяра </w:t>
      </w:r>
      <w:r w:rsidR="00297CB4">
        <w:rPr>
          <w:rFonts w:ascii="Times New Roman" w:eastAsia="Times New Roman" w:hAnsi="Times New Roman" w:cs="Times New Roman"/>
          <w:sz w:val="28"/>
          <w:szCs w:val="28"/>
          <w:lang w:val="uk-UA" w:eastAsia="ru-RU"/>
        </w:rPr>
        <w:t xml:space="preserve">являє собою </w:t>
      </w:r>
      <w:r w:rsidRPr="00451FD0">
        <w:rPr>
          <w:rFonts w:ascii="Times New Roman" w:eastAsia="Times New Roman" w:hAnsi="Times New Roman" w:cs="Times New Roman"/>
          <w:sz w:val="28"/>
          <w:szCs w:val="28"/>
          <w:lang w:val="uk-UA" w:eastAsia="ru-RU"/>
        </w:rPr>
        <w:t>інтегральн</w:t>
      </w:r>
      <w:r w:rsidR="00297CB4">
        <w:rPr>
          <w:rFonts w:ascii="Times New Roman" w:eastAsia="Times New Roman" w:hAnsi="Times New Roman" w:cs="Times New Roman"/>
          <w:sz w:val="28"/>
          <w:szCs w:val="28"/>
          <w:lang w:val="uk-UA" w:eastAsia="ru-RU"/>
        </w:rPr>
        <w:t>у</w:t>
      </w:r>
      <w:r w:rsidRPr="00451FD0">
        <w:rPr>
          <w:rFonts w:ascii="Times New Roman" w:eastAsia="Times New Roman" w:hAnsi="Times New Roman" w:cs="Times New Roman"/>
          <w:sz w:val="28"/>
          <w:szCs w:val="28"/>
          <w:lang w:val="uk-UA" w:eastAsia="ru-RU"/>
        </w:rPr>
        <w:t xml:space="preserve"> якість учня молодшого шкільного віку, яка передбачає оволодіння ним певною системою знань, сформованість умінь і навичок індивідуальної та групової взаємодії в соціумі та здатність моделювати свою поведінку відповідно до соціальних норм і правил, а також оцінювати й корегувати дії та вчинки</w:t>
      </w:r>
      <w:r w:rsidR="00297CB4">
        <w:rPr>
          <w:rFonts w:ascii="Times New Roman" w:eastAsia="Times New Roman" w:hAnsi="Times New Roman" w:cs="Times New Roman"/>
          <w:sz w:val="28"/>
          <w:szCs w:val="28"/>
          <w:lang w:val="uk-UA" w:eastAsia="ru-RU"/>
        </w:rPr>
        <w:t xml:space="preserve"> [</w:t>
      </w:r>
      <w:r w:rsidR="00B409FB" w:rsidRPr="00B409FB">
        <w:rPr>
          <w:rFonts w:ascii="Times New Roman" w:eastAsia="Times New Roman" w:hAnsi="Times New Roman" w:cs="Times New Roman"/>
          <w:sz w:val="28"/>
          <w:szCs w:val="28"/>
          <w:lang w:val="uk-UA" w:eastAsia="ru-RU"/>
        </w:rPr>
        <w:t>55</w:t>
      </w:r>
      <w:r w:rsidR="00297CB4" w:rsidRPr="00B409FB">
        <w:rPr>
          <w:rFonts w:ascii="Times New Roman" w:eastAsia="Times New Roman" w:hAnsi="Times New Roman" w:cs="Times New Roman"/>
          <w:sz w:val="28"/>
          <w:szCs w:val="28"/>
          <w:lang w:val="uk-UA" w:eastAsia="ru-RU"/>
        </w:rPr>
        <w:t>]</w:t>
      </w:r>
      <w:r w:rsidRPr="00B409FB">
        <w:rPr>
          <w:rFonts w:ascii="Times New Roman" w:eastAsia="Times New Roman" w:hAnsi="Times New Roman" w:cs="Times New Roman"/>
          <w:sz w:val="28"/>
          <w:szCs w:val="28"/>
          <w:lang w:val="uk-UA" w:eastAsia="ru-RU"/>
        </w:rPr>
        <w:t>.</w:t>
      </w:r>
    </w:p>
    <w:p w:rsidR="008C4101" w:rsidRDefault="008C4101" w:rsidP="008C7F28">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51FD0">
        <w:rPr>
          <w:rFonts w:ascii="Times New Roman" w:eastAsia="Times New Roman" w:hAnsi="Times New Roman" w:cs="Times New Roman"/>
          <w:sz w:val="28"/>
          <w:szCs w:val="28"/>
          <w:lang w:val="uk-UA" w:eastAsia="ru-RU"/>
        </w:rPr>
        <w:t>Соціальна компетентність молодшого школяра покликана сформувати знання, уміння, навички та здатності, які потрібні учню для подальшої освіти в постійно змінних соціальних умовах, стати головним механізмом у соціалізації та адаптації, підготувати дитину до освоєння та виконання основних соціальних ролей у суспільстві, і має стати кі</w:t>
      </w:r>
      <w:r w:rsidR="001E5D9F">
        <w:rPr>
          <w:rFonts w:ascii="Times New Roman" w:eastAsia="Times New Roman" w:hAnsi="Times New Roman" w:cs="Times New Roman"/>
          <w:sz w:val="28"/>
          <w:szCs w:val="28"/>
          <w:lang w:val="uk-UA" w:eastAsia="ru-RU"/>
        </w:rPr>
        <w:t>нцевою метою соціалізації дітей</w:t>
      </w:r>
      <w:r w:rsidRPr="00451FD0">
        <w:rPr>
          <w:rFonts w:ascii="Times New Roman" w:eastAsia="Times New Roman" w:hAnsi="Times New Roman" w:cs="Times New Roman"/>
          <w:sz w:val="28"/>
          <w:szCs w:val="28"/>
          <w:lang w:val="uk-UA" w:eastAsia="ru-RU"/>
        </w:rPr>
        <w:t xml:space="preserve"> [</w:t>
      </w:r>
      <w:r w:rsidR="001E5D9F">
        <w:rPr>
          <w:rFonts w:ascii="Times New Roman" w:eastAsia="Times New Roman" w:hAnsi="Times New Roman" w:cs="Times New Roman"/>
          <w:sz w:val="28"/>
          <w:szCs w:val="28"/>
          <w:lang w:val="uk-UA" w:eastAsia="ru-RU"/>
        </w:rPr>
        <w:t>Там само, с. 456</w:t>
      </w:r>
      <w:r w:rsidR="00297CB4">
        <w:rPr>
          <w:rFonts w:ascii="Times New Roman" w:eastAsia="Times New Roman" w:hAnsi="Times New Roman" w:cs="Times New Roman"/>
          <w:sz w:val="28"/>
          <w:szCs w:val="28"/>
          <w:lang w:val="uk-UA" w:eastAsia="ru-RU"/>
        </w:rPr>
        <w:t>].</w:t>
      </w:r>
    </w:p>
    <w:p w:rsidR="00FE7567" w:rsidRPr="009950BB" w:rsidRDefault="00FE7567" w:rsidP="00FE7567">
      <w:pPr>
        <w:pStyle w:val="af4"/>
        <w:spacing w:after="0" w:line="360" w:lineRule="auto"/>
        <w:ind w:firstLine="709"/>
        <w:jc w:val="both"/>
        <w:rPr>
          <w:rFonts w:ascii="Times New Roman" w:hAnsi="Times New Roman" w:cs="Times New Roman"/>
          <w:sz w:val="28"/>
          <w:szCs w:val="28"/>
          <w:lang w:val="uk-UA"/>
        </w:rPr>
      </w:pPr>
      <w:r w:rsidRPr="00FE7567">
        <w:rPr>
          <w:rFonts w:ascii="Times New Roman" w:hAnsi="Times New Roman" w:cs="Times New Roman"/>
          <w:color w:val="231F20"/>
          <w:sz w:val="28"/>
          <w:szCs w:val="28"/>
          <w:lang w:val="uk-UA"/>
        </w:rPr>
        <w:t>Під поняттям «соціальна компетентність молодшого шко</w:t>
      </w:r>
      <w:r w:rsidR="009950BB">
        <w:rPr>
          <w:rFonts w:ascii="Times New Roman" w:hAnsi="Times New Roman" w:cs="Times New Roman"/>
          <w:color w:val="231F20"/>
          <w:sz w:val="28"/>
          <w:szCs w:val="28"/>
          <w:lang w:val="uk-UA"/>
        </w:rPr>
        <w:t>ляра» В. </w:t>
      </w:r>
      <w:r>
        <w:rPr>
          <w:rFonts w:ascii="Times New Roman" w:hAnsi="Times New Roman" w:cs="Times New Roman"/>
          <w:color w:val="231F20"/>
          <w:sz w:val="28"/>
          <w:szCs w:val="28"/>
          <w:lang w:val="uk-UA"/>
        </w:rPr>
        <w:t>Коваленко розуміє під</w:t>
      </w:r>
      <w:r w:rsidRPr="00FE7567">
        <w:rPr>
          <w:rFonts w:ascii="Times New Roman" w:hAnsi="Times New Roman" w:cs="Times New Roman"/>
          <w:color w:val="231F20"/>
          <w:sz w:val="28"/>
          <w:szCs w:val="28"/>
          <w:lang w:val="uk-UA"/>
        </w:rPr>
        <w:t>тверджену</w:t>
      </w:r>
      <w:r w:rsidRPr="00FE7567">
        <w:rPr>
          <w:rFonts w:ascii="Times New Roman" w:hAnsi="Times New Roman" w:cs="Times New Roman"/>
          <w:color w:val="231F20"/>
          <w:spacing w:val="-2"/>
          <w:sz w:val="28"/>
          <w:szCs w:val="28"/>
          <w:lang w:val="uk-UA"/>
        </w:rPr>
        <w:t xml:space="preserve"> </w:t>
      </w:r>
      <w:r w:rsidRPr="00FE7567">
        <w:rPr>
          <w:rFonts w:ascii="Times New Roman" w:hAnsi="Times New Roman" w:cs="Times New Roman"/>
          <w:color w:val="231F20"/>
          <w:sz w:val="28"/>
          <w:szCs w:val="28"/>
          <w:lang w:val="uk-UA"/>
        </w:rPr>
        <w:t>здатність</w:t>
      </w:r>
      <w:r w:rsidRPr="00FE7567">
        <w:rPr>
          <w:rFonts w:ascii="Times New Roman" w:hAnsi="Times New Roman" w:cs="Times New Roman"/>
          <w:color w:val="231F20"/>
          <w:spacing w:val="-2"/>
          <w:sz w:val="28"/>
          <w:szCs w:val="28"/>
          <w:lang w:val="uk-UA"/>
        </w:rPr>
        <w:t xml:space="preserve"> </w:t>
      </w:r>
      <w:r w:rsidRPr="00FE7567">
        <w:rPr>
          <w:rFonts w:ascii="Times New Roman" w:hAnsi="Times New Roman" w:cs="Times New Roman"/>
          <w:color w:val="231F20"/>
          <w:sz w:val="28"/>
          <w:szCs w:val="28"/>
          <w:lang w:val="uk-UA"/>
        </w:rPr>
        <w:t>особистості,</w:t>
      </w:r>
      <w:r w:rsidRPr="00FE7567">
        <w:rPr>
          <w:rFonts w:ascii="Times New Roman" w:hAnsi="Times New Roman" w:cs="Times New Roman"/>
          <w:color w:val="231F20"/>
          <w:spacing w:val="-2"/>
          <w:sz w:val="28"/>
          <w:szCs w:val="28"/>
          <w:lang w:val="uk-UA"/>
        </w:rPr>
        <w:t xml:space="preserve"> </w:t>
      </w:r>
      <w:r w:rsidRPr="00FE7567">
        <w:rPr>
          <w:rFonts w:ascii="Times New Roman" w:hAnsi="Times New Roman" w:cs="Times New Roman"/>
          <w:color w:val="231F20"/>
          <w:sz w:val="28"/>
          <w:szCs w:val="28"/>
          <w:lang w:val="uk-UA"/>
        </w:rPr>
        <w:t>що</w:t>
      </w:r>
      <w:r w:rsidRPr="00FE7567">
        <w:rPr>
          <w:rFonts w:ascii="Times New Roman" w:hAnsi="Times New Roman" w:cs="Times New Roman"/>
          <w:color w:val="231F20"/>
          <w:spacing w:val="-2"/>
          <w:sz w:val="28"/>
          <w:szCs w:val="28"/>
          <w:lang w:val="uk-UA"/>
        </w:rPr>
        <w:t xml:space="preserve"> </w:t>
      </w:r>
      <w:r w:rsidRPr="00FE7567">
        <w:rPr>
          <w:rFonts w:ascii="Times New Roman" w:hAnsi="Times New Roman" w:cs="Times New Roman"/>
          <w:color w:val="231F20"/>
          <w:sz w:val="28"/>
          <w:szCs w:val="28"/>
          <w:lang w:val="uk-UA"/>
        </w:rPr>
        <w:t>виявляється у</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відкритості</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до</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суспільства,</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навичках</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соціальної поведінки, готовності до сприймання соціально спрямованих інформаційних повідомлень, відпо</w:t>
      </w:r>
      <w:r w:rsidRPr="00FE7567">
        <w:rPr>
          <w:rFonts w:ascii="Times New Roman" w:hAnsi="Times New Roman" w:cs="Times New Roman"/>
          <w:color w:val="231F20"/>
          <w:spacing w:val="-2"/>
          <w:sz w:val="28"/>
          <w:szCs w:val="28"/>
          <w:lang w:val="uk-UA"/>
        </w:rPr>
        <w:t>відальності</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перед</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іншими</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за</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свої</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вчинки</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та</w:t>
      </w:r>
      <w:r w:rsidRPr="00FE7567">
        <w:rPr>
          <w:rFonts w:ascii="Times New Roman" w:hAnsi="Times New Roman" w:cs="Times New Roman"/>
          <w:color w:val="231F20"/>
          <w:spacing w:val="-7"/>
          <w:sz w:val="28"/>
          <w:szCs w:val="28"/>
          <w:lang w:val="uk-UA"/>
        </w:rPr>
        <w:t xml:space="preserve"> </w:t>
      </w:r>
      <w:r w:rsidRPr="00FE7567">
        <w:rPr>
          <w:rFonts w:ascii="Times New Roman" w:hAnsi="Times New Roman" w:cs="Times New Roman"/>
          <w:color w:val="231F20"/>
          <w:spacing w:val="-2"/>
          <w:sz w:val="28"/>
          <w:szCs w:val="28"/>
          <w:lang w:val="uk-UA"/>
        </w:rPr>
        <w:t xml:space="preserve">вміння </w:t>
      </w:r>
      <w:r w:rsidRPr="00FE7567">
        <w:rPr>
          <w:rFonts w:ascii="Times New Roman" w:hAnsi="Times New Roman" w:cs="Times New Roman"/>
          <w:color w:val="231F20"/>
          <w:sz w:val="28"/>
          <w:szCs w:val="28"/>
          <w:lang w:val="uk-UA"/>
        </w:rPr>
        <w:t>вибудовувати</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свою</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поведінку</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в</w:t>
      </w:r>
      <w:r w:rsidRPr="00FE7567">
        <w:rPr>
          <w:rFonts w:ascii="Times New Roman" w:hAnsi="Times New Roman" w:cs="Times New Roman"/>
          <w:color w:val="231F20"/>
          <w:spacing w:val="-5"/>
          <w:sz w:val="28"/>
          <w:szCs w:val="28"/>
          <w:lang w:val="uk-UA"/>
        </w:rPr>
        <w:t xml:space="preserve"> </w:t>
      </w:r>
      <w:r w:rsidRPr="00FE7567">
        <w:rPr>
          <w:rFonts w:ascii="Times New Roman" w:hAnsi="Times New Roman" w:cs="Times New Roman"/>
          <w:color w:val="231F20"/>
          <w:sz w:val="28"/>
          <w:szCs w:val="28"/>
          <w:lang w:val="uk-UA"/>
        </w:rPr>
        <w:t>середовищі</w:t>
      </w:r>
      <w:r w:rsidRPr="00FE7567">
        <w:rPr>
          <w:rFonts w:ascii="Times New Roman" w:hAnsi="Times New Roman" w:cs="Times New Roman"/>
          <w:color w:val="231F20"/>
          <w:spacing w:val="-6"/>
          <w:sz w:val="28"/>
          <w:szCs w:val="28"/>
          <w:lang w:val="uk-UA"/>
        </w:rPr>
        <w:t xml:space="preserve"> </w:t>
      </w:r>
      <w:r>
        <w:rPr>
          <w:rFonts w:ascii="Times New Roman" w:hAnsi="Times New Roman" w:cs="Times New Roman"/>
          <w:color w:val="231F20"/>
          <w:sz w:val="28"/>
          <w:szCs w:val="28"/>
          <w:lang w:val="uk-UA"/>
        </w:rPr>
        <w:t>поєд</w:t>
      </w:r>
      <w:r w:rsidRPr="00FE7567">
        <w:rPr>
          <w:rFonts w:ascii="Times New Roman" w:hAnsi="Times New Roman" w:cs="Times New Roman"/>
          <w:color w:val="231F20"/>
          <w:sz w:val="28"/>
          <w:szCs w:val="28"/>
          <w:lang w:val="uk-UA"/>
        </w:rPr>
        <w:t>наної реальності (реальному і віртуальному) у відповідності до соціальних норм і суспільних цінностей [</w:t>
      </w:r>
      <w:r w:rsidR="00B409FB">
        <w:rPr>
          <w:rFonts w:ascii="Times New Roman" w:hAnsi="Times New Roman" w:cs="Times New Roman"/>
          <w:color w:val="231F20"/>
          <w:spacing w:val="-4"/>
          <w:sz w:val="28"/>
          <w:szCs w:val="28"/>
          <w:lang w:val="uk-UA"/>
        </w:rPr>
        <w:t>32</w:t>
      </w:r>
      <w:r w:rsidRPr="00FE7567">
        <w:rPr>
          <w:rFonts w:ascii="Times New Roman" w:hAnsi="Times New Roman" w:cs="Times New Roman"/>
          <w:color w:val="231F20"/>
          <w:sz w:val="28"/>
          <w:szCs w:val="28"/>
          <w:lang w:val="uk-UA"/>
        </w:rPr>
        <w:t>, с. </w:t>
      </w:r>
      <w:r w:rsidR="009950BB">
        <w:rPr>
          <w:rFonts w:ascii="Times New Roman" w:hAnsi="Times New Roman" w:cs="Times New Roman"/>
          <w:color w:val="231F20"/>
          <w:sz w:val="28"/>
          <w:szCs w:val="28"/>
          <w:lang w:val="uk-UA"/>
        </w:rPr>
        <w:t>15</w:t>
      </w:r>
      <w:r w:rsidR="009950BB" w:rsidRPr="009950BB">
        <w:rPr>
          <w:rFonts w:ascii="Times New Roman" w:hAnsi="Times New Roman" w:cs="Times New Roman"/>
          <w:color w:val="231F20"/>
          <w:sz w:val="28"/>
          <w:szCs w:val="28"/>
          <w:lang w:val="uk-UA"/>
        </w:rPr>
        <w:t>]</w:t>
      </w:r>
      <w:r w:rsidR="00B409FB">
        <w:rPr>
          <w:rFonts w:ascii="Times New Roman" w:hAnsi="Times New Roman" w:cs="Times New Roman"/>
          <w:color w:val="231F20"/>
          <w:sz w:val="28"/>
          <w:szCs w:val="28"/>
          <w:lang w:val="uk-UA"/>
        </w:rPr>
        <w:t>. Л. </w:t>
      </w:r>
      <w:r w:rsidRPr="00FE7567">
        <w:rPr>
          <w:rFonts w:ascii="Times New Roman" w:hAnsi="Times New Roman" w:cs="Times New Roman"/>
          <w:color w:val="231F20"/>
          <w:sz w:val="28"/>
          <w:szCs w:val="28"/>
          <w:lang w:val="uk-UA"/>
        </w:rPr>
        <w:t>Кулакова визначає соціа</w:t>
      </w:r>
      <w:r>
        <w:rPr>
          <w:rFonts w:ascii="Times New Roman" w:hAnsi="Times New Roman" w:cs="Times New Roman"/>
          <w:color w:val="231F20"/>
          <w:sz w:val="28"/>
          <w:szCs w:val="28"/>
          <w:lang w:val="uk-UA"/>
        </w:rPr>
        <w:t>льну компетентність учня почат</w:t>
      </w:r>
      <w:r w:rsidRPr="00FE7567">
        <w:rPr>
          <w:rFonts w:ascii="Times New Roman" w:hAnsi="Times New Roman" w:cs="Times New Roman"/>
          <w:color w:val="231F20"/>
          <w:sz w:val="28"/>
          <w:szCs w:val="28"/>
          <w:lang w:val="uk-UA"/>
        </w:rPr>
        <w:t>кової школи як компетентності, що сприяють успішній</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z w:val="28"/>
          <w:szCs w:val="28"/>
          <w:lang w:val="uk-UA"/>
        </w:rPr>
        <w:t>взаємодії</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z w:val="28"/>
          <w:szCs w:val="28"/>
          <w:lang w:val="uk-UA"/>
        </w:rPr>
        <w:t>із</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z w:val="28"/>
          <w:szCs w:val="28"/>
          <w:lang w:val="uk-UA"/>
        </w:rPr>
        <w:t>соціумом</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z w:val="28"/>
          <w:szCs w:val="28"/>
          <w:lang w:val="uk-UA"/>
        </w:rPr>
        <w:t>та</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z w:val="28"/>
          <w:szCs w:val="28"/>
          <w:lang w:val="uk-UA"/>
        </w:rPr>
        <w:t>містять</w:t>
      </w:r>
      <w:r w:rsidRPr="00FE7567">
        <w:rPr>
          <w:rFonts w:ascii="Times New Roman" w:hAnsi="Times New Roman" w:cs="Times New Roman"/>
          <w:color w:val="231F20"/>
          <w:spacing w:val="-3"/>
          <w:sz w:val="28"/>
          <w:szCs w:val="28"/>
          <w:lang w:val="uk-UA"/>
        </w:rPr>
        <w:t xml:space="preserve"> </w:t>
      </w:r>
      <w:r w:rsidRPr="00FE7567">
        <w:rPr>
          <w:rFonts w:ascii="Times New Roman" w:hAnsi="Times New Roman" w:cs="Times New Roman"/>
          <w:color w:val="231F20"/>
          <w:sz w:val="28"/>
          <w:szCs w:val="28"/>
          <w:lang w:val="uk-UA"/>
        </w:rPr>
        <w:t>знання, уміння та навички суспільної поведін</w:t>
      </w:r>
      <w:r>
        <w:rPr>
          <w:rFonts w:ascii="Times New Roman" w:hAnsi="Times New Roman" w:cs="Times New Roman"/>
          <w:color w:val="231F20"/>
          <w:sz w:val="28"/>
          <w:szCs w:val="28"/>
          <w:lang w:val="uk-UA"/>
        </w:rPr>
        <w:t>ки та діяль</w:t>
      </w:r>
      <w:r w:rsidR="009950BB">
        <w:rPr>
          <w:rFonts w:ascii="Times New Roman" w:hAnsi="Times New Roman" w:cs="Times New Roman"/>
          <w:color w:val="231F20"/>
          <w:sz w:val="28"/>
          <w:szCs w:val="28"/>
          <w:lang w:val="uk-UA"/>
        </w:rPr>
        <w:t xml:space="preserve">ності </w:t>
      </w:r>
      <w:r w:rsidR="009950BB" w:rsidRPr="00B409FB">
        <w:rPr>
          <w:rFonts w:ascii="Times New Roman" w:hAnsi="Times New Roman" w:cs="Times New Roman"/>
          <w:sz w:val="28"/>
          <w:szCs w:val="28"/>
          <w:lang w:val="uk-UA"/>
        </w:rPr>
        <w:t>[</w:t>
      </w:r>
      <w:r w:rsidR="00B409FB" w:rsidRPr="00B409FB">
        <w:rPr>
          <w:rFonts w:ascii="Times New Roman" w:hAnsi="Times New Roman" w:cs="Times New Roman"/>
          <w:spacing w:val="-4"/>
          <w:sz w:val="28"/>
          <w:szCs w:val="28"/>
          <w:lang w:val="uk-UA"/>
        </w:rPr>
        <w:t>38</w:t>
      </w:r>
      <w:r w:rsidR="009950BB" w:rsidRPr="00B409FB">
        <w:rPr>
          <w:rFonts w:ascii="Times New Roman" w:hAnsi="Times New Roman" w:cs="Times New Roman"/>
          <w:sz w:val="28"/>
          <w:szCs w:val="28"/>
          <w:lang w:val="uk-UA"/>
        </w:rPr>
        <w:t>,</w:t>
      </w:r>
      <w:r w:rsidR="009950BB" w:rsidRPr="009950BB">
        <w:rPr>
          <w:rFonts w:ascii="Times New Roman" w:hAnsi="Times New Roman" w:cs="Times New Roman"/>
          <w:color w:val="231F20"/>
          <w:sz w:val="28"/>
          <w:szCs w:val="28"/>
          <w:lang w:val="uk-UA"/>
        </w:rPr>
        <w:t xml:space="preserve"> с.  67]</w:t>
      </w:r>
      <w:r w:rsidRPr="009950BB">
        <w:rPr>
          <w:rFonts w:ascii="Times New Roman" w:hAnsi="Times New Roman" w:cs="Times New Roman"/>
          <w:color w:val="231F20"/>
          <w:sz w:val="28"/>
          <w:szCs w:val="28"/>
          <w:lang w:val="uk-UA"/>
        </w:rPr>
        <w:t>.</w:t>
      </w:r>
    </w:p>
    <w:p w:rsidR="00297CB4" w:rsidRPr="00297CB4" w:rsidRDefault="00297CB4" w:rsidP="008C7F28">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297CB4">
        <w:rPr>
          <w:rFonts w:ascii="Times New Roman" w:eastAsia="Times New Roman" w:hAnsi="Times New Roman" w:cs="Times New Roman"/>
          <w:sz w:val="28"/>
          <w:szCs w:val="28"/>
          <w:lang w:val="uk-UA" w:eastAsia="ru-RU"/>
        </w:rPr>
        <w:t xml:space="preserve">Отже, можемо констатувати, що </w:t>
      </w:r>
      <w:r w:rsidRPr="00FE7567">
        <w:rPr>
          <w:rFonts w:ascii="Times New Roman" w:eastAsia="Times New Roman" w:hAnsi="Times New Roman" w:cs="Times New Roman"/>
          <w:i/>
          <w:sz w:val="28"/>
          <w:szCs w:val="28"/>
          <w:lang w:val="uk-UA" w:eastAsia="ru-RU"/>
        </w:rPr>
        <w:t>соціальна компетентність учня початкових класів</w:t>
      </w:r>
      <w:r w:rsidRPr="00297CB4">
        <w:rPr>
          <w:rFonts w:ascii="Times New Roman" w:eastAsia="Times New Roman" w:hAnsi="Times New Roman" w:cs="Times New Roman"/>
          <w:sz w:val="28"/>
          <w:szCs w:val="28"/>
          <w:lang w:val="uk-UA" w:eastAsia="ru-RU"/>
        </w:rPr>
        <w:t xml:space="preserve"> – це </w:t>
      </w:r>
      <w:r w:rsidRPr="00297CB4">
        <w:rPr>
          <w:rStyle w:val="longtext"/>
          <w:rFonts w:ascii="Times New Roman" w:hAnsi="Times New Roman" w:cs="Times New Roman"/>
          <w:sz w:val="28"/>
          <w:szCs w:val="28"/>
          <w:lang w:val="uk-UA"/>
        </w:rPr>
        <w:t>якість особистості, сформовану у процесі активного творчого освоєння соціальних відносин, що виникають на різних етапах і різних видах соціальної взаємодії а також засвоєння дитиною етичних норм, які є основою побудови і регулювання міжособистісних та внутрішньоособистісних соціальних позицій, відносин.</w:t>
      </w:r>
    </w:p>
    <w:p w:rsidR="00AA55B0" w:rsidRDefault="00124C36" w:rsidP="008C7F28">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D35903">
        <w:rPr>
          <w:rFonts w:ascii="Times New Roman" w:eastAsia="TimesNewRomanPSMT" w:hAnsi="Times New Roman" w:cs="Times New Roman"/>
          <w:color w:val="000000"/>
          <w:sz w:val="28"/>
          <w:szCs w:val="28"/>
          <w:lang w:val="uk-UA"/>
        </w:rPr>
        <w:t xml:space="preserve">Аналіз </w:t>
      </w:r>
      <w:r w:rsidR="00F14AB5">
        <w:rPr>
          <w:rFonts w:ascii="Times New Roman" w:eastAsia="TimesNewRomanPSMT" w:hAnsi="Times New Roman" w:cs="Times New Roman"/>
          <w:color w:val="000000"/>
          <w:sz w:val="28"/>
          <w:szCs w:val="28"/>
          <w:lang w:val="uk-UA"/>
        </w:rPr>
        <w:t>досліджень</w:t>
      </w:r>
      <w:r w:rsidRPr="00D35903">
        <w:rPr>
          <w:rFonts w:ascii="Times New Roman" w:eastAsia="TimesNewRomanPSMT" w:hAnsi="Times New Roman" w:cs="Times New Roman"/>
          <w:color w:val="000000"/>
          <w:sz w:val="28"/>
          <w:szCs w:val="28"/>
          <w:lang w:val="uk-UA"/>
        </w:rPr>
        <w:t xml:space="preserve"> Н. Бібік, Т. Байбари, М. Вашуленко, О.</w:t>
      </w:r>
      <w:r w:rsidR="00F14AB5">
        <w:rPr>
          <w:rFonts w:ascii="Times New Roman" w:eastAsia="TimesNewRomanPSMT" w:hAnsi="Times New Roman" w:cs="Times New Roman"/>
          <w:color w:val="000000"/>
          <w:sz w:val="28"/>
          <w:szCs w:val="28"/>
          <w:lang w:val="uk-UA"/>
        </w:rPr>
        <w:t> </w:t>
      </w:r>
      <w:r w:rsidRPr="00D35903">
        <w:rPr>
          <w:rFonts w:ascii="Times New Roman" w:eastAsia="TimesNewRomanPSMT" w:hAnsi="Times New Roman" w:cs="Times New Roman"/>
          <w:color w:val="000000"/>
          <w:sz w:val="28"/>
          <w:szCs w:val="28"/>
          <w:lang w:val="uk-UA"/>
        </w:rPr>
        <w:t>Онопрієнко,</w:t>
      </w:r>
      <w:r w:rsidR="00D35903">
        <w:rPr>
          <w:rFonts w:ascii="Times New Roman" w:eastAsia="TimesNewRomanPSMT" w:hAnsi="Times New Roman" w:cs="Times New Roman"/>
          <w:color w:val="000000"/>
          <w:sz w:val="28"/>
          <w:szCs w:val="28"/>
          <w:lang w:val="uk-UA"/>
        </w:rPr>
        <w:t xml:space="preserve"> </w:t>
      </w:r>
      <w:r w:rsidRPr="00D35903">
        <w:rPr>
          <w:rFonts w:ascii="Times New Roman" w:eastAsia="TimesNewRomanPSMT" w:hAnsi="Times New Roman" w:cs="Times New Roman"/>
          <w:color w:val="000000"/>
          <w:sz w:val="28"/>
          <w:szCs w:val="28"/>
          <w:lang w:val="uk-UA"/>
        </w:rPr>
        <w:t>О.</w:t>
      </w:r>
      <w:r w:rsidR="00C34ECF">
        <w:rPr>
          <w:rFonts w:ascii="Times New Roman" w:eastAsia="TimesNewRomanPSMT" w:hAnsi="Times New Roman" w:cs="Times New Roman"/>
          <w:color w:val="000000"/>
          <w:sz w:val="28"/>
          <w:szCs w:val="28"/>
          <w:lang w:val="uk-UA"/>
        </w:rPr>
        <w:t> </w:t>
      </w:r>
      <w:r w:rsidRPr="00D35903">
        <w:rPr>
          <w:rFonts w:ascii="Times New Roman" w:eastAsia="TimesNewRomanPSMT" w:hAnsi="Times New Roman" w:cs="Times New Roman"/>
          <w:color w:val="000000"/>
          <w:sz w:val="28"/>
          <w:szCs w:val="28"/>
          <w:lang w:val="uk-UA"/>
        </w:rPr>
        <w:t>Савченко та інших учених доводить, що початкова ланка освіти як перший</w:t>
      </w:r>
      <w:r w:rsidR="00D35903">
        <w:rPr>
          <w:rFonts w:ascii="Times New Roman" w:eastAsia="TimesNewRomanPSMT" w:hAnsi="Times New Roman" w:cs="Times New Roman"/>
          <w:color w:val="000000"/>
          <w:sz w:val="28"/>
          <w:szCs w:val="28"/>
          <w:lang w:val="uk-UA"/>
        </w:rPr>
        <w:t xml:space="preserve"> </w:t>
      </w:r>
      <w:r w:rsidRPr="00D35903">
        <w:rPr>
          <w:rFonts w:ascii="Times New Roman" w:eastAsia="TimesNewRomanPSMT" w:hAnsi="Times New Roman" w:cs="Times New Roman"/>
          <w:color w:val="000000"/>
          <w:sz w:val="28"/>
          <w:szCs w:val="28"/>
          <w:lang w:val="uk-UA"/>
        </w:rPr>
        <w:t>обов’язковий щабель загальної освіти − це період системного залучення дитини до громадського життя, який покликаний зробити істотний внесок у</w:t>
      </w:r>
      <w:r w:rsidR="00D35903">
        <w:rPr>
          <w:rFonts w:ascii="Times New Roman" w:eastAsia="TimesNewRomanPSMT" w:hAnsi="Times New Roman" w:cs="Times New Roman"/>
          <w:color w:val="000000"/>
          <w:sz w:val="28"/>
          <w:szCs w:val="28"/>
          <w:lang w:val="uk-UA"/>
        </w:rPr>
        <w:t xml:space="preserve"> </w:t>
      </w:r>
      <w:r w:rsidRPr="00D35903">
        <w:rPr>
          <w:rFonts w:ascii="Times New Roman" w:eastAsia="TimesNewRomanPSMT" w:hAnsi="Times New Roman" w:cs="Times New Roman"/>
          <w:color w:val="000000"/>
          <w:sz w:val="28"/>
          <w:szCs w:val="28"/>
          <w:lang w:val="uk-UA"/>
        </w:rPr>
        <w:t>процес формування основ соціальної компетентності учнів.</w:t>
      </w:r>
      <w:r w:rsidR="00AA55B0" w:rsidRPr="00AA55B0">
        <w:rPr>
          <w:rFonts w:ascii="Times New Roman" w:eastAsia="TimesNewRomanPSMT" w:hAnsi="Times New Roman" w:cs="Times New Roman"/>
          <w:sz w:val="28"/>
          <w:szCs w:val="28"/>
          <w:lang w:val="uk-UA"/>
        </w:rPr>
        <w:t xml:space="preserve"> </w:t>
      </w:r>
    </w:p>
    <w:p w:rsidR="00AA55B0" w:rsidRPr="00D35903" w:rsidRDefault="00AA55B0" w:rsidP="008C7F28">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D35903">
        <w:rPr>
          <w:rFonts w:ascii="Times New Roman" w:eastAsia="TimesNewRomanPSMT" w:hAnsi="Times New Roman" w:cs="Times New Roman"/>
          <w:sz w:val="28"/>
          <w:szCs w:val="28"/>
          <w:lang w:val="uk-UA"/>
        </w:rPr>
        <w:t>Перші етапи навчання в школі призводять до корінних змін соціального розвитку дитини. Залучення до громадського життя відбувається в процесі</w:t>
      </w:r>
      <w:r>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навчання, тому навчальна діяльність створює сприятливі умови для розвитку</w:t>
      </w:r>
      <w:r>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соціальної компетентності.</w:t>
      </w:r>
    </w:p>
    <w:p w:rsidR="00124C36" w:rsidRPr="00331BB1" w:rsidRDefault="00124C36" w:rsidP="00331BB1">
      <w:pPr>
        <w:pStyle w:val="a5"/>
        <w:shd w:val="clear" w:color="auto" w:fill="FFFFFF"/>
        <w:spacing w:before="0" w:beforeAutospacing="0" w:after="0" w:afterAutospacing="0" w:line="360" w:lineRule="auto"/>
        <w:ind w:firstLine="709"/>
        <w:jc w:val="both"/>
        <w:rPr>
          <w:color w:val="000000"/>
          <w:sz w:val="28"/>
          <w:szCs w:val="28"/>
          <w:lang w:val="uk-UA"/>
        </w:rPr>
      </w:pPr>
      <w:r w:rsidRPr="00331BB1">
        <w:rPr>
          <w:rFonts w:eastAsia="TimesNewRomanPSMT"/>
          <w:sz w:val="28"/>
          <w:szCs w:val="28"/>
          <w:lang w:val="uk-UA"/>
        </w:rPr>
        <w:t>Адже саме в цей період відбувається ціла низка особистісних утворень, необхідних для</w:t>
      </w:r>
      <w:r w:rsidR="00D35903" w:rsidRPr="00331BB1">
        <w:rPr>
          <w:rFonts w:eastAsia="TimesNewRomanPSMT"/>
          <w:sz w:val="28"/>
          <w:szCs w:val="28"/>
          <w:lang w:val="uk-UA"/>
        </w:rPr>
        <w:t xml:space="preserve"> </w:t>
      </w:r>
      <w:r w:rsidRPr="00331BB1">
        <w:rPr>
          <w:rFonts w:eastAsia="TimesNewRomanPSMT"/>
          <w:sz w:val="28"/>
          <w:szCs w:val="28"/>
          <w:lang w:val="uk-UA"/>
        </w:rPr>
        <w:t>формування соціальної компетентності, а саме: мотивація соціально значущої</w:t>
      </w:r>
      <w:r w:rsidR="00D35903" w:rsidRPr="00331BB1">
        <w:rPr>
          <w:rFonts w:eastAsia="TimesNewRomanPSMT"/>
          <w:sz w:val="28"/>
          <w:szCs w:val="28"/>
          <w:lang w:val="uk-UA"/>
        </w:rPr>
        <w:t xml:space="preserve"> </w:t>
      </w:r>
      <w:r w:rsidRPr="00331BB1">
        <w:rPr>
          <w:rFonts w:eastAsia="TimesNewRomanPSMT"/>
          <w:sz w:val="28"/>
          <w:szCs w:val="28"/>
          <w:lang w:val="uk-UA"/>
        </w:rPr>
        <w:t>діяльності, в межах якої орієнтація на успіх є позитивною основою для формування соціальної компетентності молодшого школяра, оскільки вона спрямована на досягнення конструктивних, позитивних результатів, що визначає</w:t>
      </w:r>
      <w:r w:rsidR="00D35903" w:rsidRPr="00331BB1">
        <w:rPr>
          <w:rFonts w:eastAsia="TimesNewRomanPSMT"/>
          <w:sz w:val="28"/>
          <w:szCs w:val="28"/>
          <w:lang w:val="uk-UA"/>
        </w:rPr>
        <w:t xml:space="preserve"> </w:t>
      </w:r>
      <w:r w:rsidRPr="00331BB1">
        <w:rPr>
          <w:rFonts w:eastAsia="TimesNewRomanPSMT"/>
          <w:sz w:val="28"/>
          <w:szCs w:val="28"/>
          <w:lang w:val="uk-UA"/>
        </w:rPr>
        <w:t>особистісну активність дитини; уміння керувати психічними процесами розвитку пізнавальної сфери, яке створює основу становлення здатності до довільної регуляції поведінки; діалогічність свідомості, критичне ставлення до себе й до інших людей; дитина стає здатною до адекватної самооцінки, а задоволеність собою і досить висока самооцінка є важливими складовими соціальної</w:t>
      </w:r>
      <w:r w:rsidR="00D35903" w:rsidRPr="00331BB1">
        <w:rPr>
          <w:rFonts w:eastAsia="TimesNewRomanPSMT"/>
          <w:sz w:val="28"/>
          <w:szCs w:val="28"/>
          <w:lang w:val="uk-UA"/>
        </w:rPr>
        <w:t xml:space="preserve"> </w:t>
      </w:r>
      <w:r w:rsidRPr="00331BB1">
        <w:rPr>
          <w:rFonts w:eastAsia="TimesNewRomanPSMT"/>
          <w:sz w:val="28"/>
          <w:szCs w:val="28"/>
          <w:lang w:val="uk-UA"/>
        </w:rPr>
        <w:t>компетентності [</w:t>
      </w:r>
      <w:r w:rsidR="001E5D9F" w:rsidRPr="00B409FB">
        <w:rPr>
          <w:rFonts w:eastAsia="TimesNewRomanPSMT"/>
          <w:sz w:val="28"/>
          <w:szCs w:val="28"/>
          <w:lang w:val="uk-UA"/>
        </w:rPr>
        <w:t>23,</w:t>
      </w:r>
      <w:r w:rsidR="001E5D9F" w:rsidRPr="00331BB1">
        <w:rPr>
          <w:rFonts w:eastAsia="TimesNewRomanPSMT"/>
          <w:sz w:val="28"/>
          <w:szCs w:val="28"/>
          <w:lang w:val="uk-UA"/>
        </w:rPr>
        <w:t xml:space="preserve"> с. </w:t>
      </w:r>
      <w:r w:rsidRPr="00331BB1">
        <w:rPr>
          <w:rFonts w:eastAsia="TimesNewRomanPSMT"/>
          <w:sz w:val="28"/>
          <w:szCs w:val="28"/>
          <w:lang w:val="uk-UA"/>
        </w:rPr>
        <w:t>64]; формується новий тип відносин з людьми, засвоюються певні соціальні норми, втрачається орієнтація на дорослого й відбувається зближення з групою однолітків, де необхідними є навички конструктивної взаємодії; молодший школяр починає розуміти, що від його поведінки залежить вирішення багатьох життєвих ситуацій, зокрема й складних стосовно</w:t>
      </w:r>
      <w:r w:rsidR="00D35903" w:rsidRPr="00331BB1">
        <w:rPr>
          <w:rFonts w:eastAsia="TimesNewRomanPSMT"/>
          <w:sz w:val="28"/>
          <w:szCs w:val="28"/>
          <w:lang w:val="uk-UA"/>
        </w:rPr>
        <w:t xml:space="preserve"> </w:t>
      </w:r>
      <w:r w:rsidRPr="00331BB1">
        <w:rPr>
          <w:rFonts w:eastAsia="TimesNewRomanPSMT"/>
          <w:sz w:val="28"/>
          <w:szCs w:val="28"/>
          <w:lang w:val="uk-UA"/>
        </w:rPr>
        <w:t>соціальної взаємодії, а значить, вона здобуває готовність до оволодіння навичками конструктивної поведінки в проблемних ситуаціях [</w:t>
      </w:r>
      <w:r w:rsidR="00B409FB">
        <w:rPr>
          <w:color w:val="000000"/>
          <w:sz w:val="28"/>
          <w:szCs w:val="28"/>
          <w:shd w:val="clear" w:color="auto" w:fill="FFFFFF"/>
          <w:lang w:val="uk-UA"/>
        </w:rPr>
        <w:t>4</w:t>
      </w:r>
      <w:r w:rsidRPr="00331BB1">
        <w:rPr>
          <w:rFonts w:eastAsia="TimesNewRomanPSMT"/>
          <w:sz w:val="28"/>
          <w:szCs w:val="28"/>
          <w:lang w:val="uk-UA"/>
        </w:rPr>
        <w:t>]</w:t>
      </w:r>
      <w:r w:rsidR="001E5D9F" w:rsidRPr="00331BB1">
        <w:rPr>
          <w:rFonts w:eastAsia="TimesNewRomanPSMT"/>
          <w:sz w:val="28"/>
          <w:szCs w:val="28"/>
          <w:lang w:val="uk-UA"/>
        </w:rPr>
        <w:t>.</w:t>
      </w:r>
    </w:p>
    <w:p w:rsidR="002F68EB" w:rsidRDefault="00297CB4" w:rsidP="008C7F28">
      <w:pPr>
        <w:autoSpaceDE w:val="0"/>
        <w:autoSpaceDN w:val="0"/>
        <w:adjustRightInd w:val="0"/>
        <w:spacing w:after="0" w:line="360" w:lineRule="auto"/>
        <w:ind w:firstLine="851"/>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Ураховуючи новоутворення молодшого шкільного віку, стає очевидним, що цей віковий етап є важливим та сенситивним щодо формування соціальної компетентності. </w:t>
      </w:r>
      <w:r w:rsidR="002F68EB" w:rsidRPr="00F053D3">
        <w:rPr>
          <w:rFonts w:ascii="Times New Roman" w:eastAsia="TimesNewRoman" w:hAnsi="Times New Roman" w:cs="Times New Roman"/>
          <w:sz w:val="28"/>
          <w:szCs w:val="28"/>
          <w:lang w:val="uk-UA"/>
        </w:rPr>
        <w:t>Це час, коли дитина набуває нових соціальних ролей і вже здатна до самостійної керованої діяльності, рефлексії, розв’язання життєвих проблем, встановлення соціальних контактів, вироблення нових соціальних стратегій життєдіяльності</w:t>
      </w:r>
      <w:r>
        <w:rPr>
          <w:rFonts w:ascii="Times New Roman" w:eastAsia="TimesNewRoman" w:hAnsi="Times New Roman" w:cs="Times New Roman"/>
          <w:sz w:val="28"/>
          <w:szCs w:val="28"/>
          <w:lang w:val="uk-UA"/>
        </w:rPr>
        <w:t xml:space="preserve"> [</w:t>
      </w:r>
      <w:r w:rsidR="00B409FB" w:rsidRPr="00B409FB">
        <w:rPr>
          <w:rFonts w:ascii="Times New Roman" w:eastAsia="TimesNewRoman" w:hAnsi="Times New Roman" w:cs="Times New Roman"/>
          <w:sz w:val="28"/>
          <w:szCs w:val="28"/>
          <w:lang w:val="uk-UA"/>
        </w:rPr>
        <w:t>10</w:t>
      </w:r>
      <w:r w:rsidR="001E5D9F" w:rsidRPr="00B409FB">
        <w:rPr>
          <w:rFonts w:ascii="Times New Roman" w:eastAsia="TimesNewRoman" w:hAnsi="Times New Roman" w:cs="Times New Roman"/>
          <w:sz w:val="28"/>
          <w:szCs w:val="28"/>
          <w:lang w:val="uk-UA"/>
        </w:rPr>
        <w:t xml:space="preserve">; </w:t>
      </w:r>
      <w:r w:rsidR="00B409FB" w:rsidRPr="00B409FB">
        <w:rPr>
          <w:rFonts w:ascii="Times New Roman" w:eastAsia="TimesNewRoman" w:hAnsi="Times New Roman" w:cs="Times New Roman"/>
          <w:sz w:val="28"/>
          <w:szCs w:val="28"/>
          <w:lang w:val="uk-UA"/>
        </w:rPr>
        <w:t>11</w:t>
      </w:r>
      <w:r>
        <w:rPr>
          <w:rFonts w:ascii="Times New Roman" w:eastAsia="TimesNewRoman" w:hAnsi="Times New Roman" w:cs="Times New Roman"/>
          <w:sz w:val="28"/>
          <w:szCs w:val="28"/>
          <w:lang w:val="uk-UA"/>
        </w:rPr>
        <w:t>]</w:t>
      </w:r>
      <w:r w:rsidR="002F68EB" w:rsidRPr="00F053D3">
        <w:rPr>
          <w:rFonts w:ascii="Times New Roman" w:eastAsia="TimesNewRoman" w:hAnsi="Times New Roman" w:cs="Times New Roman"/>
          <w:sz w:val="28"/>
          <w:szCs w:val="28"/>
          <w:lang w:val="uk-UA"/>
        </w:rPr>
        <w:t>.</w:t>
      </w:r>
    </w:p>
    <w:p w:rsidR="00431F2E" w:rsidRPr="00F053D3" w:rsidRDefault="00775495" w:rsidP="008C7F28">
      <w:pPr>
        <w:autoSpaceDE w:val="0"/>
        <w:autoSpaceDN w:val="0"/>
        <w:adjustRightInd w:val="0"/>
        <w:spacing w:after="0" w:line="360" w:lineRule="auto"/>
        <w:ind w:firstLine="851"/>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Психологи та педагоги виокремлюють низку особливостей процесу формування соціальної компетентності, тому охарактеризуємо їх.</w:t>
      </w:r>
    </w:p>
    <w:p w:rsidR="002F68EB" w:rsidRPr="00F053D3" w:rsidRDefault="00775495" w:rsidP="008C7F28">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Pr>
          <w:rFonts w:ascii="Times New Roman" w:eastAsia="TimesNewRoman" w:hAnsi="Times New Roman" w:cs="Times New Roman"/>
          <w:sz w:val="28"/>
          <w:szCs w:val="28"/>
          <w:lang w:val="uk-UA"/>
        </w:rPr>
        <w:t>Так, Л. Виготський, Л. Божович, С. Рубінштейн зазначають, що п</w:t>
      </w:r>
      <w:r w:rsidR="002F68EB" w:rsidRPr="00F053D3">
        <w:rPr>
          <w:rFonts w:ascii="Times New Roman" w:eastAsia="TimesNewRoman" w:hAnsi="Times New Roman" w:cs="Times New Roman"/>
          <w:sz w:val="28"/>
          <w:szCs w:val="28"/>
          <w:lang w:val="uk-UA"/>
        </w:rPr>
        <w:t xml:space="preserve">еріод молодшого шкільного віку </w:t>
      </w:r>
      <w:r>
        <w:rPr>
          <w:rFonts w:ascii="Times New Roman" w:eastAsia="TimesNewRoman" w:hAnsi="Times New Roman" w:cs="Times New Roman"/>
          <w:sz w:val="28"/>
          <w:szCs w:val="28"/>
          <w:lang w:val="uk-UA"/>
        </w:rPr>
        <w:t xml:space="preserve">– це етап </w:t>
      </w:r>
      <w:r w:rsidR="002F68EB" w:rsidRPr="00F053D3">
        <w:rPr>
          <w:rFonts w:ascii="Times New Roman" w:eastAsia="TimesNewRoman" w:hAnsi="Times New Roman" w:cs="Times New Roman"/>
          <w:sz w:val="28"/>
          <w:szCs w:val="28"/>
          <w:lang w:val="uk-UA"/>
        </w:rPr>
        <w:t>народження соціального «Я»: у дитини формується «внутрішня позиція», яка породжує потребу зайняти нове місце в житті і виконувати нову суспільно значиму діяльність, і виступає важливим компонентом соціальних утворень зростаючої людини. Нова соціальна позиція – вступ до школи – включає дитину, яка раніше була захищена сім’єю, в різнопланові міжособистісні стосунки та спілкування («дитина – дорослі», «дитина – діти», «дитина – вчитель»), де потрібно відстоювати власні думки, позиції, право на автономність. Нормований світ соціальних стосунків потребує нових моральних якостей, організованості, відповідальності, сформованості контрольно-оцінних навичок. Важливе завдання дитини – набуття навичок соціальної взаємодії з групою ровесників та вміння заводити друзів</w:t>
      </w:r>
      <w:r>
        <w:rPr>
          <w:rFonts w:ascii="Times New Roman" w:eastAsia="TimesNewRoman" w:hAnsi="Times New Roman" w:cs="Times New Roman"/>
          <w:sz w:val="28"/>
          <w:szCs w:val="28"/>
          <w:lang w:val="uk-UA"/>
        </w:rPr>
        <w:t xml:space="preserve"> [</w:t>
      </w:r>
      <w:r w:rsidR="00D775E6" w:rsidRPr="00D775E6">
        <w:rPr>
          <w:rFonts w:ascii="Times New Roman" w:eastAsia="TimesNewRoman" w:hAnsi="Times New Roman" w:cs="Times New Roman"/>
          <w:sz w:val="28"/>
          <w:szCs w:val="28"/>
          <w:lang w:val="uk-UA"/>
        </w:rPr>
        <w:t>11</w:t>
      </w:r>
      <w:r w:rsidR="00E53E3D" w:rsidRPr="00D775E6">
        <w:rPr>
          <w:rFonts w:ascii="Times New Roman" w:eastAsia="TimesNewRoman" w:hAnsi="Times New Roman" w:cs="Times New Roman"/>
          <w:sz w:val="28"/>
          <w:szCs w:val="28"/>
          <w:lang w:val="uk-UA"/>
        </w:rPr>
        <w:t>,</w:t>
      </w:r>
      <w:r w:rsidR="00E53E3D">
        <w:rPr>
          <w:rFonts w:ascii="Times New Roman" w:eastAsia="TimesNewRoman" w:hAnsi="Times New Roman" w:cs="Times New Roman"/>
          <w:sz w:val="28"/>
          <w:szCs w:val="28"/>
          <w:lang w:val="uk-UA"/>
        </w:rPr>
        <w:t xml:space="preserve"> с. 116–</w:t>
      </w:r>
      <w:r w:rsidR="00913888">
        <w:rPr>
          <w:rFonts w:ascii="Times New Roman" w:eastAsia="TimesNewRoman" w:hAnsi="Times New Roman" w:cs="Times New Roman"/>
          <w:sz w:val="28"/>
          <w:szCs w:val="28"/>
          <w:lang w:val="uk-UA"/>
        </w:rPr>
        <w:t>117</w:t>
      </w:r>
      <w:r>
        <w:rPr>
          <w:rFonts w:ascii="Times New Roman" w:eastAsia="TimesNewRoman" w:hAnsi="Times New Roman" w:cs="Times New Roman"/>
          <w:sz w:val="28"/>
          <w:szCs w:val="28"/>
          <w:lang w:val="uk-UA"/>
        </w:rPr>
        <w:t>]</w:t>
      </w:r>
      <w:r w:rsidR="002F68EB" w:rsidRPr="00F053D3">
        <w:rPr>
          <w:rFonts w:ascii="Times New Roman" w:eastAsia="TimesNewRoman" w:hAnsi="Times New Roman" w:cs="Times New Roman"/>
          <w:sz w:val="28"/>
          <w:szCs w:val="28"/>
          <w:lang w:val="uk-UA"/>
        </w:rPr>
        <w:t>.</w:t>
      </w:r>
      <w:r w:rsidR="007A19DE">
        <w:rPr>
          <w:rFonts w:ascii="Times New Roman" w:eastAsia="TimesNewRoman" w:hAnsi="Times New Roman" w:cs="Times New Roman"/>
          <w:sz w:val="28"/>
          <w:szCs w:val="28"/>
          <w:lang w:val="uk-UA"/>
        </w:rPr>
        <w:t xml:space="preserve"> Саме тому, для молодшого школяра таким важливим та необхідним є соціальне оточення для формування соціальної компетентності. Саме від нього залежить якими соціальними ролями оволодіє дитина, як буде реалізовувати їх надалі. </w:t>
      </w:r>
    </w:p>
    <w:p w:rsidR="007A19DE" w:rsidRPr="00D775E6" w:rsidRDefault="007A19DE" w:rsidP="00331BB1">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F053D3">
        <w:rPr>
          <w:rFonts w:ascii="Times New Roman" w:eastAsia="TimesNewRoman" w:hAnsi="Times New Roman" w:cs="Times New Roman"/>
          <w:sz w:val="28"/>
          <w:szCs w:val="28"/>
          <w:lang w:val="uk-UA"/>
        </w:rPr>
        <w:t xml:space="preserve">Як зазначає </w:t>
      </w:r>
      <w:r w:rsidR="00F23981">
        <w:rPr>
          <w:rFonts w:ascii="Times New Roman" w:eastAsia="TimesNewRoman" w:hAnsi="Times New Roman" w:cs="Times New Roman"/>
          <w:sz w:val="28"/>
          <w:szCs w:val="28"/>
          <w:lang w:val="uk-UA"/>
        </w:rPr>
        <w:t>Данилейко С. І.</w:t>
      </w:r>
      <w:r w:rsidRPr="00F053D3">
        <w:rPr>
          <w:rFonts w:ascii="Times New Roman" w:eastAsia="TimesNewRoman" w:hAnsi="Times New Roman" w:cs="Times New Roman"/>
          <w:sz w:val="28"/>
          <w:szCs w:val="28"/>
          <w:lang w:val="uk-UA"/>
        </w:rPr>
        <w:t>, молодший шкільний вік є сприятливим для виховання у дитини здібності цінувати особистість людини, що, у свою чергу, відкриває можливість формувати гуманне ставлення до інших людей</w:t>
      </w:r>
      <w:r>
        <w:rPr>
          <w:rFonts w:ascii="Times New Roman" w:eastAsia="TimesNewRoman" w:hAnsi="Times New Roman" w:cs="Times New Roman"/>
          <w:sz w:val="28"/>
          <w:szCs w:val="28"/>
          <w:lang w:val="uk-UA"/>
        </w:rPr>
        <w:t xml:space="preserve"> </w:t>
      </w:r>
      <w:r w:rsidRPr="00D775E6">
        <w:rPr>
          <w:rFonts w:ascii="Times New Roman" w:eastAsia="TimesNewRoman" w:hAnsi="Times New Roman" w:cs="Times New Roman"/>
          <w:sz w:val="28"/>
          <w:szCs w:val="28"/>
          <w:lang w:val="uk-UA"/>
        </w:rPr>
        <w:t>[</w:t>
      </w:r>
      <w:r w:rsidR="00D775E6" w:rsidRPr="00D775E6">
        <w:rPr>
          <w:rFonts w:ascii="Times New Roman" w:eastAsia="TimesNewRoman" w:hAnsi="Times New Roman" w:cs="Times New Roman"/>
          <w:sz w:val="28"/>
          <w:szCs w:val="28"/>
          <w:lang w:val="uk-UA"/>
        </w:rPr>
        <w:t>17</w:t>
      </w:r>
      <w:r w:rsidRPr="00D775E6">
        <w:rPr>
          <w:rFonts w:ascii="Times New Roman" w:eastAsia="TimesNewRoman" w:hAnsi="Times New Roman" w:cs="Times New Roman"/>
          <w:sz w:val="28"/>
          <w:szCs w:val="28"/>
          <w:lang w:val="uk-UA"/>
        </w:rPr>
        <w:t>].</w:t>
      </w:r>
    </w:p>
    <w:p w:rsidR="002F68EB" w:rsidRPr="00331BB1" w:rsidRDefault="002F68EB" w:rsidP="00331BB1">
      <w:pPr>
        <w:shd w:val="clear" w:color="auto" w:fill="FFFFFF"/>
        <w:spacing w:after="0" w:line="360" w:lineRule="auto"/>
        <w:ind w:firstLine="699"/>
        <w:jc w:val="both"/>
        <w:rPr>
          <w:rFonts w:ascii="Times New Roman" w:eastAsia="Times New Roman" w:hAnsi="Times New Roman" w:cs="Times New Roman"/>
          <w:color w:val="333333"/>
          <w:sz w:val="28"/>
          <w:szCs w:val="28"/>
          <w:lang w:val="uk-UA" w:eastAsia="ru-RU"/>
        </w:rPr>
      </w:pPr>
      <w:r w:rsidRPr="00F053D3">
        <w:rPr>
          <w:rFonts w:ascii="Times New Roman" w:eastAsia="TimesNewRoman" w:hAnsi="Times New Roman" w:cs="Times New Roman"/>
          <w:sz w:val="28"/>
          <w:szCs w:val="28"/>
          <w:lang w:val="uk-UA"/>
        </w:rPr>
        <w:t>Розвиток спілкування з ровесниками знаменує нову стадію емоційного розвитку – появу емоційної децентрації; активно розвиваються соціальні емоції. Важливою особливістю молодшого школяра є виникнення просоціальної поведінки, мотивованої моральними міркуваннями, обов’язком, альтруїстичними установками. Спрямованість інтересів у соціальних відносинах зазнає змін: якщо у першому класі для дитини значимою особою є вчитель, то з віком усе тіснішими стають контакти з однокласниками, причому спілкування має в основному гомосоціальний характер. Для успішної соціалізації молодших школярів потрібні такі умови, які б забезпечували їм можливості критично переосмислювати і відбирати те, що пропонує соціум. Головне – це набуття учнем соціального досвіду, який буде впливати на його дії, вчинки, на формування його бажань та інтересів, спрямовувати або стримувати його активність, тобто впливати на свідомість</w:t>
      </w:r>
      <w:r w:rsidR="00F74C93">
        <w:rPr>
          <w:rFonts w:ascii="Times New Roman" w:eastAsia="TimesNewRoman" w:hAnsi="Times New Roman" w:cs="Times New Roman"/>
          <w:sz w:val="28"/>
          <w:szCs w:val="28"/>
          <w:lang w:val="uk-UA"/>
        </w:rPr>
        <w:t xml:space="preserve"> </w:t>
      </w:r>
      <w:r w:rsidR="00F74C93" w:rsidRPr="00D775E6">
        <w:rPr>
          <w:rFonts w:ascii="Times New Roman" w:eastAsia="TimesNewRoman" w:hAnsi="Times New Roman" w:cs="Times New Roman"/>
          <w:sz w:val="28"/>
          <w:szCs w:val="28"/>
          <w:lang w:val="uk-UA"/>
        </w:rPr>
        <w:t>[</w:t>
      </w:r>
      <w:r w:rsidR="00D775E6" w:rsidRPr="00D775E6">
        <w:rPr>
          <w:rStyle w:val="a6"/>
          <w:rFonts w:ascii="Times New Roman" w:hAnsi="Times New Roman" w:cs="Times New Roman"/>
          <w:b w:val="0"/>
          <w:sz w:val="28"/>
          <w:szCs w:val="28"/>
          <w:shd w:val="clear" w:color="auto" w:fill="FFFFFF"/>
          <w:lang w:val="uk-UA"/>
        </w:rPr>
        <w:t>5</w:t>
      </w:r>
      <w:r w:rsidR="007A19DE" w:rsidRPr="00D775E6">
        <w:rPr>
          <w:rFonts w:ascii="Times New Roman" w:eastAsia="TimesNewRoman" w:hAnsi="Times New Roman" w:cs="Times New Roman"/>
          <w:sz w:val="28"/>
          <w:szCs w:val="28"/>
          <w:lang w:val="uk-UA"/>
        </w:rPr>
        <w:t>]</w:t>
      </w:r>
      <w:r w:rsidRPr="00D775E6">
        <w:rPr>
          <w:rFonts w:ascii="Times New Roman" w:eastAsia="TimesNewRoman" w:hAnsi="Times New Roman" w:cs="Times New Roman"/>
          <w:sz w:val="28"/>
          <w:szCs w:val="28"/>
          <w:lang w:val="uk-UA"/>
        </w:rPr>
        <w:t>.</w:t>
      </w:r>
      <w:r w:rsidRPr="00F053D3">
        <w:rPr>
          <w:rFonts w:ascii="Times New Roman" w:eastAsia="TimesNewRoman" w:hAnsi="Times New Roman" w:cs="Times New Roman"/>
          <w:sz w:val="28"/>
          <w:szCs w:val="28"/>
          <w:lang w:val="uk-UA"/>
        </w:rPr>
        <w:t xml:space="preserve"> </w:t>
      </w:r>
    </w:p>
    <w:p w:rsidR="00124C36" w:rsidRPr="00D775E6" w:rsidRDefault="00124C36" w:rsidP="00331BB1">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D35903">
        <w:rPr>
          <w:rFonts w:ascii="Times New Roman" w:eastAsia="TimesNewRomanPSMT" w:hAnsi="Times New Roman" w:cs="Times New Roman"/>
          <w:sz w:val="28"/>
          <w:szCs w:val="28"/>
          <w:lang w:val="uk-UA"/>
        </w:rPr>
        <w:t xml:space="preserve">Особливістю молодшого шкільного віку є наявність в учнів </w:t>
      </w:r>
      <w:r w:rsidR="00821C97">
        <w:rPr>
          <w:rFonts w:ascii="Times New Roman" w:eastAsia="TimesNewRomanPSMT" w:hAnsi="Times New Roman" w:cs="Times New Roman"/>
          <w:sz w:val="28"/>
          <w:szCs w:val="28"/>
          <w:lang w:val="uk-UA"/>
        </w:rPr>
        <w:t xml:space="preserve">не лише </w:t>
      </w:r>
      <w:r w:rsidRPr="00D35903">
        <w:rPr>
          <w:rFonts w:ascii="Times New Roman" w:eastAsia="TimesNewRomanPSMT" w:hAnsi="Times New Roman" w:cs="Times New Roman"/>
          <w:sz w:val="28"/>
          <w:szCs w:val="28"/>
          <w:lang w:val="uk-UA"/>
        </w:rPr>
        <w:t>потреби у</w:t>
      </w:r>
      <w:r w:rsidR="00D35903">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 xml:space="preserve">спілкуванні з дорослими й ровесниками, </w:t>
      </w:r>
      <w:r w:rsidR="00821C97">
        <w:rPr>
          <w:rFonts w:ascii="Times New Roman" w:eastAsia="TimesNewRomanPSMT" w:hAnsi="Times New Roman" w:cs="Times New Roman"/>
          <w:sz w:val="28"/>
          <w:szCs w:val="28"/>
          <w:lang w:val="uk-UA"/>
        </w:rPr>
        <w:t xml:space="preserve">а й </w:t>
      </w:r>
      <w:r w:rsidRPr="00D35903">
        <w:rPr>
          <w:rFonts w:ascii="Times New Roman" w:eastAsia="TimesNewRomanPSMT" w:hAnsi="Times New Roman" w:cs="Times New Roman"/>
          <w:sz w:val="28"/>
          <w:szCs w:val="28"/>
          <w:lang w:val="uk-UA"/>
        </w:rPr>
        <w:t>у спільній діяльності з ними. Формування соціальної компетентності особистості відбувається в процесі соціально значущої діяльності. Тільки через діяльність у колективі кожний його</w:t>
      </w:r>
      <w:r w:rsidR="00D35903">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представник входить у суспільство. І такими первинними колективами для</w:t>
      </w:r>
      <w:r w:rsidR="00D35903">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дитини є сім’я, школа, позашкільний навчальний заклад</w:t>
      </w:r>
      <w:r w:rsidR="00821C97">
        <w:rPr>
          <w:rFonts w:ascii="Times New Roman" w:eastAsia="TimesNewRomanPSMT" w:hAnsi="Times New Roman" w:cs="Times New Roman"/>
          <w:sz w:val="28"/>
          <w:szCs w:val="28"/>
          <w:lang w:val="uk-UA"/>
        </w:rPr>
        <w:t xml:space="preserve"> </w:t>
      </w:r>
      <w:r w:rsidR="00F74C93">
        <w:rPr>
          <w:rFonts w:ascii="Times New Roman" w:eastAsia="TimesNewRomanPSMT" w:hAnsi="Times New Roman" w:cs="Times New Roman"/>
          <w:sz w:val="28"/>
          <w:szCs w:val="28"/>
          <w:lang w:val="uk-UA"/>
        </w:rPr>
        <w:br/>
      </w:r>
      <w:r w:rsidR="00821C97" w:rsidRPr="00D775E6">
        <w:rPr>
          <w:rFonts w:ascii="Times New Roman" w:eastAsia="TimesNewRomanPSMT" w:hAnsi="Times New Roman" w:cs="Times New Roman"/>
          <w:sz w:val="28"/>
          <w:szCs w:val="28"/>
          <w:lang w:val="uk-UA"/>
        </w:rPr>
        <w:t>[</w:t>
      </w:r>
      <w:r w:rsidR="00331BB1" w:rsidRPr="00D775E6">
        <w:rPr>
          <w:rFonts w:ascii="Times New Roman" w:eastAsia="TimesNewRomanPSMT" w:hAnsi="Times New Roman" w:cs="Times New Roman"/>
          <w:sz w:val="28"/>
          <w:szCs w:val="28"/>
          <w:lang w:val="uk-UA"/>
        </w:rPr>
        <w:t>1</w:t>
      </w:r>
      <w:r w:rsidR="00D775E6" w:rsidRPr="00D775E6">
        <w:rPr>
          <w:rFonts w:ascii="Times New Roman" w:eastAsia="TimesNewRomanPSMT" w:hAnsi="Times New Roman" w:cs="Times New Roman"/>
          <w:sz w:val="28"/>
          <w:szCs w:val="28"/>
          <w:lang w:val="uk-UA"/>
        </w:rPr>
        <w:t>6</w:t>
      </w:r>
      <w:r w:rsidR="00331BB1" w:rsidRPr="00D775E6">
        <w:rPr>
          <w:rFonts w:ascii="Times New Roman" w:eastAsia="TimesNewRomanPSMT" w:hAnsi="Times New Roman" w:cs="Times New Roman"/>
          <w:sz w:val="28"/>
          <w:szCs w:val="28"/>
          <w:lang w:val="uk-UA"/>
        </w:rPr>
        <w:t>, с.</w:t>
      </w:r>
      <w:r w:rsidR="00F74C93" w:rsidRPr="00D775E6">
        <w:rPr>
          <w:rFonts w:ascii="Times New Roman" w:eastAsia="TimesNewRomanPSMT" w:hAnsi="Times New Roman" w:cs="Times New Roman"/>
          <w:sz w:val="28"/>
          <w:szCs w:val="28"/>
          <w:lang w:val="uk-UA"/>
        </w:rPr>
        <w:t xml:space="preserve"> 50</w:t>
      </w:r>
      <w:r w:rsidR="00821C97" w:rsidRPr="00D775E6">
        <w:rPr>
          <w:rFonts w:ascii="Times New Roman" w:eastAsia="TimesNewRomanPSMT" w:hAnsi="Times New Roman" w:cs="Times New Roman"/>
          <w:sz w:val="28"/>
          <w:szCs w:val="28"/>
          <w:lang w:val="uk-UA"/>
        </w:rPr>
        <w:t>]</w:t>
      </w:r>
      <w:r w:rsidRPr="00D775E6">
        <w:rPr>
          <w:rFonts w:ascii="Times New Roman" w:eastAsia="TimesNewRomanPSMT" w:hAnsi="Times New Roman" w:cs="Times New Roman"/>
          <w:sz w:val="28"/>
          <w:szCs w:val="28"/>
          <w:lang w:val="uk-UA"/>
        </w:rPr>
        <w:t>.</w:t>
      </w:r>
    </w:p>
    <w:p w:rsidR="00124C36" w:rsidRPr="00D35903" w:rsidRDefault="00D35903" w:rsidP="008C7F28">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D35903">
        <w:rPr>
          <w:rFonts w:ascii="Times New Roman" w:eastAsia="TimesNewRomanPSMT" w:hAnsi="Times New Roman" w:cs="Times New Roman"/>
          <w:sz w:val="28"/>
          <w:szCs w:val="28"/>
          <w:lang w:val="uk-UA"/>
        </w:rPr>
        <w:t>Процес формування й розвитку особистості учня в молодшому шкільному</w:t>
      </w:r>
      <w:r>
        <w:rPr>
          <w:rFonts w:ascii="Times New Roman" w:eastAsia="TimesNewRomanPSMT" w:hAnsi="Times New Roman" w:cs="Times New Roman"/>
          <w:sz w:val="28"/>
          <w:szCs w:val="28"/>
          <w:lang w:val="uk-UA"/>
        </w:rPr>
        <w:t xml:space="preserve"> </w:t>
      </w:r>
      <w:r w:rsidR="00124C36" w:rsidRPr="00D35903">
        <w:rPr>
          <w:rFonts w:ascii="Times New Roman" w:eastAsia="TimesNewRomanPSMT" w:hAnsi="Times New Roman" w:cs="Times New Roman"/>
          <w:sz w:val="28"/>
          <w:szCs w:val="28"/>
          <w:lang w:val="uk-UA"/>
        </w:rPr>
        <w:t>віці характеризується інтенсивним розвитком соціальних відносин, змінами соціальних ролей і функцій з подальшим розширенням соціально-моральних взаємодій дітей з навколишнім соціумом, динамічністю соціальних уявлено, особливим ставленням до світу. Саме ці зміни є основними засадами організації процесу формування їх соціальної компетентності.</w:t>
      </w:r>
    </w:p>
    <w:p w:rsidR="00124C36" w:rsidRDefault="00124C36" w:rsidP="008C7F28">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D35903">
        <w:rPr>
          <w:rFonts w:ascii="Times New Roman" w:eastAsia="TimesNewRomanPSMT" w:hAnsi="Times New Roman" w:cs="Times New Roman"/>
          <w:sz w:val="28"/>
          <w:szCs w:val="28"/>
          <w:lang w:val="uk-UA"/>
        </w:rPr>
        <w:t>Отже, період молодшого шкільного віку є сенситивним у формуванні</w:t>
      </w:r>
      <w:r w:rsidR="00D35903">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соціальної компетентності, оскільки на цьому етапі відбувається значна кількість психічних процесів, які визначають подальшу активність особистості,</w:t>
      </w:r>
      <w:r w:rsidR="00D35903">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виявляється емоційний відгук на виховний вплив, розпочинається активне</w:t>
      </w:r>
      <w:r w:rsidR="00D35903">
        <w:rPr>
          <w:rFonts w:ascii="Times New Roman" w:eastAsia="TimesNewRomanPSMT" w:hAnsi="Times New Roman" w:cs="Times New Roman"/>
          <w:sz w:val="28"/>
          <w:szCs w:val="28"/>
          <w:lang w:val="uk-UA"/>
        </w:rPr>
        <w:t xml:space="preserve"> </w:t>
      </w:r>
      <w:r w:rsidRPr="00D35903">
        <w:rPr>
          <w:rFonts w:ascii="Times New Roman" w:eastAsia="TimesNewRomanPSMT" w:hAnsi="Times New Roman" w:cs="Times New Roman"/>
          <w:sz w:val="28"/>
          <w:szCs w:val="28"/>
          <w:lang w:val="uk-UA"/>
        </w:rPr>
        <w:t>входження в різні види діяльність і зокрема громадського характеру.</w:t>
      </w:r>
    </w:p>
    <w:p w:rsidR="00AA55B0" w:rsidRPr="00712E10"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12E10">
        <w:rPr>
          <w:rFonts w:ascii="Times New Roman" w:eastAsia="TimesNewRomanPSMT" w:hAnsi="Times New Roman" w:cs="Times New Roman"/>
          <w:sz w:val="28"/>
          <w:szCs w:val="28"/>
          <w:lang w:val="uk-UA"/>
        </w:rPr>
        <w:t>У цьому віці відбуваються особистісні утворення, необхідні для формування соціальної компетентності учнів молодших класів:</w:t>
      </w:r>
    </w:p>
    <w:p w:rsidR="00AA55B0" w:rsidRPr="00712E10"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w:t>
      </w:r>
      <w:r w:rsidRPr="00712E10">
        <w:rPr>
          <w:rFonts w:ascii="Times New Roman" w:eastAsia="TimesNewRomanPSMT" w:hAnsi="Times New Roman" w:cs="Times New Roman"/>
          <w:sz w:val="28"/>
          <w:szCs w:val="28"/>
          <w:lang w:val="uk-UA"/>
        </w:rPr>
        <w:t xml:space="preserve"> мотивація соціально значущої діяльності, в рамках якої орієнтація на успіх є позитивною основою для формування соціальної компетентності, оскільки вона спрямована на досягнення конструктивних, позитивних результатів, що визначає особистісну активність дитини;</w:t>
      </w:r>
    </w:p>
    <w:p w:rsidR="00AA55B0" w:rsidRPr="00712E10"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 </w:t>
      </w:r>
      <w:r w:rsidRPr="00712E10">
        <w:rPr>
          <w:rFonts w:ascii="Times New Roman" w:eastAsia="TimesNewRomanPSMT" w:hAnsi="Times New Roman" w:cs="Times New Roman"/>
          <w:sz w:val="28"/>
          <w:szCs w:val="28"/>
          <w:lang w:val="uk-UA"/>
        </w:rPr>
        <w:t>уміння керувати психічними процесами розвитку пізнавальної сфери, що створюють основу становлення здатності до довільної регуляції поведінки;</w:t>
      </w:r>
    </w:p>
    <w:p w:rsidR="00AA55B0" w:rsidRPr="00712E10"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 </w:t>
      </w:r>
      <w:r w:rsidRPr="00712E10">
        <w:rPr>
          <w:rFonts w:ascii="Times New Roman" w:eastAsia="TimesNewRomanPSMT" w:hAnsi="Times New Roman" w:cs="Times New Roman"/>
          <w:sz w:val="28"/>
          <w:szCs w:val="28"/>
          <w:lang w:val="uk-UA"/>
        </w:rPr>
        <w:t>діалогічність свідомості, критичність до себе та інших людей; дитина стає здатною до адекватної самооцінки, а задоволеність собою та досить висока самооцінка виступають важливими складовими соціальної компетентності;</w:t>
      </w:r>
    </w:p>
    <w:p w:rsidR="00AA55B0" w:rsidRPr="00712E10"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 </w:t>
      </w:r>
      <w:r w:rsidRPr="00712E10">
        <w:rPr>
          <w:rFonts w:ascii="Times New Roman" w:eastAsia="TimesNewRomanPSMT" w:hAnsi="Times New Roman" w:cs="Times New Roman"/>
          <w:sz w:val="28"/>
          <w:szCs w:val="28"/>
          <w:lang w:val="uk-UA"/>
        </w:rPr>
        <w:t xml:space="preserve">складається новий тип відносин з людьми, засвоюються певні соціальні норми, втрачається орієнтація на дорослого, відбувається зближення з групою однолітків, де необхідними виявляються навички конструктивної взаємодії; </w:t>
      </w:r>
    </w:p>
    <w:p w:rsidR="00AA55B0" w:rsidRPr="00D775E6"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учень</w:t>
      </w:r>
      <w:r w:rsidRPr="000244CA">
        <w:rPr>
          <w:rFonts w:ascii="Times New Roman" w:eastAsia="TimesNewRomanPSMT" w:hAnsi="Times New Roman" w:cs="Times New Roman"/>
          <w:sz w:val="28"/>
          <w:szCs w:val="28"/>
          <w:lang w:val="uk-UA"/>
        </w:rPr>
        <w:t xml:space="preserve"> молодших класів </w:t>
      </w:r>
      <w:r>
        <w:rPr>
          <w:rFonts w:ascii="Times New Roman" w:eastAsia="TimesNewRomanPSMT" w:hAnsi="Times New Roman" w:cs="Times New Roman"/>
          <w:sz w:val="28"/>
          <w:szCs w:val="28"/>
          <w:lang w:val="uk-UA"/>
        </w:rPr>
        <w:t xml:space="preserve">починає </w:t>
      </w:r>
      <w:r w:rsidRPr="000244CA">
        <w:rPr>
          <w:rFonts w:ascii="Times New Roman" w:eastAsia="TimesNewRomanPSMT" w:hAnsi="Times New Roman" w:cs="Times New Roman"/>
          <w:sz w:val="28"/>
          <w:szCs w:val="28"/>
          <w:lang w:val="uk-UA"/>
        </w:rPr>
        <w:t>розуміти, що від його поведінки залежить розв’язання</w:t>
      </w:r>
      <w:r>
        <w:rPr>
          <w:rFonts w:ascii="Times New Roman" w:eastAsia="TimesNewRomanPSMT" w:hAnsi="Times New Roman" w:cs="Times New Roman"/>
          <w:sz w:val="28"/>
          <w:szCs w:val="28"/>
          <w:lang w:val="uk-UA"/>
        </w:rPr>
        <w:t xml:space="preserve"> </w:t>
      </w:r>
      <w:r w:rsidRPr="000244CA">
        <w:rPr>
          <w:rFonts w:ascii="Times New Roman" w:eastAsia="TimesNewRomanPSMT" w:hAnsi="Times New Roman" w:cs="Times New Roman"/>
          <w:sz w:val="28"/>
          <w:szCs w:val="28"/>
          <w:lang w:val="uk-UA"/>
        </w:rPr>
        <w:t xml:space="preserve">багатьох життєвих ситуацій, зокрема, складних стосовно соціальної взаємодії, а це означає, вони здобувають готовність до оволодіння навичками конструктивної поведінки у проблемних ситуаціях </w:t>
      </w:r>
      <w:r w:rsidR="00F23981">
        <w:rPr>
          <w:rFonts w:ascii="Times New Roman" w:eastAsia="TimesNewRomanPSMT" w:hAnsi="Times New Roman" w:cs="Times New Roman"/>
          <w:sz w:val="28"/>
          <w:szCs w:val="28"/>
          <w:lang w:val="uk-UA"/>
        </w:rPr>
        <w:br/>
      </w:r>
      <w:r w:rsidRPr="00D775E6">
        <w:rPr>
          <w:rFonts w:ascii="Times New Roman" w:eastAsia="TimesNewRomanPSMT" w:hAnsi="Times New Roman" w:cs="Times New Roman"/>
          <w:sz w:val="28"/>
          <w:szCs w:val="28"/>
          <w:lang w:val="uk-UA"/>
        </w:rPr>
        <w:t>[</w:t>
      </w:r>
      <w:r w:rsidR="00D775E6" w:rsidRPr="00D775E6">
        <w:rPr>
          <w:rFonts w:ascii="Times New Roman" w:eastAsia="TimesNewRomanPSMT" w:hAnsi="Times New Roman" w:cs="Times New Roman"/>
          <w:sz w:val="28"/>
          <w:szCs w:val="28"/>
          <w:lang w:val="uk-UA"/>
        </w:rPr>
        <w:t>10; 11</w:t>
      </w:r>
      <w:r w:rsidR="00F23981" w:rsidRPr="00D775E6">
        <w:rPr>
          <w:rFonts w:ascii="Times New Roman" w:eastAsia="TimesNewRomanPSMT" w:hAnsi="Times New Roman" w:cs="Times New Roman"/>
          <w:sz w:val="28"/>
          <w:szCs w:val="28"/>
          <w:lang w:val="uk-UA"/>
        </w:rPr>
        <w:t>; 1</w:t>
      </w:r>
      <w:r w:rsidR="00D775E6" w:rsidRPr="00D775E6">
        <w:rPr>
          <w:rFonts w:ascii="Times New Roman" w:eastAsia="TimesNewRomanPSMT" w:hAnsi="Times New Roman" w:cs="Times New Roman"/>
          <w:sz w:val="28"/>
          <w:szCs w:val="28"/>
          <w:lang w:val="uk-UA"/>
        </w:rPr>
        <w:t>7</w:t>
      </w:r>
      <w:r w:rsidRPr="00D775E6">
        <w:rPr>
          <w:rFonts w:ascii="Times New Roman" w:eastAsia="TimesNewRomanPSMT" w:hAnsi="Times New Roman" w:cs="Times New Roman"/>
          <w:sz w:val="28"/>
          <w:szCs w:val="28"/>
          <w:lang w:val="uk-UA"/>
        </w:rPr>
        <w:t>].</w:t>
      </w:r>
    </w:p>
    <w:p w:rsidR="00451FD0" w:rsidRPr="00451FD0" w:rsidRDefault="00F14AB5" w:rsidP="008C7F28">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етапі молодшого шкільного віку відбувається </w:t>
      </w:r>
      <w:r w:rsidR="00451FD0" w:rsidRPr="00451FD0">
        <w:rPr>
          <w:rFonts w:ascii="Times New Roman" w:eastAsia="Times New Roman" w:hAnsi="Times New Roman" w:cs="Times New Roman"/>
          <w:sz w:val="28"/>
          <w:szCs w:val="28"/>
          <w:lang w:val="uk-UA" w:eastAsia="ru-RU"/>
        </w:rPr>
        <w:t>формування нового типу відносин з людьми, засвоєння певних соціальних норм, втрат</w:t>
      </w:r>
      <w:r>
        <w:rPr>
          <w:rFonts w:ascii="Times New Roman" w:eastAsia="Times New Roman" w:hAnsi="Times New Roman" w:cs="Times New Roman"/>
          <w:sz w:val="28"/>
          <w:szCs w:val="28"/>
          <w:lang w:val="uk-UA" w:eastAsia="ru-RU"/>
        </w:rPr>
        <w:t>а</w:t>
      </w:r>
      <w:r w:rsidR="00451FD0" w:rsidRPr="00451FD0">
        <w:rPr>
          <w:rFonts w:ascii="Times New Roman" w:eastAsia="Times New Roman" w:hAnsi="Times New Roman" w:cs="Times New Roman"/>
          <w:sz w:val="28"/>
          <w:szCs w:val="28"/>
          <w:lang w:val="uk-UA" w:eastAsia="ru-RU"/>
        </w:rPr>
        <w:t xml:space="preserve"> орієнтації на дорослого й зближенням з групою однолітків, де необхідними є навички конструктивної взаємодії. Молодший школяр починає розуміти, що від його поведінки залежить вирішення багатьох життєвих ситуацій, зокрема й складних стосовно соціальної взаємодії, а значить, він здобуває готовність до оволодіння навичками конструктивної по</w:t>
      </w:r>
      <w:r w:rsidR="00331BB1">
        <w:rPr>
          <w:rFonts w:ascii="Times New Roman" w:eastAsia="Times New Roman" w:hAnsi="Times New Roman" w:cs="Times New Roman"/>
          <w:sz w:val="28"/>
          <w:szCs w:val="28"/>
          <w:lang w:val="uk-UA" w:eastAsia="ru-RU"/>
        </w:rPr>
        <w:t>ведінки в проблемних ситуаціях</w:t>
      </w:r>
      <w:r w:rsidR="00451FD0" w:rsidRPr="00451FD0">
        <w:rPr>
          <w:rFonts w:ascii="Times New Roman" w:eastAsia="Times New Roman" w:hAnsi="Times New Roman" w:cs="Times New Roman"/>
          <w:sz w:val="28"/>
          <w:szCs w:val="28"/>
          <w:lang w:val="uk-UA" w:eastAsia="ru-RU"/>
        </w:rPr>
        <w:t>.</w:t>
      </w:r>
    </w:p>
    <w:p w:rsidR="00124C36" w:rsidRDefault="00F14AB5" w:rsidP="008C7F28">
      <w:pPr>
        <w:spacing w:after="0" w:line="360" w:lineRule="auto"/>
        <w:ind w:firstLine="709"/>
        <w:jc w:val="both"/>
        <w:rPr>
          <w:rFonts w:ascii="Times New Roman" w:eastAsia="TimesNewRomanPSMT" w:hAnsi="Times New Roman" w:cs="Times New Roman"/>
          <w:sz w:val="28"/>
          <w:szCs w:val="28"/>
          <w:lang w:val="uk-UA"/>
        </w:rPr>
      </w:pPr>
      <w:r>
        <w:rPr>
          <w:rFonts w:ascii="Times New Roman" w:hAnsi="Times New Roman" w:cs="Times New Roman"/>
          <w:sz w:val="28"/>
          <w:szCs w:val="28"/>
          <w:lang w:val="uk-UA"/>
        </w:rPr>
        <w:t xml:space="preserve">Отже, можемо констатувати, що </w:t>
      </w:r>
      <w:r w:rsidR="00D35903" w:rsidRPr="00D35903">
        <w:rPr>
          <w:rFonts w:ascii="Times New Roman" w:eastAsia="TimesNewRomanPSMT" w:hAnsi="Times New Roman" w:cs="Times New Roman"/>
          <w:sz w:val="28"/>
          <w:szCs w:val="28"/>
          <w:lang w:val="uk-UA"/>
        </w:rPr>
        <w:t>соціальна</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компетентність молодшого школяра передбачає такі здатності: аналізувати</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механізми функціонування соціальних інститутів суспільства, визначаючи в</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них власне місце, та проектувати стратегії свого життя з урахуванням інтересів і потреб різних соціальних груп, індивідуумів відповідно до соціальних</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норм і правил, наявних в українському суспільстві та інших чинників; продуктивно співпрацювати з різними партнерами в групі та команді, виконувати</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різні ролі й функції в колективі, виявляти ініціативу, підтримувати й керувати власними взаєминами з іншими; застосовувати технології трансформації</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та конструктивного розв’язання конфліктів, досягнення консенсусу, брати на</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себе відповідальність за прийняті рішення та їх виконання; спільно визначати</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цілі діяльності, планувати, розробляти й реалізовувати соціальні проекти і</w:t>
      </w:r>
      <w:r w:rsidR="00D35903">
        <w:rPr>
          <w:rFonts w:ascii="Times New Roman" w:eastAsia="TimesNewRomanPSMT" w:hAnsi="Times New Roman" w:cs="Times New Roman"/>
          <w:sz w:val="28"/>
          <w:szCs w:val="28"/>
          <w:lang w:val="uk-UA"/>
        </w:rPr>
        <w:t xml:space="preserve"> </w:t>
      </w:r>
      <w:r w:rsidR="00D35903" w:rsidRPr="00D35903">
        <w:rPr>
          <w:rFonts w:ascii="Times New Roman" w:eastAsia="TimesNewRomanPSMT" w:hAnsi="Times New Roman" w:cs="Times New Roman"/>
          <w:sz w:val="28"/>
          <w:szCs w:val="28"/>
          <w:lang w:val="uk-UA"/>
        </w:rPr>
        <w:t>стратегії індивідуальних і колективних дій; визначати мету комунікації, застосовувати ефективні стратегії спілкування залежно від ситуації, вміти емоційно налаштовуватися на спілкування з іншими.</w:t>
      </w:r>
    </w:p>
    <w:p w:rsidR="00B96D97" w:rsidRPr="00B96D97" w:rsidRDefault="00B262F1" w:rsidP="00B96D97">
      <w:pPr>
        <w:pStyle w:val="a5"/>
        <w:spacing w:before="0" w:beforeAutospacing="0" w:after="0" w:afterAutospacing="0" w:line="360" w:lineRule="auto"/>
        <w:ind w:firstLine="709"/>
        <w:jc w:val="both"/>
        <w:textAlignment w:val="baseline"/>
        <w:rPr>
          <w:color w:val="000000"/>
          <w:sz w:val="28"/>
          <w:szCs w:val="28"/>
        </w:rPr>
      </w:pPr>
      <w:r w:rsidRPr="00B262F1">
        <w:rPr>
          <w:sz w:val="28"/>
          <w:szCs w:val="28"/>
          <w:bdr w:val="none" w:sz="0" w:space="0" w:color="auto" w:frame="1"/>
          <w:lang w:val="uk-UA"/>
        </w:rPr>
        <w:t>На думку Л. Лєпіхової, с</w:t>
      </w:r>
      <w:r w:rsidR="00B96D97" w:rsidRPr="00B262F1">
        <w:rPr>
          <w:sz w:val="28"/>
          <w:szCs w:val="28"/>
          <w:bdr w:val="none" w:sz="0" w:space="0" w:color="auto" w:frame="1"/>
          <w:lang w:val="uk-UA"/>
        </w:rPr>
        <w:t>оціальна</w:t>
      </w:r>
      <w:r w:rsidR="00B96D97" w:rsidRPr="00B96D97">
        <w:rPr>
          <w:color w:val="000000"/>
          <w:sz w:val="28"/>
          <w:szCs w:val="28"/>
          <w:bdr w:val="none" w:sz="0" w:space="0" w:color="auto" w:frame="1"/>
          <w:lang w:val="uk-UA"/>
        </w:rPr>
        <w:t xml:space="preserve"> компетентність молодших школярів характеризується такими показниками:</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приймати соціальні правила і норми, знаходити правильні орієнтири для побудови своєї соціальної поведінки;</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проявляти гнучкість у сприйнятті нових вражень та їх оцінці, прилаштовуватися до вимог соціальної групи, зберігаючи водночас власне обличчя;</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добирати корисні для свого соціального розвитку ролі, поводитися відповідально;</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орієнтуватися у своїх правах та обов’язках;</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уміти брати до уваги думку інших людей, рахуватися з їхніми бажаннями та інтересами, визнавати сильні сторони;</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-вміти вислуховувати, погоджуватися, відстоювати власну точку зору, домовлятися;</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виявляти толерантність, емпатію, здатність співчувати, радіти;</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налагоджувати з однолітками та дорослими гармонійні взаємини, домовлятися з ними; уникати конфліктів або розв’язувати їх мирним шляхом, утримуватися від образливих слів та агресивних дій;</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оптимістично ставитися до труднощів, уміти мобілізовуватися на їх подолання; проявляти витримку в стресових ситуаціях;</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бути здатною до само покладання відповідальності, ініціювати допомогу та підтримку іншому;</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розраховувати на себе, рідних, близьких, знайомих, товаришів;</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гідно вигравати та програвати;</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узгоджувати свої бажання з можливостями та вимогами;</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контролювати та регулювати свою поведінку, утримуватися від негативних проявів;</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довіряти власному досвіду, спиратися на реалістичну самооцінку;</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уміти в разі потреби звернутися до людей за допомогою;</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rPr>
      </w:pPr>
      <w:r w:rsidRPr="00B96D97">
        <w:rPr>
          <w:color w:val="000000"/>
          <w:sz w:val="28"/>
          <w:szCs w:val="28"/>
          <w:bdr w:val="none" w:sz="0" w:space="0" w:color="auto" w:frame="1"/>
          <w:lang w:val="uk-UA"/>
        </w:rPr>
        <w:t>володіти мовленнєвим етикетом, бути здатною ініціювати, підтримати та культурно завершити розмову;</w:t>
      </w:r>
    </w:p>
    <w:p w:rsidR="00B96D97" w:rsidRPr="00B96D97" w:rsidRDefault="00B96D97" w:rsidP="00B262F1">
      <w:pPr>
        <w:pStyle w:val="a5"/>
        <w:numPr>
          <w:ilvl w:val="0"/>
          <w:numId w:val="32"/>
        </w:numPr>
        <w:tabs>
          <w:tab w:val="left" w:pos="1276"/>
        </w:tabs>
        <w:spacing w:before="0" w:beforeAutospacing="0" w:after="0" w:afterAutospacing="0" w:line="360" w:lineRule="auto"/>
        <w:ind w:left="0" w:firstLine="709"/>
        <w:jc w:val="both"/>
        <w:textAlignment w:val="baseline"/>
        <w:rPr>
          <w:color w:val="000000"/>
          <w:sz w:val="28"/>
          <w:szCs w:val="28"/>
          <w:lang w:val="uk-UA"/>
        </w:rPr>
      </w:pPr>
      <w:r w:rsidRPr="00B96D97">
        <w:rPr>
          <w:color w:val="000000"/>
          <w:sz w:val="28"/>
          <w:szCs w:val="28"/>
          <w:bdr w:val="none" w:sz="0" w:space="0" w:color="auto" w:frame="1"/>
          <w:lang w:val="uk-UA"/>
        </w:rPr>
        <w:t>бути людяною, справедливою людиною, вміти приймати точку зору іншої людини [</w:t>
      </w:r>
      <w:r w:rsidR="00D775E6">
        <w:rPr>
          <w:color w:val="000000"/>
          <w:sz w:val="28"/>
          <w:szCs w:val="28"/>
          <w:shd w:val="clear" w:color="auto" w:fill="FFFFFF"/>
          <w:lang w:val="uk-UA"/>
        </w:rPr>
        <w:t>41</w:t>
      </w:r>
      <w:r w:rsidRPr="00B96D97">
        <w:rPr>
          <w:color w:val="000000"/>
          <w:sz w:val="28"/>
          <w:szCs w:val="28"/>
          <w:bdr w:val="none" w:sz="0" w:space="0" w:color="auto" w:frame="1"/>
          <w:lang w:val="uk-UA"/>
        </w:rPr>
        <w:t>, с. 42].</w:t>
      </w:r>
    </w:p>
    <w:p w:rsidR="00AA55B0" w:rsidRPr="003A5FBA" w:rsidRDefault="00AA55B0" w:rsidP="008C7F28">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3A5FBA">
        <w:rPr>
          <w:rFonts w:ascii="Times New Roman" w:eastAsia="TimesNewRomanPSMT" w:hAnsi="Times New Roman" w:cs="Times New Roman"/>
          <w:sz w:val="28"/>
          <w:szCs w:val="28"/>
          <w:lang w:val="uk-UA"/>
        </w:rPr>
        <w:t xml:space="preserve">Погоджуємося з думкою О. Кононко, </w:t>
      </w:r>
      <w:r>
        <w:rPr>
          <w:rFonts w:ascii="Times New Roman" w:eastAsia="TimesNewRomanPSMT" w:hAnsi="Times New Roman" w:cs="Times New Roman"/>
          <w:sz w:val="28"/>
          <w:szCs w:val="28"/>
          <w:lang w:val="uk-UA"/>
        </w:rPr>
        <w:t xml:space="preserve">та </w:t>
      </w:r>
      <w:r w:rsidRPr="003A5FBA">
        <w:rPr>
          <w:rFonts w:ascii="Times New Roman" w:eastAsia="TimesNewRomanPSMT" w:hAnsi="Times New Roman" w:cs="Times New Roman"/>
          <w:sz w:val="28"/>
          <w:szCs w:val="28"/>
          <w:lang w:val="uk-UA"/>
        </w:rPr>
        <w:t>вважаємо</w:t>
      </w:r>
      <w:r>
        <w:rPr>
          <w:rFonts w:ascii="Times New Roman" w:eastAsia="TimesNewRomanPSMT" w:hAnsi="Times New Roman" w:cs="Times New Roman"/>
          <w:sz w:val="28"/>
          <w:szCs w:val="28"/>
          <w:lang w:val="uk-UA"/>
        </w:rPr>
        <w:t xml:space="preserve"> </w:t>
      </w:r>
      <w:r w:rsidRPr="003A5FBA">
        <w:rPr>
          <w:rFonts w:ascii="Times New Roman" w:eastAsia="TimesNewRomanPSMT" w:hAnsi="Times New Roman" w:cs="Times New Roman"/>
          <w:sz w:val="28"/>
          <w:szCs w:val="28"/>
          <w:lang w:val="uk-UA"/>
        </w:rPr>
        <w:t>що соціальну компетентність учнів молодших класів можна вважати сформованою, тоді коли вони:</w:t>
      </w:r>
    </w:p>
    <w:p w:rsidR="00AA55B0" w:rsidRPr="003A5FBA" w:rsidRDefault="00AA55B0" w:rsidP="008C7F28">
      <w:pPr>
        <w:pStyle w:val="a3"/>
        <w:numPr>
          <w:ilvl w:val="0"/>
          <w:numId w:val="5"/>
        </w:numPr>
        <w:tabs>
          <w:tab w:val="left" w:pos="1276"/>
        </w:tabs>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3A5FBA">
        <w:rPr>
          <w:rFonts w:ascii="Times New Roman" w:eastAsia="TimesNewRomanPSMT" w:hAnsi="Times New Roman" w:cs="Times New Roman"/>
          <w:sz w:val="28"/>
          <w:szCs w:val="28"/>
          <w:lang w:val="uk-UA"/>
        </w:rPr>
        <w:t>володіють елементарними знаннями про соціальні явища, події, людей, взаємини, способи їх налагодження; цінують, визнають значущість для себе того, що пов’язано зі соціальним життям, цікавляться ним;</w:t>
      </w:r>
    </w:p>
    <w:p w:rsidR="00AA55B0" w:rsidRPr="003A5FBA" w:rsidRDefault="00AA55B0" w:rsidP="008C7F28">
      <w:pPr>
        <w:pStyle w:val="a3"/>
        <w:numPr>
          <w:ilvl w:val="0"/>
          <w:numId w:val="5"/>
        </w:numPr>
        <w:tabs>
          <w:tab w:val="left" w:pos="1276"/>
        </w:tabs>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3A5FBA">
        <w:rPr>
          <w:rFonts w:ascii="Times New Roman" w:eastAsia="TimesNewRomanPSMT" w:hAnsi="Times New Roman" w:cs="Times New Roman"/>
          <w:sz w:val="28"/>
          <w:szCs w:val="28"/>
          <w:lang w:val="uk-UA"/>
        </w:rPr>
        <w:t>називають словами, вербалізують основні соціальні явища;</w:t>
      </w:r>
    </w:p>
    <w:p w:rsidR="00AA55B0" w:rsidRPr="003A5FBA" w:rsidRDefault="00AA55B0" w:rsidP="008C7F28">
      <w:pPr>
        <w:pStyle w:val="a3"/>
        <w:numPr>
          <w:ilvl w:val="0"/>
          <w:numId w:val="5"/>
        </w:numPr>
        <w:tabs>
          <w:tab w:val="left" w:pos="1276"/>
        </w:tabs>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3A5FBA">
        <w:rPr>
          <w:rFonts w:ascii="Times New Roman" w:eastAsia="TimesNewRomanPSMT" w:hAnsi="Times New Roman" w:cs="Times New Roman"/>
          <w:sz w:val="28"/>
          <w:szCs w:val="28"/>
          <w:lang w:val="uk-UA"/>
        </w:rPr>
        <w:t>передають враження, пов’язані зі соціальними подіями та взаєминами людей, художніми образами (малюють, складають оповідання тощо);</w:t>
      </w:r>
    </w:p>
    <w:p w:rsidR="00AA55B0" w:rsidRPr="003A5FBA" w:rsidRDefault="00AA55B0" w:rsidP="008C7F28">
      <w:pPr>
        <w:pStyle w:val="a3"/>
        <w:numPr>
          <w:ilvl w:val="0"/>
          <w:numId w:val="5"/>
        </w:numPr>
        <w:tabs>
          <w:tab w:val="left" w:pos="1276"/>
        </w:tabs>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3A5FBA">
        <w:rPr>
          <w:rFonts w:ascii="Times New Roman" w:eastAsia="TimesNewRomanPSMT" w:hAnsi="Times New Roman" w:cs="Times New Roman"/>
          <w:sz w:val="28"/>
          <w:szCs w:val="28"/>
          <w:lang w:val="uk-UA"/>
        </w:rPr>
        <w:t>пов’язують соціальну активність людей та власну з виконанням соціально сформованих стандартів;</w:t>
      </w:r>
    </w:p>
    <w:p w:rsidR="00AA55B0" w:rsidRPr="003A5FBA" w:rsidRDefault="00AA55B0" w:rsidP="008C7F28">
      <w:pPr>
        <w:pStyle w:val="a3"/>
        <w:numPr>
          <w:ilvl w:val="0"/>
          <w:numId w:val="5"/>
        </w:numPr>
        <w:tabs>
          <w:tab w:val="left" w:pos="1276"/>
        </w:tabs>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3A5FBA">
        <w:rPr>
          <w:rFonts w:ascii="Times New Roman" w:eastAsia="TimesNewRomanPSMT" w:hAnsi="Times New Roman" w:cs="Times New Roman"/>
          <w:sz w:val="28"/>
          <w:szCs w:val="28"/>
          <w:lang w:val="uk-UA"/>
        </w:rPr>
        <w:t>реалізують знання та інтереси у формах поведінки;</w:t>
      </w:r>
    </w:p>
    <w:p w:rsidR="00AA55B0" w:rsidRPr="006339D0" w:rsidRDefault="00AA55B0" w:rsidP="008C7F28">
      <w:pPr>
        <w:pStyle w:val="a3"/>
        <w:numPr>
          <w:ilvl w:val="0"/>
          <w:numId w:val="5"/>
        </w:numPr>
        <w:tabs>
          <w:tab w:val="left" w:pos="1276"/>
        </w:tabs>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6339D0">
        <w:rPr>
          <w:rFonts w:ascii="Times New Roman" w:eastAsia="TimesNewRomanPSMT" w:hAnsi="Times New Roman" w:cs="Times New Roman"/>
          <w:sz w:val="28"/>
          <w:szCs w:val="28"/>
          <w:lang w:val="uk-UA"/>
        </w:rPr>
        <w:t>проявляють у поведінці конструктивну</w:t>
      </w:r>
      <w:r w:rsidR="006339D0" w:rsidRPr="006339D0">
        <w:rPr>
          <w:rFonts w:ascii="Times New Roman" w:eastAsia="TimesNewRomanPSMT" w:hAnsi="Times New Roman" w:cs="Times New Roman"/>
          <w:sz w:val="28"/>
          <w:szCs w:val="28"/>
          <w:lang w:val="uk-UA"/>
        </w:rPr>
        <w:t xml:space="preserve"> </w:t>
      </w:r>
      <w:r w:rsidRPr="006339D0">
        <w:rPr>
          <w:rFonts w:ascii="Times New Roman" w:eastAsia="TimesNewRomanPSMT" w:hAnsi="Times New Roman" w:cs="Times New Roman"/>
          <w:sz w:val="28"/>
          <w:szCs w:val="28"/>
          <w:lang w:val="uk-UA"/>
        </w:rPr>
        <w:t>творчість;</w:t>
      </w:r>
    </w:p>
    <w:p w:rsidR="00805989" w:rsidRPr="00AA55B0" w:rsidRDefault="00AA55B0" w:rsidP="008C7F28">
      <w:pPr>
        <w:pStyle w:val="a3"/>
        <w:numPr>
          <w:ilvl w:val="0"/>
          <w:numId w:val="5"/>
        </w:numPr>
        <w:tabs>
          <w:tab w:val="left" w:pos="1276"/>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AA55B0">
        <w:rPr>
          <w:rFonts w:ascii="Times New Roman" w:eastAsia="TimesNewRomanPSMT" w:hAnsi="Times New Roman" w:cs="Times New Roman"/>
          <w:sz w:val="28"/>
          <w:szCs w:val="28"/>
          <w:lang w:val="uk-UA"/>
        </w:rPr>
        <w:t>збалансовують особисті та соціальні інтереси [</w:t>
      </w:r>
      <w:r w:rsidR="00F23981" w:rsidRPr="00D775E6">
        <w:rPr>
          <w:rFonts w:ascii="Times New Roman" w:eastAsia="TimesNewRomanPSMT" w:hAnsi="Times New Roman" w:cs="Times New Roman"/>
          <w:sz w:val="28"/>
          <w:szCs w:val="28"/>
          <w:lang w:val="uk-UA"/>
        </w:rPr>
        <w:t>3</w:t>
      </w:r>
      <w:r w:rsidR="00D775E6" w:rsidRPr="00D775E6">
        <w:rPr>
          <w:rFonts w:ascii="Times New Roman" w:eastAsia="TimesNewRomanPSMT" w:hAnsi="Times New Roman" w:cs="Times New Roman"/>
          <w:sz w:val="28"/>
          <w:szCs w:val="28"/>
          <w:lang w:val="uk-UA"/>
        </w:rPr>
        <w:t>6</w:t>
      </w:r>
      <w:r w:rsidR="00F23981" w:rsidRPr="00D775E6">
        <w:rPr>
          <w:rFonts w:ascii="Times New Roman" w:eastAsia="TimesNewRomanPSMT" w:hAnsi="Times New Roman" w:cs="Times New Roman"/>
          <w:sz w:val="28"/>
          <w:szCs w:val="28"/>
          <w:lang w:val="uk-UA"/>
        </w:rPr>
        <w:t>,</w:t>
      </w:r>
      <w:r w:rsidR="00F23981">
        <w:rPr>
          <w:rFonts w:ascii="Times New Roman" w:eastAsia="TimesNewRomanPSMT" w:hAnsi="Times New Roman" w:cs="Times New Roman"/>
          <w:sz w:val="28"/>
          <w:szCs w:val="28"/>
          <w:lang w:val="uk-UA"/>
        </w:rPr>
        <w:t xml:space="preserve"> с. 7</w:t>
      </w:r>
      <w:r w:rsidRPr="00AA55B0">
        <w:rPr>
          <w:rFonts w:ascii="Times New Roman" w:eastAsia="TimesNewRomanPSMT" w:hAnsi="Times New Roman" w:cs="Times New Roman"/>
          <w:sz w:val="28"/>
          <w:szCs w:val="28"/>
          <w:lang w:val="uk-UA"/>
        </w:rPr>
        <w:t>].</w:t>
      </w:r>
    </w:p>
    <w:p w:rsidR="003A71A7" w:rsidRDefault="003A71A7"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молодший шкільний вік є сензитивним щодо формування соціальної компетентності особистості, що пов’язано з низкою факторів, зокрема: новими соціальними умовами та розширенням кола стосунків. </w:t>
      </w:r>
    </w:p>
    <w:p w:rsidR="003A71A7" w:rsidRDefault="003A71A7"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До провідних особливостей формування соціальної компетентності у молодшому шкільному віці ми віднесли:</w:t>
      </w:r>
    </w:p>
    <w:p w:rsidR="003A71A7" w:rsidRDefault="001D26FD"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мотивація соціально значимої діяльності, у </w:t>
      </w:r>
      <w:r w:rsidR="001E05AF">
        <w:rPr>
          <w:rFonts w:ascii="Times New Roman" w:hAnsi="Times New Roman" w:cs="Times New Roman"/>
          <w:sz w:val="28"/>
          <w:szCs w:val="28"/>
          <w:lang w:val="uk-UA"/>
        </w:rPr>
        <w:t xml:space="preserve">межах якої орієнтація на успіх </w:t>
      </w:r>
      <w:r>
        <w:rPr>
          <w:rFonts w:ascii="Times New Roman" w:hAnsi="Times New Roman" w:cs="Times New Roman"/>
          <w:sz w:val="28"/>
          <w:szCs w:val="28"/>
          <w:lang w:val="uk-UA"/>
        </w:rPr>
        <w:t>позитивною основою для формування соціальної компетентності, оскільки вона спрямована на досягнення конструктивних, позитивних результатів, що визначає особистісну активність дитини;</w:t>
      </w:r>
    </w:p>
    <w:p w:rsidR="001D26FD" w:rsidRDefault="001D26FD"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вміння керувати психічними процесами розвитку пізнавальної сфери, яке створює основу становлення здатності до довільної регуляції поведінки;</w:t>
      </w:r>
    </w:p>
    <w:p w:rsidR="001D26FD" w:rsidRDefault="001D26FD"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діалогічність свідомості, критичність до себе і до інших людей; дитина стає здатною до адекватної самооцінки, а задоволеність собою та адекватна самооцінка, у свою чергу, виступають запорукою успішного формування соціальної компетентності;</w:t>
      </w:r>
    </w:p>
    <w:p w:rsidR="001D26FD" w:rsidRDefault="001D26FD"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35BB7">
        <w:rPr>
          <w:rFonts w:ascii="Times New Roman" w:hAnsi="Times New Roman" w:cs="Times New Roman"/>
          <w:sz w:val="28"/>
          <w:szCs w:val="28"/>
          <w:lang w:val="uk-UA"/>
        </w:rPr>
        <w:t>склад</w:t>
      </w:r>
      <w:r w:rsidR="00B851BA">
        <w:rPr>
          <w:rFonts w:ascii="Times New Roman" w:hAnsi="Times New Roman" w:cs="Times New Roman"/>
          <w:sz w:val="28"/>
          <w:szCs w:val="28"/>
          <w:lang w:val="uk-UA"/>
        </w:rPr>
        <w:t>а</w:t>
      </w:r>
      <w:r w:rsidR="00335BB7">
        <w:rPr>
          <w:rFonts w:ascii="Times New Roman" w:hAnsi="Times New Roman" w:cs="Times New Roman"/>
          <w:sz w:val="28"/>
          <w:szCs w:val="28"/>
          <w:lang w:val="uk-UA"/>
        </w:rPr>
        <w:t xml:space="preserve">ється новий тип відносин з людьми, </w:t>
      </w:r>
      <w:r w:rsidR="00B851BA">
        <w:rPr>
          <w:rFonts w:ascii="Times New Roman" w:hAnsi="Times New Roman" w:cs="Times New Roman"/>
          <w:sz w:val="28"/>
          <w:szCs w:val="28"/>
          <w:lang w:val="uk-UA"/>
        </w:rPr>
        <w:t>засвоюються певні соціальні норми, втрачається орієнтація на дорослого і відбув</w:t>
      </w:r>
      <w:r w:rsidR="00766952">
        <w:rPr>
          <w:rFonts w:ascii="Times New Roman" w:hAnsi="Times New Roman" w:cs="Times New Roman"/>
          <w:sz w:val="28"/>
          <w:szCs w:val="28"/>
          <w:lang w:val="uk-UA"/>
        </w:rPr>
        <w:t>ається зближення з однолітками, де необхідними виявляються навички конструктивної взаємодії;</w:t>
      </w:r>
    </w:p>
    <w:p w:rsidR="00766952" w:rsidRDefault="00766952" w:rsidP="008C7F2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у молодшому шкільному віці дитина починає розуміти, що від її поведінки залежать наслідки та успіх у вирішенні проблем багатьох життєвих ситуацій, що, у свою чергу, формує навички конструктивної поведінки в проблемних ситуаціях.</w:t>
      </w:r>
    </w:p>
    <w:p w:rsidR="00766952" w:rsidRDefault="00766952" w:rsidP="008C7F28">
      <w:pPr>
        <w:autoSpaceDE w:val="0"/>
        <w:autoSpaceDN w:val="0"/>
        <w:adjustRightInd w:val="0"/>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Аналіз наукової літератури засвідчує, що поряд з іншими засобами, театралізована діяльність є одним з найбільш ефективних для формування соціальної компетентності на етапі молодшого шкільного віку. Цьому буде присвячено наступний параграф магістерської роботи.</w:t>
      </w:r>
    </w:p>
    <w:p w:rsidR="003A71A7" w:rsidRDefault="003A71A7" w:rsidP="00C843AC">
      <w:pPr>
        <w:autoSpaceDE w:val="0"/>
        <w:autoSpaceDN w:val="0"/>
        <w:adjustRightInd w:val="0"/>
        <w:spacing w:after="0" w:line="360" w:lineRule="auto"/>
        <w:ind w:firstLine="851"/>
        <w:jc w:val="both"/>
        <w:rPr>
          <w:rFonts w:ascii="Times New Roman" w:hAnsi="Times New Roman" w:cs="Times New Roman"/>
          <w:b/>
          <w:sz w:val="28"/>
          <w:szCs w:val="28"/>
          <w:lang w:val="uk-UA"/>
        </w:rPr>
      </w:pPr>
    </w:p>
    <w:p w:rsidR="00562282" w:rsidRPr="00C843AC" w:rsidRDefault="0033500B" w:rsidP="00C843AC">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Pr>
          <w:rFonts w:ascii="Times New Roman" w:hAnsi="Times New Roman" w:cs="Times New Roman"/>
          <w:b/>
          <w:sz w:val="28"/>
          <w:szCs w:val="28"/>
          <w:lang w:val="uk-UA"/>
        </w:rPr>
        <w:t>1.3. Театралізовано</w:t>
      </w:r>
      <w:r w:rsidR="00A13A66">
        <w:rPr>
          <w:rFonts w:ascii="Times New Roman" w:hAnsi="Times New Roman" w:cs="Times New Roman"/>
          <w:b/>
          <w:sz w:val="28"/>
          <w:szCs w:val="28"/>
          <w:lang w:val="uk-UA"/>
        </w:rPr>
        <w:t>-ігрова</w:t>
      </w:r>
      <w:r w:rsidR="00C843AC">
        <w:rPr>
          <w:rFonts w:ascii="Times New Roman" w:hAnsi="Times New Roman" w:cs="Times New Roman"/>
          <w:b/>
          <w:sz w:val="28"/>
          <w:szCs w:val="28"/>
          <w:lang w:val="uk-UA"/>
        </w:rPr>
        <w:t xml:space="preserve"> діяльність як засіб формування соціальної компетентності молодших школярів</w:t>
      </w:r>
    </w:p>
    <w:p w:rsidR="008B4DDF" w:rsidRPr="00A70E9A" w:rsidRDefault="00A13A66" w:rsidP="00A70E9A">
      <w:pPr>
        <w:autoSpaceDE w:val="0"/>
        <w:autoSpaceDN w:val="0"/>
        <w:adjustRightInd w:val="0"/>
        <w:spacing w:after="0" w:line="360" w:lineRule="auto"/>
        <w:ind w:firstLine="709"/>
        <w:jc w:val="both"/>
        <w:rPr>
          <w:rFonts w:ascii="Times New Roman" w:hAnsi="Times New Roman" w:cs="Times New Roman"/>
          <w:sz w:val="28"/>
          <w:szCs w:val="28"/>
          <w:lang w:val="uk-UA"/>
        </w:rPr>
      </w:pPr>
      <w:r w:rsidRPr="00A70E9A">
        <w:rPr>
          <w:rFonts w:ascii="Times New Roman" w:hAnsi="Times New Roman" w:cs="Times New Roman"/>
          <w:sz w:val="28"/>
          <w:szCs w:val="28"/>
          <w:lang w:val="uk-UA"/>
        </w:rPr>
        <w:t>Нові соціально-педагогічні умови й актуальні запити шкільної освіти створюють об’єктивну потребу для осмислення сутності і можливості забезпечення ігрової діяльності учнів у новій ситуації функціонування школи.</w:t>
      </w:r>
    </w:p>
    <w:p w:rsidR="00A70E9A" w:rsidRPr="00A70E9A" w:rsidRDefault="00A70E9A" w:rsidP="00A70E9A">
      <w:pPr>
        <w:pStyle w:val="11"/>
        <w:spacing w:line="360" w:lineRule="auto"/>
        <w:ind w:firstLine="709"/>
        <w:jc w:val="both"/>
        <w:rPr>
          <w:rFonts w:ascii="Times New Roman" w:hAnsi="Times New Roman"/>
          <w:b/>
          <w:sz w:val="28"/>
          <w:szCs w:val="28"/>
          <w:lang w:val="uk-UA"/>
        </w:rPr>
      </w:pPr>
      <w:r w:rsidRPr="00A70E9A">
        <w:rPr>
          <w:rFonts w:ascii="Times New Roman" w:eastAsia="TimesNewRomanPSMT" w:hAnsi="Times New Roman"/>
          <w:sz w:val="28"/>
          <w:szCs w:val="28"/>
          <w:lang w:val="uk-UA"/>
        </w:rPr>
        <w:t>У сучасних дослідженнях все більше звертається уваги на значний потенціал театрал</w:t>
      </w:r>
      <w:r w:rsidR="0033500B">
        <w:rPr>
          <w:rFonts w:ascii="Times New Roman" w:eastAsia="TimesNewRomanPSMT" w:hAnsi="Times New Roman"/>
          <w:sz w:val="28"/>
          <w:szCs w:val="28"/>
          <w:lang w:val="uk-UA"/>
        </w:rPr>
        <w:t>ізовано</w:t>
      </w:r>
      <w:r w:rsidRPr="00A70E9A">
        <w:rPr>
          <w:rFonts w:ascii="Times New Roman" w:eastAsia="TimesNewRomanPSMT" w:hAnsi="Times New Roman"/>
          <w:sz w:val="28"/>
          <w:szCs w:val="28"/>
          <w:lang w:val="uk-UA"/>
        </w:rPr>
        <w:t xml:space="preserve">-ігрової діяльності у процесі навчання та виховання дітей, зокрема молодших школярів. </w:t>
      </w:r>
      <w:r w:rsidRPr="00A70E9A">
        <w:rPr>
          <w:rFonts w:ascii="Times New Roman" w:hAnsi="Times New Roman"/>
          <w:bCs/>
          <w:iCs/>
          <w:sz w:val="28"/>
          <w:szCs w:val="28"/>
          <w:lang w:val="uk-UA"/>
        </w:rPr>
        <w:t xml:space="preserve">Аналіз педагогічних напрацювань з проблеми впровадження ігрової діяльності в освітній процес початкової школи, </w:t>
      </w:r>
      <w:r w:rsidRPr="00A70E9A">
        <w:rPr>
          <w:rFonts w:ascii="Times New Roman" w:hAnsi="Times New Roman"/>
          <w:sz w:val="28"/>
          <w:szCs w:val="28"/>
          <w:lang w:val="uk-UA"/>
        </w:rPr>
        <w:t>свідчить про те, що проблема її використання як повноцінного та ефективного засобу педагогічного впливу на розвиток особистості дитини усвідомлюється педагогами та психологами минулого та сучасності.</w:t>
      </w:r>
    </w:p>
    <w:p w:rsidR="00A13A66" w:rsidRPr="00D775E6" w:rsidRDefault="00A13A66" w:rsidP="00884A65">
      <w:pPr>
        <w:pStyle w:val="11"/>
        <w:spacing w:line="360" w:lineRule="auto"/>
        <w:ind w:firstLine="709"/>
        <w:jc w:val="both"/>
        <w:rPr>
          <w:rFonts w:ascii="Times New Roman" w:hAnsi="Times New Roman"/>
          <w:sz w:val="28"/>
          <w:szCs w:val="28"/>
          <w:lang w:val="uk-UA"/>
        </w:rPr>
      </w:pPr>
      <w:r w:rsidRPr="00A70E9A">
        <w:rPr>
          <w:rFonts w:ascii="Times New Roman" w:hAnsi="Times New Roman"/>
          <w:sz w:val="28"/>
          <w:szCs w:val="28"/>
          <w:lang w:val="uk-UA"/>
        </w:rPr>
        <w:t>Наукове осмислення сутності гри, її значення для розвитку дітей достатньо розг</w:t>
      </w:r>
      <w:r w:rsidR="00331BB1">
        <w:rPr>
          <w:rFonts w:ascii="Times New Roman" w:hAnsi="Times New Roman"/>
          <w:sz w:val="28"/>
          <w:szCs w:val="28"/>
          <w:lang w:val="uk-UA"/>
        </w:rPr>
        <w:t xml:space="preserve">орнено в дошкільній педагогіці </w:t>
      </w:r>
      <w:r w:rsidR="00BE53E0">
        <w:rPr>
          <w:rFonts w:ascii="Times New Roman" w:hAnsi="Times New Roman"/>
          <w:sz w:val="28"/>
          <w:szCs w:val="28"/>
          <w:lang w:val="uk-UA"/>
        </w:rPr>
        <w:t>(</w:t>
      </w:r>
      <w:r w:rsidRPr="00A70E9A">
        <w:rPr>
          <w:rFonts w:ascii="Times New Roman" w:hAnsi="Times New Roman"/>
          <w:sz w:val="28"/>
          <w:szCs w:val="28"/>
          <w:lang w:val="uk-UA"/>
        </w:rPr>
        <w:t>А.М. Богуш, Т.І. Поніманська, Н.В. Кудикіна, О.Д. Рейпольська). Значно активізувались дослідження в галузі педагогіки гри у зв’язку з переорієнтацією освіти на нові цілі й цінності, інноваційними знахідками освітянської практики. Для осмислення можливостей гри важливе значення має вивчення досвіду навчання в зарубіжних країнах, де зростає потенціал допоміжних технологій, а саме гейміфікації, ведення блогів, 3Dдруку, штучного інтелекту, персоналізованого навчання та багато іншого. Дослідниця компаративних аспектів зарубіжних практик Т.С. Павлова відзначає: «гейміфікація як педагогічна технологія поєднує в собі гру та навчання. Використовуючи ігри як технологічний інструмент створюється можливість вивчення складних предметів у більш захопл</w:t>
      </w:r>
      <w:r w:rsidR="009C0FDA">
        <w:rPr>
          <w:rFonts w:ascii="Times New Roman" w:hAnsi="Times New Roman"/>
          <w:sz w:val="28"/>
          <w:szCs w:val="28"/>
          <w:lang w:val="uk-UA"/>
        </w:rPr>
        <w:t xml:space="preserve">юючий та інтерактивний спосіб» </w:t>
      </w:r>
      <w:r w:rsidR="009C0FDA" w:rsidRPr="00D775E6">
        <w:rPr>
          <w:rFonts w:ascii="Times New Roman" w:hAnsi="Times New Roman"/>
          <w:sz w:val="28"/>
          <w:szCs w:val="28"/>
          <w:lang w:val="uk-UA"/>
        </w:rPr>
        <w:t>[</w:t>
      </w:r>
      <w:r w:rsidR="00D775E6" w:rsidRPr="00D775E6">
        <w:rPr>
          <w:rFonts w:ascii="Times New Roman" w:hAnsi="Times New Roman"/>
          <w:sz w:val="28"/>
          <w:szCs w:val="28"/>
          <w:shd w:val="clear" w:color="auto" w:fill="FFFFFF"/>
          <w:lang w:val="uk-UA"/>
        </w:rPr>
        <w:t>51</w:t>
      </w:r>
      <w:r w:rsidR="009C0FDA" w:rsidRPr="00D775E6">
        <w:rPr>
          <w:rFonts w:ascii="Times New Roman" w:hAnsi="Times New Roman"/>
          <w:sz w:val="28"/>
          <w:szCs w:val="28"/>
        </w:rPr>
        <w:t>]</w:t>
      </w:r>
      <w:r w:rsidRPr="00D775E6">
        <w:rPr>
          <w:rFonts w:ascii="Times New Roman" w:hAnsi="Times New Roman"/>
          <w:sz w:val="28"/>
          <w:szCs w:val="28"/>
          <w:lang w:val="uk-UA"/>
        </w:rPr>
        <w:t>.</w:t>
      </w:r>
    </w:p>
    <w:p w:rsidR="00A13A66" w:rsidRPr="00A70E9A" w:rsidRDefault="00A13A66" w:rsidP="00884A65">
      <w:pPr>
        <w:pStyle w:val="11"/>
        <w:spacing w:line="360" w:lineRule="auto"/>
        <w:ind w:firstLine="709"/>
        <w:jc w:val="both"/>
        <w:rPr>
          <w:rFonts w:ascii="Times New Roman" w:hAnsi="Times New Roman"/>
          <w:sz w:val="28"/>
          <w:szCs w:val="28"/>
          <w:lang w:val="uk-UA"/>
        </w:rPr>
      </w:pPr>
      <w:r w:rsidRPr="00A70E9A">
        <w:rPr>
          <w:rFonts w:ascii="Times New Roman" w:hAnsi="Times New Roman"/>
          <w:sz w:val="28"/>
          <w:szCs w:val="28"/>
          <w:lang w:val="uk-UA"/>
        </w:rPr>
        <w:t>Про значення гри в житті дитини писав В.О. Сухомлинський: «У грі розкривається перед дітьми світ, розкриваються творчі можливості особистості. Без гри немає і не може бути повноцінного розумового розвитку. Гра – величезне світле вікно, через яке в духовний світ дитини вливається життєдайний потік уявлень, понять про навколишній світ. Гра – це іскра, що запалює вогник д</w:t>
      </w:r>
      <w:r w:rsidR="009C0FDA">
        <w:rPr>
          <w:rFonts w:ascii="Times New Roman" w:hAnsi="Times New Roman"/>
          <w:sz w:val="28"/>
          <w:szCs w:val="28"/>
          <w:lang w:val="uk-UA"/>
        </w:rPr>
        <w:t xml:space="preserve">опитливості і любові до знань» </w:t>
      </w:r>
      <w:r w:rsidR="009C0FDA" w:rsidRPr="009C0FDA">
        <w:rPr>
          <w:rFonts w:ascii="Times New Roman" w:hAnsi="Times New Roman"/>
          <w:sz w:val="28"/>
          <w:szCs w:val="28"/>
          <w:lang w:val="uk-UA"/>
        </w:rPr>
        <w:t>[</w:t>
      </w:r>
      <w:r w:rsidR="00D775E6">
        <w:rPr>
          <w:rFonts w:ascii="Times New Roman" w:hAnsi="Times New Roman"/>
          <w:sz w:val="28"/>
          <w:szCs w:val="28"/>
          <w:lang w:val="uk-UA"/>
        </w:rPr>
        <w:t>58</w:t>
      </w:r>
      <w:r w:rsidR="009C0FDA">
        <w:rPr>
          <w:rFonts w:ascii="Times New Roman" w:hAnsi="Times New Roman"/>
          <w:sz w:val="28"/>
          <w:szCs w:val="28"/>
          <w:lang w:val="uk-UA"/>
        </w:rPr>
        <w:t>, с. 95</w:t>
      </w:r>
      <w:r w:rsidR="009C0FDA" w:rsidRPr="009C0FDA">
        <w:rPr>
          <w:rFonts w:ascii="Times New Roman" w:hAnsi="Times New Roman"/>
          <w:sz w:val="28"/>
          <w:szCs w:val="28"/>
          <w:lang w:val="uk-UA"/>
        </w:rPr>
        <w:t>]</w:t>
      </w:r>
      <w:r w:rsidRPr="009C0FDA">
        <w:rPr>
          <w:rFonts w:ascii="Times New Roman" w:hAnsi="Times New Roman"/>
          <w:sz w:val="28"/>
          <w:szCs w:val="28"/>
          <w:lang w:val="uk-UA"/>
        </w:rPr>
        <w:t>.</w:t>
      </w:r>
      <w:r w:rsidRPr="00A70E9A">
        <w:rPr>
          <w:rFonts w:ascii="Times New Roman" w:hAnsi="Times New Roman"/>
          <w:sz w:val="28"/>
          <w:szCs w:val="28"/>
          <w:lang w:val="uk-UA"/>
        </w:rPr>
        <w:t xml:space="preserve"> Критично-рефлексивний стиль розгляду базових понять з обраної проблеми дозволяє узагальнити погляди на психологічну природу гри. Це, передовсім, теорія атавізму (С. Холл): гра як переборення інстинктів предків; «надлишку сил» (Г. Спенсер),</w:t>
      </w:r>
      <w:r w:rsidR="00A70E9A">
        <w:rPr>
          <w:rFonts w:ascii="Times New Roman" w:hAnsi="Times New Roman"/>
          <w:sz w:val="28"/>
          <w:szCs w:val="28"/>
          <w:lang w:val="uk-UA"/>
        </w:rPr>
        <w:t xml:space="preserve"> як продукт певної культури (Е. </w:t>
      </w:r>
      <w:r w:rsidRPr="00A70E9A">
        <w:rPr>
          <w:rFonts w:ascii="Times New Roman" w:hAnsi="Times New Roman"/>
          <w:sz w:val="28"/>
          <w:szCs w:val="28"/>
          <w:lang w:val="uk-UA"/>
        </w:rPr>
        <w:t>Еріксон); «функціонального задоволення» (З. Фройд); боротьби двох світів – тенденцій егоцентричної і примусової соціалізації (Ж. Піаже).</w:t>
      </w:r>
    </w:p>
    <w:p w:rsidR="00A13A66" w:rsidRPr="00A70E9A" w:rsidRDefault="00A13A66" w:rsidP="00884A65">
      <w:pPr>
        <w:pStyle w:val="11"/>
        <w:spacing w:line="360" w:lineRule="auto"/>
        <w:ind w:firstLine="709"/>
        <w:jc w:val="both"/>
        <w:rPr>
          <w:rFonts w:ascii="Times New Roman" w:hAnsi="Times New Roman"/>
          <w:sz w:val="28"/>
          <w:szCs w:val="28"/>
          <w:lang w:val="uk-UA"/>
        </w:rPr>
      </w:pPr>
      <w:r w:rsidRPr="00A70E9A">
        <w:rPr>
          <w:rFonts w:ascii="Times New Roman" w:hAnsi="Times New Roman"/>
          <w:sz w:val="28"/>
          <w:szCs w:val="28"/>
          <w:lang w:val="uk-UA"/>
        </w:rPr>
        <w:t>У результаті напрацювань учених окреслено розвиток гри у становленні навчальної діяльності. Остання дістає мотиваційну естафету від ігрової. Гра породжує навчальну діяльність також і з погляду вироблення у дітей довільної соціальної поведінки, підпорядкування певним правилам, нормам, приписам; додержання статусного порядку (престижна – непрестижна роль), визнання авторитету лідера, колективної оцінки відповідності ролі певним правилам; почуття належності до групи та ін. [</w:t>
      </w:r>
      <w:r w:rsidR="00D775E6">
        <w:rPr>
          <w:rFonts w:ascii="Times New Roman" w:hAnsi="Times New Roman"/>
          <w:sz w:val="28"/>
          <w:szCs w:val="28"/>
          <w:lang w:val="uk-UA"/>
        </w:rPr>
        <w:t>7</w:t>
      </w:r>
      <w:r w:rsidRPr="00A70E9A">
        <w:rPr>
          <w:rFonts w:ascii="Times New Roman" w:hAnsi="Times New Roman"/>
          <w:sz w:val="28"/>
          <w:szCs w:val="28"/>
          <w:lang w:val="uk-UA"/>
        </w:rPr>
        <w:t>]</w:t>
      </w:r>
      <w:r w:rsidR="00A70E9A" w:rsidRPr="00A70E9A">
        <w:rPr>
          <w:rFonts w:ascii="Times New Roman" w:hAnsi="Times New Roman"/>
          <w:sz w:val="28"/>
          <w:szCs w:val="28"/>
          <w:lang w:val="uk-UA"/>
        </w:rPr>
        <w:t>.</w:t>
      </w:r>
    </w:p>
    <w:p w:rsidR="00A70E9A" w:rsidRDefault="00A70E9A" w:rsidP="00884A65">
      <w:pPr>
        <w:pStyle w:val="11"/>
        <w:spacing w:line="360" w:lineRule="auto"/>
        <w:ind w:firstLine="709"/>
        <w:jc w:val="both"/>
        <w:rPr>
          <w:rFonts w:ascii="Times New Roman" w:hAnsi="Times New Roman"/>
          <w:sz w:val="28"/>
          <w:szCs w:val="28"/>
          <w:lang w:val="uk-UA"/>
        </w:rPr>
      </w:pPr>
      <w:r w:rsidRPr="00A70E9A">
        <w:rPr>
          <w:rFonts w:ascii="Times New Roman" w:hAnsi="Times New Roman"/>
          <w:sz w:val="28"/>
          <w:szCs w:val="28"/>
          <w:lang w:val="uk-UA"/>
        </w:rPr>
        <w:t>Наукиня Н. Бібік обґрунтовуває теоретичну модель ігрової діяльності. Структурно така модель характеризується системно упорядкованою сукупністю взаємопов’язаних і взаємозалежних компонентів (мотиваційний, орієнтувальний, виконавський, контролювальний, оцінний компоненти). Залежно від їх змістового наповнення ігри дітей молодшого шкільного віку поділено на дві групи: творчі та ігри за правилами. Кожна з них своєю чергою містить підвиди. У початковому навчанні широко використовуються творчі, сюжетно-рольові, дидактичні. Зокрема, до дидактичних відносять: сюжетно-рольові, ігри-вправи, ігри-драматизації, ігри-конструювання. Дидактичні ігри відрізняються від пізнавальних завдань наявністю притаманних грі структурних компонентів – правил, ігрових дій. Новим серед різновидів ігор за правилами виділено й описано народні й комп’ютерні ігри</w:t>
      </w:r>
      <w:r w:rsidR="0033500B" w:rsidRPr="0033500B">
        <w:rPr>
          <w:rFonts w:ascii="Times New Roman" w:hAnsi="Times New Roman"/>
          <w:sz w:val="28"/>
          <w:szCs w:val="28"/>
        </w:rPr>
        <w:t xml:space="preserve"> [</w:t>
      </w:r>
      <w:r w:rsidR="00D775E6">
        <w:rPr>
          <w:rFonts w:ascii="Times New Roman" w:hAnsi="Times New Roman"/>
          <w:sz w:val="28"/>
          <w:szCs w:val="28"/>
          <w:lang w:val="uk-UA"/>
        </w:rPr>
        <w:t>7</w:t>
      </w:r>
      <w:r w:rsidR="0033500B" w:rsidRPr="0033500B">
        <w:rPr>
          <w:rFonts w:ascii="Times New Roman" w:hAnsi="Times New Roman"/>
          <w:sz w:val="28"/>
          <w:szCs w:val="28"/>
        </w:rPr>
        <w:t>]</w:t>
      </w:r>
      <w:r w:rsidRPr="00A70E9A">
        <w:rPr>
          <w:rFonts w:ascii="Times New Roman" w:hAnsi="Times New Roman"/>
          <w:sz w:val="28"/>
          <w:szCs w:val="28"/>
          <w:lang w:val="uk-UA"/>
        </w:rPr>
        <w:t>.</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Театралізовано-ігрова діяльність дає широкі можливості щодо творчих проявів дітей. Акторська праця є «своєрідною творчістю психофізіологічних станів» людини. Вона поєднує в собі театралізовані ігри: режисерські, ігри-драматизації та імпровізації (за класифікацією Л.З.Артемової) та інсценізації літературних творів у процесі літературних свят, концертів, дитячих вистав тощо. Завдяки цій діяльності розвивається фантазія школярів, в їхньому уявленні виникають яскраві образи літературних героїв.</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 xml:space="preserve">Театралізовані ігри мають широкий діапазон впливу на розвиток дитини як в розумовому так і у психоемоційному напрямку. Вивільняючи свої емоції, дитина долає різні емоційні переживання: страх перед спілкуванням, замкнутість, невпевненість в собі і разом з цим збагачується позитивними емоційними враженнями </w:t>
      </w:r>
      <w:r w:rsidRPr="00D775E6">
        <w:rPr>
          <w:rFonts w:ascii="Times New Roman" w:eastAsia="Times New Roman" w:hAnsi="Times New Roman" w:cs="Times New Roman"/>
          <w:sz w:val="28"/>
          <w:szCs w:val="28"/>
          <w:lang w:val="uk-UA" w:eastAsia="ru-RU"/>
        </w:rPr>
        <w:t>[</w:t>
      </w:r>
      <w:r w:rsidR="00D775E6" w:rsidRPr="00D775E6">
        <w:rPr>
          <w:rFonts w:ascii="Times New Roman" w:eastAsia="Times New Roman" w:hAnsi="Times New Roman" w:cs="Times New Roman"/>
          <w:sz w:val="28"/>
          <w:szCs w:val="28"/>
          <w:lang w:val="uk-UA" w:eastAsia="ru-RU"/>
        </w:rPr>
        <w:t>59</w:t>
      </w:r>
      <w:r w:rsidRPr="00D775E6">
        <w:rPr>
          <w:rFonts w:ascii="Times New Roman" w:eastAsia="Times New Roman" w:hAnsi="Times New Roman" w:cs="Times New Roman"/>
          <w:sz w:val="28"/>
          <w:szCs w:val="28"/>
          <w:lang w:val="uk-UA" w:eastAsia="ru-RU"/>
        </w:rPr>
        <w:t>,</w:t>
      </w:r>
      <w:r w:rsidRPr="00B262F1">
        <w:rPr>
          <w:rFonts w:ascii="Times New Roman" w:eastAsia="Times New Roman" w:hAnsi="Times New Roman" w:cs="Times New Roman"/>
          <w:sz w:val="28"/>
          <w:szCs w:val="28"/>
          <w:lang w:val="uk-UA" w:eastAsia="ru-RU"/>
        </w:rPr>
        <w:t xml:space="preserve"> с.341].</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Образне яскраве зображення соціальної дійсності, явищ природи знайомить дітей з навколишнім світом в усьому його розмаїтті. А вміло поставленні завдання спонукають їх міркувати, аналізувати складні ситуації, робити висновки і узагальнення. З розумовим розвитком тісно пов’язане й удосконалення мови. У процесі роботи над виразністю мови персонажів, їх музичних партитур активізується не тільки словник дитини, а й удосконалюється голос, звуковий склад мови, слух, сприймання та інші якості. Нова роль, особливо діалоги персонажів, ставить дитину перед необхідністю ясно, чітко, зрозуміло висловлюватися. В неї поліпшується діалогічна мова, її граматична будова, поповнюється словник.</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Спектр впровадження театрально-ігрових методів навчання досить широкий: від фрагментарн</w:t>
      </w:r>
      <w:r w:rsidR="007506B0" w:rsidRPr="00B262F1">
        <w:rPr>
          <w:rFonts w:ascii="Times New Roman" w:eastAsia="Times New Roman" w:hAnsi="Times New Roman" w:cs="Times New Roman"/>
          <w:sz w:val="28"/>
          <w:szCs w:val="28"/>
          <w:lang w:val="uk-UA" w:eastAsia="ru-RU"/>
        </w:rPr>
        <w:t xml:space="preserve">ого застосування в ході уроків </w:t>
      </w:r>
      <w:r w:rsidRPr="00B262F1">
        <w:rPr>
          <w:rFonts w:ascii="Times New Roman" w:eastAsia="Times New Roman" w:hAnsi="Times New Roman" w:cs="Times New Roman"/>
          <w:sz w:val="28"/>
          <w:szCs w:val="28"/>
          <w:lang w:val="uk-UA" w:eastAsia="ru-RU"/>
        </w:rPr>
        <w:t>у виг</w:t>
      </w:r>
      <w:r w:rsidR="00866798" w:rsidRPr="00B262F1">
        <w:rPr>
          <w:rFonts w:ascii="Times New Roman" w:eastAsia="Times New Roman" w:hAnsi="Times New Roman" w:cs="Times New Roman"/>
          <w:sz w:val="28"/>
          <w:szCs w:val="28"/>
          <w:lang w:val="uk-UA" w:eastAsia="ru-RU"/>
        </w:rPr>
        <w:t>ляді театральних ігор та міні-</w:t>
      </w:r>
      <w:r w:rsidRPr="00B262F1">
        <w:rPr>
          <w:rFonts w:ascii="Times New Roman" w:eastAsia="Times New Roman" w:hAnsi="Times New Roman" w:cs="Times New Roman"/>
          <w:sz w:val="28"/>
          <w:szCs w:val="28"/>
          <w:lang w:val="uk-UA" w:eastAsia="ru-RU"/>
        </w:rPr>
        <w:t>постано</w:t>
      </w:r>
      <w:r w:rsidR="007506B0" w:rsidRPr="00B262F1">
        <w:rPr>
          <w:rFonts w:ascii="Times New Roman" w:eastAsia="Times New Roman" w:hAnsi="Times New Roman" w:cs="Times New Roman"/>
          <w:sz w:val="28"/>
          <w:szCs w:val="28"/>
          <w:lang w:val="uk-UA" w:eastAsia="ru-RU"/>
        </w:rPr>
        <w:t xml:space="preserve">вок до впровадження </w:t>
      </w:r>
      <w:r w:rsidRPr="00B262F1">
        <w:rPr>
          <w:rFonts w:ascii="Times New Roman" w:eastAsia="Times New Roman" w:hAnsi="Times New Roman" w:cs="Times New Roman"/>
          <w:sz w:val="28"/>
          <w:szCs w:val="28"/>
          <w:lang w:val="uk-UA" w:eastAsia="ru-RU"/>
        </w:rPr>
        <w:t>усистемат</w:t>
      </w:r>
      <w:r w:rsidR="007506B0" w:rsidRPr="00B262F1">
        <w:rPr>
          <w:rFonts w:ascii="Times New Roman" w:eastAsia="Times New Roman" w:hAnsi="Times New Roman" w:cs="Times New Roman"/>
          <w:sz w:val="28"/>
          <w:szCs w:val="28"/>
          <w:lang w:val="uk-UA" w:eastAsia="ru-RU"/>
        </w:rPr>
        <w:t xml:space="preserve">изованого курсу навчання учнів </w:t>
      </w:r>
      <w:r w:rsidRPr="00B262F1">
        <w:rPr>
          <w:rFonts w:ascii="Times New Roman" w:eastAsia="Times New Roman" w:hAnsi="Times New Roman" w:cs="Times New Roman"/>
          <w:sz w:val="28"/>
          <w:szCs w:val="28"/>
          <w:lang w:val="uk-UA" w:eastAsia="ru-RU"/>
        </w:rPr>
        <w:t>театральному мистецтву у вигляді організації шкільних театральних студій та гуртків.</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Ефективність розвитку творчих здібностей учнів залежить від форм та методів його організації. Вони можуть і повинні виходити за межі традиційного уроку, бути привабливими, цікавими, різноманітними,  пізнавальними, емоційно забарвленими, інтелектуальними. В їхній організації мають враховуватися різноманітні фактори: рівень розвитку учнів, можливості їхнього сприйняття, забезпеченість ілюстративним матеріалом, місце проведення, кількість учасників, їх ступінь включеності в роботу тощо. Виходячи з результатів аналізу історично детермінованих форм і методів театральної педагогіки і досвіду сучасної театральної педагогіки, розробленої для шкільних вчителів, можна виділили наступні форми і методи педагогічної роботи з учнями, можливі в практиці сучасного театрального педагога: екскурсії по театру; знайомство з працівниками театру (цехи і різні служби); зустрічі з творчими працівниками театру (тематичні і за підсумками спектаклів); диспути і глядацькі конференції; майстер-класи по написанню театральної рецензії і т.д.; свята посвячення в глядачі; театральні ігри на уроках в школі і на заняттях в театрі; урок театру в школі (загальноосвітній урок на матеріалі вистав театру, або, наприклад, літератури – на матеріалі предмету із застосуванням театральних методик); конкурси і вікторини на знання учнями репертуару театру, на кращий твір, малюнок за виставою та ін.; обговорення спектаклів. </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Організаційною основою уроків, за задумом авторів, є соціо-ігровий стиль спілкування. При соціо-ігровому стилі спілкування, як відзначають його автори, театральна діяльність школярів не зводиться до розігрування звичних сценок. На уроках групами учнів може «втілюватися» все, що завгодно. Сценки можуть розігруватися з приводу нового складного визначення, терміну або особистої думки про обговорюваний спектакль. Готуються і виконуються такі сценки невеликими групами учнів тут же, на уроці або занятті, без довгих репетицій і особливої акторської підготовки.</w:t>
      </w:r>
    </w:p>
    <w:p w:rsidR="00866798"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Для театральних підходів до практики навчання характерна відсутність дискретності, тобто в них дидактичні знання і поради не розчленовуються на частини: це принципи, а це методи; ось прийоми, а ось результати.</w:t>
      </w:r>
    </w:p>
    <w:p w:rsidR="0033500B" w:rsidRPr="00B262F1" w:rsidRDefault="00866798"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 xml:space="preserve">Театральна «дидактика» </w:t>
      </w:r>
      <w:r w:rsidR="0033500B" w:rsidRPr="00B262F1">
        <w:rPr>
          <w:rFonts w:ascii="Times New Roman" w:eastAsia="Times New Roman" w:hAnsi="Times New Roman" w:cs="Times New Roman"/>
          <w:sz w:val="28"/>
          <w:szCs w:val="28"/>
          <w:lang w:val="uk-UA" w:eastAsia="ru-RU"/>
        </w:rPr>
        <w:t>– це своєрідний клубок, принципи театральної педагогіки, що перетинаються один з одним і переплітаються, як волокна, що становлять нитку. Тому розповідь про різні принципи буде розповіддю про одне і те ж, тільки з різних сторін, а саме: про організацію заняття як гри-життя між мікрогрупами дітей і одночасно в кожній з них [</w:t>
      </w:r>
      <w:r w:rsidR="00D775E6">
        <w:rPr>
          <w:rFonts w:ascii="Times New Roman" w:eastAsia="Times New Roman" w:hAnsi="Times New Roman" w:cs="Times New Roman"/>
          <w:sz w:val="28"/>
          <w:szCs w:val="28"/>
          <w:lang w:val="uk-UA" w:eastAsia="ru-RU"/>
        </w:rPr>
        <w:t>60</w:t>
      </w:r>
      <w:r w:rsidR="0033500B" w:rsidRPr="00B262F1">
        <w:rPr>
          <w:rFonts w:ascii="Times New Roman" w:eastAsia="Times New Roman" w:hAnsi="Times New Roman" w:cs="Times New Roman"/>
          <w:sz w:val="28"/>
          <w:szCs w:val="28"/>
          <w:lang w:val="uk-UA" w:eastAsia="ru-RU"/>
        </w:rPr>
        <w:t>, с.</w:t>
      </w:r>
      <w:r w:rsidR="00D775E6">
        <w:rPr>
          <w:rFonts w:ascii="Times New Roman" w:eastAsia="Times New Roman" w:hAnsi="Times New Roman" w:cs="Times New Roman"/>
          <w:sz w:val="28"/>
          <w:szCs w:val="28"/>
          <w:lang w:val="uk-UA" w:eastAsia="ru-RU"/>
        </w:rPr>
        <w:t> </w:t>
      </w:r>
      <w:r w:rsidR="0033500B" w:rsidRPr="00B262F1">
        <w:rPr>
          <w:rFonts w:ascii="Times New Roman" w:eastAsia="Times New Roman" w:hAnsi="Times New Roman" w:cs="Times New Roman"/>
          <w:sz w:val="28"/>
          <w:szCs w:val="28"/>
          <w:lang w:val="uk-UA" w:eastAsia="ru-RU"/>
        </w:rPr>
        <w:t>215].</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Дітям молодшого шкільного віку притаманні конкретність і образність мислення, емоційність, швидка зміна настрою. Недостатність життєвого досвіду і знань компенсується фантазією. Образність мислення, відсутність стереотипу, емоційне ставлення до дійсності, що оточує – ці якості притаманні всім молодшим школярам і свідчать про високий рівень творчих здібностей вікової категорії загалом. Саме на цьому етапі починають виділятися і спеціальні здібності: музичні, літературні, організаторські, здібності до художньо-театральної діяльності.</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Театрально-ігрова діяльність має значний вплив на розвиток творчої уяви і креативності дитини. В грі дитина пізнає значення людської діяльності, починає розуміти і орієнтуватися в причинах тих або інших вчинків людей. Пізнаючи систему людських відносин, вона починає усвідомлювати своє місце в ній. Театрально-ігрова діяльність стимулює розвиток пізнавальної сфери дитини. Розігруючи фрагменти реального дорослого життя, дитина відкриває нові грані навколишньої дійсності.</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У грі діти вчаться спілкуванню один з одним, умінню підпорядковувати свої інтереси інтересам інших. Театрально-ігрова діяльність сприяє розвитку довільної поведінки дитини. Механізм управління своєю поведінкою, підкорення правилам складається саме в сюжетно-рольовій грі, а потім виявляється і в інших видах діяльності (наприклад, в учбовій). В розвиненій рольовій грі з її складними сюжетами і ролями, які створюють широкий простір для імпровізації, у дітей формується творча уява. Учбова діяльність починає складатися всередині гри. Ведучу діяльність школяра – навчання, вводить вчитель, воно не з'являється безпосередньо з гри. Дитина починає вчитися, граючи.</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 xml:space="preserve">Театрально-ігрова діяльність стимулює особистісний розвиток дитини, розвиває естетичні почуття, здатність до перевтілення, самоповагу. Формуючи предметне середовище для самостійної театрально-ігрової діяльності, вчитель повинен враховувати рівень підготовленості дітей до участі в ній, продумувати можливі форми її здійснення, театральний ігровий матеріал (персонажі, елементи декорацій), які покликані збуджувати у молодших школярів бажання гратися. Розвиток театрально-ігрової діяльності дітей залежить і від особистості педагога, його емоційності, естетичної культури, вміння враховувати інтереси і нахили дітей молодшого шкільного віку, налаштовувати їх на втілення ігрових задумів </w:t>
      </w:r>
      <w:r w:rsidRPr="00D775E6">
        <w:rPr>
          <w:rFonts w:ascii="Times New Roman" w:eastAsia="Times New Roman" w:hAnsi="Times New Roman" w:cs="Times New Roman"/>
          <w:sz w:val="28"/>
          <w:szCs w:val="28"/>
          <w:lang w:val="uk-UA" w:eastAsia="ru-RU"/>
        </w:rPr>
        <w:t>[</w:t>
      </w:r>
      <w:r w:rsidR="00D775E6" w:rsidRPr="00D775E6">
        <w:rPr>
          <w:rFonts w:ascii="Times New Roman" w:eastAsia="Times New Roman" w:hAnsi="Times New Roman" w:cs="Times New Roman"/>
          <w:sz w:val="28"/>
          <w:szCs w:val="28"/>
          <w:lang w:val="uk-UA" w:eastAsia="ru-RU"/>
        </w:rPr>
        <w:t>64</w:t>
      </w:r>
      <w:r w:rsidRPr="00D775E6">
        <w:rPr>
          <w:rFonts w:ascii="Times New Roman" w:eastAsia="Times New Roman" w:hAnsi="Times New Roman" w:cs="Times New Roman"/>
          <w:sz w:val="28"/>
          <w:szCs w:val="28"/>
          <w:lang w:val="uk-UA" w:eastAsia="ru-RU"/>
        </w:rPr>
        <w:t>,</w:t>
      </w:r>
      <w:r w:rsidRPr="00B262F1">
        <w:rPr>
          <w:rFonts w:ascii="Times New Roman" w:eastAsia="Times New Roman" w:hAnsi="Times New Roman" w:cs="Times New Roman"/>
          <w:sz w:val="28"/>
          <w:szCs w:val="28"/>
          <w:lang w:val="uk-UA" w:eastAsia="ru-RU"/>
        </w:rPr>
        <w:t xml:space="preserve"> с.19].</w:t>
      </w:r>
    </w:p>
    <w:p w:rsidR="0033500B" w:rsidRPr="00B262F1" w:rsidRDefault="0033500B" w:rsidP="00B262F1">
      <w:pPr>
        <w:shd w:val="clear" w:color="auto" w:fill="FFFFFF"/>
        <w:spacing w:after="0" w:line="360" w:lineRule="auto"/>
        <w:ind w:firstLine="709"/>
        <w:jc w:val="both"/>
        <w:rPr>
          <w:rFonts w:ascii="Arial" w:eastAsia="Times New Roman" w:hAnsi="Arial" w:cs="Arial"/>
          <w:sz w:val="28"/>
          <w:szCs w:val="28"/>
          <w:lang w:val="uk-UA" w:eastAsia="ru-RU"/>
        </w:rPr>
      </w:pPr>
      <w:r w:rsidRPr="00B262F1">
        <w:rPr>
          <w:rFonts w:ascii="Times New Roman" w:eastAsia="Times New Roman" w:hAnsi="Times New Roman" w:cs="Times New Roman"/>
          <w:sz w:val="28"/>
          <w:szCs w:val="28"/>
          <w:lang w:val="uk-UA" w:eastAsia="ru-RU"/>
        </w:rPr>
        <w:t>Отже, використання на уроках літературного читання різних видів мистецтва, насичення їх художньою інформацією стає фундаментом активного, творчо</w:t>
      </w:r>
      <w:r w:rsidR="00866798" w:rsidRPr="00B262F1">
        <w:rPr>
          <w:rFonts w:ascii="Times New Roman" w:eastAsia="Times New Roman" w:hAnsi="Times New Roman" w:cs="Times New Roman"/>
          <w:sz w:val="28"/>
          <w:szCs w:val="28"/>
          <w:lang w:val="uk-UA" w:eastAsia="ru-RU"/>
        </w:rPr>
        <w:t xml:space="preserve">го характеру уяви та фантазії. </w:t>
      </w:r>
      <w:r w:rsidRPr="00B262F1">
        <w:rPr>
          <w:rFonts w:ascii="Times New Roman" w:eastAsia="Times New Roman" w:hAnsi="Times New Roman" w:cs="Times New Roman"/>
          <w:sz w:val="28"/>
          <w:szCs w:val="28"/>
          <w:lang w:val="uk-UA" w:eastAsia="ru-RU"/>
        </w:rPr>
        <w:t>У молодших школярів недостатньо розвинені спеціальні здібності (писати, малювати і т. д.), тому учити фантазувати їх навколо певної теми, уявляти можливий свій витвір – основна передумова їх майбутніх успіхів, бо в процесі цього розвивається і творче мислення. З цією метою використовують один із захоплюючих видів діяльності для дітей – процес створення імпровізацій, що використовують елементи інсценізації. Це імпровізація у ролях сценок, казок, байок. Завдання вчителя – створити умови для творчого самовираження кожного учня. Корисно, щоб на уроці вчитель постійно нагадував: «Тут усі талановиті», «Роби, як вважаєш за потрібне», «Умій виразити себе». Крім цього, за мету ми собі ставили завдання: обов’язкова участь усіх дітей у творчій діяльності, щоб кожен зміг себе виявити.</w:t>
      </w:r>
    </w:p>
    <w:p w:rsidR="00884A65" w:rsidRPr="00B262F1" w:rsidRDefault="00884A65" w:rsidP="00B262F1">
      <w:pPr>
        <w:pStyle w:val="11"/>
        <w:spacing w:line="360" w:lineRule="auto"/>
        <w:ind w:firstLine="709"/>
        <w:jc w:val="both"/>
        <w:rPr>
          <w:rFonts w:ascii="Times New Roman" w:hAnsi="Times New Roman"/>
          <w:b/>
          <w:sz w:val="28"/>
          <w:szCs w:val="28"/>
          <w:lang w:val="uk-UA"/>
        </w:rPr>
      </w:pPr>
      <w:r w:rsidRPr="00B262F1">
        <w:rPr>
          <w:rFonts w:ascii="Times New Roman" w:hAnsi="Times New Roman"/>
          <w:sz w:val="28"/>
          <w:szCs w:val="28"/>
          <w:lang w:val="uk-UA"/>
        </w:rPr>
        <w:t>Зокрема, Л. Артемова, Р. Жуковська, О. Кононко, І. Луценко, Л. Макаренко, Д. Менджерицька, Г. Михайлова, С. Русова у своїх дослідженнях на перше місце висували проблему педагогічної цінності театралізованої діяльності, різні аспекти значення театру у вихованні дитини.</w:t>
      </w:r>
    </w:p>
    <w:p w:rsidR="00884A65" w:rsidRPr="00B262F1" w:rsidRDefault="00884A65" w:rsidP="00B262F1">
      <w:pPr>
        <w:pStyle w:val="11"/>
        <w:spacing w:line="360" w:lineRule="auto"/>
        <w:ind w:firstLine="709"/>
        <w:jc w:val="both"/>
        <w:rPr>
          <w:rFonts w:ascii="Times New Roman" w:hAnsi="Times New Roman"/>
          <w:b/>
          <w:sz w:val="28"/>
          <w:szCs w:val="28"/>
          <w:lang w:val="uk-UA"/>
        </w:rPr>
      </w:pPr>
      <w:r w:rsidRPr="00B262F1">
        <w:rPr>
          <w:rFonts w:ascii="Times New Roman" w:hAnsi="Times New Roman"/>
          <w:sz w:val="28"/>
          <w:szCs w:val="28"/>
          <w:lang w:val="uk-UA"/>
        </w:rPr>
        <w:t>У сучасній педагогіці для визначення діяльності, що пов’язана з театром</w:t>
      </w:r>
      <w:r w:rsidR="00863CC7" w:rsidRPr="00B262F1">
        <w:rPr>
          <w:rFonts w:ascii="Times New Roman" w:hAnsi="Times New Roman"/>
          <w:sz w:val="28"/>
          <w:szCs w:val="28"/>
          <w:lang w:val="uk-UA"/>
        </w:rPr>
        <w:t>,</w:t>
      </w:r>
      <w:r w:rsidRPr="00B262F1">
        <w:rPr>
          <w:rFonts w:ascii="Times New Roman" w:hAnsi="Times New Roman"/>
          <w:b/>
          <w:sz w:val="28"/>
          <w:szCs w:val="28"/>
          <w:lang w:val="uk-UA"/>
        </w:rPr>
        <w:t xml:space="preserve"> </w:t>
      </w:r>
      <w:r w:rsidRPr="00B262F1">
        <w:rPr>
          <w:rFonts w:ascii="Times New Roman" w:hAnsi="Times New Roman"/>
          <w:sz w:val="28"/>
          <w:szCs w:val="28"/>
          <w:lang w:val="uk-UA"/>
        </w:rPr>
        <w:t xml:space="preserve">використовуються декілька термінів: «театральна діяльність» (Л. Артемова), «театралізована діяльність» (А. Богуш), «театрально-ігрова діяльність» (О. Аматьєва), «театралізована гра» (Л. Артемова), «ігри за сюжетами літературних творів» (Ю. Косенко), «театрально-мовленнєва діяльність» (Н. Гавриш). </w:t>
      </w:r>
    </w:p>
    <w:p w:rsidR="00884A65" w:rsidRPr="00B262F1" w:rsidRDefault="00884A65" w:rsidP="00B262F1">
      <w:pPr>
        <w:pStyle w:val="11"/>
        <w:spacing w:line="360" w:lineRule="auto"/>
        <w:ind w:firstLine="709"/>
        <w:jc w:val="both"/>
        <w:rPr>
          <w:rFonts w:ascii="Times New Roman" w:hAnsi="Times New Roman"/>
          <w:sz w:val="28"/>
          <w:szCs w:val="28"/>
          <w:lang w:val="uk-UA"/>
        </w:rPr>
      </w:pPr>
      <w:r w:rsidRPr="00B262F1">
        <w:rPr>
          <w:rFonts w:ascii="Times New Roman" w:hAnsi="Times New Roman"/>
          <w:sz w:val="28"/>
          <w:szCs w:val="28"/>
          <w:lang w:val="uk-UA"/>
        </w:rPr>
        <w:t>Л. Виготський відзначав одномоментність створення дитиною театрального образу, що є швидким розрядженням її почуттів. Н. Вєтлугіна говорить про можливість формування свідомого ставлення до використання засобів образності лише під впливом цілеспрямованого навчання, в результаті чого діти починають усвідомлювати, що різні явища, ставлення, стан можна виразити, лише змінюючи характер рухів, пози, міміки, мелодійність інтонації голосу. Проблема використання театралізованої діяльності як повноцінної та ефективної складової виховного процесу, педагогічні можливості театралізованих ігор розглядалися в працях Л. Артемової, Л. Загородньої, Р. Жуковської, Л. Макаренко, Д. Менджерицької, О. Трусової.</w:t>
      </w:r>
    </w:p>
    <w:p w:rsidR="00884A65" w:rsidRPr="0076088E" w:rsidRDefault="00884A65" w:rsidP="00B262F1">
      <w:pPr>
        <w:pStyle w:val="11"/>
        <w:spacing w:line="360" w:lineRule="auto"/>
        <w:ind w:firstLine="709"/>
        <w:jc w:val="both"/>
        <w:rPr>
          <w:rFonts w:ascii="Times New Roman" w:hAnsi="Times New Roman"/>
          <w:sz w:val="28"/>
          <w:szCs w:val="28"/>
          <w:lang w:val="uk-UA"/>
        </w:rPr>
      </w:pPr>
      <w:r w:rsidRPr="00B262F1">
        <w:rPr>
          <w:rFonts w:ascii="Times New Roman" w:hAnsi="Times New Roman"/>
          <w:sz w:val="28"/>
          <w:szCs w:val="28"/>
          <w:lang w:val="uk-UA"/>
        </w:rPr>
        <w:t>Щоб відтворити свої почуття і зрозуміти почуття інших, необхідно</w:t>
      </w:r>
      <w:r w:rsidRPr="0076088E">
        <w:rPr>
          <w:rFonts w:ascii="Times New Roman" w:hAnsi="Times New Roman"/>
          <w:sz w:val="28"/>
          <w:szCs w:val="28"/>
          <w:lang w:val="uk-UA"/>
        </w:rPr>
        <w:t xml:space="preserve"> розвивати емоційну сферу особистості починаючи з </w:t>
      </w:r>
      <w:r w:rsidR="000B397C">
        <w:rPr>
          <w:rFonts w:ascii="Times New Roman" w:hAnsi="Times New Roman"/>
          <w:sz w:val="28"/>
          <w:szCs w:val="28"/>
          <w:lang w:val="uk-UA"/>
        </w:rPr>
        <w:t>раннього</w:t>
      </w:r>
      <w:r w:rsidRPr="0076088E">
        <w:rPr>
          <w:rFonts w:ascii="Times New Roman" w:hAnsi="Times New Roman"/>
          <w:sz w:val="28"/>
          <w:szCs w:val="28"/>
          <w:lang w:val="uk-UA"/>
        </w:rPr>
        <w:t xml:space="preserve"> віку. Вивченням проблеми розвитку емоційної сфери дитини займалися вітчизняні психологи В.</w:t>
      </w:r>
      <w:r>
        <w:rPr>
          <w:rFonts w:ascii="Times New Roman" w:hAnsi="Times New Roman"/>
          <w:sz w:val="28"/>
          <w:szCs w:val="28"/>
          <w:lang w:val="uk-UA"/>
        </w:rPr>
        <w:t xml:space="preserve"> </w:t>
      </w:r>
      <w:r w:rsidRPr="0076088E">
        <w:rPr>
          <w:rFonts w:ascii="Times New Roman" w:hAnsi="Times New Roman"/>
          <w:sz w:val="28"/>
          <w:szCs w:val="28"/>
          <w:lang w:val="uk-UA"/>
        </w:rPr>
        <w:t>Абраменкова, Т.</w:t>
      </w:r>
      <w:r>
        <w:rPr>
          <w:rFonts w:ascii="Times New Roman" w:hAnsi="Times New Roman"/>
          <w:sz w:val="28"/>
          <w:szCs w:val="28"/>
          <w:lang w:val="uk-UA"/>
        </w:rPr>
        <w:t xml:space="preserve"> </w:t>
      </w:r>
      <w:r w:rsidRPr="0076088E">
        <w:rPr>
          <w:rFonts w:ascii="Times New Roman" w:hAnsi="Times New Roman"/>
          <w:sz w:val="28"/>
          <w:szCs w:val="28"/>
          <w:lang w:val="uk-UA"/>
        </w:rPr>
        <w:t>Гаврилова, О.</w:t>
      </w:r>
      <w:r>
        <w:rPr>
          <w:rFonts w:ascii="Times New Roman" w:hAnsi="Times New Roman"/>
          <w:sz w:val="28"/>
          <w:szCs w:val="28"/>
          <w:lang w:val="uk-UA"/>
        </w:rPr>
        <w:t xml:space="preserve"> </w:t>
      </w:r>
      <w:r w:rsidRPr="0076088E">
        <w:rPr>
          <w:rFonts w:ascii="Times New Roman" w:hAnsi="Times New Roman"/>
          <w:sz w:val="28"/>
          <w:szCs w:val="28"/>
          <w:lang w:val="uk-UA"/>
        </w:rPr>
        <w:t>Запорожець, А.</w:t>
      </w:r>
      <w:r>
        <w:rPr>
          <w:rFonts w:ascii="Times New Roman" w:hAnsi="Times New Roman"/>
          <w:sz w:val="28"/>
          <w:szCs w:val="28"/>
          <w:lang w:val="uk-UA"/>
        </w:rPr>
        <w:t xml:space="preserve"> </w:t>
      </w:r>
      <w:r w:rsidRPr="0076088E">
        <w:rPr>
          <w:rFonts w:ascii="Times New Roman" w:hAnsi="Times New Roman"/>
          <w:sz w:val="28"/>
          <w:szCs w:val="28"/>
          <w:lang w:val="uk-UA"/>
        </w:rPr>
        <w:t>Миколаєва, A.</w:t>
      </w:r>
      <w:r>
        <w:rPr>
          <w:rFonts w:ascii="Times New Roman" w:hAnsi="Times New Roman"/>
          <w:sz w:val="28"/>
          <w:szCs w:val="28"/>
          <w:lang w:val="uk-UA"/>
        </w:rPr>
        <w:t> </w:t>
      </w:r>
      <w:r w:rsidRPr="0076088E">
        <w:rPr>
          <w:rFonts w:ascii="Times New Roman" w:hAnsi="Times New Roman"/>
          <w:sz w:val="28"/>
          <w:szCs w:val="28"/>
          <w:lang w:val="uk-UA"/>
        </w:rPr>
        <w:t>Рояк, Л.</w:t>
      </w:r>
      <w:r>
        <w:rPr>
          <w:rFonts w:ascii="Times New Roman" w:hAnsi="Times New Roman"/>
          <w:sz w:val="28"/>
          <w:szCs w:val="28"/>
          <w:lang w:val="uk-UA"/>
        </w:rPr>
        <w:t xml:space="preserve"> </w:t>
      </w:r>
      <w:r w:rsidRPr="0076088E">
        <w:rPr>
          <w:rFonts w:ascii="Times New Roman" w:hAnsi="Times New Roman"/>
          <w:sz w:val="28"/>
          <w:szCs w:val="28"/>
          <w:lang w:val="uk-UA"/>
        </w:rPr>
        <w:t>Стрєлкова. Їхні дослідження показали, що основи емоційно-моральної культури особистості закладаються в початкових класах.</w:t>
      </w:r>
    </w:p>
    <w:p w:rsidR="00B21DC8" w:rsidRDefault="00B21DC8" w:rsidP="00B21DC8">
      <w:pPr>
        <w:autoSpaceDE w:val="0"/>
        <w:autoSpaceDN w:val="0"/>
        <w:adjustRightInd w:val="0"/>
        <w:spacing w:after="0" w:line="360" w:lineRule="auto"/>
        <w:ind w:firstLine="851"/>
        <w:jc w:val="both"/>
        <w:rPr>
          <w:rFonts w:ascii="Times New Roman" w:hAnsi="Times New Roman" w:cs="Times New Roman"/>
          <w:sz w:val="28"/>
          <w:szCs w:val="28"/>
          <w:lang w:val="uk-UA"/>
        </w:rPr>
      </w:pPr>
      <w:r w:rsidRPr="003E081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E0817">
        <w:rPr>
          <w:rFonts w:ascii="Times New Roman" w:hAnsi="Times New Roman" w:cs="Times New Roman"/>
          <w:sz w:val="28"/>
          <w:szCs w:val="28"/>
          <w:lang w:val="uk-UA"/>
        </w:rPr>
        <w:t>науково-методичній</w:t>
      </w:r>
      <w:r>
        <w:rPr>
          <w:rFonts w:ascii="Times New Roman" w:hAnsi="Times New Roman" w:cs="Times New Roman"/>
          <w:sz w:val="28"/>
          <w:szCs w:val="28"/>
          <w:lang w:val="uk-UA"/>
        </w:rPr>
        <w:t xml:space="preserve"> </w:t>
      </w:r>
      <w:r w:rsidRPr="009B06D5">
        <w:rPr>
          <w:rFonts w:ascii="Times New Roman" w:hAnsi="Times New Roman" w:cs="Times New Roman"/>
          <w:sz w:val="28"/>
          <w:szCs w:val="28"/>
          <w:lang w:val="uk-UA"/>
        </w:rPr>
        <w:t>літературі</w:t>
      </w:r>
      <w:r>
        <w:rPr>
          <w:rFonts w:ascii="Times New Roman" w:hAnsi="Times New Roman" w:cs="Times New Roman"/>
          <w:sz w:val="28"/>
          <w:szCs w:val="28"/>
          <w:lang w:val="uk-UA"/>
        </w:rPr>
        <w:t xml:space="preserve"> </w:t>
      </w:r>
      <w:r w:rsidRPr="009B06D5">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9B06D5">
        <w:rPr>
          <w:rFonts w:ascii="Times New Roman" w:hAnsi="Times New Roman" w:cs="Times New Roman"/>
          <w:sz w:val="28"/>
          <w:szCs w:val="28"/>
          <w:lang w:val="uk-UA"/>
        </w:rPr>
        <w:t xml:space="preserve">різні психологічні, філософські, </w:t>
      </w:r>
      <w:r>
        <w:rPr>
          <w:rFonts w:ascii="Times New Roman" w:hAnsi="Times New Roman" w:cs="Times New Roman"/>
          <w:sz w:val="28"/>
          <w:szCs w:val="28"/>
          <w:lang w:val="uk-UA"/>
        </w:rPr>
        <w:t xml:space="preserve">соціальні </w:t>
      </w:r>
      <w:r w:rsidRPr="009B06D5">
        <w:rPr>
          <w:rFonts w:ascii="Times New Roman" w:hAnsi="Times New Roman" w:cs="Times New Roman"/>
          <w:sz w:val="28"/>
          <w:szCs w:val="28"/>
          <w:lang w:val="uk-UA"/>
        </w:rPr>
        <w:t xml:space="preserve">концепції потенціалу театральної діяльності. </w:t>
      </w:r>
      <w:r w:rsidRPr="00B2012E">
        <w:rPr>
          <w:rFonts w:ascii="Times New Roman" w:hAnsi="Times New Roman" w:cs="Times New Roman"/>
          <w:sz w:val="28"/>
          <w:szCs w:val="28"/>
          <w:lang w:val="uk-UA"/>
        </w:rPr>
        <w:t>Зокрема, А.</w:t>
      </w:r>
      <w:r w:rsidRPr="009B06D5">
        <w:rPr>
          <w:rFonts w:ascii="Times New Roman" w:hAnsi="Times New Roman" w:cs="Times New Roman"/>
          <w:sz w:val="28"/>
          <w:szCs w:val="28"/>
        </w:rPr>
        <w:t> </w:t>
      </w:r>
      <w:r w:rsidRPr="00B2012E">
        <w:rPr>
          <w:rFonts w:ascii="Times New Roman" w:hAnsi="Times New Roman" w:cs="Times New Roman"/>
          <w:sz w:val="28"/>
          <w:szCs w:val="28"/>
          <w:lang w:val="uk-UA"/>
        </w:rPr>
        <w:t>Крафт</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пояснює</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підходи</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 xml:space="preserve">театралізованої </w:t>
      </w:r>
      <w:r>
        <w:rPr>
          <w:rFonts w:ascii="Times New Roman" w:hAnsi="Times New Roman" w:cs="Times New Roman"/>
          <w:sz w:val="28"/>
          <w:szCs w:val="28"/>
          <w:lang w:val="uk-UA"/>
        </w:rPr>
        <w:t xml:space="preserve">діяльності, зокрема гри, </w:t>
      </w:r>
      <w:r w:rsidRPr="00B2012E">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інстинкт</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w:t>
      </w:r>
      <w:r w:rsidRPr="00B2012E">
        <w:rPr>
          <w:rFonts w:ascii="Times New Roman" w:hAnsi="Times New Roman" w:cs="Times New Roman"/>
          <w:sz w:val="28"/>
          <w:szCs w:val="28"/>
          <w:lang w:val="uk-UA"/>
        </w:rPr>
        <w:t>[</w:t>
      </w:r>
      <w:r w:rsidR="000056DC" w:rsidRPr="00D775E6">
        <w:rPr>
          <w:rFonts w:ascii="Times New Roman" w:hAnsi="Times New Roman" w:cs="Times New Roman"/>
          <w:sz w:val="28"/>
          <w:szCs w:val="28"/>
          <w:lang w:val="uk-UA"/>
        </w:rPr>
        <w:t>7</w:t>
      </w:r>
      <w:r w:rsidR="00D775E6" w:rsidRPr="00D775E6">
        <w:rPr>
          <w:rFonts w:ascii="Times New Roman" w:hAnsi="Times New Roman" w:cs="Times New Roman"/>
          <w:sz w:val="28"/>
          <w:szCs w:val="28"/>
          <w:lang w:val="uk-UA"/>
        </w:rPr>
        <w:t>1</w:t>
      </w:r>
      <w:r w:rsidR="000056DC">
        <w:rPr>
          <w:rFonts w:ascii="Times New Roman" w:hAnsi="Times New Roman" w:cs="Times New Roman"/>
          <w:sz w:val="28"/>
          <w:szCs w:val="28"/>
          <w:lang w:val="uk-UA"/>
        </w:rPr>
        <w:t>, с. 13</w:t>
      </w:r>
      <w:r w:rsidRPr="00B2012E">
        <w:rPr>
          <w:rFonts w:ascii="Times New Roman" w:hAnsi="Times New Roman" w:cs="Times New Roman"/>
          <w:sz w:val="28"/>
          <w:szCs w:val="28"/>
          <w:lang w:val="uk-UA"/>
        </w:rPr>
        <w:t xml:space="preserve">]. </w:t>
      </w:r>
    </w:p>
    <w:p w:rsidR="00B21DC8" w:rsidRPr="00D775E6" w:rsidRDefault="00B21DC8" w:rsidP="00B21DC8">
      <w:pPr>
        <w:autoSpaceDE w:val="0"/>
        <w:autoSpaceDN w:val="0"/>
        <w:adjustRightInd w:val="0"/>
        <w:spacing w:after="0" w:line="360" w:lineRule="auto"/>
        <w:ind w:firstLine="851"/>
        <w:jc w:val="both"/>
        <w:rPr>
          <w:rFonts w:ascii="Times New Roman" w:hAnsi="Times New Roman" w:cs="Times New Roman"/>
          <w:sz w:val="28"/>
          <w:szCs w:val="28"/>
          <w:lang w:val="uk-UA"/>
        </w:rPr>
      </w:pPr>
      <w:r w:rsidRPr="00E7720C">
        <w:rPr>
          <w:rFonts w:ascii="Times New Roman" w:hAnsi="Times New Roman" w:cs="Times New Roman"/>
          <w:sz w:val="28"/>
          <w:szCs w:val="28"/>
          <w:lang w:val="uk-UA"/>
        </w:rPr>
        <w:t xml:space="preserve">М. Флемінг бачить джерело задоволення від театралізованої </w:t>
      </w:r>
      <w:r>
        <w:rPr>
          <w:rFonts w:ascii="Times New Roman" w:hAnsi="Times New Roman" w:cs="Times New Roman"/>
          <w:sz w:val="28"/>
          <w:szCs w:val="28"/>
          <w:lang w:val="uk-UA"/>
        </w:rPr>
        <w:t>діяльності</w:t>
      </w:r>
      <w:r w:rsidRPr="00E7720C">
        <w:rPr>
          <w:rFonts w:ascii="Times New Roman" w:hAnsi="Times New Roman" w:cs="Times New Roman"/>
          <w:sz w:val="28"/>
          <w:szCs w:val="28"/>
          <w:lang w:val="uk-UA"/>
        </w:rPr>
        <w:t xml:space="preserve"> в особливому поєднанні реальності та нереальності [</w:t>
      </w:r>
      <w:r w:rsidR="000056DC" w:rsidRPr="00D775E6">
        <w:rPr>
          <w:rFonts w:ascii="Times New Roman" w:hAnsi="Times New Roman" w:cs="Times New Roman"/>
          <w:sz w:val="28"/>
          <w:szCs w:val="28"/>
          <w:lang w:val="uk-UA"/>
        </w:rPr>
        <w:t>7</w:t>
      </w:r>
      <w:r w:rsidR="00D775E6" w:rsidRPr="00D775E6">
        <w:rPr>
          <w:rFonts w:ascii="Times New Roman" w:hAnsi="Times New Roman" w:cs="Times New Roman"/>
          <w:sz w:val="28"/>
          <w:szCs w:val="28"/>
          <w:lang w:val="uk-UA"/>
        </w:rPr>
        <w:t>2</w:t>
      </w:r>
      <w:r w:rsidR="000056DC">
        <w:rPr>
          <w:rFonts w:ascii="Times New Roman" w:hAnsi="Times New Roman" w:cs="Times New Roman"/>
          <w:sz w:val="28"/>
          <w:szCs w:val="28"/>
          <w:lang w:val="uk-UA"/>
        </w:rPr>
        <w:t>, с. 25</w:t>
      </w:r>
      <w:r w:rsidRPr="00E7720C">
        <w:rPr>
          <w:rFonts w:ascii="Times New Roman" w:hAnsi="Times New Roman" w:cs="Times New Roman"/>
          <w:sz w:val="28"/>
          <w:szCs w:val="28"/>
          <w:lang w:val="uk-UA"/>
        </w:rPr>
        <w:t xml:space="preserve">]. До того ж гра як один з п’яти феноменів людського буття за А. Кемпе, відображає одночасно свободу і залежність від світу. Досліджуючи гру у філософсько-педагогічному сенсі науковець стверджував, що «гра, як незамінний атрибут людського буття, залежить та частково формує всю людську культуру» </w:t>
      </w:r>
      <w:r>
        <w:rPr>
          <w:rFonts w:ascii="Times New Roman" w:hAnsi="Times New Roman" w:cs="Times New Roman"/>
          <w:sz w:val="28"/>
          <w:szCs w:val="28"/>
          <w:lang w:val="uk-UA"/>
        </w:rPr>
        <w:t>[</w:t>
      </w:r>
      <w:r w:rsidR="000056DC" w:rsidRPr="00D775E6">
        <w:rPr>
          <w:rFonts w:ascii="Times New Roman" w:hAnsi="Times New Roman" w:cs="Times New Roman"/>
          <w:sz w:val="28"/>
          <w:szCs w:val="28"/>
          <w:lang w:val="uk-UA"/>
        </w:rPr>
        <w:t>7</w:t>
      </w:r>
      <w:r w:rsidR="00D775E6" w:rsidRPr="00D775E6">
        <w:rPr>
          <w:rFonts w:ascii="Times New Roman" w:hAnsi="Times New Roman" w:cs="Times New Roman"/>
          <w:sz w:val="28"/>
          <w:szCs w:val="28"/>
          <w:lang w:val="uk-UA"/>
        </w:rPr>
        <w:t>0</w:t>
      </w:r>
      <w:r w:rsidRPr="00D775E6">
        <w:rPr>
          <w:rFonts w:ascii="Times New Roman" w:hAnsi="Times New Roman" w:cs="Times New Roman"/>
          <w:sz w:val="28"/>
          <w:szCs w:val="28"/>
          <w:lang w:val="uk-UA"/>
        </w:rPr>
        <w:t>].</w:t>
      </w:r>
    </w:p>
    <w:p w:rsidR="00B21DC8" w:rsidRPr="00E7720C" w:rsidRDefault="00B21DC8" w:rsidP="00B21DC8">
      <w:pPr>
        <w:autoSpaceDE w:val="0"/>
        <w:autoSpaceDN w:val="0"/>
        <w:adjustRightInd w:val="0"/>
        <w:spacing w:after="0" w:line="360" w:lineRule="auto"/>
        <w:ind w:firstLine="851"/>
        <w:jc w:val="both"/>
        <w:rPr>
          <w:rFonts w:ascii="Times New Roman" w:hAnsi="Times New Roman" w:cs="Times New Roman"/>
          <w:sz w:val="28"/>
          <w:szCs w:val="28"/>
          <w:lang w:val="uk-UA"/>
        </w:rPr>
      </w:pPr>
      <w:r w:rsidRPr="00E7720C">
        <w:rPr>
          <w:rFonts w:ascii="Times New Roman" w:hAnsi="Times New Roman" w:cs="Times New Roman"/>
          <w:sz w:val="28"/>
          <w:szCs w:val="28"/>
          <w:lang w:val="uk-UA"/>
        </w:rPr>
        <w:t xml:space="preserve">Театралізовані ігри завжди ваблять, часто смішать дітей, </w:t>
      </w:r>
      <w:r w:rsidR="00863CC7">
        <w:rPr>
          <w:rFonts w:ascii="Times New Roman" w:hAnsi="Times New Roman" w:cs="Times New Roman"/>
          <w:sz w:val="28"/>
          <w:szCs w:val="28"/>
          <w:lang w:val="uk-UA"/>
        </w:rPr>
        <w:t>учні полюбляють їх</w:t>
      </w:r>
      <w:r w:rsidRPr="00E7720C">
        <w:rPr>
          <w:rFonts w:ascii="Times New Roman" w:hAnsi="Times New Roman" w:cs="Times New Roman"/>
          <w:sz w:val="28"/>
          <w:szCs w:val="28"/>
          <w:lang w:val="uk-UA"/>
        </w:rPr>
        <w:t>, тому тематика і зміст театралізованих ігор повинні мати моральну та естетичну спрямованість, яка є в кожній казці та літературному творі і повинна знаходити місце в імпровізаційних постановах (це дружба, доброта, чесність і сміливість), де більшість тем, сюжетів висвітлюють боротьбу, протиставлення добра і зла шляхом емоційної характеристики позитивних та негативних героїв.</w:t>
      </w:r>
    </w:p>
    <w:p w:rsidR="00B21DC8" w:rsidRDefault="00B21DC8" w:rsidP="00B21DC8">
      <w:pPr>
        <w:autoSpaceDE w:val="0"/>
        <w:autoSpaceDN w:val="0"/>
        <w:adjustRightInd w:val="0"/>
        <w:spacing w:after="0" w:line="360" w:lineRule="auto"/>
        <w:ind w:firstLine="851"/>
        <w:jc w:val="both"/>
        <w:rPr>
          <w:rFonts w:ascii="Times New Roman" w:hAnsi="Times New Roman" w:cs="Times New Roman"/>
          <w:sz w:val="28"/>
          <w:szCs w:val="28"/>
          <w:lang w:val="uk-UA"/>
        </w:rPr>
      </w:pPr>
      <w:r w:rsidRPr="00E7720C">
        <w:rPr>
          <w:rFonts w:ascii="Times New Roman" w:hAnsi="Times New Roman" w:cs="Times New Roman"/>
          <w:sz w:val="28"/>
          <w:szCs w:val="28"/>
          <w:lang w:val="uk-UA"/>
        </w:rPr>
        <w:t>Натомість Дж. Сомерс стверджував, що театралізована гра як вид мистецтва є найближчою до дитячої гри, бо вона синтетична, тобто містить у собі елементи різних видів творчості</w:t>
      </w:r>
      <w:r>
        <w:rPr>
          <w:rFonts w:ascii="Times New Roman" w:hAnsi="Times New Roman" w:cs="Times New Roman"/>
          <w:sz w:val="28"/>
          <w:szCs w:val="28"/>
          <w:lang w:val="uk-UA"/>
        </w:rPr>
        <w:t xml:space="preserve"> </w:t>
      </w:r>
      <w:r w:rsidRPr="00D775E6">
        <w:rPr>
          <w:rFonts w:ascii="Times New Roman" w:hAnsi="Times New Roman" w:cs="Times New Roman"/>
          <w:sz w:val="28"/>
          <w:szCs w:val="28"/>
          <w:lang w:val="uk-UA"/>
        </w:rPr>
        <w:t>[</w:t>
      </w:r>
      <w:r w:rsidR="000056DC" w:rsidRPr="00D775E6">
        <w:rPr>
          <w:rFonts w:ascii="Times New Roman" w:hAnsi="Times New Roman" w:cs="Times New Roman"/>
          <w:sz w:val="28"/>
          <w:szCs w:val="28"/>
          <w:lang w:val="uk-UA"/>
        </w:rPr>
        <w:t>7</w:t>
      </w:r>
      <w:r w:rsidR="00D775E6" w:rsidRPr="00D775E6">
        <w:rPr>
          <w:rFonts w:ascii="Times New Roman" w:hAnsi="Times New Roman" w:cs="Times New Roman"/>
          <w:sz w:val="28"/>
          <w:szCs w:val="28"/>
          <w:lang w:val="uk-UA"/>
        </w:rPr>
        <w:t>1</w:t>
      </w:r>
      <w:r w:rsidRPr="00D775E6">
        <w:rPr>
          <w:rFonts w:ascii="Times New Roman" w:hAnsi="Times New Roman" w:cs="Times New Roman"/>
          <w:sz w:val="28"/>
          <w:szCs w:val="28"/>
          <w:lang w:val="uk-UA"/>
        </w:rPr>
        <w:t>].</w:t>
      </w:r>
      <w:r w:rsidRPr="00E7720C">
        <w:rPr>
          <w:rFonts w:ascii="Times New Roman" w:hAnsi="Times New Roman" w:cs="Times New Roman"/>
          <w:sz w:val="28"/>
          <w:szCs w:val="28"/>
          <w:lang w:val="uk-UA"/>
        </w:rPr>
        <w:t xml:space="preserve"> Саме тому театралізована діяльність як новітній засіб навчання молодших школярів дозволяє вирішувати багато педагогічних завдань, що стосуються створення сценічного образу, формування виразності мовлення, інтелектуального та художнього виховання, вона є невичерпним джерелом розвитку почуттів, хвилювань та емоційних відкриттів дитини, залучає її до духовного збагачення. </w:t>
      </w:r>
    </w:p>
    <w:p w:rsidR="00B21DC8" w:rsidRDefault="00B21DC8" w:rsidP="00B21DC8">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w:t>
      </w:r>
      <w:r w:rsidRPr="00E772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E7720C">
        <w:rPr>
          <w:rFonts w:ascii="Times New Roman" w:hAnsi="Times New Roman" w:cs="Times New Roman"/>
          <w:sz w:val="28"/>
          <w:szCs w:val="28"/>
          <w:lang w:val="uk-UA"/>
        </w:rPr>
        <w:t xml:space="preserve">організована належним чином театралізована діяльність сприятиме підвищенню якості навчання та </w:t>
      </w:r>
      <w:r>
        <w:rPr>
          <w:rFonts w:ascii="Times New Roman" w:hAnsi="Times New Roman" w:cs="Times New Roman"/>
          <w:sz w:val="28"/>
          <w:szCs w:val="28"/>
          <w:lang w:val="uk-UA"/>
        </w:rPr>
        <w:t>формування соціальної компетентності</w:t>
      </w:r>
      <w:r w:rsidRPr="00E7720C">
        <w:rPr>
          <w:rFonts w:ascii="Times New Roman" w:hAnsi="Times New Roman" w:cs="Times New Roman"/>
          <w:sz w:val="28"/>
          <w:szCs w:val="28"/>
          <w:lang w:val="uk-UA"/>
        </w:rPr>
        <w:t xml:space="preserve"> молодших школярів.</w:t>
      </w:r>
    </w:p>
    <w:p w:rsidR="00D775E6" w:rsidRDefault="00562282" w:rsidP="00D775E6">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361F38">
        <w:rPr>
          <w:rFonts w:ascii="Times New Roman" w:eastAsia="TimesNewRomanPSMT" w:hAnsi="Times New Roman" w:cs="Times New Roman"/>
          <w:sz w:val="28"/>
          <w:szCs w:val="28"/>
          <w:lang w:val="uk-UA"/>
        </w:rPr>
        <w:t xml:space="preserve">Так, </w:t>
      </w:r>
      <w:r w:rsidR="009C0FDA">
        <w:rPr>
          <w:rFonts w:ascii="Times New Roman" w:eastAsia="TimesNewRomanPSMT" w:hAnsi="Times New Roman" w:cs="Times New Roman"/>
          <w:sz w:val="28"/>
          <w:szCs w:val="28"/>
          <w:lang w:val="uk-UA"/>
        </w:rPr>
        <w:t>Т. Піроженко доводить</w:t>
      </w:r>
      <w:r w:rsidR="00A95609">
        <w:rPr>
          <w:rFonts w:ascii="Times New Roman" w:eastAsia="TimesNewRomanPSMT" w:hAnsi="Times New Roman" w:cs="Times New Roman"/>
          <w:sz w:val="28"/>
          <w:szCs w:val="28"/>
          <w:lang w:val="uk-UA"/>
        </w:rPr>
        <w:t>, що театралізована гра</w:t>
      </w:r>
      <w:r w:rsidRPr="00361F38">
        <w:rPr>
          <w:rFonts w:ascii="Times New Roman" w:eastAsia="TimesNewRomanPSMT" w:hAnsi="Times New Roman" w:cs="Times New Roman"/>
          <w:sz w:val="28"/>
          <w:szCs w:val="28"/>
          <w:lang w:val="uk-UA"/>
        </w:rPr>
        <w:t xml:space="preserve"> вчить дитину</w:t>
      </w:r>
      <w:r w:rsidR="00361F38"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перейматися думками, почуттями інших людей, виходячи за коло</w:t>
      </w:r>
      <w:r w:rsidR="00361F38"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 xml:space="preserve">повсякденних вражень у світ людських прагнень і вчинків. </w:t>
      </w:r>
      <w:r w:rsidR="00A95609">
        <w:rPr>
          <w:rFonts w:ascii="Times New Roman" w:eastAsia="TimesNewRomanPSMT" w:hAnsi="Times New Roman" w:cs="Times New Roman"/>
          <w:sz w:val="28"/>
          <w:szCs w:val="28"/>
          <w:lang w:val="uk-UA"/>
        </w:rPr>
        <w:t xml:space="preserve">Соціалізуючий </w:t>
      </w:r>
      <w:r w:rsidRPr="00361F38">
        <w:rPr>
          <w:rFonts w:ascii="Times New Roman" w:eastAsia="TimesNewRomanPSMT" w:hAnsi="Times New Roman" w:cs="Times New Roman"/>
          <w:sz w:val="28"/>
          <w:szCs w:val="28"/>
          <w:lang w:val="uk-UA"/>
        </w:rPr>
        <w:t>характер</w:t>
      </w:r>
      <w:r w:rsidR="00361F38"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 xml:space="preserve">театралізованої </w:t>
      </w:r>
      <w:r w:rsidR="00A95609">
        <w:rPr>
          <w:rFonts w:ascii="Times New Roman" w:eastAsia="TimesNewRomanPSMT" w:hAnsi="Times New Roman" w:cs="Times New Roman"/>
          <w:sz w:val="28"/>
          <w:szCs w:val="28"/>
          <w:lang w:val="uk-UA"/>
        </w:rPr>
        <w:t>діяльності</w:t>
      </w:r>
      <w:r w:rsidR="007765E0"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полягає в тому, що дитина наслідує те, що бачить, та</w:t>
      </w:r>
      <w:r w:rsidR="007765E0"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передає своє ставлення до побаченого. Входячи в образ, у дитини жваво</w:t>
      </w:r>
      <w:r w:rsidR="007765E0"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працює думка, поглиблюються почуття, вона щиро переживає події</w:t>
      </w:r>
      <w:r w:rsidR="00555647">
        <w:rPr>
          <w:rFonts w:ascii="Times New Roman" w:eastAsia="TimesNewRomanPSMT" w:hAnsi="Times New Roman" w:cs="Times New Roman"/>
          <w:sz w:val="28"/>
          <w:szCs w:val="28"/>
          <w:lang w:val="uk-UA"/>
        </w:rPr>
        <w:t xml:space="preserve"> </w:t>
      </w:r>
      <w:r w:rsidR="00555647" w:rsidRPr="00361F38">
        <w:rPr>
          <w:rFonts w:ascii="Times New Roman" w:eastAsia="TimesNewRomanPSMT" w:hAnsi="Times New Roman" w:cs="Times New Roman"/>
          <w:sz w:val="28"/>
          <w:szCs w:val="28"/>
          <w:lang w:val="uk-UA"/>
        </w:rPr>
        <w:t>[</w:t>
      </w:r>
      <w:r w:rsidR="00D775E6" w:rsidRPr="00D775E6">
        <w:rPr>
          <w:rFonts w:ascii="Times New Roman" w:eastAsia="TimesNewRomanPSMT" w:hAnsi="Times New Roman" w:cs="Times New Roman"/>
          <w:sz w:val="28"/>
          <w:szCs w:val="28"/>
          <w:lang w:val="uk-UA"/>
        </w:rPr>
        <w:t>53</w:t>
      </w:r>
      <w:r w:rsidR="00555647" w:rsidRPr="00D775E6">
        <w:rPr>
          <w:rFonts w:ascii="Times New Roman" w:eastAsia="TimesNewRomanPSMT" w:hAnsi="Times New Roman" w:cs="Times New Roman"/>
          <w:sz w:val="28"/>
          <w:szCs w:val="28"/>
          <w:lang w:val="uk-UA"/>
        </w:rPr>
        <w:t>]</w:t>
      </w:r>
      <w:r w:rsidRPr="00D775E6">
        <w:rPr>
          <w:rFonts w:ascii="Times New Roman" w:eastAsia="TimesNewRomanPSMT" w:hAnsi="Times New Roman" w:cs="Times New Roman"/>
          <w:sz w:val="28"/>
          <w:szCs w:val="28"/>
          <w:lang w:val="uk-UA"/>
        </w:rPr>
        <w:t>.</w:t>
      </w:r>
    </w:p>
    <w:p w:rsidR="00562282" w:rsidRPr="00D775E6" w:rsidRDefault="00562282" w:rsidP="00D775E6">
      <w:pPr>
        <w:autoSpaceDE w:val="0"/>
        <w:autoSpaceDN w:val="0"/>
        <w:adjustRightInd w:val="0"/>
        <w:spacing w:after="0" w:line="360" w:lineRule="auto"/>
        <w:ind w:firstLine="851"/>
        <w:jc w:val="both"/>
        <w:rPr>
          <w:rFonts w:ascii="Times New Roman" w:eastAsiaTheme="majorEastAsia" w:hAnsi="Times New Roman" w:cs="Times New Roman"/>
          <w:sz w:val="28"/>
          <w:szCs w:val="28"/>
          <w:lang w:val="uk-UA"/>
        </w:rPr>
      </w:pPr>
      <w:r w:rsidRPr="00D775E6">
        <w:rPr>
          <w:rFonts w:ascii="Times New Roman" w:eastAsia="TimesNewRomanPSMT" w:hAnsi="Times New Roman" w:cs="Times New Roman"/>
          <w:sz w:val="28"/>
          <w:szCs w:val="28"/>
          <w:lang w:val="uk-UA"/>
        </w:rPr>
        <w:t xml:space="preserve">На думку </w:t>
      </w:r>
      <w:r w:rsidR="00190A83" w:rsidRPr="00D775E6">
        <w:rPr>
          <w:rFonts w:ascii="Times New Roman" w:eastAsia="TimesNewRomanPSMT" w:hAnsi="Times New Roman" w:cs="Times New Roman"/>
          <w:sz w:val="28"/>
          <w:szCs w:val="28"/>
          <w:lang w:val="uk-UA"/>
        </w:rPr>
        <w:t>Є. Богасквич</w:t>
      </w:r>
      <w:r w:rsidRPr="00D775E6">
        <w:rPr>
          <w:rFonts w:ascii="Times New Roman" w:eastAsia="TimesNewRomanPSMT" w:hAnsi="Times New Roman" w:cs="Times New Roman"/>
          <w:sz w:val="28"/>
          <w:szCs w:val="28"/>
          <w:lang w:val="uk-UA"/>
        </w:rPr>
        <w:t>, шкільний театр не тільки розважає учнів, але</w:t>
      </w:r>
      <w:r w:rsidR="007765E0" w:rsidRPr="00D775E6">
        <w:rPr>
          <w:rFonts w:ascii="Times New Roman" w:eastAsia="TimesNewRomanPSMT" w:hAnsi="Times New Roman" w:cs="Times New Roman"/>
          <w:sz w:val="28"/>
          <w:szCs w:val="28"/>
          <w:lang w:val="uk-UA"/>
        </w:rPr>
        <w:t xml:space="preserve"> </w:t>
      </w:r>
      <w:r w:rsidRPr="00D775E6">
        <w:rPr>
          <w:rFonts w:ascii="Times New Roman" w:eastAsia="TimesNewRomanPSMT" w:hAnsi="Times New Roman" w:cs="Times New Roman"/>
          <w:sz w:val="28"/>
          <w:szCs w:val="28"/>
          <w:lang w:val="uk-UA"/>
        </w:rPr>
        <w:t xml:space="preserve">й </w:t>
      </w:r>
      <w:r w:rsidR="00A95609" w:rsidRPr="00D775E6">
        <w:rPr>
          <w:rFonts w:ascii="Times New Roman" w:eastAsia="TimesNewRomanPSMT" w:hAnsi="Times New Roman" w:cs="Times New Roman"/>
          <w:sz w:val="28"/>
          <w:szCs w:val="28"/>
          <w:lang w:val="uk-UA"/>
        </w:rPr>
        <w:t>соціально</w:t>
      </w:r>
      <w:r w:rsidRPr="00D775E6">
        <w:rPr>
          <w:rFonts w:ascii="Times New Roman" w:eastAsia="TimesNewRomanPSMT" w:hAnsi="Times New Roman" w:cs="Times New Roman"/>
          <w:sz w:val="28"/>
          <w:szCs w:val="28"/>
          <w:lang w:val="uk-UA"/>
        </w:rPr>
        <w:t xml:space="preserve"> виховує, сприяючи </w:t>
      </w:r>
      <w:r w:rsidR="00A95609" w:rsidRPr="00D775E6">
        <w:rPr>
          <w:rFonts w:ascii="Times New Roman" w:eastAsia="TimesNewRomanPSMT" w:hAnsi="Times New Roman" w:cs="Times New Roman"/>
          <w:sz w:val="28"/>
          <w:szCs w:val="28"/>
          <w:lang w:val="uk-UA"/>
        </w:rPr>
        <w:t xml:space="preserve">формуванню </w:t>
      </w:r>
      <w:r w:rsidRPr="00D775E6">
        <w:rPr>
          <w:rFonts w:ascii="Times New Roman" w:eastAsia="TimesNewRomanPSMT" w:hAnsi="Times New Roman" w:cs="Times New Roman"/>
          <w:sz w:val="28"/>
          <w:szCs w:val="28"/>
          <w:lang w:val="uk-UA"/>
        </w:rPr>
        <w:t>вмінн</w:t>
      </w:r>
      <w:r w:rsidR="00A95609" w:rsidRPr="00D775E6">
        <w:rPr>
          <w:rFonts w:ascii="Times New Roman" w:eastAsia="TimesNewRomanPSMT" w:hAnsi="Times New Roman" w:cs="Times New Roman"/>
          <w:sz w:val="28"/>
          <w:szCs w:val="28"/>
          <w:lang w:val="uk-UA"/>
        </w:rPr>
        <w:t>я</w:t>
      </w:r>
      <w:r w:rsidRPr="00D775E6">
        <w:rPr>
          <w:rFonts w:ascii="Times New Roman" w:eastAsia="TimesNewRomanPSMT" w:hAnsi="Times New Roman" w:cs="Times New Roman"/>
          <w:sz w:val="28"/>
          <w:szCs w:val="28"/>
          <w:lang w:val="uk-UA"/>
        </w:rPr>
        <w:t xml:space="preserve"> співпереживати, створюючи</w:t>
      </w:r>
      <w:r w:rsidR="007765E0" w:rsidRPr="00D775E6">
        <w:rPr>
          <w:rFonts w:ascii="Times New Roman" w:eastAsia="TimesNewRomanPSMT" w:hAnsi="Times New Roman" w:cs="Times New Roman"/>
          <w:sz w:val="28"/>
          <w:szCs w:val="28"/>
          <w:lang w:val="uk-UA"/>
        </w:rPr>
        <w:t xml:space="preserve"> </w:t>
      </w:r>
      <w:r w:rsidRPr="00D775E6">
        <w:rPr>
          <w:rFonts w:ascii="Times New Roman" w:eastAsia="TimesNewRomanPSMT" w:hAnsi="Times New Roman" w:cs="Times New Roman"/>
          <w:sz w:val="28"/>
          <w:szCs w:val="28"/>
          <w:lang w:val="uk-UA"/>
        </w:rPr>
        <w:t>відповідний емоційний настрій та підвищує впевненість у собі. Спілкуючись</w:t>
      </w:r>
      <w:r w:rsidR="007765E0" w:rsidRPr="00D775E6">
        <w:rPr>
          <w:rFonts w:ascii="Times New Roman" w:eastAsia="TimesNewRomanPSMT" w:hAnsi="Times New Roman" w:cs="Times New Roman"/>
          <w:sz w:val="28"/>
          <w:szCs w:val="28"/>
          <w:lang w:val="uk-UA"/>
        </w:rPr>
        <w:t xml:space="preserve"> </w:t>
      </w:r>
      <w:r w:rsidR="00A95609" w:rsidRPr="00D775E6">
        <w:rPr>
          <w:rFonts w:ascii="Times New Roman" w:eastAsia="TimesNewRomanPSMT" w:hAnsi="Times New Roman" w:cs="Times New Roman"/>
          <w:sz w:val="28"/>
          <w:szCs w:val="28"/>
          <w:lang w:val="uk-UA"/>
        </w:rPr>
        <w:t>у</w:t>
      </w:r>
      <w:r w:rsidRPr="00D775E6">
        <w:rPr>
          <w:rFonts w:ascii="Times New Roman" w:eastAsia="TimesNewRomanPSMT" w:hAnsi="Times New Roman" w:cs="Times New Roman"/>
          <w:sz w:val="28"/>
          <w:szCs w:val="28"/>
          <w:lang w:val="uk-UA"/>
        </w:rPr>
        <w:t xml:space="preserve"> </w:t>
      </w:r>
      <w:r w:rsidR="00361F38" w:rsidRPr="00D775E6">
        <w:rPr>
          <w:rFonts w:ascii="Times New Roman" w:eastAsia="TimesNewRomanPSMT" w:hAnsi="Times New Roman" w:cs="Times New Roman"/>
          <w:sz w:val="28"/>
          <w:szCs w:val="28"/>
          <w:lang w:val="uk-UA"/>
        </w:rPr>
        <w:t xml:space="preserve">межах </w:t>
      </w:r>
      <w:r w:rsidRPr="00D775E6">
        <w:rPr>
          <w:rFonts w:ascii="Times New Roman" w:eastAsia="TimesNewRomanPSMT" w:hAnsi="Times New Roman" w:cs="Times New Roman"/>
          <w:sz w:val="28"/>
          <w:szCs w:val="28"/>
          <w:lang w:val="uk-UA"/>
        </w:rPr>
        <w:t>театр</w:t>
      </w:r>
      <w:r w:rsidR="00361F38" w:rsidRPr="00D775E6">
        <w:rPr>
          <w:rFonts w:ascii="Times New Roman" w:eastAsia="TimesNewRomanPSMT" w:hAnsi="Times New Roman" w:cs="Times New Roman"/>
          <w:sz w:val="28"/>
          <w:szCs w:val="28"/>
          <w:lang w:val="uk-UA"/>
        </w:rPr>
        <w:t>альної діяльності</w:t>
      </w:r>
      <w:r w:rsidRPr="00D775E6">
        <w:rPr>
          <w:rFonts w:ascii="Times New Roman" w:eastAsia="TimesNewRomanPSMT" w:hAnsi="Times New Roman" w:cs="Times New Roman"/>
          <w:sz w:val="28"/>
          <w:szCs w:val="28"/>
          <w:lang w:val="uk-UA"/>
        </w:rPr>
        <w:t xml:space="preserve"> учні вчаться бути толерантними до однолітків,</w:t>
      </w:r>
      <w:r w:rsidR="007765E0" w:rsidRPr="00D775E6">
        <w:rPr>
          <w:rFonts w:ascii="Times New Roman" w:eastAsia="TimesNewRomanPSMT" w:hAnsi="Times New Roman" w:cs="Times New Roman"/>
          <w:sz w:val="28"/>
          <w:szCs w:val="28"/>
          <w:lang w:val="uk-UA"/>
        </w:rPr>
        <w:t xml:space="preserve"> </w:t>
      </w:r>
      <w:r w:rsidRPr="00D775E6">
        <w:rPr>
          <w:rFonts w:ascii="Times New Roman" w:eastAsia="TimesNewRomanPSMT" w:hAnsi="Times New Roman" w:cs="Times New Roman"/>
          <w:sz w:val="28"/>
          <w:szCs w:val="28"/>
          <w:lang w:val="uk-UA"/>
        </w:rPr>
        <w:t>стриманими та зібраними. Театр формує в учнів цілеспрямованість,</w:t>
      </w:r>
      <w:r w:rsidR="007765E0" w:rsidRPr="00D775E6">
        <w:rPr>
          <w:rFonts w:ascii="Times New Roman" w:eastAsia="TimesNewRomanPSMT" w:hAnsi="Times New Roman" w:cs="Times New Roman"/>
          <w:sz w:val="28"/>
          <w:szCs w:val="28"/>
          <w:lang w:val="uk-UA"/>
        </w:rPr>
        <w:t xml:space="preserve"> </w:t>
      </w:r>
      <w:r w:rsidRPr="00D775E6">
        <w:rPr>
          <w:rFonts w:ascii="Times New Roman" w:eastAsia="TimesNewRomanPSMT" w:hAnsi="Times New Roman" w:cs="Times New Roman"/>
          <w:sz w:val="28"/>
          <w:szCs w:val="28"/>
          <w:lang w:val="uk-UA"/>
        </w:rPr>
        <w:t>зібраність, взаємодопомогу. Театральні імпровізації сприяють умінню</w:t>
      </w:r>
      <w:r w:rsidR="007765E0" w:rsidRPr="00D775E6">
        <w:rPr>
          <w:rFonts w:ascii="Times New Roman" w:eastAsia="TimesNewRomanPSMT" w:hAnsi="Times New Roman" w:cs="Times New Roman"/>
          <w:sz w:val="28"/>
          <w:szCs w:val="28"/>
          <w:lang w:val="uk-UA"/>
        </w:rPr>
        <w:t xml:space="preserve"> </w:t>
      </w:r>
      <w:r w:rsidR="00B21DC8" w:rsidRPr="00D775E6">
        <w:rPr>
          <w:rFonts w:ascii="Times New Roman" w:eastAsia="TimesNewRomanPSMT" w:hAnsi="Times New Roman" w:cs="Times New Roman"/>
          <w:sz w:val="28"/>
          <w:szCs w:val="28"/>
          <w:lang w:val="uk-UA"/>
        </w:rPr>
        <w:t>реалізувати свій потенціал, що є необхідним для формування адекватної «Я-концепції» молодшого школяра як важливої складової соціальної компетентності</w:t>
      </w:r>
      <w:r w:rsidR="00555647" w:rsidRPr="00D775E6">
        <w:rPr>
          <w:rFonts w:ascii="Times New Roman" w:eastAsia="TimesNewRomanPSMT" w:hAnsi="Times New Roman" w:cs="Times New Roman"/>
          <w:sz w:val="28"/>
          <w:szCs w:val="28"/>
          <w:lang w:val="uk-UA"/>
        </w:rPr>
        <w:t xml:space="preserve"> [</w:t>
      </w:r>
      <w:r w:rsidR="00D775E6" w:rsidRPr="00D775E6">
        <w:rPr>
          <w:rFonts w:ascii="Times New Roman" w:eastAsia="TimesNewRomanPSMT" w:hAnsi="Times New Roman" w:cs="Times New Roman"/>
          <w:sz w:val="28"/>
          <w:szCs w:val="28"/>
          <w:lang w:val="uk-UA"/>
        </w:rPr>
        <w:t>8</w:t>
      </w:r>
      <w:r w:rsidR="00555647" w:rsidRPr="00D775E6">
        <w:rPr>
          <w:rFonts w:ascii="Times New Roman" w:eastAsia="TimesNewRomanPSMT" w:hAnsi="Times New Roman" w:cs="Times New Roman"/>
          <w:sz w:val="28"/>
          <w:szCs w:val="28"/>
          <w:lang w:val="uk-UA"/>
        </w:rPr>
        <w:t>]</w:t>
      </w:r>
      <w:r w:rsidR="00B21DC8" w:rsidRPr="00D775E6">
        <w:rPr>
          <w:rFonts w:ascii="Times New Roman" w:eastAsia="TimesNewRomanPSMT" w:hAnsi="Times New Roman" w:cs="Times New Roman"/>
          <w:sz w:val="28"/>
          <w:szCs w:val="28"/>
          <w:lang w:val="uk-UA"/>
        </w:rPr>
        <w:t xml:space="preserve">. </w:t>
      </w:r>
    </w:p>
    <w:p w:rsidR="00805989" w:rsidRDefault="00562282" w:rsidP="007765E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2500E2">
        <w:rPr>
          <w:rFonts w:ascii="Times New Roman" w:eastAsia="TimesNewRomanPSMT" w:hAnsi="Times New Roman" w:cs="Times New Roman"/>
          <w:sz w:val="28"/>
          <w:szCs w:val="28"/>
          <w:lang w:val="uk-UA"/>
        </w:rPr>
        <w:t>Н.</w:t>
      </w:r>
      <w:r w:rsidR="007765E0">
        <w:rPr>
          <w:rFonts w:ascii="Times New Roman" w:eastAsia="TimesNewRomanPSMT" w:hAnsi="Times New Roman" w:cs="Times New Roman"/>
          <w:sz w:val="28"/>
          <w:szCs w:val="28"/>
          <w:lang w:val="uk-UA"/>
        </w:rPr>
        <w:t xml:space="preserve"> </w:t>
      </w:r>
      <w:r w:rsidRPr="002500E2">
        <w:rPr>
          <w:rFonts w:ascii="Times New Roman" w:eastAsia="TimesNewRomanPSMT" w:hAnsi="Times New Roman" w:cs="Times New Roman"/>
          <w:sz w:val="28"/>
          <w:szCs w:val="28"/>
          <w:lang w:val="uk-UA"/>
        </w:rPr>
        <w:t>Карпинська</w:t>
      </w:r>
      <w:r w:rsidRPr="000056DC">
        <w:rPr>
          <w:rFonts w:ascii="Times New Roman" w:eastAsia="TimesNewRomanPSMT" w:hAnsi="Times New Roman" w:cs="Times New Roman"/>
          <w:sz w:val="28"/>
          <w:szCs w:val="28"/>
          <w:lang w:val="uk-UA"/>
        </w:rPr>
        <w:t xml:space="preserve"> </w:t>
      </w:r>
      <w:r w:rsidRPr="007765E0">
        <w:rPr>
          <w:rFonts w:ascii="Times New Roman" w:eastAsia="TimesNewRomanPSMT" w:hAnsi="Times New Roman" w:cs="Times New Roman"/>
          <w:sz w:val="28"/>
          <w:szCs w:val="28"/>
          <w:lang w:val="uk-UA"/>
        </w:rPr>
        <w:t>особливо відзначала вплив театралізованих вистав</w:t>
      </w:r>
      <w:r w:rsidR="007765E0">
        <w:rPr>
          <w:rFonts w:ascii="Times New Roman" w:eastAsia="TimesNewRomanPSMT" w:hAnsi="Times New Roman" w:cs="Times New Roman"/>
          <w:sz w:val="28"/>
          <w:szCs w:val="28"/>
          <w:lang w:val="uk-UA"/>
        </w:rPr>
        <w:t xml:space="preserve"> </w:t>
      </w:r>
      <w:r w:rsidRPr="007765E0">
        <w:rPr>
          <w:rFonts w:ascii="Times New Roman" w:eastAsia="TimesNewRomanPSMT" w:hAnsi="Times New Roman" w:cs="Times New Roman"/>
          <w:sz w:val="28"/>
          <w:szCs w:val="28"/>
          <w:lang w:val="uk-UA"/>
        </w:rPr>
        <w:t>на розвиток виразності й образності мови молодших школярів, що</w:t>
      </w:r>
      <w:r w:rsidR="00361F38">
        <w:rPr>
          <w:rFonts w:ascii="Times New Roman" w:eastAsia="TimesNewRomanPSMT" w:hAnsi="Times New Roman" w:cs="Times New Roman"/>
          <w:sz w:val="28"/>
          <w:szCs w:val="28"/>
          <w:lang w:val="uk-UA"/>
        </w:rPr>
        <w:t xml:space="preserve"> </w:t>
      </w:r>
      <w:r w:rsidRPr="007765E0">
        <w:rPr>
          <w:rFonts w:ascii="Times New Roman" w:eastAsia="TimesNewRomanPSMT" w:hAnsi="Times New Roman" w:cs="Times New Roman"/>
          <w:sz w:val="28"/>
          <w:szCs w:val="28"/>
          <w:lang w:val="uk-UA"/>
        </w:rPr>
        <w:t>проявляється в здатності до естетичного сприйняття мистецтва художнього</w:t>
      </w:r>
      <w:r w:rsidR="007765E0">
        <w:rPr>
          <w:rFonts w:ascii="Times New Roman" w:eastAsia="TimesNewRomanPSMT" w:hAnsi="Times New Roman" w:cs="Times New Roman"/>
          <w:sz w:val="28"/>
          <w:szCs w:val="28"/>
          <w:lang w:val="uk-UA"/>
        </w:rPr>
        <w:t xml:space="preserve"> </w:t>
      </w:r>
      <w:r w:rsidRPr="007765E0">
        <w:rPr>
          <w:rFonts w:ascii="Times New Roman" w:eastAsia="TimesNewRomanPSMT" w:hAnsi="Times New Roman" w:cs="Times New Roman"/>
          <w:sz w:val="28"/>
          <w:szCs w:val="28"/>
          <w:lang w:val="uk-UA"/>
        </w:rPr>
        <w:t xml:space="preserve">слова, вмінні розрізняти інтонацію та особливості мовних зворотів. </w:t>
      </w:r>
      <w:r w:rsidRPr="00361F38">
        <w:rPr>
          <w:rFonts w:ascii="Times New Roman" w:eastAsia="TimesNewRomanPSMT" w:hAnsi="Times New Roman" w:cs="Times New Roman"/>
          <w:sz w:val="28"/>
          <w:szCs w:val="28"/>
          <w:lang w:val="uk-UA"/>
        </w:rPr>
        <w:t>Для</w:t>
      </w:r>
      <w:r w:rsidR="007765E0"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виконання ролі учень має володіти різноманітними виразними засобами</w:t>
      </w:r>
      <w:r w:rsidR="007765E0" w:rsidRPr="00361F38">
        <w:rPr>
          <w:rFonts w:ascii="Times New Roman" w:eastAsia="TimesNewRomanPSMT" w:hAnsi="Times New Roman" w:cs="Times New Roman"/>
          <w:sz w:val="28"/>
          <w:szCs w:val="28"/>
          <w:lang w:val="uk-UA"/>
        </w:rPr>
        <w:t xml:space="preserve"> </w:t>
      </w:r>
      <w:r w:rsidRPr="00361F38">
        <w:rPr>
          <w:rFonts w:ascii="Times New Roman" w:eastAsia="TimesNewRomanPSMT" w:hAnsi="Times New Roman" w:cs="Times New Roman"/>
          <w:sz w:val="28"/>
          <w:szCs w:val="28"/>
          <w:lang w:val="uk-UA"/>
        </w:rPr>
        <w:t>(мімікою, жестами, виразною мовою).</w:t>
      </w:r>
      <w:r w:rsidR="00B21DC8">
        <w:rPr>
          <w:rFonts w:ascii="Times New Roman" w:eastAsia="TimesNewRomanPSMT" w:hAnsi="Times New Roman" w:cs="Times New Roman"/>
          <w:sz w:val="28"/>
          <w:szCs w:val="28"/>
          <w:lang w:val="uk-UA"/>
        </w:rPr>
        <w:t xml:space="preserve"> Це, у свою чергу, </w:t>
      </w:r>
      <w:r w:rsidR="00462B9B">
        <w:rPr>
          <w:rFonts w:ascii="Times New Roman" w:eastAsia="TimesNewRomanPSMT" w:hAnsi="Times New Roman" w:cs="Times New Roman"/>
          <w:sz w:val="28"/>
          <w:szCs w:val="28"/>
          <w:lang w:val="uk-UA"/>
        </w:rPr>
        <w:t>сприятиме формуванню комунікативної компетенції дитини молодшого шкільного віку як складової соціальної компетентності</w:t>
      </w:r>
      <w:r w:rsidR="00555647">
        <w:rPr>
          <w:rFonts w:ascii="Times New Roman" w:eastAsia="TimesNewRomanPSMT" w:hAnsi="Times New Roman" w:cs="Times New Roman"/>
          <w:sz w:val="28"/>
          <w:szCs w:val="28"/>
          <w:lang w:val="uk-UA"/>
        </w:rPr>
        <w:t xml:space="preserve"> </w:t>
      </w:r>
      <w:r w:rsidR="00555647" w:rsidRPr="002500E2">
        <w:rPr>
          <w:rFonts w:ascii="Times New Roman" w:eastAsia="TimesNewRomanPSMT" w:hAnsi="Times New Roman" w:cs="Times New Roman"/>
          <w:sz w:val="28"/>
          <w:szCs w:val="28"/>
          <w:lang w:val="uk-UA"/>
        </w:rPr>
        <w:t>[</w:t>
      </w:r>
      <w:r w:rsidR="00555647" w:rsidRPr="00D775E6">
        <w:rPr>
          <w:rFonts w:ascii="Times New Roman" w:eastAsia="TimesNewRomanPSMT" w:hAnsi="Times New Roman" w:cs="Times New Roman"/>
          <w:sz w:val="28"/>
          <w:szCs w:val="28"/>
          <w:lang w:val="uk-UA"/>
        </w:rPr>
        <w:t>3</w:t>
      </w:r>
      <w:r w:rsidR="00D775E6" w:rsidRPr="00D775E6">
        <w:rPr>
          <w:rFonts w:ascii="Times New Roman" w:eastAsia="TimesNewRomanPSMT" w:hAnsi="Times New Roman" w:cs="Times New Roman"/>
          <w:sz w:val="28"/>
          <w:szCs w:val="28"/>
          <w:lang w:val="uk-UA"/>
        </w:rPr>
        <w:t>1</w:t>
      </w:r>
      <w:r w:rsidR="00555647" w:rsidRPr="00D775E6">
        <w:rPr>
          <w:rFonts w:ascii="Times New Roman" w:eastAsia="TimesNewRomanPSMT" w:hAnsi="Times New Roman" w:cs="Times New Roman"/>
          <w:sz w:val="28"/>
          <w:szCs w:val="28"/>
          <w:lang w:val="uk-UA"/>
        </w:rPr>
        <w:t>,</w:t>
      </w:r>
      <w:r w:rsidR="00555647" w:rsidRPr="000056DC">
        <w:rPr>
          <w:rFonts w:ascii="Times New Roman" w:eastAsia="TimesNewRomanPSMT" w:hAnsi="Times New Roman" w:cs="Times New Roman"/>
          <w:sz w:val="28"/>
          <w:szCs w:val="28"/>
          <w:lang w:val="uk-UA"/>
        </w:rPr>
        <w:t xml:space="preserve"> с. 222 − 232]</w:t>
      </w:r>
      <w:r w:rsidR="00462B9B">
        <w:rPr>
          <w:rFonts w:ascii="Times New Roman" w:eastAsia="TimesNewRomanPSMT" w:hAnsi="Times New Roman" w:cs="Times New Roman"/>
          <w:sz w:val="28"/>
          <w:szCs w:val="28"/>
          <w:lang w:val="uk-UA"/>
        </w:rPr>
        <w:t>.</w:t>
      </w:r>
    </w:p>
    <w:p w:rsidR="00361F38" w:rsidRDefault="00361F38" w:rsidP="007765E0">
      <w:pPr>
        <w:autoSpaceDE w:val="0"/>
        <w:autoSpaceDN w:val="0"/>
        <w:adjustRightInd w:val="0"/>
        <w:spacing w:after="0" w:line="360" w:lineRule="auto"/>
        <w:ind w:firstLine="851"/>
        <w:jc w:val="both"/>
        <w:rPr>
          <w:rFonts w:ascii="Times New Roman" w:hAnsi="Times New Roman" w:cs="Times New Roman"/>
          <w:sz w:val="28"/>
          <w:szCs w:val="28"/>
          <w:lang w:val="uk-UA"/>
        </w:rPr>
      </w:pPr>
      <w:r w:rsidRPr="00361F3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М.</w:t>
      </w:r>
      <w:r>
        <w:rPr>
          <w:rFonts w:ascii="Times New Roman" w:hAnsi="Times New Roman" w:cs="Times New Roman"/>
          <w:sz w:val="28"/>
          <w:szCs w:val="28"/>
          <w:lang w:val="uk-UA"/>
        </w:rPr>
        <w:t> </w:t>
      </w:r>
      <w:r w:rsidRPr="00361F38">
        <w:rPr>
          <w:rFonts w:ascii="Times New Roman" w:hAnsi="Times New Roman" w:cs="Times New Roman"/>
          <w:sz w:val="28"/>
          <w:szCs w:val="28"/>
          <w:lang w:val="uk-UA"/>
        </w:rPr>
        <w:t xml:space="preserve">Гріна </w:t>
      </w:r>
      <w:r>
        <w:rPr>
          <w:rFonts w:ascii="Times New Roman" w:hAnsi="Times New Roman" w:cs="Times New Roman"/>
          <w:sz w:val="28"/>
          <w:szCs w:val="28"/>
          <w:lang w:val="uk-UA"/>
        </w:rPr>
        <w:t>р</w:t>
      </w:r>
      <w:r w:rsidRPr="00361F38">
        <w:rPr>
          <w:rFonts w:ascii="Times New Roman" w:hAnsi="Times New Roman" w:cs="Times New Roman"/>
          <w:sz w:val="28"/>
          <w:szCs w:val="28"/>
          <w:lang w:val="uk-UA"/>
        </w:rPr>
        <w:t>оль</w:t>
      </w:r>
      <w:r>
        <w:rPr>
          <w:rFonts w:ascii="Times New Roman" w:hAnsi="Times New Roman" w:cs="Times New Roman"/>
          <w:sz w:val="28"/>
          <w:szCs w:val="28"/>
          <w:lang w:val="uk-UA"/>
        </w:rPr>
        <w:t xml:space="preserve"> театру з </w:t>
      </w:r>
      <w:r w:rsidRPr="00361F38">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синкретичністю,</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орієнтацією на співпереживання, співчуття та взаємну творчість є надзвичайно</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великою 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формуванні особистості кожного учня, адже художньо</w:t>
      </w:r>
      <w:r>
        <w:rPr>
          <w:rFonts w:ascii="Times New Roman" w:hAnsi="Times New Roman" w:cs="Times New Roman"/>
          <w:sz w:val="28"/>
          <w:szCs w:val="28"/>
          <w:lang w:val="uk-UA"/>
        </w:rPr>
        <w:t>-</w:t>
      </w:r>
      <w:r w:rsidRPr="00361F38">
        <w:rPr>
          <w:rFonts w:ascii="Times New Roman" w:hAnsi="Times New Roman" w:cs="Times New Roman"/>
          <w:sz w:val="28"/>
          <w:szCs w:val="28"/>
          <w:lang w:val="uk-UA"/>
        </w:rPr>
        <w:t>естетична діяльність, яка включає як активну творчість,</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так</w:t>
      </w:r>
      <w:r>
        <w:rPr>
          <w:rFonts w:ascii="Times New Roman" w:hAnsi="Times New Roman" w:cs="Times New Roman"/>
          <w:sz w:val="28"/>
          <w:szCs w:val="28"/>
          <w:lang w:val="uk-UA"/>
        </w:rPr>
        <w:t xml:space="preserve"> і </w:t>
      </w:r>
      <w:r w:rsidRPr="00361F38">
        <w:rPr>
          <w:rFonts w:ascii="Times New Roman" w:hAnsi="Times New Roman" w:cs="Times New Roman"/>
          <w:sz w:val="28"/>
          <w:szCs w:val="28"/>
          <w:lang w:val="uk-UA"/>
        </w:rPr>
        <w:t>сприймання</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мистецтва,</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виховує саму особистість. Мистецтво навчає відкритості і неупередженості</w:t>
      </w:r>
      <w:r>
        <w:rPr>
          <w:rFonts w:ascii="Times New Roman" w:hAnsi="Times New Roman" w:cs="Times New Roman"/>
          <w:sz w:val="28"/>
          <w:szCs w:val="28"/>
          <w:lang w:val="uk-UA"/>
        </w:rPr>
        <w:t xml:space="preserve"> у </w:t>
      </w:r>
      <w:r w:rsidRPr="00361F38">
        <w:rPr>
          <w:rFonts w:ascii="Times New Roman" w:hAnsi="Times New Roman" w:cs="Times New Roman"/>
          <w:sz w:val="28"/>
          <w:szCs w:val="28"/>
          <w:lang w:val="uk-UA"/>
        </w:rPr>
        <w:t>сприйманні</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воно</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формує культуру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почуттів</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культуру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спілкування,</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розвиває креативність</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здатність</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дитини</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дивитися</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н</w:t>
      </w:r>
      <w:r>
        <w:rPr>
          <w:rFonts w:ascii="Times New Roman" w:hAnsi="Times New Roman" w:cs="Times New Roman"/>
          <w:sz w:val="28"/>
          <w:szCs w:val="28"/>
          <w:lang w:val="uk-UA"/>
        </w:rPr>
        <w:t xml:space="preserve">а </w:t>
      </w:r>
      <w:r w:rsidRPr="00361F38">
        <w:rPr>
          <w:rFonts w:ascii="Times New Roman" w:hAnsi="Times New Roman" w:cs="Times New Roman"/>
          <w:sz w:val="28"/>
          <w:szCs w:val="28"/>
          <w:lang w:val="uk-UA"/>
        </w:rPr>
        <w:t>світ крізь</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призму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естетизму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w:t>
      </w:r>
      <w:r w:rsidR="000056DC" w:rsidRPr="00D775E6">
        <w:rPr>
          <w:rFonts w:ascii="Times New Roman" w:hAnsi="Times New Roman" w:cs="Times New Roman"/>
          <w:sz w:val="28"/>
          <w:szCs w:val="28"/>
          <w:lang w:val="uk-UA"/>
        </w:rPr>
        <w:t>7</w:t>
      </w:r>
      <w:r w:rsidR="00D775E6" w:rsidRPr="00D775E6">
        <w:rPr>
          <w:rFonts w:ascii="Times New Roman" w:hAnsi="Times New Roman" w:cs="Times New Roman"/>
          <w:sz w:val="28"/>
          <w:szCs w:val="28"/>
          <w:lang w:val="uk-UA"/>
        </w:rPr>
        <w:t>3</w:t>
      </w:r>
      <w:r w:rsidR="000056DC" w:rsidRPr="00D775E6">
        <w:rPr>
          <w:rFonts w:ascii="Times New Roman" w:hAnsi="Times New Roman" w:cs="Times New Roman"/>
          <w:sz w:val="28"/>
          <w:szCs w:val="28"/>
          <w:lang w:val="uk-UA"/>
        </w:rPr>
        <w:t>,</w:t>
      </w:r>
      <w:r w:rsidR="000056DC">
        <w:rPr>
          <w:rFonts w:ascii="Times New Roman" w:hAnsi="Times New Roman" w:cs="Times New Roman"/>
          <w:sz w:val="28"/>
          <w:szCs w:val="28"/>
          <w:lang w:val="uk-UA"/>
        </w:rPr>
        <w:t xml:space="preserve"> с. 95</w:t>
      </w:r>
      <w:r w:rsidRPr="00361F38">
        <w:rPr>
          <w:rFonts w:ascii="Times New Roman" w:hAnsi="Times New Roman" w:cs="Times New Roman"/>
          <w:sz w:val="28"/>
          <w:szCs w:val="28"/>
          <w:lang w:val="uk-UA"/>
        </w:rPr>
        <w:t>].</w:t>
      </w:r>
    </w:p>
    <w:p w:rsidR="009B06D5" w:rsidRDefault="00361F38" w:rsidP="007765E0">
      <w:pPr>
        <w:autoSpaceDE w:val="0"/>
        <w:autoSpaceDN w:val="0"/>
        <w:adjustRightInd w:val="0"/>
        <w:spacing w:after="0" w:line="360" w:lineRule="auto"/>
        <w:ind w:firstLine="851"/>
        <w:jc w:val="both"/>
        <w:rPr>
          <w:rFonts w:ascii="Times New Roman" w:hAnsi="Times New Roman" w:cs="Times New Roman"/>
          <w:sz w:val="28"/>
          <w:szCs w:val="28"/>
          <w:lang w:val="uk-UA"/>
        </w:rPr>
      </w:pPr>
      <w:r w:rsidRPr="00361F38">
        <w:rPr>
          <w:rFonts w:ascii="Times New Roman" w:hAnsi="Times New Roman" w:cs="Times New Roman"/>
          <w:sz w:val="28"/>
          <w:szCs w:val="28"/>
          <w:lang w:val="uk-UA"/>
        </w:rPr>
        <w:t>Акумулюючи свою увагу на важливості театралізованої</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вистави</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шкільної</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освіти Й.</w:t>
      </w:r>
      <w:r w:rsidRPr="00361F38">
        <w:rPr>
          <w:rFonts w:ascii="Times New Roman" w:hAnsi="Times New Roman" w:cs="Times New Roman"/>
          <w:sz w:val="28"/>
          <w:szCs w:val="28"/>
        </w:rPr>
        <w:t> </w:t>
      </w:r>
      <w:r w:rsidRPr="00361F38">
        <w:rPr>
          <w:rFonts w:ascii="Times New Roman" w:hAnsi="Times New Roman" w:cs="Times New Roman"/>
          <w:sz w:val="28"/>
          <w:szCs w:val="28"/>
          <w:lang w:val="uk-UA"/>
        </w:rPr>
        <w:t>Гейсінг</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наголошував на тому,</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що театр – це синтез мистецтв,</w:t>
      </w:r>
      <w:r>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що ввібрав в себе практично все, що допомагає розвиватися повноцінній людині, яка вміє сприймати оточуючий світ як живий</w:t>
      </w:r>
      <w:r w:rsidR="009B06D5">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єдиний</w:t>
      </w:r>
      <w:r w:rsidR="009B06D5">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організм</w:t>
      </w:r>
      <w:r w:rsidR="009B06D5">
        <w:rPr>
          <w:rFonts w:ascii="Times New Roman" w:hAnsi="Times New Roman" w:cs="Times New Roman"/>
          <w:sz w:val="28"/>
          <w:szCs w:val="28"/>
          <w:lang w:val="uk-UA"/>
        </w:rPr>
        <w:t xml:space="preserve"> </w:t>
      </w:r>
      <w:r w:rsidRPr="00361F38">
        <w:rPr>
          <w:rFonts w:ascii="Times New Roman" w:hAnsi="Times New Roman" w:cs="Times New Roman"/>
          <w:sz w:val="28"/>
          <w:szCs w:val="28"/>
          <w:lang w:val="uk-UA"/>
        </w:rPr>
        <w:t>[</w:t>
      </w:r>
      <w:r w:rsidR="000056DC">
        <w:rPr>
          <w:rFonts w:ascii="Times New Roman" w:hAnsi="Times New Roman" w:cs="Times New Roman"/>
          <w:sz w:val="28"/>
          <w:szCs w:val="28"/>
          <w:lang w:val="uk-UA"/>
        </w:rPr>
        <w:t>Там само, с. 125</w:t>
      </w:r>
      <w:r w:rsidRPr="00361F38">
        <w:rPr>
          <w:rFonts w:ascii="Times New Roman" w:hAnsi="Times New Roman" w:cs="Times New Roman"/>
          <w:sz w:val="28"/>
          <w:szCs w:val="28"/>
          <w:lang w:val="uk-UA"/>
        </w:rPr>
        <w:t>].</w:t>
      </w:r>
    </w:p>
    <w:p w:rsidR="00C0082E" w:rsidRPr="00D775E6" w:rsidRDefault="00462B9B" w:rsidP="00462B9B">
      <w:pPr>
        <w:pStyle w:val="11"/>
        <w:spacing w:line="360" w:lineRule="auto"/>
        <w:ind w:firstLine="709"/>
        <w:jc w:val="both"/>
        <w:rPr>
          <w:rFonts w:ascii="Times New Roman" w:hAnsi="Times New Roman"/>
          <w:sz w:val="28"/>
          <w:szCs w:val="28"/>
          <w:lang w:val="uk-UA"/>
        </w:rPr>
      </w:pPr>
      <w:r>
        <w:rPr>
          <w:rFonts w:ascii="Times New Roman" w:hAnsi="Times New Roman"/>
          <w:sz w:val="28"/>
          <w:szCs w:val="28"/>
          <w:lang w:val="uk-UA"/>
        </w:rPr>
        <w:t>Крім того, те</w:t>
      </w:r>
      <w:r w:rsidRPr="0076088E">
        <w:rPr>
          <w:rFonts w:ascii="Times New Roman" w:hAnsi="Times New Roman"/>
          <w:sz w:val="28"/>
          <w:szCs w:val="28"/>
          <w:lang w:val="uk-UA"/>
        </w:rPr>
        <w:t xml:space="preserve">атр дає можливість дитині пережити високі почуття, стати безпосереднім учасником боротьби за Добро, Красоту, Справедливість. На виставі дитина вперше аплодує герою, підказує йому в хвилини небезпеки: вона активно діє, виступаючи на стороні справедливості. </w:t>
      </w:r>
      <w:r w:rsidR="00190A83">
        <w:rPr>
          <w:rFonts w:ascii="Times New Roman" w:hAnsi="Times New Roman"/>
          <w:sz w:val="28"/>
          <w:szCs w:val="28"/>
          <w:lang w:val="uk-UA"/>
        </w:rPr>
        <w:t>У</w:t>
      </w:r>
      <w:r w:rsidRPr="0076088E">
        <w:rPr>
          <w:rFonts w:ascii="Times New Roman" w:hAnsi="Times New Roman"/>
          <w:sz w:val="28"/>
          <w:szCs w:val="28"/>
          <w:lang w:val="uk-UA"/>
        </w:rPr>
        <w:t xml:space="preserve"> глядацькому залі дитина проникається почуттям колективізму: вона переживає разом з усіма, радіє разом з </w:t>
      </w:r>
      <w:r w:rsidRPr="00D775E6">
        <w:rPr>
          <w:rFonts w:ascii="Times New Roman" w:hAnsi="Times New Roman"/>
          <w:sz w:val="28"/>
          <w:szCs w:val="28"/>
          <w:lang w:val="uk-UA"/>
        </w:rPr>
        <w:t>усіма</w:t>
      </w:r>
      <w:r w:rsidR="00C0082E" w:rsidRPr="00D775E6">
        <w:rPr>
          <w:rFonts w:ascii="Times New Roman" w:hAnsi="Times New Roman"/>
          <w:sz w:val="28"/>
          <w:szCs w:val="28"/>
          <w:lang w:val="uk-UA"/>
        </w:rPr>
        <w:t xml:space="preserve"> [</w:t>
      </w:r>
      <w:r w:rsidR="000056DC" w:rsidRPr="00D775E6">
        <w:rPr>
          <w:rFonts w:ascii="Times New Roman" w:hAnsi="Times New Roman"/>
          <w:sz w:val="28"/>
          <w:szCs w:val="28"/>
          <w:lang w:val="uk-UA"/>
        </w:rPr>
        <w:t>1; 3; 1</w:t>
      </w:r>
      <w:r w:rsidR="00D775E6" w:rsidRPr="00D775E6">
        <w:rPr>
          <w:rFonts w:ascii="Times New Roman" w:hAnsi="Times New Roman"/>
          <w:sz w:val="28"/>
          <w:szCs w:val="28"/>
          <w:lang w:val="uk-UA"/>
        </w:rPr>
        <w:t>5</w:t>
      </w:r>
      <w:r w:rsidR="00C0082E" w:rsidRPr="00D775E6">
        <w:rPr>
          <w:rFonts w:ascii="Times New Roman" w:hAnsi="Times New Roman"/>
          <w:sz w:val="28"/>
          <w:szCs w:val="28"/>
          <w:lang w:val="uk-UA"/>
        </w:rPr>
        <w:t>]</w:t>
      </w:r>
      <w:r w:rsidRPr="00D775E6">
        <w:rPr>
          <w:rFonts w:ascii="Times New Roman" w:hAnsi="Times New Roman"/>
          <w:sz w:val="28"/>
          <w:szCs w:val="28"/>
          <w:lang w:val="uk-UA"/>
        </w:rPr>
        <w:t xml:space="preserve">. </w:t>
      </w:r>
    </w:p>
    <w:p w:rsidR="00863CC7" w:rsidRPr="00863CC7"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Очевидно, що коли дитина слухає чи розігрує казку, виставу, етюд, гру, вона осягає фундаментальні відношення добра і зла. Фактично художні образи виступають для дитини як нормо-моделі поведінки, причому одразу в двох аспектах: ціннісно-смисловому (добро, зло, справедливість, відвага) і процесуально-технологічному (мова героїв, комунікативна поведінка, художні виражальні засоби як мова спілкування тощо) </w:t>
      </w:r>
      <w:r w:rsidRPr="000056DC">
        <w:rPr>
          <w:sz w:val="28"/>
          <w:szCs w:val="28"/>
          <w:lang w:val="uk-UA"/>
        </w:rPr>
        <w:t>[</w:t>
      </w:r>
      <w:r w:rsidR="000056DC" w:rsidRPr="000056DC">
        <w:rPr>
          <w:sz w:val="28"/>
          <w:szCs w:val="28"/>
          <w:lang w:val="uk-UA"/>
        </w:rPr>
        <w:t>11</w:t>
      </w:r>
      <w:r w:rsidRPr="000056DC">
        <w:rPr>
          <w:sz w:val="28"/>
          <w:szCs w:val="28"/>
          <w:lang w:val="uk-UA"/>
        </w:rPr>
        <w:t xml:space="preserve">]. </w:t>
      </w:r>
      <w:r w:rsidRPr="00863CC7">
        <w:rPr>
          <w:sz w:val="28"/>
          <w:szCs w:val="28"/>
          <w:lang w:val="uk-UA"/>
        </w:rPr>
        <w:t>Таким чином, розігруючи ролі, діти вчаться аналізувати хороші та погані вчинки, передавати своє ставлення до уявного героя, засвоюють зразки поведінки, розвивають уміння відчувати і розуміти партнерів, що в свою чергу дозволяє їм усвідомлювати почуття, потреби та поведінку інших людей</w:t>
      </w:r>
      <w:r w:rsidR="00555647">
        <w:rPr>
          <w:sz w:val="28"/>
          <w:szCs w:val="28"/>
          <w:lang w:val="uk-UA"/>
        </w:rPr>
        <w:t xml:space="preserve"> </w:t>
      </w:r>
      <w:r w:rsidR="00555647">
        <w:rPr>
          <w:sz w:val="28"/>
          <w:szCs w:val="28"/>
          <w:lang w:val="uk-UA"/>
        </w:rPr>
        <w:br/>
        <w:t>[</w:t>
      </w:r>
      <w:r w:rsidR="00555647" w:rsidRPr="00D775E6">
        <w:rPr>
          <w:sz w:val="28"/>
          <w:szCs w:val="28"/>
          <w:lang w:val="uk-UA"/>
        </w:rPr>
        <w:t>2</w:t>
      </w:r>
      <w:r w:rsidR="00D775E6" w:rsidRPr="00D775E6">
        <w:rPr>
          <w:sz w:val="28"/>
          <w:szCs w:val="28"/>
          <w:lang w:val="uk-UA"/>
        </w:rPr>
        <w:t>7</w:t>
      </w:r>
      <w:r w:rsidR="00555647" w:rsidRPr="00D775E6">
        <w:rPr>
          <w:sz w:val="28"/>
          <w:szCs w:val="28"/>
          <w:lang w:val="uk-UA"/>
        </w:rPr>
        <w:t>,</w:t>
      </w:r>
      <w:r w:rsidR="00555647">
        <w:rPr>
          <w:sz w:val="28"/>
          <w:szCs w:val="28"/>
          <w:lang w:val="uk-UA"/>
        </w:rPr>
        <w:t xml:space="preserve"> с. 211 ‒ 218]</w:t>
      </w:r>
      <w:r w:rsidRPr="00863CC7">
        <w:rPr>
          <w:sz w:val="28"/>
          <w:szCs w:val="28"/>
          <w:lang w:val="uk-UA"/>
        </w:rPr>
        <w:t>.</w:t>
      </w:r>
    </w:p>
    <w:p w:rsidR="00863CC7" w:rsidRPr="000056DC"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Соціалізаційне значення театралізованої діяльності, перш за все, в тому, що під час занять театралізованою діяльністю розвивається сукупність різноманітних за характером соціально-важливих якостей особистості. Сформована творча діяльність може бути перенесена в інші сфери життя особистості [</w:t>
      </w:r>
      <w:r w:rsidR="00D775E6" w:rsidRPr="0024611C">
        <w:rPr>
          <w:sz w:val="28"/>
          <w:szCs w:val="28"/>
          <w:lang w:val="uk-UA"/>
        </w:rPr>
        <w:t>12</w:t>
      </w:r>
      <w:r w:rsidR="0064740F" w:rsidRPr="0024611C">
        <w:rPr>
          <w:sz w:val="28"/>
          <w:szCs w:val="28"/>
          <w:lang w:val="uk-UA"/>
        </w:rPr>
        <w:t xml:space="preserve">; </w:t>
      </w:r>
      <w:r w:rsidR="00D775E6" w:rsidRPr="0024611C">
        <w:rPr>
          <w:sz w:val="28"/>
          <w:szCs w:val="28"/>
          <w:lang w:val="uk-UA"/>
        </w:rPr>
        <w:t>28</w:t>
      </w:r>
      <w:r w:rsidRPr="0024611C">
        <w:rPr>
          <w:sz w:val="28"/>
          <w:szCs w:val="28"/>
          <w:lang w:val="uk-UA"/>
        </w:rPr>
        <w:t>].</w:t>
      </w:r>
    </w:p>
    <w:p w:rsidR="00863CC7" w:rsidRPr="00863CC7"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Соціальний розвиток особистості засобом театралізованої діяльності забезпечується низкою об’єктивних та суб’єктивних факторів і передбачає глибокий інтерес до цього мистецтва та активну участь особистості в художньо-творчій діяльності. Особлива активізація свідомості засобом театралізованої діяльності зумовлюється тим, що театр – явище соціальне, яке </w:t>
      </w:r>
      <w:r w:rsidRPr="000056DC">
        <w:rPr>
          <w:sz w:val="28"/>
          <w:szCs w:val="28"/>
          <w:lang w:val="uk-UA"/>
        </w:rPr>
        <w:t xml:space="preserve">відтворює дійсність і оцінює зображуване, прагнучи виявити його сутність </w:t>
      </w:r>
      <w:r w:rsidRPr="0024611C">
        <w:rPr>
          <w:sz w:val="28"/>
          <w:szCs w:val="28"/>
          <w:lang w:val="uk-UA"/>
        </w:rPr>
        <w:t>[</w:t>
      </w:r>
      <w:r w:rsidR="000056DC" w:rsidRPr="0024611C">
        <w:rPr>
          <w:sz w:val="28"/>
          <w:szCs w:val="28"/>
          <w:lang w:val="uk-UA"/>
        </w:rPr>
        <w:t>1</w:t>
      </w:r>
      <w:r w:rsidR="0024611C" w:rsidRPr="0024611C">
        <w:rPr>
          <w:sz w:val="28"/>
          <w:szCs w:val="28"/>
          <w:lang w:val="uk-UA"/>
        </w:rPr>
        <w:t>8</w:t>
      </w:r>
      <w:r w:rsidRPr="0024611C">
        <w:rPr>
          <w:sz w:val="28"/>
          <w:szCs w:val="28"/>
          <w:lang w:val="uk-UA"/>
        </w:rPr>
        <w:t>].</w:t>
      </w:r>
      <w:r w:rsidRPr="000056DC">
        <w:rPr>
          <w:sz w:val="28"/>
          <w:szCs w:val="28"/>
          <w:lang w:val="uk-UA"/>
        </w:rPr>
        <w:t xml:space="preserve"> </w:t>
      </w:r>
      <w:r w:rsidRPr="00863CC7">
        <w:rPr>
          <w:sz w:val="28"/>
          <w:szCs w:val="28"/>
          <w:lang w:val="uk-UA"/>
        </w:rPr>
        <w:t>Тобто дитина осмислює та аналізує соціальне оточення, що відтворюється в такій діяльності.</w:t>
      </w:r>
    </w:p>
    <w:p w:rsidR="00863CC7" w:rsidRPr="0024611C"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Театралізована діяльність є одним із найефективніших засобів як прояву внутрішньо колективних взаємин, так і для самовираження особистості, реалізації її здібностей. Крім того, саме тут школярі розкривають свої якості, такі як товариськість, взаєморозуміння і взаємодопомога. Театр за своєю природою зумовлює розвиток почуття колективізму, навчає умінню підпорядковувати свої особисті інтереси загальній справі. Тобто дитина відчуває відповідальність, оскільки спільний інтерес залежить від </w:t>
      </w:r>
      <w:r w:rsidRPr="0024611C">
        <w:rPr>
          <w:sz w:val="28"/>
          <w:szCs w:val="28"/>
          <w:lang w:val="uk-UA"/>
        </w:rPr>
        <w:t>кожного [</w:t>
      </w:r>
      <w:r w:rsidR="000056DC" w:rsidRPr="0024611C">
        <w:rPr>
          <w:sz w:val="28"/>
          <w:szCs w:val="28"/>
          <w:lang w:val="uk-UA"/>
        </w:rPr>
        <w:t>1</w:t>
      </w:r>
      <w:r w:rsidR="0024611C" w:rsidRPr="0024611C">
        <w:rPr>
          <w:sz w:val="28"/>
          <w:szCs w:val="28"/>
          <w:lang w:val="uk-UA"/>
        </w:rPr>
        <w:t>3</w:t>
      </w:r>
      <w:r w:rsidRPr="0024611C">
        <w:rPr>
          <w:sz w:val="28"/>
          <w:szCs w:val="28"/>
          <w:lang w:val="uk-UA"/>
        </w:rPr>
        <w:t>].</w:t>
      </w:r>
    </w:p>
    <w:p w:rsidR="00863CC7" w:rsidRPr="0024611C"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У театралізованій діяльності реалізуються потреби дитини у самовираженні, спілкуванні, пізнанні себе та світу через відтворення різних образів та ситуацій. Крім того, як зазначає Т. Гризоглазова, театралізована діяльність є унікальним засобом збагачення мовленнєвого досвіду, розвитку зв’язного мовлення, сприйняття оточуючого світу, вираження власного «Я» </w:t>
      </w:r>
      <w:r w:rsidRPr="000056DC">
        <w:rPr>
          <w:sz w:val="28"/>
          <w:szCs w:val="28"/>
          <w:lang w:val="uk-UA"/>
        </w:rPr>
        <w:t>[</w:t>
      </w:r>
      <w:r w:rsidR="0024611C" w:rsidRPr="0024611C">
        <w:rPr>
          <w:sz w:val="28"/>
          <w:szCs w:val="28"/>
          <w:lang w:val="uk-UA"/>
        </w:rPr>
        <w:t>14</w:t>
      </w:r>
      <w:r w:rsidR="000056DC" w:rsidRPr="0024611C">
        <w:rPr>
          <w:sz w:val="28"/>
          <w:szCs w:val="28"/>
          <w:lang w:val="uk-UA"/>
        </w:rPr>
        <w:t xml:space="preserve">; </w:t>
      </w:r>
      <w:r w:rsidR="0024611C" w:rsidRPr="0024611C">
        <w:rPr>
          <w:sz w:val="28"/>
          <w:szCs w:val="28"/>
          <w:lang w:val="uk-UA"/>
        </w:rPr>
        <w:t>39</w:t>
      </w:r>
      <w:r w:rsidRPr="0024611C">
        <w:rPr>
          <w:sz w:val="28"/>
          <w:szCs w:val="28"/>
          <w:lang w:val="uk-UA"/>
        </w:rPr>
        <w:t xml:space="preserve">]. </w:t>
      </w:r>
    </w:p>
    <w:p w:rsidR="00863CC7" w:rsidRPr="00863CC7"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В. Ларін вказує на те, що така діяльність впливає на розвиток всіх психічних процесів та сторін життєдіяльності дитини, сприяє розвитку iнтелектуальної, фiзичної, комунiкативної, морально-вольової, поведiнкової сфер </w:t>
      </w:r>
      <w:r w:rsidRPr="0024611C">
        <w:rPr>
          <w:sz w:val="28"/>
          <w:szCs w:val="28"/>
          <w:lang w:val="uk-UA"/>
        </w:rPr>
        <w:t>[</w:t>
      </w:r>
      <w:r w:rsidR="000056DC" w:rsidRPr="0024611C">
        <w:rPr>
          <w:sz w:val="28"/>
          <w:szCs w:val="28"/>
          <w:lang w:val="uk-UA"/>
        </w:rPr>
        <w:t>22</w:t>
      </w:r>
      <w:r w:rsidRPr="0024611C">
        <w:rPr>
          <w:sz w:val="28"/>
          <w:szCs w:val="28"/>
          <w:lang w:val="uk-UA"/>
        </w:rPr>
        <w:t>].</w:t>
      </w:r>
      <w:r w:rsidRPr="000056DC">
        <w:rPr>
          <w:sz w:val="28"/>
          <w:szCs w:val="28"/>
          <w:lang w:val="uk-UA"/>
        </w:rPr>
        <w:t xml:space="preserve"> А це, </w:t>
      </w:r>
      <w:r w:rsidRPr="00863CC7">
        <w:rPr>
          <w:sz w:val="28"/>
          <w:szCs w:val="28"/>
          <w:lang w:val="uk-UA"/>
        </w:rPr>
        <w:t>в свою чергу, дає відбиток у процесі соціалізації серед своїх однолітків, оскільки дитина оцінює себе та свої можливості в порівнянні з ними.</w:t>
      </w:r>
    </w:p>
    <w:p w:rsidR="00863CC7" w:rsidRPr="00863CC7" w:rsidRDefault="00863CC7" w:rsidP="00863CC7">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Слід зазначити, що в процесі театральної діяльності розвиваються емоційні переживання дитини, удосконалюються психічні процеси: пам’ять, уява, мислення, розширюється світогляд та мовленнєве спілкування. У дітей розвивається пізнавальна культура, формується уміння творчого самовираження, розвивається здібність до використання прийомів імпровізацій, прагнення до перевтілювання, вміння від простого наслідування перейти до творчого самопрояву. Відповідно, театр для дітей – це школа відчуттів і сприймання, школа високої емоційної культури, людського спілкування і стосунків</w:t>
      </w:r>
      <w:r w:rsidR="00190A83">
        <w:rPr>
          <w:sz w:val="28"/>
          <w:szCs w:val="28"/>
          <w:lang w:val="uk-UA"/>
        </w:rPr>
        <w:t xml:space="preserve"> [</w:t>
      </w:r>
      <w:r w:rsidR="0024611C" w:rsidRPr="0024611C">
        <w:rPr>
          <w:sz w:val="28"/>
          <w:szCs w:val="28"/>
          <w:lang w:val="uk-UA"/>
        </w:rPr>
        <w:t>45</w:t>
      </w:r>
      <w:r w:rsidR="00190A83" w:rsidRPr="0024611C">
        <w:rPr>
          <w:sz w:val="28"/>
          <w:szCs w:val="28"/>
          <w:lang w:val="uk-UA"/>
        </w:rPr>
        <w:t xml:space="preserve">; </w:t>
      </w:r>
      <w:r w:rsidR="0024611C" w:rsidRPr="0024611C">
        <w:rPr>
          <w:sz w:val="28"/>
          <w:szCs w:val="28"/>
          <w:lang w:val="uk-UA"/>
        </w:rPr>
        <w:t>49</w:t>
      </w:r>
      <w:r w:rsidR="0064740F" w:rsidRPr="0024611C">
        <w:rPr>
          <w:sz w:val="28"/>
          <w:szCs w:val="28"/>
          <w:lang w:val="uk-UA"/>
        </w:rPr>
        <w:t>]</w:t>
      </w:r>
      <w:r w:rsidRPr="0024611C">
        <w:rPr>
          <w:sz w:val="28"/>
          <w:szCs w:val="28"/>
          <w:lang w:val="uk-UA"/>
        </w:rPr>
        <w:t>.</w:t>
      </w:r>
      <w:r w:rsidRPr="00863CC7">
        <w:rPr>
          <w:sz w:val="28"/>
          <w:szCs w:val="28"/>
          <w:lang w:val="uk-UA"/>
        </w:rPr>
        <w:t xml:space="preserve"> </w:t>
      </w:r>
    </w:p>
    <w:p w:rsidR="00964192" w:rsidRPr="0018746D" w:rsidRDefault="00964192" w:rsidP="00964192">
      <w:pPr>
        <w:autoSpaceDE w:val="0"/>
        <w:autoSpaceDN w:val="0"/>
        <w:adjustRightInd w:val="0"/>
        <w:spacing w:after="0" w:line="360" w:lineRule="auto"/>
        <w:ind w:firstLine="851"/>
        <w:jc w:val="both"/>
        <w:rPr>
          <w:rFonts w:ascii="Times New Roman" w:hAnsi="Times New Roman" w:cs="Times New Roman"/>
          <w:sz w:val="28"/>
          <w:szCs w:val="28"/>
          <w:lang w:val="uk-UA"/>
        </w:rPr>
      </w:pPr>
      <w:r w:rsidRPr="0018746D">
        <w:rPr>
          <w:rFonts w:ascii="Times New Roman" w:hAnsi="Times New Roman" w:cs="Times New Roman"/>
          <w:sz w:val="28"/>
          <w:szCs w:val="28"/>
          <w:lang w:val="uk-UA"/>
        </w:rPr>
        <w:t>Дослідження учених (Л.</w:t>
      </w:r>
      <w:r>
        <w:rPr>
          <w:rFonts w:ascii="Times New Roman" w:hAnsi="Times New Roman" w:cs="Times New Roman"/>
          <w:sz w:val="28"/>
          <w:szCs w:val="28"/>
          <w:lang w:val="uk-UA"/>
        </w:rPr>
        <w:t xml:space="preserve"> </w:t>
      </w:r>
      <w:r w:rsidRPr="0018746D">
        <w:rPr>
          <w:rFonts w:ascii="Times New Roman" w:hAnsi="Times New Roman" w:cs="Times New Roman"/>
          <w:sz w:val="28"/>
          <w:szCs w:val="28"/>
          <w:lang w:val="uk-UA"/>
        </w:rPr>
        <w:t>Виготського, А.</w:t>
      </w:r>
      <w:r>
        <w:rPr>
          <w:rFonts w:ascii="Times New Roman" w:hAnsi="Times New Roman" w:cs="Times New Roman"/>
          <w:sz w:val="28"/>
          <w:szCs w:val="28"/>
          <w:lang w:val="uk-UA"/>
        </w:rPr>
        <w:t xml:space="preserve"> </w:t>
      </w:r>
      <w:r w:rsidRPr="0018746D">
        <w:rPr>
          <w:rFonts w:ascii="Times New Roman" w:hAnsi="Times New Roman" w:cs="Times New Roman"/>
          <w:sz w:val="28"/>
          <w:szCs w:val="28"/>
          <w:lang w:val="uk-UA"/>
        </w:rPr>
        <w:t>Запорожця, Л.</w:t>
      </w:r>
      <w:r>
        <w:rPr>
          <w:rFonts w:ascii="Times New Roman" w:hAnsi="Times New Roman" w:cs="Times New Roman"/>
          <w:sz w:val="28"/>
          <w:szCs w:val="28"/>
          <w:lang w:val="uk-UA"/>
        </w:rPr>
        <w:t xml:space="preserve"> </w:t>
      </w:r>
      <w:r w:rsidRPr="0018746D">
        <w:rPr>
          <w:rFonts w:ascii="Times New Roman" w:hAnsi="Times New Roman" w:cs="Times New Roman"/>
          <w:sz w:val="28"/>
          <w:szCs w:val="28"/>
          <w:lang w:val="uk-UA"/>
        </w:rPr>
        <w:t xml:space="preserve">Славіна та ін.) констатують, що дитині </w:t>
      </w:r>
      <w:r>
        <w:rPr>
          <w:rFonts w:ascii="Times New Roman" w:hAnsi="Times New Roman" w:cs="Times New Roman"/>
          <w:sz w:val="28"/>
          <w:szCs w:val="28"/>
          <w:lang w:val="uk-UA"/>
        </w:rPr>
        <w:t xml:space="preserve">молодшого </w:t>
      </w:r>
      <w:r w:rsidRPr="0018746D">
        <w:rPr>
          <w:rFonts w:ascii="Times New Roman" w:hAnsi="Times New Roman" w:cs="Times New Roman"/>
          <w:sz w:val="28"/>
          <w:szCs w:val="28"/>
          <w:lang w:val="uk-UA"/>
        </w:rPr>
        <w:t xml:space="preserve">шкільного віку доступне співпереживання, здатність подумки діяти в уявних ситуаціях. </w:t>
      </w:r>
      <w:r>
        <w:rPr>
          <w:rFonts w:ascii="Times New Roman" w:hAnsi="Times New Roman" w:cs="Times New Roman"/>
          <w:sz w:val="28"/>
          <w:szCs w:val="28"/>
          <w:lang w:val="uk-UA"/>
        </w:rPr>
        <w:t xml:space="preserve">Діти вже </w:t>
      </w:r>
      <w:r w:rsidRPr="0018746D">
        <w:rPr>
          <w:rFonts w:ascii="Times New Roman" w:hAnsi="Times New Roman" w:cs="Times New Roman"/>
          <w:sz w:val="28"/>
          <w:szCs w:val="28"/>
          <w:lang w:val="uk-UA"/>
        </w:rPr>
        <w:t>володіють здатністю розуміти внутрішній світ персонажа та його протиріччя.</w:t>
      </w:r>
    </w:p>
    <w:p w:rsidR="00964192" w:rsidRPr="0018746D" w:rsidRDefault="00964192" w:rsidP="00964192">
      <w:pPr>
        <w:autoSpaceDE w:val="0"/>
        <w:autoSpaceDN w:val="0"/>
        <w:adjustRightInd w:val="0"/>
        <w:spacing w:after="0" w:line="360" w:lineRule="auto"/>
        <w:ind w:firstLine="851"/>
        <w:jc w:val="both"/>
        <w:rPr>
          <w:rFonts w:ascii="Times New Roman" w:hAnsi="Times New Roman" w:cs="Times New Roman"/>
          <w:sz w:val="28"/>
          <w:szCs w:val="28"/>
          <w:lang w:val="uk-UA"/>
        </w:rPr>
      </w:pPr>
      <w:r w:rsidRPr="0018746D">
        <w:rPr>
          <w:rFonts w:ascii="Times New Roman" w:hAnsi="Times New Roman" w:cs="Times New Roman"/>
          <w:sz w:val="28"/>
          <w:szCs w:val="28"/>
          <w:lang w:val="uk-UA"/>
        </w:rPr>
        <w:t xml:space="preserve">Театралізована діяльність є ефективним засобом формування кращих рис характеру особистості, утвердженням свого соціального статусу в </w:t>
      </w:r>
      <w:r>
        <w:rPr>
          <w:rFonts w:ascii="Times New Roman" w:hAnsi="Times New Roman" w:cs="Times New Roman"/>
          <w:sz w:val="28"/>
          <w:szCs w:val="28"/>
          <w:lang w:val="uk-UA"/>
        </w:rPr>
        <w:t xml:space="preserve">спільноті </w:t>
      </w:r>
      <w:r w:rsidRPr="0018746D">
        <w:rPr>
          <w:rFonts w:ascii="Times New Roman" w:hAnsi="Times New Roman" w:cs="Times New Roman"/>
          <w:sz w:val="28"/>
          <w:szCs w:val="28"/>
          <w:lang w:val="uk-UA"/>
        </w:rPr>
        <w:t>дітей, у суспільстві; сприяє сценічно</w:t>
      </w:r>
      <w:r>
        <w:rPr>
          <w:rFonts w:ascii="Times New Roman" w:hAnsi="Times New Roman" w:cs="Times New Roman"/>
          <w:sz w:val="28"/>
          <w:szCs w:val="28"/>
          <w:lang w:val="uk-UA"/>
        </w:rPr>
        <w:t>му та позасценічному спілкуванню</w:t>
      </w:r>
      <w:r w:rsidRPr="0018746D">
        <w:rPr>
          <w:rFonts w:ascii="Times New Roman" w:hAnsi="Times New Roman" w:cs="Times New Roman"/>
          <w:sz w:val="28"/>
          <w:szCs w:val="28"/>
          <w:lang w:val="uk-UA"/>
        </w:rPr>
        <w:t>, співтворчості дітей молодшого шкільного віку. Спільна робота вихованців над створенням декорацій, костюмів, обговорення особливостей поведінки дійових осіб сприяє не лише розвитку творчого потенціалу, але й розширенню контактів, набуття досвіду співробітництва між дітьми.</w:t>
      </w:r>
    </w:p>
    <w:p w:rsidR="00964192" w:rsidRPr="00666648" w:rsidRDefault="00964192" w:rsidP="00964192">
      <w:pPr>
        <w:pStyle w:val="11"/>
        <w:spacing w:line="360" w:lineRule="auto"/>
        <w:ind w:firstLine="851"/>
        <w:jc w:val="both"/>
        <w:outlineLvl w:val="0"/>
        <w:rPr>
          <w:rFonts w:ascii="Times New Roman" w:hAnsi="Times New Roman"/>
          <w:b/>
          <w:sz w:val="28"/>
          <w:szCs w:val="28"/>
          <w:lang w:val="uk-UA"/>
        </w:rPr>
      </w:pPr>
      <w:r w:rsidRPr="00666648">
        <w:rPr>
          <w:rFonts w:ascii="Times New Roman" w:hAnsi="Times New Roman"/>
          <w:sz w:val="28"/>
          <w:szCs w:val="28"/>
          <w:lang w:val="uk-UA"/>
        </w:rPr>
        <w:t>Важливим компонентом театралізованої діяльності дитини є те, що сама дитини може керувати своїми діями, перевтілюватись в образ, відображати його і трансформувати в свої дії сприйняту інформацію</w:t>
      </w:r>
      <w:r w:rsidR="00190A83">
        <w:rPr>
          <w:rFonts w:ascii="Times New Roman" w:hAnsi="Times New Roman"/>
          <w:sz w:val="28"/>
          <w:szCs w:val="28"/>
          <w:lang w:val="uk-UA"/>
        </w:rPr>
        <w:t xml:space="preserve"> </w:t>
      </w:r>
      <w:r w:rsidR="00190A83">
        <w:rPr>
          <w:rFonts w:ascii="Times New Roman" w:hAnsi="Times New Roman"/>
          <w:sz w:val="28"/>
          <w:szCs w:val="28"/>
          <w:lang w:val="uk-UA"/>
        </w:rPr>
        <w:br/>
        <w:t>[</w:t>
      </w:r>
      <w:r w:rsidR="0024611C">
        <w:rPr>
          <w:rFonts w:ascii="Times New Roman" w:hAnsi="Times New Roman"/>
          <w:sz w:val="28"/>
          <w:szCs w:val="28"/>
          <w:lang w:val="uk-UA"/>
        </w:rPr>
        <w:t>48</w:t>
      </w:r>
      <w:r w:rsidR="0064740F">
        <w:rPr>
          <w:rFonts w:ascii="Times New Roman" w:hAnsi="Times New Roman"/>
          <w:sz w:val="28"/>
          <w:szCs w:val="28"/>
          <w:lang w:val="uk-UA"/>
        </w:rPr>
        <w:t>]</w:t>
      </w:r>
      <w:r w:rsidRPr="00666648">
        <w:rPr>
          <w:rFonts w:ascii="Times New Roman" w:hAnsi="Times New Roman"/>
          <w:sz w:val="28"/>
          <w:szCs w:val="28"/>
          <w:lang w:val="uk-UA"/>
        </w:rPr>
        <w:t>.</w:t>
      </w:r>
    </w:p>
    <w:p w:rsidR="00462B9B" w:rsidRPr="0076088E" w:rsidRDefault="00462B9B" w:rsidP="00462B9B">
      <w:pPr>
        <w:pStyle w:val="11"/>
        <w:spacing w:line="360" w:lineRule="auto"/>
        <w:ind w:firstLine="709"/>
        <w:jc w:val="both"/>
        <w:rPr>
          <w:rFonts w:ascii="Times New Roman" w:hAnsi="Times New Roman"/>
          <w:b/>
          <w:sz w:val="28"/>
          <w:szCs w:val="28"/>
          <w:lang w:val="uk-UA"/>
        </w:rPr>
      </w:pPr>
      <w:r w:rsidRPr="0076088E">
        <w:rPr>
          <w:rFonts w:ascii="Times New Roman" w:hAnsi="Times New Roman"/>
          <w:sz w:val="28"/>
          <w:szCs w:val="28"/>
          <w:lang w:val="uk-UA"/>
        </w:rPr>
        <w:t>Особливої уваги потребує сприймання дітьми театрального мистецтва. Театр як вид мистецтва пред’являє особливі вимоги до сприйняття. На відміну від ряду інших мистецтв, де людина сприймає готові результати творчості, в театрі вона присутня при самому творчому акті. Мистецтво театру твориться кожного разу заново на очах у глядачів. К.</w:t>
      </w:r>
      <w:r>
        <w:rPr>
          <w:rFonts w:ascii="Times New Roman" w:hAnsi="Times New Roman"/>
          <w:sz w:val="28"/>
          <w:szCs w:val="28"/>
          <w:lang w:val="uk-UA"/>
        </w:rPr>
        <w:t> </w:t>
      </w:r>
      <w:r w:rsidRPr="0076088E">
        <w:rPr>
          <w:rFonts w:ascii="Times New Roman" w:hAnsi="Times New Roman"/>
          <w:sz w:val="28"/>
          <w:szCs w:val="28"/>
          <w:lang w:val="uk-UA"/>
        </w:rPr>
        <w:t>Станіславський вбачав силу театру в тому, що в</w:t>
      </w:r>
      <w:r>
        <w:rPr>
          <w:rFonts w:ascii="Times New Roman" w:hAnsi="Times New Roman"/>
          <w:sz w:val="28"/>
          <w:szCs w:val="28"/>
          <w:lang w:val="uk-UA"/>
        </w:rPr>
        <w:t>ін ставить глядача в положення «</w:t>
      </w:r>
      <w:r w:rsidRPr="0076088E">
        <w:rPr>
          <w:rFonts w:ascii="Times New Roman" w:hAnsi="Times New Roman"/>
          <w:sz w:val="28"/>
          <w:szCs w:val="28"/>
          <w:lang w:val="uk-UA"/>
        </w:rPr>
        <w:t>третього творця</w:t>
      </w:r>
      <w:r>
        <w:rPr>
          <w:rFonts w:ascii="Times New Roman" w:hAnsi="Times New Roman"/>
          <w:sz w:val="28"/>
          <w:szCs w:val="28"/>
          <w:lang w:val="uk-UA"/>
        </w:rPr>
        <w:t>»</w:t>
      </w:r>
      <w:r w:rsidRPr="0076088E">
        <w:rPr>
          <w:rFonts w:ascii="Times New Roman" w:hAnsi="Times New Roman"/>
          <w:sz w:val="28"/>
          <w:szCs w:val="28"/>
          <w:lang w:val="uk-UA"/>
        </w:rPr>
        <w:t xml:space="preserve">. Після поета, артистів та інших учасників вистави, глядач, ніби залучаючись до творчості, стає одним з творців вистави. У цій ролі глядач мимовільно проникає в атмосферу поезії і творчості, яка виховує смак, розпалює естетичні почуття і пробуджує до життя художника, який дрімає в душі кожної </w:t>
      </w:r>
      <w:r w:rsidRPr="000056DC">
        <w:rPr>
          <w:rFonts w:ascii="Times New Roman" w:hAnsi="Times New Roman"/>
          <w:sz w:val="28"/>
          <w:szCs w:val="28"/>
          <w:lang w:val="uk-UA"/>
        </w:rPr>
        <w:t xml:space="preserve">людини </w:t>
      </w:r>
      <w:r w:rsidRPr="0024611C">
        <w:rPr>
          <w:rFonts w:ascii="Times New Roman" w:hAnsi="Times New Roman"/>
          <w:sz w:val="28"/>
          <w:szCs w:val="28"/>
          <w:lang w:val="uk-UA"/>
        </w:rPr>
        <w:t>[</w:t>
      </w:r>
      <w:r w:rsidR="0024611C" w:rsidRPr="0024611C">
        <w:rPr>
          <w:rFonts w:ascii="Times New Roman" w:hAnsi="Times New Roman"/>
          <w:sz w:val="28"/>
          <w:szCs w:val="28"/>
          <w:lang w:val="uk-UA"/>
        </w:rPr>
        <w:t>26; 62</w:t>
      </w:r>
      <w:r w:rsidR="0064740F" w:rsidRPr="0024611C">
        <w:rPr>
          <w:rFonts w:ascii="Times New Roman" w:hAnsi="Times New Roman"/>
          <w:sz w:val="28"/>
          <w:szCs w:val="28"/>
          <w:lang w:val="uk-UA"/>
        </w:rPr>
        <w:t xml:space="preserve">; </w:t>
      </w:r>
      <w:r w:rsidR="0024611C" w:rsidRPr="0024611C">
        <w:rPr>
          <w:rFonts w:ascii="Times New Roman" w:hAnsi="Times New Roman"/>
          <w:sz w:val="28"/>
          <w:szCs w:val="28"/>
          <w:lang w:val="uk-UA"/>
        </w:rPr>
        <w:t>67</w:t>
      </w:r>
      <w:r w:rsidRPr="0024611C">
        <w:rPr>
          <w:rFonts w:ascii="Times New Roman" w:hAnsi="Times New Roman"/>
          <w:sz w:val="28"/>
          <w:szCs w:val="28"/>
          <w:lang w:val="uk-UA"/>
        </w:rPr>
        <w:t>].</w:t>
      </w:r>
    </w:p>
    <w:p w:rsidR="00964192" w:rsidRPr="00964192" w:rsidRDefault="00964192" w:rsidP="00964192">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sidRPr="00964192">
        <w:rPr>
          <w:rFonts w:ascii="Times New Roman" w:hAnsi="Times New Roman" w:cs="Times New Roman"/>
          <w:sz w:val="28"/>
          <w:szCs w:val="28"/>
          <w:shd w:val="clear" w:color="auto" w:fill="FFFDFD"/>
          <w:lang w:val="uk-UA"/>
        </w:rPr>
        <w:t>У роботах Л. Виготського, Б. Теплова, приділяється особлива увага театралізованим іграм для дітей молодшого шкільного віку. Це обумовлено спорідненістю даних ігор з театром, що є синтетичним видом мистецтва. Так Л. Виготський визначає драматизацію, або театральну постановку, як найчастіший і розповсюджений вид дитячої творчості. Залишаючись грою, вони розвивають соціальні навички і являють собою специфічний вид художньої діяльності.</w:t>
      </w:r>
    </w:p>
    <w:p w:rsidR="00884A65" w:rsidRPr="00666648" w:rsidRDefault="00884A65" w:rsidP="00884A65">
      <w:pPr>
        <w:pStyle w:val="11"/>
        <w:spacing w:line="360" w:lineRule="auto"/>
        <w:ind w:firstLine="851"/>
        <w:jc w:val="both"/>
        <w:outlineLvl w:val="0"/>
        <w:rPr>
          <w:rFonts w:ascii="Times New Roman" w:hAnsi="Times New Roman"/>
          <w:sz w:val="28"/>
          <w:szCs w:val="28"/>
          <w:lang w:val="uk-UA"/>
        </w:rPr>
      </w:pPr>
      <w:r w:rsidRPr="00666648">
        <w:rPr>
          <w:rFonts w:ascii="Times New Roman" w:hAnsi="Times New Roman"/>
          <w:sz w:val="28"/>
          <w:szCs w:val="28"/>
          <w:lang w:val="uk-UA"/>
        </w:rPr>
        <w:t>Театралізовані ігри мають широкий діапазон впливу на розвиток дитини як в розумовому так і у психоемоційному напрямку. Вивільняючи свої емоції, дитина долає різні емоційні переживання: страх перед спілкуванням, замкнутість, невпевненість в собі і разом з цим збагачується позитивними емоційними враженнями.</w:t>
      </w:r>
    </w:p>
    <w:p w:rsidR="00884A65" w:rsidRPr="00666648" w:rsidRDefault="00884A65" w:rsidP="00884A65">
      <w:pPr>
        <w:pStyle w:val="11"/>
        <w:spacing w:line="360" w:lineRule="auto"/>
        <w:ind w:firstLine="851"/>
        <w:jc w:val="both"/>
        <w:outlineLvl w:val="0"/>
        <w:rPr>
          <w:rFonts w:ascii="Times New Roman" w:hAnsi="Times New Roman"/>
          <w:b/>
          <w:sz w:val="28"/>
          <w:szCs w:val="28"/>
          <w:lang w:val="uk-UA"/>
        </w:rPr>
      </w:pPr>
      <w:r w:rsidRPr="00666648">
        <w:rPr>
          <w:rFonts w:ascii="Times New Roman" w:hAnsi="Times New Roman"/>
          <w:noProof/>
          <w:sz w:val="28"/>
          <w:szCs w:val="28"/>
          <w:lang w:val="uk-UA"/>
        </w:rPr>
        <w:t xml:space="preserve">Образне яскраве зображення соціальної дійсності, явищ природи знайомить дітей з навколишнім світом в усьому його розмаїтті. А вміло поставленні завдання спонукають їх міркувати, аналізувати складні ситуації, робити висновки і узагальнення. З розумовим розвитком тісно пов’язане й удосконалення мови. У процесі роботи над виразністю мови персонажів, їх музичних партитур активізується не тільки словник дитини, а й удосконалюється голос, звуковий склад мови, слух, сприймання та інші якості. Нова роль, особливо діалоги персонажів, ставить дитину перед необхідністю ясно, чітко, зрозуміло висловлюватися. </w:t>
      </w:r>
      <w:r w:rsidR="0024611C">
        <w:rPr>
          <w:rFonts w:ascii="Times New Roman" w:hAnsi="Times New Roman"/>
          <w:noProof/>
          <w:sz w:val="28"/>
          <w:szCs w:val="28"/>
          <w:lang w:val="uk-UA"/>
        </w:rPr>
        <w:t>У</w:t>
      </w:r>
      <w:r w:rsidRPr="00666648">
        <w:rPr>
          <w:rFonts w:ascii="Times New Roman" w:hAnsi="Times New Roman"/>
          <w:noProof/>
          <w:sz w:val="28"/>
          <w:szCs w:val="28"/>
          <w:lang w:val="uk-UA"/>
        </w:rPr>
        <w:t xml:space="preserve"> неї поліпшується діалогічна мова, її граматична будова, поповнюється словник</w:t>
      </w:r>
      <w:r w:rsidR="0064740F">
        <w:rPr>
          <w:rFonts w:ascii="Times New Roman" w:hAnsi="Times New Roman"/>
          <w:noProof/>
          <w:sz w:val="28"/>
          <w:szCs w:val="28"/>
          <w:lang w:val="uk-UA"/>
        </w:rPr>
        <w:t xml:space="preserve"> </w:t>
      </w:r>
      <w:r w:rsidR="0064740F" w:rsidRPr="0024611C">
        <w:rPr>
          <w:rFonts w:ascii="Times New Roman" w:hAnsi="Times New Roman"/>
          <w:noProof/>
          <w:sz w:val="28"/>
          <w:szCs w:val="28"/>
          <w:lang w:val="uk-UA"/>
        </w:rPr>
        <w:t>[</w:t>
      </w:r>
      <w:r w:rsidR="00EE6AD1" w:rsidRPr="0024611C">
        <w:rPr>
          <w:rFonts w:ascii="Times New Roman" w:hAnsi="Times New Roman"/>
          <w:noProof/>
          <w:sz w:val="28"/>
          <w:szCs w:val="28"/>
          <w:lang w:val="uk-UA"/>
        </w:rPr>
        <w:t>7</w:t>
      </w:r>
      <w:r w:rsidR="0024611C" w:rsidRPr="0024611C">
        <w:rPr>
          <w:rFonts w:ascii="Times New Roman" w:hAnsi="Times New Roman"/>
          <w:noProof/>
          <w:sz w:val="28"/>
          <w:szCs w:val="28"/>
          <w:lang w:val="uk-UA"/>
        </w:rPr>
        <w:t>0</w:t>
      </w:r>
      <w:r w:rsidR="0064740F" w:rsidRPr="0024611C">
        <w:rPr>
          <w:rFonts w:ascii="Times New Roman" w:hAnsi="Times New Roman"/>
          <w:noProof/>
          <w:sz w:val="28"/>
          <w:szCs w:val="28"/>
          <w:lang w:val="uk-UA"/>
        </w:rPr>
        <w:t>]</w:t>
      </w:r>
      <w:r w:rsidRPr="0024611C">
        <w:rPr>
          <w:rFonts w:ascii="Times New Roman" w:hAnsi="Times New Roman"/>
          <w:noProof/>
          <w:sz w:val="28"/>
          <w:szCs w:val="28"/>
          <w:lang w:val="uk-UA"/>
        </w:rPr>
        <w:t>.</w:t>
      </w:r>
    </w:p>
    <w:p w:rsidR="00361F38" w:rsidRDefault="00884A65" w:rsidP="007765E0">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361F38" w:rsidRPr="00A95609">
        <w:rPr>
          <w:rFonts w:ascii="Times New Roman" w:hAnsi="Times New Roman" w:cs="Times New Roman"/>
          <w:sz w:val="28"/>
          <w:szCs w:val="28"/>
          <w:lang w:val="uk-UA"/>
        </w:rPr>
        <w:t xml:space="preserve">театралізована </w:t>
      </w:r>
      <w:r w:rsidR="00A95609">
        <w:rPr>
          <w:rFonts w:ascii="Times New Roman" w:hAnsi="Times New Roman" w:cs="Times New Roman"/>
          <w:sz w:val="28"/>
          <w:szCs w:val="28"/>
          <w:lang w:val="uk-UA"/>
        </w:rPr>
        <w:t>діяльність</w:t>
      </w:r>
      <w:r w:rsidR="00361F38" w:rsidRPr="00A95609">
        <w:rPr>
          <w:rFonts w:ascii="Times New Roman" w:hAnsi="Times New Roman" w:cs="Times New Roman"/>
          <w:sz w:val="28"/>
          <w:szCs w:val="28"/>
          <w:lang w:val="uk-UA"/>
        </w:rPr>
        <w:t xml:space="preserve"> є</w:t>
      </w:r>
      <w:r w:rsidR="009B06D5" w:rsidRPr="00A95609">
        <w:rPr>
          <w:rFonts w:ascii="Times New Roman" w:hAnsi="Times New Roman" w:cs="Times New Roman"/>
          <w:sz w:val="28"/>
          <w:szCs w:val="28"/>
          <w:lang w:val="uk-UA"/>
        </w:rPr>
        <w:t xml:space="preserve"> одним</w:t>
      </w:r>
      <w:r w:rsidR="00361F38" w:rsidRPr="00A95609">
        <w:rPr>
          <w:rFonts w:ascii="Times New Roman" w:hAnsi="Times New Roman" w:cs="Times New Roman"/>
          <w:sz w:val="28"/>
          <w:szCs w:val="28"/>
          <w:lang w:val="uk-UA"/>
        </w:rPr>
        <w:t xml:space="preserve"> з найефективніших засобів розвитку </w:t>
      </w:r>
      <w:r w:rsidR="00A95609">
        <w:rPr>
          <w:rFonts w:ascii="Times New Roman" w:hAnsi="Times New Roman" w:cs="Times New Roman"/>
          <w:sz w:val="28"/>
          <w:szCs w:val="28"/>
          <w:lang w:val="uk-UA"/>
        </w:rPr>
        <w:t xml:space="preserve">й соціалізації </w:t>
      </w:r>
      <w:r w:rsidR="00361F38" w:rsidRPr="00A95609">
        <w:rPr>
          <w:rFonts w:ascii="Times New Roman" w:hAnsi="Times New Roman" w:cs="Times New Roman"/>
          <w:sz w:val="28"/>
          <w:szCs w:val="28"/>
          <w:lang w:val="uk-UA"/>
        </w:rPr>
        <w:t xml:space="preserve">дитини, адже </w:t>
      </w:r>
      <w:r w:rsidR="00A95609">
        <w:rPr>
          <w:rFonts w:ascii="Times New Roman" w:hAnsi="Times New Roman" w:cs="Times New Roman"/>
          <w:sz w:val="28"/>
          <w:szCs w:val="28"/>
          <w:lang w:val="uk-UA"/>
        </w:rPr>
        <w:t xml:space="preserve">її </w:t>
      </w:r>
      <w:r w:rsidR="00361F38" w:rsidRPr="00A95609">
        <w:rPr>
          <w:rFonts w:ascii="Times New Roman" w:hAnsi="Times New Roman" w:cs="Times New Roman"/>
          <w:sz w:val="28"/>
          <w:szCs w:val="28"/>
          <w:lang w:val="uk-UA"/>
        </w:rPr>
        <w:t xml:space="preserve">зміст переслідує чимало завдань. Основне з </w:t>
      </w:r>
      <w:r w:rsidR="00A95609">
        <w:rPr>
          <w:rFonts w:ascii="Times New Roman" w:hAnsi="Times New Roman" w:cs="Times New Roman"/>
          <w:sz w:val="28"/>
          <w:szCs w:val="28"/>
          <w:lang w:val="uk-UA"/>
        </w:rPr>
        <w:t>них це те, що театралізована діяльність</w:t>
      </w:r>
      <w:r w:rsidR="00361F38" w:rsidRPr="00A95609">
        <w:rPr>
          <w:rFonts w:ascii="Times New Roman" w:hAnsi="Times New Roman" w:cs="Times New Roman"/>
          <w:sz w:val="28"/>
          <w:szCs w:val="28"/>
          <w:lang w:val="uk-UA"/>
        </w:rPr>
        <w:t xml:space="preserve"> зацікавлює,</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збуджує</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інтерес</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дитини</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та</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несе</w:t>
      </w:r>
      <w:r w:rsidR="009B06D5" w:rsidRPr="00A95609">
        <w:rPr>
          <w:rFonts w:ascii="Times New Roman" w:hAnsi="Times New Roman" w:cs="Times New Roman"/>
          <w:sz w:val="28"/>
          <w:szCs w:val="28"/>
          <w:lang w:val="uk-UA"/>
        </w:rPr>
        <w:t xml:space="preserve"> в </w:t>
      </w:r>
      <w:r w:rsidR="00361F38" w:rsidRPr="00A95609">
        <w:rPr>
          <w:rFonts w:ascii="Times New Roman" w:hAnsi="Times New Roman" w:cs="Times New Roman"/>
          <w:sz w:val="28"/>
          <w:szCs w:val="28"/>
          <w:lang w:val="uk-UA"/>
        </w:rPr>
        <w:t>собі певну</w:t>
      </w:r>
      <w:r w:rsidR="009B06D5" w:rsidRPr="00A95609">
        <w:rPr>
          <w:rFonts w:ascii="Times New Roman" w:hAnsi="Times New Roman" w:cs="Times New Roman"/>
          <w:sz w:val="28"/>
          <w:szCs w:val="28"/>
          <w:lang w:val="uk-UA"/>
        </w:rPr>
        <w:t xml:space="preserve"> конфліктну ситуацію, </w:t>
      </w:r>
      <w:r w:rsidR="00361F38" w:rsidRPr="00A95609">
        <w:rPr>
          <w:rFonts w:ascii="Times New Roman" w:hAnsi="Times New Roman" w:cs="Times New Roman"/>
          <w:sz w:val="28"/>
          <w:szCs w:val="28"/>
          <w:lang w:val="uk-UA"/>
        </w:rPr>
        <w:t>що</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вимагає</w:t>
      </w:r>
      <w:r w:rsidR="009B06D5" w:rsidRPr="00A95609">
        <w:rPr>
          <w:rFonts w:ascii="Times New Roman" w:hAnsi="Times New Roman" w:cs="Times New Roman"/>
          <w:sz w:val="28"/>
          <w:szCs w:val="28"/>
          <w:lang w:val="uk-UA"/>
        </w:rPr>
        <w:t xml:space="preserve"> рішення. Занурення в </w:t>
      </w:r>
      <w:r w:rsidR="00361F38" w:rsidRPr="00A95609">
        <w:rPr>
          <w:rFonts w:ascii="Times New Roman" w:hAnsi="Times New Roman" w:cs="Times New Roman"/>
          <w:sz w:val="28"/>
          <w:szCs w:val="28"/>
          <w:lang w:val="uk-UA"/>
        </w:rPr>
        <w:t>світ</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театру</w:t>
      </w:r>
      <w:r w:rsidR="009B06D5" w:rsidRPr="00A95609">
        <w:rPr>
          <w:rFonts w:ascii="Times New Roman" w:hAnsi="Times New Roman" w:cs="Times New Roman"/>
          <w:sz w:val="28"/>
          <w:szCs w:val="28"/>
          <w:lang w:val="uk-UA"/>
        </w:rPr>
        <w:t xml:space="preserve"> у молодшому </w:t>
      </w:r>
      <w:r w:rsidR="00361F38" w:rsidRPr="00A95609">
        <w:rPr>
          <w:rFonts w:ascii="Times New Roman" w:hAnsi="Times New Roman" w:cs="Times New Roman"/>
          <w:sz w:val="28"/>
          <w:szCs w:val="28"/>
          <w:lang w:val="uk-UA"/>
        </w:rPr>
        <w:t>шкільному віці</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створює</w:t>
      </w:r>
      <w:r w:rsidR="009B06D5" w:rsidRPr="00A95609">
        <w:rPr>
          <w:rFonts w:ascii="Times New Roman" w:hAnsi="Times New Roman" w:cs="Times New Roman"/>
          <w:sz w:val="28"/>
          <w:szCs w:val="28"/>
          <w:lang w:val="uk-UA"/>
        </w:rPr>
        <w:t xml:space="preserve"> у </w:t>
      </w:r>
      <w:r w:rsidR="00361F38" w:rsidRPr="00A95609">
        <w:rPr>
          <w:rFonts w:ascii="Times New Roman" w:hAnsi="Times New Roman" w:cs="Times New Roman"/>
          <w:sz w:val="28"/>
          <w:szCs w:val="28"/>
          <w:lang w:val="uk-UA"/>
        </w:rPr>
        <w:t>свідомості</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учнів</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визначені</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ідеали, які згодом несуть позитивну енергетику та сприяють розвитку</w:t>
      </w:r>
      <w:r w:rsidR="009B06D5" w:rsidRPr="00A95609">
        <w:rPr>
          <w:rFonts w:ascii="Times New Roman" w:hAnsi="Times New Roman" w:cs="Times New Roman"/>
          <w:sz w:val="28"/>
          <w:szCs w:val="28"/>
          <w:lang w:val="uk-UA"/>
        </w:rPr>
        <w:t xml:space="preserve"> </w:t>
      </w:r>
      <w:r w:rsidR="00EE6AD1">
        <w:rPr>
          <w:rFonts w:ascii="Times New Roman" w:hAnsi="Times New Roman" w:cs="Times New Roman"/>
          <w:sz w:val="28"/>
          <w:szCs w:val="28"/>
          <w:lang w:val="uk-UA"/>
        </w:rPr>
        <w:t>соціальних</w:t>
      </w:r>
      <w:r w:rsidR="009B06D5" w:rsidRPr="00A95609">
        <w:rPr>
          <w:rFonts w:ascii="Times New Roman" w:hAnsi="Times New Roman" w:cs="Times New Roman"/>
          <w:sz w:val="28"/>
          <w:szCs w:val="28"/>
          <w:lang w:val="uk-UA"/>
        </w:rPr>
        <w:t xml:space="preserve"> </w:t>
      </w:r>
      <w:r w:rsidR="00361F38" w:rsidRPr="00A95609">
        <w:rPr>
          <w:rFonts w:ascii="Times New Roman" w:hAnsi="Times New Roman" w:cs="Times New Roman"/>
          <w:sz w:val="28"/>
          <w:szCs w:val="28"/>
          <w:lang w:val="uk-UA"/>
        </w:rPr>
        <w:t>почуттів</w:t>
      </w:r>
      <w:r w:rsidR="00A95609">
        <w:rPr>
          <w:rFonts w:ascii="Times New Roman" w:hAnsi="Times New Roman" w:cs="Times New Roman"/>
          <w:sz w:val="28"/>
          <w:szCs w:val="28"/>
          <w:lang w:val="uk-UA"/>
        </w:rPr>
        <w:t>, що також сприяє формуванню соціальної компетентності молодших школярів</w:t>
      </w:r>
      <w:r w:rsidR="00EE6AD1">
        <w:rPr>
          <w:rFonts w:ascii="Times New Roman" w:hAnsi="Times New Roman" w:cs="Times New Roman"/>
          <w:sz w:val="28"/>
          <w:szCs w:val="28"/>
          <w:lang w:val="uk-UA"/>
        </w:rPr>
        <w:t xml:space="preserve"> [</w:t>
      </w:r>
      <w:r w:rsidR="00EE6AD1" w:rsidRPr="0024611C">
        <w:rPr>
          <w:rFonts w:ascii="Times New Roman" w:hAnsi="Times New Roman" w:cs="Times New Roman"/>
          <w:sz w:val="28"/>
          <w:szCs w:val="28"/>
          <w:lang w:val="uk-UA"/>
        </w:rPr>
        <w:t>3</w:t>
      </w:r>
      <w:r w:rsidR="0024611C" w:rsidRPr="0024611C">
        <w:rPr>
          <w:rFonts w:ascii="Times New Roman" w:hAnsi="Times New Roman" w:cs="Times New Roman"/>
          <w:sz w:val="28"/>
          <w:szCs w:val="28"/>
          <w:lang w:val="uk-UA"/>
        </w:rPr>
        <w:t>0</w:t>
      </w:r>
      <w:r w:rsidR="00EE6AD1" w:rsidRPr="0024611C">
        <w:rPr>
          <w:rFonts w:ascii="Times New Roman" w:hAnsi="Times New Roman" w:cs="Times New Roman"/>
          <w:sz w:val="28"/>
          <w:szCs w:val="28"/>
          <w:lang w:val="uk-UA"/>
        </w:rPr>
        <w:t>]</w:t>
      </w:r>
      <w:r w:rsidR="00361F38" w:rsidRPr="0024611C">
        <w:rPr>
          <w:rFonts w:ascii="Times New Roman" w:hAnsi="Times New Roman" w:cs="Times New Roman"/>
          <w:sz w:val="28"/>
          <w:szCs w:val="28"/>
          <w:lang w:val="uk-UA"/>
        </w:rPr>
        <w:t>.</w:t>
      </w:r>
    </w:p>
    <w:p w:rsidR="00884A65" w:rsidRPr="00884A65" w:rsidRDefault="00884A65" w:rsidP="00884A65">
      <w:pPr>
        <w:autoSpaceDE w:val="0"/>
        <w:autoSpaceDN w:val="0"/>
        <w:adjustRightInd w:val="0"/>
        <w:spacing w:after="0" w:line="360" w:lineRule="auto"/>
        <w:ind w:firstLine="851"/>
        <w:jc w:val="both"/>
        <w:rPr>
          <w:rFonts w:ascii="Times New Roman" w:hAnsi="Times New Roman" w:cs="Times New Roman"/>
          <w:sz w:val="28"/>
          <w:szCs w:val="28"/>
          <w:lang w:val="uk-UA"/>
        </w:rPr>
      </w:pPr>
      <w:r w:rsidRPr="00884A65">
        <w:rPr>
          <w:rFonts w:ascii="Times New Roman" w:hAnsi="Times New Roman" w:cs="Times New Roman"/>
          <w:sz w:val="28"/>
          <w:szCs w:val="28"/>
          <w:lang w:val="uk-UA"/>
        </w:rPr>
        <w:t>Слід зазначити, що театралізована діяльність є синкретичним видом діяльності, яка містить елементи різноманітних видів творчості: художньо-мовної, музичної, танцювальної, сценічної. Лише в поєднанні з музикою, літератур</w:t>
      </w:r>
      <w:r>
        <w:rPr>
          <w:rFonts w:ascii="Times New Roman" w:hAnsi="Times New Roman" w:cs="Times New Roman"/>
          <w:sz w:val="28"/>
          <w:szCs w:val="28"/>
          <w:lang w:val="uk-UA"/>
        </w:rPr>
        <w:t>о</w:t>
      </w:r>
      <w:r w:rsidRPr="00884A65">
        <w:rPr>
          <w:rFonts w:ascii="Times New Roman" w:hAnsi="Times New Roman" w:cs="Times New Roman"/>
          <w:sz w:val="28"/>
          <w:szCs w:val="28"/>
          <w:lang w:val="uk-UA"/>
        </w:rPr>
        <w:t>ю, образотворчим мистецтвом педагог може найбільш вдало вирішити завдання соціального розвитку особистості. Театралізовані ігри є одним із шляхів входження дитини в соціальний світ, людське середовище.</w:t>
      </w:r>
    </w:p>
    <w:p w:rsidR="00B31736" w:rsidRPr="00B31736" w:rsidRDefault="00B31736" w:rsidP="00B31736">
      <w:pPr>
        <w:pStyle w:val="11"/>
        <w:spacing w:line="360" w:lineRule="auto"/>
        <w:ind w:firstLine="709"/>
        <w:jc w:val="both"/>
        <w:outlineLvl w:val="0"/>
        <w:rPr>
          <w:rFonts w:ascii="Times New Roman" w:hAnsi="Times New Roman"/>
          <w:sz w:val="28"/>
          <w:szCs w:val="28"/>
          <w:lang w:val="uk-UA"/>
        </w:rPr>
      </w:pPr>
      <w:r w:rsidRPr="00B31736">
        <w:rPr>
          <w:rFonts w:ascii="Times New Roman" w:hAnsi="Times New Roman"/>
          <w:sz w:val="28"/>
          <w:szCs w:val="28"/>
          <w:lang w:val="uk-UA"/>
        </w:rPr>
        <w:t>Спектр впровадження театрал</w:t>
      </w:r>
      <w:r w:rsidR="00884A65">
        <w:rPr>
          <w:rFonts w:ascii="Times New Roman" w:hAnsi="Times New Roman"/>
          <w:sz w:val="28"/>
          <w:szCs w:val="28"/>
          <w:lang w:val="uk-UA"/>
        </w:rPr>
        <w:t>ізованої діяльності</w:t>
      </w:r>
      <w:r w:rsidRPr="00B31736">
        <w:rPr>
          <w:rFonts w:ascii="Times New Roman" w:hAnsi="Times New Roman"/>
          <w:sz w:val="28"/>
          <w:szCs w:val="28"/>
          <w:lang w:val="uk-UA"/>
        </w:rPr>
        <w:t xml:space="preserve"> досить широкий: від фрагментарного застосування в ході уроків у вигляді театральних ігор та міні-постановок до впровадження усистематизованого курсу навчання учнів театральному мистецтву у вигляді організації шкільних театральних студій та гуртків.</w:t>
      </w:r>
    </w:p>
    <w:p w:rsidR="00DC329B" w:rsidRPr="00863CC7" w:rsidRDefault="00863CC7" w:rsidP="001D7328">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Отже, театралізована діяльність сприяє формуванню соціальної компетентності молодшого школяра, маючи з</w:t>
      </w:r>
      <w:r w:rsidR="00DC329B" w:rsidRPr="00863CC7">
        <w:rPr>
          <w:sz w:val="28"/>
          <w:szCs w:val="28"/>
          <w:lang w:val="uk-UA"/>
        </w:rPr>
        <w:t xml:space="preserve">начні </w:t>
      </w:r>
      <w:r w:rsidR="001D7328" w:rsidRPr="00863CC7">
        <w:rPr>
          <w:sz w:val="28"/>
          <w:szCs w:val="28"/>
          <w:lang w:val="uk-UA"/>
        </w:rPr>
        <w:t>можливості</w:t>
      </w:r>
      <w:r w:rsidRPr="00863CC7">
        <w:rPr>
          <w:sz w:val="28"/>
          <w:szCs w:val="28"/>
          <w:lang w:val="uk-UA"/>
        </w:rPr>
        <w:t>, зокрема</w:t>
      </w:r>
      <w:r w:rsidR="001D7328" w:rsidRPr="00863CC7">
        <w:rPr>
          <w:sz w:val="28"/>
          <w:szCs w:val="28"/>
          <w:lang w:val="uk-UA"/>
        </w:rPr>
        <w:t xml:space="preserve">: </w:t>
      </w:r>
    </w:p>
    <w:p w:rsidR="00DC329B" w:rsidRPr="00863CC7" w:rsidRDefault="00DC329B" w:rsidP="001D7328">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 </w:t>
      </w:r>
      <w:r w:rsidR="001D7328" w:rsidRPr="00863CC7">
        <w:rPr>
          <w:sz w:val="28"/>
          <w:szCs w:val="28"/>
          <w:lang w:val="uk-UA"/>
        </w:rPr>
        <w:t xml:space="preserve">беручи участь в такій діяльності, діти ознайомлюються з навколишнім світом, а вміло поставлені вчителем запитання спонукають учнів думати, аналізувати, робити висновки та узагальнення; </w:t>
      </w:r>
    </w:p>
    <w:p w:rsidR="00DC329B" w:rsidRPr="00863CC7" w:rsidRDefault="00DC329B" w:rsidP="00DC329B">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розвиває емоційну сферу дитини;</w:t>
      </w:r>
    </w:p>
    <w:p w:rsidR="00DC329B" w:rsidRPr="00863CC7" w:rsidRDefault="001D7328" w:rsidP="00DC329B">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 xml:space="preserve">– важливий засіб розвитку </w:t>
      </w:r>
      <w:r w:rsidR="003F3164">
        <w:rPr>
          <w:sz w:val="28"/>
          <w:szCs w:val="28"/>
          <w:lang w:val="uk-UA"/>
        </w:rPr>
        <w:t xml:space="preserve">у </w:t>
      </w:r>
      <w:r w:rsidRPr="00863CC7">
        <w:rPr>
          <w:sz w:val="28"/>
          <w:szCs w:val="28"/>
          <w:lang w:val="uk-UA"/>
        </w:rPr>
        <w:t xml:space="preserve">дітей емпатії, тобто здібності розпізнавати емоційний стан людини за мімікою, жестами, інтонацією, вміння ставити себе на її місце в різних ситуаціях, знаходити адекватні засоби сприяння; </w:t>
      </w:r>
    </w:p>
    <w:p w:rsidR="00DC329B" w:rsidRPr="00863CC7" w:rsidRDefault="00DC329B" w:rsidP="00DC329B">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w:t>
      </w:r>
      <w:r w:rsidR="001D7328" w:rsidRPr="00863CC7">
        <w:rPr>
          <w:sz w:val="28"/>
          <w:szCs w:val="28"/>
          <w:lang w:val="uk-UA"/>
        </w:rPr>
        <w:t xml:space="preserve"> дає змогу формувати досвід соціальних навичок поведінки, </w:t>
      </w:r>
    </w:p>
    <w:p w:rsidR="00DC329B" w:rsidRPr="00863CC7" w:rsidRDefault="00DC329B" w:rsidP="00DC329B">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w:t>
      </w:r>
      <w:r w:rsidR="001D7328" w:rsidRPr="00863CC7">
        <w:rPr>
          <w:sz w:val="28"/>
          <w:szCs w:val="28"/>
          <w:lang w:val="uk-UA"/>
        </w:rPr>
        <w:t xml:space="preserve"> має психологічний вплив на формування психологічного стану </w:t>
      </w:r>
      <w:r w:rsidR="001D7328" w:rsidRPr="000056DC">
        <w:rPr>
          <w:sz w:val="28"/>
          <w:szCs w:val="28"/>
          <w:lang w:val="uk-UA"/>
        </w:rPr>
        <w:t xml:space="preserve">дитини </w:t>
      </w:r>
      <w:r w:rsidR="001D7328" w:rsidRPr="0024611C">
        <w:rPr>
          <w:sz w:val="28"/>
          <w:szCs w:val="28"/>
          <w:lang w:val="uk-UA"/>
        </w:rPr>
        <w:t>[</w:t>
      </w:r>
      <w:r w:rsidR="0024611C" w:rsidRPr="0024611C">
        <w:rPr>
          <w:sz w:val="28"/>
          <w:szCs w:val="28"/>
          <w:lang w:val="uk-UA"/>
        </w:rPr>
        <w:t>29</w:t>
      </w:r>
      <w:r w:rsidR="001D7328" w:rsidRPr="0024611C">
        <w:rPr>
          <w:sz w:val="28"/>
          <w:szCs w:val="28"/>
          <w:lang w:val="uk-UA"/>
        </w:rPr>
        <w:t>].</w:t>
      </w:r>
      <w:r w:rsidR="001D7328" w:rsidRPr="000056DC">
        <w:rPr>
          <w:sz w:val="28"/>
          <w:szCs w:val="28"/>
          <w:lang w:val="uk-UA"/>
        </w:rPr>
        <w:t xml:space="preserve"> </w:t>
      </w:r>
    </w:p>
    <w:p w:rsidR="001D7328" w:rsidRPr="00863CC7" w:rsidRDefault="00DC329B" w:rsidP="00DC329B">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Означені особливості мають</w:t>
      </w:r>
      <w:r w:rsidR="001D7328" w:rsidRPr="00863CC7">
        <w:rPr>
          <w:sz w:val="28"/>
          <w:szCs w:val="28"/>
          <w:lang w:val="uk-UA"/>
        </w:rPr>
        <w:t xml:space="preserve"> значення в процесі </w:t>
      </w:r>
      <w:r w:rsidRPr="00863CC7">
        <w:rPr>
          <w:sz w:val="28"/>
          <w:szCs w:val="28"/>
          <w:lang w:val="uk-UA"/>
        </w:rPr>
        <w:t>формування соціальної компетентності молодшого школяра</w:t>
      </w:r>
      <w:r w:rsidR="001D7328" w:rsidRPr="00863CC7">
        <w:rPr>
          <w:sz w:val="28"/>
          <w:szCs w:val="28"/>
          <w:lang w:val="uk-UA"/>
        </w:rPr>
        <w:t>, оскільки дитина засвою</w:t>
      </w:r>
      <w:r w:rsidRPr="00863CC7">
        <w:rPr>
          <w:sz w:val="28"/>
          <w:szCs w:val="28"/>
          <w:lang w:val="uk-UA"/>
        </w:rPr>
        <w:t>є</w:t>
      </w:r>
      <w:r w:rsidR="001D7328" w:rsidRPr="00863CC7">
        <w:rPr>
          <w:sz w:val="28"/>
          <w:szCs w:val="28"/>
          <w:lang w:val="uk-UA"/>
        </w:rPr>
        <w:t xml:space="preserve"> певні форми поведінки, які нею аналізую</w:t>
      </w:r>
      <w:r w:rsidRPr="00863CC7">
        <w:rPr>
          <w:sz w:val="28"/>
          <w:szCs w:val="28"/>
          <w:lang w:val="uk-UA"/>
        </w:rPr>
        <w:t>ться як прийнятні в суспільстві.</w:t>
      </w:r>
    </w:p>
    <w:p w:rsidR="001D7328" w:rsidRPr="00863CC7" w:rsidRDefault="00863CC7" w:rsidP="001D7328">
      <w:pPr>
        <w:pStyle w:val="a5"/>
        <w:shd w:val="clear" w:color="auto" w:fill="FFFFFF"/>
        <w:spacing w:before="0" w:beforeAutospacing="0" w:after="0" w:afterAutospacing="0" w:line="360" w:lineRule="auto"/>
        <w:ind w:firstLine="851"/>
        <w:jc w:val="both"/>
        <w:textAlignment w:val="baseline"/>
        <w:rPr>
          <w:sz w:val="28"/>
          <w:szCs w:val="28"/>
          <w:lang w:val="uk-UA"/>
        </w:rPr>
      </w:pPr>
      <w:r w:rsidRPr="00863CC7">
        <w:rPr>
          <w:sz w:val="28"/>
          <w:szCs w:val="28"/>
          <w:lang w:val="uk-UA"/>
        </w:rPr>
        <w:t>П</w:t>
      </w:r>
      <w:r w:rsidR="001D7328" w:rsidRPr="00863CC7">
        <w:rPr>
          <w:sz w:val="28"/>
          <w:szCs w:val="28"/>
          <w:lang w:val="uk-UA"/>
        </w:rPr>
        <w:t xml:space="preserve">ідсумовуючи вищевикладене, можна зробити висновки, що у процесі </w:t>
      </w:r>
      <w:r w:rsidRPr="00863CC7">
        <w:rPr>
          <w:sz w:val="28"/>
          <w:szCs w:val="28"/>
          <w:lang w:val="uk-UA"/>
        </w:rPr>
        <w:t xml:space="preserve">формування соціальної компетентності </w:t>
      </w:r>
      <w:r w:rsidR="001D7328" w:rsidRPr="00863CC7">
        <w:rPr>
          <w:sz w:val="28"/>
          <w:szCs w:val="28"/>
          <w:lang w:val="uk-UA"/>
        </w:rPr>
        <w:t xml:space="preserve">людиною засвоюються певні системи знань, цінностей, норм, які дозволяють їй функціонувати як повноправному члену суспільства. Одним із засобів, що сприяють процесу </w:t>
      </w:r>
      <w:r w:rsidRPr="00863CC7">
        <w:rPr>
          <w:sz w:val="28"/>
          <w:szCs w:val="28"/>
          <w:lang w:val="uk-UA"/>
        </w:rPr>
        <w:t>формування соціальної компетентності є т</w:t>
      </w:r>
      <w:r w:rsidR="001D7328" w:rsidRPr="00863CC7">
        <w:rPr>
          <w:sz w:val="28"/>
          <w:szCs w:val="28"/>
          <w:lang w:val="uk-UA"/>
        </w:rPr>
        <w:t>еатралізован</w:t>
      </w:r>
      <w:r w:rsidRPr="00863CC7">
        <w:rPr>
          <w:sz w:val="28"/>
          <w:szCs w:val="28"/>
          <w:lang w:val="uk-UA"/>
        </w:rPr>
        <w:t>а</w:t>
      </w:r>
      <w:r w:rsidR="001D7328" w:rsidRPr="00863CC7">
        <w:rPr>
          <w:sz w:val="28"/>
          <w:szCs w:val="28"/>
          <w:lang w:val="uk-UA"/>
        </w:rPr>
        <w:t xml:space="preserve"> діяльн</w:t>
      </w:r>
      <w:r w:rsidRPr="00863CC7">
        <w:rPr>
          <w:sz w:val="28"/>
          <w:szCs w:val="28"/>
          <w:lang w:val="uk-UA"/>
        </w:rPr>
        <w:t>і</w:t>
      </w:r>
      <w:r w:rsidR="001D7328" w:rsidRPr="00863CC7">
        <w:rPr>
          <w:sz w:val="28"/>
          <w:szCs w:val="28"/>
          <w:lang w:val="uk-UA"/>
        </w:rPr>
        <w:t>ст</w:t>
      </w:r>
      <w:r w:rsidRPr="00863CC7">
        <w:rPr>
          <w:sz w:val="28"/>
          <w:szCs w:val="28"/>
          <w:lang w:val="uk-UA"/>
        </w:rPr>
        <w:t>ь</w:t>
      </w:r>
      <w:r w:rsidR="001D7328" w:rsidRPr="00863CC7">
        <w:rPr>
          <w:sz w:val="28"/>
          <w:szCs w:val="28"/>
          <w:lang w:val="uk-UA"/>
        </w:rPr>
        <w:t>. У процесі театралізованої діяльності розкривається емоційна, інтелектуальна сфера та чуттєво-образне мислення дітей, активізується фантазія та художня уява, мобілізується пам’ять та увага, розвиваються музичні та образно-творчі здібності, які допомагають краще засвоювати інформацію, що надходить з суспільства та з допомогою них орієнтуватися у відповідних ситуаціях. Коли дитина знаходиться в певному образі, то в неї виникає уявлення, сутність та оцінка того образу в якому вона знаходиться, а за рахунок цього формуються позитивні якості особистості, необхідні для успішної взаємодії з довкіллям та прийняття її у суспільстві.</w:t>
      </w:r>
    </w:p>
    <w:p w:rsidR="008B4DDF" w:rsidRDefault="008B4DDF" w:rsidP="000F523C">
      <w:pPr>
        <w:autoSpaceDE w:val="0"/>
        <w:autoSpaceDN w:val="0"/>
        <w:adjustRightInd w:val="0"/>
        <w:spacing w:after="0" w:line="360" w:lineRule="auto"/>
        <w:ind w:firstLine="851"/>
        <w:jc w:val="center"/>
        <w:rPr>
          <w:rFonts w:ascii="Times New Roman" w:hAnsi="Times New Roman" w:cs="Times New Roman"/>
          <w:b/>
          <w:color w:val="222222"/>
          <w:sz w:val="28"/>
          <w:szCs w:val="28"/>
          <w:shd w:val="clear" w:color="auto" w:fill="FFFDFD"/>
          <w:lang w:val="uk-UA"/>
        </w:rPr>
      </w:pPr>
    </w:p>
    <w:p w:rsidR="000F523C" w:rsidRDefault="000F523C" w:rsidP="000F523C">
      <w:pPr>
        <w:autoSpaceDE w:val="0"/>
        <w:autoSpaceDN w:val="0"/>
        <w:adjustRightInd w:val="0"/>
        <w:spacing w:after="0" w:line="360" w:lineRule="auto"/>
        <w:ind w:firstLine="851"/>
        <w:jc w:val="center"/>
        <w:rPr>
          <w:rFonts w:ascii="Times New Roman" w:hAnsi="Times New Roman" w:cs="Times New Roman"/>
          <w:b/>
          <w:color w:val="222222"/>
          <w:sz w:val="28"/>
          <w:szCs w:val="28"/>
          <w:shd w:val="clear" w:color="auto" w:fill="FFFDFD"/>
          <w:lang w:val="uk-UA"/>
        </w:rPr>
      </w:pPr>
      <w:r w:rsidRPr="000F523C">
        <w:rPr>
          <w:rFonts w:ascii="Times New Roman" w:hAnsi="Times New Roman" w:cs="Times New Roman"/>
          <w:b/>
          <w:color w:val="222222"/>
          <w:sz w:val="28"/>
          <w:szCs w:val="28"/>
          <w:shd w:val="clear" w:color="auto" w:fill="FFFDFD"/>
          <w:lang w:val="uk-UA"/>
        </w:rPr>
        <w:t>Висновки до першого розділу</w:t>
      </w:r>
    </w:p>
    <w:p w:rsidR="00F71195" w:rsidRDefault="00F71195" w:rsidP="000F523C">
      <w:pPr>
        <w:autoSpaceDE w:val="0"/>
        <w:autoSpaceDN w:val="0"/>
        <w:adjustRightInd w:val="0"/>
        <w:spacing w:after="0" w:line="360" w:lineRule="auto"/>
        <w:ind w:firstLine="851"/>
        <w:jc w:val="center"/>
        <w:rPr>
          <w:rFonts w:ascii="Times New Roman" w:hAnsi="Times New Roman" w:cs="Times New Roman"/>
          <w:b/>
          <w:color w:val="222222"/>
          <w:sz w:val="28"/>
          <w:szCs w:val="28"/>
          <w:shd w:val="clear" w:color="auto" w:fill="FFFDFD"/>
          <w:lang w:val="uk-UA"/>
        </w:rPr>
      </w:pPr>
    </w:p>
    <w:p w:rsidR="00A00636" w:rsidRDefault="00A00636" w:rsidP="008D44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теоретичного аналізу проблеми формування соціальної компетентності молодших</w:t>
      </w:r>
      <w:r w:rsidR="00C73EF2">
        <w:rPr>
          <w:rFonts w:ascii="Times New Roman" w:hAnsi="Times New Roman" w:cs="Times New Roman"/>
          <w:sz w:val="28"/>
          <w:szCs w:val="28"/>
          <w:lang w:val="uk-UA"/>
        </w:rPr>
        <w:t xml:space="preserve"> школярів засобами театрально-ігрової діяльності</w:t>
      </w:r>
      <w:r>
        <w:rPr>
          <w:rFonts w:ascii="Times New Roman" w:hAnsi="Times New Roman" w:cs="Times New Roman"/>
          <w:sz w:val="28"/>
          <w:szCs w:val="28"/>
          <w:lang w:val="uk-UA"/>
        </w:rPr>
        <w:t xml:space="preserve"> ми дійшли певних висновків. </w:t>
      </w:r>
    </w:p>
    <w:p w:rsidR="008D44AA" w:rsidRDefault="00A00636" w:rsidP="008D44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8D44AA" w:rsidRPr="00387C86">
        <w:rPr>
          <w:rFonts w:ascii="Times New Roman" w:hAnsi="Times New Roman" w:cs="Times New Roman"/>
          <w:sz w:val="28"/>
          <w:szCs w:val="28"/>
          <w:lang w:val="uk-UA"/>
        </w:rPr>
        <w:t xml:space="preserve">соціальну компетентність </w:t>
      </w:r>
      <w:r>
        <w:rPr>
          <w:rFonts w:ascii="Times New Roman" w:hAnsi="Times New Roman" w:cs="Times New Roman"/>
          <w:sz w:val="28"/>
          <w:szCs w:val="28"/>
          <w:lang w:val="uk-UA"/>
        </w:rPr>
        <w:t xml:space="preserve">у межах магістерської роботи ми розуміємо </w:t>
      </w:r>
      <w:r w:rsidR="008D44AA" w:rsidRPr="00387C86">
        <w:rPr>
          <w:rFonts w:ascii="Times New Roman" w:hAnsi="Times New Roman" w:cs="Times New Roman"/>
          <w:sz w:val="28"/>
          <w:szCs w:val="28"/>
          <w:lang w:val="uk-UA"/>
        </w:rPr>
        <w:t xml:space="preserve">як відповідну інтеграцію знань, умінь і ставлень, які планомірно, цілеспрямовано та систематично розвиваються під час виховання та навчання, що забезпечує оптимальну адаптацію дитини до школи, а також виокремити такі критерії соціальної компетентності, як когнітивне знання про оточуючий світ, діяння в оточуючому просторі, емоційно-ціннісні прояви ставлення до інших, що розвиваються в дошкільному віці. </w:t>
      </w:r>
    </w:p>
    <w:p w:rsidR="00EB769C" w:rsidRDefault="00A00636" w:rsidP="008D44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Молодший шкільний вік є се</w:t>
      </w:r>
      <w:r w:rsidR="00F82016">
        <w:rPr>
          <w:rFonts w:ascii="Times New Roman" w:hAnsi="Times New Roman" w:cs="Times New Roman"/>
          <w:sz w:val="28"/>
          <w:szCs w:val="28"/>
          <w:lang w:val="uk-UA"/>
        </w:rPr>
        <w:t>н</w:t>
      </w:r>
      <w:r>
        <w:rPr>
          <w:rFonts w:ascii="Times New Roman" w:hAnsi="Times New Roman" w:cs="Times New Roman"/>
          <w:sz w:val="28"/>
          <w:szCs w:val="28"/>
          <w:lang w:val="uk-UA"/>
        </w:rPr>
        <w:t xml:space="preserve">зитивним щодо засвоєння знань про соціальну дійсність, оволодіння різними соціальними ролями, адже коло спілкування у молодшого школяра стає досить широким, змінюється провідний вид діяльності на навчальну. </w:t>
      </w:r>
    </w:p>
    <w:p w:rsidR="00EB769C" w:rsidRPr="00297CB4" w:rsidRDefault="00EB769C" w:rsidP="00EB769C">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Pr="00297CB4">
        <w:rPr>
          <w:rFonts w:ascii="Times New Roman" w:eastAsia="Times New Roman" w:hAnsi="Times New Roman" w:cs="Times New Roman"/>
          <w:sz w:val="28"/>
          <w:szCs w:val="28"/>
          <w:lang w:val="uk-UA" w:eastAsia="ru-RU"/>
        </w:rPr>
        <w:t xml:space="preserve">оціальна компетентність учня початкових класів – це </w:t>
      </w:r>
      <w:r w:rsidRPr="00297CB4">
        <w:rPr>
          <w:rStyle w:val="longtext"/>
          <w:rFonts w:ascii="Times New Roman" w:hAnsi="Times New Roman" w:cs="Times New Roman"/>
          <w:sz w:val="28"/>
          <w:szCs w:val="28"/>
          <w:lang w:val="uk-UA"/>
        </w:rPr>
        <w:t>якість особистості, сформовану у процесі активного творчого освоєння соціальних відносин, що виникають на різних етапах і різних видах соціальної взаємодії а також засвоєння дитиною етичних норм, які є основою побудови і регулювання міжособистісних та внутрішньоособистісних соціальних позицій, відносин.</w:t>
      </w:r>
    </w:p>
    <w:p w:rsidR="00A00636" w:rsidRDefault="00A00636" w:rsidP="008D44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 формування соціальної компетентності молодшого школяра має свої особливості, а саме:</w:t>
      </w:r>
      <w:r w:rsidR="006339D0">
        <w:rPr>
          <w:rFonts w:ascii="Times New Roman" w:hAnsi="Times New Roman" w:cs="Times New Roman"/>
          <w:sz w:val="28"/>
          <w:szCs w:val="28"/>
          <w:lang w:val="uk-UA"/>
        </w:rPr>
        <w:t xml:space="preserve"> відбуваються фізіологічні, вікові та психологічні зміни; змінюється провідний вид діяльності (у молодшого школяра гра поступово замінюється навчанням); розширюється коло спілкування, спектр соціальних обов’язків, молодший школяр має оволодіти низкою нових соціальних ролей тощо. </w:t>
      </w:r>
    </w:p>
    <w:p w:rsidR="00271935" w:rsidRDefault="00271935" w:rsidP="00271935">
      <w:pPr>
        <w:spacing w:after="0" w:line="360" w:lineRule="auto"/>
        <w:ind w:firstLine="709"/>
        <w:jc w:val="both"/>
        <w:rPr>
          <w:rFonts w:ascii="Times New Roman" w:hAnsi="Times New Roman" w:cs="Times New Roman"/>
          <w:sz w:val="28"/>
          <w:szCs w:val="28"/>
          <w:lang w:val="uk-UA"/>
        </w:rPr>
      </w:pPr>
      <w:r w:rsidRPr="00271935">
        <w:rPr>
          <w:rFonts w:ascii="Times New Roman" w:hAnsi="Times New Roman" w:cs="Times New Roman"/>
          <w:sz w:val="28"/>
          <w:szCs w:val="28"/>
          <w:lang w:val="uk-UA"/>
        </w:rPr>
        <w:t xml:space="preserve">У свою чергу, значний потенціал у процесі формування соціальної компетентності дітей молодшого шкільного віку має </w:t>
      </w:r>
      <w:r w:rsidR="00C73EF2">
        <w:rPr>
          <w:rFonts w:ascii="Times New Roman" w:hAnsi="Times New Roman" w:cs="Times New Roman"/>
          <w:sz w:val="28"/>
          <w:szCs w:val="28"/>
          <w:lang w:val="uk-UA"/>
        </w:rPr>
        <w:t xml:space="preserve">ігрова й </w:t>
      </w:r>
      <w:r w:rsidRPr="00271935">
        <w:rPr>
          <w:rFonts w:ascii="Times New Roman" w:hAnsi="Times New Roman" w:cs="Times New Roman"/>
          <w:sz w:val="28"/>
          <w:szCs w:val="28"/>
          <w:lang w:val="uk-UA"/>
        </w:rPr>
        <w:t>театралізована діяльність, що дозволяє: розвивати емоційну сферу дитини; ознайомлювати з навколишнім світом; спонукати учнів думати, аналізувати, робити висновки та узагальнення; розвиває емпатію, тобто здібності розпізнавати емоційний стан людини за мімікою, жестами, інтонацією, вміння ставити себе на її місце в різних ситуаціях, знаходити адекватні засоби сприяння;</w:t>
      </w:r>
      <w:r w:rsidR="006339D0">
        <w:rPr>
          <w:rFonts w:ascii="Times New Roman" w:hAnsi="Times New Roman" w:cs="Times New Roman"/>
          <w:sz w:val="28"/>
          <w:szCs w:val="28"/>
          <w:lang w:val="uk-UA"/>
        </w:rPr>
        <w:t xml:space="preserve"> </w:t>
      </w:r>
      <w:r w:rsidRPr="00271935">
        <w:rPr>
          <w:rFonts w:ascii="Times New Roman" w:hAnsi="Times New Roman" w:cs="Times New Roman"/>
          <w:sz w:val="28"/>
          <w:szCs w:val="28"/>
          <w:lang w:val="uk-UA"/>
        </w:rPr>
        <w:t>дає змогу формувати досвід соціальних навичок поведінки, має психологічний вплив на формування психологічного стану дитини.</w:t>
      </w:r>
    </w:p>
    <w:p w:rsidR="00FF59E5" w:rsidRPr="00271935" w:rsidRDefault="00FF59E5" w:rsidP="002719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параграф буде присвячено експериментальній роботі</w:t>
      </w:r>
      <w:r w:rsidR="00C73EF2">
        <w:rPr>
          <w:rFonts w:ascii="Times New Roman" w:hAnsi="Times New Roman" w:cs="Times New Roman"/>
          <w:sz w:val="28"/>
          <w:szCs w:val="28"/>
          <w:lang w:val="uk-UA"/>
        </w:rPr>
        <w:t xml:space="preserve"> щодо використання театрально-ігрової діяльності</w:t>
      </w:r>
      <w:r>
        <w:rPr>
          <w:rFonts w:ascii="Times New Roman" w:hAnsi="Times New Roman" w:cs="Times New Roman"/>
          <w:sz w:val="28"/>
          <w:szCs w:val="28"/>
          <w:lang w:val="uk-UA"/>
        </w:rPr>
        <w:t xml:space="preserve"> в освітньому процесі початкової школи для формування соціальної компетентності учнів. </w:t>
      </w:r>
    </w:p>
    <w:p w:rsidR="008D44AA" w:rsidRPr="00A00636" w:rsidRDefault="008D44AA" w:rsidP="000F523C">
      <w:pPr>
        <w:autoSpaceDE w:val="0"/>
        <w:autoSpaceDN w:val="0"/>
        <w:adjustRightInd w:val="0"/>
        <w:spacing w:after="0" w:line="360" w:lineRule="auto"/>
        <w:ind w:firstLine="851"/>
        <w:jc w:val="center"/>
        <w:rPr>
          <w:rFonts w:ascii="Times New Roman" w:hAnsi="Times New Roman" w:cs="Times New Roman"/>
          <w:b/>
          <w:color w:val="222222"/>
          <w:sz w:val="28"/>
          <w:szCs w:val="28"/>
          <w:shd w:val="clear" w:color="auto" w:fill="FFFDFD"/>
          <w:lang w:val="uk-UA"/>
        </w:rPr>
      </w:pPr>
    </w:p>
    <w:p w:rsidR="00244603" w:rsidRDefault="00B4028F" w:rsidP="00244603">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color w:val="222222"/>
          <w:sz w:val="28"/>
          <w:szCs w:val="28"/>
          <w:shd w:val="clear" w:color="auto" w:fill="FFFDFD"/>
          <w:lang w:val="uk-UA"/>
        </w:rPr>
        <w:br w:type="column"/>
      </w:r>
      <w:r w:rsidR="00244603">
        <w:rPr>
          <w:rFonts w:ascii="Times New Roman" w:hAnsi="Times New Roman" w:cs="Times New Roman"/>
          <w:b/>
          <w:sz w:val="28"/>
          <w:szCs w:val="28"/>
          <w:lang w:val="uk-UA"/>
        </w:rPr>
        <w:t>РОЗДІЛ 2</w:t>
      </w:r>
    </w:p>
    <w:p w:rsidR="00B4028F" w:rsidRPr="008B4DDF" w:rsidRDefault="00244603" w:rsidP="00244603">
      <w:pPr>
        <w:autoSpaceDE w:val="0"/>
        <w:autoSpaceDN w:val="0"/>
        <w:adjustRightInd w:val="0"/>
        <w:spacing w:after="0" w:line="360" w:lineRule="auto"/>
        <w:jc w:val="center"/>
        <w:rPr>
          <w:rFonts w:ascii="Times New Roman" w:hAnsi="Times New Roman" w:cs="Times New Roman"/>
          <w:b/>
          <w:sz w:val="28"/>
          <w:szCs w:val="28"/>
          <w:lang w:val="uk-UA"/>
        </w:rPr>
      </w:pPr>
      <w:r w:rsidRPr="00FF3F33">
        <w:rPr>
          <w:rFonts w:ascii="Times New Roman" w:hAnsi="Times New Roman" w:cs="Times New Roman"/>
          <w:b/>
          <w:sz w:val="28"/>
          <w:szCs w:val="28"/>
          <w:lang w:val="uk-UA"/>
        </w:rPr>
        <w:t>МЕТОДИКА ФОРМУВАННЯ СОЦІАЛЬНОЇ КОМПЕТЕНТНОСТІ МОЛОДШИХ ШК</w:t>
      </w:r>
      <w:r>
        <w:rPr>
          <w:rFonts w:ascii="Times New Roman" w:hAnsi="Times New Roman" w:cs="Times New Roman"/>
          <w:b/>
          <w:sz w:val="28"/>
          <w:szCs w:val="28"/>
          <w:lang w:val="uk-UA"/>
        </w:rPr>
        <w:t xml:space="preserve">ОЛЯРІВ ЗАСОБАМИ </w:t>
      </w:r>
      <w:r w:rsidR="00C73EF2">
        <w:rPr>
          <w:rFonts w:ascii="Times New Roman" w:hAnsi="Times New Roman" w:cs="Times New Roman"/>
          <w:b/>
          <w:sz w:val="28"/>
          <w:szCs w:val="28"/>
          <w:lang w:val="uk-UA"/>
        </w:rPr>
        <w:t>ТЕАТРАЛЬНО-ІГРОВОЇ ДІЯЛЬНОСТІ</w:t>
      </w:r>
    </w:p>
    <w:p w:rsidR="00B4028F" w:rsidRPr="00B4028F" w:rsidRDefault="00B4028F" w:rsidP="000F523C">
      <w:pPr>
        <w:autoSpaceDE w:val="0"/>
        <w:autoSpaceDN w:val="0"/>
        <w:adjustRightInd w:val="0"/>
        <w:spacing w:after="0" w:line="360" w:lineRule="auto"/>
        <w:ind w:firstLine="851"/>
        <w:rPr>
          <w:rFonts w:ascii="Times New Roman" w:hAnsi="Times New Roman" w:cs="Times New Roman"/>
          <w:b/>
          <w:sz w:val="28"/>
          <w:szCs w:val="28"/>
          <w:lang w:val="uk-UA"/>
        </w:rPr>
      </w:pPr>
    </w:p>
    <w:p w:rsidR="00B4028F" w:rsidRPr="000F523C" w:rsidRDefault="00B4028F" w:rsidP="00B4028F">
      <w:pPr>
        <w:autoSpaceDE w:val="0"/>
        <w:autoSpaceDN w:val="0"/>
        <w:adjustRightInd w:val="0"/>
        <w:spacing w:after="0" w:line="360" w:lineRule="auto"/>
        <w:ind w:firstLine="851"/>
        <w:jc w:val="both"/>
        <w:rPr>
          <w:rFonts w:ascii="Times New Roman" w:hAnsi="Times New Roman" w:cs="Times New Roman"/>
          <w:color w:val="222222"/>
          <w:sz w:val="28"/>
          <w:szCs w:val="28"/>
          <w:shd w:val="clear" w:color="auto" w:fill="FFFDFD"/>
          <w:lang w:val="uk-UA"/>
        </w:rPr>
      </w:pPr>
      <w:r>
        <w:rPr>
          <w:rFonts w:ascii="Times New Roman" w:hAnsi="Times New Roman" w:cs="Times New Roman"/>
          <w:b/>
          <w:sz w:val="28"/>
          <w:szCs w:val="28"/>
          <w:lang w:val="uk-UA"/>
        </w:rPr>
        <w:t xml:space="preserve">2.1 </w:t>
      </w:r>
      <w:r w:rsidRPr="00F87B53">
        <w:rPr>
          <w:rFonts w:ascii="Times New Roman" w:hAnsi="Times New Roman" w:cs="Times New Roman"/>
          <w:b/>
          <w:sz w:val="28"/>
          <w:szCs w:val="28"/>
          <w:lang w:val="uk-UA"/>
        </w:rPr>
        <w:t>Критерії</w:t>
      </w:r>
      <w:r>
        <w:rPr>
          <w:rFonts w:ascii="Times New Roman" w:hAnsi="Times New Roman" w:cs="Times New Roman"/>
          <w:b/>
          <w:sz w:val="28"/>
          <w:szCs w:val="28"/>
          <w:lang w:val="uk-UA"/>
        </w:rPr>
        <w:t>,</w:t>
      </w:r>
      <w:r w:rsidRPr="00F87B53">
        <w:rPr>
          <w:rFonts w:ascii="Times New Roman" w:hAnsi="Times New Roman" w:cs="Times New Roman"/>
          <w:b/>
          <w:sz w:val="28"/>
          <w:szCs w:val="28"/>
          <w:lang w:val="uk-UA"/>
        </w:rPr>
        <w:t xml:space="preserve"> показники </w:t>
      </w:r>
      <w:r>
        <w:rPr>
          <w:rFonts w:ascii="Times New Roman" w:hAnsi="Times New Roman" w:cs="Times New Roman"/>
          <w:b/>
          <w:sz w:val="28"/>
          <w:szCs w:val="28"/>
          <w:lang w:val="uk-UA"/>
        </w:rPr>
        <w:t xml:space="preserve">та рівні </w:t>
      </w:r>
      <w:r w:rsidRPr="00F87B53">
        <w:rPr>
          <w:rFonts w:ascii="Times New Roman" w:hAnsi="Times New Roman" w:cs="Times New Roman"/>
          <w:b/>
          <w:sz w:val="28"/>
          <w:szCs w:val="28"/>
          <w:lang w:val="uk-UA"/>
        </w:rPr>
        <w:t xml:space="preserve">сформованості соціальної компетентності </w:t>
      </w:r>
      <w:r>
        <w:rPr>
          <w:rFonts w:ascii="Times New Roman" w:hAnsi="Times New Roman" w:cs="Times New Roman"/>
          <w:b/>
          <w:sz w:val="28"/>
          <w:szCs w:val="28"/>
          <w:lang w:val="uk-UA"/>
        </w:rPr>
        <w:t>молодших школярів</w:t>
      </w:r>
    </w:p>
    <w:p w:rsidR="00AC6A5D" w:rsidRPr="00F87B53" w:rsidRDefault="00AC6A5D" w:rsidP="00AC6A5D">
      <w:pPr>
        <w:spacing w:after="0" w:line="360" w:lineRule="auto"/>
        <w:ind w:firstLine="709"/>
        <w:rPr>
          <w:rFonts w:ascii="Times New Roman" w:hAnsi="Times New Roman" w:cs="Times New Roman"/>
          <w:sz w:val="28"/>
          <w:szCs w:val="28"/>
          <w:lang w:val="uk-UA"/>
        </w:rPr>
      </w:pP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 xml:space="preserve">Обстеження соціальної компетентності дитини </w:t>
      </w:r>
      <w:r>
        <w:rPr>
          <w:rFonts w:ascii="Times New Roman" w:hAnsi="Times New Roman" w:cs="Times New Roman"/>
          <w:sz w:val="28"/>
          <w:szCs w:val="28"/>
          <w:lang w:val="uk-UA"/>
        </w:rPr>
        <w:t xml:space="preserve">молодшого шкільного віку </w:t>
      </w:r>
      <w:r w:rsidRPr="00F87B53">
        <w:rPr>
          <w:rFonts w:ascii="Times New Roman" w:hAnsi="Times New Roman" w:cs="Times New Roman"/>
          <w:sz w:val="28"/>
          <w:szCs w:val="28"/>
          <w:lang w:val="uk-UA"/>
        </w:rPr>
        <w:t xml:space="preserve">ґрунтувалося на загальних </w:t>
      </w:r>
      <w:r>
        <w:rPr>
          <w:rFonts w:ascii="Times New Roman" w:hAnsi="Times New Roman" w:cs="Times New Roman"/>
          <w:sz w:val="28"/>
          <w:szCs w:val="28"/>
          <w:lang w:val="uk-UA"/>
        </w:rPr>
        <w:t>психолого</w:t>
      </w:r>
      <w:r w:rsidRPr="00F87B53">
        <w:rPr>
          <w:rFonts w:ascii="Times New Roman" w:hAnsi="Times New Roman" w:cs="Times New Roman"/>
          <w:sz w:val="28"/>
          <w:szCs w:val="28"/>
          <w:lang w:val="uk-UA"/>
        </w:rPr>
        <w:t>-педагогічних принципах.</w:t>
      </w: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По-перше, враховувався комплексний підхід</w:t>
      </w:r>
      <w:r w:rsidRPr="00F87B53">
        <w:rPr>
          <w:rFonts w:ascii="Times New Roman" w:hAnsi="Times New Roman" w:cs="Times New Roman"/>
          <w:i/>
          <w:sz w:val="28"/>
          <w:szCs w:val="28"/>
          <w:lang w:val="uk-UA"/>
        </w:rPr>
        <w:t xml:space="preserve"> </w:t>
      </w:r>
      <w:r w:rsidRPr="00F87B53">
        <w:rPr>
          <w:rFonts w:ascii="Times New Roman" w:hAnsi="Times New Roman" w:cs="Times New Roman"/>
          <w:sz w:val="28"/>
          <w:szCs w:val="28"/>
          <w:lang w:val="uk-UA"/>
        </w:rPr>
        <w:t xml:space="preserve">для забезпечення всебічного вивчення та об'єктивної оцінки соціальної компетентності дитини </w:t>
      </w:r>
      <w:r>
        <w:rPr>
          <w:rFonts w:ascii="Times New Roman" w:hAnsi="Times New Roman" w:cs="Times New Roman"/>
          <w:sz w:val="28"/>
          <w:szCs w:val="28"/>
          <w:lang w:val="uk-UA"/>
        </w:rPr>
        <w:t>молодшого шкільного віку</w:t>
      </w:r>
      <w:r w:rsidRPr="00F87B53">
        <w:rPr>
          <w:rFonts w:ascii="Times New Roman" w:hAnsi="Times New Roman" w:cs="Times New Roman"/>
          <w:sz w:val="28"/>
          <w:szCs w:val="28"/>
          <w:lang w:val="uk-UA"/>
        </w:rPr>
        <w:t xml:space="preserve"> з різних позицій.</w:t>
      </w:r>
    </w:p>
    <w:p w:rsidR="00AC6A5D"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По-друге, було взято до уваги цілісний, системний підхід. Відомо, що соціальна компетентність дитини</w:t>
      </w:r>
      <w:r>
        <w:rPr>
          <w:rFonts w:ascii="Times New Roman" w:hAnsi="Times New Roman" w:cs="Times New Roman"/>
          <w:sz w:val="28"/>
          <w:szCs w:val="28"/>
          <w:lang w:val="uk-UA"/>
        </w:rPr>
        <w:t xml:space="preserve"> тісно повʼ</w:t>
      </w:r>
      <w:r w:rsidRPr="00F87B53">
        <w:rPr>
          <w:rFonts w:ascii="Times New Roman" w:hAnsi="Times New Roman" w:cs="Times New Roman"/>
          <w:sz w:val="28"/>
          <w:szCs w:val="28"/>
          <w:lang w:val="uk-UA"/>
        </w:rPr>
        <w:t>язана з такими психічним</w:t>
      </w:r>
      <w:r>
        <w:rPr>
          <w:rFonts w:ascii="Times New Roman" w:hAnsi="Times New Roman" w:cs="Times New Roman"/>
          <w:sz w:val="28"/>
          <w:szCs w:val="28"/>
          <w:lang w:val="uk-UA"/>
        </w:rPr>
        <w:t>и процесами, як сприймання, памʼ</w:t>
      </w:r>
      <w:r w:rsidRPr="00F87B53">
        <w:rPr>
          <w:rFonts w:ascii="Times New Roman" w:hAnsi="Times New Roman" w:cs="Times New Roman"/>
          <w:sz w:val="28"/>
          <w:szCs w:val="28"/>
          <w:lang w:val="uk-UA"/>
        </w:rPr>
        <w:t xml:space="preserve">ять, мислення тощо. Діапазон індивідуальних відмінностей у соціальній компетентності дитини залежить від сформованості цих процесів. </w:t>
      </w:r>
    </w:p>
    <w:p w:rsidR="009950BB" w:rsidRPr="005E56F7" w:rsidRDefault="009950BB" w:rsidP="009950BB">
      <w:pPr>
        <w:pStyle w:val="af4"/>
        <w:spacing w:after="0" w:line="360" w:lineRule="auto"/>
        <w:ind w:firstLine="709"/>
        <w:jc w:val="both"/>
        <w:rPr>
          <w:rFonts w:ascii="Times New Roman" w:hAnsi="Times New Roman" w:cs="Times New Roman"/>
          <w:sz w:val="28"/>
          <w:szCs w:val="28"/>
          <w:lang w:val="uk-UA"/>
        </w:rPr>
      </w:pPr>
      <w:r w:rsidRPr="005E56F7">
        <w:rPr>
          <w:rFonts w:ascii="Times New Roman" w:hAnsi="Times New Roman" w:cs="Times New Roman"/>
          <w:color w:val="231F20"/>
          <w:sz w:val="28"/>
          <w:szCs w:val="28"/>
          <w:lang w:val="uk-UA"/>
        </w:rPr>
        <w:t>Для діагностики та планування процесу формування соціальної діяльності учнів початкових класів</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необхідно</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проаналізувати</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її</w:t>
      </w:r>
      <w:r w:rsidRPr="005E56F7">
        <w:rPr>
          <w:rFonts w:ascii="Times New Roman" w:hAnsi="Times New Roman" w:cs="Times New Roman"/>
          <w:color w:val="231F20"/>
          <w:spacing w:val="-13"/>
          <w:sz w:val="28"/>
          <w:szCs w:val="28"/>
          <w:lang w:val="uk-UA"/>
        </w:rPr>
        <w:t xml:space="preserve"> </w:t>
      </w:r>
      <w:r w:rsidRPr="005E56F7">
        <w:rPr>
          <w:rFonts w:ascii="Times New Roman" w:hAnsi="Times New Roman" w:cs="Times New Roman"/>
          <w:color w:val="231F20"/>
          <w:sz w:val="28"/>
          <w:szCs w:val="28"/>
          <w:lang w:val="uk-UA"/>
        </w:rPr>
        <w:t>структуру.</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При цьому</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необхідно</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враховувати,</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як</w:t>
      </w:r>
      <w:r w:rsidRPr="005E56F7">
        <w:rPr>
          <w:rFonts w:ascii="Times New Roman" w:hAnsi="Times New Roman" w:cs="Times New Roman"/>
          <w:color w:val="231F20"/>
          <w:spacing w:val="-13"/>
          <w:sz w:val="28"/>
          <w:szCs w:val="28"/>
          <w:lang w:val="uk-UA"/>
        </w:rPr>
        <w:t xml:space="preserve"> </w:t>
      </w:r>
      <w:r w:rsidRPr="005E56F7">
        <w:rPr>
          <w:rFonts w:ascii="Times New Roman" w:hAnsi="Times New Roman" w:cs="Times New Roman"/>
          <w:color w:val="231F20"/>
          <w:sz w:val="28"/>
          <w:szCs w:val="28"/>
          <w:lang w:val="uk-UA"/>
        </w:rPr>
        <w:t>зазначає</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І.</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Коновальчук, що властивості компетентності як цілісної системи визначаються не тільки і не стільки сумарними властивостями окремих компетентностей,</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що</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входять</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до</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її</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складу,</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скільки</w:t>
      </w:r>
      <w:r w:rsidRPr="005E56F7">
        <w:rPr>
          <w:rFonts w:ascii="Times New Roman" w:hAnsi="Times New Roman" w:cs="Times New Roman"/>
          <w:color w:val="231F20"/>
          <w:spacing w:val="-1"/>
          <w:sz w:val="28"/>
          <w:szCs w:val="28"/>
          <w:lang w:val="uk-UA"/>
        </w:rPr>
        <w:t xml:space="preserve"> </w:t>
      </w:r>
      <w:r w:rsidRPr="005E56F7">
        <w:rPr>
          <w:rFonts w:ascii="Times New Roman" w:hAnsi="Times New Roman" w:cs="Times New Roman"/>
          <w:color w:val="231F20"/>
          <w:sz w:val="28"/>
          <w:szCs w:val="28"/>
          <w:lang w:val="uk-UA"/>
        </w:rPr>
        <w:t xml:space="preserve">специфікою її структури та особливими системоутворюючими, інтегративними зв’язками </w:t>
      </w:r>
      <w:r w:rsidR="005E56F7" w:rsidRPr="0003506B">
        <w:rPr>
          <w:rFonts w:ascii="Times New Roman" w:hAnsi="Times New Roman" w:cs="Times New Roman"/>
          <w:color w:val="231F20"/>
          <w:sz w:val="28"/>
          <w:szCs w:val="28"/>
          <w:lang w:val="uk-UA"/>
        </w:rPr>
        <w:t>[</w:t>
      </w:r>
      <w:r w:rsidR="0024611C" w:rsidRPr="0024611C">
        <w:rPr>
          <w:rFonts w:ascii="Times New Roman" w:hAnsi="Times New Roman" w:cs="Times New Roman"/>
          <w:spacing w:val="-2"/>
          <w:sz w:val="28"/>
          <w:szCs w:val="28"/>
          <w:lang w:val="uk-UA"/>
        </w:rPr>
        <w:t>35</w:t>
      </w:r>
      <w:r w:rsidRPr="0024611C">
        <w:rPr>
          <w:rFonts w:ascii="Times New Roman" w:hAnsi="Times New Roman" w:cs="Times New Roman"/>
          <w:sz w:val="28"/>
          <w:szCs w:val="28"/>
          <w:lang w:val="uk-UA"/>
        </w:rPr>
        <w:t>, с.</w:t>
      </w:r>
      <w:r w:rsidR="005E56F7">
        <w:rPr>
          <w:rFonts w:ascii="Times New Roman" w:hAnsi="Times New Roman" w:cs="Times New Roman"/>
          <w:color w:val="231F20"/>
          <w:sz w:val="28"/>
          <w:szCs w:val="28"/>
          <w:lang w:val="uk-UA"/>
        </w:rPr>
        <w:t xml:space="preserve"> 262</w:t>
      </w:r>
      <w:r w:rsidR="005E56F7" w:rsidRPr="0003506B">
        <w:rPr>
          <w:rFonts w:ascii="Times New Roman" w:hAnsi="Times New Roman" w:cs="Times New Roman"/>
          <w:color w:val="231F20"/>
          <w:sz w:val="28"/>
          <w:szCs w:val="28"/>
        </w:rPr>
        <w:t>]</w:t>
      </w:r>
      <w:r w:rsidRPr="005E56F7">
        <w:rPr>
          <w:rFonts w:ascii="Times New Roman" w:hAnsi="Times New Roman" w:cs="Times New Roman"/>
          <w:color w:val="231F20"/>
          <w:sz w:val="28"/>
          <w:szCs w:val="28"/>
          <w:lang w:val="uk-UA"/>
        </w:rPr>
        <w:t>.</w:t>
      </w:r>
    </w:p>
    <w:p w:rsidR="009950BB" w:rsidRPr="005E56F7" w:rsidRDefault="009950BB" w:rsidP="009950BB">
      <w:pPr>
        <w:pStyle w:val="af4"/>
        <w:spacing w:after="0" w:line="360" w:lineRule="auto"/>
        <w:ind w:firstLine="709"/>
        <w:jc w:val="both"/>
        <w:rPr>
          <w:rFonts w:ascii="Times New Roman" w:hAnsi="Times New Roman" w:cs="Times New Roman"/>
          <w:sz w:val="28"/>
          <w:szCs w:val="28"/>
          <w:lang w:val="uk-UA"/>
        </w:rPr>
      </w:pPr>
      <w:r w:rsidRPr="005E56F7">
        <w:rPr>
          <w:rFonts w:ascii="Times New Roman" w:hAnsi="Times New Roman" w:cs="Times New Roman"/>
          <w:color w:val="231F20"/>
          <w:spacing w:val="-2"/>
          <w:sz w:val="28"/>
          <w:szCs w:val="28"/>
          <w:lang w:val="uk-UA"/>
        </w:rPr>
        <w:t>Структура</w:t>
      </w:r>
      <w:r w:rsidRPr="005E56F7">
        <w:rPr>
          <w:rFonts w:ascii="Times New Roman" w:hAnsi="Times New Roman" w:cs="Times New Roman"/>
          <w:color w:val="231F20"/>
          <w:spacing w:val="-12"/>
          <w:sz w:val="28"/>
          <w:szCs w:val="28"/>
          <w:lang w:val="uk-UA"/>
        </w:rPr>
        <w:t xml:space="preserve"> </w:t>
      </w:r>
      <w:r w:rsidRPr="005E56F7">
        <w:rPr>
          <w:rFonts w:ascii="Times New Roman" w:hAnsi="Times New Roman" w:cs="Times New Roman"/>
          <w:color w:val="231F20"/>
          <w:spacing w:val="-2"/>
          <w:sz w:val="28"/>
          <w:szCs w:val="28"/>
          <w:lang w:val="uk-UA"/>
        </w:rPr>
        <w:t>соціальної</w:t>
      </w:r>
      <w:r w:rsidRPr="005E56F7">
        <w:rPr>
          <w:rFonts w:ascii="Times New Roman" w:hAnsi="Times New Roman" w:cs="Times New Roman"/>
          <w:color w:val="231F20"/>
          <w:spacing w:val="-12"/>
          <w:sz w:val="28"/>
          <w:szCs w:val="28"/>
          <w:lang w:val="uk-UA"/>
        </w:rPr>
        <w:t xml:space="preserve"> </w:t>
      </w:r>
      <w:r w:rsidRPr="005E56F7">
        <w:rPr>
          <w:rFonts w:ascii="Times New Roman" w:hAnsi="Times New Roman" w:cs="Times New Roman"/>
          <w:color w:val="231F20"/>
          <w:spacing w:val="-2"/>
          <w:sz w:val="28"/>
          <w:szCs w:val="28"/>
          <w:lang w:val="uk-UA"/>
        </w:rPr>
        <w:t>компетентності</w:t>
      </w:r>
      <w:r w:rsidRPr="005E56F7">
        <w:rPr>
          <w:rFonts w:ascii="Times New Roman" w:hAnsi="Times New Roman" w:cs="Times New Roman"/>
          <w:color w:val="231F20"/>
          <w:spacing w:val="-12"/>
          <w:sz w:val="28"/>
          <w:szCs w:val="28"/>
          <w:lang w:val="uk-UA"/>
        </w:rPr>
        <w:t xml:space="preserve"> </w:t>
      </w:r>
      <w:r w:rsidRPr="005E56F7">
        <w:rPr>
          <w:rFonts w:ascii="Times New Roman" w:hAnsi="Times New Roman" w:cs="Times New Roman"/>
          <w:color w:val="231F20"/>
          <w:spacing w:val="-2"/>
          <w:sz w:val="28"/>
          <w:szCs w:val="28"/>
          <w:lang w:val="uk-UA"/>
        </w:rPr>
        <w:t>представ</w:t>
      </w:r>
      <w:r w:rsidRPr="005E56F7">
        <w:rPr>
          <w:rFonts w:ascii="Times New Roman" w:hAnsi="Times New Roman" w:cs="Times New Roman"/>
          <w:color w:val="231F20"/>
          <w:sz w:val="28"/>
          <w:szCs w:val="28"/>
          <w:lang w:val="uk-UA"/>
        </w:rPr>
        <w:t>лена</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у</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роботах</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багатьох</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дослідників.</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Т.</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Смагіна</w:t>
      </w:r>
      <w:r w:rsidRPr="005E56F7">
        <w:rPr>
          <w:rFonts w:ascii="Times New Roman" w:hAnsi="Times New Roman" w:cs="Times New Roman"/>
          <w:color w:val="231F20"/>
          <w:spacing w:val="-6"/>
          <w:sz w:val="28"/>
          <w:szCs w:val="28"/>
          <w:lang w:val="uk-UA"/>
        </w:rPr>
        <w:t xml:space="preserve"> </w:t>
      </w:r>
      <w:r w:rsidRPr="005E56F7">
        <w:rPr>
          <w:rFonts w:ascii="Times New Roman" w:hAnsi="Times New Roman" w:cs="Times New Roman"/>
          <w:color w:val="231F20"/>
          <w:sz w:val="28"/>
          <w:szCs w:val="28"/>
          <w:lang w:val="uk-UA"/>
        </w:rPr>
        <w:t>в структурі соціальної компетентності виділяє знаннєвий, цінніс</w:t>
      </w:r>
      <w:r w:rsidR="005E56F7">
        <w:rPr>
          <w:rFonts w:ascii="Times New Roman" w:hAnsi="Times New Roman" w:cs="Times New Roman"/>
          <w:color w:val="231F20"/>
          <w:sz w:val="28"/>
          <w:szCs w:val="28"/>
          <w:lang w:val="uk-UA"/>
        </w:rPr>
        <w:t xml:space="preserve">ний та поведінковий компоненти </w:t>
      </w:r>
      <w:r w:rsidR="005E56F7" w:rsidRPr="0003506B">
        <w:rPr>
          <w:rFonts w:ascii="Times New Roman" w:hAnsi="Times New Roman" w:cs="Times New Roman"/>
          <w:color w:val="231F20"/>
          <w:sz w:val="28"/>
          <w:szCs w:val="28"/>
          <w:lang w:val="uk-UA"/>
        </w:rPr>
        <w:t>[</w:t>
      </w:r>
      <w:r w:rsidR="0024611C">
        <w:rPr>
          <w:rFonts w:ascii="Times New Roman" w:hAnsi="Times New Roman" w:cs="Times New Roman"/>
          <w:color w:val="231F20"/>
          <w:sz w:val="28"/>
          <w:szCs w:val="28"/>
          <w:lang w:val="uk-UA"/>
        </w:rPr>
        <w:t>61</w:t>
      </w:r>
      <w:r w:rsidR="005E56F7" w:rsidRPr="0003506B">
        <w:rPr>
          <w:rFonts w:ascii="Times New Roman" w:hAnsi="Times New Roman" w:cs="Times New Roman"/>
          <w:color w:val="231F20"/>
          <w:sz w:val="28"/>
          <w:szCs w:val="28"/>
          <w:lang w:val="uk-UA"/>
        </w:rPr>
        <w:t>]</w:t>
      </w:r>
      <w:r w:rsidR="005E56F7">
        <w:rPr>
          <w:rFonts w:ascii="Times New Roman" w:hAnsi="Times New Roman" w:cs="Times New Roman"/>
          <w:color w:val="231F20"/>
          <w:sz w:val="28"/>
          <w:szCs w:val="28"/>
          <w:lang w:val="uk-UA"/>
        </w:rPr>
        <w:t>, М. </w:t>
      </w:r>
      <w:r w:rsidRPr="005E56F7">
        <w:rPr>
          <w:rFonts w:ascii="Times New Roman" w:hAnsi="Times New Roman" w:cs="Times New Roman"/>
          <w:color w:val="231F20"/>
          <w:sz w:val="28"/>
          <w:szCs w:val="28"/>
          <w:lang w:val="uk-UA"/>
        </w:rPr>
        <w:t>Докторович – когнітивно-ціннісний, емоційно-мотиваційний, інтер</w:t>
      </w:r>
      <w:r w:rsidRPr="005E56F7">
        <w:rPr>
          <w:rFonts w:ascii="Times New Roman" w:hAnsi="Times New Roman" w:cs="Times New Roman"/>
          <w:color w:val="231F20"/>
          <w:spacing w:val="-4"/>
          <w:sz w:val="28"/>
          <w:szCs w:val="28"/>
          <w:lang w:val="uk-UA"/>
        </w:rPr>
        <w:t>активно-комунікативний,</w:t>
      </w:r>
      <w:r w:rsidRPr="005E56F7">
        <w:rPr>
          <w:rFonts w:ascii="Times New Roman" w:hAnsi="Times New Roman" w:cs="Times New Roman"/>
          <w:color w:val="231F20"/>
          <w:spacing w:val="25"/>
          <w:sz w:val="28"/>
          <w:szCs w:val="28"/>
          <w:lang w:val="uk-UA"/>
        </w:rPr>
        <w:t xml:space="preserve"> </w:t>
      </w:r>
      <w:r w:rsidRPr="005E56F7">
        <w:rPr>
          <w:rFonts w:ascii="Times New Roman" w:hAnsi="Times New Roman" w:cs="Times New Roman"/>
          <w:color w:val="231F20"/>
          <w:spacing w:val="-4"/>
          <w:sz w:val="28"/>
          <w:szCs w:val="28"/>
          <w:lang w:val="uk-UA"/>
        </w:rPr>
        <w:t xml:space="preserve">поведінково-діяльнісний </w:t>
      </w:r>
      <w:r w:rsidR="005E56F7" w:rsidRPr="0003506B">
        <w:rPr>
          <w:rFonts w:ascii="Times New Roman" w:hAnsi="Times New Roman" w:cs="Times New Roman"/>
          <w:color w:val="231F20"/>
          <w:sz w:val="28"/>
          <w:szCs w:val="28"/>
          <w:lang w:val="uk-UA"/>
        </w:rPr>
        <w:t>[</w:t>
      </w:r>
      <w:r w:rsidR="0024611C" w:rsidRPr="0024611C">
        <w:rPr>
          <w:rFonts w:ascii="Times New Roman" w:hAnsi="Times New Roman" w:cs="Times New Roman"/>
          <w:spacing w:val="-2"/>
          <w:sz w:val="28"/>
          <w:szCs w:val="28"/>
          <w:lang w:val="uk-UA"/>
        </w:rPr>
        <w:t>21</w:t>
      </w:r>
      <w:r w:rsidR="00C73EF2" w:rsidRPr="0024611C">
        <w:rPr>
          <w:rFonts w:ascii="Times New Roman" w:hAnsi="Times New Roman" w:cs="Times New Roman"/>
          <w:sz w:val="28"/>
          <w:szCs w:val="28"/>
          <w:lang w:val="uk-UA"/>
        </w:rPr>
        <w:t>,</w:t>
      </w:r>
      <w:r w:rsidRPr="005E56F7">
        <w:rPr>
          <w:rFonts w:ascii="Times New Roman" w:hAnsi="Times New Roman" w:cs="Times New Roman"/>
          <w:color w:val="231F20"/>
          <w:spacing w:val="-14"/>
          <w:sz w:val="28"/>
          <w:szCs w:val="28"/>
          <w:lang w:val="uk-UA"/>
        </w:rPr>
        <w:t xml:space="preserve"> </w:t>
      </w:r>
      <w:r w:rsidR="00C73EF2">
        <w:rPr>
          <w:rFonts w:ascii="Times New Roman" w:hAnsi="Times New Roman" w:cs="Times New Roman"/>
          <w:color w:val="231F20"/>
          <w:spacing w:val="-14"/>
          <w:sz w:val="28"/>
          <w:szCs w:val="28"/>
          <w:lang w:val="uk-UA"/>
        </w:rPr>
        <w:t>с. </w:t>
      </w:r>
      <w:r w:rsidR="005E56F7">
        <w:rPr>
          <w:rFonts w:ascii="Times New Roman" w:hAnsi="Times New Roman" w:cs="Times New Roman"/>
          <w:color w:val="231F20"/>
          <w:sz w:val="28"/>
          <w:szCs w:val="28"/>
          <w:lang w:val="uk-UA"/>
        </w:rPr>
        <w:t>8</w:t>
      </w:r>
      <w:r w:rsidR="005E56F7" w:rsidRPr="0003506B">
        <w:rPr>
          <w:rFonts w:ascii="Times New Roman" w:hAnsi="Times New Roman" w:cs="Times New Roman"/>
          <w:color w:val="231F20"/>
          <w:sz w:val="28"/>
          <w:szCs w:val="28"/>
          <w:lang w:val="uk-UA"/>
        </w:rPr>
        <w:t>]</w:t>
      </w:r>
      <w:r w:rsidRPr="005E56F7">
        <w:rPr>
          <w:rFonts w:ascii="Times New Roman" w:hAnsi="Times New Roman" w:cs="Times New Roman"/>
          <w:color w:val="231F20"/>
          <w:sz w:val="28"/>
          <w:szCs w:val="28"/>
          <w:lang w:val="uk-UA"/>
        </w:rPr>
        <w:t>,</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В.</w:t>
      </w:r>
      <w:r w:rsidRPr="005E56F7">
        <w:rPr>
          <w:rFonts w:ascii="Times New Roman" w:hAnsi="Times New Roman" w:cs="Times New Roman"/>
          <w:color w:val="231F20"/>
          <w:spacing w:val="-13"/>
          <w:sz w:val="28"/>
          <w:szCs w:val="28"/>
          <w:lang w:val="uk-UA"/>
        </w:rPr>
        <w:t xml:space="preserve"> </w:t>
      </w:r>
      <w:r w:rsidRPr="005E56F7">
        <w:rPr>
          <w:rFonts w:ascii="Times New Roman" w:hAnsi="Times New Roman" w:cs="Times New Roman"/>
          <w:color w:val="231F20"/>
          <w:sz w:val="28"/>
          <w:szCs w:val="28"/>
          <w:lang w:val="uk-UA"/>
        </w:rPr>
        <w:t>Коваленко</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w:t>
      </w:r>
      <w:r w:rsidRPr="005E56F7">
        <w:rPr>
          <w:rFonts w:ascii="Times New Roman" w:hAnsi="Times New Roman" w:cs="Times New Roman"/>
          <w:color w:val="231F20"/>
          <w:spacing w:val="-14"/>
          <w:sz w:val="28"/>
          <w:szCs w:val="28"/>
          <w:lang w:val="uk-UA"/>
        </w:rPr>
        <w:t xml:space="preserve"> </w:t>
      </w:r>
      <w:r w:rsidRPr="005E56F7">
        <w:rPr>
          <w:rFonts w:ascii="Times New Roman" w:hAnsi="Times New Roman" w:cs="Times New Roman"/>
          <w:color w:val="231F20"/>
          <w:sz w:val="28"/>
          <w:szCs w:val="28"/>
          <w:lang w:val="uk-UA"/>
        </w:rPr>
        <w:t xml:space="preserve">когнітивно-пізнавальний, </w:t>
      </w:r>
      <w:r w:rsidR="005E56F7">
        <w:rPr>
          <w:rFonts w:ascii="Times New Roman" w:hAnsi="Times New Roman" w:cs="Times New Roman"/>
          <w:color w:val="231F20"/>
          <w:sz w:val="28"/>
          <w:szCs w:val="28"/>
          <w:lang w:val="uk-UA"/>
        </w:rPr>
        <w:t>мотиваційно-ціннісний, поведін</w:t>
      </w:r>
      <w:r w:rsidRPr="005E56F7">
        <w:rPr>
          <w:rFonts w:ascii="Times New Roman" w:hAnsi="Times New Roman" w:cs="Times New Roman"/>
          <w:color w:val="231F20"/>
          <w:sz w:val="28"/>
          <w:szCs w:val="28"/>
          <w:lang w:val="uk-UA"/>
        </w:rPr>
        <w:t>ково</w:t>
      </w:r>
      <w:r w:rsidR="005E56F7">
        <w:rPr>
          <w:rFonts w:ascii="Times New Roman" w:hAnsi="Times New Roman" w:cs="Times New Roman"/>
          <w:color w:val="231F20"/>
          <w:sz w:val="28"/>
          <w:szCs w:val="28"/>
          <w:lang w:val="uk-UA"/>
        </w:rPr>
        <w:t>-</w:t>
      </w:r>
      <w:r w:rsidRPr="005E56F7">
        <w:rPr>
          <w:rFonts w:ascii="Times New Roman" w:hAnsi="Times New Roman" w:cs="Times New Roman"/>
          <w:color w:val="231F20"/>
          <w:sz w:val="28"/>
          <w:szCs w:val="28"/>
          <w:lang w:val="uk-UA"/>
        </w:rPr>
        <w:t>діяльнісний,</w:t>
      </w:r>
      <w:r w:rsidRPr="005E56F7">
        <w:rPr>
          <w:rFonts w:ascii="Times New Roman" w:hAnsi="Times New Roman" w:cs="Times New Roman"/>
          <w:color w:val="231F20"/>
          <w:spacing w:val="-11"/>
          <w:sz w:val="28"/>
          <w:szCs w:val="28"/>
          <w:lang w:val="uk-UA"/>
        </w:rPr>
        <w:t xml:space="preserve"> </w:t>
      </w:r>
      <w:r w:rsidRPr="005E56F7">
        <w:rPr>
          <w:rFonts w:ascii="Times New Roman" w:hAnsi="Times New Roman" w:cs="Times New Roman"/>
          <w:color w:val="231F20"/>
          <w:sz w:val="28"/>
          <w:szCs w:val="28"/>
          <w:lang w:val="uk-UA"/>
        </w:rPr>
        <w:t>комунікативний,</w:t>
      </w:r>
      <w:r w:rsidRPr="005E56F7">
        <w:rPr>
          <w:rFonts w:ascii="Times New Roman" w:hAnsi="Times New Roman" w:cs="Times New Roman"/>
          <w:color w:val="231F20"/>
          <w:spacing w:val="-11"/>
          <w:sz w:val="28"/>
          <w:szCs w:val="28"/>
          <w:lang w:val="uk-UA"/>
        </w:rPr>
        <w:t xml:space="preserve"> </w:t>
      </w:r>
      <w:r w:rsidRPr="005E56F7">
        <w:rPr>
          <w:rFonts w:ascii="Times New Roman" w:hAnsi="Times New Roman" w:cs="Times New Roman"/>
          <w:color w:val="231F20"/>
          <w:sz w:val="28"/>
          <w:szCs w:val="28"/>
          <w:lang w:val="uk-UA"/>
        </w:rPr>
        <w:t>інформаційно-рефлексивний</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компоненти</w:t>
      </w:r>
      <w:r w:rsidRPr="005E56F7">
        <w:rPr>
          <w:rFonts w:ascii="Times New Roman" w:hAnsi="Times New Roman" w:cs="Times New Roman"/>
          <w:color w:val="231F20"/>
          <w:spacing w:val="-7"/>
          <w:sz w:val="28"/>
          <w:szCs w:val="28"/>
          <w:lang w:val="uk-UA"/>
        </w:rPr>
        <w:t xml:space="preserve"> </w:t>
      </w:r>
      <w:r w:rsidR="005E56F7" w:rsidRPr="0024611C">
        <w:rPr>
          <w:rFonts w:ascii="Times New Roman" w:hAnsi="Times New Roman" w:cs="Times New Roman"/>
          <w:sz w:val="28"/>
          <w:szCs w:val="28"/>
          <w:lang w:val="uk-UA"/>
        </w:rPr>
        <w:t>[</w:t>
      </w:r>
      <w:r w:rsidR="0024611C" w:rsidRPr="0024611C">
        <w:rPr>
          <w:rFonts w:ascii="Times New Roman" w:hAnsi="Times New Roman" w:cs="Times New Roman"/>
          <w:sz w:val="28"/>
          <w:szCs w:val="28"/>
          <w:shd w:val="clear" w:color="auto" w:fill="FFFFFF"/>
          <w:lang w:val="uk-UA"/>
        </w:rPr>
        <w:t>32</w:t>
      </w:r>
      <w:r w:rsidR="005E56F7" w:rsidRPr="0024611C">
        <w:rPr>
          <w:rFonts w:ascii="Times New Roman" w:hAnsi="Times New Roman" w:cs="Times New Roman"/>
          <w:sz w:val="28"/>
          <w:szCs w:val="28"/>
          <w:lang w:val="uk-UA"/>
        </w:rPr>
        <w:t>,</w:t>
      </w:r>
      <w:r w:rsidR="005E56F7" w:rsidRPr="00C73EF2">
        <w:rPr>
          <w:rFonts w:ascii="Times New Roman" w:hAnsi="Times New Roman" w:cs="Times New Roman"/>
          <w:sz w:val="28"/>
          <w:szCs w:val="28"/>
          <w:lang w:val="uk-UA"/>
        </w:rPr>
        <w:t xml:space="preserve"> </w:t>
      </w:r>
      <w:r w:rsidR="005E56F7" w:rsidRPr="00C73EF2">
        <w:rPr>
          <w:rFonts w:ascii="Times New Roman" w:hAnsi="Times New Roman" w:cs="Times New Roman"/>
          <w:sz w:val="28"/>
          <w:szCs w:val="28"/>
          <w:lang w:val="en-US"/>
        </w:rPr>
        <w:t>c</w:t>
      </w:r>
      <w:r w:rsidR="005E56F7" w:rsidRPr="00C73EF2">
        <w:rPr>
          <w:rFonts w:ascii="Times New Roman" w:hAnsi="Times New Roman" w:cs="Times New Roman"/>
          <w:spacing w:val="-7"/>
          <w:sz w:val="28"/>
          <w:szCs w:val="28"/>
          <w:lang w:val="uk-UA"/>
        </w:rPr>
        <w:t>.</w:t>
      </w:r>
      <w:r w:rsidR="005E56F7" w:rsidRPr="00C73EF2">
        <w:rPr>
          <w:rFonts w:ascii="Times New Roman" w:hAnsi="Times New Roman" w:cs="Times New Roman"/>
          <w:sz w:val="28"/>
          <w:szCs w:val="28"/>
          <w:lang w:val="uk-UA"/>
        </w:rPr>
        <w:t>15]</w:t>
      </w:r>
      <w:r w:rsidRPr="00C73EF2">
        <w:rPr>
          <w:rFonts w:ascii="Times New Roman" w:hAnsi="Times New Roman" w:cs="Times New Roman"/>
          <w:sz w:val="28"/>
          <w:szCs w:val="28"/>
          <w:lang w:val="uk-UA"/>
        </w:rPr>
        <w:t xml:space="preserve">. </w:t>
      </w:r>
      <w:r w:rsidRPr="005E56F7">
        <w:rPr>
          <w:rFonts w:ascii="Times New Roman" w:hAnsi="Times New Roman" w:cs="Times New Roman"/>
          <w:color w:val="231F20"/>
          <w:sz w:val="28"/>
          <w:szCs w:val="28"/>
          <w:lang w:val="uk-UA"/>
        </w:rPr>
        <w:t>Наведені позиції дослідників, на наш погляд, свідчать про те, що структура соціальної компетентності є, перш за все, сукупністю мотивів, соціальних знань, умінь і навичок, що застосовуються в головних сферах діяльності людини, і саме названі складові виступають основою соціальної компетентності.</w:t>
      </w: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Ми розглядаємо соціальну компетентність як інтегровану характеристику, що представлена певною системою якостей і властивостей особистості, ви</w:t>
      </w:r>
      <w:r>
        <w:rPr>
          <w:rFonts w:ascii="Times New Roman" w:hAnsi="Times New Roman" w:cs="Times New Roman"/>
          <w:sz w:val="28"/>
          <w:szCs w:val="28"/>
          <w:lang w:val="uk-UA"/>
        </w:rPr>
        <w:t>ступає в єдності двох проявів ‒</w:t>
      </w:r>
      <w:r w:rsidRPr="00F87B53">
        <w:rPr>
          <w:rFonts w:ascii="Times New Roman" w:hAnsi="Times New Roman" w:cs="Times New Roman"/>
          <w:sz w:val="28"/>
          <w:szCs w:val="28"/>
          <w:lang w:val="uk-UA"/>
        </w:rPr>
        <w:t xml:space="preserve"> зовнішнього і внутрішнього. На основі вивчення теоретичних основ проблеми було визначено три критерії оцінки соціальної компетентності </w:t>
      </w:r>
      <w:r>
        <w:rPr>
          <w:rFonts w:ascii="Times New Roman" w:hAnsi="Times New Roman" w:cs="Times New Roman"/>
          <w:sz w:val="28"/>
          <w:szCs w:val="28"/>
          <w:lang w:val="uk-UA"/>
        </w:rPr>
        <w:t>молодших школярів</w:t>
      </w:r>
      <w:r w:rsidRPr="00F87B53">
        <w:rPr>
          <w:rFonts w:ascii="Times New Roman" w:hAnsi="Times New Roman" w:cs="Times New Roman"/>
          <w:sz w:val="28"/>
          <w:szCs w:val="28"/>
          <w:lang w:val="uk-UA"/>
        </w:rPr>
        <w:t xml:space="preserve">: </w:t>
      </w:r>
      <w:r w:rsidR="00FC38A6" w:rsidRPr="00F87B53">
        <w:rPr>
          <w:rFonts w:ascii="Times New Roman" w:hAnsi="Times New Roman" w:cs="Times New Roman"/>
          <w:sz w:val="28"/>
          <w:szCs w:val="28"/>
          <w:lang w:val="uk-UA"/>
        </w:rPr>
        <w:t xml:space="preserve">соціально-когнітивний, </w:t>
      </w:r>
      <w:r w:rsidRPr="00F87B53">
        <w:rPr>
          <w:rFonts w:ascii="Times New Roman" w:hAnsi="Times New Roman" w:cs="Times New Roman"/>
          <w:sz w:val="28"/>
          <w:szCs w:val="28"/>
          <w:lang w:val="uk-UA"/>
        </w:rPr>
        <w:t>емоційно-</w:t>
      </w:r>
      <w:r w:rsidR="00FC38A6">
        <w:rPr>
          <w:rFonts w:ascii="Times New Roman" w:hAnsi="Times New Roman" w:cs="Times New Roman"/>
          <w:sz w:val="28"/>
          <w:szCs w:val="28"/>
          <w:lang w:val="uk-UA"/>
        </w:rPr>
        <w:t>особистісний</w:t>
      </w:r>
      <w:r w:rsidRPr="00F87B53">
        <w:rPr>
          <w:rFonts w:ascii="Times New Roman" w:hAnsi="Times New Roman" w:cs="Times New Roman"/>
          <w:sz w:val="28"/>
          <w:szCs w:val="28"/>
          <w:lang w:val="uk-UA"/>
        </w:rPr>
        <w:t xml:space="preserve">, комунікативний. </w:t>
      </w:r>
      <w:r>
        <w:rPr>
          <w:rFonts w:ascii="Times New Roman" w:hAnsi="Times New Roman" w:cs="Times New Roman"/>
          <w:sz w:val="28"/>
          <w:szCs w:val="28"/>
          <w:lang w:val="uk-UA"/>
        </w:rPr>
        <w:t>Коротко зупинимось на кожному з них.</w:t>
      </w:r>
    </w:p>
    <w:p w:rsidR="00FC38A6" w:rsidRPr="00F87B53" w:rsidRDefault="00FC38A6" w:rsidP="00FC38A6">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i/>
          <w:sz w:val="28"/>
          <w:szCs w:val="28"/>
          <w:lang w:val="uk-UA"/>
        </w:rPr>
        <w:t>Соціально-когнітивний критерій</w:t>
      </w:r>
      <w:r w:rsidRPr="00F87B53">
        <w:rPr>
          <w:rFonts w:ascii="Times New Roman" w:hAnsi="Times New Roman" w:cs="Times New Roman"/>
          <w:sz w:val="28"/>
          <w:szCs w:val="28"/>
          <w:lang w:val="uk-UA"/>
        </w:rPr>
        <w:t xml:space="preserve"> соціальної компетентності репрезентує наявність сукупності знань та уявлень про норми взаємодії в соціумі, сутність соціальних ролей, що є визначальним для власного соціального досвіду дитини. Крім того</w:t>
      </w:r>
      <w:r>
        <w:rPr>
          <w:rFonts w:ascii="Times New Roman" w:hAnsi="Times New Roman" w:cs="Times New Roman"/>
          <w:sz w:val="28"/>
          <w:szCs w:val="28"/>
          <w:lang w:val="uk-UA"/>
        </w:rPr>
        <w:t>,</w:t>
      </w:r>
      <w:r w:rsidRPr="00F87B53">
        <w:rPr>
          <w:rFonts w:ascii="Times New Roman" w:hAnsi="Times New Roman" w:cs="Times New Roman"/>
          <w:sz w:val="28"/>
          <w:szCs w:val="28"/>
          <w:lang w:val="uk-UA"/>
        </w:rPr>
        <w:t xml:space="preserve"> на основі знання норми в дитини поступово формується усвідомлення необхідності керуватися загальнолюдськими цінностями у власній поведінці та спілкуванні, здатність до гуманної поведінки в соціумі, вміння поводитися адекватно, доцільно, конструктивно. Вміння знаходити ефективні форми співробітництва з дітьми та дорослими, проектувати поведінку в різних соціальних ситуаціях, завдяки власним діям підтримувати свій статус, </w:t>
      </w:r>
      <w:r>
        <w:rPr>
          <w:rFonts w:ascii="Times New Roman" w:hAnsi="Times New Roman" w:cs="Times New Roman"/>
          <w:sz w:val="28"/>
          <w:szCs w:val="28"/>
          <w:lang w:val="uk-UA"/>
        </w:rPr>
        <w:t>‒</w:t>
      </w:r>
      <w:r w:rsidRPr="00F87B53">
        <w:rPr>
          <w:rFonts w:ascii="Times New Roman" w:hAnsi="Times New Roman" w:cs="Times New Roman"/>
          <w:sz w:val="28"/>
          <w:szCs w:val="28"/>
          <w:lang w:val="uk-UA"/>
        </w:rPr>
        <w:t xml:space="preserve"> також свідчить про сформованість певної сукупності соціальних уявлень.</w:t>
      </w:r>
    </w:p>
    <w:p w:rsidR="00FC38A6" w:rsidRPr="00F87B53" w:rsidRDefault="00FC38A6" w:rsidP="00FC38A6">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Соціально-когнітивний критерій проявляється в практичній д</w:t>
      </w:r>
      <w:r>
        <w:rPr>
          <w:rFonts w:ascii="Times New Roman" w:hAnsi="Times New Roman" w:cs="Times New Roman"/>
          <w:sz w:val="28"/>
          <w:szCs w:val="28"/>
          <w:lang w:val="uk-UA"/>
        </w:rPr>
        <w:t xml:space="preserve">іяльності, оскільки, саме дії, </w:t>
      </w:r>
      <w:r w:rsidRPr="00F87B53">
        <w:rPr>
          <w:rFonts w:ascii="Times New Roman" w:hAnsi="Times New Roman" w:cs="Times New Roman"/>
          <w:sz w:val="28"/>
          <w:szCs w:val="28"/>
          <w:lang w:val="uk-UA"/>
        </w:rPr>
        <w:t>вчинки людини є головним мірилом її життя. До того ж важлива власна ініціатива у діяльності, потреба у взаємній співдії без рахунку на винагороду, важливість результатів  не тільки для  самої особистості, але й для оточуючих.</w:t>
      </w: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i/>
          <w:sz w:val="28"/>
          <w:szCs w:val="28"/>
          <w:lang w:val="uk-UA"/>
        </w:rPr>
        <w:t>Емоційно-</w:t>
      </w:r>
      <w:r w:rsidR="00FC38A6">
        <w:rPr>
          <w:rFonts w:ascii="Times New Roman" w:hAnsi="Times New Roman" w:cs="Times New Roman"/>
          <w:i/>
          <w:sz w:val="28"/>
          <w:szCs w:val="28"/>
          <w:lang w:val="uk-UA"/>
        </w:rPr>
        <w:t>особистісний</w:t>
      </w:r>
      <w:r w:rsidRPr="00F87B53">
        <w:rPr>
          <w:rFonts w:ascii="Times New Roman" w:hAnsi="Times New Roman" w:cs="Times New Roman"/>
          <w:i/>
          <w:sz w:val="28"/>
          <w:szCs w:val="28"/>
          <w:lang w:val="uk-UA"/>
        </w:rPr>
        <w:t xml:space="preserve"> критерій</w:t>
      </w:r>
      <w:r w:rsidRPr="00F87B53">
        <w:rPr>
          <w:rFonts w:ascii="Times New Roman" w:hAnsi="Times New Roman" w:cs="Times New Roman"/>
          <w:sz w:val="28"/>
          <w:szCs w:val="28"/>
          <w:lang w:val="uk-UA"/>
        </w:rPr>
        <w:t xml:space="preserve"> оцінки соціальної компетентності характеризує соціальні емоційні прояви дитини, її ставлення до людей, прагнення робити добрі вчинки, надавати емоційну підтримку та репрезентує наявність ціннісних орієнтації, що відповідають вищим потребам особистості та соціуму. Емоційна сфера дитини </w:t>
      </w:r>
      <w:r>
        <w:rPr>
          <w:rFonts w:ascii="Times New Roman" w:hAnsi="Times New Roman" w:cs="Times New Roman"/>
          <w:sz w:val="28"/>
          <w:szCs w:val="28"/>
          <w:lang w:val="uk-UA"/>
        </w:rPr>
        <w:t>молодшого шкільного</w:t>
      </w:r>
      <w:r w:rsidRPr="00F87B53">
        <w:rPr>
          <w:rFonts w:ascii="Times New Roman" w:hAnsi="Times New Roman" w:cs="Times New Roman"/>
          <w:sz w:val="28"/>
          <w:szCs w:val="28"/>
          <w:lang w:val="uk-UA"/>
        </w:rPr>
        <w:t xml:space="preserve"> віку є прові</w:t>
      </w:r>
      <w:r>
        <w:rPr>
          <w:rFonts w:ascii="Times New Roman" w:hAnsi="Times New Roman" w:cs="Times New Roman"/>
          <w:sz w:val="28"/>
          <w:szCs w:val="28"/>
          <w:lang w:val="uk-UA"/>
        </w:rPr>
        <w:t xml:space="preserve">дною в її психічному розвитку. </w:t>
      </w:r>
      <w:r w:rsidRPr="00F87B53">
        <w:rPr>
          <w:rFonts w:ascii="Times New Roman" w:hAnsi="Times New Roman" w:cs="Times New Roman"/>
          <w:sz w:val="28"/>
          <w:szCs w:val="28"/>
          <w:lang w:val="uk-UA"/>
        </w:rPr>
        <w:t xml:space="preserve">У цей період дитина проявляє свої емоції: здивування, цікавість, радість, задоволення, незадоволення. </w:t>
      </w:r>
      <w:r w:rsidRPr="00F87B53">
        <w:rPr>
          <w:rFonts w:ascii="Times New Roman" w:hAnsi="Times New Roman" w:cs="Times New Roman"/>
          <w:sz w:val="28"/>
          <w:szCs w:val="28"/>
          <w:lang w:val="uk-UA" w:eastAsia="uk-UA"/>
        </w:rPr>
        <w:t xml:space="preserve">Діти разом радіють, засмучуються, іноді зляться, особливо коли починають конкурувати один з одним. Вони вчаться проявляти емоції, виражати їх і спостерігають, як це роблять інші. Діти вміють організувати </w:t>
      </w:r>
      <w:r>
        <w:rPr>
          <w:rFonts w:ascii="Times New Roman" w:hAnsi="Times New Roman" w:cs="Times New Roman"/>
          <w:sz w:val="28"/>
          <w:szCs w:val="28"/>
          <w:lang w:val="uk-UA" w:eastAsia="uk-UA"/>
        </w:rPr>
        <w:t>спільну діяльність</w:t>
      </w:r>
      <w:r w:rsidRPr="00F87B53">
        <w:rPr>
          <w:rFonts w:ascii="Times New Roman" w:hAnsi="Times New Roman" w:cs="Times New Roman"/>
          <w:sz w:val="28"/>
          <w:szCs w:val="28"/>
          <w:lang w:val="uk-UA" w:eastAsia="uk-UA"/>
        </w:rPr>
        <w:t>, намагаючись встановити зв’язки з іншими.</w:t>
      </w: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Отже, можна дійти висновку про те, що соц</w:t>
      </w:r>
      <w:r>
        <w:rPr>
          <w:rFonts w:ascii="Times New Roman" w:hAnsi="Times New Roman" w:cs="Times New Roman"/>
          <w:sz w:val="28"/>
          <w:szCs w:val="28"/>
          <w:lang w:val="uk-UA"/>
        </w:rPr>
        <w:t>іальна компетентність тісно пов'</w:t>
      </w:r>
      <w:r w:rsidRPr="00F87B53">
        <w:rPr>
          <w:rFonts w:ascii="Times New Roman" w:hAnsi="Times New Roman" w:cs="Times New Roman"/>
          <w:sz w:val="28"/>
          <w:szCs w:val="28"/>
          <w:lang w:val="uk-UA"/>
        </w:rPr>
        <w:t xml:space="preserve">язана із емоціями та ціннісними мотивами, які спонукають до дій. Це дає нам змогу визначити емоційно-ціннісний критерій, який створює основу для реалізації інших структурних компонентів соціальної компетентності. </w:t>
      </w: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i/>
          <w:sz w:val="28"/>
          <w:szCs w:val="28"/>
          <w:lang w:val="uk-UA"/>
        </w:rPr>
        <w:t>Комунікативний критерій</w:t>
      </w:r>
      <w:r w:rsidRPr="00F87B53">
        <w:rPr>
          <w:rFonts w:ascii="Times New Roman" w:hAnsi="Times New Roman" w:cs="Times New Roman"/>
          <w:sz w:val="28"/>
          <w:szCs w:val="28"/>
          <w:lang w:val="uk-UA"/>
        </w:rPr>
        <w:t xml:space="preserve">. Будь-яке спілкування відбувається за допомогою мови, тому ми обрали цей критерій. За допомогою даного критерію ми дослідили, як діти виказують свої почуття у </w:t>
      </w:r>
      <w:r>
        <w:rPr>
          <w:rFonts w:ascii="Times New Roman" w:hAnsi="Times New Roman" w:cs="Times New Roman"/>
          <w:sz w:val="28"/>
          <w:szCs w:val="28"/>
          <w:lang w:val="uk-UA"/>
        </w:rPr>
        <w:t>процесі спільної діяльності</w:t>
      </w:r>
      <w:r w:rsidRPr="00F87B53">
        <w:rPr>
          <w:rFonts w:ascii="Times New Roman" w:hAnsi="Times New Roman" w:cs="Times New Roman"/>
          <w:sz w:val="28"/>
          <w:szCs w:val="28"/>
          <w:lang w:val="uk-UA"/>
        </w:rPr>
        <w:t xml:space="preserve">. Окрім того ми досліджували особливості комунікації </w:t>
      </w:r>
      <w:r>
        <w:rPr>
          <w:rFonts w:ascii="Times New Roman" w:hAnsi="Times New Roman" w:cs="Times New Roman"/>
          <w:sz w:val="28"/>
          <w:szCs w:val="28"/>
          <w:lang w:val="uk-UA"/>
        </w:rPr>
        <w:t>молодших школярів</w:t>
      </w:r>
      <w:r w:rsidRPr="00F87B53">
        <w:rPr>
          <w:rFonts w:ascii="Times New Roman" w:hAnsi="Times New Roman" w:cs="Times New Roman"/>
          <w:sz w:val="28"/>
          <w:szCs w:val="28"/>
          <w:lang w:val="uk-UA"/>
        </w:rPr>
        <w:t>, до яких належать міміка, жести, слова-перевертні, слова-новоутворення, прийняті саме в дитяч</w:t>
      </w:r>
      <w:r>
        <w:rPr>
          <w:rFonts w:ascii="Times New Roman" w:hAnsi="Times New Roman" w:cs="Times New Roman"/>
          <w:sz w:val="28"/>
          <w:szCs w:val="28"/>
          <w:lang w:val="uk-UA"/>
        </w:rPr>
        <w:t>ій</w:t>
      </w:r>
      <w:r w:rsidRPr="00F87B53">
        <w:rPr>
          <w:rFonts w:ascii="Times New Roman" w:hAnsi="Times New Roman" w:cs="Times New Roman"/>
          <w:sz w:val="28"/>
          <w:szCs w:val="28"/>
          <w:lang w:val="uk-UA"/>
        </w:rPr>
        <w:t xml:space="preserve"> грі.</w:t>
      </w:r>
    </w:p>
    <w:p w:rsidR="00AC6A5D" w:rsidRPr="00F87B53"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sz w:val="28"/>
          <w:szCs w:val="28"/>
          <w:lang w:val="uk-UA"/>
        </w:rPr>
        <w:t>Структура соціальної компетентності дає змогу більш глибоко зрозуміти її сутність. Окремі складові кожного з означених компонентів виступають показника</w:t>
      </w:r>
      <w:r>
        <w:rPr>
          <w:rFonts w:ascii="Times New Roman" w:hAnsi="Times New Roman" w:cs="Times New Roman"/>
          <w:sz w:val="28"/>
          <w:szCs w:val="28"/>
          <w:lang w:val="uk-UA"/>
        </w:rPr>
        <w:t>ми соціальної компетентності (т</w:t>
      </w:r>
      <w:r w:rsidRPr="00F87B53">
        <w:rPr>
          <w:rFonts w:ascii="Times New Roman" w:hAnsi="Times New Roman" w:cs="Times New Roman"/>
          <w:sz w:val="28"/>
          <w:szCs w:val="28"/>
          <w:lang w:val="uk-UA"/>
        </w:rPr>
        <w:t>абл</w:t>
      </w:r>
      <w:r>
        <w:rPr>
          <w:rFonts w:ascii="Times New Roman" w:hAnsi="Times New Roman" w:cs="Times New Roman"/>
          <w:sz w:val="28"/>
          <w:szCs w:val="28"/>
          <w:lang w:val="uk-UA"/>
        </w:rPr>
        <w:t>иця 2.1</w:t>
      </w:r>
      <w:r w:rsidRPr="00F87B53">
        <w:rPr>
          <w:rFonts w:ascii="Times New Roman" w:hAnsi="Times New Roman" w:cs="Times New Roman"/>
          <w:sz w:val="28"/>
          <w:szCs w:val="28"/>
          <w:lang w:val="uk-UA"/>
        </w:rPr>
        <w:t>).</w:t>
      </w:r>
    </w:p>
    <w:p w:rsidR="00F71195" w:rsidRDefault="00F71195" w:rsidP="00AC6A5D">
      <w:pPr>
        <w:spacing w:after="0" w:line="360" w:lineRule="auto"/>
        <w:ind w:firstLine="851"/>
        <w:jc w:val="right"/>
        <w:rPr>
          <w:rFonts w:ascii="Times New Roman" w:hAnsi="Times New Roman" w:cs="Times New Roman"/>
          <w:b/>
          <w:sz w:val="28"/>
          <w:szCs w:val="28"/>
          <w:lang w:val="uk-UA"/>
        </w:rPr>
      </w:pPr>
    </w:p>
    <w:p w:rsidR="00AC6A5D" w:rsidRDefault="00AC6A5D" w:rsidP="00AC6A5D">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w:t>
      </w:r>
    </w:p>
    <w:p w:rsidR="00AC6A5D" w:rsidRDefault="00AC6A5D" w:rsidP="00AC6A5D">
      <w:pPr>
        <w:spacing w:after="0" w:line="360" w:lineRule="auto"/>
        <w:ind w:firstLine="851"/>
        <w:jc w:val="center"/>
        <w:rPr>
          <w:rFonts w:ascii="Times New Roman" w:hAnsi="Times New Roman" w:cs="Times New Roman"/>
          <w:b/>
          <w:sz w:val="28"/>
          <w:szCs w:val="28"/>
          <w:lang w:val="uk-UA"/>
        </w:rPr>
      </w:pPr>
      <w:r w:rsidRPr="00F87B53">
        <w:rPr>
          <w:rFonts w:ascii="Times New Roman" w:hAnsi="Times New Roman" w:cs="Times New Roman"/>
          <w:b/>
          <w:sz w:val="28"/>
          <w:szCs w:val="28"/>
          <w:lang w:val="uk-UA"/>
        </w:rPr>
        <w:t xml:space="preserve">Критерії і показники сформованості соціальної компетентності дітей </w:t>
      </w:r>
      <w:r w:rsidR="003E6BB5">
        <w:rPr>
          <w:rFonts w:ascii="Times New Roman" w:hAnsi="Times New Roman" w:cs="Times New Roman"/>
          <w:b/>
          <w:sz w:val="28"/>
          <w:szCs w:val="28"/>
          <w:lang w:val="uk-UA"/>
        </w:rPr>
        <w:t>молодшого шкільного</w:t>
      </w:r>
      <w:r w:rsidRPr="00F87B53">
        <w:rPr>
          <w:rFonts w:ascii="Times New Roman" w:hAnsi="Times New Roman" w:cs="Times New Roman"/>
          <w:b/>
          <w:sz w:val="28"/>
          <w:szCs w:val="28"/>
          <w:lang w:val="uk-UA"/>
        </w:rPr>
        <w:t xml:space="preserve"> віку</w:t>
      </w:r>
    </w:p>
    <w:p w:rsidR="00F71195" w:rsidRPr="00F87B53" w:rsidRDefault="00F71195" w:rsidP="00AC6A5D">
      <w:pPr>
        <w:spacing w:after="0" w:line="360" w:lineRule="auto"/>
        <w:ind w:firstLine="851"/>
        <w:jc w:val="center"/>
        <w:rPr>
          <w:rFonts w:ascii="Times New Roman" w:hAnsi="Times New Roman" w:cs="Times New Roman"/>
          <w:b/>
          <w:sz w:val="28"/>
          <w:szCs w:val="28"/>
        </w:rPr>
      </w:pPr>
    </w:p>
    <w:tbl>
      <w:tblPr>
        <w:tblW w:w="4944" w:type="pct"/>
        <w:tblLook w:val="0000" w:firstRow="0" w:lastRow="0" w:firstColumn="0" w:lastColumn="0" w:noHBand="0" w:noVBand="0"/>
      </w:tblPr>
      <w:tblGrid>
        <w:gridCol w:w="2203"/>
        <w:gridCol w:w="3717"/>
        <w:gridCol w:w="3543"/>
      </w:tblGrid>
      <w:tr w:rsidR="003E6BB5" w:rsidRPr="003E2421" w:rsidTr="00D421DF">
        <w:trPr>
          <w:tblHeader/>
        </w:trPr>
        <w:tc>
          <w:tcPr>
            <w:tcW w:w="2203" w:type="dxa"/>
            <w:vMerge w:val="restart"/>
            <w:tcBorders>
              <w:top w:val="single" w:sz="4" w:space="0" w:color="000000"/>
              <w:left w:val="single" w:sz="4" w:space="0" w:color="000000"/>
              <w:right w:val="single" w:sz="4" w:space="0" w:color="000000"/>
            </w:tcBorders>
            <w:vAlign w:val="center"/>
          </w:tcPr>
          <w:p w:rsidR="003E6BB5" w:rsidRPr="003E2421" w:rsidRDefault="003E6BB5" w:rsidP="00E8599E">
            <w:pPr>
              <w:spacing w:after="0"/>
              <w:jc w:val="center"/>
              <w:rPr>
                <w:rFonts w:ascii="Times New Roman" w:hAnsi="Times New Roman" w:cs="Times New Roman"/>
                <w:b/>
                <w:sz w:val="28"/>
                <w:szCs w:val="28"/>
                <w:lang w:val="uk-UA"/>
              </w:rPr>
            </w:pPr>
            <w:r w:rsidRPr="003E2421">
              <w:rPr>
                <w:rFonts w:ascii="Times New Roman" w:hAnsi="Times New Roman" w:cs="Times New Roman"/>
                <w:b/>
                <w:sz w:val="28"/>
                <w:szCs w:val="28"/>
                <w:lang w:val="uk-UA"/>
              </w:rPr>
              <w:t>Критерії</w:t>
            </w:r>
          </w:p>
        </w:tc>
        <w:tc>
          <w:tcPr>
            <w:tcW w:w="7261" w:type="dxa"/>
            <w:gridSpan w:val="2"/>
            <w:tcBorders>
              <w:top w:val="single" w:sz="4" w:space="0" w:color="000000"/>
              <w:left w:val="single" w:sz="4" w:space="0" w:color="000000"/>
              <w:bottom w:val="single" w:sz="4" w:space="0" w:color="000000"/>
              <w:right w:val="single" w:sz="4" w:space="0" w:color="000000"/>
            </w:tcBorders>
            <w:vAlign w:val="center"/>
          </w:tcPr>
          <w:p w:rsidR="003E6BB5" w:rsidRPr="003E2421" w:rsidRDefault="003E6BB5" w:rsidP="00E8599E">
            <w:pPr>
              <w:spacing w:after="0"/>
              <w:ind w:firstLine="66"/>
              <w:jc w:val="center"/>
              <w:rPr>
                <w:rFonts w:ascii="Times New Roman" w:hAnsi="Times New Roman" w:cs="Times New Roman"/>
                <w:b/>
                <w:sz w:val="28"/>
                <w:szCs w:val="28"/>
                <w:lang w:val="uk-UA"/>
              </w:rPr>
            </w:pPr>
            <w:r w:rsidRPr="003E2421">
              <w:rPr>
                <w:rFonts w:ascii="Times New Roman" w:hAnsi="Times New Roman" w:cs="Times New Roman"/>
                <w:b/>
                <w:sz w:val="28"/>
                <w:szCs w:val="28"/>
                <w:lang w:val="uk-UA"/>
              </w:rPr>
              <w:t>Показники</w:t>
            </w:r>
          </w:p>
        </w:tc>
      </w:tr>
      <w:tr w:rsidR="003E6BB5" w:rsidRPr="003E2421" w:rsidTr="00D421DF">
        <w:trPr>
          <w:tblHeader/>
        </w:trPr>
        <w:tc>
          <w:tcPr>
            <w:tcW w:w="2203" w:type="dxa"/>
            <w:vMerge/>
            <w:tcBorders>
              <w:left w:val="single" w:sz="4" w:space="0" w:color="000000"/>
              <w:bottom w:val="single" w:sz="4" w:space="0" w:color="000000"/>
              <w:right w:val="single" w:sz="4" w:space="0" w:color="000000"/>
            </w:tcBorders>
            <w:vAlign w:val="center"/>
          </w:tcPr>
          <w:p w:rsidR="003E6BB5" w:rsidRPr="003E2421" w:rsidRDefault="003E6BB5" w:rsidP="00E8599E">
            <w:pPr>
              <w:spacing w:after="0"/>
              <w:jc w:val="center"/>
              <w:rPr>
                <w:rFonts w:ascii="Times New Roman" w:hAnsi="Times New Roman" w:cs="Times New Roman"/>
                <w:i/>
                <w:sz w:val="28"/>
                <w:szCs w:val="28"/>
                <w:lang w:val="uk-UA"/>
              </w:rPr>
            </w:pPr>
          </w:p>
        </w:tc>
        <w:tc>
          <w:tcPr>
            <w:tcW w:w="3718" w:type="dxa"/>
            <w:tcBorders>
              <w:top w:val="single" w:sz="4" w:space="0" w:color="000000"/>
              <w:left w:val="single" w:sz="4" w:space="0" w:color="000000"/>
              <w:bottom w:val="single" w:sz="4" w:space="0" w:color="000000"/>
              <w:right w:val="single" w:sz="4" w:space="0" w:color="000000"/>
            </w:tcBorders>
            <w:vAlign w:val="center"/>
          </w:tcPr>
          <w:p w:rsidR="003E6BB5" w:rsidRPr="003E2421" w:rsidRDefault="003E6BB5" w:rsidP="00E8599E">
            <w:pPr>
              <w:spacing w:after="0"/>
              <w:ind w:firstLine="66"/>
              <w:jc w:val="center"/>
              <w:rPr>
                <w:rFonts w:ascii="Times New Roman" w:hAnsi="Times New Roman" w:cs="Times New Roman"/>
                <w:i/>
                <w:sz w:val="28"/>
                <w:szCs w:val="28"/>
                <w:lang w:val="uk-UA"/>
              </w:rPr>
            </w:pPr>
            <w:r w:rsidRPr="003E2421">
              <w:rPr>
                <w:rFonts w:ascii="Times New Roman" w:hAnsi="Times New Roman" w:cs="Times New Roman"/>
                <w:i/>
                <w:sz w:val="28"/>
                <w:szCs w:val="28"/>
                <w:lang w:val="uk-UA"/>
              </w:rPr>
              <w:t>Обізнаність</w:t>
            </w:r>
          </w:p>
        </w:tc>
        <w:tc>
          <w:tcPr>
            <w:tcW w:w="3543" w:type="dxa"/>
            <w:tcBorders>
              <w:top w:val="single" w:sz="4" w:space="0" w:color="000000"/>
              <w:left w:val="single" w:sz="4" w:space="0" w:color="000000"/>
              <w:bottom w:val="single" w:sz="4" w:space="0" w:color="000000"/>
              <w:right w:val="single" w:sz="4" w:space="0" w:color="000000"/>
            </w:tcBorders>
            <w:vAlign w:val="center"/>
          </w:tcPr>
          <w:p w:rsidR="003E6BB5" w:rsidRPr="003E2421" w:rsidRDefault="003E6BB5" w:rsidP="00E8599E">
            <w:pPr>
              <w:spacing w:after="0"/>
              <w:ind w:firstLine="66"/>
              <w:jc w:val="center"/>
              <w:rPr>
                <w:rFonts w:ascii="Times New Roman" w:hAnsi="Times New Roman" w:cs="Times New Roman"/>
                <w:i/>
                <w:sz w:val="28"/>
                <w:szCs w:val="28"/>
                <w:lang w:val="uk-UA"/>
              </w:rPr>
            </w:pPr>
            <w:r w:rsidRPr="003E2421">
              <w:rPr>
                <w:rFonts w:ascii="Times New Roman" w:hAnsi="Times New Roman" w:cs="Times New Roman"/>
                <w:i/>
                <w:sz w:val="28"/>
                <w:szCs w:val="28"/>
                <w:lang w:val="uk-UA"/>
              </w:rPr>
              <w:t>Вміння</w:t>
            </w:r>
          </w:p>
        </w:tc>
      </w:tr>
      <w:tr w:rsidR="00FC38A6" w:rsidRPr="00FC38A6" w:rsidTr="0054292A">
        <w:tc>
          <w:tcPr>
            <w:tcW w:w="2203" w:type="dxa"/>
            <w:tcBorders>
              <w:top w:val="single" w:sz="4" w:space="0" w:color="000000"/>
              <w:left w:val="single" w:sz="4" w:space="0" w:color="000000"/>
              <w:bottom w:val="single" w:sz="4" w:space="0" w:color="000000"/>
              <w:right w:val="single" w:sz="4" w:space="0" w:color="000000"/>
            </w:tcBorders>
            <w:vAlign w:val="center"/>
          </w:tcPr>
          <w:p w:rsidR="00FC38A6" w:rsidRPr="003E2421" w:rsidRDefault="00FC38A6" w:rsidP="00224C7D">
            <w:pPr>
              <w:spacing w:after="0"/>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Соціально-когнітивний</w:t>
            </w:r>
          </w:p>
        </w:tc>
        <w:tc>
          <w:tcPr>
            <w:tcW w:w="3718" w:type="dxa"/>
            <w:tcBorders>
              <w:top w:val="single" w:sz="4" w:space="0" w:color="000000"/>
              <w:left w:val="single" w:sz="4" w:space="0" w:color="000000"/>
              <w:bottom w:val="single" w:sz="4" w:space="0" w:color="000000"/>
              <w:right w:val="single" w:sz="4" w:space="0" w:color="000000"/>
            </w:tcBorders>
          </w:tcPr>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w:t>
            </w:r>
            <w:r w:rsidRPr="003E2421">
              <w:rPr>
                <w:rFonts w:ascii="Times New Roman" w:hAnsi="Times New Roman" w:cs="Times New Roman"/>
                <w:sz w:val="28"/>
                <w:szCs w:val="28"/>
                <w:lang w:val="uk-UA"/>
              </w:rPr>
              <w:t xml:space="preserve"> усвідомлення соціальної позиції «Я» ( дитина-учень, школяр у соціумі);</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 xml:space="preserve">‒ </w:t>
            </w:r>
            <w:r w:rsidRPr="003E2421">
              <w:rPr>
                <w:rFonts w:ascii="Times New Roman" w:hAnsi="Times New Roman" w:cs="Times New Roman"/>
                <w:sz w:val="28"/>
                <w:szCs w:val="28"/>
                <w:lang w:val="uk-UA"/>
              </w:rPr>
              <w:t>обізнаність з нормами і правилами поведінки в соціумі ( школі, сім‘ї, соціальному середовищі);</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усвідомлення необхідності взаємодії, взаємодопомоги, співробітництва у спільній діяльності в дитячому співтоваристві</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xml:space="preserve">‒ усвідомлення необхідності керуватися загальнолюдськими нормами, правилами </w:t>
            </w:r>
          </w:p>
        </w:tc>
        <w:tc>
          <w:tcPr>
            <w:tcW w:w="3543" w:type="dxa"/>
            <w:tcBorders>
              <w:top w:val="single" w:sz="4" w:space="0" w:color="000000"/>
              <w:left w:val="single" w:sz="4" w:space="0" w:color="000000"/>
              <w:bottom w:val="single" w:sz="4" w:space="0" w:color="000000"/>
              <w:right w:val="single" w:sz="4" w:space="0" w:color="000000"/>
            </w:tcBorders>
          </w:tcPr>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w:t>
            </w:r>
            <w:r w:rsidRPr="003E2421">
              <w:rPr>
                <w:rFonts w:ascii="Times New Roman" w:hAnsi="Times New Roman" w:cs="Times New Roman"/>
                <w:sz w:val="28"/>
                <w:szCs w:val="28"/>
                <w:lang w:val="uk-UA"/>
              </w:rPr>
              <w:t xml:space="preserve"> орієнтування у новому соціальному середовищі;</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 xml:space="preserve">‒ </w:t>
            </w:r>
            <w:r w:rsidRPr="003E2421">
              <w:rPr>
                <w:rFonts w:ascii="Times New Roman" w:hAnsi="Times New Roman" w:cs="Times New Roman"/>
                <w:sz w:val="28"/>
                <w:szCs w:val="28"/>
                <w:lang w:val="uk-UA"/>
              </w:rPr>
              <w:t>дотримання загальноприйнятих норм і правил поведінки в різних ситуаціях спілкування (навчання, гра, праця, відпочинок);</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вміння знаходити адекватні форми ефективного співробітництва і взаємодії в різних соціальних ситуаціях;</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вміння запобігати виникненню конфліктних  ситуацій та своєчасно мирно їх розв‘язувати.</w:t>
            </w:r>
          </w:p>
        </w:tc>
      </w:tr>
      <w:tr w:rsidR="00FC38A6" w:rsidRPr="008430FB" w:rsidTr="0054292A">
        <w:tc>
          <w:tcPr>
            <w:tcW w:w="2203" w:type="dxa"/>
            <w:tcBorders>
              <w:top w:val="single" w:sz="4" w:space="0" w:color="000000"/>
              <w:left w:val="single" w:sz="4" w:space="0" w:color="000000"/>
              <w:bottom w:val="single" w:sz="4" w:space="0" w:color="000000"/>
              <w:right w:val="single" w:sz="4" w:space="0" w:color="000000"/>
            </w:tcBorders>
            <w:vAlign w:val="center"/>
          </w:tcPr>
          <w:p w:rsidR="00FC38A6" w:rsidRPr="003E2421" w:rsidRDefault="00FC38A6" w:rsidP="00AA6D5A">
            <w:pPr>
              <w:spacing w:after="0"/>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Емоційно-</w:t>
            </w:r>
            <w:r w:rsidR="00AA6D5A">
              <w:rPr>
                <w:rFonts w:ascii="Times New Roman" w:hAnsi="Times New Roman" w:cs="Times New Roman"/>
                <w:sz w:val="28"/>
                <w:szCs w:val="28"/>
                <w:lang w:val="uk-UA"/>
              </w:rPr>
              <w:t>особистісний</w:t>
            </w:r>
          </w:p>
        </w:tc>
        <w:tc>
          <w:tcPr>
            <w:tcW w:w="3718" w:type="dxa"/>
            <w:tcBorders>
              <w:top w:val="single" w:sz="4" w:space="0" w:color="000000"/>
              <w:left w:val="single" w:sz="4" w:space="0" w:color="000000"/>
              <w:bottom w:val="single" w:sz="4" w:space="0" w:color="000000"/>
              <w:right w:val="single" w:sz="4" w:space="0" w:color="000000"/>
            </w:tcBorders>
          </w:tcPr>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w:t>
            </w:r>
            <w:r w:rsidRPr="003E2421">
              <w:rPr>
                <w:rFonts w:ascii="Times New Roman" w:hAnsi="Times New Roman" w:cs="Times New Roman"/>
                <w:sz w:val="28"/>
                <w:szCs w:val="28"/>
                <w:lang w:val="uk-UA"/>
              </w:rPr>
              <w:t xml:space="preserve"> орієнтація у назвах емоцій і почуттів та специфіці їх прояву;</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w:t>
            </w:r>
            <w:r w:rsidRPr="003E2421">
              <w:rPr>
                <w:rFonts w:ascii="Times New Roman" w:hAnsi="Times New Roman" w:cs="Times New Roman"/>
                <w:sz w:val="28"/>
                <w:szCs w:val="28"/>
                <w:lang w:val="uk-UA"/>
              </w:rPr>
              <w:t xml:space="preserve"> розуміння емоційної єдності з іншими людьми, однолітками та емоційний відгук на соціальне оточення;</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 xml:space="preserve">- </w:t>
            </w:r>
            <w:r w:rsidRPr="003E2421">
              <w:rPr>
                <w:rFonts w:ascii="Times New Roman" w:hAnsi="Times New Roman" w:cs="Times New Roman"/>
                <w:sz w:val="28"/>
                <w:szCs w:val="28"/>
                <w:lang w:val="uk-UA"/>
              </w:rPr>
              <w:t>наявність і характеристика соціальних мотивів поведінки і діяльність в соціумі, їх супідрядність;</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b/>
                <w:sz w:val="28"/>
                <w:szCs w:val="28"/>
                <w:lang w:val="uk-UA"/>
              </w:rPr>
              <w:t xml:space="preserve">- </w:t>
            </w:r>
            <w:r w:rsidRPr="003E2421">
              <w:rPr>
                <w:rFonts w:ascii="Times New Roman" w:hAnsi="Times New Roman" w:cs="Times New Roman"/>
                <w:sz w:val="28"/>
                <w:szCs w:val="28"/>
                <w:lang w:val="uk-UA"/>
              </w:rPr>
              <w:t>ціннісні орієнтації дитини.</w:t>
            </w:r>
          </w:p>
        </w:tc>
        <w:tc>
          <w:tcPr>
            <w:tcW w:w="3543" w:type="dxa"/>
            <w:tcBorders>
              <w:top w:val="single" w:sz="4" w:space="0" w:color="000000"/>
              <w:left w:val="single" w:sz="4" w:space="0" w:color="000000"/>
              <w:bottom w:val="single" w:sz="4" w:space="0" w:color="000000"/>
              <w:right w:val="single" w:sz="4" w:space="0" w:color="000000"/>
            </w:tcBorders>
          </w:tcPr>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адекватна оцінка емоційних проявів однолітків і дорослих;</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адекватна реакція на емоційні прояви однолітків і дорослих, стримування себе в негативно зафарбованих ситуаціях спілкування;</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вміння підпорядковувати другорядні провідним мотивам діяльності в певній соціальній ситуації;</w:t>
            </w:r>
          </w:p>
          <w:p w:rsidR="00FC38A6" w:rsidRPr="003E2421" w:rsidRDefault="00FC38A6" w:rsidP="00224C7D">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прагнення робити вибір згідно з ціннісними орієнтирами адекватно соціальній ситуації</w:t>
            </w:r>
          </w:p>
        </w:tc>
      </w:tr>
      <w:tr w:rsidR="00FC38A6" w:rsidRPr="003E2421" w:rsidTr="0054292A">
        <w:tc>
          <w:tcPr>
            <w:tcW w:w="2203" w:type="dxa"/>
            <w:tcBorders>
              <w:top w:val="single" w:sz="4" w:space="0" w:color="000000"/>
              <w:left w:val="single" w:sz="4" w:space="0" w:color="000000"/>
              <w:bottom w:val="single" w:sz="4" w:space="0" w:color="000000"/>
              <w:right w:val="single" w:sz="4" w:space="0" w:color="000000"/>
            </w:tcBorders>
            <w:vAlign w:val="center"/>
          </w:tcPr>
          <w:p w:rsidR="00FC38A6" w:rsidRPr="003E2421" w:rsidRDefault="00FC38A6" w:rsidP="00E8599E">
            <w:pPr>
              <w:spacing w:after="0"/>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Комунікативний</w:t>
            </w:r>
          </w:p>
        </w:tc>
        <w:tc>
          <w:tcPr>
            <w:tcW w:w="3718" w:type="dxa"/>
            <w:tcBorders>
              <w:top w:val="single" w:sz="4" w:space="0" w:color="000000"/>
              <w:left w:val="single" w:sz="4" w:space="0" w:color="000000"/>
              <w:bottom w:val="single" w:sz="4" w:space="0" w:color="000000"/>
              <w:right w:val="single" w:sz="4" w:space="0" w:color="000000"/>
            </w:tcBorders>
          </w:tcPr>
          <w:p w:rsidR="00FC38A6" w:rsidRPr="003E2421" w:rsidRDefault="00FC38A6" w:rsidP="00E8599E">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усвідомлення норм етики спілкування;</w:t>
            </w:r>
          </w:p>
          <w:p w:rsidR="00FC38A6" w:rsidRPr="003E2421" w:rsidRDefault="00FC38A6" w:rsidP="00E8599E">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обізнаність з нормами літературної вимови;</w:t>
            </w:r>
          </w:p>
          <w:p w:rsidR="00FC38A6" w:rsidRPr="003E2421" w:rsidRDefault="00FC38A6" w:rsidP="003E6BB5">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наявність у словниковому запасі дитини достатньої лексики та вміння її адекватно використовувати</w:t>
            </w:r>
          </w:p>
        </w:tc>
        <w:tc>
          <w:tcPr>
            <w:tcW w:w="3543" w:type="dxa"/>
            <w:tcBorders>
              <w:top w:val="single" w:sz="4" w:space="0" w:color="000000"/>
              <w:left w:val="single" w:sz="4" w:space="0" w:color="000000"/>
              <w:bottom w:val="single" w:sz="4" w:space="0" w:color="000000"/>
              <w:right w:val="single" w:sz="4" w:space="0" w:color="000000"/>
            </w:tcBorders>
          </w:tcPr>
          <w:p w:rsidR="00FC38A6" w:rsidRPr="003E2421" w:rsidRDefault="00FC38A6" w:rsidP="00E8599E">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xml:space="preserve">‒ вміння обирати мовленнєві конструкції та використовувати їх у конкретних життєвих ситуаціях; </w:t>
            </w:r>
          </w:p>
          <w:p w:rsidR="00FC38A6" w:rsidRPr="003E2421" w:rsidRDefault="00FC38A6" w:rsidP="003E6BB5">
            <w:pPr>
              <w:spacing w:after="0"/>
              <w:ind w:firstLine="66"/>
              <w:jc w:val="both"/>
              <w:rPr>
                <w:rFonts w:ascii="Times New Roman" w:hAnsi="Times New Roman" w:cs="Times New Roman"/>
                <w:sz w:val="28"/>
                <w:szCs w:val="28"/>
                <w:lang w:val="uk-UA"/>
              </w:rPr>
            </w:pPr>
            <w:r w:rsidRPr="003E2421">
              <w:rPr>
                <w:rFonts w:ascii="Times New Roman" w:hAnsi="Times New Roman" w:cs="Times New Roman"/>
                <w:sz w:val="28"/>
                <w:szCs w:val="28"/>
                <w:lang w:val="uk-UA"/>
              </w:rPr>
              <w:t>‒ активністю дитини як комуніканта, здатністю до організації підтримування стосунків, характер комунікації з ровесниками та дорослими (педагогом та батьками).</w:t>
            </w:r>
          </w:p>
        </w:tc>
      </w:tr>
    </w:tbl>
    <w:p w:rsidR="00AC6A5D" w:rsidRPr="00F87B53" w:rsidRDefault="00AC6A5D" w:rsidP="00AC6A5D">
      <w:pPr>
        <w:spacing w:after="0" w:line="360" w:lineRule="auto"/>
        <w:ind w:firstLine="851"/>
        <w:jc w:val="both"/>
        <w:rPr>
          <w:rFonts w:ascii="Times New Roman" w:hAnsi="Times New Roman" w:cs="Times New Roman"/>
          <w:sz w:val="28"/>
          <w:szCs w:val="28"/>
          <w:lang w:val="uk-UA"/>
        </w:rPr>
      </w:pPr>
    </w:p>
    <w:p w:rsidR="00AC6A5D" w:rsidRPr="00F87B53" w:rsidRDefault="00AC6A5D" w:rsidP="00AC6A5D">
      <w:pPr>
        <w:spacing w:after="0" w:line="360" w:lineRule="auto"/>
        <w:ind w:firstLine="851"/>
        <w:jc w:val="both"/>
        <w:rPr>
          <w:rFonts w:ascii="Times New Roman" w:hAnsi="Times New Roman" w:cs="Times New Roman"/>
          <w:b/>
          <w:sz w:val="28"/>
          <w:szCs w:val="28"/>
          <w:lang w:val="uk-UA"/>
        </w:rPr>
      </w:pPr>
      <w:r w:rsidRPr="00F87B53">
        <w:rPr>
          <w:rFonts w:ascii="Times New Roman" w:hAnsi="Times New Roman" w:cs="Times New Roman"/>
          <w:sz w:val="28"/>
          <w:szCs w:val="28"/>
          <w:lang w:val="uk-UA"/>
        </w:rPr>
        <w:t xml:space="preserve">На основі вищезазначених критеріїв було виокремлено </w:t>
      </w:r>
      <w:r>
        <w:rPr>
          <w:rFonts w:ascii="Times New Roman" w:hAnsi="Times New Roman" w:cs="Times New Roman"/>
          <w:sz w:val="28"/>
          <w:szCs w:val="28"/>
          <w:lang w:val="uk-UA"/>
        </w:rPr>
        <w:t>три</w:t>
      </w:r>
      <w:r w:rsidRPr="00F87B53">
        <w:rPr>
          <w:rFonts w:ascii="Times New Roman" w:hAnsi="Times New Roman" w:cs="Times New Roman"/>
          <w:sz w:val="28"/>
          <w:szCs w:val="28"/>
          <w:lang w:val="uk-UA"/>
        </w:rPr>
        <w:t xml:space="preserve"> рівні </w:t>
      </w:r>
      <w:r w:rsidR="003E6BB5">
        <w:rPr>
          <w:rFonts w:ascii="Times New Roman" w:hAnsi="Times New Roman" w:cs="Times New Roman"/>
          <w:sz w:val="28"/>
          <w:szCs w:val="28"/>
          <w:lang w:val="uk-UA"/>
        </w:rPr>
        <w:t xml:space="preserve">сформованості </w:t>
      </w:r>
      <w:r w:rsidRPr="00F87B53">
        <w:rPr>
          <w:rFonts w:ascii="Times New Roman" w:hAnsi="Times New Roman" w:cs="Times New Roman"/>
          <w:sz w:val="28"/>
          <w:szCs w:val="28"/>
          <w:lang w:val="uk-UA"/>
        </w:rPr>
        <w:t xml:space="preserve">соціальної компетентності </w:t>
      </w:r>
      <w:r w:rsidR="003E6BB5">
        <w:rPr>
          <w:rFonts w:ascii="Times New Roman" w:hAnsi="Times New Roman" w:cs="Times New Roman"/>
          <w:sz w:val="28"/>
          <w:szCs w:val="28"/>
          <w:lang w:val="uk-UA"/>
        </w:rPr>
        <w:t>молодших школярів</w:t>
      </w:r>
      <w:r w:rsidRPr="00F87B53">
        <w:rPr>
          <w:rFonts w:ascii="Times New Roman" w:hAnsi="Times New Roman" w:cs="Times New Roman"/>
          <w:sz w:val="28"/>
          <w:szCs w:val="28"/>
          <w:lang w:val="uk-UA"/>
        </w:rPr>
        <w:t xml:space="preserve">. </w:t>
      </w:r>
      <w:r>
        <w:rPr>
          <w:rFonts w:ascii="Times New Roman" w:hAnsi="Times New Roman" w:cs="Times New Roman"/>
          <w:sz w:val="28"/>
          <w:szCs w:val="28"/>
          <w:lang w:val="uk-UA"/>
        </w:rPr>
        <w:t>Зупинимось на кожному з них більш детально</w:t>
      </w:r>
      <w:r w:rsidRPr="00F87B53">
        <w:rPr>
          <w:rFonts w:ascii="Times New Roman" w:hAnsi="Times New Roman" w:cs="Times New Roman"/>
          <w:b/>
          <w:sz w:val="28"/>
          <w:szCs w:val="28"/>
          <w:lang w:val="uk-UA"/>
        </w:rPr>
        <w:t>.</w:t>
      </w:r>
    </w:p>
    <w:p w:rsidR="00AC6A5D" w:rsidRPr="00F87B53" w:rsidRDefault="00AC6A5D" w:rsidP="00AC6A5D">
      <w:pPr>
        <w:spacing w:after="0" w:line="360" w:lineRule="auto"/>
        <w:ind w:firstLine="851"/>
        <w:jc w:val="both"/>
        <w:rPr>
          <w:rFonts w:ascii="Times New Roman" w:hAnsi="Times New Roman" w:cs="Times New Roman"/>
          <w:b/>
          <w:sz w:val="28"/>
          <w:szCs w:val="28"/>
          <w:lang w:val="uk-UA"/>
        </w:rPr>
      </w:pPr>
      <w:r w:rsidRPr="00F87B53">
        <w:rPr>
          <w:rFonts w:ascii="Times New Roman" w:hAnsi="Times New Roman" w:cs="Times New Roman"/>
          <w:sz w:val="28"/>
          <w:szCs w:val="28"/>
          <w:lang w:val="uk-UA"/>
        </w:rPr>
        <w:t>Діти з</w:t>
      </w:r>
      <w:r w:rsidRPr="00F87B53">
        <w:rPr>
          <w:rFonts w:ascii="Times New Roman" w:hAnsi="Times New Roman" w:cs="Times New Roman"/>
          <w:b/>
          <w:sz w:val="28"/>
          <w:szCs w:val="28"/>
          <w:lang w:val="uk-UA"/>
        </w:rPr>
        <w:t xml:space="preserve"> високим рівнем</w:t>
      </w:r>
      <w:r w:rsidRPr="00F87B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сформованості </w:t>
      </w:r>
      <w:r w:rsidRPr="00F87B53">
        <w:rPr>
          <w:rFonts w:ascii="Times New Roman" w:hAnsi="Times New Roman" w:cs="Times New Roman"/>
          <w:sz w:val="28"/>
          <w:szCs w:val="28"/>
          <w:lang w:val="uk-UA"/>
        </w:rPr>
        <w:t xml:space="preserve">соціальної компетентності добре орієнтувалися в назвах емоцій і почуттів та специфіці їх прояву, виявляли розуміння емоційної єдності з однолітками; усвідомлювали свою соціальну позицію, добре орієнтувалися в </w:t>
      </w:r>
      <w:r w:rsidR="003E6BB5">
        <w:rPr>
          <w:rFonts w:ascii="Times New Roman" w:hAnsi="Times New Roman" w:cs="Times New Roman"/>
          <w:sz w:val="28"/>
          <w:szCs w:val="28"/>
          <w:lang w:val="uk-UA"/>
        </w:rPr>
        <w:t>спільній діяльності</w:t>
      </w:r>
      <w:r w:rsidRPr="00F87B53">
        <w:rPr>
          <w:rFonts w:ascii="Times New Roman" w:hAnsi="Times New Roman" w:cs="Times New Roman"/>
          <w:sz w:val="28"/>
          <w:szCs w:val="28"/>
          <w:lang w:val="uk-UA"/>
        </w:rPr>
        <w:t>. У цих дітей наявні соціальні мотиви поведінки, пізнавальні мотиви діяльності у шкільному просторі</w:t>
      </w:r>
      <w:r w:rsidRPr="003E6BB5">
        <w:rPr>
          <w:rFonts w:ascii="Times New Roman" w:hAnsi="Times New Roman" w:cs="Times New Roman"/>
          <w:sz w:val="28"/>
          <w:szCs w:val="28"/>
          <w:lang w:val="uk-UA"/>
        </w:rPr>
        <w:t>. Окрім</w:t>
      </w:r>
      <w:r w:rsidRPr="00F87B53">
        <w:rPr>
          <w:rFonts w:ascii="Times New Roman" w:hAnsi="Times New Roman" w:cs="Times New Roman"/>
          <w:sz w:val="28"/>
          <w:szCs w:val="28"/>
          <w:lang w:val="uk-UA"/>
        </w:rPr>
        <w:t xml:space="preserve"> того діти, яких віднесли до високого рівня соціальної компетентності, усвідомлювали норми і правила поведінки в соціумі, розуміли необхідність взаємодії та взаємодопомоги у спільній діяльності з іншими; дії і вчинки цих дітей у різних ситуаціях узгоджувалися із загальноприйнятими  нормами, ці учні вміли знаходити адекватні форми ефективного співробітництва з іншими, намагалися запобігати конфліктам і справедливо їх розв’язувати</w:t>
      </w:r>
      <w:r w:rsidRPr="00F87B53">
        <w:rPr>
          <w:rFonts w:ascii="Times New Roman" w:hAnsi="Times New Roman" w:cs="Times New Roman"/>
          <w:b/>
          <w:sz w:val="28"/>
          <w:szCs w:val="28"/>
          <w:lang w:val="uk-UA"/>
        </w:rPr>
        <w:t xml:space="preserve">. </w:t>
      </w:r>
    </w:p>
    <w:p w:rsidR="00AC6A5D" w:rsidRPr="00F87B53" w:rsidRDefault="00AC6A5D" w:rsidP="00AC6A5D">
      <w:pPr>
        <w:spacing w:after="0" w:line="360" w:lineRule="auto"/>
        <w:ind w:firstLine="851"/>
        <w:jc w:val="both"/>
        <w:rPr>
          <w:rFonts w:ascii="Times New Roman" w:hAnsi="Times New Roman" w:cs="Times New Roman"/>
          <w:b/>
          <w:sz w:val="28"/>
          <w:szCs w:val="28"/>
          <w:lang w:val="uk-UA"/>
        </w:rPr>
      </w:pPr>
      <w:r w:rsidRPr="00F87B53">
        <w:rPr>
          <w:rFonts w:ascii="Times New Roman" w:hAnsi="Times New Roman" w:cs="Times New Roman"/>
          <w:b/>
          <w:sz w:val="28"/>
          <w:szCs w:val="28"/>
          <w:lang w:val="uk-UA"/>
        </w:rPr>
        <w:t xml:space="preserve">Середньому рівню </w:t>
      </w:r>
      <w:r w:rsidRPr="00C76ED5">
        <w:rPr>
          <w:rFonts w:ascii="Times New Roman" w:hAnsi="Times New Roman" w:cs="Times New Roman"/>
          <w:sz w:val="28"/>
          <w:szCs w:val="28"/>
          <w:lang w:val="uk-UA"/>
        </w:rPr>
        <w:t>сформованості</w:t>
      </w:r>
      <w:r>
        <w:rPr>
          <w:rFonts w:ascii="Times New Roman" w:hAnsi="Times New Roman" w:cs="Times New Roman"/>
          <w:b/>
          <w:sz w:val="28"/>
          <w:szCs w:val="28"/>
          <w:lang w:val="uk-UA"/>
        </w:rPr>
        <w:t xml:space="preserve"> </w:t>
      </w:r>
      <w:r w:rsidRPr="00C76ED5">
        <w:rPr>
          <w:rFonts w:ascii="Times New Roman" w:hAnsi="Times New Roman" w:cs="Times New Roman"/>
          <w:sz w:val="28"/>
          <w:szCs w:val="28"/>
          <w:lang w:val="uk-UA"/>
        </w:rPr>
        <w:t>соціальної компетентності</w:t>
      </w:r>
      <w:r w:rsidRPr="00F87B53">
        <w:rPr>
          <w:rFonts w:ascii="Times New Roman" w:hAnsi="Times New Roman" w:cs="Times New Roman"/>
          <w:sz w:val="28"/>
          <w:szCs w:val="28"/>
          <w:lang w:val="uk-UA"/>
        </w:rPr>
        <w:t xml:space="preserve"> притаманними були: розвиненість </w:t>
      </w:r>
      <w:r w:rsidR="003E6BB5">
        <w:rPr>
          <w:rFonts w:ascii="Times New Roman" w:hAnsi="Times New Roman" w:cs="Times New Roman"/>
          <w:sz w:val="28"/>
          <w:szCs w:val="28"/>
          <w:lang w:val="uk-UA"/>
        </w:rPr>
        <w:t>у</w:t>
      </w:r>
      <w:r w:rsidRPr="00F87B53">
        <w:rPr>
          <w:rFonts w:ascii="Times New Roman" w:hAnsi="Times New Roman" w:cs="Times New Roman"/>
          <w:sz w:val="28"/>
          <w:szCs w:val="28"/>
          <w:lang w:val="uk-UA"/>
        </w:rPr>
        <w:t xml:space="preserve"> цілому емоційної сфери, але прояв емоцій залежав від особистих симпатій дитини, хоча ці діти адекватно реагували на ці прояви з боку товаришів, не завжди стримуючи себе в негативно забарвлених ситуаціях; діти виявляли лише часткове усвідомлення своєї соціальної позиції в соціумі, їхня соціальна орієнтація в шкільному, дитячому середовищі сформована недостатньо. Діти, з середнім рівнем відрізнялися недостатньо повними й усвідомленими знаннями норм і правил поведінки. Мало місце розходження реальної та вербальної поведінки у спілкуванні з іншими. Розуміння необхідності взаємодії у спільній діяльності залежало від ставлення до партнера. Цим дітям не завжди вдавалось запобігати конфліктам та адекватно на них реагувати. </w:t>
      </w:r>
    </w:p>
    <w:p w:rsidR="00AC6A5D" w:rsidRDefault="00AC6A5D" w:rsidP="00AC6A5D">
      <w:pPr>
        <w:spacing w:after="0" w:line="360" w:lineRule="auto"/>
        <w:ind w:firstLine="851"/>
        <w:jc w:val="both"/>
        <w:rPr>
          <w:rFonts w:ascii="Times New Roman" w:hAnsi="Times New Roman" w:cs="Times New Roman"/>
          <w:sz w:val="28"/>
          <w:szCs w:val="28"/>
          <w:lang w:val="uk-UA"/>
        </w:rPr>
      </w:pPr>
      <w:r w:rsidRPr="00F87B53">
        <w:rPr>
          <w:rFonts w:ascii="Times New Roman" w:hAnsi="Times New Roman" w:cs="Times New Roman"/>
          <w:b/>
          <w:sz w:val="28"/>
          <w:szCs w:val="28"/>
          <w:lang w:val="uk-UA"/>
        </w:rPr>
        <w:t xml:space="preserve">Низький рівень </w:t>
      </w:r>
      <w:r w:rsidRPr="00C76ED5">
        <w:rPr>
          <w:rFonts w:ascii="Times New Roman" w:hAnsi="Times New Roman" w:cs="Times New Roman"/>
          <w:sz w:val="28"/>
          <w:szCs w:val="28"/>
          <w:lang w:val="uk-UA"/>
        </w:rPr>
        <w:t>сформованості соціальної компетентності</w:t>
      </w:r>
      <w:r w:rsidRPr="00F87B53">
        <w:rPr>
          <w:rFonts w:ascii="Times New Roman" w:hAnsi="Times New Roman" w:cs="Times New Roman"/>
          <w:b/>
          <w:sz w:val="28"/>
          <w:szCs w:val="28"/>
          <w:lang w:val="uk-UA"/>
        </w:rPr>
        <w:t xml:space="preserve"> </w:t>
      </w:r>
      <w:r w:rsidRPr="00F87B53">
        <w:rPr>
          <w:rFonts w:ascii="Times New Roman" w:hAnsi="Times New Roman" w:cs="Times New Roman"/>
          <w:sz w:val="28"/>
          <w:szCs w:val="28"/>
          <w:lang w:val="uk-UA"/>
        </w:rPr>
        <w:t>визначали в дітей</w:t>
      </w:r>
      <w:r w:rsidRPr="00F87B53">
        <w:rPr>
          <w:rFonts w:ascii="Times New Roman" w:hAnsi="Times New Roman" w:cs="Times New Roman"/>
          <w:b/>
          <w:sz w:val="28"/>
          <w:szCs w:val="28"/>
          <w:lang w:val="uk-UA"/>
        </w:rPr>
        <w:t>,</w:t>
      </w:r>
      <w:r w:rsidRPr="00F87B53">
        <w:rPr>
          <w:rFonts w:ascii="Times New Roman" w:hAnsi="Times New Roman" w:cs="Times New Roman"/>
          <w:sz w:val="28"/>
          <w:szCs w:val="28"/>
          <w:lang w:val="uk-UA"/>
        </w:rPr>
        <w:t xml:space="preserve"> які</w:t>
      </w:r>
      <w:r w:rsidRPr="00F87B53">
        <w:rPr>
          <w:rFonts w:ascii="Times New Roman" w:hAnsi="Times New Roman" w:cs="Times New Roman"/>
          <w:b/>
          <w:sz w:val="28"/>
          <w:szCs w:val="28"/>
          <w:lang w:val="uk-UA"/>
        </w:rPr>
        <w:t xml:space="preserve"> </w:t>
      </w:r>
      <w:r w:rsidRPr="00F87B53">
        <w:rPr>
          <w:rFonts w:ascii="Times New Roman" w:hAnsi="Times New Roman" w:cs="Times New Roman"/>
          <w:sz w:val="28"/>
          <w:szCs w:val="28"/>
          <w:lang w:val="uk-UA"/>
        </w:rPr>
        <w:t xml:space="preserve">не усвідомлювали емоційну єдність з однолітками, проявляли байдуже та негативне ставлення до емоційних проявів партнера. Діти </w:t>
      </w:r>
      <w:r w:rsidR="003E6BB5">
        <w:rPr>
          <w:rFonts w:ascii="Times New Roman" w:hAnsi="Times New Roman" w:cs="Times New Roman"/>
          <w:sz w:val="28"/>
          <w:szCs w:val="28"/>
          <w:lang w:val="uk-UA"/>
        </w:rPr>
        <w:t xml:space="preserve">з </w:t>
      </w:r>
      <w:r w:rsidRPr="00F87B53">
        <w:rPr>
          <w:rFonts w:ascii="Times New Roman" w:hAnsi="Times New Roman" w:cs="Times New Roman"/>
          <w:sz w:val="28"/>
          <w:szCs w:val="28"/>
          <w:lang w:val="uk-UA"/>
        </w:rPr>
        <w:t>низьк</w:t>
      </w:r>
      <w:r w:rsidR="003E6BB5">
        <w:rPr>
          <w:rFonts w:ascii="Times New Roman" w:hAnsi="Times New Roman" w:cs="Times New Roman"/>
          <w:sz w:val="28"/>
          <w:szCs w:val="28"/>
          <w:lang w:val="uk-UA"/>
        </w:rPr>
        <w:t>им</w:t>
      </w:r>
      <w:r w:rsidRPr="00F87B53">
        <w:rPr>
          <w:rFonts w:ascii="Times New Roman" w:hAnsi="Times New Roman" w:cs="Times New Roman"/>
          <w:sz w:val="28"/>
          <w:szCs w:val="28"/>
          <w:lang w:val="uk-UA"/>
        </w:rPr>
        <w:t xml:space="preserve"> рівн</w:t>
      </w:r>
      <w:r w:rsidR="003E6BB5">
        <w:rPr>
          <w:rFonts w:ascii="Times New Roman" w:hAnsi="Times New Roman" w:cs="Times New Roman"/>
          <w:sz w:val="28"/>
          <w:szCs w:val="28"/>
          <w:lang w:val="uk-UA"/>
        </w:rPr>
        <w:t>ем</w:t>
      </w:r>
      <w:r w:rsidRPr="00F87B53">
        <w:rPr>
          <w:rFonts w:ascii="Times New Roman" w:hAnsi="Times New Roman" w:cs="Times New Roman"/>
          <w:sz w:val="28"/>
          <w:szCs w:val="28"/>
          <w:lang w:val="uk-UA"/>
        </w:rPr>
        <w:t xml:space="preserve"> </w:t>
      </w:r>
      <w:r w:rsidR="003E6BB5">
        <w:rPr>
          <w:rFonts w:ascii="Times New Roman" w:hAnsi="Times New Roman" w:cs="Times New Roman"/>
          <w:sz w:val="28"/>
          <w:szCs w:val="28"/>
          <w:lang w:val="uk-UA"/>
        </w:rPr>
        <w:t xml:space="preserve">сформованості </w:t>
      </w:r>
      <w:r w:rsidRPr="00F87B53">
        <w:rPr>
          <w:rFonts w:ascii="Times New Roman" w:hAnsi="Times New Roman" w:cs="Times New Roman"/>
          <w:sz w:val="28"/>
          <w:szCs w:val="28"/>
          <w:lang w:val="uk-UA"/>
        </w:rPr>
        <w:t>соціальної компетентності виявили нездатність орієнтуватися в соціальному просторі, мали несформовані мотиви соціальної поведінки. У таких дітей виявили егоїстичні риси, вони передусім орієнтувалися на власний інтерес. Діти з низьким рівнем мали поверхові, безсистемні знання норм і правил поведінки в соціумі і не усвідомлювали необхідність керуватися ними у проявах власної поведінки. Для них характерна конфліктність, не здатність знаходити вихід із найпростішої ситуації. У взаємодії з іншими дітьми орієнтувалися на власні потреби, не вміли доброзичливо взаємодіяти в різновіковому колективі без контролю дорослих.</w:t>
      </w:r>
    </w:p>
    <w:p w:rsidR="00AC6A5D" w:rsidRPr="00A528CE" w:rsidRDefault="00A528CE" w:rsidP="00AC6A5D">
      <w:pPr>
        <w:spacing w:after="0" w:line="360" w:lineRule="auto"/>
        <w:ind w:firstLine="851"/>
        <w:jc w:val="both"/>
        <w:rPr>
          <w:rFonts w:ascii="Times New Roman" w:hAnsi="Times New Roman" w:cs="Times New Roman"/>
          <w:sz w:val="28"/>
          <w:szCs w:val="28"/>
          <w:lang w:val="uk-UA"/>
        </w:rPr>
      </w:pPr>
      <w:r w:rsidRPr="00A528CE">
        <w:rPr>
          <w:rFonts w:ascii="Times New Roman" w:hAnsi="Times New Roman" w:cs="Times New Roman"/>
          <w:sz w:val="28"/>
          <w:szCs w:val="28"/>
          <w:lang w:val="uk-UA"/>
        </w:rPr>
        <w:t>Визначені нами критерії, показники та рівні сформованості соціальної компетентності молодших школярів дають змогу перейти до процедурного опису констатувального експерименту, про що мова піде далі.</w:t>
      </w:r>
    </w:p>
    <w:p w:rsidR="00F71195" w:rsidRDefault="00F71195" w:rsidP="00F272CF">
      <w:pPr>
        <w:autoSpaceDE w:val="0"/>
        <w:autoSpaceDN w:val="0"/>
        <w:adjustRightInd w:val="0"/>
        <w:spacing w:after="0" w:line="360" w:lineRule="auto"/>
        <w:ind w:firstLine="851"/>
        <w:jc w:val="both"/>
        <w:rPr>
          <w:rFonts w:ascii="Times New Roman" w:hAnsi="Times New Roman" w:cs="Times New Roman"/>
          <w:b/>
          <w:sz w:val="28"/>
          <w:szCs w:val="28"/>
          <w:lang w:val="uk-UA"/>
        </w:rPr>
      </w:pPr>
    </w:p>
    <w:p w:rsidR="005922C9" w:rsidRDefault="005922C9" w:rsidP="00F272CF">
      <w:pPr>
        <w:autoSpaceDE w:val="0"/>
        <w:autoSpaceDN w:val="0"/>
        <w:adjustRightInd w:val="0"/>
        <w:spacing w:after="0" w:line="360" w:lineRule="auto"/>
        <w:ind w:firstLine="851"/>
        <w:jc w:val="both"/>
        <w:rPr>
          <w:rFonts w:ascii="Times New Roman" w:hAnsi="Times New Roman" w:cs="Times New Roman"/>
          <w:b/>
          <w:sz w:val="28"/>
          <w:szCs w:val="28"/>
          <w:lang w:val="uk-UA"/>
        </w:rPr>
      </w:pPr>
      <w:r w:rsidRPr="00F272CF">
        <w:rPr>
          <w:rFonts w:ascii="Times New Roman" w:hAnsi="Times New Roman" w:cs="Times New Roman"/>
          <w:b/>
          <w:sz w:val="28"/>
          <w:szCs w:val="28"/>
          <w:lang w:val="uk-UA"/>
        </w:rPr>
        <w:t>2.2. Організація та хід констатувального експерименту</w:t>
      </w:r>
    </w:p>
    <w:p w:rsidR="00F272CF" w:rsidRPr="00F272CF" w:rsidRDefault="00F272CF" w:rsidP="00F272CF">
      <w:pPr>
        <w:autoSpaceDE w:val="0"/>
        <w:autoSpaceDN w:val="0"/>
        <w:adjustRightInd w:val="0"/>
        <w:spacing w:after="0" w:line="360" w:lineRule="auto"/>
        <w:ind w:firstLine="851"/>
        <w:jc w:val="both"/>
        <w:rPr>
          <w:rFonts w:ascii="Times New Roman" w:hAnsi="Times New Roman" w:cs="Times New Roman"/>
          <w:b/>
          <w:sz w:val="28"/>
          <w:szCs w:val="28"/>
          <w:lang w:val="uk-UA"/>
        </w:rPr>
      </w:pPr>
    </w:p>
    <w:p w:rsidR="00A45989" w:rsidRPr="00ED2AD3" w:rsidRDefault="00C46F0D" w:rsidP="00A45989">
      <w:pPr>
        <w:spacing w:after="0" w:line="360" w:lineRule="auto"/>
        <w:ind w:firstLine="851"/>
        <w:jc w:val="both"/>
        <w:rPr>
          <w:rFonts w:ascii="Times New Roman" w:hAnsi="Times New Roman" w:cs="Times New Roman"/>
          <w:sz w:val="28"/>
          <w:szCs w:val="28"/>
          <w:lang w:val="uk-UA"/>
        </w:rPr>
      </w:pPr>
      <w:r w:rsidRPr="00934E89">
        <w:rPr>
          <w:rFonts w:ascii="Times New Roman" w:hAnsi="Times New Roman" w:cs="Times New Roman"/>
          <w:sz w:val="28"/>
          <w:szCs w:val="28"/>
          <w:lang w:val="uk-UA"/>
        </w:rPr>
        <w:t xml:space="preserve">Для визначення рівня </w:t>
      </w:r>
      <w:r w:rsidR="00934E89" w:rsidRPr="00934E89">
        <w:rPr>
          <w:rFonts w:ascii="Times New Roman" w:hAnsi="Times New Roman" w:cs="Times New Roman"/>
          <w:sz w:val="28"/>
          <w:szCs w:val="28"/>
          <w:lang w:val="uk-UA"/>
        </w:rPr>
        <w:t xml:space="preserve">сформованості </w:t>
      </w:r>
      <w:r w:rsidRPr="00934E89">
        <w:rPr>
          <w:rFonts w:ascii="Times New Roman" w:hAnsi="Times New Roman" w:cs="Times New Roman"/>
          <w:sz w:val="28"/>
          <w:szCs w:val="28"/>
          <w:lang w:val="uk-UA"/>
        </w:rPr>
        <w:t>соціал</w:t>
      </w:r>
      <w:r w:rsidR="00934E89" w:rsidRPr="00934E89">
        <w:rPr>
          <w:rFonts w:ascii="Times New Roman" w:hAnsi="Times New Roman" w:cs="Times New Roman"/>
          <w:sz w:val="28"/>
          <w:szCs w:val="28"/>
          <w:lang w:val="uk-UA"/>
        </w:rPr>
        <w:t xml:space="preserve">ьної компетентності молодших школярів </w:t>
      </w:r>
      <w:r w:rsidRPr="00934E89">
        <w:rPr>
          <w:rFonts w:ascii="Times New Roman" w:hAnsi="Times New Roman" w:cs="Times New Roman"/>
          <w:sz w:val="28"/>
          <w:szCs w:val="28"/>
          <w:lang w:val="uk-UA"/>
        </w:rPr>
        <w:t xml:space="preserve">нами було використано серію діагностичних методик, відповідно до визначених нами критеріїв та їх показників. </w:t>
      </w:r>
      <w:r w:rsidR="00A45989" w:rsidRPr="00ED2AD3">
        <w:rPr>
          <w:rFonts w:ascii="Times New Roman" w:hAnsi="Times New Roman" w:cs="Times New Roman"/>
          <w:sz w:val="28"/>
          <w:szCs w:val="28"/>
          <w:lang w:val="uk-UA"/>
        </w:rPr>
        <w:t xml:space="preserve">Для коректного проведення діагностики було виокремлено дві групи (контрольну (КГ) та експериментальну (ЕГ). Таким чином, кількість дітей у контрольній групі становила 16 осіб, у експериментальній групі – 16 осіб. В експерименті взяли участь 32 </w:t>
      </w:r>
      <w:r w:rsidR="00F31AA1">
        <w:rPr>
          <w:rFonts w:ascii="Times New Roman" w:hAnsi="Times New Roman" w:cs="Times New Roman"/>
          <w:sz w:val="28"/>
          <w:szCs w:val="28"/>
          <w:lang w:val="uk-UA"/>
        </w:rPr>
        <w:t>дитини молодшого шкільного віку, які забажали взяти участь у театральних заходах (3-4 клас).</w:t>
      </w:r>
      <w:r w:rsidR="00113F5F">
        <w:rPr>
          <w:rFonts w:ascii="Times New Roman" w:hAnsi="Times New Roman" w:cs="Times New Roman"/>
          <w:sz w:val="28"/>
          <w:szCs w:val="28"/>
          <w:lang w:val="uk-UA"/>
        </w:rPr>
        <w:t xml:space="preserve"> У ході роботи нами було спроектовано роботу під час навчальних занять у вигляді вкраплень із проведення елементів уроків у вигляді театрально-ігрової діяльності, проведення позаурочних занять (факультативні заняття) й проведення позаурочних заходів, які ми присвятили театралізації, драматизації й інсценуванню.</w:t>
      </w:r>
    </w:p>
    <w:p w:rsidR="005C598E" w:rsidRPr="00ED2AD3" w:rsidRDefault="00F272CF" w:rsidP="005C598E">
      <w:pPr>
        <w:spacing w:after="0" w:line="360" w:lineRule="auto"/>
        <w:ind w:firstLine="851"/>
        <w:jc w:val="both"/>
        <w:rPr>
          <w:rFonts w:ascii="Times New Roman" w:hAnsi="Times New Roman" w:cs="Times New Roman"/>
          <w:sz w:val="28"/>
          <w:szCs w:val="28"/>
          <w:lang w:val="uk-UA"/>
        </w:rPr>
      </w:pPr>
      <w:r w:rsidRPr="00ED2AD3">
        <w:rPr>
          <w:rFonts w:ascii="Times New Roman" w:hAnsi="Times New Roman" w:cs="Times New Roman"/>
          <w:sz w:val="28"/>
          <w:szCs w:val="28"/>
          <w:lang w:val="uk-UA"/>
        </w:rPr>
        <w:t xml:space="preserve">Експериментальна робота проводилася </w:t>
      </w:r>
      <w:r w:rsidR="00B65DE9" w:rsidRPr="00ED2AD3">
        <w:rPr>
          <w:rFonts w:ascii="Times New Roman" w:hAnsi="Times New Roman" w:cs="Times New Roman"/>
          <w:sz w:val="28"/>
          <w:szCs w:val="28"/>
          <w:lang w:val="uk-UA"/>
        </w:rPr>
        <w:t xml:space="preserve">на базі </w:t>
      </w:r>
      <w:r w:rsidR="00ED2AD3" w:rsidRPr="00ED2AD3">
        <w:rPr>
          <w:rFonts w:ascii="Times New Roman" w:hAnsi="Times New Roman"/>
          <w:sz w:val="28"/>
          <w:szCs w:val="28"/>
          <w:lang w:val="uk-UA"/>
        </w:rPr>
        <w:t>Новопечерської школи-ліцею I-III рівнів м. Київ</w:t>
      </w:r>
      <w:r w:rsidR="00B65DE9" w:rsidRPr="00ED2AD3">
        <w:rPr>
          <w:rFonts w:ascii="Times New Roman" w:hAnsi="Times New Roman" w:cs="Times New Roman"/>
          <w:sz w:val="28"/>
          <w:szCs w:val="28"/>
          <w:lang w:val="uk-UA"/>
        </w:rPr>
        <w:t>.</w:t>
      </w:r>
    </w:p>
    <w:p w:rsidR="00F272CF" w:rsidRPr="003420FD" w:rsidRDefault="00F272CF" w:rsidP="005C598E">
      <w:pPr>
        <w:spacing w:after="0" w:line="360" w:lineRule="auto"/>
        <w:ind w:firstLine="851"/>
        <w:jc w:val="both"/>
        <w:rPr>
          <w:rFonts w:ascii="Times New Roman" w:hAnsi="Times New Roman" w:cs="Times New Roman"/>
          <w:sz w:val="28"/>
          <w:szCs w:val="28"/>
          <w:lang w:val="uk-UA"/>
        </w:rPr>
      </w:pPr>
      <w:r w:rsidRPr="003420FD">
        <w:rPr>
          <w:rFonts w:ascii="Times New Roman" w:hAnsi="Times New Roman" w:cs="Times New Roman"/>
          <w:sz w:val="28"/>
          <w:szCs w:val="28"/>
          <w:lang w:val="uk-UA"/>
        </w:rPr>
        <w:t xml:space="preserve">Дані, отримані після </w:t>
      </w:r>
      <w:r w:rsidR="003420FD" w:rsidRPr="003420FD">
        <w:rPr>
          <w:rFonts w:ascii="Times New Roman" w:hAnsi="Times New Roman" w:cs="Times New Roman"/>
          <w:sz w:val="28"/>
          <w:szCs w:val="28"/>
          <w:lang w:val="uk-UA"/>
        </w:rPr>
        <w:t xml:space="preserve">діагностики </w:t>
      </w:r>
      <w:r w:rsidRPr="003420FD">
        <w:rPr>
          <w:rFonts w:ascii="Times New Roman" w:hAnsi="Times New Roman" w:cs="Times New Roman"/>
          <w:sz w:val="28"/>
          <w:szCs w:val="28"/>
          <w:lang w:val="uk-UA"/>
        </w:rPr>
        <w:t xml:space="preserve">дозволили визначити рівень задоволеності </w:t>
      </w:r>
      <w:r w:rsidR="003420FD" w:rsidRPr="003420FD">
        <w:rPr>
          <w:rFonts w:ascii="Times New Roman" w:hAnsi="Times New Roman" w:cs="Times New Roman"/>
          <w:sz w:val="28"/>
          <w:szCs w:val="28"/>
          <w:lang w:val="uk-UA"/>
        </w:rPr>
        <w:t xml:space="preserve">молодшого школяра </w:t>
      </w:r>
      <w:r w:rsidRPr="003420FD">
        <w:rPr>
          <w:rFonts w:ascii="Times New Roman" w:hAnsi="Times New Roman" w:cs="Times New Roman"/>
          <w:sz w:val="28"/>
          <w:szCs w:val="28"/>
          <w:lang w:val="uk-UA"/>
        </w:rPr>
        <w:t xml:space="preserve">собою, родинними стосунками, як він орієнтується у назвах </w:t>
      </w:r>
      <w:r w:rsidR="003420FD" w:rsidRPr="003420FD">
        <w:rPr>
          <w:rFonts w:ascii="Times New Roman" w:hAnsi="Times New Roman" w:cs="Times New Roman"/>
          <w:sz w:val="28"/>
          <w:szCs w:val="28"/>
          <w:lang w:val="uk-UA"/>
        </w:rPr>
        <w:t xml:space="preserve">та проявах </w:t>
      </w:r>
      <w:r w:rsidRPr="003420FD">
        <w:rPr>
          <w:rFonts w:ascii="Times New Roman" w:hAnsi="Times New Roman" w:cs="Times New Roman"/>
          <w:sz w:val="28"/>
          <w:szCs w:val="28"/>
          <w:lang w:val="uk-UA"/>
        </w:rPr>
        <w:t xml:space="preserve">емоцій </w:t>
      </w:r>
      <w:r w:rsidR="003420FD" w:rsidRPr="003420FD">
        <w:rPr>
          <w:rFonts w:ascii="Times New Roman" w:hAnsi="Times New Roman" w:cs="Times New Roman"/>
          <w:sz w:val="28"/>
          <w:szCs w:val="28"/>
          <w:lang w:val="uk-UA"/>
        </w:rPr>
        <w:t>та</w:t>
      </w:r>
      <w:r w:rsidRPr="003420FD">
        <w:rPr>
          <w:rFonts w:ascii="Times New Roman" w:hAnsi="Times New Roman" w:cs="Times New Roman"/>
          <w:sz w:val="28"/>
          <w:szCs w:val="28"/>
          <w:lang w:val="uk-UA"/>
        </w:rPr>
        <w:t xml:space="preserve"> почуттів, усвідомлює норми етики спілкування</w:t>
      </w:r>
      <w:r w:rsidR="003420FD" w:rsidRPr="003420FD">
        <w:rPr>
          <w:rFonts w:ascii="Times New Roman" w:hAnsi="Times New Roman" w:cs="Times New Roman"/>
          <w:sz w:val="28"/>
          <w:szCs w:val="28"/>
          <w:lang w:val="uk-UA"/>
        </w:rPr>
        <w:t xml:space="preserve"> тощо</w:t>
      </w:r>
      <w:r w:rsidRPr="003420FD">
        <w:rPr>
          <w:rFonts w:ascii="Times New Roman" w:hAnsi="Times New Roman" w:cs="Times New Roman"/>
          <w:sz w:val="28"/>
          <w:szCs w:val="28"/>
          <w:lang w:val="uk-UA"/>
        </w:rPr>
        <w:t xml:space="preserve">. </w:t>
      </w:r>
      <w:r w:rsidR="00B30272">
        <w:rPr>
          <w:rFonts w:ascii="Times New Roman" w:hAnsi="Times New Roman" w:cs="Times New Roman"/>
          <w:sz w:val="28"/>
          <w:szCs w:val="28"/>
          <w:lang w:val="uk-UA"/>
        </w:rPr>
        <w:t xml:space="preserve">Тобто нам важливо було з’ясувати, наскільки дитина є соціально-компетентною. </w:t>
      </w:r>
      <w:r w:rsidRPr="003420FD">
        <w:rPr>
          <w:rFonts w:ascii="Times New Roman" w:hAnsi="Times New Roman" w:cs="Times New Roman"/>
          <w:sz w:val="28"/>
          <w:szCs w:val="28"/>
          <w:lang w:val="uk-UA"/>
        </w:rPr>
        <w:t>Зупинимось більш детальніше на ха</w:t>
      </w:r>
      <w:r w:rsidR="00B30272">
        <w:rPr>
          <w:rFonts w:ascii="Times New Roman" w:hAnsi="Times New Roman" w:cs="Times New Roman"/>
          <w:sz w:val="28"/>
          <w:szCs w:val="28"/>
          <w:lang w:val="uk-UA"/>
        </w:rPr>
        <w:t xml:space="preserve">рактеристиці якісних показників, отриманих </w:t>
      </w:r>
      <w:r w:rsidR="003E2421">
        <w:rPr>
          <w:rFonts w:ascii="Times New Roman" w:hAnsi="Times New Roman" w:cs="Times New Roman"/>
          <w:sz w:val="28"/>
          <w:szCs w:val="28"/>
          <w:lang w:val="uk-UA"/>
        </w:rPr>
        <w:t>під час</w:t>
      </w:r>
      <w:r w:rsidR="00B30272">
        <w:rPr>
          <w:rFonts w:ascii="Times New Roman" w:hAnsi="Times New Roman" w:cs="Times New Roman"/>
          <w:sz w:val="28"/>
          <w:szCs w:val="28"/>
          <w:lang w:val="uk-UA"/>
        </w:rPr>
        <w:t xml:space="preserve"> констатувального експерименту.</w:t>
      </w:r>
      <w:r w:rsidRPr="003420FD">
        <w:rPr>
          <w:rFonts w:ascii="Times New Roman" w:hAnsi="Times New Roman" w:cs="Times New Roman"/>
          <w:sz w:val="28"/>
          <w:szCs w:val="28"/>
          <w:lang w:val="uk-UA"/>
        </w:rPr>
        <w:t xml:space="preserve"> </w:t>
      </w:r>
    </w:p>
    <w:p w:rsidR="00FC38A6" w:rsidRPr="00E93451" w:rsidRDefault="00FC38A6" w:rsidP="00FC38A6">
      <w:pPr>
        <w:spacing w:after="0" w:line="360" w:lineRule="auto"/>
        <w:ind w:firstLine="851"/>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 xml:space="preserve">Діагностика </w:t>
      </w:r>
      <w:r w:rsidRPr="008647AB">
        <w:rPr>
          <w:rFonts w:ascii="Times New Roman" w:hAnsi="Times New Roman" w:cs="Times New Roman"/>
          <w:b/>
          <w:sz w:val="28"/>
          <w:szCs w:val="28"/>
          <w:lang w:val="uk-UA"/>
        </w:rPr>
        <w:t>соціально-когнітивного критерію</w:t>
      </w:r>
      <w:r w:rsidRPr="00E93451">
        <w:rPr>
          <w:rFonts w:ascii="Times New Roman" w:hAnsi="Times New Roman" w:cs="Times New Roman"/>
          <w:sz w:val="28"/>
          <w:szCs w:val="28"/>
          <w:lang w:val="uk-UA"/>
        </w:rPr>
        <w:t xml:space="preserve"> була спрямована на визначення рівня соціальної обізнаності про норми соціальної поведінки та соціальні ролі. В оцінці соціальної компетентності за соціально-когнітивним критерієм ми намагалися також з'ясувати особливості світосприймання, визначити особливості дитячої картини світу. Аналізуючи результати виконання дітьми </w:t>
      </w:r>
      <w:r w:rsidRPr="00A45989">
        <w:rPr>
          <w:rFonts w:ascii="Times New Roman" w:hAnsi="Times New Roman" w:cs="Times New Roman"/>
          <w:i/>
          <w:sz w:val="28"/>
          <w:szCs w:val="28"/>
          <w:lang w:val="uk-UA"/>
        </w:rPr>
        <w:t>творчого завдання «Малюю світ»</w:t>
      </w:r>
      <w:r w:rsidRPr="00E93451">
        <w:rPr>
          <w:rFonts w:ascii="Times New Roman" w:hAnsi="Times New Roman" w:cs="Times New Roman"/>
          <w:sz w:val="28"/>
          <w:szCs w:val="28"/>
          <w:lang w:val="uk-UA"/>
        </w:rPr>
        <w:t>, ми брали до уваги композиційні особливості малюнка, алегоричність (реальність зображення); різноманітність або одноманітність засобів зображення; тематичні пріоритети.</w:t>
      </w:r>
    </w:p>
    <w:p w:rsidR="00FC38A6" w:rsidRPr="00E93451" w:rsidRDefault="00FC38A6" w:rsidP="00FC38A6">
      <w:pPr>
        <w:spacing w:after="0" w:line="360" w:lineRule="auto"/>
        <w:ind w:firstLine="851"/>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Так, на малюнках більшості дітей зображено Сонце, квіти та дерева.</w:t>
      </w:r>
    </w:p>
    <w:p w:rsidR="00FC38A6" w:rsidRPr="00E93451" w:rsidRDefault="00FC38A6" w:rsidP="00FC38A6">
      <w:pPr>
        <w:spacing w:after="0" w:line="360" w:lineRule="auto"/>
        <w:ind w:firstLine="851"/>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Відповідаючи а запитання «Що таке світ</w:t>
      </w:r>
      <w:r>
        <w:rPr>
          <w:rFonts w:ascii="Times New Roman" w:hAnsi="Times New Roman" w:cs="Times New Roman"/>
          <w:sz w:val="28"/>
          <w:szCs w:val="28"/>
          <w:lang w:val="uk-UA"/>
        </w:rPr>
        <w:t>?», 85% дітей перераховували об’</w:t>
      </w:r>
      <w:r w:rsidRPr="00E93451">
        <w:rPr>
          <w:rFonts w:ascii="Times New Roman" w:hAnsi="Times New Roman" w:cs="Times New Roman"/>
          <w:sz w:val="28"/>
          <w:szCs w:val="28"/>
          <w:lang w:val="uk-UA"/>
        </w:rPr>
        <w:t>єкти та яв</w:t>
      </w:r>
      <w:r>
        <w:rPr>
          <w:rFonts w:ascii="Times New Roman" w:hAnsi="Times New Roman" w:cs="Times New Roman"/>
          <w:sz w:val="28"/>
          <w:szCs w:val="28"/>
          <w:lang w:val="uk-UA"/>
        </w:rPr>
        <w:t>ища, характерні для Землі. Так, Ірина</w:t>
      </w:r>
      <w:r w:rsidRPr="00E93451">
        <w:rPr>
          <w:rFonts w:ascii="Times New Roman" w:hAnsi="Times New Roman" w:cs="Times New Roman"/>
          <w:sz w:val="28"/>
          <w:szCs w:val="28"/>
          <w:lang w:val="uk-UA"/>
        </w:rPr>
        <w:t xml:space="preserve"> Т</w:t>
      </w:r>
      <w:r>
        <w:rPr>
          <w:rFonts w:ascii="Times New Roman" w:hAnsi="Times New Roman" w:cs="Times New Roman"/>
          <w:sz w:val="28"/>
          <w:szCs w:val="28"/>
          <w:lang w:val="uk-UA"/>
        </w:rPr>
        <w:t>.</w:t>
      </w:r>
      <w:r w:rsidRPr="00E93451">
        <w:rPr>
          <w:rFonts w:ascii="Times New Roman" w:hAnsi="Times New Roman" w:cs="Times New Roman"/>
          <w:sz w:val="28"/>
          <w:szCs w:val="28"/>
          <w:lang w:val="uk-UA"/>
        </w:rPr>
        <w:t xml:space="preserve"> назвала </w:t>
      </w:r>
      <w:r>
        <w:rPr>
          <w:rFonts w:ascii="Times New Roman" w:hAnsi="Times New Roman" w:cs="Times New Roman"/>
          <w:sz w:val="28"/>
          <w:szCs w:val="28"/>
          <w:lang w:val="uk-UA"/>
        </w:rPr>
        <w:t>«</w:t>
      </w:r>
      <w:r w:rsidRPr="00E93451">
        <w:rPr>
          <w:rFonts w:ascii="Times New Roman" w:hAnsi="Times New Roman" w:cs="Times New Roman"/>
          <w:sz w:val="28"/>
          <w:szCs w:val="28"/>
          <w:lang w:val="uk-UA"/>
        </w:rPr>
        <w:t>сонечко</w:t>
      </w:r>
      <w:r>
        <w:rPr>
          <w:rFonts w:ascii="Times New Roman" w:hAnsi="Times New Roman" w:cs="Times New Roman"/>
          <w:sz w:val="28"/>
          <w:szCs w:val="28"/>
          <w:lang w:val="uk-UA"/>
        </w:rPr>
        <w:t>»</w:t>
      </w:r>
      <w:r w:rsidRPr="00E9345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93451">
        <w:rPr>
          <w:rFonts w:ascii="Times New Roman" w:hAnsi="Times New Roman" w:cs="Times New Roman"/>
          <w:sz w:val="28"/>
          <w:szCs w:val="28"/>
          <w:lang w:val="uk-UA"/>
        </w:rPr>
        <w:t>травку</w:t>
      </w:r>
      <w:r>
        <w:rPr>
          <w:rFonts w:ascii="Times New Roman" w:hAnsi="Times New Roman" w:cs="Times New Roman"/>
          <w:sz w:val="28"/>
          <w:szCs w:val="28"/>
          <w:lang w:val="uk-UA"/>
        </w:rPr>
        <w:t>»</w:t>
      </w:r>
      <w:r w:rsidRPr="00E93451">
        <w:rPr>
          <w:rFonts w:ascii="Times New Roman" w:hAnsi="Times New Roman" w:cs="Times New Roman"/>
          <w:sz w:val="28"/>
          <w:szCs w:val="28"/>
          <w:lang w:val="uk-UA"/>
        </w:rPr>
        <w:t xml:space="preserve">, </w:t>
      </w:r>
      <w:r>
        <w:rPr>
          <w:rFonts w:ascii="Times New Roman" w:hAnsi="Times New Roman" w:cs="Times New Roman"/>
          <w:sz w:val="28"/>
          <w:szCs w:val="28"/>
          <w:lang w:val="uk-UA"/>
        </w:rPr>
        <w:t>«маму»</w:t>
      </w:r>
      <w:r w:rsidRPr="00E9345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93451">
        <w:rPr>
          <w:rFonts w:ascii="Times New Roman" w:hAnsi="Times New Roman" w:cs="Times New Roman"/>
          <w:sz w:val="28"/>
          <w:szCs w:val="28"/>
          <w:lang w:val="uk-UA"/>
        </w:rPr>
        <w:t>тат</w:t>
      </w:r>
      <w:r>
        <w:rPr>
          <w:rFonts w:ascii="Times New Roman" w:hAnsi="Times New Roman" w:cs="Times New Roman"/>
          <w:sz w:val="28"/>
          <w:szCs w:val="28"/>
          <w:lang w:val="uk-UA"/>
        </w:rPr>
        <w:t>а»</w:t>
      </w:r>
      <w:r w:rsidRPr="00E93451">
        <w:rPr>
          <w:rFonts w:ascii="Times New Roman" w:hAnsi="Times New Roman" w:cs="Times New Roman"/>
          <w:sz w:val="28"/>
          <w:szCs w:val="28"/>
          <w:lang w:val="uk-UA"/>
        </w:rPr>
        <w:t xml:space="preserve">. Ірина </w:t>
      </w:r>
      <w:r>
        <w:rPr>
          <w:rFonts w:ascii="Times New Roman" w:hAnsi="Times New Roman" w:cs="Times New Roman"/>
          <w:sz w:val="28"/>
          <w:szCs w:val="28"/>
          <w:lang w:val="uk-UA"/>
        </w:rPr>
        <w:t xml:space="preserve">К.: «квіти, сонечко, дівчинки, </w:t>
      </w:r>
      <w:r w:rsidRPr="00E93451">
        <w:rPr>
          <w:rFonts w:ascii="Times New Roman" w:hAnsi="Times New Roman" w:cs="Times New Roman"/>
          <w:sz w:val="28"/>
          <w:szCs w:val="28"/>
          <w:lang w:val="uk-UA"/>
        </w:rPr>
        <w:t xml:space="preserve">дерева». </w:t>
      </w:r>
    </w:p>
    <w:p w:rsidR="00FC38A6" w:rsidRPr="00E93451" w:rsidRDefault="00FC38A6" w:rsidP="00FC38A6">
      <w:pPr>
        <w:spacing w:after="0" w:line="360" w:lineRule="auto"/>
        <w:ind w:firstLine="851"/>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 xml:space="preserve">На запитання «Світ – це хто?» діти </w:t>
      </w:r>
      <w:r>
        <w:rPr>
          <w:rFonts w:ascii="Times New Roman" w:hAnsi="Times New Roman" w:cs="Times New Roman"/>
          <w:sz w:val="28"/>
          <w:szCs w:val="28"/>
          <w:lang w:val="uk-UA"/>
        </w:rPr>
        <w:t>здебільшого відповідали: «</w:t>
      </w:r>
      <w:r w:rsidRPr="00E93451">
        <w:rPr>
          <w:rFonts w:ascii="Times New Roman" w:hAnsi="Times New Roman" w:cs="Times New Roman"/>
          <w:sz w:val="28"/>
          <w:szCs w:val="28"/>
          <w:lang w:val="uk-UA"/>
        </w:rPr>
        <w:t>Світ – це Я», «Світ – це мама, тато», «Світ – це люди».</w:t>
      </w:r>
    </w:p>
    <w:p w:rsidR="00FC38A6" w:rsidRPr="00E93451" w:rsidRDefault="00FC38A6" w:rsidP="00FC38A6">
      <w:pPr>
        <w:spacing w:after="0" w:line="360" w:lineRule="auto"/>
        <w:ind w:firstLine="851"/>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 xml:space="preserve">Більшість малюнків </w:t>
      </w:r>
      <w:r>
        <w:rPr>
          <w:rFonts w:ascii="Times New Roman" w:hAnsi="Times New Roman" w:cs="Times New Roman"/>
          <w:sz w:val="28"/>
          <w:szCs w:val="28"/>
          <w:lang w:val="uk-UA"/>
        </w:rPr>
        <w:t>молодших школярів</w:t>
      </w:r>
      <w:r w:rsidRPr="00E93451">
        <w:rPr>
          <w:rFonts w:ascii="Times New Roman" w:hAnsi="Times New Roman" w:cs="Times New Roman"/>
          <w:sz w:val="28"/>
          <w:szCs w:val="28"/>
          <w:lang w:val="uk-UA"/>
        </w:rPr>
        <w:t xml:space="preserve"> реально відтворювали світ, але майже завжди діти малювали людей. Мабуть у цьому віці діти не можуть уявити світ без людини. Наведемо приклади розповідей за власними малюнками. </w:t>
      </w:r>
      <w:r w:rsidR="00ED2AD3">
        <w:rPr>
          <w:rFonts w:ascii="Times New Roman" w:hAnsi="Times New Roman" w:cs="Times New Roman"/>
          <w:sz w:val="28"/>
          <w:szCs w:val="28"/>
          <w:lang w:val="uk-UA"/>
        </w:rPr>
        <w:t>Респондент (учениця) 1</w:t>
      </w:r>
      <w:r w:rsidRPr="00E93451">
        <w:rPr>
          <w:rFonts w:ascii="Times New Roman" w:hAnsi="Times New Roman" w:cs="Times New Roman"/>
          <w:sz w:val="28"/>
          <w:szCs w:val="28"/>
          <w:lang w:val="uk-UA"/>
        </w:rPr>
        <w:t xml:space="preserve">: «Це Земля. На ній ростуть квіти та дерева. Ось трава. Ось Я, мама, тато. Ми граємо у м’яч». </w:t>
      </w:r>
      <w:r>
        <w:rPr>
          <w:rFonts w:ascii="Times New Roman" w:hAnsi="Times New Roman" w:cs="Times New Roman"/>
          <w:sz w:val="28"/>
          <w:szCs w:val="28"/>
          <w:lang w:val="uk-UA"/>
        </w:rPr>
        <w:t>Дівчинка малювала не лише об’</w:t>
      </w:r>
      <w:r w:rsidRPr="00E93451">
        <w:rPr>
          <w:rFonts w:ascii="Times New Roman" w:hAnsi="Times New Roman" w:cs="Times New Roman"/>
          <w:sz w:val="28"/>
          <w:szCs w:val="28"/>
          <w:lang w:val="uk-UA"/>
        </w:rPr>
        <w:t xml:space="preserve">єкти природи, вона  намалювала себе у цьому світі, та свою родину. </w:t>
      </w:r>
    </w:p>
    <w:p w:rsidR="00FC38A6" w:rsidRPr="00944F83"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За </w:t>
      </w:r>
      <w:r w:rsidRPr="00636295">
        <w:rPr>
          <w:rFonts w:ascii="Times New Roman" w:hAnsi="Times New Roman" w:cs="Times New Roman"/>
          <w:i/>
          <w:sz w:val="28"/>
          <w:szCs w:val="28"/>
          <w:lang w:val="uk-UA"/>
        </w:rPr>
        <w:t>методикою «Нескінченні ситуації»</w:t>
      </w:r>
      <w:r w:rsidRPr="005B421F">
        <w:rPr>
          <w:rFonts w:ascii="Times New Roman" w:hAnsi="Times New Roman" w:cs="Times New Roman"/>
          <w:sz w:val="28"/>
          <w:szCs w:val="28"/>
          <w:lang w:val="uk-UA"/>
        </w:rPr>
        <w:t xml:space="preserve"> </w:t>
      </w:r>
      <w:r w:rsidR="000438E5" w:rsidRPr="00A635DB">
        <w:rPr>
          <w:rFonts w:ascii="Times New Roman" w:hAnsi="Times New Roman" w:cs="Times New Roman"/>
          <w:sz w:val="28"/>
          <w:szCs w:val="28"/>
          <w:lang w:val="uk-UA"/>
        </w:rPr>
        <w:t xml:space="preserve">(додаток А) </w:t>
      </w:r>
      <w:r w:rsidRPr="00A635DB">
        <w:rPr>
          <w:rFonts w:ascii="Times New Roman" w:hAnsi="Times New Roman" w:cs="Times New Roman"/>
          <w:sz w:val="28"/>
          <w:szCs w:val="28"/>
          <w:lang w:val="uk-UA"/>
        </w:rPr>
        <w:t xml:space="preserve">ми </w:t>
      </w:r>
      <w:r w:rsidRPr="005B421F">
        <w:rPr>
          <w:rFonts w:ascii="Times New Roman" w:hAnsi="Times New Roman" w:cs="Times New Roman"/>
          <w:sz w:val="28"/>
          <w:szCs w:val="28"/>
          <w:lang w:val="uk-UA"/>
        </w:rPr>
        <w:t xml:space="preserve">намагалися виявити </w:t>
      </w:r>
      <w:r w:rsidRPr="00636295">
        <w:rPr>
          <w:rFonts w:ascii="Times New Roman" w:hAnsi="Times New Roman" w:cs="Times New Roman"/>
          <w:sz w:val="28"/>
          <w:szCs w:val="28"/>
          <w:lang w:val="uk-UA"/>
        </w:rPr>
        <w:t xml:space="preserve">особливості усвідомлення дітьми молодшого шкільного віку етичних норм та правил </w:t>
      </w:r>
      <w:r w:rsidRPr="00944F83">
        <w:rPr>
          <w:rFonts w:ascii="Times New Roman" w:hAnsi="Times New Roman" w:cs="Times New Roman"/>
          <w:sz w:val="28"/>
          <w:szCs w:val="28"/>
          <w:lang w:val="uk-UA"/>
        </w:rPr>
        <w:t xml:space="preserve">поведінки.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944F83">
        <w:rPr>
          <w:rFonts w:ascii="Times New Roman" w:hAnsi="Times New Roman" w:cs="Times New Roman"/>
          <w:sz w:val="28"/>
          <w:szCs w:val="28"/>
          <w:lang w:val="uk-UA"/>
        </w:rPr>
        <w:t xml:space="preserve">У процесі діагностики </w:t>
      </w:r>
      <w:r w:rsidRPr="005B421F">
        <w:rPr>
          <w:rFonts w:ascii="Times New Roman" w:hAnsi="Times New Roman" w:cs="Times New Roman"/>
          <w:sz w:val="28"/>
          <w:szCs w:val="28"/>
          <w:lang w:val="uk-UA"/>
        </w:rPr>
        <w:t xml:space="preserve">ми з'ясували, що в </w:t>
      </w:r>
      <w:r w:rsidRPr="005B421F">
        <w:rPr>
          <w:rFonts w:ascii="Times New Roman" w:hAnsi="Times New Roman" w:cs="Times New Roman"/>
          <w:bCs/>
          <w:sz w:val="28"/>
          <w:szCs w:val="28"/>
          <w:lang w:val="uk-UA"/>
        </w:rPr>
        <w:t>експериментальн</w:t>
      </w:r>
      <w:r>
        <w:rPr>
          <w:rFonts w:ascii="Times New Roman" w:hAnsi="Times New Roman" w:cs="Times New Roman"/>
          <w:bCs/>
          <w:sz w:val="28"/>
          <w:szCs w:val="28"/>
          <w:lang w:val="uk-UA"/>
        </w:rPr>
        <w:t xml:space="preserve">ій та контрольній </w:t>
      </w:r>
      <w:r w:rsidRPr="005B421F">
        <w:rPr>
          <w:rFonts w:ascii="Times New Roman" w:hAnsi="Times New Roman" w:cs="Times New Roman"/>
          <w:sz w:val="28"/>
          <w:szCs w:val="28"/>
          <w:lang w:val="uk-UA"/>
        </w:rPr>
        <w:t>груп</w:t>
      </w:r>
      <w:r>
        <w:rPr>
          <w:rFonts w:ascii="Times New Roman" w:hAnsi="Times New Roman" w:cs="Times New Roman"/>
          <w:sz w:val="28"/>
          <w:szCs w:val="28"/>
          <w:lang w:val="uk-UA"/>
        </w:rPr>
        <w:t>ах</w:t>
      </w:r>
      <w:r w:rsidRPr="005B421F">
        <w:rPr>
          <w:rFonts w:ascii="Times New Roman" w:hAnsi="Times New Roman" w:cs="Times New Roman"/>
          <w:sz w:val="28"/>
          <w:szCs w:val="28"/>
          <w:lang w:val="uk-UA"/>
        </w:rPr>
        <w:t xml:space="preserve"> рівень розуміння етичних норм заходиться на середньому</w:t>
      </w:r>
      <w:r>
        <w:rPr>
          <w:rFonts w:ascii="Times New Roman" w:hAnsi="Times New Roman" w:cs="Times New Roman"/>
          <w:sz w:val="28"/>
          <w:szCs w:val="28"/>
          <w:lang w:val="uk-UA"/>
        </w:rPr>
        <w:t xml:space="preserve">, інколи – на низькому </w:t>
      </w:r>
      <w:r w:rsidRPr="005B421F">
        <w:rPr>
          <w:rFonts w:ascii="Times New Roman" w:hAnsi="Times New Roman" w:cs="Times New Roman"/>
          <w:sz w:val="28"/>
          <w:szCs w:val="28"/>
          <w:lang w:val="uk-UA"/>
        </w:rPr>
        <w:t xml:space="preserve">рівні.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На перше питання – «Чи можна мені домальовувати картинку твоїм олівцем?») діти майже всі відповідали позитивно. На друге питання – «Що зробив Петя? Чому?»), відповіді були різні. Одні діти говорили: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Петя відібрав у дітей іграшку.</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Інші:</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 Петя образився.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Були і такі відповіді: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 Він розповів вихователеві й іграшку повернули до Петра. Але більше всього було відповідей негативного характеру.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На четверте питання («Ми тебе не візьмемо, ти ще маленький», − відповіла </w:t>
      </w:r>
      <w:r w:rsidR="00ED2AD3">
        <w:rPr>
          <w:rFonts w:ascii="Times New Roman" w:hAnsi="Times New Roman" w:cs="Times New Roman"/>
          <w:sz w:val="28"/>
          <w:szCs w:val="28"/>
          <w:lang w:val="uk-UA"/>
        </w:rPr>
        <w:t>респондент (учениця) 2</w:t>
      </w:r>
      <w:r w:rsidRPr="005B421F">
        <w:rPr>
          <w:rFonts w:ascii="Times New Roman" w:hAnsi="Times New Roman" w:cs="Times New Roman"/>
          <w:sz w:val="28"/>
          <w:szCs w:val="28"/>
          <w:lang w:val="uk-UA"/>
        </w:rPr>
        <w:t xml:space="preserve">. А </w:t>
      </w:r>
      <w:r w:rsidR="00ED2AD3">
        <w:rPr>
          <w:rFonts w:ascii="Times New Roman" w:hAnsi="Times New Roman" w:cs="Times New Roman"/>
          <w:sz w:val="28"/>
          <w:szCs w:val="28"/>
          <w:lang w:val="uk-UA"/>
        </w:rPr>
        <w:t>респондент 3</w:t>
      </w:r>
      <w:r w:rsidRPr="005B421F">
        <w:rPr>
          <w:rFonts w:ascii="Times New Roman" w:hAnsi="Times New Roman" w:cs="Times New Roman"/>
          <w:sz w:val="28"/>
          <w:szCs w:val="28"/>
          <w:lang w:val="uk-UA"/>
        </w:rPr>
        <w:t xml:space="preserve"> сказала... Що сказала Таня?») діти відповідали так:</w:t>
      </w:r>
    </w:p>
    <w:p w:rsidR="00FC38A6" w:rsidRPr="005B421F" w:rsidRDefault="00FC38A6" w:rsidP="00FC38A6">
      <w:pPr>
        <w:numPr>
          <w:ilvl w:val="0"/>
          <w:numId w:val="6"/>
        </w:numPr>
        <w:spacing w:after="0" w:line="360" w:lineRule="auto"/>
        <w:ind w:left="0"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З маленькими грати не цікаво, вони капризні.</w:t>
      </w:r>
    </w:p>
    <w:p w:rsidR="00FC38A6" w:rsidRPr="005B421F" w:rsidRDefault="00FC38A6" w:rsidP="00FC38A6">
      <w:pPr>
        <w:numPr>
          <w:ilvl w:val="0"/>
          <w:numId w:val="6"/>
        </w:numPr>
        <w:spacing w:after="0" w:line="360" w:lineRule="auto"/>
        <w:ind w:left="0"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Ми вже граємо і тебе не візьмемо, тому що ти ще не вмієш грати.</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 xml:space="preserve">Тільки декілька дітей відповіли, що можна грати разом. </w:t>
      </w:r>
    </w:p>
    <w:p w:rsidR="00FC38A6" w:rsidRPr="005B421F" w:rsidRDefault="00FC38A6" w:rsidP="00FC38A6">
      <w:pPr>
        <w:spacing w:after="0" w:line="360" w:lineRule="auto"/>
        <w:ind w:firstLine="851"/>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Діагностика за цією методикою довела, що дані в експериментальній і контрольній групах особливо не відрізнялися. Також ми виявили, що у дітей немає достатньої кількості знань про соціум і себе та вміння адекватно визначити позитивні й негативні риси.</w:t>
      </w:r>
    </w:p>
    <w:p w:rsidR="00FC38A6" w:rsidRPr="005B421F" w:rsidRDefault="00FC38A6" w:rsidP="00FC38A6">
      <w:pPr>
        <w:spacing w:after="0" w:line="360" w:lineRule="auto"/>
        <w:ind w:firstLine="709"/>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Результати дослідження за соціально-когнітивни</w:t>
      </w:r>
      <w:r>
        <w:rPr>
          <w:rFonts w:ascii="Times New Roman" w:hAnsi="Times New Roman" w:cs="Times New Roman"/>
          <w:sz w:val="28"/>
          <w:szCs w:val="28"/>
          <w:lang w:val="uk-UA"/>
        </w:rPr>
        <w:t>й критерієм подано у таблиці 2.2</w:t>
      </w:r>
      <w:r w:rsidRPr="005B421F">
        <w:rPr>
          <w:rFonts w:ascii="Times New Roman" w:hAnsi="Times New Roman" w:cs="Times New Roman"/>
          <w:sz w:val="28"/>
          <w:szCs w:val="28"/>
          <w:lang w:val="uk-UA"/>
        </w:rPr>
        <w:t>.</w:t>
      </w:r>
    </w:p>
    <w:p w:rsidR="00FC38A6" w:rsidRPr="00636295" w:rsidRDefault="00FC38A6" w:rsidP="00FC38A6">
      <w:pPr>
        <w:spacing w:after="0" w:line="360" w:lineRule="auto"/>
        <w:ind w:firstLine="709"/>
        <w:jc w:val="right"/>
        <w:outlineLvl w:val="0"/>
        <w:rPr>
          <w:rFonts w:ascii="Times New Roman" w:hAnsi="Times New Roman" w:cs="Times New Roman"/>
          <w:b/>
          <w:sz w:val="28"/>
          <w:szCs w:val="28"/>
          <w:lang w:val="uk-UA"/>
        </w:rPr>
      </w:pPr>
      <w:r>
        <w:rPr>
          <w:rFonts w:ascii="Times New Roman" w:hAnsi="Times New Roman" w:cs="Times New Roman"/>
          <w:b/>
          <w:sz w:val="28"/>
          <w:szCs w:val="28"/>
          <w:lang w:val="uk-UA"/>
        </w:rPr>
        <w:t>Таблиця 2.2</w:t>
      </w:r>
    </w:p>
    <w:p w:rsidR="00FC38A6" w:rsidRPr="00636295" w:rsidRDefault="00FC38A6" w:rsidP="00FC38A6">
      <w:pPr>
        <w:spacing w:after="0" w:line="360" w:lineRule="auto"/>
        <w:ind w:firstLine="709"/>
        <w:jc w:val="center"/>
        <w:rPr>
          <w:rFonts w:ascii="Times New Roman" w:hAnsi="Times New Roman" w:cs="Times New Roman"/>
          <w:b/>
          <w:sz w:val="28"/>
          <w:szCs w:val="28"/>
          <w:lang w:val="uk-UA"/>
        </w:rPr>
      </w:pPr>
      <w:r w:rsidRPr="00636295">
        <w:rPr>
          <w:rFonts w:ascii="Times New Roman" w:hAnsi="Times New Roman" w:cs="Times New Roman"/>
          <w:b/>
          <w:sz w:val="28"/>
          <w:szCs w:val="28"/>
          <w:lang w:val="uk-UA"/>
        </w:rPr>
        <w:t>Результати дослідження за соціально-когнітивним критерієм (%)</w:t>
      </w:r>
    </w:p>
    <w:tbl>
      <w:tblPr>
        <w:tblW w:w="4845" w:type="pct"/>
        <w:tblInd w:w="-10" w:type="dxa"/>
        <w:tblLook w:val="0000" w:firstRow="0" w:lastRow="0" w:firstColumn="0" w:lastColumn="0" w:noHBand="0" w:noVBand="0"/>
      </w:tblPr>
      <w:tblGrid>
        <w:gridCol w:w="1389"/>
        <w:gridCol w:w="1005"/>
        <w:gridCol w:w="951"/>
        <w:gridCol w:w="1025"/>
        <w:gridCol w:w="980"/>
        <w:gridCol w:w="1003"/>
        <w:gridCol w:w="1103"/>
        <w:gridCol w:w="927"/>
        <w:gridCol w:w="890"/>
      </w:tblGrid>
      <w:tr w:rsidR="00FC38A6" w:rsidRPr="005B421F" w:rsidTr="00224C7D">
        <w:tc>
          <w:tcPr>
            <w:tcW w:w="139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Рівень</w:t>
            </w:r>
          </w:p>
        </w:tc>
        <w:tc>
          <w:tcPr>
            <w:tcW w:w="1956" w:type="dxa"/>
            <w:gridSpan w:val="2"/>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Усвідомлення соціальної позиції «Я»</w:t>
            </w:r>
          </w:p>
        </w:tc>
        <w:tc>
          <w:tcPr>
            <w:tcW w:w="2005" w:type="dxa"/>
            <w:gridSpan w:val="2"/>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Обізнаність з нормами і правилами поведінки в соціумі.</w:t>
            </w:r>
          </w:p>
        </w:tc>
        <w:tc>
          <w:tcPr>
            <w:tcW w:w="2106" w:type="dxa"/>
            <w:gridSpan w:val="2"/>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Усвідомлення необхідності взаємодії, взаємодопомоги, співробітництва.</w:t>
            </w:r>
          </w:p>
        </w:tc>
        <w:tc>
          <w:tcPr>
            <w:tcW w:w="1817" w:type="dxa"/>
            <w:gridSpan w:val="2"/>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240" w:lineRule="auto"/>
              <w:ind w:left="10" w:hanging="10"/>
              <w:jc w:val="center"/>
              <w:rPr>
                <w:rFonts w:ascii="Times New Roman" w:hAnsi="Times New Roman" w:cs="Times New Roman"/>
                <w:b/>
                <w:sz w:val="24"/>
                <w:szCs w:val="24"/>
                <w:lang w:val="uk-UA"/>
              </w:rPr>
            </w:pPr>
            <w:r w:rsidRPr="006B16C1">
              <w:rPr>
                <w:rFonts w:ascii="Times New Roman" w:hAnsi="Times New Roman" w:cs="Times New Roman"/>
                <w:b/>
                <w:sz w:val="24"/>
                <w:szCs w:val="24"/>
                <w:lang w:val="uk-UA"/>
              </w:rPr>
              <w:t xml:space="preserve">Загальна оцінка </w:t>
            </w:r>
          </w:p>
        </w:tc>
      </w:tr>
      <w:tr w:rsidR="00FC38A6" w:rsidRPr="005B421F" w:rsidTr="00224C7D">
        <w:tc>
          <w:tcPr>
            <w:tcW w:w="1390"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p>
        </w:tc>
        <w:tc>
          <w:tcPr>
            <w:tcW w:w="1005"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КГ</w:t>
            </w:r>
          </w:p>
        </w:tc>
        <w:tc>
          <w:tcPr>
            <w:tcW w:w="951"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ЕГ</w:t>
            </w:r>
          </w:p>
        </w:tc>
        <w:tc>
          <w:tcPr>
            <w:tcW w:w="1025"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КГ</w:t>
            </w:r>
          </w:p>
        </w:tc>
        <w:tc>
          <w:tcPr>
            <w:tcW w:w="980"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ЕГ</w:t>
            </w:r>
          </w:p>
        </w:tc>
        <w:tc>
          <w:tcPr>
            <w:tcW w:w="1003"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КГ</w:t>
            </w:r>
          </w:p>
        </w:tc>
        <w:tc>
          <w:tcPr>
            <w:tcW w:w="1103"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ЕГ</w:t>
            </w:r>
          </w:p>
        </w:tc>
        <w:tc>
          <w:tcPr>
            <w:tcW w:w="927" w:type="dxa"/>
            <w:tcBorders>
              <w:top w:val="single" w:sz="4" w:space="0" w:color="000000"/>
              <w:left w:val="single" w:sz="4" w:space="0" w:color="000000"/>
              <w:bottom w:val="single" w:sz="4" w:space="0" w:color="000000"/>
              <w:right w:val="single" w:sz="4" w:space="0" w:color="000000"/>
            </w:tcBorders>
          </w:tcPr>
          <w:p w:rsidR="00FC38A6" w:rsidRPr="006B16C1" w:rsidRDefault="00FC38A6" w:rsidP="00224C7D">
            <w:pPr>
              <w:spacing w:after="0" w:line="360" w:lineRule="auto"/>
              <w:ind w:left="10" w:hanging="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КГ</w:t>
            </w:r>
          </w:p>
        </w:tc>
        <w:tc>
          <w:tcPr>
            <w:tcW w:w="890" w:type="dxa"/>
            <w:tcBorders>
              <w:top w:val="single" w:sz="4" w:space="0" w:color="000000"/>
              <w:left w:val="single" w:sz="4" w:space="0" w:color="000000"/>
              <w:bottom w:val="single" w:sz="4" w:space="0" w:color="000000"/>
              <w:right w:val="single" w:sz="4" w:space="0" w:color="000000"/>
            </w:tcBorders>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ЕГ</w:t>
            </w:r>
          </w:p>
        </w:tc>
      </w:tr>
      <w:tr w:rsidR="00FC38A6" w:rsidRPr="005B421F" w:rsidTr="00224C7D">
        <w:tc>
          <w:tcPr>
            <w:tcW w:w="1390"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Високий</w:t>
            </w:r>
          </w:p>
        </w:tc>
        <w:tc>
          <w:tcPr>
            <w:tcW w:w="100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18,75</w:t>
            </w:r>
          </w:p>
        </w:tc>
        <w:tc>
          <w:tcPr>
            <w:tcW w:w="951"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12,5</w:t>
            </w:r>
          </w:p>
        </w:tc>
        <w:tc>
          <w:tcPr>
            <w:tcW w:w="102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6,25</w:t>
            </w:r>
          </w:p>
        </w:tc>
        <w:tc>
          <w:tcPr>
            <w:tcW w:w="98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0</w:t>
            </w:r>
          </w:p>
        </w:tc>
        <w:tc>
          <w:tcPr>
            <w:tcW w:w="10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12,5</w:t>
            </w:r>
          </w:p>
        </w:tc>
        <w:tc>
          <w:tcPr>
            <w:tcW w:w="11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12,5</w:t>
            </w:r>
          </w:p>
        </w:tc>
        <w:tc>
          <w:tcPr>
            <w:tcW w:w="927" w:type="dxa"/>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12,5</w:t>
            </w:r>
          </w:p>
        </w:tc>
        <w:tc>
          <w:tcPr>
            <w:tcW w:w="890" w:type="dxa"/>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8,3</w:t>
            </w:r>
          </w:p>
        </w:tc>
      </w:tr>
      <w:tr w:rsidR="00FC38A6" w:rsidRPr="005B421F" w:rsidTr="00224C7D">
        <w:tc>
          <w:tcPr>
            <w:tcW w:w="1390"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Середній</w:t>
            </w:r>
          </w:p>
        </w:tc>
        <w:tc>
          <w:tcPr>
            <w:tcW w:w="100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37,5</w:t>
            </w:r>
          </w:p>
        </w:tc>
        <w:tc>
          <w:tcPr>
            <w:tcW w:w="951"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25</w:t>
            </w:r>
          </w:p>
        </w:tc>
        <w:tc>
          <w:tcPr>
            <w:tcW w:w="102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37,5</w:t>
            </w:r>
          </w:p>
        </w:tc>
        <w:tc>
          <w:tcPr>
            <w:tcW w:w="98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31,25</w:t>
            </w:r>
          </w:p>
        </w:tc>
        <w:tc>
          <w:tcPr>
            <w:tcW w:w="10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11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927" w:type="dxa"/>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39,6</w:t>
            </w:r>
          </w:p>
        </w:tc>
        <w:tc>
          <w:tcPr>
            <w:tcW w:w="890" w:type="dxa"/>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33,3</w:t>
            </w:r>
          </w:p>
        </w:tc>
      </w:tr>
      <w:tr w:rsidR="00FC38A6" w:rsidRPr="005B421F" w:rsidTr="00224C7D">
        <w:tc>
          <w:tcPr>
            <w:tcW w:w="1390"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Низький</w:t>
            </w:r>
          </w:p>
        </w:tc>
        <w:tc>
          <w:tcPr>
            <w:tcW w:w="100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951"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62,5</w:t>
            </w:r>
          </w:p>
        </w:tc>
        <w:tc>
          <w:tcPr>
            <w:tcW w:w="102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56,25</w:t>
            </w:r>
          </w:p>
        </w:tc>
        <w:tc>
          <w:tcPr>
            <w:tcW w:w="98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68,75</w:t>
            </w:r>
          </w:p>
        </w:tc>
        <w:tc>
          <w:tcPr>
            <w:tcW w:w="10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11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927" w:type="dxa"/>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47,9</w:t>
            </w:r>
          </w:p>
        </w:tc>
        <w:tc>
          <w:tcPr>
            <w:tcW w:w="890" w:type="dxa"/>
            <w:tcBorders>
              <w:top w:val="single" w:sz="4" w:space="0" w:color="000000"/>
              <w:left w:val="single" w:sz="4" w:space="0" w:color="000000"/>
              <w:bottom w:val="single" w:sz="4" w:space="0" w:color="000000"/>
              <w:right w:val="single" w:sz="4" w:space="0" w:color="000000"/>
            </w:tcBorders>
            <w:vAlign w:val="center"/>
          </w:tcPr>
          <w:p w:rsidR="00FC38A6" w:rsidRPr="006B16C1" w:rsidRDefault="00FC38A6" w:rsidP="00224C7D">
            <w:pPr>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58,3</w:t>
            </w:r>
          </w:p>
        </w:tc>
      </w:tr>
    </w:tbl>
    <w:p w:rsidR="00FC38A6" w:rsidRDefault="00FC38A6" w:rsidP="00A45989">
      <w:pPr>
        <w:spacing w:after="0" w:line="360" w:lineRule="auto"/>
        <w:ind w:firstLine="851"/>
        <w:jc w:val="both"/>
        <w:rPr>
          <w:rFonts w:ascii="Times New Roman" w:hAnsi="Times New Roman" w:cs="Times New Roman"/>
          <w:sz w:val="28"/>
          <w:szCs w:val="28"/>
          <w:lang w:val="uk-UA"/>
        </w:rPr>
      </w:pPr>
    </w:p>
    <w:p w:rsidR="00A45989" w:rsidRPr="003420FD" w:rsidRDefault="008647AB" w:rsidP="00A4598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за </w:t>
      </w:r>
      <w:r w:rsidRPr="008647AB">
        <w:rPr>
          <w:rFonts w:ascii="Times New Roman" w:hAnsi="Times New Roman" w:cs="Times New Roman"/>
          <w:b/>
          <w:sz w:val="28"/>
          <w:szCs w:val="28"/>
          <w:lang w:val="uk-UA"/>
        </w:rPr>
        <w:t>емоційно-особистісним</w:t>
      </w:r>
      <w:r>
        <w:rPr>
          <w:rFonts w:ascii="Times New Roman" w:hAnsi="Times New Roman" w:cs="Times New Roman"/>
          <w:sz w:val="28"/>
          <w:szCs w:val="28"/>
          <w:lang w:val="uk-UA"/>
        </w:rPr>
        <w:t xml:space="preserve"> критерієм проводилась </w:t>
      </w:r>
      <w:r w:rsidR="00327772">
        <w:rPr>
          <w:rFonts w:ascii="Times New Roman" w:hAnsi="Times New Roman" w:cs="Times New Roman"/>
          <w:sz w:val="28"/>
          <w:szCs w:val="28"/>
          <w:lang w:val="uk-UA"/>
        </w:rPr>
        <w:t>з кожною дитиною окремо</w:t>
      </w:r>
      <w:r>
        <w:rPr>
          <w:rFonts w:ascii="Times New Roman" w:hAnsi="Times New Roman" w:cs="Times New Roman"/>
          <w:sz w:val="28"/>
          <w:szCs w:val="28"/>
          <w:lang w:val="uk-UA"/>
        </w:rPr>
        <w:t xml:space="preserve">. </w:t>
      </w:r>
      <w:r w:rsidR="00A45989">
        <w:rPr>
          <w:rFonts w:ascii="Times New Roman" w:hAnsi="Times New Roman" w:cs="Times New Roman"/>
          <w:sz w:val="28"/>
          <w:szCs w:val="28"/>
          <w:lang w:val="uk-UA" w:eastAsia="uk-UA"/>
        </w:rPr>
        <w:t xml:space="preserve">За </w:t>
      </w:r>
      <w:r w:rsidR="00A45989" w:rsidRPr="00A45989">
        <w:rPr>
          <w:rFonts w:ascii="Times New Roman" w:hAnsi="Times New Roman" w:cs="Times New Roman"/>
          <w:i/>
          <w:sz w:val="28"/>
          <w:szCs w:val="28"/>
          <w:lang w:val="uk-UA" w:eastAsia="uk-UA"/>
        </w:rPr>
        <w:t>методикою «Два будинки</w:t>
      </w:r>
      <w:r w:rsidR="003420FD" w:rsidRPr="00A45989">
        <w:rPr>
          <w:rFonts w:ascii="Times New Roman" w:hAnsi="Times New Roman" w:cs="Times New Roman"/>
          <w:i/>
          <w:sz w:val="28"/>
          <w:szCs w:val="28"/>
          <w:lang w:val="uk-UA" w:eastAsia="uk-UA"/>
        </w:rPr>
        <w:t>»</w:t>
      </w:r>
      <w:r w:rsidR="003420FD" w:rsidRPr="003420FD">
        <w:rPr>
          <w:rFonts w:ascii="Times New Roman" w:hAnsi="Times New Roman" w:cs="Times New Roman"/>
          <w:sz w:val="28"/>
          <w:szCs w:val="28"/>
          <w:lang w:val="uk-UA" w:eastAsia="uk-UA"/>
        </w:rPr>
        <w:t xml:space="preserve"> </w:t>
      </w:r>
      <w:r w:rsidR="000438E5" w:rsidRPr="00A635DB">
        <w:rPr>
          <w:rFonts w:ascii="Times New Roman" w:hAnsi="Times New Roman" w:cs="Times New Roman"/>
          <w:sz w:val="28"/>
          <w:szCs w:val="28"/>
          <w:lang w:val="uk-UA" w:eastAsia="uk-UA"/>
        </w:rPr>
        <w:t xml:space="preserve">(додаток Б) </w:t>
      </w:r>
      <w:r w:rsidR="003420FD" w:rsidRPr="003420FD">
        <w:rPr>
          <w:rFonts w:ascii="Times New Roman" w:hAnsi="Times New Roman" w:cs="Times New Roman"/>
          <w:sz w:val="28"/>
          <w:szCs w:val="28"/>
          <w:lang w:val="uk-UA" w:eastAsia="uk-UA"/>
        </w:rPr>
        <w:t>ми</w:t>
      </w:r>
      <w:r w:rsidR="00F272CF" w:rsidRPr="003420FD">
        <w:rPr>
          <w:rFonts w:ascii="Times New Roman" w:hAnsi="Times New Roman" w:cs="Times New Roman"/>
          <w:sz w:val="28"/>
          <w:szCs w:val="28"/>
          <w:lang w:val="uk-UA" w:eastAsia="uk-UA"/>
        </w:rPr>
        <w:t xml:space="preserve"> намагалися виявити </w:t>
      </w:r>
      <w:r w:rsidR="003420FD" w:rsidRPr="003420FD">
        <w:rPr>
          <w:rFonts w:ascii="Times New Roman" w:hAnsi="Times New Roman" w:cs="Times New Roman"/>
          <w:sz w:val="28"/>
          <w:szCs w:val="28"/>
          <w:lang w:val="uk-UA" w:eastAsia="uk-UA"/>
        </w:rPr>
        <w:t xml:space="preserve">ставлення </w:t>
      </w:r>
      <w:r w:rsidR="00F272CF" w:rsidRPr="003420FD">
        <w:rPr>
          <w:rFonts w:ascii="Times New Roman" w:hAnsi="Times New Roman" w:cs="Times New Roman"/>
          <w:sz w:val="28"/>
          <w:szCs w:val="28"/>
          <w:lang w:val="uk-UA" w:eastAsia="uk-UA"/>
        </w:rPr>
        <w:t>дитини до себе та інших, особливостей його самос</w:t>
      </w:r>
      <w:r w:rsidR="003420FD" w:rsidRPr="003420FD">
        <w:rPr>
          <w:rFonts w:ascii="Times New Roman" w:hAnsi="Times New Roman" w:cs="Times New Roman"/>
          <w:sz w:val="28"/>
          <w:szCs w:val="28"/>
          <w:lang w:val="uk-UA" w:eastAsia="uk-UA"/>
        </w:rPr>
        <w:t>прийняття й адекватність самооцінки.</w:t>
      </w:r>
      <w:r w:rsidR="00A45989">
        <w:rPr>
          <w:rFonts w:ascii="Times New Roman" w:hAnsi="Times New Roman" w:cs="Times New Roman"/>
          <w:sz w:val="28"/>
          <w:szCs w:val="28"/>
          <w:lang w:val="uk-UA" w:eastAsia="uk-UA"/>
        </w:rPr>
        <w:t xml:space="preserve"> Методика дала нам змогу </w:t>
      </w:r>
      <w:r w:rsidR="00A45989" w:rsidRPr="003420FD">
        <w:rPr>
          <w:rFonts w:ascii="Times New Roman" w:hAnsi="Times New Roman" w:cs="Times New Roman"/>
          <w:sz w:val="28"/>
          <w:szCs w:val="28"/>
          <w:lang w:val="uk-UA"/>
        </w:rPr>
        <w:t>виявити вміння дітей молодшого шкільного віку об'єктивно визначати свої позитивн</w:t>
      </w:r>
      <w:r w:rsidR="00A45989">
        <w:rPr>
          <w:rFonts w:ascii="Times New Roman" w:hAnsi="Times New Roman" w:cs="Times New Roman"/>
          <w:sz w:val="28"/>
          <w:szCs w:val="28"/>
          <w:lang w:val="uk-UA"/>
        </w:rPr>
        <w:t>і та негативні риси, визначити</w:t>
      </w:r>
      <w:r w:rsidR="00A45989" w:rsidRPr="003420FD">
        <w:rPr>
          <w:rFonts w:ascii="Times New Roman" w:hAnsi="Times New Roman" w:cs="Times New Roman"/>
          <w:sz w:val="28"/>
          <w:szCs w:val="28"/>
          <w:lang w:val="uk-UA"/>
        </w:rPr>
        <w:t xml:space="preserve"> ная</w:t>
      </w:r>
      <w:r w:rsidR="00A45989">
        <w:rPr>
          <w:rFonts w:ascii="Times New Roman" w:hAnsi="Times New Roman" w:cs="Times New Roman"/>
          <w:sz w:val="28"/>
          <w:szCs w:val="28"/>
          <w:lang w:val="uk-UA"/>
        </w:rPr>
        <w:t>вність знань дитини про себе, з’</w:t>
      </w:r>
      <w:r w:rsidR="00A45989" w:rsidRPr="003420FD">
        <w:rPr>
          <w:rFonts w:ascii="Times New Roman" w:hAnsi="Times New Roman" w:cs="Times New Roman"/>
          <w:sz w:val="28"/>
          <w:szCs w:val="28"/>
          <w:lang w:val="uk-UA"/>
        </w:rPr>
        <w:t>ясувати здатність дитини адекватно оцінювати власне соціальне становище (позицію, статус).</w:t>
      </w:r>
    </w:p>
    <w:p w:rsidR="00A45989" w:rsidRPr="00D72B14" w:rsidRDefault="00A45989" w:rsidP="00A4598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 б</w:t>
      </w:r>
      <w:r w:rsidRPr="00D72B14">
        <w:rPr>
          <w:rFonts w:ascii="Times New Roman" w:hAnsi="Times New Roman" w:cs="Times New Roman"/>
          <w:sz w:val="28"/>
          <w:szCs w:val="28"/>
          <w:lang w:val="uk-UA"/>
        </w:rPr>
        <w:t>ільшість дітей і в експериментальній і в контрольній групах поміщали і себе і інших у гарний будиночок. Деякі себе бачили в красивому будиночку, а когось поміщали до непривабливого. Після бесіди з цими дітьми ми з</w:t>
      </w:r>
      <w:r>
        <w:rPr>
          <w:rFonts w:ascii="Times New Roman" w:hAnsi="Times New Roman" w:cs="Times New Roman"/>
          <w:sz w:val="28"/>
          <w:szCs w:val="28"/>
          <w:lang w:val="uk-UA"/>
        </w:rPr>
        <w:t>’</w:t>
      </w:r>
      <w:r w:rsidRPr="00D72B14">
        <w:rPr>
          <w:rFonts w:ascii="Times New Roman" w:hAnsi="Times New Roman" w:cs="Times New Roman"/>
          <w:sz w:val="28"/>
          <w:szCs w:val="28"/>
          <w:lang w:val="uk-UA"/>
        </w:rPr>
        <w:t>ясували, що причиною завжди були конфліктні ситуації. Ті діти</w:t>
      </w:r>
      <w:r>
        <w:rPr>
          <w:rFonts w:ascii="Times New Roman" w:hAnsi="Times New Roman" w:cs="Times New Roman"/>
          <w:sz w:val="28"/>
          <w:szCs w:val="28"/>
          <w:lang w:val="uk-UA"/>
        </w:rPr>
        <w:t>,</w:t>
      </w:r>
      <w:r w:rsidRPr="00D72B14">
        <w:rPr>
          <w:rFonts w:ascii="Times New Roman" w:hAnsi="Times New Roman" w:cs="Times New Roman"/>
          <w:sz w:val="28"/>
          <w:szCs w:val="28"/>
          <w:lang w:val="uk-UA"/>
        </w:rPr>
        <w:t xml:space="preserve"> з якими молодший школяр конфліктував</w:t>
      </w:r>
      <w:r>
        <w:rPr>
          <w:rFonts w:ascii="Times New Roman" w:hAnsi="Times New Roman" w:cs="Times New Roman"/>
          <w:sz w:val="28"/>
          <w:szCs w:val="28"/>
          <w:lang w:val="uk-UA"/>
        </w:rPr>
        <w:t>,</w:t>
      </w:r>
      <w:r w:rsidRPr="00D72B14">
        <w:rPr>
          <w:rFonts w:ascii="Times New Roman" w:hAnsi="Times New Roman" w:cs="Times New Roman"/>
          <w:sz w:val="28"/>
          <w:szCs w:val="28"/>
          <w:lang w:val="uk-UA"/>
        </w:rPr>
        <w:t xml:space="preserve"> були в непривабливому будинку. Були діти, які і себе і інших поміщали в непривабливий будиночок, але таки</w:t>
      </w:r>
      <w:r>
        <w:rPr>
          <w:rFonts w:ascii="Times New Roman" w:hAnsi="Times New Roman" w:cs="Times New Roman"/>
          <w:sz w:val="28"/>
          <w:szCs w:val="28"/>
          <w:lang w:val="uk-UA"/>
        </w:rPr>
        <w:t>х було</w:t>
      </w:r>
      <w:r w:rsidRPr="00D72B14">
        <w:rPr>
          <w:rFonts w:ascii="Times New Roman" w:hAnsi="Times New Roman" w:cs="Times New Roman"/>
          <w:sz w:val="28"/>
          <w:szCs w:val="28"/>
          <w:lang w:val="uk-UA"/>
        </w:rPr>
        <w:t xml:space="preserve"> тільки 3 особи. </w:t>
      </w:r>
    </w:p>
    <w:p w:rsidR="00A45989" w:rsidRPr="00D72B14" w:rsidRDefault="00A45989" w:rsidP="00A45989">
      <w:pPr>
        <w:spacing w:after="0" w:line="360" w:lineRule="auto"/>
        <w:ind w:firstLine="851"/>
        <w:jc w:val="both"/>
        <w:rPr>
          <w:rFonts w:ascii="Times New Roman" w:hAnsi="Times New Roman" w:cs="Times New Roman"/>
          <w:sz w:val="28"/>
          <w:szCs w:val="28"/>
          <w:lang w:val="uk-UA"/>
        </w:rPr>
      </w:pPr>
      <w:r w:rsidRPr="00D72B14">
        <w:rPr>
          <w:rFonts w:ascii="Times New Roman" w:hAnsi="Times New Roman" w:cs="Times New Roman"/>
          <w:sz w:val="28"/>
          <w:szCs w:val="28"/>
          <w:lang w:val="uk-UA"/>
        </w:rPr>
        <w:t>Традиційно пояснення були такими: «Це дуже поганий хлопчик/дівчина, його/її треба помістити у поганий будинок!»</w:t>
      </w:r>
    </w:p>
    <w:p w:rsidR="00A45989" w:rsidRPr="00E93451" w:rsidRDefault="00A45989" w:rsidP="00A45989">
      <w:pPr>
        <w:spacing w:after="0" w:line="360" w:lineRule="auto"/>
        <w:ind w:firstLine="851"/>
        <w:jc w:val="both"/>
        <w:rPr>
          <w:rFonts w:ascii="Times New Roman" w:hAnsi="Times New Roman" w:cs="Times New Roman"/>
          <w:sz w:val="28"/>
          <w:szCs w:val="28"/>
          <w:lang w:val="uk-UA" w:eastAsia="uk-UA"/>
        </w:rPr>
      </w:pPr>
      <w:r w:rsidRPr="00E93451">
        <w:rPr>
          <w:rFonts w:ascii="Times New Roman" w:hAnsi="Times New Roman" w:cs="Times New Roman"/>
          <w:sz w:val="28"/>
          <w:szCs w:val="28"/>
          <w:lang w:val="uk-UA" w:eastAsia="uk-UA"/>
        </w:rPr>
        <w:t xml:space="preserve">За </w:t>
      </w:r>
      <w:r w:rsidRPr="00A45989">
        <w:rPr>
          <w:rFonts w:ascii="Times New Roman" w:hAnsi="Times New Roman" w:cs="Times New Roman"/>
          <w:i/>
          <w:sz w:val="28"/>
          <w:szCs w:val="28"/>
          <w:lang w:val="uk-UA" w:eastAsia="uk-UA"/>
        </w:rPr>
        <w:t xml:space="preserve">методикою </w:t>
      </w:r>
      <w:r w:rsidRPr="00A45989">
        <w:rPr>
          <w:rFonts w:ascii="Times New Roman" w:hAnsi="Times New Roman" w:cs="Times New Roman"/>
          <w:i/>
          <w:sz w:val="28"/>
          <w:szCs w:val="28"/>
          <w:lang w:val="uk-UA"/>
        </w:rPr>
        <w:t>«</w:t>
      </w:r>
      <w:r w:rsidR="00A635DB">
        <w:rPr>
          <w:rFonts w:ascii="Times New Roman" w:hAnsi="Times New Roman" w:cs="Times New Roman"/>
          <w:i/>
          <w:sz w:val="28"/>
          <w:szCs w:val="28"/>
          <w:lang w:val="uk-UA"/>
        </w:rPr>
        <w:t>Впізнай емоцію</w:t>
      </w:r>
      <w:r w:rsidRPr="00A45989">
        <w:rPr>
          <w:rFonts w:ascii="Times New Roman" w:hAnsi="Times New Roman" w:cs="Times New Roman"/>
          <w:i/>
          <w:sz w:val="28"/>
          <w:szCs w:val="28"/>
          <w:lang w:val="uk-UA" w:eastAsia="uk-UA"/>
        </w:rPr>
        <w:t>»</w:t>
      </w:r>
      <w:r w:rsidRPr="00E93451">
        <w:rPr>
          <w:rFonts w:ascii="Times New Roman" w:hAnsi="Times New Roman" w:cs="Times New Roman"/>
          <w:sz w:val="28"/>
          <w:szCs w:val="28"/>
          <w:lang w:val="uk-UA" w:eastAsia="uk-UA"/>
        </w:rPr>
        <w:t xml:space="preserve"> </w:t>
      </w:r>
      <w:r w:rsidR="0099605B" w:rsidRPr="00A635DB">
        <w:rPr>
          <w:rFonts w:ascii="Times New Roman" w:hAnsi="Times New Roman" w:cs="Times New Roman"/>
          <w:sz w:val="28"/>
          <w:szCs w:val="28"/>
          <w:lang w:val="uk-UA" w:eastAsia="uk-UA"/>
        </w:rPr>
        <w:t xml:space="preserve">(додаток В) </w:t>
      </w:r>
      <w:r w:rsidRPr="00A635DB">
        <w:rPr>
          <w:rFonts w:ascii="Times New Roman" w:hAnsi="Times New Roman" w:cs="Times New Roman"/>
          <w:sz w:val="28"/>
          <w:szCs w:val="28"/>
          <w:lang w:val="uk-UA" w:eastAsia="uk-UA"/>
        </w:rPr>
        <w:t>м</w:t>
      </w:r>
      <w:r w:rsidR="0099605B" w:rsidRPr="00A635DB">
        <w:rPr>
          <w:rFonts w:ascii="Times New Roman" w:hAnsi="Times New Roman" w:cs="Times New Roman"/>
          <w:sz w:val="28"/>
          <w:szCs w:val="28"/>
          <w:lang w:val="uk-UA" w:eastAsia="uk-UA"/>
        </w:rPr>
        <w:t>и</w:t>
      </w:r>
      <w:r w:rsidRPr="00A635DB">
        <w:rPr>
          <w:rFonts w:ascii="Times New Roman" w:hAnsi="Times New Roman" w:cs="Times New Roman"/>
          <w:sz w:val="28"/>
          <w:szCs w:val="28"/>
          <w:lang w:val="uk-UA" w:eastAsia="uk-UA"/>
        </w:rPr>
        <w:t xml:space="preserve"> </w:t>
      </w:r>
      <w:r w:rsidRPr="00E93451">
        <w:rPr>
          <w:rFonts w:ascii="Times New Roman" w:hAnsi="Times New Roman" w:cs="Times New Roman"/>
          <w:sz w:val="28"/>
          <w:szCs w:val="28"/>
          <w:lang w:val="uk-UA" w:eastAsia="uk-UA"/>
        </w:rPr>
        <w:t>намагалися виявити</w:t>
      </w:r>
      <w:r w:rsidRPr="00E93451">
        <w:rPr>
          <w:rFonts w:ascii="Times New Roman" w:hAnsi="Times New Roman" w:cs="Times New Roman"/>
          <w:b/>
          <w:sz w:val="28"/>
          <w:szCs w:val="28"/>
          <w:lang w:val="uk-UA" w:eastAsia="uk-UA"/>
        </w:rPr>
        <w:t xml:space="preserve"> </w:t>
      </w:r>
      <w:r w:rsidRPr="00E93451">
        <w:rPr>
          <w:rFonts w:ascii="Times New Roman" w:hAnsi="Times New Roman" w:cs="Times New Roman"/>
          <w:sz w:val="28"/>
          <w:szCs w:val="28"/>
          <w:lang w:val="uk-UA" w:eastAsia="uk-UA"/>
        </w:rPr>
        <w:t>особливості сприйняття і розуміння дітьми молодшого шкільного віку емоційного стану радості, печалі, гніву, страху, здивування-інтересу зображених на піктограмах.</w:t>
      </w:r>
    </w:p>
    <w:p w:rsidR="00A45989" w:rsidRPr="00E93451" w:rsidRDefault="00A45989" w:rsidP="00A45989">
      <w:pPr>
        <w:spacing w:after="0" w:line="360" w:lineRule="auto"/>
        <w:ind w:firstLine="851"/>
        <w:jc w:val="both"/>
        <w:rPr>
          <w:rFonts w:ascii="Times New Roman" w:hAnsi="Times New Roman" w:cs="Times New Roman"/>
          <w:sz w:val="28"/>
          <w:szCs w:val="28"/>
          <w:lang w:val="uk-UA"/>
        </w:rPr>
      </w:pPr>
      <w:r w:rsidRPr="00E93451">
        <w:rPr>
          <w:rFonts w:ascii="Times New Roman" w:hAnsi="Times New Roman" w:cs="Times New Roman"/>
          <w:sz w:val="28"/>
          <w:szCs w:val="28"/>
          <w:lang w:val="uk-UA" w:eastAsia="uk-UA"/>
        </w:rPr>
        <w:t xml:space="preserve">Під час проведення цієї методики, ми з'ясували, що діти </w:t>
      </w:r>
      <w:r>
        <w:rPr>
          <w:rFonts w:ascii="Times New Roman" w:hAnsi="Times New Roman" w:cs="Times New Roman"/>
          <w:sz w:val="28"/>
          <w:szCs w:val="28"/>
          <w:lang w:val="uk-UA" w:eastAsia="uk-UA"/>
        </w:rPr>
        <w:t xml:space="preserve">у більшій мірі </w:t>
      </w:r>
      <w:r w:rsidRPr="00E93451">
        <w:rPr>
          <w:rFonts w:ascii="Times New Roman" w:hAnsi="Times New Roman" w:cs="Times New Roman"/>
          <w:sz w:val="28"/>
          <w:szCs w:val="28"/>
          <w:lang w:val="uk-UA" w:eastAsia="uk-UA"/>
        </w:rPr>
        <w:t xml:space="preserve">розуміють емоційний стан людини, мають достатній запас знань </w:t>
      </w:r>
      <w:r>
        <w:rPr>
          <w:rFonts w:ascii="Times New Roman" w:hAnsi="Times New Roman" w:cs="Times New Roman"/>
          <w:sz w:val="28"/>
          <w:szCs w:val="28"/>
          <w:lang w:val="uk-UA" w:eastAsia="uk-UA"/>
        </w:rPr>
        <w:t xml:space="preserve">про емоції, натомість не завжди </w:t>
      </w:r>
      <w:r w:rsidRPr="00E93451">
        <w:rPr>
          <w:rFonts w:ascii="Times New Roman" w:hAnsi="Times New Roman" w:cs="Times New Roman"/>
          <w:sz w:val="28"/>
          <w:szCs w:val="28"/>
          <w:lang w:val="uk-UA" w:eastAsia="uk-UA"/>
        </w:rPr>
        <w:t xml:space="preserve">володіють відповідним словесним позначенням цих емоцій. </w:t>
      </w:r>
    </w:p>
    <w:p w:rsidR="00A45989" w:rsidRPr="00636295" w:rsidRDefault="00A45989" w:rsidP="00A45989">
      <w:pPr>
        <w:spacing w:after="0" w:line="360" w:lineRule="auto"/>
        <w:ind w:firstLine="851"/>
        <w:jc w:val="both"/>
        <w:rPr>
          <w:rFonts w:ascii="Times New Roman" w:hAnsi="Times New Roman" w:cs="Times New Roman"/>
          <w:b/>
          <w:sz w:val="28"/>
          <w:szCs w:val="28"/>
          <w:lang w:val="uk-UA"/>
        </w:rPr>
      </w:pPr>
      <w:r w:rsidRPr="00E93451">
        <w:rPr>
          <w:rFonts w:ascii="Times New Roman" w:hAnsi="Times New Roman" w:cs="Times New Roman"/>
          <w:sz w:val="28"/>
          <w:szCs w:val="28"/>
          <w:lang w:val="uk-UA"/>
        </w:rPr>
        <w:t>Результати дослідження з</w:t>
      </w:r>
      <w:r>
        <w:rPr>
          <w:rFonts w:ascii="Times New Roman" w:hAnsi="Times New Roman" w:cs="Times New Roman"/>
          <w:sz w:val="28"/>
          <w:szCs w:val="28"/>
          <w:lang w:val="uk-UA"/>
        </w:rPr>
        <w:t xml:space="preserve">а </w:t>
      </w:r>
      <w:r w:rsidR="008647AB" w:rsidRPr="008647AB">
        <w:rPr>
          <w:rFonts w:ascii="Times New Roman" w:hAnsi="Times New Roman" w:cs="Times New Roman"/>
          <w:b/>
          <w:sz w:val="28"/>
          <w:szCs w:val="28"/>
          <w:lang w:val="uk-UA"/>
        </w:rPr>
        <w:t>емоційно-особистісним</w:t>
      </w:r>
      <w:r>
        <w:rPr>
          <w:rFonts w:ascii="Times New Roman" w:hAnsi="Times New Roman" w:cs="Times New Roman"/>
          <w:sz w:val="28"/>
          <w:szCs w:val="28"/>
          <w:lang w:val="uk-UA"/>
        </w:rPr>
        <w:t xml:space="preserve"> критерієм </w:t>
      </w:r>
      <w:r w:rsidR="00FC38A6">
        <w:rPr>
          <w:rFonts w:ascii="Times New Roman" w:hAnsi="Times New Roman" w:cs="Times New Roman"/>
          <w:sz w:val="28"/>
          <w:szCs w:val="28"/>
          <w:lang w:val="uk-UA"/>
        </w:rPr>
        <w:t>представлені у таблиці 2.3</w:t>
      </w:r>
      <w:r w:rsidRPr="00E93451">
        <w:rPr>
          <w:rFonts w:ascii="Times New Roman" w:hAnsi="Times New Roman" w:cs="Times New Roman"/>
          <w:sz w:val="28"/>
          <w:szCs w:val="28"/>
          <w:lang w:val="uk-UA"/>
        </w:rPr>
        <w:t>.</w:t>
      </w:r>
    </w:p>
    <w:p w:rsidR="00A45989" w:rsidRPr="00636295" w:rsidRDefault="00FC38A6" w:rsidP="00A45989">
      <w:pPr>
        <w:spacing w:after="0" w:line="360" w:lineRule="auto"/>
        <w:ind w:firstLine="851"/>
        <w:jc w:val="right"/>
        <w:outlineLvl w:val="0"/>
        <w:rPr>
          <w:rFonts w:ascii="Times New Roman" w:hAnsi="Times New Roman" w:cs="Times New Roman"/>
          <w:b/>
          <w:sz w:val="28"/>
          <w:szCs w:val="28"/>
          <w:lang w:val="uk-UA"/>
        </w:rPr>
      </w:pPr>
      <w:r>
        <w:rPr>
          <w:rFonts w:ascii="Times New Roman" w:hAnsi="Times New Roman" w:cs="Times New Roman"/>
          <w:b/>
          <w:sz w:val="28"/>
          <w:szCs w:val="28"/>
          <w:lang w:val="uk-UA"/>
        </w:rPr>
        <w:t>Таблиця 2.3</w:t>
      </w:r>
      <w:r w:rsidR="00A45989" w:rsidRPr="00636295">
        <w:rPr>
          <w:rFonts w:ascii="Times New Roman" w:hAnsi="Times New Roman" w:cs="Times New Roman"/>
          <w:b/>
          <w:sz w:val="28"/>
          <w:szCs w:val="28"/>
          <w:lang w:val="uk-UA"/>
        </w:rPr>
        <w:t>.</w:t>
      </w:r>
    </w:p>
    <w:p w:rsidR="00A45989" w:rsidRPr="00636295" w:rsidRDefault="00A45989" w:rsidP="00A45989">
      <w:pPr>
        <w:spacing w:after="0" w:line="360" w:lineRule="auto"/>
        <w:ind w:firstLine="851"/>
        <w:jc w:val="both"/>
        <w:rPr>
          <w:rFonts w:ascii="Times New Roman" w:hAnsi="Times New Roman" w:cs="Times New Roman"/>
          <w:b/>
          <w:sz w:val="28"/>
          <w:szCs w:val="28"/>
          <w:lang w:val="uk-UA"/>
        </w:rPr>
      </w:pPr>
      <w:r w:rsidRPr="00636295">
        <w:rPr>
          <w:rFonts w:ascii="Times New Roman" w:hAnsi="Times New Roman" w:cs="Times New Roman"/>
          <w:b/>
          <w:sz w:val="28"/>
          <w:szCs w:val="28"/>
          <w:lang w:val="uk-UA"/>
        </w:rPr>
        <w:t>Результати дослідження за емоційно-</w:t>
      </w:r>
      <w:r w:rsidR="008647AB">
        <w:rPr>
          <w:rFonts w:ascii="Times New Roman" w:hAnsi="Times New Roman" w:cs="Times New Roman"/>
          <w:b/>
          <w:sz w:val="28"/>
          <w:szCs w:val="28"/>
          <w:lang w:val="uk-UA"/>
        </w:rPr>
        <w:t>особистісним</w:t>
      </w:r>
      <w:r w:rsidRPr="00636295">
        <w:rPr>
          <w:rFonts w:ascii="Times New Roman" w:hAnsi="Times New Roman" w:cs="Times New Roman"/>
          <w:b/>
          <w:sz w:val="28"/>
          <w:szCs w:val="28"/>
          <w:lang w:val="uk-UA"/>
        </w:rPr>
        <w:t xml:space="preserve"> критерієм (%)</w:t>
      </w:r>
    </w:p>
    <w:tbl>
      <w:tblPr>
        <w:tblW w:w="4882" w:type="pct"/>
        <w:tblInd w:w="-10" w:type="dxa"/>
        <w:tblLook w:val="0000" w:firstRow="0" w:lastRow="0" w:firstColumn="0" w:lastColumn="0" w:noHBand="0" w:noVBand="0"/>
      </w:tblPr>
      <w:tblGrid>
        <w:gridCol w:w="1572"/>
        <w:gridCol w:w="860"/>
        <w:gridCol w:w="1006"/>
        <w:gridCol w:w="1215"/>
        <w:gridCol w:w="856"/>
        <w:gridCol w:w="855"/>
        <w:gridCol w:w="855"/>
        <w:gridCol w:w="1053"/>
        <w:gridCol w:w="1072"/>
      </w:tblGrid>
      <w:tr w:rsidR="00A45989" w:rsidRPr="00E93451" w:rsidTr="00224C7D">
        <w:tc>
          <w:tcPr>
            <w:tcW w:w="1573"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Рівень</w:t>
            </w:r>
          </w:p>
        </w:tc>
        <w:tc>
          <w:tcPr>
            <w:tcW w:w="1866" w:type="dxa"/>
            <w:gridSpan w:val="2"/>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Орієнтація у назвах емоцій</w:t>
            </w:r>
          </w:p>
        </w:tc>
        <w:tc>
          <w:tcPr>
            <w:tcW w:w="2071" w:type="dxa"/>
            <w:gridSpan w:val="2"/>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Розуміння емоційної єдності з іншими людьми</w:t>
            </w:r>
          </w:p>
        </w:tc>
        <w:tc>
          <w:tcPr>
            <w:tcW w:w="1710" w:type="dxa"/>
            <w:gridSpan w:val="2"/>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Ціннісні орієнтації дитини</w:t>
            </w:r>
          </w:p>
        </w:tc>
        <w:tc>
          <w:tcPr>
            <w:tcW w:w="2125" w:type="dxa"/>
            <w:gridSpan w:val="2"/>
            <w:tcBorders>
              <w:top w:val="single" w:sz="4" w:space="0" w:color="000000"/>
              <w:left w:val="single" w:sz="4" w:space="0" w:color="000000"/>
              <w:bottom w:val="single" w:sz="4" w:space="0" w:color="000000"/>
              <w:right w:val="single" w:sz="4" w:space="0" w:color="000000"/>
            </w:tcBorders>
            <w:vAlign w:val="center"/>
          </w:tcPr>
          <w:p w:rsidR="00A45989" w:rsidRPr="006B16C1" w:rsidRDefault="00A45989" w:rsidP="00224C7D">
            <w:pPr>
              <w:spacing w:after="0" w:line="240" w:lineRule="auto"/>
              <w:ind w:left="10"/>
              <w:jc w:val="center"/>
              <w:rPr>
                <w:rFonts w:ascii="Times New Roman" w:hAnsi="Times New Roman" w:cs="Times New Roman"/>
                <w:b/>
                <w:sz w:val="24"/>
                <w:szCs w:val="24"/>
                <w:lang w:val="uk-UA"/>
              </w:rPr>
            </w:pPr>
            <w:r w:rsidRPr="006B16C1">
              <w:rPr>
                <w:rFonts w:ascii="Times New Roman" w:hAnsi="Times New Roman" w:cs="Times New Roman"/>
                <w:b/>
                <w:sz w:val="24"/>
                <w:szCs w:val="24"/>
                <w:lang w:val="uk-UA"/>
              </w:rPr>
              <w:t>Загальна оцінка</w:t>
            </w:r>
          </w:p>
        </w:tc>
      </w:tr>
      <w:tr w:rsidR="00A45989" w:rsidRPr="00E93451" w:rsidTr="00224C7D">
        <w:tc>
          <w:tcPr>
            <w:tcW w:w="1573"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p>
        </w:tc>
        <w:tc>
          <w:tcPr>
            <w:tcW w:w="860"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КГ</w:t>
            </w:r>
          </w:p>
        </w:tc>
        <w:tc>
          <w:tcPr>
            <w:tcW w:w="1006"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ЕГ</w:t>
            </w:r>
          </w:p>
        </w:tc>
        <w:tc>
          <w:tcPr>
            <w:tcW w:w="1215"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КГ</w:t>
            </w:r>
          </w:p>
        </w:tc>
        <w:tc>
          <w:tcPr>
            <w:tcW w:w="856"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ЕГ</w:t>
            </w:r>
          </w:p>
        </w:tc>
        <w:tc>
          <w:tcPr>
            <w:tcW w:w="855"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КГ</w:t>
            </w:r>
          </w:p>
        </w:tc>
        <w:tc>
          <w:tcPr>
            <w:tcW w:w="855"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ЕГ</w:t>
            </w:r>
          </w:p>
        </w:tc>
        <w:tc>
          <w:tcPr>
            <w:tcW w:w="1053" w:type="dxa"/>
            <w:tcBorders>
              <w:top w:val="single" w:sz="4" w:space="0" w:color="000000"/>
              <w:left w:val="single" w:sz="4" w:space="0" w:color="000000"/>
              <w:bottom w:val="single" w:sz="4" w:space="0" w:color="000000"/>
              <w:right w:val="single" w:sz="4" w:space="0" w:color="000000"/>
            </w:tcBorders>
          </w:tcPr>
          <w:p w:rsidR="00A45989" w:rsidRPr="006B16C1" w:rsidRDefault="00A45989" w:rsidP="00224C7D">
            <w:pPr>
              <w:spacing w:after="0" w:line="360" w:lineRule="auto"/>
              <w:ind w:left="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КГ</w:t>
            </w:r>
          </w:p>
        </w:tc>
        <w:tc>
          <w:tcPr>
            <w:tcW w:w="1072" w:type="dxa"/>
            <w:tcBorders>
              <w:top w:val="single" w:sz="4" w:space="0" w:color="000000"/>
              <w:left w:val="single" w:sz="4" w:space="0" w:color="000000"/>
              <w:bottom w:val="single" w:sz="4" w:space="0" w:color="000000"/>
              <w:right w:val="single" w:sz="4" w:space="0" w:color="000000"/>
            </w:tcBorders>
          </w:tcPr>
          <w:p w:rsidR="00A45989" w:rsidRPr="006B16C1" w:rsidRDefault="00A45989" w:rsidP="00224C7D">
            <w:pPr>
              <w:spacing w:after="0" w:line="360" w:lineRule="auto"/>
              <w:ind w:left="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ЕГ</w:t>
            </w:r>
          </w:p>
        </w:tc>
      </w:tr>
      <w:tr w:rsidR="00A45989" w:rsidRPr="00E93451" w:rsidTr="00224C7D">
        <w:tc>
          <w:tcPr>
            <w:tcW w:w="1573"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Високий</w:t>
            </w:r>
          </w:p>
        </w:tc>
        <w:tc>
          <w:tcPr>
            <w:tcW w:w="860"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18,8</w:t>
            </w:r>
          </w:p>
        </w:tc>
        <w:tc>
          <w:tcPr>
            <w:tcW w:w="1006"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12,5</w:t>
            </w:r>
          </w:p>
        </w:tc>
        <w:tc>
          <w:tcPr>
            <w:tcW w:w="121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6,3</w:t>
            </w:r>
          </w:p>
        </w:tc>
        <w:tc>
          <w:tcPr>
            <w:tcW w:w="856"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12,5</w:t>
            </w:r>
          </w:p>
        </w:tc>
        <w:tc>
          <w:tcPr>
            <w:tcW w:w="85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0</w:t>
            </w:r>
          </w:p>
        </w:tc>
        <w:tc>
          <w:tcPr>
            <w:tcW w:w="85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12,5</w:t>
            </w:r>
          </w:p>
        </w:tc>
        <w:tc>
          <w:tcPr>
            <w:tcW w:w="1053" w:type="dxa"/>
            <w:tcBorders>
              <w:top w:val="single" w:sz="4" w:space="0" w:color="000000"/>
              <w:left w:val="single" w:sz="4" w:space="0" w:color="000000"/>
              <w:bottom w:val="single" w:sz="4" w:space="0" w:color="000000"/>
              <w:right w:val="single" w:sz="4" w:space="0" w:color="000000"/>
            </w:tcBorders>
            <w:vAlign w:val="center"/>
          </w:tcPr>
          <w:p w:rsidR="00A45989" w:rsidRPr="006B16C1" w:rsidRDefault="00A45989" w:rsidP="00224C7D">
            <w:pPr>
              <w:spacing w:after="0" w:line="360" w:lineRule="auto"/>
              <w:ind w:left="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8,4</w:t>
            </w:r>
          </w:p>
        </w:tc>
        <w:tc>
          <w:tcPr>
            <w:tcW w:w="1072" w:type="dxa"/>
            <w:tcBorders>
              <w:top w:val="single" w:sz="4" w:space="0" w:color="000000"/>
              <w:left w:val="single" w:sz="4" w:space="0" w:color="000000"/>
              <w:bottom w:val="single" w:sz="4" w:space="0" w:color="000000"/>
              <w:right w:val="single" w:sz="4" w:space="0" w:color="000000"/>
            </w:tcBorders>
            <w:vAlign w:val="center"/>
          </w:tcPr>
          <w:p w:rsidR="00A45989" w:rsidRPr="006B16C1" w:rsidRDefault="00A45989" w:rsidP="00224C7D">
            <w:pPr>
              <w:spacing w:after="0" w:line="360" w:lineRule="auto"/>
              <w:ind w:left="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12,5</w:t>
            </w:r>
          </w:p>
        </w:tc>
      </w:tr>
      <w:tr w:rsidR="00A45989" w:rsidRPr="00E93451" w:rsidTr="00224C7D">
        <w:tc>
          <w:tcPr>
            <w:tcW w:w="1573"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Середній</w:t>
            </w:r>
          </w:p>
        </w:tc>
        <w:tc>
          <w:tcPr>
            <w:tcW w:w="860"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37,5</w:t>
            </w:r>
          </w:p>
        </w:tc>
        <w:tc>
          <w:tcPr>
            <w:tcW w:w="1006"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62,5</w:t>
            </w:r>
          </w:p>
        </w:tc>
        <w:tc>
          <w:tcPr>
            <w:tcW w:w="121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56,3</w:t>
            </w:r>
          </w:p>
        </w:tc>
        <w:tc>
          <w:tcPr>
            <w:tcW w:w="856"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50,0</w:t>
            </w:r>
          </w:p>
        </w:tc>
        <w:tc>
          <w:tcPr>
            <w:tcW w:w="85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43,75</w:t>
            </w:r>
          </w:p>
        </w:tc>
        <w:tc>
          <w:tcPr>
            <w:tcW w:w="85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43,75</w:t>
            </w:r>
          </w:p>
        </w:tc>
        <w:tc>
          <w:tcPr>
            <w:tcW w:w="1053" w:type="dxa"/>
            <w:tcBorders>
              <w:top w:val="single" w:sz="4" w:space="0" w:color="000000"/>
              <w:left w:val="single" w:sz="4" w:space="0" w:color="000000"/>
              <w:bottom w:val="single" w:sz="4" w:space="0" w:color="000000"/>
              <w:right w:val="single" w:sz="4" w:space="0" w:color="000000"/>
            </w:tcBorders>
            <w:vAlign w:val="center"/>
          </w:tcPr>
          <w:p w:rsidR="00A45989" w:rsidRPr="006B16C1" w:rsidRDefault="00197EFC" w:rsidP="00224C7D">
            <w:pPr>
              <w:tabs>
                <w:tab w:val="left" w:pos="130"/>
              </w:tabs>
              <w:spacing w:after="0" w:line="360" w:lineRule="auto"/>
              <w:ind w:left="10" w:hanging="10"/>
              <w:jc w:val="both"/>
              <w:rPr>
                <w:rFonts w:ascii="Times New Roman" w:hAnsi="Times New Roman" w:cs="Times New Roman"/>
                <w:b/>
                <w:sz w:val="28"/>
                <w:szCs w:val="28"/>
                <w:lang w:val="uk-UA"/>
              </w:rPr>
            </w:pPr>
            <w:r>
              <w:rPr>
                <w:rFonts w:ascii="Times New Roman" w:hAnsi="Times New Roman" w:cs="Times New Roman"/>
                <w:b/>
                <w:sz w:val="28"/>
                <w:szCs w:val="28"/>
                <w:lang w:val="uk-UA"/>
              </w:rPr>
              <w:t>45,8</w:t>
            </w:r>
          </w:p>
        </w:tc>
        <w:tc>
          <w:tcPr>
            <w:tcW w:w="1072" w:type="dxa"/>
            <w:tcBorders>
              <w:top w:val="single" w:sz="4" w:space="0" w:color="000000"/>
              <w:left w:val="single" w:sz="4" w:space="0" w:color="000000"/>
              <w:bottom w:val="single" w:sz="4" w:space="0" w:color="000000"/>
              <w:right w:val="single" w:sz="4" w:space="0" w:color="000000"/>
            </w:tcBorders>
            <w:vAlign w:val="center"/>
          </w:tcPr>
          <w:p w:rsidR="00A45989" w:rsidRPr="006B16C1" w:rsidRDefault="00A45989" w:rsidP="00224C7D">
            <w:pPr>
              <w:tabs>
                <w:tab w:val="left" w:pos="130"/>
              </w:tabs>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52,1</w:t>
            </w:r>
          </w:p>
        </w:tc>
      </w:tr>
      <w:tr w:rsidR="00A45989" w:rsidRPr="00E93451" w:rsidTr="00224C7D">
        <w:tc>
          <w:tcPr>
            <w:tcW w:w="1573" w:type="dxa"/>
            <w:tcBorders>
              <w:top w:val="single" w:sz="4" w:space="0" w:color="000000"/>
              <w:left w:val="single" w:sz="4" w:space="0" w:color="000000"/>
              <w:bottom w:val="single" w:sz="4" w:space="0" w:color="000000"/>
              <w:right w:val="single" w:sz="4" w:space="0" w:color="000000"/>
            </w:tcBorders>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Низький</w:t>
            </w:r>
          </w:p>
        </w:tc>
        <w:tc>
          <w:tcPr>
            <w:tcW w:w="860"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2C5450"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43,7</w:t>
            </w:r>
          </w:p>
        </w:tc>
        <w:tc>
          <w:tcPr>
            <w:tcW w:w="1006"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25,0</w:t>
            </w:r>
          </w:p>
        </w:tc>
        <w:tc>
          <w:tcPr>
            <w:tcW w:w="121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2C5450"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37,4</w:t>
            </w:r>
          </w:p>
        </w:tc>
        <w:tc>
          <w:tcPr>
            <w:tcW w:w="856"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37,5</w:t>
            </w:r>
          </w:p>
        </w:tc>
        <w:tc>
          <w:tcPr>
            <w:tcW w:w="85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56,25</w:t>
            </w:r>
          </w:p>
        </w:tc>
        <w:tc>
          <w:tcPr>
            <w:tcW w:w="855" w:type="dxa"/>
            <w:tcBorders>
              <w:top w:val="single" w:sz="4" w:space="0" w:color="000000"/>
              <w:left w:val="single" w:sz="4" w:space="0" w:color="000000"/>
              <w:bottom w:val="single" w:sz="4" w:space="0" w:color="000000"/>
              <w:right w:val="single" w:sz="4" w:space="0" w:color="000000"/>
            </w:tcBorders>
            <w:vAlign w:val="center"/>
          </w:tcPr>
          <w:p w:rsidR="00A45989" w:rsidRPr="00E93451" w:rsidRDefault="00A45989"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43,75</w:t>
            </w:r>
          </w:p>
        </w:tc>
        <w:tc>
          <w:tcPr>
            <w:tcW w:w="1053" w:type="dxa"/>
            <w:tcBorders>
              <w:top w:val="single" w:sz="4" w:space="0" w:color="000000"/>
              <w:left w:val="single" w:sz="4" w:space="0" w:color="000000"/>
              <w:bottom w:val="single" w:sz="4" w:space="0" w:color="000000"/>
              <w:right w:val="single" w:sz="4" w:space="0" w:color="000000"/>
            </w:tcBorders>
            <w:vAlign w:val="center"/>
          </w:tcPr>
          <w:p w:rsidR="00A45989" w:rsidRPr="006B16C1" w:rsidRDefault="00A45989" w:rsidP="00197EFC">
            <w:pPr>
              <w:tabs>
                <w:tab w:val="left" w:pos="130"/>
              </w:tabs>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4</w:t>
            </w:r>
            <w:r w:rsidR="00197EFC">
              <w:rPr>
                <w:rFonts w:ascii="Times New Roman" w:hAnsi="Times New Roman" w:cs="Times New Roman"/>
                <w:b/>
                <w:sz w:val="28"/>
                <w:szCs w:val="28"/>
                <w:lang w:val="uk-UA"/>
              </w:rPr>
              <w:t>5</w:t>
            </w:r>
            <w:r w:rsidRPr="006B16C1">
              <w:rPr>
                <w:rFonts w:ascii="Times New Roman" w:hAnsi="Times New Roman" w:cs="Times New Roman"/>
                <w:b/>
                <w:sz w:val="28"/>
                <w:szCs w:val="28"/>
                <w:lang w:val="uk-UA"/>
              </w:rPr>
              <w:t>,8</w:t>
            </w:r>
          </w:p>
        </w:tc>
        <w:tc>
          <w:tcPr>
            <w:tcW w:w="1072" w:type="dxa"/>
            <w:tcBorders>
              <w:top w:val="single" w:sz="4" w:space="0" w:color="000000"/>
              <w:left w:val="single" w:sz="4" w:space="0" w:color="000000"/>
              <w:bottom w:val="single" w:sz="4" w:space="0" w:color="000000"/>
              <w:right w:val="single" w:sz="4" w:space="0" w:color="000000"/>
            </w:tcBorders>
            <w:vAlign w:val="center"/>
          </w:tcPr>
          <w:p w:rsidR="00A45989" w:rsidRPr="006B16C1" w:rsidRDefault="00A45989" w:rsidP="00224C7D">
            <w:pPr>
              <w:tabs>
                <w:tab w:val="left" w:pos="130"/>
              </w:tabs>
              <w:spacing w:after="0" w:line="360" w:lineRule="auto"/>
              <w:ind w:left="10" w:hanging="10"/>
              <w:jc w:val="both"/>
              <w:rPr>
                <w:rFonts w:ascii="Times New Roman" w:hAnsi="Times New Roman" w:cs="Times New Roman"/>
                <w:b/>
                <w:sz w:val="28"/>
                <w:szCs w:val="28"/>
                <w:lang w:val="uk-UA"/>
              </w:rPr>
            </w:pPr>
            <w:r w:rsidRPr="006B16C1">
              <w:rPr>
                <w:rFonts w:ascii="Times New Roman" w:hAnsi="Times New Roman" w:cs="Times New Roman"/>
                <w:b/>
                <w:sz w:val="28"/>
                <w:szCs w:val="28"/>
                <w:lang w:val="uk-UA"/>
              </w:rPr>
              <w:t>35,4</w:t>
            </w:r>
          </w:p>
        </w:tc>
      </w:tr>
    </w:tbl>
    <w:p w:rsidR="00A45989" w:rsidRDefault="00A45989" w:rsidP="005C598E">
      <w:pPr>
        <w:spacing w:after="0" w:line="360" w:lineRule="auto"/>
        <w:ind w:firstLine="851"/>
        <w:jc w:val="both"/>
        <w:rPr>
          <w:rFonts w:ascii="Times New Roman" w:hAnsi="Times New Roman" w:cs="Times New Roman"/>
          <w:sz w:val="28"/>
          <w:szCs w:val="28"/>
          <w:lang w:val="uk-UA"/>
        </w:rPr>
      </w:pPr>
    </w:p>
    <w:p w:rsidR="00F272CF" w:rsidRPr="008A6D50" w:rsidRDefault="004B7B87" w:rsidP="005C598E">
      <w:pPr>
        <w:spacing w:after="0" w:line="360" w:lineRule="auto"/>
        <w:ind w:firstLine="851"/>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 xml:space="preserve">Діагностика за останнім – </w:t>
      </w:r>
      <w:r w:rsidRPr="00636295">
        <w:rPr>
          <w:rFonts w:ascii="Times New Roman" w:hAnsi="Times New Roman" w:cs="Times New Roman"/>
          <w:b/>
          <w:sz w:val="28"/>
          <w:szCs w:val="28"/>
          <w:lang w:val="uk-UA"/>
        </w:rPr>
        <w:t>комунікативним критерієм</w:t>
      </w:r>
      <w:r w:rsidRPr="008A6D50">
        <w:rPr>
          <w:rFonts w:ascii="Times New Roman" w:hAnsi="Times New Roman" w:cs="Times New Roman"/>
          <w:sz w:val="28"/>
          <w:szCs w:val="28"/>
          <w:lang w:val="uk-UA"/>
        </w:rPr>
        <w:t xml:space="preserve"> − відбувалась за допомогою </w:t>
      </w:r>
      <w:r w:rsidR="00F272CF" w:rsidRPr="008647AB">
        <w:rPr>
          <w:rFonts w:ascii="Times New Roman" w:hAnsi="Times New Roman" w:cs="Times New Roman"/>
          <w:i/>
          <w:sz w:val="28"/>
          <w:szCs w:val="28"/>
          <w:lang w:val="uk-UA"/>
        </w:rPr>
        <w:t>методик «</w:t>
      </w:r>
      <w:r w:rsidR="00E93451" w:rsidRPr="008647AB">
        <w:rPr>
          <w:rFonts w:ascii="Times New Roman" w:hAnsi="Times New Roman" w:cs="Times New Roman"/>
          <w:i/>
          <w:sz w:val="28"/>
          <w:szCs w:val="28"/>
          <w:lang w:val="uk-UA"/>
        </w:rPr>
        <w:t>Р</w:t>
      </w:r>
      <w:r w:rsidRPr="008647AB">
        <w:rPr>
          <w:rFonts w:ascii="Times New Roman" w:hAnsi="Times New Roman" w:cs="Times New Roman"/>
          <w:i/>
          <w:sz w:val="28"/>
          <w:szCs w:val="28"/>
          <w:lang w:val="uk-UA"/>
        </w:rPr>
        <w:t xml:space="preserve">озповідь за картинкою» </w:t>
      </w:r>
      <w:r w:rsidR="00B8465C" w:rsidRPr="007134B3">
        <w:rPr>
          <w:rFonts w:ascii="Times New Roman" w:hAnsi="Times New Roman" w:cs="Times New Roman"/>
          <w:i/>
          <w:sz w:val="28"/>
          <w:szCs w:val="28"/>
          <w:lang w:val="uk-UA"/>
        </w:rPr>
        <w:t xml:space="preserve">(додаток Г) </w:t>
      </w:r>
      <w:r w:rsidRPr="007134B3">
        <w:rPr>
          <w:rFonts w:ascii="Times New Roman" w:hAnsi="Times New Roman" w:cs="Times New Roman"/>
          <w:i/>
          <w:sz w:val="28"/>
          <w:szCs w:val="28"/>
          <w:lang w:val="uk-UA"/>
        </w:rPr>
        <w:t>та «Несенітниці»</w:t>
      </w:r>
      <w:r w:rsidR="00B8465C" w:rsidRPr="007134B3">
        <w:rPr>
          <w:rFonts w:ascii="Times New Roman" w:hAnsi="Times New Roman" w:cs="Times New Roman"/>
          <w:i/>
          <w:sz w:val="28"/>
          <w:szCs w:val="28"/>
          <w:lang w:val="uk-UA"/>
        </w:rPr>
        <w:t xml:space="preserve"> (додаток Д)</w:t>
      </w:r>
      <w:r w:rsidRPr="007134B3">
        <w:rPr>
          <w:rFonts w:ascii="Times New Roman" w:hAnsi="Times New Roman" w:cs="Times New Roman"/>
          <w:i/>
          <w:sz w:val="28"/>
          <w:szCs w:val="28"/>
          <w:lang w:val="uk-UA"/>
        </w:rPr>
        <w:t>.</w:t>
      </w:r>
      <w:r w:rsidRPr="007134B3">
        <w:rPr>
          <w:rFonts w:ascii="Times New Roman" w:hAnsi="Times New Roman" w:cs="Times New Roman"/>
          <w:sz w:val="28"/>
          <w:szCs w:val="28"/>
          <w:lang w:val="uk-UA"/>
        </w:rPr>
        <w:t xml:space="preserve"> З</w:t>
      </w:r>
      <w:r w:rsidR="00F272CF" w:rsidRPr="007134B3">
        <w:rPr>
          <w:rFonts w:ascii="Times New Roman" w:hAnsi="Times New Roman" w:cs="Times New Roman"/>
          <w:sz w:val="28"/>
          <w:szCs w:val="28"/>
          <w:lang w:val="uk-UA"/>
        </w:rPr>
        <w:t xml:space="preserve">а результатами діагностики рівень </w:t>
      </w:r>
      <w:r w:rsidR="00F272CF" w:rsidRPr="008A6D50">
        <w:rPr>
          <w:rFonts w:ascii="Times New Roman" w:hAnsi="Times New Roman" w:cs="Times New Roman"/>
          <w:sz w:val="28"/>
          <w:szCs w:val="28"/>
          <w:lang w:val="uk-UA"/>
        </w:rPr>
        <w:t>розвитку мови діте</w:t>
      </w:r>
      <w:r w:rsidRPr="008A6D50">
        <w:rPr>
          <w:rFonts w:ascii="Times New Roman" w:hAnsi="Times New Roman" w:cs="Times New Roman"/>
          <w:sz w:val="28"/>
          <w:szCs w:val="28"/>
          <w:lang w:val="uk-UA"/>
        </w:rPr>
        <w:t>й оказався на середньому рівні,</w:t>
      </w:r>
      <w:r w:rsidR="00F272CF" w:rsidRPr="008A6D50">
        <w:rPr>
          <w:rFonts w:ascii="Times New Roman" w:hAnsi="Times New Roman" w:cs="Times New Roman"/>
          <w:sz w:val="28"/>
          <w:szCs w:val="28"/>
          <w:lang w:val="uk-UA"/>
        </w:rPr>
        <w:t xml:space="preserve"> словниковий запас дітей теж на середньому рівні. Кількісний склад аналізованих категорій слів (іменники, прикметники, дієслова) дуже різний. Іменники та дієслова становлять вагому частину вживаних </w:t>
      </w:r>
      <w:r w:rsidRPr="008A6D50">
        <w:rPr>
          <w:rFonts w:ascii="Times New Roman" w:hAnsi="Times New Roman" w:cs="Times New Roman"/>
          <w:sz w:val="28"/>
          <w:szCs w:val="28"/>
          <w:lang w:val="uk-UA"/>
        </w:rPr>
        <w:t xml:space="preserve">молодшими школярами </w:t>
      </w:r>
      <w:r w:rsidR="00F272CF" w:rsidRPr="008A6D50">
        <w:rPr>
          <w:rFonts w:ascii="Times New Roman" w:hAnsi="Times New Roman" w:cs="Times New Roman"/>
          <w:sz w:val="28"/>
          <w:szCs w:val="28"/>
          <w:lang w:val="uk-UA"/>
        </w:rPr>
        <w:t xml:space="preserve">частини мови, в результаті проведеного навчання їх число збільшилось. </w:t>
      </w:r>
      <w:r w:rsidR="00327772">
        <w:rPr>
          <w:rFonts w:ascii="Times New Roman" w:hAnsi="Times New Roman" w:cs="Times New Roman"/>
          <w:sz w:val="28"/>
          <w:szCs w:val="28"/>
          <w:lang w:val="uk-UA"/>
        </w:rPr>
        <w:t xml:space="preserve">Кількісний аналіз прикметників </w:t>
      </w:r>
      <w:r w:rsidR="00F272CF" w:rsidRPr="008A6D50">
        <w:rPr>
          <w:rFonts w:ascii="Times New Roman" w:hAnsi="Times New Roman" w:cs="Times New Roman"/>
          <w:sz w:val="28"/>
          <w:szCs w:val="28"/>
          <w:lang w:val="uk-UA"/>
        </w:rPr>
        <w:t>показав, що діти не дуже часто вживають слова-прикметники.</w:t>
      </w:r>
    </w:p>
    <w:p w:rsidR="00F272CF" w:rsidRPr="008A6D50" w:rsidRDefault="00F272CF" w:rsidP="005C598E">
      <w:pPr>
        <w:spacing w:after="0" w:line="360" w:lineRule="auto"/>
        <w:ind w:firstLine="851"/>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 xml:space="preserve">За методикою «Несенітниці» ми намагалися визначити уміння дитини міркувати логічно і граматично правильно виражати свою думку. </w:t>
      </w:r>
    </w:p>
    <w:p w:rsidR="00F272CF" w:rsidRPr="008A6D50" w:rsidRDefault="00F272CF" w:rsidP="005C598E">
      <w:pPr>
        <w:spacing w:after="0" w:line="360" w:lineRule="auto"/>
        <w:ind w:firstLine="851"/>
        <w:jc w:val="both"/>
        <w:rPr>
          <w:rFonts w:ascii="Times New Roman" w:hAnsi="Times New Roman" w:cs="Times New Roman"/>
          <w:b/>
          <w:sz w:val="28"/>
          <w:szCs w:val="28"/>
          <w:lang w:val="uk-UA"/>
        </w:rPr>
      </w:pPr>
      <w:r w:rsidRPr="008A6D50">
        <w:rPr>
          <w:rFonts w:ascii="Times New Roman" w:hAnsi="Times New Roman" w:cs="Times New Roman"/>
          <w:sz w:val="28"/>
          <w:szCs w:val="28"/>
          <w:lang w:val="uk-UA"/>
        </w:rPr>
        <w:t>Майже усі діти дуже швидко називали усі безглуздості, але розповісти як усе має бути насправді граматично правильно більшість дітей не зуміла. Діти дуже довго підбирали слова, невміло пояснювали свої відповіді. Це говорить про те, що виражати свою думку діти ще не навчилися.</w:t>
      </w:r>
    </w:p>
    <w:p w:rsidR="00F71195" w:rsidRPr="00B96D97" w:rsidRDefault="00F272CF" w:rsidP="00B96D97">
      <w:pPr>
        <w:spacing w:after="0" w:line="360" w:lineRule="auto"/>
        <w:ind w:firstLine="709"/>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 xml:space="preserve">Результати дослідження за комунікативним критерієм подано у </w:t>
      </w:r>
      <w:r w:rsidR="008647AB">
        <w:rPr>
          <w:rFonts w:ascii="Times New Roman" w:hAnsi="Times New Roman" w:cs="Times New Roman"/>
          <w:sz w:val="28"/>
          <w:szCs w:val="28"/>
          <w:lang w:val="uk-UA"/>
        </w:rPr>
        <w:br/>
      </w:r>
      <w:r w:rsidRPr="008A6D50">
        <w:rPr>
          <w:rFonts w:ascii="Times New Roman" w:hAnsi="Times New Roman" w:cs="Times New Roman"/>
          <w:sz w:val="28"/>
          <w:szCs w:val="28"/>
          <w:lang w:val="uk-UA"/>
        </w:rPr>
        <w:t>таблиці 2.</w:t>
      </w:r>
      <w:r w:rsidR="00ED13A4" w:rsidRPr="008A6D50">
        <w:rPr>
          <w:rFonts w:ascii="Times New Roman" w:hAnsi="Times New Roman" w:cs="Times New Roman"/>
          <w:sz w:val="28"/>
          <w:szCs w:val="28"/>
          <w:lang w:val="uk-UA"/>
        </w:rPr>
        <w:t>4.</w:t>
      </w:r>
    </w:p>
    <w:p w:rsidR="00F71195" w:rsidRDefault="00F71195" w:rsidP="00ED13A4">
      <w:pPr>
        <w:spacing w:after="0" w:line="360" w:lineRule="auto"/>
        <w:ind w:firstLine="709"/>
        <w:jc w:val="right"/>
        <w:outlineLvl w:val="0"/>
        <w:rPr>
          <w:rFonts w:ascii="Times New Roman" w:hAnsi="Times New Roman" w:cs="Times New Roman"/>
          <w:b/>
          <w:sz w:val="28"/>
          <w:szCs w:val="28"/>
          <w:lang w:val="uk-UA"/>
        </w:rPr>
      </w:pPr>
    </w:p>
    <w:p w:rsidR="00F272CF" w:rsidRPr="008647AB" w:rsidRDefault="00F272CF" w:rsidP="00ED13A4">
      <w:pPr>
        <w:spacing w:after="0" w:line="360" w:lineRule="auto"/>
        <w:ind w:firstLine="709"/>
        <w:jc w:val="right"/>
        <w:outlineLvl w:val="0"/>
        <w:rPr>
          <w:rFonts w:ascii="Times New Roman" w:hAnsi="Times New Roman" w:cs="Times New Roman"/>
          <w:b/>
          <w:sz w:val="28"/>
          <w:szCs w:val="28"/>
          <w:lang w:val="uk-UA"/>
        </w:rPr>
      </w:pPr>
      <w:r w:rsidRPr="008647AB">
        <w:rPr>
          <w:rFonts w:ascii="Times New Roman" w:hAnsi="Times New Roman" w:cs="Times New Roman"/>
          <w:b/>
          <w:sz w:val="28"/>
          <w:szCs w:val="28"/>
          <w:lang w:val="uk-UA"/>
        </w:rPr>
        <w:t>Таблиця 2</w:t>
      </w:r>
      <w:r w:rsidR="00ED13A4" w:rsidRPr="008647AB">
        <w:rPr>
          <w:rFonts w:ascii="Times New Roman" w:hAnsi="Times New Roman" w:cs="Times New Roman"/>
          <w:b/>
          <w:sz w:val="28"/>
          <w:szCs w:val="28"/>
          <w:lang w:val="uk-UA"/>
        </w:rPr>
        <w:t>.4.</w:t>
      </w:r>
    </w:p>
    <w:p w:rsidR="00F272CF" w:rsidRPr="008647AB" w:rsidRDefault="00F272CF" w:rsidP="00ED13A4">
      <w:pPr>
        <w:spacing w:after="0" w:line="360" w:lineRule="auto"/>
        <w:ind w:firstLine="709"/>
        <w:jc w:val="center"/>
        <w:rPr>
          <w:rFonts w:ascii="Times New Roman" w:hAnsi="Times New Roman" w:cs="Times New Roman"/>
          <w:b/>
          <w:sz w:val="28"/>
          <w:szCs w:val="28"/>
          <w:lang w:val="uk-UA"/>
        </w:rPr>
      </w:pPr>
      <w:r w:rsidRPr="008647AB">
        <w:rPr>
          <w:rFonts w:ascii="Times New Roman" w:hAnsi="Times New Roman" w:cs="Times New Roman"/>
          <w:b/>
          <w:sz w:val="28"/>
          <w:szCs w:val="28"/>
          <w:lang w:val="uk-UA"/>
        </w:rPr>
        <w:t>Резул</w:t>
      </w:r>
      <w:r w:rsidR="00ED13A4" w:rsidRPr="008647AB">
        <w:rPr>
          <w:rFonts w:ascii="Times New Roman" w:hAnsi="Times New Roman" w:cs="Times New Roman"/>
          <w:b/>
          <w:sz w:val="28"/>
          <w:szCs w:val="28"/>
          <w:lang w:val="uk-UA"/>
        </w:rPr>
        <w:t xml:space="preserve">ьтати дослідження за </w:t>
      </w:r>
      <w:r w:rsidRPr="008647AB">
        <w:rPr>
          <w:rFonts w:ascii="Times New Roman" w:hAnsi="Times New Roman" w:cs="Times New Roman"/>
          <w:b/>
          <w:sz w:val="28"/>
          <w:szCs w:val="28"/>
          <w:lang w:val="uk-UA"/>
        </w:rPr>
        <w:t>комунікативним критерієм (%)</w:t>
      </w:r>
    </w:p>
    <w:tbl>
      <w:tblPr>
        <w:tblW w:w="5000" w:type="pct"/>
        <w:tblInd w:w="-10" w:type="dxa"/>
        <w:tblLook w:val="0000" w:firstRow="0" w:lastRow="0" w:firstColumn="0" w:lastColumn="0" w:noHBand="0" w:noVBand="0"/>
      </w:tblPr>
      <w:tblGrid>
        <w:gridCol w:w="1514"/>
        <w:gridCol w:w="864"/>
        <w:gridCol w:w="990"/>
        <w:gridCol w:w="1255"/>
        <w:gridCol w:w="1118"/>
        <w:gridCol w:w="1017"/>
        <w:gridCol w:w="940"/>
        <w:gridCol w:w="907"/>
        <w:gridCol w:w="965"/>
      </w:tblGrid>
      <w:tr w:rsidR="008A6D50" w:rsidRPr="008A6D50" w:rsidTr="00ED13A4">
        <w:tc>
          <w:tcPr>
            <w:tcW w:w="1523"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Рівень</w:t>
            </w:r>
          </w:p>
        </w:tc>
        <w:tc>
          <w:tcPr>
            <w:tcW w:w="1860" w:type="dxa"/>
            <w:gridSpan w:val="2"/>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FB20CB">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Обізнаність з нормами літературної вимови</w:t>
            </w:r>
          </w:p>
        </w:tc>
        <w:tc>
          <w:tcPr>
            <w:tcW w:w="2405" w:type="dxa"/>
            <w:gridSpan w:val="2"/>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Наявність у словниковому запасі дитини достатньої ле</w:t>
            </w:r>
            <w:r w:rsidR="00ED13A4" w:rsidRPr="008A6D50">
              <w:rPr>
                <w:rFonts w:ascii="Times New Roman" w:hAnsi="Times New Roman" w:cs="Times New Roman"/>
                <w:sz w:val="24"/>
                <w:szCs w:val="24"/>
                <w:lang w:val="uk-UA"/>
              </w:rPr>
              <w:t>ксики</w:t>
            </w:r>
          </w:p>
        </w:tc>
        <w:tc>
          <w:tcPr>
            <w:tcW w:w="1969" w:type="dxa"/>
            <w:gridSpan w:val="2"/>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Усвідомлення норм етики спілкування</w:t>
            </w:r>
          </w:p>
        </w:tc>
        <w:tc>
          <w:tcPr>
            <w:tcW w:w="1886" w:type="dxa"/>
            <w:gridSpan w:val="2"/>
            <w:tcBorders>
              <w:top w:val="single" w:sz="4" w:space="0" w:color="000000"/>
              <w:left w:val="single" w:sz="4" w:space="0" w:color="000000"/>
              <w:bottom w:val="single" w:sz="4" w:space="0" w:color="000000"/>
              <w:right w:val="single" w:sz="4" w:space="0" w:color="000000"/>
            </w:tcBorders>
            <w:vAlign w:val="center"/>
          </w:tcPr>
          <w:p w:rsidR="00F272CF" w:rsidRPr="006B16C1" w:rsidRDefault="00F272CF" w:rsidP="00ED13A4">
            <w:pPr>
              <w:spacing w:after="0" w:line="240" w:lineRule="auto"/>
              <w:ind w:left="10"/>
              <w:jc w:val="center"/>
              <w:rPr>
                <w:rFonts w:ascii="Times New Roman" w:hAnsi="Times New Roman" w:cs="Times New Roman"/>
                <w:b/>
                <w:sz w:val="24"/>
                <w:szCs w:val="24"/>
                <w:lang w:val="uk-UA"/>
              </w:rPr>
            </w:pPr>
            <w:r w:rsidRPr="006B16C1">
              <w:rPr>
                <w:rFonts w:ascii="Times New Roman" w:hAnsi="Times New Roman" w:cs="Times New Roman"/>
                <w:b/>
                <w:sz w:val="24"/>
                <w:szCs w:val="24"/>
                <w:lang w:val="uk-UA"/>
              </w:rPr>
              <w:t xml:space="preserve">Загальна оцінка </w:t>
            </w:r>
          </w:p>
        </w:tc>
      </w:tr>
      <w:tr w:rsidR="008A6D50" w:rsidRPr="008A6D50" w:rsidTr="00ED13A4">
        <w:tc>
          <w:tcPr>
            <w:tcW w:w="1523"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both"/>
              <w:rPr>
                <w:rFonts w:ascii="Times New Roman" w:hAnsi="Times New Roman" w:cs="Times New Roman"/>
                <w:sz w:val="28"/>
                <w:szCs w:val="28"/>
                <w:lang w:val="uk-UA"/>
              </w:rPr>
            </w:pPr>
          </w:p>
        </w:tc>
        <w:tc>
          <w:tcPr>
            <w:tcW w:w="864"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КГ</w:t>
            </w:r>
          </w:p>
        </w:tc>
        <w:tc>
          <w:tcPr>
            <w:tcW w:w="996"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ЕГ</w:t>
            </w:r>
          </w:p>
        </w:tc>
        <w:tc>
          <w:tcPr>
            <w:tcW w:w="1270"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КГ</w:t>
            </w:r>
          </w:p>
        </w:tc>
        <w:tc>
          <w:tcPr>
            <w:tcW w:w="1135"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ЕГ</w:t>
            </w:r>
          </w:p>
        </w:tc>
        <w:tc>
          <w:tcPr>
            <w:tcW w:w="1025"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КГ</w:t>
            </w:r>
          </w:p>
        </w:tc>
        <w:tc>
          <w:tcPr>
            <w:tcW w:w="944"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ЕГ</w:t>
            </w:r>
          </w:p>
        </w:tc>
        <w:tc>
          <w:tcPr>
            <w:tcW w:w="909" w:type="dxa"/>
            <w:tcBorders>
              <w:top w:val="single" w:sz="4" w:space="0" w:color="000000"/>
              <w:left w:val="single" w:sz="4" w:space="0" w:color="000000"/>
              <w:bottom w:val="single" w:sz="4" w:space="0" w:color="000000"/>
              <w:right w:val="single" w:sz="4" w:space="0" w:color="000000"/>
            </w:tcBorders>
          </w:tcPr>
          <w:p w:rsidR="00F272CF" w:rsidRPr="006B16C1" w:rsidRDefault="00F272CF" w:rsidP="00ED13A4">
            <w:pPr>
              <w:spacing w:after="0" w:line="360" w:lineRule="auto"/>
              <w:ind w:left="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КГ</w:t>
            </w:r>
          </w:p>
        </w:tc>
        <w:tc>
          <w:tcPr>
            <w:tcW w:w="977" w:type="dxa"/>
            <w:tcBorders>
              <w:top w:val="single" w:sz="4" w:space="0" w:color="000000"/>
              <w:left w:val="single" w:sz="4" w:space="0" w:color="000000"/>
              <w:bottom w:val="single" w:sz="4" w:space="0" w:color="000000"/>
              <w:right w:val="single" w:sz="4" w:space="0" w:color="000000"/>
            </w:tcBorders>
          </w:tcPr>
          <w:p w:rsidR="00F272CF" w:rsidRPr="006B16C1" w:rsidRDefault="00F272CF" w:rsidP="00ED13A4">
            <w:pPr>
              <w:spacing w:after="0" w:line="360" w:lineRule="auto"/>
              <w:ind w:left="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ЕГ</w:t>
            </w:r>
          </w:p>
        </w:tc>
      </w:tr>
      <w:tr w:rsidR="008A6D50" w:rsidRPr="008A6D50" w:rsidTr="00ED13A4">
        <w:tc>
          <w:tcPr>
            <w:tcW w:w="1523"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Високий</w:t>
            </w:r>
          </w:p>
        </w:tc>
        <w:tc>
          <w:tcPr>
            <w:tcW w:w="864"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996"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12,5</w:t>
            </w:r>
          </w:p>
        </w:tc>
        <w:tc>
          <w:tcPr>
            <w:tcW w:w="1270"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1135"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12,5</w:t>
            </w:r>
          </w:p>
        </w:tc>
        <w:tc>
          <w:tcPr>
            <w:tcW w:w="1025"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944"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909" w:type="dxa"/>
            <w:tcBorders>
              <w:top w:val="single" w:sz="4" w:space="0" w:color="000000"/>
              <w:left w:val="single" w:sz="4" w:space="0" w:color="000000"/>
              <w:bottom w:val="single" w:sz="4" w:space="0" w:color="000000"/>
              <w:right w:val="single" w:sz="4" w:space="0" w:color="000000"/>
            </w:tcBorders>
            <w:vAlign w:val="center"/>
          </w:tcPr>
          <w:p w:rsidR="00F272CF" w:rsidRPr="006B16C1" w:rsidRDefault="002C5450" w:rsidP="00ED13A4">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6,25</w:t>
            </w:r>
          </w:p>
        </w:tc>
        <w:tc>
          <w:tcPr>
            <w:tcW w:w="977" w:type="dxa"/>
            <w:tcBorders>
              <w:top w:val="single" w:sz="4" w:space="0" w:color="000000"/>
              <w:left w:val="single" w:sz="4" w:space="0" w:color="000000"/>
              <w:bottom w:val="single" w:sz="4" w:space="0" w:color="000000"/>
              <w:right w:val="single" w:sz="4" w:space="0" w:color="000000"/>
            </w:tcBorders>
            <w:vAlign w:val="center"/>
          </w:tcPr>
          <w:p w:rsidR="00F272CF" w:rsidRPr="006B16C1" w:rsidRDefault="00F272CF" w:rsidP="00ED13A4">
            <w:pPr>
              <w:spacing w:after="0" w:line="360" w:lineRule="auto"/>
              <w:ind w:left="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10,4</w:t>
            </w:r>
          </w:p>
        </w:tc>
      </w:tr>
      <w:tr w:rsidR="008A6D50" w:rsidRPr="008A6D50" w:rsidTr="00ED13A4">
        <w:tc>
          <w:tcPr>
            <w:tcW w:w="1523"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Середній</w:t>
            </w:r>
          </w:p>
        </w:tc>
        <w:tc>
          <w:tcPr>
            <w:tcW w:w="864"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37,5</w:t>
            </w:r>
          </w:p>
        </w:tc>
        <w:tc>
          <w:tcPr>
            <w:tcW w:w="996"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1270"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1135"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37,5</w:t>
            </w:r>
          </w:p>
        </w:tc>
        <w:tc>
          <w:tcPr>
            <w:tcW w:w="1025"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50</w:t>
            </w:r>
          </w:p>
        </w:tc>
        <w:tc>
          <w:tcPr>
            <w:tcW w:w="944"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909" w:type="dxa"/>
            <w:tcBorders>
              <w:top w:val="single" w:sz="4" w:space="0" w:color="000000"/>
              <w:left w:val="single" w:sz="4" w:space="0" w:color="000000"/>
              <w:bottom w:val="single" w:sz="4" w:space="0" w:color="000000"/>
              <w:right w:val="single" w:sz="4" w:space="0" w:color="000000"/>
            </w:tcBorders>
            <w:vAlign w:val="center"/>
          </w:tcPr>
          <w:p w:rsidR="00F272CF" w:rsidRPr="006B16C1" w:rsidRDefault="002C5450" w:rsidP="00ED13A4">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43,75</w:t>
            </w:r>
          </w:p>
        </w:tc>
        <w:tc>
          <w:tcPr>
            <w:tcW w:w="977" w:type="dxa"/>
            <w:tcBorders>
              <w:top w:val="single" w:sz="4" w:space="0" w:color="000000"/>
              <w:left w:val="single" w:sz="4" w:space="0" w:color="000000"/>
              <w:bottom w:val="single" w:sz="4" w:space="0" w:color="000000"/>
              <w:right w:val="single" w:sz="4" w:space="0" w:color="000000"/>
            </w:tcBorders>
            <w:vAlign w:val="center"/>
          </w:tcPr>
          <w:p w:rsidR="00F272CF" w:rsidRPr="006B16C1" w:rsidRDefault="00F272CF" w:rsidP="00ED13A4">
            <w:pPr>
              <w:spacing w:after="0" w:line="360" w:lineRule="auto"/>
              <w:ind w:left="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41,7</w:t>
            </w:r>
          </w:p>
        </w:tc>
      </w:tr>
      <w:tr w:rsidR="008A6D50" w:rsidRPr="008A6D50" w:rsidTr="00ED13A4">
        <w:tc>
          <w:tcPr>
            <w:tcW w:w="1523" w:type="dxa"/>
            <w:tcBorders>
              <w:top w:val="single" w:sz="4" w:space="0" w:color="000000"/>
              <w:left w:val="single" w:sz="4" w:space="0" w:color="000000"/>
              <w:bottom w:val="single" w:sz="4" w:space="0" w:color="000000"/>
              <w:right w:val="single" w:sz="4" w:space="0" w:color="000000"/>
            </w:tcBorders>
          </w:tcPr>
          <w:p w:rsidR="00F272CF" w:rsidRPr="008A6D50" w:rsidRDefault="00F272CF" w:rsidP="00ED13A4">
            <w:pPr>
              <w:spacing w:after="0" w:line="360" w:lineRule="auto"/>
              <w:ind w:left="10"/>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Низький</w:t>
            </w:r>
          </w:p>
        </w:tc>
        <w:tc>
          <w:tcPr>
            <w:tcW w:w="864"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56,25</w:t>
            </w:r>
          </w:p>
        </w:tc>
        <w:tc>
          <w:tcPr>
            <w:tcW w:w="996"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1270"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50</w:t>
            </w:r>
          </w:p>
        </w:tc>
        <w:tc>
          <w:tcPr>
            <w:tcW w:w="1135"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50</w:t>
            </w:r>
          </w:p>
        </w:tc>
        <w:tc>
          <w:tcPr>
            <w:tcW w:w="1025"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944" w:type="dxa"/>
            <w:tcBorders>
              <w:top w:val="single" w:sz="4" w:space="0" w:color="000000"/>
              <w:left w:val="single" w:sz="4" w:space="0" w:color="000000"/>
              <w:bottom w:val="single" w:sz="4" w:space="0" w:color="000000"/>
              <w:right w:val="single" w:sz="4" w:space="0" w:color="000000"/>
            </w:tcBorders>
            <w:vAlign w:val="center"/>
          </w:tcPr>
          <w:p w:rsidR="00F272CF" w:rsidRPr="008A6D50" w:rsidRDefault="00F272CF" w:rsidP="00ED13A4">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50</w:t>
            </w:r>
          </w:p>
        </w:tc>
        <w:tc>
          <w:tcPr>
            <w:tcW w:w="909" w:type="dxa"/>
            <w:tcBorders>
              <w:top w:val="single" w:sz="4" w:space="0" w:color="000000"/>
              <w:left w:val="single" w:sz="4" w:space="0" w:color="000000"/>
              <w:bottom w:val="single" w:sz="4" w:space="0" w:color="000000"/>
              <w:right w:val="single" w:sz="4" w:space="0" w:color="000000"/>
            </w:tcBorders>
            <w:vAlign w:val="center"/>
          </w:tcPr>
          <w:p w:rsidR="00F272CF" w:rsidRPr="006B16C1" w:rsidRDefault="00F272CF" w:rsidP="00ED13A4">
            <w:pPr>
              <w:spacing w:after="0" w:line="360" w:lineRule="auto"/>
              <w:ind w:left="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50,0</w:t>
            </w:r>
          </w:p>
        </w:tc>
        <w:tc>
          <w:tcPr>
            <w:tcW w:w="977" w:type="dxa"/>
            <w:tcBorders>
              <w:top w:val="single" w:sz="4" w:space="0" w:color="000000"/>
              <w:left w:val="single" w:sz="4" w:space="0" w:color="000000"/>
              <w:bottom w:val="single" w:sz="4" w:space="0" w:color="000000"/>
              <w:right w:val="single" w:sz="4" w:space="0" w:color="000000"/>
            </w:tcBorders>
            <w:vAlign w:val="center"/>
          </w:tcPr>
          <w:p w:rsidR="00F272CF" w:rsidRPr="006B16C1" w:rsidRDefault="00F272CF" w:rsidP="00ED13A4">
            <w:pPr>
              <w:spacing w:after="0" w:line="360" w:lineRule="auto"/>
              <w:ind w:left="10"/>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47,9</w:t>
            </w:r>
          </w:p>
        </w:tc>
      </w:tr>
    </w:tbl>
    <w:p w:rsidR="00F272CF" w:rsidRPr="008A6D50" w:rsidRDefault="00F272CF" w:rsidP="00F272CF">
      <w:pPr>
        <w:spacing w:after="0" w:line="360" w:lineRule="auto"/>
        <w:ind w:firstLine="709"/>
        <w:jc w:val="both"/>
        <w:rPr>
          <w:rFonts w:ascii="Times New Roman" w:hAnsi="Times New Roman" w:cs="Times New Roman"/>
          <w:sz w:val="28"/>
          <w:szCs w:val="28"/>
          <w:lang w:val="uk-UA"/>
        </w:rPr>
      </w:pPr>
    </w:p>
    <w:p w:rsidR="00F272CF" w:rsidRDefault="00F272CF" w:rsidP="00F272CF">
      <w:pPr>
        <w:spacing w:after="0" w:line="360" w:lineRule="auto"/>
        <w:ind w:firstLine="709"/>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За результатами проведеного дослідження ми констатували таке: за емоційно-</w:t>
      </w:r>
      <w:r w:rsidR="008647AB">
        <w:rPr>
          <w:rFonts w:ascii="Times New Roman" w:hAnsi="Times New Roman" w:cs="Times New Roman"/>
          <w:sz w:val="28"/>
          <w:szCs w:val="28"/>
          <w:lang w:val="uk-UA"/>
        </w:rPr>
        <w:t>особистісним</w:t>
      </w:r>
      <w:r w:rsidRPr="008A6D50">
        <w:rPr>
          <w:rFonts w:ascii="Times New Roman" w:hAnsi="Times New Roman" w:cs="Times New Roman"/>
          <w:sz w:val="28"/>
          <w:szCs w:val="28"/>
          <w:lang w:val="uk-UA"/>
        </w:rPr>
        <w:t xml:space="preserve"> критерієм лише 8,4 % дітей контрольної та 12,5 % експериментальної груп досягають високого рівня. При цьому 43,8 % контрольної та 35,4% експериментальної </w:t>
      </w:r>
      <w:r w:rsidR="008A6D50" w:rsidRPr="008A6D50">
        <w:rPr>
          <w:rFonts w:ascii="Times New Roman" w:hAnsi="Times New Roman" w:cs="Times New Roman"/>
          <w:sz w:val="28"/>
          <w:szCs w:val="28"/>
          <w:lang w:val="uk-UA"/>
        </w:rPr>
        <w:t xml:space="preserve">знаходяться на низькому рівні. </w:t>
      </w:r>
      <w:r w:rsidRPr="008A6D50">
        <w:rPr>
          <w:rFonts w:ascii="Times New Roman" w:hAnsi="Times New Roman" w:cs="Times New Roman"/>
          <w:sz w:val="28"/>
          <w:szCs w:val="28"/>
          <w:lang w:val="uk-UA"/>
        </w:rPr>
        <w:t>За соціаль</w:t>
      </w:r>
      <w:r w:rsidR="008A6D50" w:rsidRPr="008A6D50">
        <w:rPr>
          <w:rFonts w:ascii="Times New Roman" w:hAnsi="Times New Roman" w:cs="Times New Roman"/>
          <w:sz w:val="28"/>
          <w:szCs w:val="28"/>
          <w:lang w:val="uk-UA"/>
        </w:rPr>
        <w:t>но-когнітивним</w:t>
      </w:r>
      <w:r w:rsidRPr="008A6D50">
        <w:rPr>
          <w:rFonts w:ascii="Times New Roman" w:hAnsi="Times New Roman" w:cs="Times New Roman"/>
          <w:sz w:val="28"/>
          <w:szCs w:val="28"/>
          <w:lang w:val="uk-UA"/>
        </w:rPr>
        <w:t xml:space="preserve"> критерієм на високому рівні виявилось 8,3 %  та 12,5</w:t>
      </w:r>
      <w:r w:rsidR="008A6D50" w:rsidRPr="008A6D50">
        <w:rPr>
          <w:rFonts w:ascii="Times New Roman" w:hAnsi="Times New Roman" w:cs="Times New Roman"/>
          <w:sz w:val="28"/>
          <w:szCs w:val="28"/>
          <w:lang w:val="uk-UA"/>
        </w:rPr>
        <w:t> </w:t>
      </w:r>
      <w:r w:rsidRPr="008A6D50">
        <w:rPr>
          <w:rFonts w:ascii="Times New Roman" w:hAnsi="Times New Roman" w:cs="Times New Roman"/>
          <w:sz w:val="28"/>
          <w:szCs w:val="28"/>
          <w:lang w:val="uk-UA"/>
        </w:rPr>
        <w:t>%. А за ко</w:t>
      </w:r>
      <w:r w:rsidR="008A6D50" w:rsidRPr="008A6D50">
        <w:rPr>
          <w:rFonts w:ascii="Times New Roman" w:hAnsi="Times New Roman" w:cs="Times New Roman"/>
          <w:sz w:val="28"/>
          <w:szCs w:val="28"/>
          <w:lang w:val="uk-UA"/>
        </w:rPr>
        <w:t xml:space="preserve">мунікативним критерієм </w:t>
      </w:r>
      <w:r w:rsidRPr="008A6D50">
        <w:rPr>
          <w:rFonts w:ascii="Times New Roman" w:hAnsi="Times New Roman" w:cs="Times New Roman"/>
          <w:sz w:val="28"/>
          <w:szCs w:val="28"/>
          <w:lang w:val="uk-UA"/>
        </w:rPr>
        <w:t>на високому рівні виявилось 6,3 % дітей контрольної, 10,4 % експериментальної групи.</w:t>
      </w:r>
    </w:p>
    <w:p w:rsidR="006B16C1" w:rsidRPr="006B16C1" w:rsidRDefault="006B16C1" w:rsidP="00F272CF">
      <w:pPr>
        <w:spacing w:after="0" w:line="360" w:lineRule="auto"/>
        <w:ind w:firstLine="709"/>
        <w:jc w:val="both"/>
        <w:rPr>
          <w:rFonts w:ascii="Times New Roman" w:hAnsi="Times New Roman" w:cs="Times New Roman"/>
          <w:sz w:val="28"/>
          <w:szCs w:val="28"/>
          <w:lang w:val="uk-UA"/>
        </w:rPr>
      </w:pPr>
      <w:r w:rsidRPr="006B16C1">
        <w:rPr>
          <w:rFonts w:ascii="Times New Roman" w:hAnsi="Times New Roman" w:cs="Times New Roman"/>
          <w:sz w:val="28"/>
          <w:szCs w:val="28"/>
          <w:lang w:val="uk-UA"/>
        </w:rPr>
        <w:t>Загальні результати констатувального етапу дослідження наведені у таблиці 2.5.</w:t>
      </w:r>
    </w:p>
    <w:p w:rsidR="006B16C1" w:rsidRDefault="006B16C1" w:rsidP="006B16C1">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2.5</w:t>
      </w:r>
    </w:p>
    <w:p w:rsidR="006B16C1" w:rsidRDefault="006B16C1" w:rsidP="004E0300">
      <w:pPr>
        <w:spacing w:after="0" w:line="360" w:lineRule="auto"/>
        <w:ind w:firstLine="709"/>
        <w:jc w:val="center"/>
        <w:rPr>
          <w:rFonts w:ascii="Times New Roman" w:hAnsi="Times New Roman" w:cs="Times New Roman"/>
          <w:b/>
          <w:sz w:val="28"/>
          <w:szCs w:val="28"/>
          <w:lang w:val="uk-UA"/>
        </w:rPr>
      </w:pPr>
      <w:r w:rsidRPr="006B16C1">
        <w:rPr>
          <w:rFonts w:ascii="Times New Roman" w:hAnsi="Times New Roman" w:cs="Times New Roman"/>
          <w:b/>
          <w:sz w:val="28"/>
          <w:szCs w:val="28"/>
          <w:lang w:val="uk-UA"/>
        </w:rPr>
        <w:t>Результати констатувального зрізу</w:t>
      </w:r>
    </w:p>
    <w:p w:rsidR="006B16C1" w:rsidRDefault="006B16C1" w:rsidP="006B16C1">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p>
    <w:tbl>
      <w:tblPr>
        <w:tblW w:w="3259" w:type="pct"/>
        <w:tblInd w:w="1668" w:type="dxa"/>
        <w:tblLook w:val="0000" w:firstRow="0" w:lastRow="0" w:firstColumn="0" w:lastColumn="0" w:noHBand="0" w:noVBand="0"/>
      </w:tblPr>
      <w:tblGrid>
        <w:gridCol w:w="1822"/>
        <w:gridCol w:w="2147"/>
        <w:gridCol w:w="2269"/>
      </w:tblGrid>
      <w:tr w:rsidR="006B16C1" w:rsidRPr="0091574B" w:rsidTr="006B16C1">
        <w:tc>
          <w:tcPr>
            <w:tcW w:w="1821" w:type="dxa"/>
            <w:vMerge w:val="restart"/>
            <w:tcBorders>
              <w:top w:val="single" w:sz="4" w:space="0" w:color="000000"/>
              <w:left w:val="single" w:sz="4" w:space="0" w:color="000000"/>
              <w:right w:val="single" w:sz="4" w:space="0" w:color="000000"/>
            </w:tcBorders>
            <w:vAlign w:val="center"/>
          </w:tcPr>
          <w:p w:rsidR="006B16C1" w:rsidRPr="0091574B" w:rsidRDefault="006B16C1" w:rsidP="006B16C1">
            <w:pPr>
              <w:spacing w:after="0" w:line="240" w:lineRule="auto"/>
              <w:ind w:left="10"/>
              <w:jc w:val="center"/>
              <w:rPr>
                <w:rFonts w:ascii="Times New Roman" w:hAnsi="Times New Roman" w:cs="Times New Roman"/>
                <w:sz w:val="28"/>
                <w:szCs w:val="28"/>
                <w:lang w:val="uk-UA"/>
              </w:rPr>
            </w:pPr>
            <w:r w:rsidRPr="0091574B">
              <w:rPr>
                <w:rFonts w:ascii="Times New Roman" w:hAnsi="Times New Roman" w:cs="Times New Roman"/>
                <w:sz w:val="28"/>
                <w:szCs w:val="28"/>
                <w:lang w:val="uk-UA"/>
              </w:rPr>
              <w:t>Рівень</w:t>
            </w:r>
          </w:p>
        </w:tc>
        <w:tc>
          <w:tcPr>
            <w:tcW w:w="4416" w:type="dxa"/>
            <w:gridSpan w:val="2"/>
            <w:tcBorders>
              <w:top w:val="single" w:sz="4" w:space="0" w:color="000000"/>
              <w:left w:val="single" w:sz="4" w:space="0" w:color="000000"/>
              <w:bottom w:val="single" w:sz="4" w:space="0" w:color="000000"/>
              <w:right w:val="single" w:sz="4" w:space="0" w:color="000000"/>
            </w:tcBorders>
            <w:vAlign w:val="center"/>
          </w:tcPr>
          <w:p w:rsidR="006B16C1" w:rsidRPr="0091574B" w:rsidRDefault="006B16C1" w:rsidP="006B16C1">
            <w:pPr>
              <w:spacing w:after="0" w:line="24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Констатувальний експеримент</w:t>
            </w:r>
          </w:p>
        </w:tc>
      </w:tr>
      <w:tr w:rsidR="006B16C1" w:rsidRPr="0091574B" w:rsidTr="006B16C1">
        <w:tc>
          <w:tcPr>
            <w:tcW w:w="1821" w:type="dxa"/>
            <w:vMerge/>
            <w:tcBorders>
              <w:left w:val="single" w:sz="4" w:space="0" w:color="000000"/>
              <w:bottom w:val="single" w:sz="4" w:space="0" w:color="000000"/>
              <w:right w:val="single" w:sz="4" w:space="0" w:color="000000"/>
            </w:tcBorders>
          </w:tcPr>
          <w:p w:rsidR="006B16C1" w:rsidRPr="0091574B" w:rsidRDefault="006B16C1" w:rsidP="006B16C1">
            <w:pPr>
              <w:spacing w:after="0" w:line="360" w:lineRule="auto"/>
              <w:ind w:left="10"/>
              <w:jc w:val="both"/>
              <w:rPr>
                <w:rFonts w:ascii="Times New Roman" w:hAnsi="Times New Roman" w:cs="Times New Roman"/>
                <w:sz w:val="28"/>
                <w:szCs w:val="28"/>
                <w:lang w:val="uk-UA"/>
              </w:rPr>
            </w:pPr>
          </w:p>
        </w:tc>
        <w:tc>
          <w:tcPr>
            <w:tcW w:w="2147" w:type="dxa"/>
            <w:tcBorders>
              <w:top w:val="single" w:sz="4" w:space="0" w:color="000000"/>
              <w:left w:val="single" w:sz="4" w:space="0" w:color="000000"/>
              <w:bottom w:val="single" w:sz="4" w:space="0" w:color="000000"/>
              <w:right w:val="single" w:sz="4" w:space="0" w:color="000000"/>
            </w:tcBorders>
          </w:tcPr>
          <w:p w:rsidR="006B16C1" w:rsidRPr="0091574B" w:rsidRDefault="006B16C1" w:rsidP="006B16C1">
            <w:pPr>
              <w:spacing w:after="0" w:line="360" w:lineRule="auto"/>
              <w:ind w:left="10" w:right="-249"/>
              <w:jc w:val="center"/>
              <w:rPr>
                <w:rFonts w:ascii="Times New Roman" w:hAnsi="Times New Roman" w:cs="Times New Roman"/>
                <w:b/>
                <w:sz w:val="28"/>
                <w:szCs w:val="28"/>
                <w:lang w:val="uk-UA"/>
              </w:rPr>
            </w:pPr>
            <w:r w:rsidRPr="0091574B">
              <w:rPr>
                <w:rFonts w:ascii="Times New Roman" w:hAnsi="Times New Roman" w:cs="Times New Roman"/>
                <w:b/>
                <w:sz w:val="28"/>
                <w:szCs w:val="28"/>
                <w:lang w:val="uk-UA"/>
              </w:rPr>
              <w:t>КГ</w:t>
            </w:r>
          </w:p>
        </w:tc>
        <w:tc>
          <w:tcPr>
            <w:tcW w:w="2269" w:type="dxa"/>
            <w:tcBorders>
              <w:top w:val="single" w:sz="4" w:space="0" w:color="000000"/>
              <w:left w:val="single" w:sz="4" w:space="0" w:color="000000"/>
              <w:bottom w:val="single" w:sz="4" w:space="0" w:color="000000"/>
              <w:right w:val="single" w:sz="4" w:space="0" w:color="000000"/>
            </w:tcBorders>
          </w:tcPr>
          <w:p w:rsidR="006B16C1" w:rsidRPr="0091574B" w:rsidRDefault="006B16C1" w:rsidP="006B16C1">
            <w:pPr>
              <w:spacing w:after="0" w:line="360" w:lineRule="auto"/>
              <w:ind w:left="10"/>
              <w:jc w:val="center"/>
              <w:rPr>
                <w:rFonts w:ascii="Times New Roman" w:hAnsi="Times New Roman" w:cs="Times New Roman"/>
                <w:b/>
                <w:sz w:val="28"/>
                <w:szCs w:val="28"/>
                <w:lang w:val="uk-UA"/>
              </w:rPr>
            </w:pPr>
            <w:r w:rsidRPr="0091574B">
              <w:rPr>
                <w:rFonts w:ascii="Times New Roman" w:hAnsi="Times New Roman" w:cs="Times New Roman"/>
                <w:b/>
                <w:sz w:val="28"/>
                <w:szCs w:val="28"/>
                <w:lang w:val="uk-UA"/>
              </w:rPr>
              <w:t>ЕГ</w:t>
            </w:r>
          </w:p>
        </w:tc>
      </w:tr>
      <w:tr w:rsidR="006B16C1" w:rsidRPr="0091574B" w:rsidTr="006B16C1">
        <w:tc>
          <w:tcPr>
            <w:tcW w:w="1821" w:type="dxa"/>
            <w:tcBorders>
              <w:top w:val="single" w:sz="4" w:space="0" w:color="000000"/>
              <w:left w:val="single" w:sz="4" w:space="0" w:color="000000"/>
              <w:bottom w:val="single" w:sz="4" w:space="0" w:color="000000"/>
              <w:right w:val="single" w:sz="4" w:space="0" w:color="000000"/>
            </w:tcBorders>
          </w:tcPr>
          <w:p w:rsidR="006B16C1" w:rsidRPr="0091574B" w:rsidRDefault="006B16C1" w:rsidP="006B16C1">
            <w:pPr>
              <w:spacing w:after="0" w:line="360" w:lineRule="auto"/>
              <w:ind w:left="10"/>
              <w:jc w:val="both"/>
              <w:rPr>
                <w:rFonts w:ascii="Times New Roman" w:hAnsi="Times New Roman" w:cs="Times New Roman"/>
                <w:sz w:val="28"/>
                <w:szCs w:val="28"/>
                <w:lang w:val="uk-UA"/>
              </w:rPr>
            </w:pPr>
            <w:r w:rsidRPr="0091574B">
              <w:rPr>
                <w:rFonts w:ascii="Times New Roman" w:hAnsi="Times New Roman" w:cs="Times New Roman"/>
                <w:sz w:val="28"/>
                <w:szCs w:val="28"/>
                <w:lang w:val="uk-UA"/>
              </w:rPr>
              <w:t>Високий</w:t>
            </w:r>
          </w:p>
        </w:tc>
        <w:tc>
          <w:tcPr>
            <w:tcW w:w="2147" w:type="dxa"/>
            <w:tcBorders>
              <w:top w:val="single" w:sz="4" w:space="0" w:color="000000"/>
              <w:left w:val="single" w:sz="4" w:space="0" w:color="000000"/>
              <w:bottom w:val="single" w:sz="4" w:space="0" w:color="000000"/>
              <w:right w:val="single" w:sz="4" w:space="0" w:color="000000"/>
            </w:tcBorders>
            <w:vAlign w:val="center"/>
          </w:tcPr>
          <w:p w:rsidR="006B16C1" w:rsidRPr="00197EFC" w:rsidRDefault="006B16C1" w:rsidP="006B16C1">
            <w:pPr>
              <w:spacing w:after="0" w:line="360" w:lineRule="auto"/>
              <w:ind w:left="10"/>
              <w:jc w:val="center"/>
              <w:rPr>
                <w:rFonts w:ascii="Times New Roman" w:hAnsi="Times New Roman" w:cs="Times New Roman"/>
                <w:b/>
                <w:sz w:val="28"/>
                <w:szCs w:val="28"/>
                <w:lang w:val="uk-UA"/>
              </w:rPr>
            </w:pPr>
            <w:r w:rsidRPr="00197EFC">
              <w:rPr>
                <w:rFonts w:ascii="Times New Roman" w:hAnsi="Times New Roman" w:cs="Times New Roman"/>
                <w:b/>
                <w:sz w:val="28"/>
                <w:szCs w:val="28"/>
                <w:lang w:val="uk-UA"/>
              </w:rPr>
              <w:t>9,1</w:t>
            </w:r>
          </w:p>
        </w:tc>
        <w:tc>
          <w:tcPr>
            <w:tcW w:w="2269" w:type="dxa"/>
            <w:tcBorders>
              <w:top w:val="single" w:sz="4" w:space="0" w:color="000000"/>
              <w:left w:val="single" w:sz="4" w:space="0" w:color="000000"/>
              <w:bottom w:val="single" w:sz="4" w:space="0" w:color="000000"/>
              <w:right w:val="single" w:sz="4" w:space="0" w:color="000000"/>
            </w:tcBorders>
            <w:vAlign w:val="center"/>
          </w:tcPr>
          <w:p w:rsidR="006B16C1" w:rsidRPr="0091574B" w:rsidRDefault="006B16C1" w:rsidP="006B16C1">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10,4</w:t>
            </w:r>
          </w:p>
        </w:tc>
      </w:tr>
      <w:tr w:rsidR="006B16C1" w:rsidRPr="0091574B" w:rsidTr="006B16C1">
        <w:tc>
          <w:tcPr>
            <w:tcW w:w="1821" w:type="dxa"/>
            <w:tcBorders>
              <w:top w:val="single" w:sz="4" w:space="0" w:color="000000"/>
              <w:left w:val="single" w:sz="4" w:space="0" w:color="000000"/>
              <w:bottom w:val="single" w:sz="4" w:space="0" w:color="000000"/>
              <w:right w:val="single" w:sz="4" w:space="0" w:color="000000"/>
            </w:tcBorders>
          </w:tcPr>
          <w:p w:rsidR="006B16C1" w:rsidRPr="0091574B" w:rsidRDefault="006B16C1" w:rsidP="006B16C1">
            <w:pPr>
              <w:spacing w:after="0" w:line="360" w:lineRule="auto"/>
              <w:ind w:left="10"/>
              <w:jc w:val="both"/>
              <w:rPr>
                <w:rFonts w:ascii="Times New Roman" w:hAnsi="Times New Roman" w:cs="Times New Roman"/>
                <w:sz w:val="28"/>
                <w:szCs w:val="28"/>
                <w:lang w:val="uk-UA"/>
              </w:rPr>
            </w:pPr>
            <w:r w:rsidRPr="0091574B">
              <w:rPr>
                <w:rFonts w:ascii="Times New Roman" w:hAnsi="Times New Roman" w:cs="Times New Roman"/>
                <w:sz w:val="28"/>
                <w:szCs w:val="28"/>
                <w:lang w:val="uk-UA"/>
              </w:rPr>
              <w:t>Середній</w:t>
            </w:r>
          </w:p>
        </w:tc>
        <w:tc>
          <w:tcPr>
            <w:tcW w:w="2147" w:type="dxa"/>
            <w:tcBorders>
              <w:top w:val="single" w:sz="4" w:space="0" w:color="000000"/>
              <w:left w:val="single" w:sz="4" w:space="0" w:color="000000"/>
              <w:bottom w:val="single" w:sz="4" w:space="0" w:color="000000"/>
              <w:right w:val="single" w:sz="4" w:space="0" w:color="000000"/>
            </w:tcBorders>
            <w:vAlign w:val="center"/>
          </w:tcPr>
          <w:p w:rsidR="006B16C1" w:rsidRPr="00197EFC" w:rsidRDefault="00197EFC" w:rsidP="006B16C1">
            <w:pPr>
              <w:spacing w:after="0" w:line="360" w:lineRule="auto"/>
              <w:ind w:left="10"/>
              <w:jc w:val="center"/>
              <w:rPr>
                <w:rFonts w:ascii="Times New Roman" w:hAnsi="Times New Roman" w:cs="Times New Roman"/>
                <w:b/>
                <w:sz w:val="28"/>
                <w:szCs w:val="28"/>
                <w:lang w:val="uk-UA"/>
              </w:rPr>
            </w:pPr>
            <w:r w:rsidRPr="00197EFC">
              <w:rPr>
                <w:rFonts w:ascii="Times New Roman" w:hAnsi="Times New Roman" w:cs="Times New Roman"/>
                <w:b/>
                <w:sz w:val="28"/>
                <w:szCs w:val="28"/>
                <w:lang w:val="uk-UA"/>
              </w:rPr>
              <w:t>43</w:t>
            </w:r>
          </w:p>
        </w:tc>
        <w:tc>
          <w:tcPr>
            <w:tcW w:w="2269" w:type="dxa"/>
            <w:tcBorders>
              <w:top w:val="single" w:sz="4" w:space="0" w:color="000000"/>
              <w:left w:val="single" w:sz="4" w:space="0" w:color="000000"/>
              <w:bottom w:val="single" w:sz="4" w:space="0" w:color="000000"/>
              <w:right w:val="single" w:sz="4" w:space="0" w:color="000000"/>
            </w:tcBorders>
            <w:vAlign w:val="center"/>
          </w:tcPr>
          <w:p w:rsidR="006B16C1" w:rsidRPr="0091574B" w:rsidRDefault="006B16C1" w:rsidP="006B16C1">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42,4</w:t>
            </w:r>
          </w:p>
        </w:tc>
      </w:tr>
      <w:tr w:rsidR="006B16C1" w:rsidRPr="0091574B" w:rsidTr="006B16C1">
        <w:tc>
          <w:tcPr>
            <w:tcW w:w="1821" w:type="dxa"/>
            <w:tcBorders>
              <w:top w:val="single" w:sz="4" w:space="0" w:color="000000"/>
              <w:left w:val="single" w:sz="4" w:space="0" w:color="000000"/>
              <w:bottom w:val="single" w:sz="4" w:space="0" w:color="000000"/>
              <w:right w:val="single" w:sz="4" w:space="0" w:color="000000"/>
            </w:tcBorders>
          </w:tcPr>
          <w:p w:rsidR="006B16C1" w:rsidRPr="0091574B" w:rsidRDefault="006B16C1" w:rsidP="006B16C1">
            <w:pPr>
              <w:spacing w:after="0" w:line="360" w:lineRule="auto"/>
              <w:ind w:left="10"/>
              <w:jc w:val="both"/>
              <w:rPr>
                <w:rFonts w:ascii="Times New Roman" w:hAnsi="Times New Roman" w:cs="Times New Roman"/>
                <w:sz w:val="28"/>
                <w:szCs w:val="28"/>
                <w:lang w:val="uk-UA"/>
              </w:rPr>
            </w:pPr>
            <w:r w:rsidRPr="0091574B">
              <w:rPr>
                <w:rFonts w:ascii="Times New Roman" w:hAnsi="Times New Roman" w:cs="Times New Roman"/>
                <w:sz w:val="28"/>
                <w:szCs w:val="28"/>
                <w:lang w:val="uk-UA"/>
              </w:rPr>
              <w:t>Низький</w:t>
            </w:r>
          </w:p>
        </w:tc>
        <w:tc>
          <w:tcPr>
            <w:tcW w:w="2147" w:type="dxa"/>
            <w:tcBorders>
              <w:top w:val="single" w:sz="4" w:space="0" w:color="000000"/>
              <w:left w:val="single" w:sz="4" w:space="0" w:color="000000"/>
              <w:bottom w:val="single" w:sz="4" w:space="0" w:color="000000"/>
              <w:right w:val="single" w:sz="4" w:space="0" w:color="000000"/>
            </w:tcBorders>
            <w:vAlign w:val="center"/>
          </w:tcPr>
          <w:p w:rsidR="006B16C1" w:rsidRPr="00197EFC" w:rsidRDefault="00197EFC" w:rsidP="006B16C1">
            <w:pPr>
              <w:spacing w:after="0" w:line="360" w:lineRule="auto"/>
              <w:ind w:left="10"/>
              <w:jc w:val="center"/>
              <w:rPr>
                <w:rFonts w:ascii="Times New Roman" w:hAnsi="Times New Roman" w:cs="Times New Roman"/>
                <w:b/>
                <w:sz w:val="28"/>
                <w:szCs w:val="28"/>
                <w:lang w:val="uk-UA"/>
              </w:rPr>
            </w:pPr>
            <w:r w:rsidRPr="00197EFC">
              <w:rPr>
                <w:rFonts w:ascii="Times New Roman" w:hAnsi="Times New Roman" w:cs="Times New Roman"/>
                <w:b/>
                <w:sz w:val="28"/>
                <w:szCs w:val="28"/>
                <w:lang w:val="uk-UA"/>
              </w:rPr>
              <w:t>47,9</w:t>
            </w:r>
          </w:p>
        </w:tc>
        <w:tc>
          <w:tcPr>
            <w:tcW w:w="2269" w:type="dxa"/>
            <w:tcBorders>
              <w:top w:val="single" w:sz="4" w:space="0" w:color="000000"/>
              <w:left w:val="single" w:sz="4" w:space="0" w:color="000000"/>
              <w:bottom w:val="single" w:sz="4" w:space="0" w:color="000000"/>
              <w:right w:val="single" w:sz="4" w:space="0" w:color="000000"/>
            </w:tcBorders>
            <w:vAlign w:val="center"/>
          </w:tcPr>
          <w:p w:rsidR="006B16C1" w:rsidRPr="0091574B" w:rsidRDefault="006B16C1" w:rsidP="006B16C1">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47,2</w:t>
            </w:r>
          </w:p>
        </w:tc>
      </w:tr>
    </w:tbl>
    <w:p w:rsidR="006B16C1" w:rsidRPr="006B16C1" w:rsidRDefault="006B16C1" w:rsidP="004E0300">
      <w:pPr>
        <w:spacing w:after="0" w:line="360" w:lineRule="auto"/>
        <w:ind w:firstLine="709"/>
        <w:jc w:val="center"/>
        <w:rPr>
          <w:rFonts w:ascii="Times New Roman" w:hAnsi="Times New Roman" w:cs="Times New Roman"/>
          <w:b/>
          <w:sz w:val="28"/>
          <w:szCs w:val="28"/>
          <w:lang w:val="uk-UA"/>
        </w:rPr>
      </w:pPr>
    </w:p>
    <w:p w:rsidR="00F272CF" w:rsidRPr="008A6D50" w:rsidRDefault="00F272CF" w:rsidP="00F272CF">
      <w:pPr>
        <w:spacing w:after="0" w:line="360" w:lineRule="auto"/>
        <w:ind w:firstLine="709"/>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 xml:space="preserve">Аналіз анкетування батьків </w:t>
      </w:r>
      <w:r w:rsidR="008A6D50" w:rsidRPr="007134B3">
        <w:rPr>
          <w:rFonts w:ascii="Times New Roman" w:hAnsi="Times New Roman" w:cs="Times New Roman"/>
          <w:sz w:val="28"/>
          <w:szCs w:val="28"/>
          <w:lang w:val="uk-UA"/>
        </w:rPr>
        <w:t>(додаток</w:t>
      </w:r>
      <w:r w:rsidR="00B8465C" w:rsidRPr="007134B3">
        <w:rPr>
          <w:rFonts w:ascii="Times New Roman" w:hAnsi="Times New Roman" w:cs="Times New Roman"/>
          <w:sz w:val="28"/>
          <w:szCs w:val="28"/>
          <w:lang w:val="uk-UA"/>
        </w:rPr>
        <w:t xml:space="preserve"> Е</w:t>
      </w:r>
      <w:r w:rsidR="008A6D50" w:rsidRPr="007134B3">
        <w:rPr>
          <w:rFonts w:ascii="Times New Roman" w:hAnsi="Times New Roman" w:cs="Times New Roman"/>
          <w:sz w:val="28"/>
          <w:szCs w:val="28"/>
          <w:lang w:val="uk-UA"/>
        </w:rPr>
        <w:t xml:space="preserve">) </w:t>
      </w:r>
      <w:r w:rsidRPr="007134B3">
        <w:rPr>
          <w:rFonts w:ascii="Times New Roman" w:hAnsi="Times New Roman" w:cs="Times New Roman"/>
          <w:sz w:val="28"/>
          <w:szCs w:val="28"/>
          <w:lang w:val="uk-UA"/>
        </w:rPr>
        <w:t xml:space="preserve">показав </w:t>
      </w:r>
      <w:r w:rsidRPr="008A6D50">
        <w:rPr>
          <w:rFonts w:ascii="Times New Roman" w:hAnsi="Times New Roman" w:cs="Times New Roman"/>
          <w:sz w:val="28"/>
          <w:szCs w:val="28"/>
          <w:lang w:val="uk-UA"/>
        </w:rPr>
        <w:t xml:space="preserve">та засвідчив, що серед опитаних значна кількість батьків взагалі не розуміють поняття «соціальна компетентність», </w:t>
      </w:r>
      <w:r w:rsidR="008A6D50" w:rsidRPr="008A6D50">
        <w:rPr>
          <w:rFonts w:ascii="Times New Roman" w:hAnsi="Times New Roman" w:cs="Times New Roman"/>
          <w:sz w:val="28"/>
          <w:szCs w:val="28"/>
          <w:lang w:val="uk-UA"/>
        </w:rPr>
        <w:t xml:space="preserve">як </w:t>
      </w:r>
      <w:r w:rsidRPr="008A6D50">
        <w:rPr>
          <w:rFonts w:ascii="Times New Roman" w:hAnsi="Times New Roman" w:cs="Times New Roman"/>
          <w:sz w:val="28"/>
          <w:szCs w:val="28"/>
          <w:lang w:val="uk-UA"/>
        </w:rPr>
        <w:t>наслідок, не приділяють цьому достатньої уваги.</w:t>
      </w:r>
    </w:p>
    <w:p w:rsidR="00F272CF" w:rsidRPr="008A6D50" w:rsidRDefault="00F272CF" w:rsidP="00F272CF">
      <w:pPr>
        <w:spacing w:after="0" w:line="360" w:lineRule="auto"/>
        <w:ind w:firstLine="709"/>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За результатами анкетування не всі батьки постійно граються та спілкуються з дитиною, грають в розвиваючі ігри. Тільки 26% інколи спілкуються та займаються зі своєю дитиною.</w:t>
      </w:r>
    </w:p>
    <w:p w:rsidR="00F272CF" w:rsidRPr="008A6D50" w:rsidRDefault="00F272CF" w:rsidP="00F272CF">
      <w:pPr>
        <w:spacing w:after="0" w:line="360" w:lineRule="auto"/>
        <w:ind w:firstLine="709"/>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Ми намагались з’ясувати жанр ігор, у які батьки грають зі своїми дітьми. За результатами анкетування: 11% батьків читають казки і грають в рухливі ігри, 16% – граються з іграшками, 73% батьків не змогли назвати жодної з ігор.</w:t>
      </w:r>
    </w:p>
    <w:p w:rsidR="002438C4" w:rsidRDefault="00F272CF" w:rsidP="00F272CF">
      <w:pPr>
        <w:spacing w:after="0" w:line="360" w:lineRule="auto"/>
        <w:ind w:firstLine="709"/>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Отже, за результатами анкетування батьків слід зазначити, що обмежене спілкування діт</w:t>
      </w:r>
      <w:r w:rsidR="008A6D50" w:rsidRPr="008A6D50">
        <w:rPr>
          <w:rFonts w:ascii="Times New Roman" w:hAnsi="Times New Roman" w:cs="Times New Roman"/>
          <w:sz w:val="28"/>
          <w:szCs w:val="28"/>
          <w:lang w:val="uk-UA"/>
        </w:rPr>
        <w:t>ей з дорослими спричинює низку проблем</w:t>
      </w:r>
      <w:r w:rsidRPr="008A6D50">
        <w:rPr>
          <w:rFonts w:ascii="Times New Roman" w:hAnsi="Times New Roman" w:cs="Times New Roman"/>
          <w:sz w:val="28"/>
          <w:szCs w:val="28"/>
          <w:lang w:val="uk-UA"/>
        </w:rPr>
        <w:t xml:space="preserve"> у </w:t>
      </w:r>
      <w:r w:rsidR="008A6D50" w:rsidRPr="008A6D50">
        <w:rPr>
          <w:rFonts w:ascii="Times New Roman" w:hAnsi="Times New Roman" w:cs="Times New Roman"/>
          <w:sz w:val="28"/>
          <w:szCs w:val="28"/>
          <w:lang w:val="uk-UA"/>
        </w:rPr>
        <w:t>соціальному розвитку</w:t>
      </w:r>
      <w:r w:rsidRPr="008A6D50">
        <w:rPr>
          <w:rFonts w:ascii="Times New Roman" w:hAnsi="Times New Roman" w:cs="Times New Roman"/>
          <w:sz w:val="28"/>
          <w:szCs w:val="28"/>
          <w:lang w:val="uk-UA"/>
        </w:rPr>
        <w:t xml:space="preserve">. Батьки пояснюють таку ситуацію обмеженістю часу для спілкування, а також нестачею інформації щодо методично правильної організації </w:t>
      </w:r>
      <w:r w:rsidR="008A6D50" w:rsidRPr="008A6D50">
        <w:rPr>
          <w:rFonts w:ascii="Times New Roman" w:hAnsi="Times New Roman" w:cs="Times New Roman"/>
          <w:sz w:val="28"/>
          <w:szCs w:val="28"/>
          <w:lang w:val="uk-UA"/>
        </w:rPr>
        <w:t>спільної діяльності з молодшими школярами</w:t>
      </w:r>
      <w:r w:rsidRPr="008A6D50">
        <w:rPr>
          <w:rFonts w:ascii="Times New Roman" w:hAnsi="Times New Roman" w:cs="Times New Roman"/>
          <w:sz w:val="28"/>
          <w:szCs w:val="28"/>
          <w:lang w:val="uk-UA"/>
        </w:rPr>
        <w:t>.</w:t>
      </w:r>
      <w:r w:rsidR="00BF27B0">
        <w:rPr>
          <w:rFonts w:ascii="Times New Roman" w:hAnsi="Times New Roman" w:cs="Times New Roman"/>
          <w:sz w:val="28"/>
          <w:szCs w:val="28"/>
          <w:lang w:val="uk-UA"/>
        </w:rPr>
        <w:br/>
      </w:r>
    </w:p>
    <w:p w:rsidR="00FC524A" w:rsidRPr="000627FB" w:rsidRDefault="00FC524A" w:rsidP="004D0DFB">
      <w:pPr>
        <w:pStyle w:val="a9"/>
        <w:spacing w:line="360" w:lineRule="auto"/>
        <w:ind w:firstLine="851"/>
        <w:jc w:val="both"/>
        <w:rPr>
          <w:sz w:val="28"/>
          <w:szCs w:val="28"/>
          <w:lang w:val="uk-UA"/>
        </w:rPr>
      </w:pPr>
      <w:r>
        <w:rPr>
          <w:b/>
          <w:sz w:val="28"/>
          <w:szCs w:val="28"/>
          <w:lang w:val="uk-UA"/>
        </w:rPr>
        <w:t xml:space="preserve">2.3. </w:t>
      </w:r>
      <w:r w:rsidRPr="00FF3F33">
        <w:rPr>
          <w:b/>
          <w:sz w:val="28"/>
          <w:szCs w:val="28"/>
          <w:lang w:val="uk-UA"/>
        </w:rPr>
        <w:t xml:space="preserve">Упровадження методики формування соціальної компетентності молодших школярів засобами </w:t>
      </w:r>
      <w:r w:rsidRPr="000627FB">
        <w:rPr>
          <w:b/>
          <w:sz w:val="28"/>
          <w:szCs w:val="28"/>
          <w:lang w:val="uk-UA"/>
        </w:rPr>
        <w:t>театрал</w:t>
      </w:r>
      <w:r w:rsidR="00376687">
        <w:rPr>
          <w:b/>
          <w:sz w:val="28"/>
          <w:szCs w:val="28"/>
          <w:lang w:val="uk-UA"/>
        </w:rPr>
        <w:t>ьно-ігрової діяльності</w:t>
      </w:r>
    </w:p>
    <w:p w:rsidR="00FC524A" w:rsidRPr="000627FB" w:rsidRDefault="00FC524A" w:rsidP="004D0DFB">
      <w:pPr>
        <w:pStyle w:val="a9"/>
        <w:spacing w:line="360" w:lineRule="auto"/>
        <w:ind w:firstLine="851"/>
        <w:jc w:val="both"/>
        <w:rPr>
          <w:sz w:val="28"/>
          <w:szCs w:val="28"/>
          <w:lang w:val="uk-UA"/>
        </w:rPr>
      </w:pPr>
    </w:p>
    <w:p w:rsidR="00FC524A" w:rsidRDefault="00FC524A" w:rsidP="004D0DFB">
      <w:pPr>
        <w:pStyle w:val="a9"/>
        <w:spacing w:line="360" w:lineRule="auto"/>
        <w:ind w:firstLine="851"/>
        <w:jc w:val="both"/>
        <w:rPr>
          <w:sz w:val="28"/>
          <w:szCs w:val="28"/>
          <w:lang w:val="uk-UA"/>
        </w:rPr>
      </w:pPr>
      <w:r w:rsidRPr="000627FB">
        <w:rPr>
          <w:sz w:val="28"/>
          <w:szCs w:val="28"/>
          <w:lang w:val="uk-UA"/>
        </w:rPr>
        <w:t xml:space="preserve">Після проведення констатувального експерименту ми переконалися в необхідності проведення ґрунтовної роботи з молодшими школярами щодо формування у них соціальної компетентності. Як було зазначено вище, театралізована діяльність в початковій школі виступає могутнім засобом набуття соціального досвіду, соціалізації та формування соціальної компетентності особистості учня. Саме тому, ми </w:t>
      </w:r>
      <w:r w:rsidR="000627FB" w:rsidRPr="000627FB">
        <w:rPr>
          <w:sz w:val="28"/>
          <w:szCs w:val="28"/>
          <w:lang w:val="uk-UA"/>
        </w:rPr>
        <w:t xml:space="preserve">побудували формуючий експеримент на методиці роботи з дітьми з використанням театралізації. </w:t>
      </w:r>
    </w:p>
    <w:p w:rsidR="000627FB" w:rsidRPr="000627FB" w:rsidRDefault="000627FB" w:rsidP="004D0DFB">
      <w:pPr>
        <w:pStyle w:val="a9"/>
        <w:spacing w:line="360" w:lineRule="auto"/>
        <w:ind w:firstLine="851"/>
        <w:jc w:val="both"/>
        <w:rPr>
          <w:sz w:val="28"/>
          <w:szCs w:val="28"/>
          <w:lang w:val="uk-UA"/>
        </w:rPr>
      </w:pPr>
      <w:r>
        <w:rPr>
          <w:sz w:val="28"/>
          <w:szCs w:val="28"/>
          <w:lang w:val="uk-UA"/>
        </w:rPr>
        <w:t>В основу методики ми поклали такі провідні принципи роботи з молодшими школярами:</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w:t>
      </w:r>
      <w:r w:rsidR="004D0DFB" w:rsidRPr="000627FB">
        <w:rPr>
          <w:sz w:val="28"/>
          <w:szCs w:val="28"/>
          <w:lang w:val="uk-UA"/>
        </w:rPr>
        <w:t>ринцип гуманізації</w:t>
      </w:r>
      <w:r>
        <w:rPr>
          <w:sz w:val="28"/>
          <w:szCs w:val="28"/>
          <w:lang w:val="uk-UA"/>
        </w:rPr>
        <w:t>, що</w:t>
      </w:r>
      <w:r w:rsidR="004D0DFB" w:rsidRPr="000627FB">
        <w:rPr>
          <w:sz w:val="28"/>
          <w:szCs w:val="28"/>
          <w:lang w:val="uk-UA"/>
        </w:rPr>
        <w:t xml:space="preserve"> </w:t>
      </w:r>
      <w:r>
        <w:rPr>
          <w:sz w:val="28"/>
          <w:szCs w:val="28"/>
          <w:lang w:val="uk-UA"/>
        </w:rPr>
        <w:t>п</w:t>
      </w:r>
      <w:r w:rsidR="004D0DFB" w:rsidRPr="000627FB">
        <w:rPr>
          <w:sz w:val="28"/>
          <w:szCs w:val="28"/>
          <w:lang w:val="uk-UA"/>
        </w:rPr>
        <w:t xml:space="preserve">ередбачає вміння педагога стати на позицію дитини, врахувати її точку зору, не ігнорувати її почуття і емоції, бачити в дитині повноправного партнера, а також орієнтуватися </w:t>
      </w:r>
      <w:r w:rsidRPr="000627FB">
        <w:rPr>
          <w:sz w:val="28"/>
          <w:szCs w:val="28"/>
          <w:lang w:val="uk-UA"/>
        </w:rPr>
        <w:t>на вищі загальнолюдські поняття;</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w:t>
      </w:r>
      <w:r w:rsidR="004D0DFB" w:rsidRPr="000627FB">
        <w:rPr>
          <w:sz w:val="28"/>
          <w:szCs w:val="28"/>
          <w:lang w:val="uk-UA"/>
        </w:rPr>
        <w:t>ринцип диференціації</w:t>
      </w:r>
      <w:r>
        <w:rPr>
          <w:sz w:val="28"/>
          <w:szCs w:val="28"/>
          <w:lang w:val="uk-UA"/>
        </w:rPr>
        <w:t xml:space="preserve">, який полягає </w:t>
      </w:r>
      <w:r w:rsidR="004D0DFB" w:rsidRPr="000627FB">
        <w:rPr>
          <w:sz w:val="28"/>
          <w:szCs w:val="28"/>
          <w:lang w:val="uk-UA"/>
        </w:rPr>
        <w:t xml:space="preserve">в створенні оптимальних умов для самореалізації кожної дитини в процесі театралізованої діяльності з врахуванням віку, статі дитини, накопиченого нею досвіду, особливостей </w:t>
      </w:r>
      <w:r>
        <w:rPr>
          <w:sz w:val="28"/>
          <w:szCs w:val="28"/>
          <w:lang w:val="uk-UA"/>
        </w:rPr>
        <w:t>емоційної та пізнавальної сфери;</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w:t>
      </w:r>
      <w:r w:rsidR="004D0DFB" w:rsidRPr="000627FB">
        <w:rPr>
          <w:sz w:val="28"/>
          <w:szCs w:val="28"/>
          <w:lang w:val="uk-UA"/>
        </w:rPr>
        <w:t>ринцип інтегративності. Інтеграція в педагогічному процесі зараз розглядається як фактор створення емоційного благополуччя дитини в дитячому закладі, як найважливіша умова її цілісного розвитку, перших творчих проявів і становлення індивідуальності, гармонічного поєднання на заняттях і в різних життєвих ситуаціях музичних, літературних фрагментів, живопису, поезії, виходом на образотворення в різних видах художньої діяльності – малювання, ліплення, аплікацію, музикування</w:t>
      </w:r>
      <w:r>
        <w:rPr>
          <w:sz w:val="28"/>
          <w:szCs w:val="28"/>
          <w:lang w:val="uk-UA"/>
        </w:rPr>
        <w:t>, мімічні та пантомімічні етюди;</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принцип змістовності, який</w:t>
      </w:r>
      <w:r w:rsidR="004D0DFB" w:rsidRPr="000627FB">
        <w:rPr>
          <w:sz w:val="28"/>
          <w:szCs w:val="28"/>
          <w:lang w:val="uk-UA"/>
        </w:rPr>
        <w:t xml:space="preserve"> </w:t>
      </w:r>
      <w:r>
        <w:rPr>
          <w:sz w:val="28"/>
          <w:szCs w:val="28"/>
          <w:lang w:val="uk-UA"/>
        </w:rPr>
        <w:t>п</w:t>
      </w:r>
      <w:r w:rsidR="004D0DFB" w:rsidRPr="000627FB">
        <w:rPr>
          <w:sz w:val="28"/>
          <w:szCs w:val="28"/>
          <w:lang w:val="uk-UA"/>
        </w:rPr>
        <w:t>ередбачає змістовність занять, різноманітність тематики і методів робот</w:t>
      </w:r>
      <w:r>
        <w:rPr>
          <w:sz w:val="28"/>
          <w:szCs w:val="28"/>
          <w:lang w:val="uk-UA"/>
        </w:rPr>
        <w:t>и;</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w:t>
      </w:r>
      <w:r w:rsidR="004D0DFB" w:rsidRPr="000627FB">
        <w:rPr>
          <w:sz w:val="28"/>
          <w:szCs w:val="28"/>
          <w:lang w:val="uk-UA"/>
        </w:rPr>
        <w:t>ринцип систематичності</w:t>
      </w:r>
      <w:r>
        <w:rPr>
          <w:sz w:val="28"/>
          <w:szCs w:val="28"/>
          <w:lang w:val="uk-UA"/>
        </w:rPr>
        <w:t xml:space="preserve">  ‒ щ</w:t>
      </w:r>
      <w:r w:rsidR="004D0DFB" w:rsidRPr="000627FB">
        <w:rPr>
          <w:sz w:val="28"/>
          <w:szCs w:val="28"/>
          <w:lang w:val="uk-UA"/>
        </w:rPr>
        <w:t>оденне включення театралізованих та музично-театралізованих вправ у всі форми організації педагогічного процесу, що робить їх такими ж необхідними, я</w:t>
      </w:r>
      <w:r>
        <w:rPr>
          <w:sz w:val="28"/>
          <w:szCs w:val="28"/>
          <w:lang w:val="uk-UA"/>
        </w:rPr>
        <w:t>к дидактичні та сюжетно-рольові;</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w:t>
      </w:r>
      <w:r w:rsidR="004D0DFB" w:rsidRPr="000627FB">
        <w:rPr>
          <w:sz w:val="28"/>
          <w:szCs w:val="28"/>
          <w:lang w:val="uk-UA"/>
        </w:rPr>
        <w:t>ринцип дитячої активності</w:t>
      </w:r>
      <w:r>
        <w:rPr>
          <w:sz w:val="28"/>
          <w:szCs w:val="28"/>
          <w:lang w:val="uk-UA"/>
        </w:rPr>
        <w:t>, де</w:t>
      </w:r>
      <w:r w:rsidR="004D0DFB" w:rsidRPr="000627FB">
        <w:rPr>
          <w:sz w:val="28"/>
          <w:szCs w:val="28"/>
          <w:lang w:val="uk-UA"/>
        </w:rPr>
        <w:t xml:space="preserve"> </w:t>
      </w:r>
      <w:r>
        <w:rPr>
          <w:sz w:val="28"/>
          <w:szCs w:val="28"/>
          <w:lang w:val="uk-UA"/>
        </w:rPr>
        <w:t>р</w:t>
      </w:r>
      <w:r w:rsidR="004D0DFB" w:rsidRPr="000627FB">
        <w:rPr>
          <w:sz w:val="28"/>
          <w:szCs w:val="28"/>
          <w:lang w:val="uk-UA"/>
        </w:rPr>
        <w:t xml:space="preserve">обиться акцент на максимальну активність дітей на всіх етапах підготовки і проведення </w:t>
      </w:r>
      <w:r>
        <w:rPr>
          <w:sz w:val="28"/>
          <w:szCs w:val="28"/>
          <w:lang w:val="uk-UA"/>
        </w:rPr>
        <w:t>різних видів робіт</w:t>
      </w:r>
      <w:r w:rsidR="004D0DFB" w:rsidRPr="000627FB">
        <w:rPr>
          <w:sz w:val="28"/>
          <w:szCs w:val="28"/>
          <w:lang w:val="uk-UA"/>
        </w:rPr>
        <w:t>. При наявності такої активності театралізована діяльність проходить більш інтенсивно і плідно, діти менше втомлюються, так як вони займаються не важкою працею, а захоплюючою діяльні</w:t>
      </w:r>
      <w:r>
        <w:rPr>
          <w:sz w:val="28"/>
          <w:szCs w:val="28"/>
          <w:lang w:val="uk-UA"/>
        </w:rPr>
        <w:t>стю;</w:t>
      </w:r>
    </w:p>
    <w:p w:rsidR="004D0DFB" w:rsidRPr="000627FB" w:rsidRDefault="000627FB" w:rsidP="000627FB">
      <w:pPr>
        <w:pStyle w:val="a9"/>
        <w:numPr>
          <w:ilvl w:val="0"/>
          <w:numId w:val="14"/>
        </w:numPr>
        <w:spacing w:line="360" w:lineRule="auto"/>
        <w:ind w:left="0" w:firstLine="851"/>
        <w:jc w:val="both"/>
        <w:rPr>
          <w:sz w:val="28"/>
          <w:szCs w:val="28"/>
          <w:lang w:val="uk-UA"/>
        </w:rPr>
      </w:pPr>
      <w:r>
        <w:rPr>
          <w:sz w:val="28"/>
          <w:szCs w:val="28"/>
          <w:lang w:val="uk-UA"/>
        </w:rPr>
        <w:t>п</w:t>
      </w:r>
      <w:r w:rsidR="004D0DFB" w:rsidRPr="000627FB">
        <w:rPr>
          <w:sz w:val="28"/>
          <w:szCs w:val="28"/>
          <w:lang w:val="uk-UA"/>
        </w:rPr>
        <w:t>ринцип співпраці</w:t>
      </w:r>
      <w:r>
        <w:rPr>
          <w:sz w:val="28"/>
          <w:szCs w:val="28"/>
          <w:lang w:val="uk-UA"/>
        </w:rPr>
        <w:t xml:space="preserve"> </w:t>
      </w:r>
      <w:r w:rsidR="004D0DFB" w:rsidRPr="000627FB">
        <w:rPr>
          <w:sz w:val="28"/>
          <w:szCs w:val="28"/>
          <w:lang w:val="uk-UA"/>
        </w:rPr>
        <w:t>ді</w:t>
      </w:r>
      <w:r>
        <w:rPr>
          <w:sz w:val="28"/>
          <w:szCs w:val="28"/>
          <w:lang w:val="uk-UA"/>
        </w:rPr>
        <w:t>тей один з одним та з дорослими;</w:t>
      </w:r>
    </w:p>
    <w:p w:rsidR="004D0DFB" w:rsidRDefault="004D0DFB" w:rsidP="000627FB">
      <w:pPr>
        <w:pStyle w:val="a9"/>
        <w:numPr>
          <w:ilvl w:val="0"/>
          <w:numId w:val="14"/>
        </w:numPr>
        <w:spacing w:line="360" w:lineRule="auto"/>
        <w:ind w:left="0" w:firstLine="851"/>
        <w:jc w:val="both"/>
        <w:rPr>
          <w:sz w:val="28"/>
          <w:szCs w:val="28"/>
          <w:lang w:val="uk-UA"/>
        </w:rPr>
      </w:pPr>
      <w:r w:rsidRPr="000627FB">
        <w:rPr>
          <w:sz w:val="28"/>
          <w:szCs w:val="28"/>
          <w:lang w:val="uk-UA"/>
        </w:rPr>
        <w:t>Принц</w:t>
      </w:r>
      <w:r w:rsidR="00830E5C">
        <w:rPr>
          <w:sz w:val="28"/>
          <w:szCs w:val="28"/>
          <w:lang w:val="uk-UA"/>
        </w:rPr>
        <w:t>ип професійної компетентності. «</w:t>
      </w:r>
      <w:r w:rsidRPr="000627FB">
        <w:rPr>
          <w:sz w:val="28"/>
          <w:szCs w:val="28"/>
          <w:lang w:val="uk-UA"/>
        </w:rPr>
        <w:t>Все, що ми робимо, – ми робимо професійно!</w:t>
      </w:r>
      <w:r w:rsidR="00830E5C">
        <w:rPr>
          <w:sz w:val="28"/>
          <w:szCs w:val="28"/>
          <w:lang w:val="uk-UA"/>
        </w:rPr>
        <w:t>»</w:t>
      </w:r>
      <w:r w:rsidRPr="000627FB">
        <w:rPr>
          <w:sz w:val="28"/>
          <w:szCs w:val="28"/>
          <w:lang w:val="uk-UA"/>
        </w:rPr>
        <w:t xml:space="preserve"> – так можна визначити суть цього принципу. Підготовленість та зацікавленість педагога. Всі ігри і вправи на </w:t>
      </w:r>
      <w:r w:rsidR="000627FB">
        <w:rPr>
          <w:sz w:val="28"/>
          <w:szCs w:val="28"/>
          <w:lang w:val="uk-UA"/>
        </w:rPr>
        <w:t xml:space="preserve">уроці </w:t>
      </w:r>
      <w:r w:rsidRPr="000627FB">
        <w:rPr>
          <w:sz w:val="28"/>
          <w:szCs w:val="28"/>
          <w:lang w:val="uk-UA"/>
        </w:rPr>
        <w:t xml:space="preserve">повинні бути підібрані таким чином, що вдало поєднують рухи, мову, міміку, пантоміму в різних варіаціях. </w:t>
      </w:r>
    </w:p>
    <w:p w:rsidR="00DA23CF" w:rsidRDefault="00DA23CF" w:rsidP="00DA23CF">
      <w:pPr>
        <w:pStyle w:val="a9"/>
        <w:spacing w:line="360" w:lineRule="auto"/>
        <w:ind w:firstLine="851"/>
        <w:jc w:val="both"/>
        <w:rPr>
          <w:sz w:val="28"/>
          <w:szCs w:val="28"/>
          <w:lang w:val="uk-UA"/>
        </w:rPr>
      </w:pPr>
      <w:r>
        <w:rPr>
          <w:sz w:val="28"/>
          <w:szCs w:val="28"/>
          <w:lang w:val="uk-UA"/>
        </w:rPr>
        <w:t xml:space="preserve">Перш за все, ми використали у своїй роботі театралізовані ігри з метою зацікавленості молодших школярів театром. </w:t>
      </w:r>
    </w:p>
    <w:p w:rsidR="00DA23CF" w:rsidRPr="00DA23CF" w:rsidRDefault="00DA23CF" w:rsidP="00DA23CF">
      <w:pPr>
        <w:widowControl w:val="0"/>
        <w:spacing w:after="0" w:line="360" w:lineRule="auto"/>
        <w:ind w:firstLine="851"/>
        <w:jc w:val="both"/>
        <w:rPr>
          <w:rFonts w:ascii="Times New Roman" w:hAnsi="Times New Roman"/>
          <w:noProof/>
          <w:sz w:val="28"/>
          <w:szCs w:val="28"/>
          <w:lang w:val="uk-UA"/>
        </w:rPr>
      </w:pPr>
      <w:r w:rsidRPr="00DA23CF">
        <w:rPr>
          <w:rFonts w:ascii="Times New Roman" w:hAnsi="Times New Roman"/>
          <w:noProof/>
          <w:sz w:val="28"/>
          <w:szCs w:val="28"/>
          <w:lang w:val="uk-UA"/>
        </w:rPr>
        <w:t xml:space="preserve">Театралізовані ігри </w:t>
      </w:r>
      <w:r>
        <w:rPr>
          <w:rFonts w:ascii="Times New Roman" w:hAnsi="Times New Roman"/>
          <w:noProof/>
          <w:sz w:val="28"/>
          <w:szCs w:val="28"/>
          <w:lang w:val="uk-UA"/>
        </w:rPr>
        <w:t>були</w:t>
      </w:r>
      <w:r w:rsidRPr="00DA23CF">
        <w:rPr>
          <w:rFonts w:ascii="Times New Roman" w:hAnsi="Times New Roman"/>
          <w:noProof/>
          <w:sz w:val="28"/>
          <w:szCs w:val="28"/>
          <w:lang w:val="uk-UA"/>
        </w:rPr>
        <w:t xml:space="preserve"> різноманітними за завданням і змістом. </w:t>
      </w:r>
      <w:r>
        <w:rPr>
          <w:rFonts w:ascii="Times New Roman" w:hAnsi="Times New Roman"/>
          <w:noProof/>
          <w:sz w:val="28"/>
          <w:szCs w:val="28"/>
          <w:lang w:val="uk-UA"/>
        </w:rPr>
        <w:t xml:space="preserve">Найбільшою популярністю в учнів користувались </w:t>
      </w:r>
      <w:r w:rsidRPr="00DA23CF">
        <w:rPr>
          <w:rFonts w:ascii="Times New Roman" w:hAnsi="Times New Roman"/>
          <w:i/>
          <w:noProof/>
          <w:sz w:val="28"/>
          <w:szCs w:val="28"/>
          <w:lang w:val="uk-UA"/>
        </w:rPr>
        <w:t>ігри-загадки</w:t>
      </w:r>
      <w:r>
        <w:rPr>
          <w:rFonts w:ascii="Times New Roman" w:hAnsi="Times New Roman"/>
          <w:noProof/>
          <w:sz w:val="28"/>
          <w:szCs w:val="28"/>
          <w:lang w:val="uk-UA"/>
        </w:rPr>
        <w:t>, що сприяли з</w:t>
      </w:r>
      <w:r w:rsidRPr="00DA23CF">
        <w:rPr>
          <w:rFonts w:ascii="Times New Roman" w:hAnsi="Times New Roman"/>
          <w:noProof/>
          <w:sz w:val="28"/>
          <w:szCs w:val="28"/>
          <w:lang w:val="uk-UA"/>
        </w:rPr>
        <w:t xml:space="preserve">асвоєнню та закріпленню знань, оволодінню способами пізнавальної діяльності, розширенню емоційного, інтонаційного досвіду, лексичного запасу </w:t>
      </w:r>
      <w:r>
        <w:rPr>
          <w:rFonts w:ascii="Times New Roman" w:hAnsi="Times New Roman"/>
          <w:noProof/>
          <w:sz w:val="28"/>
          <w:szCs w:val="28"/>
          <w:lang w:val="uk-UA"/>
        </w:rPr>
        <w:t>тощо.</w:t>
      </w:r>
      <w:r w:rsidRPr="00DA23CF">
        <w:rPr>
          <w:rFonts w:ascii="Times New Roman" w:hAnsi="Times New Roman"/>
          <w:noProof/>
          <w:sz w:val="28"/>
          <w:szCs w:val="28"/>
          <w:lang w:val="uk-UA"/>
        </w:rPr>
        <w:t xml:space="preserve"> </w:t>
      </w:r>
      <w:r w:rsidRPr="00DA23CF">
        <w:rPr>
          <w:rFonts w:ascii="Times New Roman" w:hAnsi="Times New Roman"/>
          <w:noProof/>
          <w:sz w:val="28"/>
          <w:szCs w:val="28"/>
        </w:rPr>
        <w:t>Для посилення інтересу нами застосовувались музичні загадки, що сприяли розвиткові та активізації пізнавальної діяльності школярів. Наприклад, двоє учнів ставали обличчям один проти другого, витягували уперед руки, показуючи дієз, а їх товариші повинні були відгадати, який знак вони показали.</w:t>
      </w:r>
    </w:p>
    <w:p w:rsidR="00DA23CF" w:rsidRPr="00DA23CF" w:rsidRDefault="00DA23CF" w:rsidP="00DA23CF">
      <w:pPr>
        <w:widowControl w:val="0"/>
        <w:spacing w:after="0" w:line="360" w:lineRule="auto"/>
        <w:ind w:firstLine="851"/>
        <w:jc w:val="both"/>
        <w:rPr>
          <w:rFonts w:ascii="Times New Roman" w:hAnsi="Times New Roman"/>
          <w:noProof/>
          <w:sz w:val="28"/>
          <w:szCs w:val="28"/>
          <w:lang w:val="uk-UA"/>
        </w:rPr>
      </w:pPr>
      <w:r w:rsidRPr="00DA23CF">
        <w:rPr>
          <w:rFonts w:ascii="Times New Roman" w:hAnsi="Times New Roman"/>
          <w:noProof/>
          <w:sz w:val="28"/>
          <w:szCs w:val="28"/>
        </w:rPr>
        <w:t>Великою популярністю користу</w:t>
      </w:r>
      <w:r>
        <w:rPr>
          <w:rFonts w:ascii="Times New Roman" w:hAnsi="Times New Roman"/>
          <w:noProof/>
          <w:sz w:val="28"/>
          <w:szCs w:val="28"/>
          <w:lang w:val="uk-UA"/>
        </w:rPr>
        <w:t xml:space="preserve">валась такаож </w:t>
      </w:r>
      <w:r>
        <w:rPr>
          <w:rFonts w:ascii="Times New Roman" w:hAnsi="Times New Roman"/>
          <w:noProof/>
          <w:sz w:val="28"/>
          <w:szCs w:val="28"/>
        </w:rPr>
        <w:t xml:space="preserve">гра </w:t>
      </w:r>
      <w:r>
        <w:rPr>
          <w:rFonts w:ascii="Times New Roman" w:hAnsi="Times New Roman"/>
          <w:noProof/>
          <w:sz w:val="28"/>
          <w:szCs w:val="28"/>
          <w:lang w:val="uk-UA"/>
        </w:rPr>
        <w:t>«</w:t>
      </w:r>
      <w:r w:rsidRPr="00DA23CF">
        <w:rPr>
          <w:rFonts w:ascii="Times New Roman" w:hAnsi="Times New Roman"/>
          <w:noProof/>
          <w:sz w:val="28"/>
          <w:szCs w:val="28"/>
        </w:rPr>
        <w:t>Я – актор</w:t>
      </w:r>
      <w:r>
        <w:rPr>
          <w:rFonts w:ascii="Times New Roman" w:hAnsi="Times New Roman"/>
          <w:noProof/>
          <w:sz w:val="28"/>
          <w:szCs w:val="28"/>
          <w:lang w:val="uk-UA"/>
        </w:rPr>
        <w:t>»</w:t>
      </w:r>
      <w:r w:rsidRPr="00DA23CF">
        <w:rPr>
          <w:rFonts w:ascii="Times New Roman" w:hAnsi="Times New Roman"/>
          <w:noProof/>
          <w:sz w:val="28"/>
          <w:szCs w:val="28"/>
        </w:rPr>
        <w:t xml:space="preserve">. Вона покликана допомогти школярам почуватися більш розкуто, вільно і природно. Адже під час цієї гри кожен має нагоду випробувати і виявити свої акторські здібності. </w:t>
      </w:r>
      <w:r>
        <w:rPr>
          <w:rFonts w:ascii="Times New Roman" w:hAnsi="Times New Roman"/>
          <w:noProof/>
          <w:sz w:val="28"/>
          <w:szCs w:val="28"/>
          <w:lang w:val="uk-UA"/>
        </w:rPr>
        <w:t>Так, с</w:t>
      </w:r>
      <w:r>
        <w:rPr>
          <w:rFonts w:ascii="Times New Roman" w:hAnsi="Times New Roman"/>
          <w:noProof/>
          <w:sz w:val="28"/>
          <w:szCs w:val="28"/>
        </w:rPr>
        <w:t xml:space="preserve">початку </w:t>
      </w:r>
      <w:r>
        <w:rPr>
          <w:rFonts w:ascii="Times New Roman" w:hAnsi="Times New Roman"/>
          <w:noProof/>
          <w:sz w:val="28"/>
          <w:szCs w:val="28"/>
          <w:lang w:val="uk-UA"/>
        </w:rPr>
        <w:t>«</w:t>
      </w:r>
      <w:r w:rsidRPr="00DA23CF">
        <w:rPr>
          <w:rFonts w:ascii="Times New Roman" w:hAnsi="Times New Roman"/>
          <w:noProof/>
          <w:sz w:val="28"/>
          <w:szCs w:val="28"/>
        </w:rPr>
        <w:t>актор</w:t>
      </w:r>
      <w:r>
        <w:rPr>
          <w:rFonts w:ascii="Times New Roman" w:hAnsi="Times New Roman"/>
          <w:noProof/>
          <w:sz w:val="28"/>
          <w:szCs w:val="28"/>
          <w:lang w:val="uk-UA"/>
        </w:rPr>
        <w:t>»</w:t>
      </w:r>
      <w:r>
        <w:rPr>
          <w:rFonts w:ascii="Times New Roman" w:hAnsi="Times New Roman"/>
          <w:noProof/>
          <w:sz w:val="28"/>
          <w:szCs w:val="28"/>
        </w:rPr>
        <w:t xml:space="preserve"> отримує від учителя </w:t>
      </w:r>
      <w:r>
        <w:rPr>
          <w:rFonts w:ascii="Times New Roman" w:hAnsi="Times New Roman"/>
          <w:noProof/>
          <w:sz w:val="28"/>
          <w:szCs w:val="28"/>
          <w:lang w:val="uk-UA"/>
        </w:rPr>
        <w:t>«</w:t>
      </w:r>
      <w:r w:rsidRPr="00DA23CF">
        <w:rPr>
          <w:rFonts w:ascii="Times New Roman" w:hAnsi="Times New Roman"/>
          <w:noProof/>
          <w:sz w:val="28"/>
          <w:szCs w:val="28"/>
        </w:rPr>
        <w:t>роль</w:t>
      </w:r>
      <w:r>
        <w:rPr>
          <w:rFonts w:ascii="Times New Roman" w:hAnsi="Times New Roman"/>
          <w:noProof/>
          <w:sz w:val="28"/>
          <w:szCs w:val="28"/>
          <w:lang w:val="uk-UA"/>
        </w:rPr>
        <w:t>»</w:t>
      </w:r>
      <w:r w:rsidRPr="00DA23CF">
        <w:rPr>
          <w:rFonts w:ascii="Times New Roman" w:hAnsi="Times New Roman"/>
          <w:noProof/>
          <w:sz w:val="28"/>
          <w:szCs w:val="28"/>
        </w:rPr>
        <w:t xml:space="preserve"> – картку з назвою чи зображенням певного предмета або істоти, які потрібно зобразити рухами тіла, рук, мімікою та інтонацією голосу. Решта дітей спостерігає за діями свого товариша, а потім визначає, що він </w:t>
      </w:r>
      <w:r w:rsidR="00A242B5">
        <w:rPr>
          <w:rFonts w:ascii="Times New Roman" w:hAnsi="Times New Roman"/>
          <w:noProof/>
          <w:sz w:val="28"/>
          <w:szCs w:val="28"/>
        </w:rPr>
        <w:t xml:space="preserve">хотів показати. Після того, як </w:t>
      </w:r>
      <w:r w:rsidR="00A242B5">
        <w:rPr>
          <w:rFonts w:ascii="Times New Roman" w:hAnsi="Times New Roman"/>
          <w:noProof/>
          <w:sz w:val="28"/>
          <w:szCs w:val="28"/>
          <w:lang w:val="uk-UA"/>
        </w:rPr>
        <w:t>«</w:t>
      </w:r>
      <w:r w:rsidRPr="00DA23CF">
        <w:rPr>
          <w:rFonts w:ascii="Times New Roman" w:hAnsi="Times New Roman"/>
          <w:noProof/>
          <w:sz w:val="28"/>
          <w:szCs w:val="28"/>
        </w:rPr>
        <w:t>роль</w:t>
      </w:r>
      <w:r w:rsidR="00A242B5">
        <w:rPr>
          <w:rFonts w:ascii="Times New Roman" w:hAnsi="Times New Roman"/>
          <w:noProof/>
          <w:sz w:val="28"/>
          <w:szCs w:val="28"/>
          <w:lang w:val="uk-UA"/>
        </w:rPr>
        <w:t>»</w:t>
      </w:r>
      <w:r w:rsidRPr="00DA23CF">
        <w:rPr>
          <w:rFonts w:ascii="Times New Roman" w:hAnsi="Times New Roman"/>
          <w:noProof/>
          <w:sz w:val="28"/>
          <w:szCs w:val="28"/>
        </w:rPr>
        <w:t xml:space="preserve"> розгадано, діти обговорюють, що</w:t>
      </w:r>
      <w:r w:rsidR="00A242B5">
        <w:rPr>
          <w:rFonts w:ascii="Times New Roman" w:hAnsi="Times New Roman"/>
          <w:noProof/>
          <w:sz w:val="28"/>
          <w:szCs w:val="28"/>
        </w:rPr>
        <w:t xml:space="preserve"> </w:t>
      </w:r>
      <w:r w:rsidR="00A242B5">
        <w:rPr>
          <w:rFonts w:ascii="Times New Roman" w:hAnsi="Times New Roman"/>
          <w:noProof/>
          <w:sz w:val="28"/>
          <w:szCs w:val="28"/>
          <w:lang w:val="uk-UA"/>
        </w:rPr>
        <w:t>«</w:t>
      </w:r>
      <w:r w:rsidRPr="00DA23CF">
        <w:rPr>
          <w:rFonts w:ascii="Times New Roman" w:hAnsi="Times New Roman"/>
          <w:noProof/>
          <w:sz w:val="28"/>
          <w:szCs w:val="28"/>
        </w:rPr>
        <w:t>актор</w:t>
      </w:r>
      <w:r w:rsidR="00A242B5">
        <w:rPr>
          <w:rFonts w:ascii="Times New Roman" w:hAnsi="Times New Roman"/>
          <w:noProof/>
          <w:sz w:val="28"/>
          <w:szCs w:val="28"/>
          <w:lang w:val="uk-UA"/>
        </w:rPr>
        <w:t>»</w:t>
      </w:r>
      <w:r w:rsidRPr="00DA23CF">
        <w:rPr>
          <w:rFonts w:ascii="Times New Roman" w:hAnsi="Times New Roman"/>
          <w:noProof/>
          <w:sz w:val="28"/>
          <w:szCs w:val="28"/>
        </w:rPr>
        <w:t xml:space="preserve"> робив правильно для адекватного розкриття образу, а що – ні. </w:t>
      </w:r>
      <w:r w:rsidR="00A242B5">
        <w:rPr>
          <w:rFonts w:ascii="Times New Roman" w:hAnsi="Times New Roman"/>
          <w:noProof/>
          <w:sz w:val="28"/>
          <w:szCs w:val="28"/>
          <w:lang w:val="uk-UA"/>
        </w:rPr>
        <w:t>По</w:t>
      </w:r>
      <w:r w:rsidRPr="00DA23CF">
        <w:rPr>
          <w:rFonts w:ascii="Times New Roman" w:hAnsi="Times New Roman"/>
          <w:noProof/>
          <w:sz w:val="28"/>
          <w:szCs w:val="28"/>
        </w:rPr>
        <w:t xml:space="preserve"> завершенн</w:t>
      </w:r>
      <w:r w:rsidR="00A242B5">
        <w:rPr>
          <w:rFonts w:ascii="Times New Roman" w:hAnsi="Times New Roman"/>
          <w:noProof/>
          <w:sz w:val="28"/>
          <w:szCs w:val="28"/>
          <w:lang w:val="uk-UA"/>
        </w:rPr>
        <w:t>ю,</w:t>
      </w:r>
      <w:r w:rsidRPr="00DA23CF">
        <w:rPr>
          <w:rFonts w:ascii="Times New Roman" w:hAnsi="Times New Roman"/>
          <w:noProof/>
          <w:sz w:val="28"/>
          <w:szCs w:val="28"/>
        </w:rPr>
        <w:t xml:space="preserve"> педагог пропону</w:t>
      </w:r>
      <w:r w:rsidR="00A242B5">
        <w:rPr>
          <w:rFonts w:ascii="Times New Roman" w:hAnsi="Times New Roman"/>
          <w:noProof/>
          <w:sz w:val="28"/>
          <w:szCs w:val="28"/>
          <w:lang w:val="uk-UA"/>
        </w:rPr>
        <w:t>вав</w:t>
      </w:r>
      <w:r w:rsidRPr="00DA23CF">
        <w:rPr>
          <w:rFonts w:ascii="Times New Roman" w:hAnsi="Times New Roman"/>
          <w:noProof/>
          <w:sz w:val="28"/>
          <w:szCs w:val="28"/>
        </w:rPr>
        <w:t xml:space="preserve"> учням послухати, як цей же образ знайшов своє відображення у музиці, і по</w:t>
      </w:r>
      <w:r w:rsidR="00A242B5">
        <w:rPr>
          <w:rFonts w:ascii="Times New Roman" w:hAnsi="Times New Roman"/>
          <w:noProof/>
          <w:sz w:val="28"/>
          <w:szCs w:val="28"/>
        </w:rPr>
        <w:t xml:space="preserve">рівняти з тим, що створив юний </w:t>
      </w:r>
      <w:r w:rsidR="00A242B5">
        <w:rPr>
          <w:rFonts w:ascii="Times New Roman" w:hAnsi="Times New Roman"/>
          <w:noProof/>
          <w:sz w:val="28"/>
          <w:szCs w:val="28"/>
          <w:lang w:val="uk-UA"/>
        </w:rPr>
        <w:t>«</w:t>
      </w:r>
      <w:r w:rsidRPr="00DA23CF">
        <w:rPr>
          <w:rFonts w:ascii="Times New Roman" w:hAnsi="Times New Roman"/>
          <w:noProof/>
          <w:sz w:val="28"/>
          <w:szCs w:val="28"/>
        </w:rPr>
        <w:t>актор</w:t>
      </w:r>
      <w:r w:rsidR="00A242B5">
        <w:rPr>
          <w:rFonts w:ascii="Times New Roman" w:hAnsi="Times New Roman"/>
          <w:noProof/>
          <w:sz w:val="28"/>
          <w:szCs w:val="28"/>
          <w:lang w:val="uk-UA"/>
        </w:rPr>
        <w:t>»</w:t>
      </w:r>
      <w:r w:rsidRPr="00DA23CF">
        <w:rPr>
          <w:rFonts w:ascii="Times New Roman" w:hAnsi="Times New Roman"/>
          <w:noProof/>
          <w:sz w:val="28"/>
          <w:szCs w:val="28"/>
        </w:rPr>
        <w:t xml:space="preserve">. </w:t>
      </w:r>
    </w:p>
    <w:p w:rsidR="00A242B5" w:rsidRPr="00A242B5" w:rsidRDefault="00A242B5" w:rsidP="00A242B5">
      <w:pPr>
        <w:widowControl w:val="0"/>
        <w:spacing w:after="0" w:line="360" w:lineRule="auto"/>
        <w:ind w:firstLine="851"/>
        <w:jc w:val="both"/>
        <w:rPr>
          <w:rFonts w:ascii="Times New Roman" w:hAnsi="Times New Roman"/>
          <w:noProof/>
          <w:sz w:val="28"/>
          <w:szCs w:val="28"/>
          <w:lang w:val="uk-UA"/>
        </w:rPr>
      </w:pPr>
      <w:r w:rsidRPr="00A242B5">
        <w:rPr>
          <w:rFonts w:ascii="Times New Roman" w:hAnsi="Times New Roman"/>
          <w:noProof/>
          <w:sz w:val="28"/>
          <w:szCs w:val="28"/>
          <w:lang w:val="uk-UA"/>
        </w:rPr>
        <w:t xml:space="preserve">Своєрідне входження дитини в </w:t>
      </w:r>
      <w:r>
        <w:rPr>
          <w:rFonts w:ascii="Times New Roman" w:hAnsi="Times New Roman"/>
          <w:noProof/>
          <w:sz w:val="28"/>
          <w:szCs w:val="28"/>
          <w:lang w:val="uk-UA"/>
        </w:rPr>
        <w:t xml:space="preserve">широкий соціальний світ </w:t>
      </w:r>
      <w:r w:rsidRPr="00A242B5">
        <w:rPr>
          <w:rFonts w:ascii="Times New Roman" w:hAnsi="Times New Roman"/>
          <w:noProof/>
          <w:sz w:val="28"/>
          <w:szCs w:val="28"/>
          <w:lang w:val="uk-UA"/>
        </w:rPr>
        <w:t>відбува</w:t>
      </w:r>
      <w:r>
        <w:rPr>
          <w:rFonts w:ascii="Times New Roman" w:hAnsi="Times New Roman"/>
          <w:noProof/>
          <w:sz w:val="28"/>
          <w:szCs w:val="28"/>
          <w:lang w:val="uk-UA"/>
        </w:rPr>
        <w:t>вся</w:t>
      </w:r>
      <w:r w:rsidRPr="00A242B5">
        <w:rPr>
          <w:rFonts w:ascii="Times New Roman" w:hAnsi="Times New Roman"/>
          <w:noProof/>
          <w:sz w:val="28"/>
          <w:szCs w:val="28"/>
          <w:lang w:val="uk-UA"/>
        </w:rPr>
        <w:t xml:space="preserve"> завдяки таким компонентам театралізованої гри, як сюжет, роль, уявна ситуація. Вибір сюжету завжди залежить від конкретних завдань. </w:t>
      </w:r>
      <w:r w:rsidRPr="00A242B5">
        <w:rPr>
          <w:rFonts w:ascii="Times New Roman" w:hAnsi="Times New Roman"/>
          <w:noProof/>
          <w:sz w:val="28"/>
          <w:szCs w:val="28"/>
        </w:rPr>
        <w:t>Важливо, щоб діти були однаково зацікавлені сюжетом гри й хотіли б прийняти у ній участь. Ми пропонували гру з розподіленням ролей.</w:t>
      </w:r>
    </w:p>
    <w:p w:rsidR="00A242B5" w:rsidRPr="00A242B5" w:rsidRDefault="00A242B5" w:rsidP="00A242B5">
      <w:pPr>
        <w:widowControl w:val="0"/>
        <w:spacing w:after="0" w:line="360" w:lineRule="auto"/>
        <w:ind w:firstLine="851"/>
        <w:jc w:val="both"/>
        <w:rPr>
          <w:rFonts w:ascii="Times New Roman" w:hAnsi="Times New Roman"/>
          <w:noProof/>
          <w:sz w:val="28"/>
          <w:szCs w:val="28"/>
          <w:lang w:val="uk-UA"/>
        </w:rPr>
      </w:pPr>
      <w:r w:rsidRPr="00A242B5">
        <w:rPr>
          <w:rFonts w:ascii="Times New Roman" w:hAnsi="Times New Roman"/>
          <w:noProof/>
          <w:sz w:val="28"/>
          <w:szCs w:val="28"/>
          <w:lang w:val="uk-UA"/>
        </w:rPr>
        <w:t>На уроці підготовка до ролі розпочиналася наданням учням можливості пофантазувати, створюючи конкретний образ самостійно, а також аналізом творів живопису, музики та літератури, які були поєднані однією темою чи центральним образом. Відповідаючи на запитання про вивчені образи, діти зображали у рухах, інтонацією основні риси образу.</w:t>
      </w:r>
      <w:r w:rsidRPr="00A242B5">
        <w:rPr>
          <w:rFonts w:ascii="Times New Roman" w:hAnsi="Times New Roman"/>
          <w:noProof/>
          <w:sz w:val="28"/>
          <w:szCs w:val="28"/>
        </w:rPr>
        <w:t xml:space="preserve"> </w:t>
      </w:r>
    </w:p>
    <w:p w:rsidR="00DA23CF" w:rsidRDefault="00A242B5" w:rsidP="00DA23CF">
      <w:pPr>
        <w:pStyle w:val="a9"/>
        <w:spacing w:line="360" w:lineRule="auto"/>
        <w:ind w:firstLine="851"/>
        <w:jc w:val="both"/>
        <w:rPr>
          <w:sz w:val="28"/>
          <w:szCs w:val="28"/>
          <w:lang w:val="uk-UA"/>
        </w:rPr>
      </w:pPr>
      <w:r>
        <w:rPr>
          <w:sz w:val="28"/>
          <w:szCs w:val="28"/>
          <w:lang w:val="uk-UA"/>
        </w:rPr>
        <w:t xml:space="preserve">Наступним етапом роботи була безпосередня театралізована діяльність, тобто інсценізація художніх творів з соціальною тематикою. </w:t>
      </w:r>
    </w:p>
    <w:p w:rsidR="00A242B5" w:rsidRDefault="00A242B5" w:rsidP="00DA23CF">
      <w:pPr>
        <w:pStyle w:val="a9"/>
        <w:spacing w:line="360" w:lineRule="auto"/>
        <w:ind w:firstLine="851"/>
        <w:jc w:val="both"/>
        <w:rPr>
          <w:sz w:val="28"/>
          <w:szCs w:val="28"/>
          <w:lang w:val="uk-UA"/>
        </w:rPr>
      </w:pPr>
      <w:r>
        <w:rPr>
          <w:sz w:val="28"/>
          <w:szCs w:val="28"/>
          <w:lang w:val="uk-UA"/>
        </w:rPr>
        <w:t xml:space="preserve">Важливо, щоб педагог не самостійно обирав твір для інсценування, а разом з дітьми. Театралізованій діяльності завжди передували бесіда, дискусія за тим чи іншим твором, обговорення ключових морально-етичних норм. </w:t>
      </w:r>
    </w:p>
    <w:p w:rsidR="00A242B5" w:rsidRPr="00A242B5" w:rsidRDefault="00A242B5" w:rsidP="00A242B5">
      <w:pPr>
        <w:pStyle w:val="a9"/>
        <w:spacing w:line="360" w:lineRule="auto"/>
        <w:ind w:firstLine="851"/>
        <w:jc w:val="both"/>
        <w:rPr>
          <w:sz w:val="28"/>
          <w:szCs w:val="28"/>
          <w:lang w:val="uk-UA"/>
        </w:rPr>
      </w:pPr>
      <w:r w:rsidRPr="00A242B5">
        <w:rPr>
          <w:sz w:val="28"/>
          <w:szCs w:val="28"/>
          <w:lang w:val="uk-UA"/>
        </w:rPr>
        <w:t>Наведемо алгоритм підготовки до інсценізації художніх творів, що використовувались нами при роботі з дітьми експериментальної групи:</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сумісний підбір художнього твору для інсценізації на основі інтересів молодших школярів;</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робота з текстом, бесіда, дискусія;</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визначення ролей та їх ієрархії в постановці (від головних ролей, другорядних та масовки);</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підбір учасників для ролей, проведення попередніх проб на ролі;</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розподіл слів та тренування виступів;</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сумісне з молодшими школярами виготовлення костюмів та атрибутів;</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проведення низки репетицій;</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підготовка музичного супроводу;</w:t>
      </w:r>
    </w:p>
    <w:p w:rsidR="00A242B5" w:rsidRPr="00A242B5" w:rsidRDefault="00A242B5" w:rsidP="00A242B5">
      <w:pPr>
        <w:pStyle w:val="a9"/>
        <w:numPr>
          <w:ilvl w:val="0"/>
          <w:numId w:val="15"/>
        </w:numPr>
        <w:spacing w:line="360" w:lineRule="auto"/>
        <w:ind w:left="0" w:firstLine="851"/>
        <w:jc w:val="both"/>
        <w:rPr>
          <w:sz w:val="28"/>
          <w:szCs w:val="28"/>
          <w:lang w:val="uk-UA"/>
        </w:rPr>
      </w:pPr>
      <w:r w:rsidRPr="00A242B5">
        <w:rPr>
          <w:sz w:val="28"/>
          <w:szCs w:val="28"/>
          <w:lang w:val="uk-UA"/>
        </w:rPr>
        <w:t>підготовка сцени для виступу, оформлення декорацій, налаштування освітлення.</w:t>
      </w:r>
    </w:p>
    <w:p w:rsidR="00D9682B" w:rsidRPr="00D9682B"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Зазначимо, що підготовча робота до вистави може включати підбір тексту, музичний супровід, перегляд відеофільмів або мультфільмів по змісту вибраного твору, прослуховування аудіозаписів, створення ескізів костюмів і декорацій та їх виготовлення.</w:t>
      </w:r>
    </w:p>
    <w:p w:rsidR="00D9682B" w:rsidRPr="00D9682B"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Для дитячої вистави бажано написати свій сценарій або внести до вже готового сценарію зміни. На цьому етапі роботи вихователю необхідно використати режисерську пластичність, прислухатись до ідей молодших школярів: діти пропонують свої ідеї, і вони почуті дорослим. Лише у творчій співпраці дорослих та дітей можемо отримати високий результат.</w:t>
      </w:r>
    </w:p>
    <w:p w:rsidR="00D9682B" w:rsidRPr="00D9682B"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При виборі літературного твору ми враховували знання та інтереси дітей, а також ґендерну соціалізацію молодшого школяра. В залежності від того, хлопчики чи дівчатка домінують у групі, потрібно підібрати твір з великою кількістю чоловічих або жіночих персонажів. Це давало змогу всім учням брати участь у виставі.</w:t>
      </w:r>
    </w:p>
    <w:p w:rsidR="00D9682B" w:rsidRPr="00D9682B"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При розподілі ролей ми дотримувалися основних правил дитячого театру:</w:t>
      </w:r>
    </w:p>
    <w:p w:rsidR="00D9682B" w:rsidRPr="00D9682B" w:rsidRDefault="00D9682B" w:rsidP="00D9682B">
      <w:pPr>
        <w:pStyle w:val="a3"/>
        <w:numPr>
          <w:ilvl w:val="0"/>
          <w:numId w:val="18"/>
        </w:numPr>
        <w:tabs>
          <w:tab w:val="left" w:pos="1134"/>
        </w:tabs>
        <w:autoSpaceDE w:val="0"/>
        <w:autoSpaceDN w:val="0"/>
        <w:adjustRightInd w:val="0"/>
        <w:spacing w:after="0" w:line="360" w:lineRule="auto"/>
        <w:ind w:left="0" w:firstLine="839"/>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кожна дитина має право на роль;</w:t>
      </w:r>
    </w:p>
    <w:p w:rsidR="00D9682B" w:rsidRPr="00D9682B" w:rsidRDefault="00D9682B" w:rsidP="00D9682B">
      <w:pPr>
        <w:pStyle w:val="a3"/>
        <w:numPr>
          <w:ilvl w:val="0"/>
          <w:numId w:val="18"/>
        </w:numPr>
        <w:tabs>
          <w:tab w:val="left" w:pos="1134"/>
        </w:tabs>
        <w:autoSpaceDE w:val="0"/>
        <w:autoSpaceDN w:val="0"/>
        <w:adjustRightInd w:val="0"/>
        <w:spacing w:after="0" w:line="360" w:lineRule="auto"/>
        <w:ind w:left="0" w:firstLine="839"/>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роль підкреслює достоїнства і здібності дитини;</w:t>
      </w:r>
    </w:p>
    <w:p w:rsidR="00D9682B" w:rsidRPr="00D9682B" w:rsidRDefault="00D9682B" w:rsidP="00D9682B">
      <w:pPr>
        <w:pStyle w:val="a3"/>
        <w:numPr>
          <w:ilvl w:val="0"/>
          <w:numId w:val="18"/>
        </w:numPr>
        <w:tabs>
          <w:tab w:val="left" w:pos="1134"/>
        </w:tabs>
        <w:autoSpaceDE w:val="0"/>
        <w:autoSpaceDN w:val="0"/>
        <w:adjustRightInd w:val="0"/>
        <w:spacing w:after="0" w:line="360" w:lineRule="auto"/>
        <w:ind w:left="0" w:firstLine="839"/>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всі ролі головні.</w:t>
      </w:r>
    </w:p>
    <w:p w:rsidR="00D9682B" w:rsidRPr="00D9682B"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Якщо персонажів в літературному творі недостатньо, щоб задіяти в спектаклі всіх учнів, ми часто придумували нові ролі. Ролі придумуються і прописують</w:t>
      </w:r>
      <w:r w:rsidR="0045740A">
        <w:rPr>
          <w:rFonts w:ascii="Times New Roman" w:hAnsi="Times New Roman" w:cs="Times New Roman"/>
          <w:sz w:val="28"/>
          <w:szCs w:val="28"/>
          <w:lang w:val="uk-UA"/>
        </w:rPr>
        <w:t>ся для конкретних дітей. Не тре</w:t>
      </w:r>
      <w:r w:rsidRPr="00D9682B">
        <w:rPr>
          <w:rFonts w:ascii="Times New Roman" w:hAnsi="Times New Roman" w:cs="Times New Roman"/>
          <w:sz w:val="28"/>
          <w:szCs w:val="28"/>
          <w:lang w:val="uk-UA"/>
        </w:rPr>
        <w:t>б</w:t>
      </w:r>
      <w:r w:rsidR="0045740A">
        <w:rPr>
          <w:rFonts w:ascii="Times New Roman" w:hAnsi="Times New Roman" w:cs="Times New Roman"/>
          <w:sz w:val="28"/>
          <w:szCs w:val="28"/>
          <w:lang w:val="uk-UA"/>
        </w:rPr>
        <w:t>а</w:t>
      </w:r>
      <w:r w:rsidRPr="00D9682B">
        <w:rPr>
          <w:rFonts w:ascii="Times New Roman" w:hAnsi="Times New Roman" w:cs="Times New Roman"/>
          <w:sz w:val="28"/>
          <w:szCs w:val="28"/>
          <w:lang w:val="uk-UA"/>
        </w:rPr>
        <w:t xml:space="preserve"> призначати одних і тих дітей на провідні ролі. Кожній дитині необхідно надати можливість спробувати себе в головній ролі. При розподілі ролей було використано наступні прийоми:</w:t>
      </w:r>
    </w:p>
    <w:p w:rsidR="00D9682B" w:rsidRPr="00D9682B" w:rsidRDefault="00D9682B" w:rsidP="00D9682B">
      <w:pPr>
        <w:pStyle w:val="a3"/>
        <w:numPr>
          <w:ilvl w:val="0"/>
          <w:numId w:val="20"/>
        </w:numPr>
        <w:tabs>
          <w:tab w:val="left" w:pos="1276"/>
        </w:tabs>
        <w:autoSpaceDE w:val="0"/>
        <w:autoSpaceDN w:val="0"/>
        <w:adjustRightInd w:val="0"/>
        <w:spacing w:after="0" w:line="360" w:lineRule="auto"/>
        <w:ind w:left="0"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розподіл ролей за бажанням дітей;</w:t>
      </w:r>
    </w:p>
    <w:p w:rsidR="00D9682B" w:rsidRPr="00D9682B" w:rsidRDefault="00D9682B" w:rsidP="00D9682B">
      <w:pPr>
        <w:pStyle w:val="a3"/>
        <w:numPr>
          <w:ilvl w:val="0"/>
          <w:numId w:val="20"/>
        </w:numPr>
        <w:tabs>
          <w:tab w:val="left" w:pos="1276"/>
        </w:tabs>
        <w:autoSpaceDE w:val="0"/>
        <w:autoSpaceDN w:val="0"/>
        <w:adjustRightInd w:val="0"/>
        <w:spacing w:after="0" w:line="360" w:lineRule="auto"/>
        <w:ind w:left="0"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програвання ролей в парах;</w:t>
      </w:r>
    </w:p>
    <w:p w:rsidR="00D9682B" w:rsidRPr="00D9682B" w:rsidRDefault="00D9682B" w:rsidP="00D9682B">
      <w:pPr>
        <w:pStyle w:val="a3"/>
        <w:numPr>
          <w:ilvl w:val="0"/>
          <w:numId w:val="20"/>
        </w:numPr>
        <w:tabs>
          <w:tab w:val="left" w:pos="1276"/>
        </w:tabs>
        <w:autoSpaceDE w:val="0"/>
        <w:autoSpaceDN w:val="0"/>
        <w:adjustRightInd w:val="0"/>
        <w:spacing w:after="0" w:line="360" w:lineRule="auto"/>
        <w:ind w:left="0" w:firstLine="851"/>
        <w:jc w:val="both"/>
        <w:rPr>
          <w:rFonts w:ascii="Times New Roman" w:hAnsi="Times New Roman" w:cs="Times New Roman"/>
          <w:sz w:val="28"/>
          <w:szCs w:val="28"/>
          <w:lang w:val="uk-UA"/>
        </w:rPr>
      </w:pPr>
      <w:r w:rsidRPr="00D9682B">
        <w:rPr>
          <w:rFonts w:ascii="Times New Roman" w:hAnsi="Times New Roman" w:cs="Times New Roman"/>
          <w:sz w:val="28"/>
          <w:szCs w:val="28"/>
          <w:lang w:val="uk-UA"/>
        </w:rPr>
        <w:t>розподіл ролей за картинками (діти по черзі беруть картки, на яких схематично зображений той або інший персонаж).</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85CB0">
        <w:rPr>
          <w:rFonts w:ascii="Times New Roman" w:hAnsi="Times New Roman" w:cs="Times New Roman"/>
          <w:i/>
          <w:sz w:val="28"/>
          <w:szCs w:val="28"/>
          <w:lang w:val="uk-UA"/>
        </w:rPr>
        <w:t>Гра</w:t>
      </w:r>
      <w:r w:rsidRPr="0081686F">
        <w:rPr>
          <w:rFonts w:ascii="Times New Roman" w:hAnsi="Times New Roman" w:cs="Times New Roman"/>
          <w:sz w:val="28"/>
          <w:szCs w:val="28"/>
          <w:lang w:val="uk-UA"/>
        </w:rPr>
        <w:t xml:space="preserve"> – це середовище, в якому формується соціальна компетентність особистості. Активними засобами розвитку с</w:t>
      </w:r>
      <w:r>
        <w:rPr>
          <w:rFonts w:ascii="Times New Roman" w:hAnsi="Times New Roman" w:cs="Times New Roman"/>
          <w:sz w:val="28"/>
          <w:szCs w:val="28"/>
          <w:lang w:val="uk-UA"/>
        </w:rPr>
        <w:t xml:space="preserve">оціальної компетентності учнів </w:t>
      </w:r>
      <w:r w:rsidRPr="0081686F">
        <w:rPr>
          <w:rFonts w:ascii="Times New Roman" w:hAnsi="Times New Roman" w:cs="Times New Roman"/>
          <w:sz w:val="28"/>
          <w:szCs w:val="28"/>
          <w:lang w:val="uk-UA"/>
        </w:rPr>
        <w:t>є використання ігрових технологій навчання.</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Ігрові методи навчання дозволяють вирішувати такі завдання:</w:t>
      </w:r>
    </w:p>
    <w:p w:rsidR="005E2BBF" w:rsidRPr="00885CB0"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Активне включення кожного учня в процес засвоєння учбового матеріалу;</w:t>
      </w:r>
    </w:p>
    <w:p w:rsidR="005E2BBF" w:rsidRPr="00885CB0"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Підвищення пізнавальної мотивації ;</w:t>
      </w:r>
    </w:p>
    <w:p w:rsidR="005E2BBF" w:rsidRPr="00885CB0"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навичок успішного спілкування </w:t>
      </w:r>
      <w:r w:rsidR="00F31AA1">
        <w:rPr>
          <w:rFonts w:ascii="Times New Roman" w:hAnsi="Times New Roman" w:cs="Times New Roman"/>
          <w:sz w:val="28"/>
          <w:szCs w:val="28"/>
          <w:lang w:val="uk-UA"/>
        </w:rPr>
        <w:t>(</w:t>
      </w:r>
      <w:r w:rsidRPr="00885CB0">
        <w:rPr>
          <w:rFonts w:ascii="Times New Roman" w:hAnsi="Times New Roman" w:cs="Times New Roman"/>
          <w:sz w:val="28"/>
          <w:szCs w:val="28"/>
          <w:lang w:val="uk-UA"/>
        </w:rPr>
        <w:t>уміння слухати і чути один одного, вибудовувати діалог, ставити питання на розуміння);</w:t>
      </w:r>
    </w:p>
    <w:p w:rsidR="005E2BBF" w:rsidRPr="00885CB0"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Розвиток навичок самостійної учбової діяльності;</w:t>
      </w:r>
    </w:p>
    <w:p w:rsidR="005E2BBF" w:rsidRPr="00885CB0"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Виховання лідерських якостей;</w:t>
      </w:r>
    </w:p>
    <w:p w:rsidR="005E2BBF" w:rsidRPr="00885CB0"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Уміння працювати з командою і в команді;</w:t>
      </w:r>
    </w:p>
    <w:p w:rsidR="005E2BBF" w:rsidRPr="0024611C" w:rsidRDefault="005E2BBF" w:rsidP="005E2BBF">
      <w:pPr>
        <w:pStyle w:val="a3"/>
        <w:numPr>
          <w:ilvl w:val="0"/>
          <w:numId w:val="30"/>
        </w:numPr>
        <w:spacing w:after="0" w:line="360" w:lineRule="auto"/>
        <w:ind w:left="0" w:firstLine="709"/>
        <w:jc w:val="both"/>
        <w:rPr>
          <w:rFonts w:ascii="Times New Roman" w:hAnsi="Times New Roman" w:cs="Times New Roman"/>
          <w:sz w:val="28"/>
          <w:szCs w:val="28"/>
          <w:lang w:val="uk-UA"/>
        </w:rPr>
      </w:pPr>
      <w:r w:rsidRPr="00885CB0">
        <w:rPr>
          <w:rFonts w:ascii="Times New Roman" w:hAnsi="Times New Roman" w:cs="Times New Roman"/>
          <w:sz w:val="28"/>
          <w:szCs w:val="28"/>
          <w:lang w:val="uk-UA"/>
        </w:rPr>
        <w:t>Переймати на себе відповідальність за спільну і власну діяльність по досягненню результату</w:t>
      </w:r>
      <w:r>
        <w:rPr>
          <w:rFonts w:ascii="Times New Roman" w:hAnsi="Times New Roman" w:cs="Times New Roman"/>
          <w:sz w:val="28"/>
          <w:szCs w:val="28"/>
          <w:lang w:val="uk-UA"/>
        </w:rPr>
        <w:t xml:space="preserve"> </w:t>
      </w:r>
      <w:r w:rsidRPr="0024611C">
        <w:rPr>
          <w:rFonts w:ascii="Times New Roman" w:hAnsi="Times New Roman" w:cs="Times New Roman"/>
          <w:sz w:val="28"/>
          <w:szCs w:val="28"/>
          <w:lang w:val="uk-UA"/>
        </w:rPr>
        <w:t>[</w:t>
      </w:r>
      <w:r w:rsidR="0024611C" w:rsidRPr="0024611C">
        <w:rPr>
          <w:rFonts w:ascii="Times New Roman" w:hAnsi="Times New Roman" w:cs="Times New Roman"/>
          <w:sz w:val="28"/>
          <w:szCs w:val="28"/>
          <w:lang w:val="uk-UA"/>
        </w:rPr>
        <w:t>57</w:t>
      </w:r>
      <w:r w:rsidRPr="0024611C">
        <w:rPr>
          <w:rFonts w:ascii="Times New Roman" w:hAnsi="Times New Roman" w:cs="Times New Roman"/>
          <w:sz w:val="28"/>
          <w:szCs w:val="28"/>
          <w:lang w:val="uk-UA"/>
        </w:rPr>
        <w:t>].</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xml:space="preserve">У практичній діяльності </w:t>
      </w:r>
      <w:r>
        <w:rPr>
          <w:rFonts w:ascii="Times New Roman" w:hAnsi="Times New Roman" w:cs="Times New Roman"/>
          <w:sz w:val="28"/>
          <w:szCs w:val="28"/>
          <w:lang w:val="uk-UA"/>
        </w:rPr>
        <w:t>формуванню соціальної компетентності сприяють</w:t>
      </w:r>
      <w:r w:rsidRPr="008168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використання </w:t>
      </w:r>
      <w:r w:rsidRPr="0081686F">
        <w:rPr>
          <w:rFonts w:ascii="Times New Roman" w:hAnsi="Times New Roman" w:cs="Times New Roman"/>
          <w:sz w:val="28"/>
          <w:szCs w:val="28"/>
          <w:lang w:val="uk-UA"/>
        </w:rPr>
        <w:t xml:space="preserve">творчих завдань ігрового спрямування, зокрема </w:t>
      </w:r>
      <w:r>
        <w:rPr>
          <w:rFonts w:ascii="Times New Roman" w:hAnsi="Times New Roman" w:cs="Times New Roman"/>
          <w:sz w:val="28"/>
          <w:szCs w:val="28"/>
          <w:lang w:val="uk-UA"/>
        </w:rPr>
        <w:t>технології</w:t>
      </w:r>
      <w:r w:rsidRPr="0081686F">
        <w:rPr>
          <w:rFonts w:ascii="Times New Roman" w:hAnsi="Times New Roman" w:cs="Times New Roman"/>
          <w:sz w:val="28"/>
          <w:szCs w:val="28"/>
          <w:lang w:val="uk-UA"/>
        </w:rPr>
        <w:t xml:space="preserve"> групової роботи, яка дозволяє поліпшити якість навчання. </w:t>
      </w:r>
      <w:r>
        <w:rPr>
          <w:rFonts w:ascii="Times New Roman" w:hAnsi="Times New Roman" w:cs="Times New Roman"/>
          <w:sz w:val="28"/>
          <w:szCs w:val="28"/>
          <w:lang w:val="uk-UA"/>
        </w:rPr>
        <w:t>На нашу думку, найбільш сприятливою груповою роботою є робота в малих групах, оскільки саме в</w:t>
      </w:r>
      <w:r w:rsidRPr="0081686F">
        <w:rPr>
          <w:rFonts w:ascii="Times New Roman" w:hAnsi="Times New Roman" w:cs="Times New Roman"/>
          <w:sz w:val="28"/>
          <w:szCs w:val="28"/>
          <w:lang w:val="uk-UA"/>
        </w:rPr>
        <w:t xml:space="preserve"> формі роботи кожен учень почуває свою значимість, вчиться висловлювати свої думки, прислухатися до чужої, спільно приходити до певного рішення.</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xml:space="preserve">Із фронтальних інтерактивних методів </w:t>
      </w:r>
      <w:r>
        <w:rPr>
          <w:rFonts w:ascii="Times New Roman" w:hAnsi="Times New Roman" w:cs="Times New Roman"/>
          <w:sz w:val="28"/>
          <w:szCs w:val="28"/>
          <w:lang w:val="uk-UA"/>
        </w:rPr>
        <w:t>надаємо перевагу таким</w:t>
      </w:r>
      <w:r w:rsidRPr="0081686F">
        <w:rPr>
          <w:rFonts w:ascii="Times New Roman" w:hAnsi="Times New Roman" w:cs="Times New Roman"/>
          <w:sz w:val="28"/>
          <w:szCs w:val="28"/>
          <w:lang w:val="uk-UA"/>
        </w:rPr>
        <w:t xml:space="preserve">: «Мікрофон», «Незакінчені речення», «Мозковий штурм», «Навчаючи – вчуся», «Дерево рішень». </w:t>
      </w:r>
      <w:r>
        <w:rPr>
          <w:rFonts w:ascii="Times New Roman" w:hAnsi="Times New Roman" w:cs="Times New Roman"/>
          <w:sz w:val="28"/>
          <w:szCs w:val="28"/>
          <w:lang w:val="uk-UA"/>
        </w:rPr>
        <w:t>С</w:t>
      </w:r>
      <w:r w:rsidRPr="0081686F">
        <w:rPr>
          <w:rFonts w:ascii="Times New Roman" w:hAnsi="Times New Roman" w:cs="Times New Roman"/>
          <w:sz w:val="28"/>
          <w:szCs w:val="28"/>
          <w:lang w:val="uk-UA"/>
        </w:rPr>
        <w:t>истематичне використання таких видів пізнавальної діяльності дають учням відчуття насолоди від гри, у процесі навчання – висока мотивація, емоційна насиченість.</w:t>
      </w:r>
    </w:p>
    <w:p w:rsidR="005E2BB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кілька технологій, які, на нашу думку, є найбільш ефективними й начасними щодо формування соціальної компетентності в умовах Нової української школи. </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1568BD">
        <w:rPr>
          <w:rFonts w:ascii="Times New Roman" w:hAnsi="Times New Roman" w:cs="Times New Roman"/>
          <w:i/>
          <w:sz w:val="28"/>
          <w:szCs w:val="28"/>
          <w:lang w:val="uk-UA"/>
        </w:rPr>
        <w:t>Проєктна діяльність</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 це засіб активізації пізнавальної діяльності учнів. Програмою</w:t>
      </w:r>
      <w:r w:rsidR="00F31AA1">
        <w:rPr>
          <w:rFonts w:ascii="Times New Roman" w:hAnsi="Times New Roman" w:cs="Times New Roman"/>
          <w:sz w:val="28"/>
          <w:szCs w:val="28"/>
          <w:lang w:val="uk-UA"/>
        </w:rPr>
        <w:t xml:space="preserve"> передбачено виконання міні-проє</w:t>
      </w:r>
      <w:r w:rsidRPr="0081686F">
        <w:rPr>
          <w:rFonts w:ascii="Times New Roman" w:hAnsi="Times New Roman" w:cs="Times New Roman"/>
          <w:sz w:val="28"/>
          <w:szCs w:val="28"/>
          <w:lang w:val="uk-UA"/>
        </w:rPr>
        <w:t>ктів:</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«Як облаштувати джерело?», «Моє улюблене місце відпоч</w:t>
      </w:r>
      <w:r>
        <w:rPr>
          <w:rFonts w:ascii="Times New Roman" w:hAnsi="Times New Roman" w:cs="Times New Roman"/>
          <w:sz w:val="28"/>
          <w:szCs w:val="28"/>
          <w:lang w:val="uk-UA"/>
        </w:rPr>
        <w:t>инку на природі в місті (селі)»,</w:t>
      </w:r>
      <w:r w:rsidRPr="0081686F">
        <w:rPr>
          <w:rFonts w:ascii="Times New Roman" w:hAnsi="Times New Roman" w:cs="Times New Roman"/>
          <w:sz w:val="28"/>
          <w:szCs w:val="28"/>
          <w:lang w:val="uk-UA"/>
        </w:rPr>
        <w:t xml:space="preserve"> </w:t>
      </w:r>
      <w:r>
        <w:rPr>
          <w:rFonts w:ascii="Times New Roman" w:hAnsi="Times New Roman" w:cs="Times New Roman"/>
          <w:sz w:val="28"/>
          <w:szCs w:val="28"/>
          <w:lang w:val="uk-UA"/>
        </w:rPr>
        <w:t>«Мої домашні улюбленці» та ін.</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вагомим у аспекті нашого дослідження є</w:t>
      </w:r>
      <w:r w:rsidRPr="0081686F">
        <w:rPr>
          <w:rFonts w:ascii="Times New Roman" w:hAnsi="Times New Roman" w:cs="Times New Roman"/>
          <w:sz w:val="28"/>
          <w:szCs w:val="28"/>
          <w:lang w:val="uk-UA"/>
        </w:rPr>
        <w:t xml:space="preserve"> метод навчання у </w:t>
      </w:r>
      <w:r w:rsidRPr="001568BD">
        <w:rPr>
          <w:rFonts w:ascii="Times New Roman" w:hAnsi="Times New Roman" w:cs="Times New Roman"/>
          <w:i/>
          <w:sz w:val="28"/>
          <w:szCs w:val="28"/>
          <w:lang w:val="uk-UA"/>
        </w:rPr>
        <w:t xml:space="preserve">дискусії </w:t>
      </w:r>
      <w:r w:rsidRPr="0081686F">
        <w:rPr>
          <w:rFonts w:ascii="Times New Roman" w:hAnsi="Times New Roman" w:cs="Times New Roman"/>
          <w:sz w:val="28"/>
          <w:szCs w:val="28"/>
          <w:lang w:val="uk-UA"/>
        </w:rPr>
        <w:t>– це важливий засіб пізнавальної діяльності учнів у процесі навчання, бо дискусія – це обмін думками в най</w:t>
      </w:r>
      <w:r>
        <w:rPr>
          <w:rFonts w:ascii="Times New Roman" w:hAnsi="Times New Roman" w:cs="Times New Roman"/>
          <w:sz w:val="28"/>
          <w:szCs w:val="28"/>
          <w:lang w:val="uk-UA"/>
        </w:rPr>
        <w:t xml:space="preserve">різноманітніших формах. </w:t>
      </w:r>
      <w:r w:rsidRPr="0081686F">
        <w:rPr>
          <w:rFonts w:ascii="Times New Roman" w:hAnsi="Times New Roman" w:cs="Times New Roman"/>
          <w:sz w:val="28"/>
          <w:szCs w:val="28"/>
          <w:lang w:val="uk-UA"/>
        </w:rPr>
        <w:t xml:space="preserve">Під час дискусій </w:t>
      </w:r>
      <w:r>
        <w:rPr>
          <w:rFonts w:ascii="Times New Roman" w:hAnsi="Times New Roman" w:cs="Times New Roman"/>
          <w:sz w:val="28"/>
          <w:szCs w:val="28"/>
          <w:lang w:val="uk-UA"/>
        </w:rPr>
        <w:t>ставиться дискусійне питання або формулюється</w:t>
      </w:r>
      <w:r w:rsidRPr="0081686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1686F">
        <w:rPr>
          <w:rFonts w:ascii="Times New Roman" w:hAnsi="Times New Roman" w:cs="Times New Roman"/>
          <w:sz w:val="28"/>
          <w:szCs w:val="28"/>
          <w:lang w:val="uk-UA"/>
        </w:rPr>
        <w:t xml:space="preserve"> вигляді запитання, на яке можна дати відповідь «так» чи «ні». Види дискусій: «Карусель», «Один – удвох – усі разом».</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Дискусія</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сприяє розвитку критичного мислення, дає змогу визначити власну позицію, формує навички відстоювання своєї особистої думки, пог</w:t>
      </w:r>
      <w:r>
        <w:rPr>
          <w:rFonts w:ascii="Times New Roman" w:hAnsi="Times New Roman" w:cs="Times New Roman"/>
          <w:sz w:val="28"/>
          <w:szCs w:val="28"/>
          <w:lang w:val="uk-UA"/>
        </w:rPr>
        <w:t xml:space="preserve">либлює знання з даної проблеми. </w:t>
      </w:r>
      <w:r w:rsidRPr="0081686F">
        <w:rPr>
          <w:rFonts w:ascii="Times New Roman" w:hAnsi="Times New Roman" w:cs="Times New Roman"/>
          <w:sz w:val="28"/>
          <w:szCs w:val="28"/>
          <w:lang w:val="uk-UA"/>
        </w:rPr>
        <w:t>Такі технології є досить цікавими для сучасної школи. До них відносять: «Метод ПРЕС», «Обери позицію»,</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«Зміни позицію», «Безперервна шкала думок», «Дискусія в стилі телевізійного ток-шоу», «Дебати».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Технологія «Метод ПРЕС» </w:t>
      </w:r>
      <w:r w:rsidRPr="0081686F">
        <w:rPr>
          <w:rFonts w:ascii="Times New Roman" w:hAnsi="Times New Roman" w:cs="Times New Roman"/>
          <w:sz w:val="28"/>
          <w:szCs w:val="28"/>
          <w:lang w:val="uk-UA"/>
        </w:rPr>
        <w:t>передбачає побудову висловлювання за таким алгоритмом: Я вважаю…Тому що… Наприклад… Таким чином…</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Коли учні засвоять етапи ПРЕС методу</w:t>
      </w:r>
      <w:r>
        <w:rPr>
          <w:rFonts w:ascii="Times New Roman" w:hAnsi="Times New Roman" w:cs="Times New Roman"/>
          <w:sz w:val="28"/>
          <w:szCs w:val="28"/>
          <w:lang w:val="uk-UA"/>
        </w:rPr>
        <w:t xml:space="preserve">, його можна використовувати на </w:t>
      </w:r>
      <w:r w:rsidRPr="0081686F">
        <w:rPr>
          <w:rFonts w:ascii="Times New Roman" w:hAnsi="Times New Roman" w:cs="Times New Roman"/>
          <w:sz w:val="28"/>
          <w:szCs w:val="28"/>
          <w:lang w:val="uk-UA"/>
        </w:rPr>
        <w:t>всіх уроках у початкових класах, оскільки це привчає учня до логічного висловлювання своєї думки.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xml:space="preserve">Щоб дискусія була відвертою, </w:t>
      </w:r>
      <w:r w:rsidR="00F31AA1">
        <w:rPr>
          <w:rFonts w:ascii="Times New Roman" w:hAnsi="Times New Roman" w:cs="Times New Roman"/>
          <w:sz w:val="28"/>
          <w:szCs w:val="28"/>
          <w:lang w:val="uk-UA"/>
        </w:rPr>
        <w:t>варто ст</w:t>
      </w:r>
      <w:r>
        <w:rPr>
          <w:rFonts w:ascii="Times New Roman" w:hAnsi="Times New Roman" w:cs="Times New Roman"/>
          <w:sz w:val="28"/>
          <w:szCs w:val="28"/>
          <w:lang w:val="uk-UA"/>
        </w:rPr>
        <w:t>ворити</w:t>
      </w:r>
      <w:r w:rsidRPr="0081686F">
        <w:rPr>
          <w:rFonts w:ascii="Times New Roman" w:hAnsi="Times New Roman" w:cs="Times New Roman"/>
          <w:sz w:val="28"/>
          <w:szCs w:val="28"/>
          <w:lang w:val="uk-UA"/>
        </w:rPr>
        <w:t xml:space="preserve"> в </w:t>
      </w:r>
      <w:r w:rsidR="00F31AA1">
        <w:rPr>
          <w:rFonts w:ascii="Times New Roman" w:hAnsi="Times New Roman" w:cs="Times New Roman"/>
          <w:sz w:val="28"/>
          <w:szCs w:val="28"/>
          <w:lang w:val="uk-UA"/>
        </w:rPr>
        <w:t>експериментальній групі</w:t>
      </w:r>
      <w:r w:rsidRPr="0081686F">
        <w:rPr>
          <w:rFonts w:ascii="Times New Roman" w:hAnsi="Times New Roman" w:cs="Times New Roman"/>
          <w:sz w:val="28"/>
          <w:szCs w:val="28"/>
          <w:lang w:val="uk-UA"/>
        </w:rPr>
        <w:t xml:space="preserve"> атмосферу довіри і взаємоповаги, </w:t>
      </w:r>
      <w:r>
        <w:rPr>
          <w:rFonts w:ascii="Times New Roman" w:hAnsi="Times New Roman" w:cs="Times New Roman"/>
          <w:sz w:val="28"/>
          <w:szCs w:val="28"/>
          <w:lang w:val="uk-UA"/>
        </w:rPr>
        <w:t>тільки в цьому випадку діти активно</w:t>
      </w:r>
      <w:r w:rsidRPr="0081686F">
        <w:rPr>
          <w:rFonts w:ascii="Times New Roman" w:hAnsi="Times New Roman" w:cs="Times New Roman"/>
          <w:sz w:val="28"/>
          <w:szCs w:val="28"/>
          <w:lang w:val="uk-UA"/>
        </w:rPr>
        <w:t xml:space="preserve"> включаються в розумову діяльність і розвивають свої здібності.</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Вміння орієнтуватися в інформаційному просторі стало однією з найважливіших життєвих компетентностей, про яку йдеться в Державному стандарті початкової освіти і головне завдання вчителя – навчити дитину вчитис</w:t>
      </w:r>
      <w:r>
        <w:rPr>
          <w:rFonts w:ascii="Times New Roman" w:hAnsi="Times New Roman" w:cs="Times New Roman"/>
          <w:sz w:val="28"/>
          <w:szCs w:val="28"/>
          <w:lang w:val="uk-UA"/>
        </w:rPr>
        <w:t>я, самостійно здобувати знання. Тож, особливого значення має використання можливостей</w:t>
      </w:r>
      <w:r w:rsidRPr="0081686F">
        <w:rPr>
          <w:rFonts w:ascii="Times New Roman" w:hAnsi="Times New Roman" w:cs="Times New Roman"/>
          <w:sz w:val="28"/>
          <w:szCs w:val="28"/>
          <w:lang w:val="uk-UA"/>
        </w:rPr>
        <w:t xml:space="preserve"> комп’ютера у підготовці та проведені уроків, починаючи з першого класу.</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Pr="0081686F">
        <w:rPr>
          <w:rFonts w:ascii="Times New Roman" w:hAnsi="Times New Roman" w:cs="Times New Roman"/>
          <w:sz w:val="28"/>
          <w:szCs w:val="28"/>
          <w:lang w:val="uk-UA"/>
        </w:rPr>
        <w:t>під час вивчення теми «Колообіг води в природі» пропоную створити асоціативний кущ «Стан води», також перегляд фрагменту мультфільму «Капітошка», поетапне утворення колообігу у слайдах.</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Цікавинкою </w:t>
      </w:r>
      <w:r w:rsidR="00F31AA1">
        <w:rPr>
          <w:rFonts w:ascii="Times New Roman" w:hAnsi="Times New Roman" w:cs="Times New Roman"/>
          <w:sz w:val="28"/>
          <w:szCs w:val="28"/>
          <w:lang w:val="uk-UA"/>
        </w:rPr>
        <w:t>такого заняття</w:t>
      </w:r>
      <w:r>
        <w:rPr>
          <w:rFonts w:ascii="Times New Roman" w:hAnsi="Times New Roman" w:cs="Times New Roman"/>
          <w:sz w:val="28"/>
          <w:szCs w:val="28"/>
          <w:lang w:val="uk-UA"/>
        </w:rPr>
        <w:t xml:space="preserve"> може стати складання сенканів</w:t>
      </w:r>
      <w:r w:rsidRPr="0081686F">
        <w:rPr>
          <w:rFonts w:ascii="Times New Roman" w:hAnsi="Times New Roman" w:cs="Times New Roman"/>
          <w:sz w:val="28"/>
          <w:szCs w:val="28"/>
          <w:lang w:val="uk-UA"/>
        </w:rPr>
        <w:t>.</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Наприклад:</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Вода</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1. Вода (іменник).</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2.Безбарвна (прикметники – властивості води),</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текуча, позбавлена смаку, мінлива,без форми.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3.Поїть (дієслова – робота води),</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розчиняє, радує, охолоджує, зціляє, перетворює, дає відпочинок.</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4.Я люблю воду (пропозиція – ваше відношення до води).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5.Вода – життя (узагальнення, синонім).</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1568BD">
        <w:rPr>
          <w:rFonts w:ascii="Times New Roman" w:hAnsi="Times New Roman" w:cs="Times New Roman"/>
          <w:i/>
          <w:sz w:val="28"/>
          <w:szCs w:val="28"/>
          <w:lang w:val="uk-UA"/>
        </w:rPr>
        <w:t>Кубування</w:t>
      </w:r>
      <w:r w:rsidRPr="0081686F">
        <w:rPr>
          <w:rFonts w:ascii="Times New Roman" w:hAnsi="Times New Roman" w:cs="Times New Roman"/>
          <w:sz w:val="28"/>
          <w:szCs w:val="28"/>
          <w:lang w:val="uk-UA"/>
        </w:rPr>
        <w:t xml:space="preserve"> є методом навчання, який полегшує розгляд різних сторін теми. Цей підхід передбачає використання кубика із написанням на кожній грані вказівки щодо напряму мислення або письма.</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кубування по темі «Зима». </w:t>
      </w:r>
      <w:r w:rsidRPr="0081686F">
        <w:rPr>
          <w:rFonts w:ascii="Times New Roman" w:hAnsi="Times New Roman" w:cs="Times New Roman"/>
          <w:sz w:val="28"/>
          <w:szCs w:val="28"/>
          <w:lang w:val="uk-UA"/>
        </w:rPr>
        <w:t>Учні, кидаючи куб, визначають дл</w:t>
      </w:r>
      <w:r>
        <w:rPr>
          <w:rFonts w:ascii="Times New Roman" w:hAnsi="Times New Roman" w:cs="Times New Roman"/>
          <w:sz w:val="28"/>
          <w:szCs w:val="28"/>
          <w:lang w:val="uk-UA"/>
        </w:rPr>
        <w:t xml:space="preserve">я себе вид </w:t>
      </w:r>
      <w:r w:rsidRPr="0081686F">
        <w:rPr>
          <w:rFonts w:ascii="Times New Roman" w:hAnsi="Times New Roman" w:cs="Times New Roman"/>
          <w:sz w:val="28"/>
          <w:szCs w:val="28"/>
          <w:lang w:val="uk-UA"/>
        </w:rPr>
        <w:t>завдання.</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 опишіть це;</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 проаналізуйте це;</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 порівняйте це;</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 асоціюйте це;</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 знайдіть застосування цьому;</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81686F">
        <w:rPr>
          <w:rFonts w:ascii="Times New Roman" w:hAnsi="Times New Roman" w:cs="Times New Roman"/>
          <w:sz w:val="28"/>
          <w:szCs w:val="28"/>
          <w:lang w:val="uk-UA"/>
        </w:rPr>
        <w:t>запропонуйте аргументи «за» і «проти».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Кожна з відповідей була цікавою:</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Зима, ніби чарівниця виграє діамантом.</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Холодна пора року; замерзли водойми; все в стані спокою.</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В порівнянні з осінню, взимку холодно і довжина тіні від гномона коротка, бо сонце низько ходить.</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Для людей, це поки що тимчасовий відпочинок; не чути співу птахів.</w:t>
      </w:r>
    </w:p>
    <w:p w:rsidR="005E2BB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1686F">
        <w:rPr>
          <w:rFonts w:ascii="Times New Roman" w:hAnsi="Times New Roman" w:cs="Times New Roman"/>
          <w:sz w:val="28"/>
          <w:szCs w:val="28"/>
          <w:lang w:val="uk-UA"/>
        </w:rPr>
        <w:t>Така пора року дуже необхідна, природа відпочиває; це добре, але й дуже холодно і голодно зимуючим птахам, треба їх підгодовувати.</w:t>
      </w:r>
      <w:r>
        <w:rPr>
          <w:rFonts w:ascii="Times New Roman" w:hAnsi="Times New Roman" w:cs="Times New Roman"/>
          <w:sz w:val="28"/>
          <w:szCs w:val="28"/>
          <w:lang w:val="uk-UA"/>
        </w:rPr>
        <w:t xml:space="preserve"> </w:t>
      </w:r>
    </w:p>
    <w:p w:rsidR="00F31AA1" w:rsidRDefault="00F31AA1"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 цікаво було дослідити як саме діти реагують на думку одногрупника. Чи вміють вони обстоювати власну думку, чи готові вступити в дискую, наскільки можуть організувати взаємодію для вирішення проблеми або виконання поставленого завдання.</w:t>
      </w:r>
    </w:p>
    <w:p w:rsidR="005E2BBF" w:rsidRDefault="005E2BBF" w:rsidP="005E2BBF">
      <w:pPr>
        <w:spacing w:after="0" w:line="360" w:lineRule="auto"/>
        <w:ind w:firstLine="709"/>
        <w:jc w:val="both"/>
        <w:rPr>
          <w:rFonts w:ascii="Times New Roman" w:hAnsi="Times New Roman" w:cs="Times New Roman"/>
          <w:sz w:val="28"/>
          <w:szCs w:val="28"/>
          <w:lang w:val="uk-UA"/>
        </w:rPr>
      </w:pPr>
      <w:r w:rsidRPr="001568BD">
        <w:rPr>
          <w:rFonts w:ascii="Times New Roman" w:hAnsi="Times New Roman" w:cs="Times New Roman"/>
          <w:i/>
          <w:sz w:val="28"/>
          <w:szCs w:val="28"/>
          <w:lang w:val="uk-UA"/>
        </w:rPr>
        <w:t>Метод «Аналогії»</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1686F">
        <w:rPr>
          <w:rFonts w:ascii="Times New Roman" w:hAnsi="Times New Roman" w:cs="Times New Roman"/>
          <w:sz w:val="28"/>
          <w:szCs w:val="28"/>
          <w:lang w:val="uk-UA"/>
        </w:rPr>
        <w:t xml:space="preserve">це прекрасний спосіб примусити дітей думати про тему творчо й часто гумористично. </w:t>
      </w:r>
      <w:r w:rsidR="00F31AA1">
        <w:rPr>
          <w:rFonts w:ascii="Times New Roman" w:hAnsi="Times New Roman" w:cs="Times New Roman"/>
          <w:sz w:val="28"/>
          <w:szCs w:val="28"/>
          <w:lang w:val="uk-UA"/>
        </w:rPr>
        <w:t>Група</w:t>
      </w:r>
      <w:r w:rsidRPr="0081686F">
        <w:rPr>
          <w:rFonts w:ascii="Times New Roman" w:hAnsi="Times New Roman" w:cs="Times New Roman"/>
          <w:sz w:val="28"/>
          <w:szCs w:val="28"/>
          <w:lang w:val="uk-UA"/>
        </w:rPr>
        <w:t xml:space="preserve"> ділиться на невеличкі </w:t>
      </w:r>
      <w:r w:rsidR="00F31AA1">
        <w:rPr>
          <w:rFonts w:ascii="Times New Roman" w:hAnsi="Times New Roman" w:cs="Times New Roman"/>
          <w:sz w:val="28"/>
          <w:szCs w:val="28"/>
          <w:lang w:val="uk-UA"/>
        </w:rPr>
        <w:t>під</w:t>
      </w:r>
      <w:r w:rsidRPr="0081686F">
        <w:rPr>
          <w:rFonts w:ascii="Times New Roman" w:hAnsi="Times New Roman" w:cs="Times New Roman"/>
          <w:sz w:val="28"/>
          <w:szCs w:val="28"/>
          <w:lang w:val="uk-UA"/>
        </w:rPr>
        <w:t xml:space="preserve">групи з 4-5 осіб. Кожній </w:t>
      </w:r>
      <w:r w:rsidR="00F31AA1">
        <w:rPr>
          <w:rFonts w:ascii="Times New Roman" w:hAnsi="Times New Roman" w:cs="Times New Roman"/>
          <w:sz w:val="28"/>
          <w:szCs w:val="28"/>
          <w:lang w:val="uk-UA"/>
        </w:rPr>
        <w:t>під</w:t>
      </w:r>
      <w:r w:rsidRPr="0081686F">
        <w:rPr>
          <w:rFonts w:ascii="Times New Roman" w:hAnsi="Times New Roman" w:cs="Times New Roman"/>
          <w:sz w:val="28"/>
          <w:szCs w:val="28"/>
          <w:lang w:val="uk-UA"/>
        </w:rPr>
        <w:t>групі дається час для визначення ознак одног</w:t>
      </w:r>
      <w:r>
        <w:rPr>
          <w:rFonts w:ascii="Times New Roman" w:hAnsi="Times New Roman" w:cs="Times New Roman"/>
          <w:sz w:val="28"/>
          <w:szCs w:val="28"/>
          <w:lang w:val="uk-UA"/>
        </w:rPr>
        <w:t xml:space="preserve">о з предметів. Потім кожна </w:t>
      </w:r>
      <w:r w:rsidR="00F31AA1">
        <w:rPr>
          <w:rFonts w:ascii="Times New Roman" w:hAnsi="Times New Roman" w:cs="Times New Roman"/>
          <w:sz w:val="28"/>
          <w:szCs w:val="28"/>
          <w:lang w:val="uk-UA"/>
        </w:rPr>
        <w:t>під</w:t>
      </w:r>
      <w:r>
        <w:rPr>
          <w:rFonts w:ascii="Times New Roman" w:hAnsi="Times New Roman" w:cs="Times New Roman"/>
          <w:sz w:val="28"/>
          <w:szCs w:val="28"/>
          <w:lang w:val="uk-UA"/>
        </w:rPr>
        <w:t>груп</w:t>
      </w:r>
      <w:r w:rsidRPr="0081686F">
        <w:rPr>
          <w:rFonts w:ascii="Times New Roman" w:hAnsi="Times New Roman" w:cs="Times New Roman"/>
          <w:sz w:val="28"/>
          <w:szCs w:val="28"/>
          <w:lang w:val="uk-UA"/>
        </w:rPr>
        <w:t>а описує предмет, а</w:t>
      </w:r>
      <w:r>
        <w:rPr>
          <w:rFonts w:ascii="Times New Roman" w:hAnsi="Times New Roman" w:cs="Times New Roman"/>
          <w:sz w:val="28"/>
          <w:szCs w:val="28"/>
          <w:lang w:val="uk-UA"/>
        </w:rPr>
        <w:t>ле не називає його, а інша груп</w:t>
      </w:r>
      <w:r w:rsidRPr="0081686F">
        <w:rPr>
          <w:rFonts w:ascii="Times New Roman" w:hAnsi="Times New Roman" w:cs="Times New Roman"/>
          <w:sz w:val="28"/>
          <w:szCs w:val="28"/>
          <w:lang w:val="uk-UA"/>
        </w:rPr>
        <w:t>а має намалювати малюнок цього предмета. Після виконання завдання п</w:t>
      </w:r>
      <w:r>
        <w:rPr>
          <w:rFonts w:ascii="Times New Roman" w:hAnsi="Times New Roman" w:cs="Times New Roman"/>
          <w:sz w:val="28"/>
          <w:szCs w:val="28"/>
          <w:lang w:val="uk-UA"/>
        </w:rPr>
        <w:t xml:space="preserve">роводиться перевірка. </w:t>
      </w:r>
      <w:r w:rsidR="00F31AA1">
        <w:rPr>
          <w:rFonts w:ascii="Times New Roman" w:hAnsi="Times New Roman" w:cs="Times New Roman"/>
          <w:sz w:val="28"/>
          <w:szCs w:val="28"/>
          <w:lang w:val="uk-UA"/>
        </w:rPr>
        <w:t>такий</w:t>
      </w:r>
      <w:r>
        <w:rPr>
          <w:rFonts w:ascii="Times New Roman" w:hAnsi="Times New Roman" w:cs="Times New Roman"/>
          <w:sz w:val="28"/>
          <w:szCs w:val="28"/>
          <w:lang w:val="uk-UA"/>
        </w:rPr>
        <w:t xml:space="preserve"> метод </w:t>
      </w:r>
      <w:r w:rsidR="00F31AA1">
        <w:rPr>
          <w:rFonts w:ascii="Times New Roman" w:hAnsi="Times New Roman" w:cs="Times New Roman"/>
          <w:sz w:val="28"/>
          <w:szCs w:val="28"/>
          <w:lang w:val="uk-UA"/>
        </w:rPr>
        <w:t>використовувався для</w:t>
      </w:r>
      <w:r>
        <w:rPr>
          <w:rFonts w:ascii="Times New Roman" w:hAnsi="Times New Roman" w:cs="Times New Roman"/>
          <w:sz w:val="28"/>
          <w:szCs w:val="28"/>
          <w:lang w:val="uk-UA"/>
        </w:rPr>
        <w:t xml:space="preserve"> проведення взаємоопитувань, </w:t>
      </w:r>
      <w:r w:rsidRPr="0081686F">
        <w:rPr>
          <w:rFonts w:ascii="Times New Roman" w:hAnsi="Times New Roman" w:cs="Times New Roman"/>
          <w:sz w:val="28"/>
          <w:szCs w:val="28"/>
          <w:lang w:val="uk-UA"/>
        </w:rPr>
        <w:t xml:space="preserve">а також для обговорення в парах проблемних питань, які </w:t>
      </w:r>
      <w:r>
        <w:rPr>
          <w:rFonts w:ascii="Times New Roman" w:hAnsi="Times New Roman" w:cs="Times New Roman"/>
          <w:sz w:val="28"/>
          <w:szCs w:val="28"/>
          <w:lang w:val="uk-UA"/>
        </w:rPr>
        <w:t>вимагають нестандартних рішень.</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На</w:t>
      </w:r>
      <w:r>
        <w:rPr>
          <w:rFonts w:ascii="Times New Roman" w:hAnsi="Times New Roman" w:cs="Times New Roman"/>
          <w:sz w:val="28"/>
          <w:szCs w:val="28"/>
          <w:lang w:val="uk-UA"/>
        </w:rPr>
        <w:t xml:space="preserve">приклад: під час вивчення теми </w:t>
      </w:r>
      <w:r w:rsidRPr="0081686F">
        <w:rPr>
          <w:rFonts w:ascii="Times New Roman" w:hAnsi="Times New Roman" w:cs="Times New Roman"/>
          <w:sz w:val="28"/>
          <w:szCs w:val="28"/>
          <w:lang w:val="uk-UA"/>
        </w:rPr>
        <w:t>«Довкілля</w:t>
      </w:r>
      <w:r>
        <w:rPr>
          <w:rFonts w:ascii="Times New Roman" w:hAnsi="Times New Roman" w:cs="Times New Roman"/>
          <w:sz w:val="28"/>
          <w:szCs w:val="28"/>
          <w:lang w:val="uk-UA"/>
        </w:rPr>
        <w:t xml:space="preserve"> тварин. Пристосування тварин </w:t>
      </w:r>
      <w:r w:rsidRPr="0081686F">
        <w:rPr>
          <w:rFonts w:ascii="Times New Roman" w:hAnsi="Times New Roman" w:cs="Times New Roman"/>
          <w:sz w:val="28"/>
          <w:szCs w:val="28"/>
          <w:lang w:val="uk-UA"/>
        </w:rPr>
        <w:t>до добування корму і захисту від ворогів. Охорона тварин» у третьому класі можн</w:t>
      </w:r>
      <w:r>
        <w:rPr>
          <w:rFonts w:ascii="Times New Roman" w:hAnsi="Times New Roman" w:cs="Times New Roman"/>
          <w:sz w:val="28"/>
          <w:szCs w:val="28"/>
          <w:lang w:val="uk-UA"/>
        </w:rPr>
        <w:t xml:space="preserve">а поставити таке запитання: «У </w:t>
      </w:r>
      <w:r w:rsidRPr="0081686F">
        <w:rPr>
          <w:rFonts w:ascii="Times New Roman" w:hAnsi="Times New Roman" w:cs="Times New Roman"/>
          <w:sz w:val="28"/>
          <w:szCs w:val="28"/>
          <w:lang w:val="uk-UA"/>
        </w:rPr>
        <w:t>Німеччині в Лейпцизькому зоопарку висить перед входом об’ява: «Найстрашніший звір на Землі. Людина підходить ближче і бачить своє відображення у дзеркалі… По</w:t>
      </w:r>
      <w:r>
        <w:rPr>
          <w:rFonts w:ascii="Times New Roman" w:hAnsi="Times New Roman" w:cs="Times New Roman"/>
          <w:sz w:val="28"/>
          <w:szCs w:val="28"/>
          <w:lang w:val="uk-UA"/>
        </w:rPr>
        <w:t xml:space="preserve">думайте, чому? </w:t>
      </w:r>
      <w:r w:rsidRPr="0081686F">
        <w:rPr>
          <w:rFonts w:ascii="Times New Roman" w:hAnsi="Times New Roman" w:cs="Times New Roman"/>
          <w:sz w:val="28"/>
          <w:szCs w:val="28"/>
          <w:lang w:val="uk-UA"/>
        </w:rPr>
        <w:t>Що це значить?»</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sidRPr="0081686F">
        <w:rPr>
          <w:rFonts w:ascii="Times New Roman" w:hAnsi="Times New Roman" w:cs="Times New Roman"/>
          <w:sz w:val="28"/>
          <w:szCs w:val="28"/>
          <w:lang w:val="uk-UA"/>
        </w:rPr>
        <w:t>6 розумних капелюхів</w:t>
      </w:r>
      <w:r>
        <w:rPr>
          <w:rFonts w:ascii="Times New Roman" w:hAnsi="Times New Roman" w:cs="Times New Roman"/>
          <w:sz w:val="28"/>
          <w:szCs w:val="28"/>
          <w:lang w:val="uk-UA"/>
        </w:rPr>
        <w:t xml:space="preserve"> розроблений </w:t>
      </w:r>
      <w:r w:rsidRPr="0081686F">
        <w:rPr>
          <w:rFonts w:ascii="Times New Roman" w:hAnsi="Times New Roman" w:cs="Times New Roman"/>
          <w:sz w:val="28"/>
          <w:szCs w:val="28"/>
          <w:lang w:val="uk-UA"/>
        </w:rPr>
        <w:t>Е.Боно. Він пропонує в процесі рішення творчих завдань знімати та надівати різнокольорові капелюхи.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noProof/>
          <w:sz w:val="28"/>
          <w:szCs w:val="28"/>
          <w:lang w:val="uk-UA" w:eastAsia="uk-UA"/>
        </w:rPr>
        <w:drawing>
          <wp:inline distT="0" distB="0" distL="0" distR="0">
            <wp:extent cx="5571490" cy="4178300"/>
            <wp:effectExtent l="19050" t="0" r="0" b="0"/>
            <wp:docPr id="13" name="Рисунок 1" descr="http://dok.znaimo.com.ua/pars_docs/refs/42/41442/im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ok.znaimo.com.ua/pars_docs/refs/42/41442/img2.jpg"/>
                    <pic:cNvPicPr>
                      <a:picLocks noChangeAspect="1" noChangeArrowheads="1"/>
                    </pic:cNvPicPr>
                  </pic:nvPicPr>
                  <pic:blipFill>
                    <a:blip r:embed="rId10" cstate="print"/>
                    <a:srcRect/>
                    <a:stretch>
                      <a:fillRect/>
                    </a:stretch>
                  </pic:blipFill>
                  <pic:spPr bwMode="auto">
                    <a:xfrm>
                      <a:off x="0" y="0"/>
                      <a:ext cx="5571490" cy="4178300"/>
                    </a:xfrm>
                    <a:prstGeom prst="rect">
                      <a:avLst/>
                    </a:prstGeom>
                    <a:noFill/>
                    <a:ln w="9525">
                      <a:noFill/>
                      <a:miter lim="800000"/>
                      <a:headEnd/>
                      <a:tailEnd/>
                    </a:ln>
                  </pic:spPr>
                </pic:pic>
              </a:graphicData>
            </a:graphic>
          </wp:inline>
        </w:drawing>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Опрацьовуючи тему </w:t>
      </w:r>
      <w:r w:rsidRPr="0081686F">
        <w:rPr>
          <w:rFonts w:ascii="Times New Roman" w:hAnsi="Times New Roman" w:cs="Times New Roman"/>
          <w:sz w:val="28"/>
          <w:szCs w:val="28"/>
          <w:lang w:val="uk-UA"/>
        </w:rPr>
        <w:t>«Без води нема життя» можна використати цей метод таким чином:</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Білий капелюх – збір інформації про воду. (А чи замислювались ви над тим, як би було на Землі без води?)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Червоний капелюх – відчуття, враження.</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Жовтий капелюх – перевага, вигода, користь. (Вода – найкращий товариш та помічник людини.)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Чорний капелюх – негативні сторони. (Як ви думаєте, яка в</w:t>
      </w:r>
      <w:r>
        <w:rPr>
          <w:rFonts w:ascii="Times New Roman" w:hAnsi="Times New Roman" w:cs="Times New Roman"/>
          <w:sz w:val="28"/>
          <w:szCs w:val="28"/>
          <w:lang w:val="uk-UA"/>
        </w:rPr>
        <w:t xml:space="preserve">ода потрібна живим організмам – </w:t>
      </w:r>
      <w:r w:rsidRPr="0081686F">
        <w:rPr>
          <w:rFonts w:ascii="Times New Roman" w:hAnsi="Times New Roman" w:cs="Times New Roman"/>
          <w:sz w:val="28"/>
          <w:szCs w:val="28"/>
          <w:lang w:val="uk-UA"/>
        </w:rPr>
        <w:t>солона чи прісна?)</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Зелений капелюх – дослідження, нові ідеї (досліди на виявлення властивостей води.)</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Синій капелюх – мислення про мислення (Значення води в природі та житті людей.)</w:t>
      </w:r>
    </w:p>
    <w:p w:rsidR="005E2BBF" w:rsidRDefault="005E2BBF" w:rsidP="005E2BBF">
      <w:pPr>
        <w:spacing w:after="0" w:line="360" w:lineRule="auto"/>
        <w:ind w:firstLine="709"/>
        <w:jc w:val="both"/>
        <w:rPr>
          <w:rFonts w:ascii="Times New Roman" w:hAnsi="Times New Roman" w:cs="Times New Roman"/>
          <w:sz w:val="28"/>
          <w:szCs w:val="28"/>
          <w:lang w:val="uk-UA"/>
        </w:rPr>
      </w:pPr>
      <w:r w:rsidRPr="00510784">
        <w:rPr>
          <w:rFonts w:ascii="Times New Roman" w:hAnsi="Times New Roman" w:cs="Times New Roman"/>
          <w:i/>
          <w:sz w:val="28"/>
          <w:szCs w:val="28"/>
          <w:lang w:val="uk-UA"/>
        </w:rPr>
        <w:t>Метод «Незакінчене речення».</w:t>
      </w:r>
      <w:r>
        <w:rPr>
          <w:rFonts w:ascii="Times New Roman" w:hAnsi="Times New Roman" w:cs="Times New Roman"/>
          <w:i/>
          <w:sz w:val="28"/>
          <w:szCs w:val="28"/>
          <w:lang w:val="uk-UA"/>
        </w:rPr>
        <w:t xml:space="preserve"> </w:t>
      </w:r>
      <w:r w:rsidRPr="0081686F">
        <w:rPr>
          <w:rFonts w:ascii="Times New Roman" w:hAnsi="Times New Roman" w:cs="Times New Roman"/>
          <w:sz w:val="28"/>
          <w:szCs w:val="28"/>
          <w:lang w:val="uk-UA"/>
        </w:rPr>
        <w:t>Тема. Охорона природи. Чисте довкілля.</w:t>
      </w:r>
    </w:p>
    <w:p w:rsidR="005E2BBF" w:rsidRPr="00510784" w:rsidRDefault="005E2BBF" w:rsidP="005E2BBF">
      <w:pPr>
        <w:pStyle w:val="a3"/>
        <w:numPr>
          <w:ilvl w:val="0"/>
          <w:numId w:val="31"/>
        </w:numPr>
        <w:spacing w:after="0" w:line="360" w:lineRule="auto"/>
        <w:jc w:val="both"/>
        <w:rPr>
          <w:rFonts w:ascii="Times New Roman" w:hAnsi="Times New Roman" w:cs="Times New Roman"/>
          <w:sz w:val="28"/>
          <w:szCs w:val="28"/>
          <w:lang w:val="uk-UA"/>
        </w:rPr>
      </w:pPr>
      <w:r w:rsidRPr="00510784">
        <w:rPr>
          <w:rFonts w:ascii="Times New Roman" w:hAnsi="Times New Roman" w:cs="Times New Roman"/>
          <w:sz w:val="28"/>
          <w:szCs w:val="28"/>
          <w:lang w:val="uk-UA"/>
        </w:rPr>
        <w:t>На мою думку, проблеми охорони природи виникли тому, що ….</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2. На мою думку, основними чинниками недбалого ставлення до природи є …</w:t>
      </w:r>
    </w:p>
    <w:p w:rsidR="005E2BBF" w:rsidRPr="0081686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3. На мою думку, виробництво весь час потрібно …</w:t>
      </w:r>
    </w:p>
    <w:p w:rsidR="005E2BB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4. На мою думку, глобальні екологічні проблеми мене…</w:t>
      </w:r>
    </w:p>
    <w:p w:rsidR="00425D66" w:rsidRDefault="00425D66" w:rsidP="00425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Важливе </w:t>
      </w:r>
      <w:r w:rsidRPr="00D61973">
        <w:rPr>
          <w:rFonts w:ascii="Times New Roman" w:hAnsi="Times New Roman" w:cs="Times New Roman"/>
          <w:sz w:val="28"/>
          <w:szCs w:val="28"/>
          <w:lang w:val="uk-UA"/>
        </w:rPr>
        <w:t xml:space="preserve">місце </w:t>
      </w:r>
      <w:r>
        <w:rPr>
          <w:rFonts w:ascii="Times New Roman" w:hAnsi="Times New Roman" w:cs="Times New Roman"/>
          <w:sz w:val="28"/>
          <w:szCs w:val="28"/>
          <w:lang w:val="uk-UA"/>
        </w:rPr>
        <w:t>під час експериментального навчання  посідали</w:t>
      </w:r>
      <w:r w:rsidRPr="00D61973">
        <w:rPr>
          <w:rFonts w:ascii="Times New Roman" w:hAnsi="Times New Roman" w:cs="Times New Roman"/>
          <w:sz w:val="28"/>
          <w:szCs w:val="28"/>
          <w:lang w:val="uk-UA"/>
        </w:rPr>
        <w:t xml:space="preserve"> ігри, що мають </w:t>
      </w:r>
      <w:r w:rsidRPr="00D61973">
        <w:rPr>
          <w:rFonts w:ascii="Times New Roman" w:hAnsi="Times New Roman" w:cs="Times New Roman"/>
          <w:i/>
          <w:sz w:val="28"/>
          <w:szCs w:val="28"/>
          <w:lang w:val="uk-UA"/>
        </w:rPr>
        <w:t>сюжетно-рольове</w:t>
      </w:r>
      <w:r w:rsidRPr="00D61973">
        <w:rPr>
          <w:rFonts w:ascii="Times New Roman" w:hAnsi="Times New Roman" w:cs="Times New Roman"/>
          <w:sz w:val="28"/>
          <w:szCs w:val="28"/>
          <w:lang w:val="uk-UA"/>
        </w:rPr>
        <w:t xml:space="preserve"> наповнення. Їх характерною ознакою є можливість залучення учасника гри до програвання тих чи інших ролей, переймати як один від одного, так і прихований в сюжетній лінії ігрової технології, новий соціально необхідні досвід та знання. Програючи різні соціальні ролі, відтворюючи різні види відносин, дитина вчиться жити, спілкуватися, взаємодіяти з оточуючими в різних соціальних ситуаціях, виробляти корисні соціальні вміння і навички соціальної поведінки. </w:t>
      </w:r>
    </w:p>
    <w:p w:rsidR="00425D66" w:rsidRDefault="00425D66" w:rsidP="00425D66">
      <w:pPr>
        <w:spacing w:after="0" w:line="360" w:lineRule="auto"/>
        <w:ind w:firstLine="709"/>
        <w:jc w:val="both"/>
        <w:rPr>
          <w:rFonts w:ascii="Times New Roman" w:hAnsi="Times New Roman" w:cs="Times New Roman"/>
          <w:sz w:val="28"/>
          <w:szCs w:val="28"/>
          <w:lang w:val="uk-UA"/>
        </w:rPr>
      </w:pPr>
      <w:r w:rsidRPr="00F31AA1">
        <w:rPr>
          <w:rFonts w:ascii="Times New Roman" w:hAnsi="Times New Roman" w:cs="Times New Roman"/>
          <w:i/>
          <w:sz w:val="28"/>
          <w:szCs w:val="28"/>
          <w:lang w:val="uk-UA"/>
        </w:rPr>
        <w:t>Соціально-рольові ігри</w:t>
      </w:r>
      <w:r>
        <w:rPr>
          <w:rFonts w:ascii="Times New Roman" w:hAnsi="Times New Roman" w:cs="Times New Roman"/>
          <w:sz w:val="28"/>
          <w:szCs w:val="28"/>
          <w:lang w:val="uk-UA"/>
        </w:rPr>
        <w:t>, які нами використані</w:t>
      </w:r>
      <w:r w:rsidRPr="00D61973">
        <w:rPr>
          <w:rFonts w:ascii="Times New Roman" w:hAnsi="Times New Roman" w:cs="Times New Roman"/>
          <w:sz w:val="28"/>
          <w:szCs w:val="28"/>
          <w:lang w:val="uk-UA"/>
        </w:rPr>
        <w:t xml:space="preserve"> для створення сприятливих умов для відображення різноманітних відносин, в які люди вступають у реальному житті, орієнтують дитину на репрезентацію соціальних норм, цінностей, правил поведінки і взаємодії з оточуючими, зумовлюють необхідність передбачення поведінки партнера у грі, сприяють розвитку уміння оцінювати свої та чужі вчинки, впливають на формування соціально необхідних якостей дитини, в тому числі </w:t>
      </w:r>
      <w:r>
        <w:rPr>
          <w:rFonts w:ascii="Times New Roman" w:hAnsi="Times New Roman" w:cs="Times New Roman"/>
          <w:sz w:val="28"/>
          <w:szCs w:val="28"/>
          <w:lang w:val="uk-UA"/>
        </w:rPr>
        <w:t>й</w:t>
      </w:r>
      <w:r w:rsidRPr="00D61973">
        <w:rPr>
          <w:rFonts w:ascii="Times New Roman" w:hAnsi="Times New Roman" w:cs="Times New Roman"/>
          <w:sz w:val="28"/>
          <w:szCs w:val="28"/>
          <w:lang w:val="uk-UA"/>
        </w:rPr>
        <w:t xml:space="preserve"> інтегративних. </w:t>
      </w:r>
    </w:p>
    <w:p w:rsidR="00425D66" w:rsidRDefault="00425D66" w:rsidP="00425D66">
      <w:pPr>
        <w:spacing w:after="0" w:line="360" w:lineRule="auto"/>
        <w:ind w:firstLine="709"/>
        <w:jc w:val="both"/>
        <w:rPr>
          <w:rFonts w:ascii="Times New Roman" w:hAnsi="Times New Roman" w:cs="Times New Roman"/>
          <w:sz w:val="28"/>
          <w:szCs w:val="28"/>
          <w:lang w:val="uk-UA"/>
        </w:rPr>
      </w:pPr>
      <w:r w:rsidRPr="00D61973">
        <w:rPr>
          <w:rFonts w:ascii="Times New Roman" w:hAnsi="Times New Roman" w:cs="Times New Roman"/>
          <w:sz w:val="28"/>
          <w:szCs w:val="28"/>
          <w:lang w:val="uk-UA"/>
        </w:rPr>
        <w:t xml:space="preserve">Більшість включених </w:t>
      </w:r>
      <w:r>
        <w:rPr>
          <w:rFonts w:ascii="Times New Roman" w:hAnsi="Times New Roman" w:cs="Times New Roman"/>
          <w:sz w:val="28"/>
          <w:szCs w:val="28"/>
          <w:lang w:val="uk-UA"/>
        </w:rPr>
        <w:t>у експеримент</w:t>
      </w:r>
      <w:r w:rsidRPr="00D61973">
        <w:rPr>
          <w:rFonts w:ascii="Times New Roman" w:hAnsi="Times New Roman" w:cs="Times New Roman"/>
          <w:sz w:val="28"/>
          <w:szCs w:val="28"/>
          <w:lang w:val="uk-UA"/>
        </w:rPr>
        <w:t xml:space="preserve"> ігор орієнтована на ситуацію морального вибору, в основу якого закладено різні типи соціальних відносин, специфіку виконання людиною тих чи інших соціальних ролей. Це створює для дитини ситуацію, в якій відсутні чітко регламентовані поведінкові правила для персонажів, проте – рішення щодо вибору лінії поведінки для них необхідно прийняти і обґрунтувати своє рішення. Для цього дитині необхідно використати засвоєні в минулому досвіді знання і навички поведінки. Отриманий результат буде свідчити про якіс</w:t>
      </w:r>
      <w:r>
        <w:rPr>
          <w:rFonts w:ascii="Times New Roman" w:hAnsi="Times New Roman" w:cs="Times New Roman"/>
          <w:sz w:val="28"/>
          <w:szCs w:val="28"/>
          <w:lang w:val="uk-UA"/>
        </w:rPr>
        <w:t>ть і користь засвоєного досвіду</w:t>
      </w:r>
      <w:r w:rsidRPr="00D61973">
        <w:rPr>
          <w:rFonts w:ascii="Times New Roman" w:hAnsi="Times New Roman" w:cs="Times New Roman"/>
          <w:sz w:val="28"/>
          <w:szCs w:val="28"/>
          <w:lang w:val="uk-UA"/>
        </w:rPr>
        <w:t xml:space="preserve"> (Наприклад: ігри «Ланцюжок», «Будь ласка», «Поганий настрій», «Соціальні ролі», «Ціна і цінність» та ін.)</w:t>
      </w:r>
      <w:r>
        <w:rPr>
          <w:rFonts w:ascii="Times New Roman" w:hAnsi="Times New Roman" w:cs="Times New Roman"/>
          <w:sz w:val="28"/>
          <w:szCs w:val="28"/>
          <w:lang w:val="uk-UA"/>
        </w:rPr>
        <w:t>.</w:t>
      </w:r>
      <w:r w:rsidRPr="00D61973">
        <w:rPr>
          <w:rFonts w:ascii="Times New Roman" w:hAnsi="Times New Roman" w:cs="Times New Roman"/>
          <w:sz w:val="28"/>
          <w:szCs w:val="28"/>
          <w:lang w:val="uk-UA"/>
        </w:rPr>
        <w:t xml:space="preserve"> </w:t>
      </w:r>
    </w:p>
    <w:p w:rsidR="00425D66" w:rsidRDefault="00425D66" w:rsidP="00425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також використовувались </w:t>
      </w:r>
      <w:r w:rsidRPr="00D61973">
        <w:rPr>
          <w:rFonts w:ascii="Times New Roman" w:hAnsi="Times New Roman" w:cs="Times New Roman"/>
          <w:sz w:val="28"/>
          <w:szCs w:val="28"/>
          <w:lang w:val="uk-UA"/>
        </w:rPr>
        <w:t>вправи, спрямовані на розвиток самостійності мислення учасників гри, опору до навіювання чужих думок, зразків поведінки. Вправи спонукали школярів до відстоювання своїх думок, рішень, способів оцінювання способу та результатів діяльності. Вправи, сп</w:t>
      </w:r>
      <w:r>
        <w:rPr>
          <w:rFonts w:ascii="Times New Roman" w:hAnsi="Times New Roman" w:cs="Times New Roman"/>
          <w:sz w:val="28"/>
          <w:szCs w:val="28"/>
          <w:lang w:val="uk-UA"/>
        </w:rPr>
        <w:t>еціально створені як ситуації-</w:t>
      </w:r>
      <w:r w:rsidRPr="00D61973">
        <w:rPr>
          <w:rFonts w:ascii="Times New Roman" w:hAnsi="Times New Roman" w:cs="Times New Roman"/>
          <w:sz w:val="28"/>
          <w:szCs w:val="28"/>
          <w:lang w:val="uk-UA"/>
        </w:rPr>
        <w:t xml:space="preserve">провокації для зіткнення різних поглядів і точок зору, спонукали учасників до відстоювання власних поглядів, навчали протистояти тиску, але, в той же час, критичні коментарі інших допомагали виявити помилку в своїх судженнях і погодитися з </w:t>
      </w:r>
      <w:r>
        <w:rPr>
          <w:rFonts w:ascii="Times New Roman" w:hAnsi="Times New Roman" w:cs="Times New Roman"/>
          <w:sz w:val="28"/>
          <w:szCs w:val="28"/>
          <w:lang w:val="uk-UA"/>
        </w:rPr>
        <w:t>аргументами протилежної сторони</w:t>
      </w:r>
      <w:r w:rsidRPr="00D61973">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вправи «Зміна негативної думки»</w:t>
      </w:r>
      <w:r w:rsidRPr="00D61973">
        <w:rPr>
          <w:rFonts w:ascii="Times New Roman" w:hAnsi="Times New Roman" w:cs="Times New Roman"/>
          <w:sz w:val="28"/>
          <w:szCs w:val="28"/>
          <w:lang w:val="uk-UA"/>
        </w:rPr>
        <w:t xml:space="preserve">, «Стіна нерозуміння», «Автопортрет» та ін.). </w:t>
      </w:r>
    </w:p>
    <w:p w:rsidR="00425D66" w:rsidRDefault="00425D66" w:rsidP="00425D66">
      <w:pPr>
        <w:spacing w:after="0" w:line="360" w:lineRule="auto"/>
        <w:ind w:firstLine="709"/>
        <w:jc w:val="both"/>
        <w:rPr>
          <w:rFonts w:ascii="Times New Roman" w:hAnsi="Times New Roman" w:cs="Times New Roman"/>
          <w:sz w:val="28"/>
          <w:szCs w:val="28"/>
          <w:lang w:val="uk-UA"/>
        </w:rPr>
      </w:pPr>
      <w:r w:rsidRPr="00D61973">
        <w:rPr>
          <w:rFonts w:ascii="Times New Roman" w:hAnsi="Times New Roman" w:cs="Times New Roman"/>
          <w:sz w:val="28"/>
          <w:szCs w:val="28"/>
          <w:lang w:val="uk-UA"/>
        </w:rPr>
        <w:t xml:space="preserve">Корисним і доцільним </w:t>
      </w:r>
      <w:r w:rsidR="00F31AA1">
        <w:rPr>
          <w:rFonts w:ascii="Times New Roman" w:hAnsi="Times New Roman" w:cs="Times New Roman"/>
          <w:sz w:val="28"/>
          <w:szCs w:val="28"/>
          <w:lang w:val="uk-UA"/>
        </w:rPr>
        <w:t>у</w:t>
      </w:r>
      <w:r w:rsidRPr="00D61973">
        <w:rPr>
          <w:rFonts w:ascii="Times New Roman" w:hAnsi="Times New Roman" w:cs="Times New Roman"/>
          <w:sz w:val="28"/>
          <w:szCs w:val="28"/>
          <w:lang w:val="uk-UA"/>
        </w:rPr>
        <w:t xml:space="preserve"> використанні </w:t>
      </w:r>
      <w:r>
        <w:rPr>
          <w:rFonts w:ascii="Times New Roman" w:hAnsi="Times New Roman" w:cs="Times New Roman"/>
          <w:sz w:val="28"/>
          <w:szCs w:val="28"/>
          <w:lang w:val="uk-UA"/>
        </w:rPr>
        <w:t>став</w:t>
      </w:r>
      <w:r w:rsidRPr="00D61973">
        <w:rPr>
          <w:rFonts w:ascii="Times New Roman" w:hAnsi="Times New Roman" w:cs="Times New Roman"/>
          <w:sz w:val="28"/>
          <w:szCs w:val="28"/>
          <w:lang w:val="uk-UA"/>
        </w:rPr>
        <w:t xml:space="preserve"> блок вправ, спрямованих на вироблення критичного ставлення до себе, адекватне бач</w:t>
      </w:r>
      <w:r>
        <w:rPr>
          <w:rFonts w:ascii="Times New Roman" w:hAnsi="Times New Roman" w:cs="Times New Roman"/>
          <w:sz w:val="28"/>
          <w:szCs w:val="28"/>
          <w:lang w:val="uk-UA"/>
        </w:rPr>
        <w:t>ення і оцінювання своїх помилок.</w:t>
      </w:r>
      <w:r w:rsidRPr="00D61973">
        <w:rPr>
          <w:rFonts w:ascii="Times New Roman" w:hAnsi="Times New Roman" w:cs="Times New Roman"/>
          <w:sz w:val="28"/>
          <w:szCs w:val="28"/>
          <w:lang w:val="uk-UA"/>
        </w:rPr>
        <w:t xml:space="preserve"> Завданням цього блоку є формування у дітей вміння бачити погане і помилкове, позитивне і негативне не тільки в діях інших людей, але й у власних. Порівняння своєї поведінки з поведінкою інших людей в умовах діяльності, яка викликає у дитини інтерес і бажання брати в ній участь, створює сприятливі умови для самопізнання, само оцінювання і формування на цій основі взаєморозуміння і толерантності у спілкуванні (Наприклад, вправи – «Теми для спілкування», «Встановлення контактів», «Я для себе-я для інших» тощо). </w:t>
      </w:r>
    </w:p>
    <w:p w:rsidR="00425D66" w:rsidRDefault="00425D66" w:rsidP="00425D66">
      <w:pPr>
        <w:spacing w:after="0" w:line="360" w:lineRule="auto"/>
        <w:ind w:firstLine="709"/>
        <w:jc w:val="both"/>
        <w:rPr>
          <w:rFonts w:ascii="Times New Roman" w:hAnsi="Times New Roman" w:cs="Times New Roman"/>
          <w:sz w:val="28"/>
          <w:szCs w:val="28"/>
          <w:lang w:val="uk-UA"/>
        </w:rPr>
      </w:pPr>
      <w:r w:rsidRPr="00D61973">
        <w:rPr>
          <w:rFonts w:ascii="Times New Roman" w:hAnsi="Times New Roman" w:cs="Times New Roman"/>
          <w:sz w:val="28"/>
          <w:szCs w:val="28"/>
          <w:lang w:val="uk-UA"/>
        </w:rPr>
        <w:t xml:space="preserve">Важливого значення надається заключному етапу заняття, де здійснюється ретроспективне обговорення результатів гри, співвідношення ігрової моделі та реального життя, а також хід ігрової взаємодії учасників та отримані висновки. </w:t>
      </w:r>
    </w:p>
    <w:p w:rsidR="00425D66" w:rsidRDefault="00425D66" w:rsidP="00425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вищезазначених вправ і завдань мало на меті: </w:t>
      </w:r>
    </w:p>
    <w:p w:rsidR="00425D66" w:rsidRDefault="00425D66" w:rsidP="00425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навчити дітей</w:t>
      </w:r>
      <w:r w:rsidRPr="00D61973">
        <w:rPr>
          <w:rFonts w:ascii="Times New Roman" w:hAnsi="Times New Roman" w:cs="Times New Roman"/>
          <w:sz w:val="28"/>
          <w:szCs w:val="28"/>
          <w:lang w:val="uk-UA"/>
        </w:rPr>
        <w:t xml:space="preserve"> орієнтується в нормах і правилах соціал</w:t>
      </w:r>
      <w:r>
        <w:rPr>
          <w:rFonts w:ascii="Times New Roman" w:hAnsi="Times New Roman" w:cs="Times New Roman"/>
          <w:sz w:val="28"/>
          <w:szCs w:val="28"/>
          <w:lang w:val="uk-UA"/>
        </w:rPr>
        <w:t>ьної поведінки людини, оволодіти</w:t>
      </w:r>
      <w:r w:rsidRPr="00D61973">
        <w:rPr>
          <w:rFonts w:ascii="Times New Roman" w:hAnsi="Times New Roman" w:cs="Times New Roman"/>
          <w:sz w:val="28"/>
          <w:szCs w:val="28"/>
          <w:lang w:val="uk-UA"/>
        </w:rPr>
        <w:t xml:space="preserve"> доступними способами і формами толерантного спілкування та взаємодії з однолітками та дорослими; </w:t>
      </w:r>
    </w:p>
    <w:p w:rsidR="00425D66" w:rsidRDefault="00425D66" w:rsidP="00425D66">
      <w:pPr>
        <w:spacing w:after="0" w:line="360" w:lineRule="auto"/>
        <w:ind w:firstLine="709"/>
        <w:jc w:val="both"/>
        <w:rPr>
          <w:rFonts w:ascii="Times New Roman" w:hAnsi="Times New Roman" w:cs="Times New Roman"/>
          <w:sz w:val="28"/>
          <w:szCs w:val="28"/>
          <w:lang w:val="uk-UA"/>
        </w:rPr>
      </w:pPr>
      <w:r w:rsidRPr="00D61973">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сформувати розуміння виявів доброти, турботи й уваги, вміння</w:t>
      </w:r>
      <w:r w:rsidRPr="00D61973">
        <w:rPr>
          <w:rFonts w:ascii="Times New Roman" w:hAnsi="Times New Roman" w:cs="Times New Roman"/>
          <w:sz w:val="28"/>
          <w:szCs w:val="28"/>
          <w:lang w:val="uk-UA"/>
        </w:rPr>
        <w:t xml:space="preserve"> просити про допомогу та надавати її в разі потреби, стримувати свої негативні емоції, помічати зміни настрою та почуття близьких дорослих та однолітків; вчасно пропонувати допомогу і підтримку; </w:t>
      </w:r>
    </w:p>
    <w:p w:rsidR="00425D66" w:rsidRPr="00D61973" w:rsidRDefault="00425D66" w:rsidP="00425D66">
      <w:pPr>
        <w:spacing w:after="0" w:line="360" w:lineRule="auto"/>
        <w:ind w:firstLine="709"/>
        <w:jc w:val="both"/>
        <w:rPr>
          <w:lang w:val="uk-UA"/>
        </w:rPr>
      </w:pPr>
      <w:r>
        <w:rPr>
          <w:rFonts w:ascii="Times New Roman" w:hAnsi="Times New Roman" w:cs="Times New Roman"/>
          <w:sz w:val="28"/>
          <w:szCs w:val="28"/>
          <w:lang w:val="uk-UA"/>
        </w:rPr>
        <w:t>- засвоїти</w:t>
      </w:r>
      <w:r w:rsidRPr="00D61973">
        <w:rPr>
          <w:rFonts w:ascii="Times New Roman" w:hAnsi="Times New Roman" w:cs="Times New Roman"/>
          <w:sz w:val="28"/>
          <w:szCs w:val="28"/>
          <w:lang w:val="uk-UA"/>
        </w:rPr>
        <w:t xml:space="preserve"> правила керування своє</w:t>
      </w:r>
      <w:r>
        <w:rPr>
          <w:rFonts w:ascii="Times New Roman" w:hAnsi="Times New Roman" w:cs="Times New Roman"/>
          <w:sz w:val="28"/>
          <w:szCs w:val="28"/>
          <w:lang w:val="uk-UA"/>
        </w:rPr>
        <w:t>ю поведінкою, адекватно оцінювати</w:t>
      </w:r>
      <w:r w:rsidRPr="00D61973">
        <w:rPr>
          <w:rFonts w:ascii="Times New Roman" w:hAnsi="Times New Roman" w:cs="Times New Roman"/>
          <w:sz w:val="28"/>
          <w:szCs w:val="28"/>
          <w:lang w:val="uk-UA"/>
        </w:rPr>
        <w:t xml:space="preserve"> свої вчинки т</w:t>
      </w:r>
      <w:r>
        <w:rPr>
          <w:rFonts w:ascii="Times New Roman" w:hAnsi="Times New Roman" w:cs="Times New Roman"/>
          <w:sz w:val="28"/>
          <w:szCs w:val="28"/>
          <w:lang w:val="uk-UA"/>
        </w:rPr>
        <w:t>а вчинки інших людей, відстоювати свою думку, прагнути</w:t>
      </w:r>
      <w:r w:rsidRPr="00D61973">
        <w:rPr>
          <w:rFonts w:ascii="Times New Roman" w:hAnsi="Times New Roman" w:cs="Times New Roman"/>
          <w:sz w:val="28"/>
          <w:szCs w:val="28"/>
          <w:lang w:val="uk-UA"/>
        </w:rPr>
        <w:t xml:space="preserve"> справедливості у оцінюванні результатів роботи свої особистих і досягнень у групі</w:t>
      </w:r>
      <w:r w:rsidRPr="00D61973">
        <w:rPr>
          <w:lang w:val="uk-UA"/>
        </w:rPr>
        <w:t>.</w:t>
      </w:r>
    </w:p>
    <w:p w:rsidR="005E2BBF" w:rsidRDefault="005E2BBF" w:rsidP="005E2BBF">
      <w:pPr>
        <w:spacing w:after="0" w:line="360" w:lineRule="auto"/>
        <w:ind w:firstLine="709"/>
        <w:jc w:val="both"/>
        <w:rPr>
          <w:rFonts w:ascii="Times New Roman" w:hAnsi="Times New Roman" w:cs="Times New Roman"/>
          <w:sz w:val="28"/>
          <w:szCs w:val="28"/>
          <w:lang w:val="uk-UA"/>
        </w:rPr>
      </w:pPr>
      <w:r w:rsidRPr="0081686F">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ми помітили,</w:t>
      </w:r>
      <w:r w:rsidR="00425D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81686F">
        <w:rPr>
          <w:rFonts w:ascii="Times New Roman" w:hAnsi="Times New Roman" w:cs="Times New Roman"/>
          <w:sz w:val="28"/>
          <w:szCs w:val="28"/>
          <w:lang w:val="uk-UA"/>
        </w:rPr>
        <w:t xml:space="preserve">використання різних методів та прийомів роботи для формування соціальної компетентності молодших школярів </w:t>
      </w:r>
      <w:r>
        <w:rPr>
          <w:rFonts w:ascii="Times New Roman" w:hAnsi="Times New Roman" w:cs="Times New Roman"/>
          <w:sz w:val="28"/>
          <w:szCs w:val="28"/>
          <w:lang w:val="uk-UA"/>
        </w:rPr>
        <w:t xml:space="preserve">є успішним </w:t>
      </w:r>
      <w:r w:rsidRPr="0081686F">
        <w:rPr>
          <w:rFonts w:ascii="Times New Roman" w:hAnsi="Times New Roman" w:cs="Times New Roman"/>
          <w:sz w:val="28"/>
          <w:szCs w:val="28"/>
          <w:lang w:val="uk-UA"/>
        </w:rPr>
        <w:t xml:space="preserve"> за умови комплексної, цілеспрямованої діяльності; при взаємодії школи та сім’ї; з урахуванням механізмів впливу соціокультурного середовища на особистість; шляхом залучення школярів до суспільно-корисної діяльності, забезпечивши сприятливі умови для навчально-пізнавальної діяльності та спілкування з оточуючими.</w:t>
      </w:r>
    </w:p>
    <w:p w:rsidR="00D9682B" w:rsidRPr="00307FF7"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Безпосередня робота над виставою може розпочинатися з молодшими школярами, відпрацьовуючи колективно мізансцени твору, розігруючи окремі діалоги, використовуючи інтонаційно-виразні та пантомімічні вправи для створення характеру персонажів.</w:t>
      </w:r>
    </w:p>
    <w:p w:rsidR="00D9682B" w:rsidRPr="00307FF7"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 xml:space="preserve">Для розучування ролей </w:t>
      </w:r>
      <w:r w:rsidR="00307FF7" w:rsidRPr="00307FF7">
        <w:rPr>
          <w:rFonts w:ascii="Times New Roman" w:hAnsi="Times New Roman" w:cs="Times New Roman"/>
          <w:sz w:val="28"/>
          <w:szCs w:val="28"/>
          <w:lang w:val="uk-UA"/>
        </w:rPr>
        <w:t xml:space="preserve">ми зазвичай </w:t>
      </w:r>
      <w:r w:rsidRPr="00307FF7">
        <w:rPr>
          <w:rFonts w:ascii="Times New Roman" w:hAnsi="Times New Roman" w:cs="Times New Roman"/>
          <w:sz w:val="28"/>
          <w:szCs w:val="28"/>
          <w:lang w:val="uk-UA"/>
        </w:rPr>
        <w:t>використовув</w:t>
      </w:r>
      <w:r w:rsidR="00425D66">
        <w:rPr>
          <w:rFonts w:ascii="Times New Roman" w:hAnsi="Times New Roman" w:cs="Times New Roman"/>
          <w:sz w:val="28"/>
          <w:szCs w:val="28"/>
          <w:lang w:val="uk-UA"/>
        </w:rPr>
        <w:t>а</w:t>
      </w:r>
      <w:r w:rsidR="00307FF7" w:rsidRPr="00307FF7">
        <w:rPr>
          <w:rFonts w:ascii="Times New Roman" w:hAnsi="Times New Roman" w:cs="Times New Roman"/>
          <w:sz w:val="28"/>
          <w:szCs w:val="28"/>
          <w:lang w:val="uk-UA"/>
        </w:rPr>
        <w:t>ли</w:t>
      </w:r>
      <w:r w:rsidRPr="00307FF7">
        <w:rPr>
          <w:rFonts w:ascii="Times New Roman" w:hAnsi="Times New Roman" w:cs="Times New Roman"/>
          <w:sz w:val="28"/>
          <w:szCs w:val="28"/>
          <w:lang w:val="uk-UA"/>
        </w:rPr>
        <w:t xml:space="preserve"> тихе, затишне місце, де є велике дзеркало, що дозволяє дітям бачити свої жести і міміку.</w:t>
      </w:r>
    </w:p>
    <w:p w:rsidR="00D9682B" w:rsidRPr="00307FF7"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 xml:space="preserve">Запам'ятати текст допомагає розігрування епізодів літературного твору по ролях, коли одні і ті ж ролі грають різні діти. У </w:t>
      </w:r>
      <w:r w:rsidR="00307FF7">
        <w:rPr>
          <w:rFonts w:ascii="Times New Roman" w:hAnsi="Times New Roman" w:cs="Times New Roman"/>
          <w:sz w:val="28"/>
          <w:szCs w:val="28"/>
          <w:lang w:val="uk-UA"/>
        </w:rPr>
        <w:t>молодших школярів</w:t>
      </w:r>
      <w:r w:rsidRPr="00307FF7">
        <w:rPr>
          <w:rFonts w:ascii="Times New Roman" w:hAnsi="Times New Roman" w:cs="Times New Roman"/>
          <w:sz w:val="28"/>
          <w:szCs w:val="28"/>
          <w:lang w:val="uk-UA"/>
        </w:rPr>
        <w:t xml:space="preserve"> з’являється можливість «приміряти» роль на себе і вибрати ту,  яка найбільше подобається і краще всього вдається.</w:t>
      </w:r>
    </w:p>
    <w:p w:rsidR="00D9682B" w:rsidRPr="00307FF7"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Щоб діти глибше зрозуміли свої образи, ужилися в них, м</w:t>
      </w:r>
      <w:r w:rsidR="00307FF7" w:rsidRPr="00307FF7">
        <w:rPr>
          <w:rFonts w:ascii="Times New Roman" w:hAnsi="Times New Roman" w:cs="Times New Roman"/>
          <w:sz w:val="28"/>
          <w:szCs w:val="28"/>
          <w:lang w:val="uk-UA"/>
        </w:rPr>
        <w:t>и</w:t>
      </w:r>
      <w:r w:rsidRPr="00307FF7">
        <w:rPr>
          <w:rFonts w:ascii="Times New Roman" w:hAnsi="Times New Roman" w:cs="Times New Roman"/>
          <w:sz w:val="28"/>
          <w:szCs w:val="28"/>
          <w:lang w:val="uk-UA"/>
        </w:rPr>
        <w:t xml:space="preserve"> пропонува</w:t>
      </w:r>
      <w:r w:rsidR="00307FF7" w:rsidRPr="00307FF7">
        <w:rPr>
          <w:rFonts w:ascii="Times New Roman" w:hAnsi="Times New Roman" w:cs="Times New Roman"/>
          <w:sz w:val="28"/>
          <w:szCs w:val="28"/>
          <w:lang w:val="uk-UA"/>
        </w:rPr>
        <w:t>ли</w:t>
      </w:r>
      <w:r w:rsidRPr="00307FF7">
        <w:rPr>
          <w:rFonts w:ascii="Times New Roman" w:hAnsi="Times New Roman" w:cs="Times New Roman"/>
          <w:sz w:val="28"/>
          <w:szCs w:val="28"/>
          <w:lang w:val="uk-UA"/>
        </w:rPr>
        <w:t xml:space="preserve"> на </w:t>
      </w:r>
      <w:r w:rsidR="00307FF7" w:rsidRPr="00307FF7">
        <w:rPr>
          <w:rFonts w:ascii="Times New Roman" w:hAnsi="Times New Roman" w:cs="Times New Roman"/>
          <w:sz w:val="28"/>
          <w:szCs w:val="28"/>
          <w:lang w:val="uk-UA"/>
        </w:rPr>
        <w:t>уроках малювання</w:t>
      </w:r>
      <w:r w:rsidRPr="00307FF7">
        <w:rPr>
          <w:rFonts w:ascii="Times New Roman" w:hAnsi="Times New Roman" w:cs="Times New Roman"/>
          <w:sz w:val="28"/>
          <w:szCs w:val="28"/>
          <w:lang w:val="uk-UA"/>
        </w:rPr>
        <w:t xml:space="preserve"> намалювати себе в своїй ролі.</w:t>
      </w:r>
    </w:p>
    <w:p w:rsidR="00D9682B" w:rsidRPr="00307FF7"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 xml:space="preserve">Зазвичай, костюми для дітей посідають важливіше місце ніж декорації. Тому </w:t>
      </w:r>
      <w:r w:rsidR="00307FF7" w:rsidRPr="00307FF7">
        <w:rPr>
          <w:rFonts w:ascii="Times New Roman" w:hAnsi="Times New Roman" w:cs="Times New Roman"/>
          <w:sz w:val="28"/>
          <w:szCs w:val="28"/>
          <w:lang w:val="uk-UA"/>
        </w:rPr>
        <w:t xml:space="preserve">ми </w:t>
      </w:r>
      <w:r w:rsidRPr="00307FF7">
        <w:rPr>
          <w:rFonts w:ascii="Times New Roman" w:hAnsi="Times New Roman" w:cs="Times New Roman"/>
          <w:sz w:val="28"/>
          <w:szCs w:val="28"/>
          <w:lang w:val="uk-UA"/>
        </w:rPr>
        <w:t>обходи</w:t>
      </w:r>
      <w:r w:rsidR="00307FF7" w:rsidRPr="00307FF7">
        <w:rPr>
          <w:rFonts w:ascii="Times New Roman" w:hAnsi="Times New Roman" w:cs="Times New Roman"/>
          <w:sz w:val="28"/>
          <w:szCs w:val="28"/>
          <w:lang w:val="uk-UA"/>
        </w:rPr>
        <w:t>лись</w:t>
      </w:r>
      <w:r w:rsidRPr="00307FF7">
        <w:rPr>
          <w:rFonts w:ascii="Times New Roman" w:hAnsi="Times New Roman" w:cs="Times New Roman"/>
          <w:sz w:val="28"/>
          <w:szCs w:val="28"/>
          <w:lang w:val="uk-UA"/>
        </w:rPr>
        <w:t xml:space="preserve"> мінімальною кількістю декорацій, а основні зусилля спрямовува</w:t>
      </w:r>
      <w:r w:rsidR="00307FF7" w:rsidRPr="00307FF7">
        <w:rPr>
          <w:rFonts w:ascii="Times New Roman" w:hAnsi="Times New Roman" w:cs="Times New Roman"/>
          <w:sz w:val="28"/>
          <w:szCs w:val="28"/>
          <w:lang w:val="uk-UA"/>
        </w:rPr>
        <w:t>ли</w:t>
      </w:r>
      <w:r w:rsidRPr="00307FF7">
        <w:rPr>
          <w:rFonts w:ascii="Times New Roman" w:hAnsi="Times New Roman" w:cs="Times New Roman"/>
          <w:sz w:val="28"/>
          <w:szCs w:val="28"/>
          <w:lang w:val="uk-UA"/>
        </w:rPr>
        <w:t xml:space="preserve"> на ретельну підготовку костюмів. Добре підібраний костюм допомагає дитині знайти виразні рухи, додає впевненості, </w:t>
      </w:r>
      <w:r w:rsidR="00307FF7" w:rsidRPr="00307FF7">
        <w:rPr>
          <w:rFonts w:ascii="Times New Roman" w:hAnsi="Times New Roman" w:cs="Times New Roman"/>
          <w:sz w:val="28"/>
          <w:szCs w:val="28"/>
          <w:lang w:val="uk-UA"/>
        </w:rPr>
        <w:t xml:space="preserve">допомагає відчути себе значущим, вжитися в роль, відчути ситуацію успіху. </w:t>
      </w:r>
    </w:p>
    <w:p w:rsidR="00D9682B" w:rsidRPr="00307FF7" w:rsidRDefault="00307FF7"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Крім того, д</w:t>
      </w:r>
      <w:r w:rsidR="00D9682B" w:rsidRPr="00307FF7">
        <w:rPr>
          <w:rFonts w:ascii="Times New Roman" w:hAnsi="Times New Roman" w:cs="Times New Roman"/>
          <w:sz w:val="28"/>
          <w:szCs w:val="28"/>
          <w:lang w:val="uk-UA"/>
        </w:rPr>
        <w:t xml:space="preserve">о кожного спектаклю </w:t>
      </w:r>
      <w:r w:rsidRPr="00307FF7">
        <w:rPr>
          <w:rFonts w:ascii="Times New Roman" w:hAnsi="Times New Roman" w:cs="Times New Roman"/>
          <w:sz w:val="28"/>
          <w:szCs w:val="28"/>
          <w:lang w:val="uk-UA"/>
        </w:rPr>
        <w:t xml:space="preserve">ми разом з дітьми </w:t>
      </w:r>
      <w:r w:rsidR="00D9682B" w:rsidRPr="00307FF7">
        <w:rPr>
          <w:rFonts w:ascii="Times New Roman" w:hAnsi="Times New Roman" w:cs="Times New Roman"/>
          <w:sz w:val="28"/>
          <w:szCs w:val="28"/>
          <w:lang w:val="uk-UA"/>
        </w:rPr>
        <w:t>виготовляти афішу та друкува</w:t>
      </w:r>
      <w:r w:rsidRPr="00307FF7">
        <w:rPr>
          <w:rFonts w:ascii="Times New Roman" w:hAnsi="Times New Roman" w:cs="Times New Roman"/>
          <w:sz w:val="28"/>
          <w:szCs w:val="28"/>
          <w:lang w:val="uk-UA"/>
        </w:rPr>
        <w:t>ли</w:t>
      </w:r>
      <w:r w:rsidR="00D9682B" w:rsidRPr="00307FF7">
        <w:rPr>
          <w:rFonts w:ascii="Times New Roman" w:hAnsi="Times New Roman" w:cs="Times New Roman"/>
          <w:sz w:val="28"/>
          <w:szCs w:val="28"/>
          <w:lang w:val="uk-UA"/>
        </w:rPr>
        <w:t xml:space="preserve"> програмку. Коли </w:t>
      </w:r>
      <w:r w:rsidRPr="00307FF7">
        <w:rPr>
          <w:rFonts w:ascii="Times New Roman" w:hAnsi="Times New Roman" w:cs="Times New Roman"/>
          <w:sz w:val="28"/>
          <w:szCs w:val="28"/>
          <w:lang w:val="uk-UA"/>
        </w:rPr>
        <w:t>молодший школяр</w:t>
      </w:r>
      <w:r w:rsidR="00D9682B" w:rsidRPr="00307FF7">
        <w:rPr>
          <w:rFonts w:ascii="Times New Roman" w:hAnsi="Times New Roman" w:cs="Times New Roman"/>
          <w:sz w:val="28"/>
          <w:szCs w:val="28"/>
          <w:lang w:val="uk-UA"/>
        </w:rPr>
        <w:t xml:space="preserve"> бачи</w:t>
      </w:r>
      <w:r w:rsidRPr="00307FF7">
        <w:rPr>
          <w:rFonts w:ascii="Times New Roman" w:hAnsi="Times New Roman" w:cs="Times New Roman"/>
          <w:sz w:val="28"/>
          <w:szCs w:val="28"/>
          <w:lang w:val="uk-UA"/>
        </w:rPr>
        <w:t>в</w:t>
      </w:r>
      <w:r w:rsidR="00D9682B" w:rsidRPr="00307FF7">
        <w:rPr>
          <w:rFonts w:ascii="Times New Roman" w:hAnsi="Times New Roman" w:cs="Times New Roman"/>
          <w:sz w:val="28"/>
          <w:szCs w:val="28"/>
          <w:lang w:val="uk-UA"/>
        </w:rPr>
        <w:t xml:space="preserve"> своє ім'я в програмці, це стимулю</w:t>
      </w:r>
      <w:r w:rsidRPr="00307FF7">
        <w:rPr>
          <w:rFonts w:ascii="Times New Roman" w:hAnsi="Times New Roman" w:cs="Times New Roman"/>
          <w:sz w:val="28"/>
          <w:szCs w:val="28"/>
          <w:lang w:val="uk-UA"/>
        </w:rPr>
        <w:t>вало його</w:t>
      </w:r>
      <w:r w:rsidR="00D9682B" w:rsidRPr="00307FF7">
        <w:rPr>
          <w:rFonts w:ascii="Times New Roman" w:hAnsi="Times New Roman" w:cs="Times New Roman"/>
          <w:sz w:val="28"/>
          <w:szCs w:val="28"/>
          <w:lang w:val="uk-UA"/>
        </w:rPr>
        <w:t xml:space="preserve"> ще серйозніше віднестися до виконання своєї ролі</w:t>
      </w:r>
      <w:r w:rsidRPr="00307FF7">
        <w:rPr>
          <w:rFonts w:ascii="Times New Roman" w:hAnsi="Times New Roman" w:cs="Times New Roman"/>
          <w:sz w:val="28"/>
          <w:szCs w:val="28"/>
          <w:lang w:val="uk-UA"/>
        </w:rPr>
        <w:t>, мотивувало на досягнення кращого результату.</w:t>
      </w:r>
    </w:p>
    <w:p w:rsidR="00D9682B" w:rsidRPr="00307FF7" w:rsidRDefault="00D9682B" w:rsidP="00D9682B">
      <w:pPr>
        <w:autoSpaceDE w:val="0"/>
        <w:autoSpaceDN w:val="0"/>
        <w:adjustRightInd w:val="0"/>
        <w:spacing w:after="0" w:line="360" w:lineRule="auto"/>
        <w:ind w:firstLine="851"/>
        <w:jc w:val="both"/>
        <w:rPr>
          <w:rFonts w:ascii="Times New Roman" w:hAnsi="Times New Roman" w:cs="Times New Roman"/>
          <w:sz w:val="28"/>
          <w:szCs w:val="28"/>
          <w:lang w:val="uk-UA"/>
        </w:rPr>
      </w:pPr>
      <w:r w:rsidRPr="00307FF7">
        <w:rPr>
          <w:rFonts w:ascii="Times New Roman" w:hAnsi="Times New Roman" w:cs="Times New Roman"/>
          <w:sz w:val="28"/>
          <w:szCs w:val="28"/>
          <w:lang w:val="uk-UA"/>
        </w:rPr>
        <w:t xml:space="preserve">На </w:t>
      </w:r>
      <w:r w:rsidR="00307FF7" w:rsidRPr="00307FF7">
        <w:rPr>
          <w:rFonts w:ascii="Times New Roman" w:hAnsi="Times New Roman" w:cs="Times New Roman"/>
          <w:sz w:val="28"/>
          <w:szCs w:val="28"/>
          <w:lang w:val="uk-UA"/>
        </w:rPr>
        <w:t xml:space="preserve">театральну виставу інколи ми запрошували батьків, та </w:t>
      </w:r>
      <w:r w:rsidRPr="00307FF7">
        <w:rPr>
          <w:rFonts w:ascii="Times New Roman" w:hAnsi="Times New Roman" w:cs="Times New Roman"/>
          <w:sz w:val="28"/>
          <w:szCs w:val="28"/>
          <w:lang w:val="uk-UA"/>
        </w:rPr>
        <w:t>відеооператора. Знятий відеофільм допомага</w:t>
      </w:r>
      <w:r w:rsidR="00307FF7" w:rsidRPr="00307FF7">
        <w:rPr>
          <w:rFonts w:ascii="Times New Roman" w:hAnsi="Times New Roman" w:cs="Times New Roman"/>
          <w:sz w:val="28"/>
          <w:szCs w:val="28"/>
          <w:lang w:val="uk-UA"/>
        </w:rPr>
        <w:t>в</w:t>
      </w:r>
      <w:r w:rsidRPr="00307FF7">
        <w:rPr>
          <w:rFonts w:ascii="Times New Roman" w:hAnsi="Times New Roman" w:cs="Times New Roman"/>
          <w:sz w:val="28"/>
          <w:szCs w:val="28"/>
          <w:lang w:val="uk-UA"/>
        </w:rPr>
        <w:t xml:space="preserve"> </w:t>
      </w:r>
      <w:r w:rsidR="00307FF7" w:rsidRPr="00307FF7">
        <w:rPr>
          <w:rFonts w:ascii="Times New Roman" w:hAnsi="Times New Roman" w:cs="Times New Roman"/>
          <w:sz w:val="28"/>
          <w:szCs w:val="28"/>
          <w:lang w:val="uk-UA"/>
        </w:rPr>
        <w:t>молодшим школярам</w:t>
      </w:r>
      <w:r w:rsidRPr="00307FF7">
        <w:rPr>
          <w:rFonts w:ascii="Times New Roman" w:hAnsi="Times New Roman" w:cs="Times New Roman"/>
          <w:sz w:val="28"/>
          <w:szCs w:val="28"/>
          <w:lang w:val="uk-UA"/>
        </w:rPr>
        <w:t xml:space="preserve"> по</w:t>
      </w:r>
      <w:r w:rsidR="00307FF7" w:rsidRPr="00307FF7">
        <w:rPr>
          <w:rFonts w:ascii="Times New Roman" w:hAnsi="Times New Roman" w:cs="Times New Roman"/>
          <w:sz w:val="28"/>
          <w:szCs w:val="28"/>
          <w:lang w:val="uk-UA"/>
        </w:rPr>
        <w:t>бачити себе і свою роботу.</w:t>
      </w:r>
    </w:p>
    <w:p w:rsidR="00A242B5" w:rsidRPr="00A242B5" w:rsidRDefault="00A242B5" w:rsidP="00A242B5">
      <w:pPr>
        <w:spacing w:after="0" w:line="360" w:lineRule="auto"/>
        <w:ind w:firstLine="851"/>
        <w:jc w:val="both"/>
        <w:rPr>
          <w:rFonts w:ascii="Times New Roman" w:hAnsi="Times New Roman" w:cs="Times New Roman"/>
          <w:sz w:val="28"/>
          <w:szCs w:val="28"/>
          <w:lang w:val="uk-UA"/>
        </w:rPr>
      </w:pPr>
      <w:r w:rsidRPr="00A242B5">
        <w:rPr>
          <w:rFonts w:ascii="Times New Roman" w:hAnsi="Times New Roman" w:cs="Times New Roman"/>
          <w:sz w:val="28"/>
          <w:szCs w:val="28"/>
          <w:lang w:val="uk-UA"/>
        </w:rPr>
        <w:t>Дійсно, ін</w:t>
      </w:r>
      <w:r>
        <w:rPr>
          <w:rFonts w:ascii="Times New Roman" w:hAnsi="Times New Roman" w:cs="Times New Roman"/>
          <w:sz w:val="28"/>
          <w:szCs w:val="28"/>
          <w:lang w:val="uk-UA"/>
        </w:rPr>
        <w:t xml:space="preserve">сценізація художнього твору це </w:t>
      </w:r>
      <w:r w:rsidRPr="00A242B5">
        <w:rPr>
          <w:rFonts w:ascii="Times New Roman" w:hAnsi="Times New Roman" w:cs="Times New Roman"/>
          <w:sz w:val="28"/>
          <w:szCs w:val="28"/>
          <w:lang w:val="uk-UA"/>
        </w:rPr>
        <w:t>яскраве і вражаюче дійство, яке досить цікаве і для глядачів</w:t>
      </w:r>
      <w:r>
        <w:rPr>
          <w:rFonts w:ascii="Times New Roman" w:hAnsi="Times New Roman" w:cs="Times New Roman"/>
          <w:sz w:val="28"/>
          <w:szCs w:val="28"/>
          <w:lang w:val="uk-UA"/>
        </w:rPr>
        <w:t xml:space="preserve"> (глядачами зазвичай були учні класу, незадіяні в постанові)</w:t>
      </w:r>
      <w:r w:rsidRPr="00A242B5">
        <w:rPr>
          <w:rFonts w:ascii="Times New Roman" w:hAnsi="Times New Roman" w:cs="Times New Roman"/>
          <w:sz w:val="28"/>
          <w:szCs w:val="28"/>
          <w:lang w:val="uk-UA"/>
        </w:rPr>
        <w:t>, і для самих учасників. Неперевершені враження ‒ відчути себе в якійсь незвичайній ролі, відчувши емоції, переживання свого персонажу. Для глядача цікавим в інсценізації є новий незвичайний погляд на знайомство з тим чи іншим художнім твором.</w:t>
      </w:r>
    </w:p>
    <w:p w:rsidR="00D9682B" w:rsidRPr="00D9682B" w:rsidRDefault="00D9682B" w:rsidP="00D9682B">
      <w:pPr>
        <w:widowControl w:val="0"/>
        <w:spacing w:after="0" w:line="360" w:lineRule="auto"/>
        <w:ind w:firstLine="851"/>
        <w:jc w:val="both"/>
        <w:rPr>
          <w:rFonts w:ascii="Times New Roman" w:hAnsi="Times New Roman"/>
          <w:sz w:val="28"/>
          <w:szCs w:val="28"/>
          <w:lang w:val="uk-UA"/>
        </w:rPr>
      </w:pPr>
      <w:r w:rsidRPr="00D9682B">
        <w:rPr>
          <w:rFonts w:ascii="Times New Roman" w:hAnsi="Times New Roman"/>
          <w:sz w:val="28"/>
          <w:szCs w:val="28"/>
          <w:lang w:val="uk-UA"/>
        </w:rPr>
        <w:t>Провівши низку вистав ми переконались, що театрально-ігрова діяльність стимулює особистісний розвиток дитини, розвиває естетичні почуття, здатність до перевтілення, самоповагу, дозволяє «приміряти» різні соціальні ролі. Натомість, формуючи предметне середовище для самостійної театрально-ігрової діяльності, вчитель повинен враховувати рівень підготовленості дітей до участі в ній, продумувати можливі форми її здійснення, театральний ігровий матеріал (персонажі, елементи декорацій), які покликані збуджувати у молодших школярів бажання гратися. Крім того, розвиток театрально-ігрової діяльності дітей залежить і від особистості педагога, його емоційності, естетичної культури, вміння враховувати інтереси і нахили дітей молодшого шкільного віку, налаштовувати їх на втілення ігрових задумів.</w:t>
      </w:r>
    </w:p>
    <w:p w:rsidR="004D0DFB" w:rsidRPr="00D9682B" w:rsidRDefault="00D9682B" w:rsidP="004D0DFB">
      <w:pPr>
        <w:pStyle w:val="a9"/>
        <w:spacing w:line="360" w:lineRule="auto"/>
        <w:ind w:firstLine="851"/>
        <w:jc w:val="both"/>
        <w:rPr>
          <w:noProof/>
          <w:sz w:val="28"/>
          <w:szCs w:val="28"/>
          <w:lang w:val="uk-UA"/>
        </w:rPr>
      </w:pPr>
      <w:r w:rsidRPr="00D9682B">
        <w:rPr>
          <w:noProof/>
          <w:sz w:val="28"/>
          <w:szCs w:val="28"/>
          <w:lang w:val="uk-UA"/>
        </w:rPr>
        <w:t>Очевидно, що успіх у формуванні соціальної компетентності молодших школярів засобами театралізованої діяльності багато в чому залежить від п</w:t>
      </w:r>
      <w:r w:rsidR="004D0DFB" w:rsidRPr="00D9682B">
        <w:rPr>
          <w:noProof/>
          <w:sz w:val="28"/>
          <w:szCs w:val="28"/>
          <w:lang w:val="uk-UA"/>
        </w:rPr>
        <w:t>едагогічне керівництво театральною діяльністю учнів</w:t>
      </w:r>
      <w:r w:rsidRPr="00D9682B">
        <w:rPr>
          <w:noProof/>
          <w:sz w:val="28"/>
          <w:szCs w:val="28"/>
          <w:lang w:val="uk-UA"/>
        </w:rPr>
        <w:t xml:space="preserve"> та </w:t>
      </w:r>
      <w:r w:rsidR="004D0DFB" w:rsidRPr="00D9682B">
        <w:rPr>
          <w:noProof/>
          <w:sz w:val="28"/>
          <w:szCs w:val="28"/>
          <w:lang w:val="uk-UA"/>
        </w:rPr>
        <w:t>охоплює наступні складові:</w:t>
      </w:r>
    </w:p>
    <w:p w:rsidR="004D0DFB" w:rsidRPr="00D9682B" w:rsidRDefault="004D0DFB" w:rsidP="004D0DFB">
      <w:pPr>
        <w:pStyle w:val="a9"/>
        <w:spacing w:line="360" w:lineRule="auto"/>
        <w:ind w:firstLine="851"/>
        <w:jc w:val="both"/>
        <w:rPr>
          <w:noProof/>
          <w:sz w:val="28"/>
          <w:szCs w:val="28"/>
          <w:lang w:val="uk-UA"/>
        </w:rPr>
      </w:pPr>
      <w:r w:rsidRPr="00D9682B">
        <w:rPr>
          <w:noProof/>
          <w:sz w:val="28"/>
          <w:szCs w:val="28"/>
          <w:lang w:val="uk-UA"/>
        </w:rPr>
        <w:t>-організаційно-процесуальне забезпечення (розробка ідеї, теми, сценарію, загальної драматургії уроку з художньо-ігровим компонентом, організація процесу ігрового навчання, форми й методи оцінки результатів);</w:t>
      </w:r>
    </w:p>
    <w:p w:rsidR="004D0DFB" w:rsidRPr="00D9682B" w:rsidRDefault="004D0DFB" w:rsidP="004D0DFB">
      <w:pPr>
        <w:pStyle w:val="a9"/>
        <w:spacing w:line="360" w:lineRule="auto"/>
        <w:ind w:firstLine="851"/>
        <w:jc w:val="both"/>
        <w:rPr>
          <w:noProof/>
          <w:sz w:val="28"/>
          <w:szCs w:val="28"/>
          <w:lang w:val="uk-UA"/>
        </w:rPr>
      </w:pPr>
      <w:r w:rsidRPr="00D9682B">
        <w:rPr>
          <w:noProof/>
          <w:sz w:val="28"/>
          <w:szCs w:val="28"/>
          <w:lang w:val="uk-UA"/>
        </w:rPr>
        <w:t>-емоційно-психологічне забезпечення (створення сприятливого психологічного клімату, творчої атмосфери);</w:t>
      </w:r>
    </w:p>
    <w:p w:rsidR="004D0DFB" w:rsidRPr="00D9682B" w:rsidRDefault="004D0DFB" w:rsidP="004D0DFB">
      <w:pPr>
        <w:pStyle w:val="a9"/>
        <w:spacing w:line="360" w:lineRule="auto"/>
        <w:ind w:firstLine="851"/>
        <w:jc w:val="both"/>
        <w:rPr>
          <w:noProof/>
          <w:sz w:val="28"/>
          <w:szCs w:val="28"/>
          <w:lang w:val="uk-UA"/>
        </w:rPr>
      </w:pPr>
      <w:r w:rsidRPr="00D9682B">
        <w:rPr>
          <w:noProof/>
          <w:sz w:val="28"/>
          <w:szCs w:val="28"/>
          <w:lang w:val="uk-UA"/>
        </w:rPr>
        <w:t>-матеріально-предметне забезпечення (підготовка художньо-дидактичних матеріалів, створення відповідного середовища, наприклад, організація простору класу для рухливої гри, оформлення уявної сцени).</w:t>
      </w:r>
    </w:p>
    <w:p w:rsidR="00876643" w:rsidRPr="00D9682B" w:rsidRDefault="00876643" w:rsidP="00876643">
      <w:pPr>
        <w:widowControl w:val="0"/>
        <w:spacing w:after="0" w:line="360" w:lineRule="auto"/>
        <w:ind w:firstLine="851"/>
        <w:jc w:val="both"/>
        <w:rPr>
          <w:rFonts w:ascii="Times New Roman" w:hAnsi="Times New Roman"/>
          <w:noProof/>
          <w:color w:val="FF0000"/>
          <w:sz w:val="28"/>
          <w:szCs w:val="28"/>
          <w:lang w:val="uk-UA"/>
        </w:rPr>
      </w:pPr>
      <w:r w:rsidRPr="00D9682B">
        <w:rPr>
          <w:rFonts w:ascii="Times New Roman" w:hAnsi="Times New Roman"/>
          <w:noProof/>
          <w:sz w:val="28"/>
          <w:szCs w:val="28"/>
          <w:lang w:val="uk-UA"/>
        </w:rPr>
        <w:t xml:space="preserve">У ході дослідження ми переконались, що основним індикатором виявлення </w:t>
      </w:r>
      <w:r w:rsidR="00D9682B" w:rsidRPr="00D9682B">
        <w:rPr>
          <w:rFonts w:ascii="Times New Roman" w:hAnsi="Times New Roman"/>
          <w:noProof/>
          <w:sz w:val="28"/>
          <w:szCs w:val="28"/>
          <w:lang w:val="uk-UA"/>
        </w:rPr>
        <w:t>активності</w:t>
      </w:r>
      <w:r w:rsidRPr="00D9682B">
        <w:rPr>
          <w:rFonts w:ascii="Times New Roman" w:hAnsi="Times New Roman"/>
          <w:noProof/>
          <w:sz w:val="28"/>
          <w:szCs w:val="28"/>
          <w:lang w:val="uk-UA"/>
        </w:rPr>
        <w:t xml:space="preserve"> молодших школярів є рух (міміка і пантоміма). А важливим у формуванні творчої уяви та мислення є фантазування у дітей, що має тенденцію швидко переходити у дію чи вчинок. Діяльність уяви і фантазії має різноманітні прояви у різних дітей. Тому використання на уроках різних видів мистецтва, насичення їх художньою інформацією стає фундаментом активного, творчого характеру уяви та фантазії</w:t>
      </w:r>
      <w:r w:rsidR="00D9682B" w:rsidRPr="00D9682B">
        <w:rPr>
          <w:rFonts w:ascii="Times New Roman" w:hAnsi="Times New Roman"/>
          <w:noProof/>
          <w:sz w:val="28"/>
          <w:szCs w:val="28"/>
          <w:lang w:val="uk-UA"/>
        </w:rPr>
        <w:t>, сприяє формуванню соціальної компетентності</w:t>
      </w:r>
      <w:r w:rsidRPr="00D9682B">
        <w:rPr>
          <w:rFonts w:ascii="Times New Roman" w:hAnsi="Times New Roman"/>
          <w:noProof/>
          <w:sz w:val="28"/>
          <w:szCs w:val="28"/>
          <w:lang w:val="uk-UA"/>
        </w:rPr>
        <w:t xml:space="preserve">.  У молодших школярів недостатньо розвинені спеціальні здібності (писати, малювати і т. д.), тому учити фантазувати їх навколо певної теми, уявляти можливий свій витвір – основна передумова їх майбутніх успіхів, бо в процесі цього розвивається </w:t>
      </w:r>
      <w:r w:rsidR="00D9682B" w:rsidRPr="00D9682B">
        <w:rPr>
          <w:rFonts w:ascii="Times New Roman" w:hAnsi="Times New Roman"/>
          <w:noProof/>
          <w:sz w:val="28"/>
          <w:szCs w:val="28"/>
          <w:lang w:val="uk-UA"/>
        </w:rPr>
        <w:t>соціальність</w:t>
      </w:r>
      <w:r w:rsidRPr="00D9682B">
        <w:rPr>
          <w:rFonts w:ascii="Times New Roman" w:hAnsi="Times New Roman"/>
          <w:noProof/>
          <w:sz w:val="28"/>
          <w:szCs w:val="28"/>
          <w:lang w:val="uk-UA"/>
        </w:rPr>
        <w:t xml:space="preserve">. З цією метою ми використовували один із захоплюючих видів діяльності для дітей – процес створення імпровізацій, що використовують елементи інсценізації. </w:t>
      </w:r>
    </w:p>
    <w:p w:rsidR="00A05027" w:rsidRPr="00D9682B" w:rsidRDefault="00D9682B" w:rsidP="00D9682B">
      <w:pPr>
        <w:autoSpaceDE w:val="0"/>
        <w:autoSpaceDN w:val="0"/>
        <w:adjustRightInd w:val="0"/>
        <w:spacing w:after="0" w:line="360" w:lineRule="auto"/>
        <w:ind w:firstLine="851"/>
        <w:jc w:val="both"/>
        <w:rPr>
          <w:rFonts w:ascii="Times New Roman" w:hAnsi="Times New Roman"/>
          <w:sz w:val="28"/>
          <w:szCs w:val="28"/>
          <w:lang w:val="uk-UA"/>
        </w:rPr>
      </w:pPr>
      <w:r w:rsidRPr="00D9682B">
        <w:rPr>
          <w:rFonts w:ascii="Times New Roman" w:hAnsi="Times New Roman"/>
          <w:sz w:val="28"/>
          <w:szCs w:val="28"/>
          <w:lang w:val="uk-UA"/>
        </w:rPr>
        <w:t xml:space="preserve">Загалом </w:t>
      </w:r>
      <w:r w:rsidR="00F31AA1">
        <w:rPr>
          <w:rFonts w:ascii="Times New Roman" w:hAnsi="Times New Roman"/>
          <w:sz w:val="28"/>
          <w:szCs w:val="28"/>
          <w:lang w:val="uk-UA"/>
        </w:rPr>
        <w:t>заняття</w:t>
      </w:r>
      <w:r w:rsidRPr="00D9682B">
        <w:rPr>
          <w:rFonts w:ascii="Times New Roman" w:hAnsi="Times New Roman"/>
          <w:sz w:val="28"/>
          <w:szCs w:val="28"/>
          <w:lang w:val="uk-UA"/>
        </w:rPr>
        <w:t xml:space="preserve"> з використанням </w:t>
      </w:r>
      <w:r w:rsidR="00A05027" w:rsidRPr="00D9682B">
        <w:rPr>
          <w:rFonts w:ascii="Times New Roman" w:hAnsi="Times New Roman"/>
          <w:sz w:val="28"/>
          <w:szCs w:val="28"/>
          <w:lang w:val="uk-UA"/>
        </w:rPr>
        <w:t xml:space="preserve">театралізованої діяльності </w:t>
      </w:r>
      <w:r w:rsidRPr="00D9682B">
        <w:rPr>
          <w:rFonts w:ascii="Times New Roman" w:hAnsi="Times New Roman"/>
          <w:sz w:val="28"/>
          <w:szCs w:val="28"/>
          <w:lang w:val="uk-UA"/>
        </w:rPr>
        <w:t xml:space="preserve">ми </w:t>
      </w:r>
      <w:r w:rsidR="00A05027" w:rsidRPr="00D9682B">
        <w:rPr>
          <w:rFonts w:ascii="Times New Roman" w:hAnsi="Times New Roman"/>
          <w:sz w:val="28"/>
          <w:szCs w:val="28"/>
          <w:lang w:val="uk-UA"/>
        </w:rPr>
        <w:t>будува</w:t>
      </w:r>
      <w:r w:rsidRPr="00D9682B">
        <w:rPr>
          <w:rFonts w:ascii="Times New Roman" w:hAnsi="Times New Roman"/>
          <w:sz w:val="28"/>
          <w:szCs w:val="28"/>
          <w:lang w:val="uk-UA"/>
        </w:rPr>
        <w:t>ли</w:t>
      </w:r>
      <w:r w:rsidR="00A05027" w:rsidRPr="00D9682B">
        <w:rPr>
          <w:rFonts w:ascii="Times New Roman" w:hAnsi="Times New Roman"/>
          <w:sz w:val="28"/>
          <w:szCs w:val="28"/>
          <w:lang w:val="uk-UA"/>
        </w:rPr>
        <w:t xml:space="preserve"> наступними ч</w:t>
      </w:r>
      <w:r w:rsidRPr="00D9682B">
        <w:rPr>
          <w:rFonts w:ascii="Times New Roman" w:hAnsi="Times New Roman"/>
          <w:sz w:val="28"/>
          <w:szCs w:val="28"/>
          <w:lang w:val="uk-UA"/>
        </w:rPr>
        <w:t>ином</w:t>
      </w:r>
      <w:r w:rsidR="00A05027" w:rsidRPr="00D9682B">
        <w:rPr>
          <w:rFonts w:ascii="Times New Roman" w:hAnsi="Times New Roman"/>
          <w:sz w:val="28"/>
          <w:szCs w:val="28"/>
          <w:lang w:val="uk-UA"/>
        </w:rPr>
        <w:t>:</w:t>
      </w:r>
    </w:p>
    <w:p w:rsidR="00A05027" w:rsidRPr="00D9682B" w:rsidRDefault="00A05027" w:rsidP="00D9682B">
      <w:pPr>
        <w:pStyle w:val="a3"/>
        <w:numPr>
          <w:ilvl w:val="0"/>
          <w:numId w:val="16"/>
        </w:numPr>
        <w:tabs>
          <w:tab w:val="left" w:pos="993"/>
        </w:tabs>
        <w:autoSpaceDE w:val="0"/>
        <w:autoSpaceDN w:val="0"/>
        <w:adjustRightInd w:val="0"/>
        <w:spacing w:after="0" w:line="360" w:lineRule="auto"/>
        <w:ind w:left="0" w:firstLine="851"/>
        <w:jc w:val="both"/>
        <w:rPr>
          <w:rFonts w:ascii="Times New Roman" w:hAnsi="Times New Roman"/>
          <w:sz w:val="28"/>
          <w:szCs w:val="28"/>
          <w:lang w:val="uk-UA"/>
        </w:rPr>
      </w:pPr>
      <w:r w:rsidRPr="00D9682B">
        <w:rPr>
          <w:rFonts w:ascii="Times New Roman" w:hAnsi="Times New Roman"/>
          <w:sz w:val="28"/>
          <w:szCs w:val="28"/>
          <w:lang w:val="uk-UA"/>
        </w:rPr>
        <w:t>вступ у тему, створення емоційного сприймання, с</w:t>
      </w:r>
      <w:r w:rsidR="00D9682B" w:rsidRPr="00D9682B">
        <w:rPr>
          <w:rFonts w:ascii="Times New Roman" w:hAnsi="Times New Roman"/>
          <w:sz w:val="28"/>
          <w:szCs w:val="28"/>
          <w:lang w:val="uk-UA"/>
        </w:rPr>
        <w:t xml:space="preserve">тимуляція емоційної активності </w:t>
      </w:r>
      <w:r w:rsidRPr="00D9682B">
        <w:rPr>
          <w:rFonts w:ascii="Times New Roman" w:hAnsi="Times New Roman"/>
          <w:sz w:val="28"/>
          <w:szCs w:val="28"/>
          <w:lang w:val="uk-UA"/>
        </w:rPr>
        <w:t>дітей;</w:t>
      </w:r>
    </w:p>
    <w:p w:rsidR="00A05027" w:rsidRPr="00D9682B" w:rsidRDefault="00A05027" w:rsidP="00D9682B">
      <w:pPr>
        <w:pStyle w:val="a3"/>
        <w:numPr>
          <w:ilvl w:val="0"/>
          <w:numId w:val="16"/>
        </w:numPr>
        <w:tabs>
          <w:tab w:val="left" w:pos="993"/>
        </w:tabs>
        <w:autoSpaceDE w:val="0"/>
        <w:autoSpaceDN w:val="0"/>
        <w:adjustRightInd w:val="0"/>
        <w:spacing w:after="0" w:line="360" w:lineRule="auto"/>
        <w:ind w:left="0" w:firstLine="851"/>
        <w:jc w:val="both"/>
        <w:rPr>
          <w:rFonts w:ascii="Times New Roman" w:hAnsi="Times New Roman"/>
          <w:sz w:val="28"/>
          <w:szCs w:val="28"/>
          <w:lang w:val="uk-UA"/>
        </w:rPr>
      </w:pPr>
      <w:r w:rsidRPr="00D9682B">
        <w:rPr>
          <w:rFonts w:ascii="Times New Roman" w:hAnsi="Times New Roman"/>
          <w:sz w:val="28"/>
          <w:szCs w:val="28"/>
          <w:lang w:val="uk-UA"/>
        </w:rPr>
        <w:t>знайомство дітей з історією театру, його видами та театральними професіями. Ці знання знадобляться для проведення ігор-інсценувань. Не всі діти можуть захотіти бути акторами і виступати на сцені, знайдуться й охочі бути гримерами, оформлювачами декорацій, швачками або майстрами з виготовлення масок, іграшок. Для організації таких ігор з дітьми проводяться підгрупові заняття з навчання обраної професії.</w:t>
      </w:r>
    </w:p>
    <w:p w:rsidR="00A05027" w:rsidRPr="00D9682B" w:rsidRDefault="00A05027" w:rsidP="00D9682B">
      <w:pPr>
        <w:pStyle w:val="a3"/>
        <w:numPr>
          <w:ilvl w:val="0"/>
          <w:numId w:val="16"/>
        </w:numPr>
        <w:tabs>
          <w:tab w:val="left" w:pos="993"/>
        </w:tabs>
        <w:autoSpaceDE w:val="0"/>
        <w:autoSpaceDN w:val="0"/>
        <w:adjustRightInd w:val="0"/>
        <w:spacing w:after="0" w:line="360" w:lineRule="auto"/>
        <w:ind w:left="0" w:firstLine="851"/>
        <w:jc w:val="both"/>
        <w:rPr>
          <w:rFonts w:ascii="Times New Roman" w:hAnsi="Times New Roman"/>
          <w:sz w:val="28"/>
          <w:szCs w:val="28"/>
          <w:lang w:val="uk-UA"/>
        </w:rPr>
      </w:pPr>
      <w:r w:rsidRPr="00D9682B">
        <w:rPr>
          <w:rFonts w:ascii="Times New Roman" w:hAnsi="Times New Roman"/>
          <w:sz w:val="28"/>
          <w:szCs w:val="28"/>
          <w:lang w:val="uk-UA"/>
        </w:rPr>
        <w:t>проведення  групового заняття з усіма дітьми групи з власною демонстрацією театральної мініатюри наприклад: настільного театру (наприклад, при знайомстві з народною казкою). Продемонструйте, як міняти голос, міміку ,рухи.</w:t>
      </w:r>
    </w:p>
    <w:p w:rsidR="00A05027" w:rsidRPr="00D9682B" w:rsidRDefault="00A05027" w:rsidP="00D9682B">
      <w:pPr>
        <w:pStyle w:val="a3"/>
        <w:numPr>
          <w:ilvl w:val="0"/>
          <w:numId w:val="16"/>
        </w:numPr>
        <w:tabs>
          <w:tab w:val="left" w:pos="993"/>
        </w:tabs>
        <w:autoSpaceDE w:val="0"/>
        <w:autoSpaceDN w:val="0"/>
        <w:adjustRightInd w:val="0"/>
        <w:spacing w:after="0" w:line="360" w:lineRule="auto"/>
        <w:ind w:left="0" w:firstLine="851"/>
        <w:jc w:val="both"/>
        <w:rPr>
          <w:rFonts w:ascii="Times New Roman" w:hAnsi="Times New Roman"/>
          <w:sz w:val="28"/>
          <w:szCs w:val="28"/>
          <w:lang w:val="uk-UA"/>
        </w:rPr>
      </w:pPr>
      <w:r w:rsidRPr="00D9682B">
        <w:rPr>
          <w:rFonts w:ascii="Times New Roman" w:hAnsi="Times New Roman"/>
          <w:sz w:val="28"/>
          <w:szCs w:val="28"/>
          <w:lang w:val="uk-UA"/>
        </w:rPr>
        <w:t>залучення дітей до театралізованої  діяльності в різних формах (бесіди про театр, придумування дітьми  різних історій, казок, робота над етюдами, аналіз емоційних станів персонажів, індивідуальна робота з вивчення слів героїв тощо);</w:t>
      </w:r>
    </w:p>
    <w:p w:rsidR="00A05027" w:rsidRPr="00D9682B" w:rsidRDefault="00A05027" w:rsidP="00D9682B">
      <w:pPr>
        <w:pStyle w:val="a3"/>
        <w:numPr>
          <w:ilvl w:val="0"/>
          <w:numId w:val="16"/>
        </w:numPr>
        <w:tabs>
          <w:tab w:val="left" w:pos="993"/>
        </w:tabs>
        <w:autoSpaceDE w:val="0"/>
        <w:autoSpaceDN w:val="0"/>
        <w:adjustRightInd w:val="0"/>
        <w:spacing w:after="0" w:line="360" w:lineRule="auto"/>
        <w:ind w:left="0" w:firstLine="851"/>
        <w:jc w:val="both"/>
        <w:rPr>
          <w:rFonts w:ascii="Times New Roman" w:hAnsi="Times New Roman"/>
          <w:sz w:val="28"/>
          <w:szCs w:val="28"/>
          <w:lang w:val="uk-UA"/>
        </w:rPr>
      </w:pPr>
      <w:r w:rsidRPr="00D9682B">
        <w:rPr>
          <w:rFonts w:ascii="Times New Roman" w:hAnsi="Times New Roman"/>
          <w:sz w:val="28"/>
          <w:szCs w:val="28"/>
          <w:lang w:val="uk-UA"/>
        </w:rPr>
        <w:t>встановлення зворотнього зв’язку, де діти можуть у довільній або в ігровій формі ділитися враженнями.</w:t>
      </w:r>
    </w:p>
    <w:p w:rsidR="005D1694" w:rsidRDefault="008A25A4" w:rsidP="00A05027">
      <w:pPr>
        <w:spacing w:after="0" w:line="360" w:lineRule="auto"/>
        <w:ind w:firstLine="851"/>
        <w:jc w:val="both"/>
        <w:rPr>
          <w:rFonts w:ascii="Times New Roman" w:hAnsi="Times New Roman" w:cs="Times New Roman"/>
          <w:color w:val="000000"/>
          <w:sz w:val="28"/>
          <w:szCs w:val="28"/>
          <w:lang w:val="uk-UA"/>
        </w:rPr>
      </w:pPr>
      <w:r w:rsidRPr="008A25A4">
        <w:rPr>
          <w:rFonts w:ascii="Times New Roman" w:hAnsi="Times New Roman" w:cs="Times New Roman"/>
          <w:color w:val="000000"/>
          <w:sz w:val="28"/>
          <w:szCs w:val="28"/>
          <w:lang w:val="uk-UA"/>
        </w:rPr>
        <w:t>Найбільше програмових творів, які було інсценовано саме казки</w:t>
      </w:r>
      <w:r w:rsidR="00030641">
        <w:rPr>
          <w:rFonts w:ascii="Times New Roman" w:hAnsi="Times New Roman" w:cs="Times New Roman"/>
          <w:color w:val="000000"/>
          <w:sz w:val="28"/>
          <w:szCs w:val="28"/>
          <w:lang w:val="uk-UA"/>
        </w:rPr>
        <w:t>, адже, я</w:t>
      </w:r>
      <w:r>
        <w:rPr>
          <w:rFonts w:ascii="Times New Roman" w:hAnsi="Times New Roman" w:cs="Times New Roman"/>
          <w:color w:val="000000"/>
          <w:sz w:val="28"/>
          <w:szCs w:val="28"/>
          <w:lang w:val="uk-UA"/>
        </w:rPr>
        <w:t xml:space="preserve">к вважає В. Сухомлинський, без казки неможливо уявити дитинство. </w:t>
      </w:r>
      <w:r w:rsidRPr="008A25A4">
        <w:rPr>
          <w:rFonts w:ascii="Times New Roman" w:hAnsi="Times New Roman" w:cs="Times New Roman"/>
          <w:color w:val="000000"/>
          <w:sz w:val="28"/>
          <w:szCs w:val="28"/>
          <w:lang w:val="uk-UA"/>
        </w:rPr>
        <w:t xml:space="preserve">Під час створення казкових персонажів </w:t>
      </w:r>
      <w:r>
        <w:rPr>
          <w:rFonts w:ascii="Times New Roman" w:hAnsi="Times New Roman" w:cs="Times New Roman"/>
          <w:color w:val="000000"/>
          <w:sz w:val="28"/>
          <w:szCs w:val="28"/>
          <w:lang w:val="uk-UA"/>
        </w:rPr>
        <w:t>ми</w:t>
      </w:r>
      <w:r w:rsidRPr="008A25A4">
        <w:rPr>
          <w:rFonts w:ascii="Times New Roman" w:hAnsi="Times New Roman" w:cs="Times New Roman"/>
          <w:color w:val="000000"/>
          <w:sz w:val="28"/>
          <w:szCs w:val="28"/>
          <w:lang w:val="uk-UA"/>
        </w:rPr>
        <w:t xml:space="preserve"> пропонува</w:t>
      </w:r>
      <w:r>
        <w:rPr>
          <w:rFonts w:ascii="Times New Roman" w:hAnsi="Times New Roman" w:cs="Times New Roman"/>
          <w:color w:val="000000"/>
          <w:sz w:val="28"/>
          <w:szCs w:val="28"/>
          <w:lang w:val="uk-UA"/>
        </w:rPr>
        <w:t>ли</w:t>
      </w:r>
      <w:r w:rsidRPr="008A25A4">
        <w:rPr>
          <w:rFonts w:ascii="Times New Roman" w:hAnsi="Times New Roman" w:cs="Times New Roman"/>
          <w:color w:val="000000"/>
          <w:sz w:val="28"/>
          <w:szCs w:val="28"/>
          <w:lang w:val="uk-UA"/>
        </w:rPr>
        <w:t xml:space="preserve"> учням познайомити один одного зі своїм улюбленим героєм озвучити образ, відтворити у власному виконанні характерні його ознаки. Вчитель заохочу</w:t>
      </w:r>
      <w:r>
        <w:rPr>
          <w:rFonts w:ascii="Times New Roman" w:hAnsi="Times New Roman" w:cs="Times New Roman"/>
          <w:color w:val="000000"/>
          <w:sz w:val="28"/>
          <w:szCs w:val="28"/>
          <w:lang w:val="uk-UA"/>
        </w:rPr>
        <w:t>вав</w:t>
      </w:r>
      <w:r w:rsidRPr="008A25A4">
        <w:rPr>
          <w:rFonts w:ascii="Times New Roman" w:hAnsi="Times New Roman" w:cs="Times New Roman"/>
          <w:color w:val="000000"/>
          <w:sz w:val="28"/>
          <w:szCs w:val="28"/>
          <w:lang w:val="uk-UA"/>
        </w:rPr>
        <w:t xml:space="preserve"> дітей до подібної діяльності, раді</w:t>
      </w:r>
      <w:r w:rsidR="00CF32B1">
        <w:rPr>
          <w:rFonts w:ascii="Times New Roman" w:hAnsi="Times New Roman" w:cs="Times New Roman"/>
          <w:color w:val="000000"/>
          <w:sz w:val="28"/>
          <w:szCs w:val="28"/>
          <w:lang w:val="uk-UA"/>
        </w:rPr>
        <w:t>в</w:t>
      </w:r>
      <w:r w:rsidRPr="008A25A4">
        <w:rPr>
          <w:rFonts w:ascii="Times New Roman" w:hAnsi="Times New Roman" w:cs="Times New Roman"/>
          <w:color w:val="000000"/>
          <w:sz w:val="28"/>
          <w:szCs w:val="28"/>
          <w:lang w:val="uk-UA"/>
        </w:rPr>
        <w:t xml:space="preserve"> їхнім успіхам: самостійно складеній казці чи написаній п’єсі тощо. Учні із задоволенням готу</w:t>
      </w:r>
      <w:r w:rsidR="00CF32B1">
        <w:rPr>
          <w:rFonts w:ascii="Times New Roman" w:hAnsi="Times New Roman" w:cs="Times New Roman"/>
          <w:color w:val="000000"/>
          <w:sz w:val="28"/>
          <w:szCs w:val="28"/>
          <w:lang w:val="uk-UA"/>
        </w:rPr>
        <w:t>вали</w:t>
      </w:r>
      <w:r w:rsidRPr="008A25A4">
        <w:rPr>
          <w:rFonts w:ascii="Times New Roman" w:hAnsi="Times New Roman" w:cs="Times New Roman"/>
          <w:color w:val="000000"/>
          <w:sz w:val="28"/>
          <w:szCs w:val="28"/>
          <w:lang w:val="uk-UA"/>
        </w:rPr>
        <w:t xml:space="preserve"> вистави лялькового театру, виступа</w:t>
      </w:r>
      <w:r w:rsidR="00CF32B1">
        <w:rPr>
          <w:rFonts w:ascii="Times New Roman" w:hAnsi="Times New Roman" w:cs="Times New Roman"/>
          <w:color w:val="000000"/>
          <w:sz w:val="28"/>
          <w:szCs w:val="28"/>
          <w:lang w:val="uk-UA"/>
        </w:rPr>
        <w:t>ли</w:t>
      </w:r>
      <w:r w:rsidRPr="008A25A4">
        <w:rPr>
          <w:rFonts w:ascii="Times New Roman" w:hAnsi="Times New Roman" w:cs="Times New Roman"/>
          <w:color w:val="000000"/>
          <w:sz w:val="28"/>
          <w:szCs w:val="28"/>
          <w:lang w:val="uk-UA"/>
        </w:rPr>
        <w:t xml:space="preserve"> із ними </w:t>
      </w:r>
      <w:r w:rsidR="00CF32B1">
        <w:rPr>
          <w:rFonts w:ascii="Times New Roman" w:hAnsi="Times New Roman" w:cs="Times New Roman"/>
          <w:color w:val="000000"/>
          <w:sz w:val="28"/>
          <w:szCs w:val="28"/>
          <w:lang w:val="uk-UA"/>
        </w:rPr>
        <w:t xml:space="preserve">перед </w:t>
      </w:r>
      <w:r w:rsidRPr="008A25A4">
        <w:rPr>
          <w:rFonts w:ascii="Times New Roman" w:hAnsi="Times New Roman" w:cs="Times New Roman"/>
          <w:color w:val="000000"/>
          <w:sz w:val="28"/>
          <w:szCs w:val="28"/>
          <w:lang w:val="uk-UA"/>
        </w:rPr>
        <w:t>батьк</w:t>
      </w:r>
      <w:r w:rsidR="00CF32B1">
        <w:rPr>
          <w:rFonts w:ascii="Times New Roman" w:hAnsi="Times New Roman" w:cs="Times New Roman"/>
          <w:color w:val="000000"/>
          <w:sz w:val="28"/>
          <w:szCs w:val="28"/>
          <w:lang w:val="uk-UA"/>
        </w:rPr>
        <w:t>ами</w:t>
      </w:r>
      <w:r w:rsidRPr="008A25A4">
        <w:rPr>
          <w:rFonts w:ascii="Times New Roman" w:hAnsi="Times New Roman" w:cs="Times New Roman"/>
          <w:color w:val="000000"/>
          <w:sz w:val="28"/>
          <w:szCs w:val="28"/>
          <w:lang w:val="uk-UA"/>
        </w:rPr>
        <w:t xml:space="preserve">, </w:t>
      </w:r>
      <w:r w:rsidR="00CF32B1">
        <w:rPr>
          <w:rFonts w:ascii="Times New Roman" w:hAnsi="Times New Roman" w:cs="Times New Roman"/>
          <w:color w:val="000000"/>
          <w:sz w:val="28"/>
          <w:szCs w:val="28"/>
          <w:lang w:val="uk-UA"/>
        </w:rPr>
        <w:t xml:space="preserve">на </w:t>
      </w:r>
      <w:r w:rsidRPr="008A25A4">
        <w:rPr>
          <w:rFonts w:ascii="Times New Roman" w:hAnsi="Times New Roman" w:cs="Times New Roman"/>
          <w:color w:val="000000"/>
          <w:sz w:val="28"/>
          <w:szCs w:val="28"/>
          <w:lang w:val="uk-UA"/>
        </w:rPr>
        <w:t>шкільних ранках. Значно сприяють активізації усного мовлення дітей</w:t>
      </w:r>
      <w:r w:rsidR="00CF32B1">
        <w:rPr>
          <w:rFonts w:ascii="Times New Roman" w:hAnsi="Times New Roman" w:cs="Times New Roman"/>
          <w:color w:val="000000"/>
          <w:sz w:val="28"/>
          <w:szCs w:val="28"/>
          <w:lang w:val="uk-UA"/>
        </w:rPr>
        <w:t xml:space="preserve"> </w:t>
      </w:r>
      <w:r w:rsidRPr="008A25A4">
        <w:rPr>
          <w:rFonts w:ascii="Times New Roman" w:hAnsi="Times New Roman" w:cs="Times New Roman"/>
          <w:color w:val="000000"/>
          <w:sz w:val="28"/>
          <w:szCs w:val="28"/>
          <w:lang w:val="uk-UA"/>
        </w:rPr>
        <w:t>уроки позакласного читання. Створюючи сценарії, діти вч</w:t>
      </w:r>
      <w:r w:rsidR="00CF32B1">
        <w:rPr>
          <w:rFonts w:ascii="Times New Roman" w:hAnsi="Times New Roman" w:cs="Times New Roman"/>
          <w:color w:val="000000"/>
          <w:sz w:val="28"/>
          <w:szCs w:val="28"/>
          <w:lang w:val="uk-UA"/>
        </w:rPr>
        <w:t xml:space="preserve">ились </w:t>
      </w:r>
      <w:r w:rsidRPr="008A25A4">
        <w:rPr>
          <w:rFonts w:ascii="Times New Roman" w:hAnsi="Times New Roman" w:cs="Times New Roman"/>
          <w:color w:val="000000"/>
          <w:sz w:val="28"/>
          <w:szCs w:val="28"/>
          <w:lang w:val="uk-UA"/>
        </w:rPr>
        <w:t>складати план, працю</w:t>
      </w:r>
      <w:r w:rsidR="00CF32B1">
        <w:rPr>
          <w:rFonts w:ascii="Times New Roman" w:hAnsi="Times New Roman" w:cs="Times New Roman"/>
          <w:color w:val="000000"/>
          <w:sz w:val="28"/>
          <w:szCs w:val="28"/>
          <w:lang w:val="uk-UA"/>
        </w:rPr>
        <w:t>вали</w:t>
      </w:r>
      <w:r w:rsidRPr="008A25A4">
        <w:rPr>
          <w:rFonts w:ascii="Times New Roman" w:hAnsi="Times New Roman" w:cs="Times New Roman"/>
          <w:color w:val="000000"/>
          <w:sz w:val="28"/>
          <w:szCs w:val="28"/>
          <w:lang w:val="uk-UA"/>
        </w:rPr>
        <w:t xml:space="preserve"> над розвитком мовлення. Для інсценізації </w:t>
      </w:r>
      <w:r w:rsidR="005D1694">
        <w:rPr>
          <w:rFonts w:ascii="Times New Roman" w:hAnsi="Times New Roman" w:cs="Times New Roman"/>
          <w:color w:val="000000"/>
          <w:sz w:val="28"/>
          <w:szCs w:val="28"/>
          <w:lang w:val="uk-UA"/>
        </w:rPr>
        <w:t xml:space="preserve">ми </w:t>
      </w:r>
      <w:r w:rsidRPr="008A25A4">
        <w:rPr>
          <w:rFonts w:ascii="Times New Roman" w:hAnsi="Times New Roman" w:cs="Times New Roman"/>
          <w:color w:val="000000"/>
          <w:sz w:val="28"/>
          <w:szCs w:val="28"/>
          <w:lang w:val="uk-UA"/>
        </w:rPr>
        <w:t>бра</w:t>
      </w:r>
      <w:r w:rsidR="005D1694">
        <w:rPr>
          <w:rFonts w:ascii="Times New Roman" w:hAnsi="Times New Roman" w:cs="Times New Roman"/>
          <w:color w:val="000000"/>
          <w:sz w:val="28"/>
          <w:szCs w:val="28"/>
          <w:lang w:val="uk-UA"/>
        </w:rPr>
        <w:t>ли</w:t>
      </w:r>
      <w:r w:rsidRPr="008A25A4">
        <w:rPr>
          <w:rFonts w:ascii="Times New Roman" w:hAnsi="Times New Roman" w:cs="Times New Roman"/>
          <w:color w:val="000000"/>
          <w:sz w:val="28"/>
          <w:szCs w:val="28"/>
          <w:lang w:val="uk-UA"/>
        </w:rPr>
        <w:t xml:space="preserve"> не весь текст (якщо він великий), а тільки основні частини, в яких розкриваються стосунки між героями. Драматизація це передача подій, про які йдеться у прозовому чи віршованому творі, у драматичній формі, тобто в особах. </w:t>
      </w:r>
    </w:p>
    <w:p w:rsidR="00F75E91" w:rsidRDefault="00F75E91" w:rsidP="00A05027">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Наприклад, ч</w:t>
      </w:r>
      <w:r w:rsidRPr="00F75E91">
        <w:rPr>
          <w:rFonts w:ascii="Times New Roman" w:hAnsi="Times New Roman" w:cs="Times New Roman"/>
          <w:color w:val="000000"/>
          <w:sz w:val="28"/>
          <w:szCs w:val="28"/>
          <w:lang w:val="uk-UA"/>
        </w:rPr>
        <w:t>итаючи казку «Рукавичка», діти самі визнача</w:t>
      </w:r>
      <w:r w:rsidR="0095640C">
        <w:rPr>
          <w:rFonts w:ascii="Times New Roman" w:hAnsi="Times New Roman" w:cs="Times New Roman"/>
          <w:color w:val="000000"/>
          <w:sz w:val="28"/>
          <w:szCs w:val="28"/>
          <w:lang w:val="uk-UA"/>
        </w:rPr>
        <w:t>ли</w:t>
      </w:r>
      <w:r w:rsidRPr="00F75E91">
        <w:rPr>
          <w:rFonts w:ascii="Times New Roman" w:hAnsi="Times New Roman" w:cs="Times New Roman"/>
          <w:color w:val="000000"/>
          <w:sz w:val="28"/>
          <w:szCs w:val="28"/>
          <w:lang w:val="uk-UA"/>
        </w:rPr>
        <w:t>, що слова вовка і ведмедя слід читати грубим, тобто низьким голосом. Слова мишенят з казки «Колосок» треба прочитати високим, писклявим голосом. Уміння варіювати голос діти можуть продемонструвати, читаючи твори позакласною читання. Одна з важливих вимог виразного читання уміння інтонувати прочитане. Інтонування твору залежить від пауз і логічного наголосу. Вже з 1-го класу діти вчаться читати розділові знаки.</w:t>
      </w:r>
    </w:p>
    <w:p w:rsidR="006C4081" w:rsidRPr="006C4081" w:rsidRDefault="006C4081" w:rsidP="006C4081">
      <w:pPr>
        <w:spacing w:after="0" w:line="360" w:lineRule="auto"/>
        <w:ind w:firstLine="708"/>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Читання художніх творів викли</w:t>
      </w:r>
      <w:r w:rsidR="0045740A">
        <w:rPr>
          <w:rFonts w:ascii="Times New Roman" w:eastAsia="TimesNewRoman" w:hAnsi="Times New Roman" w:cs="Times New Roman"/>
          <w:color w:val="000000"/>
          <w:sz w:val="28"/>
          <w:szCs w:val="28"/>
          <w:lang w:val="uk-UA" w:eastAsia="ru-RU"/>
        </w:rPr>
        <w:t>ка</w:t>
      </w:r>
      <w:r>
        <w:rPr>
          <w:rFonts w:ascii="Times New Roman" w:eastAsia="TimesNewRoman" w:hAnsi="Times New Roman" w:cs="Times New Roman"/>
          <w:color w:val="000000"/>
          <w:sz w:val="28"/>
          <w:szCs w:val="28"/>
          <w:lang w:val="uk-UA" w:eastAsia="ru-RU"/>
        </w:rPr>
        <w:t>ло</w:t>
      </w:r>
      <w:r w:rsidRPr="006C4081">
        <w:rPr>
          <w:rFonts w:ascii="Times New Roman" w:eastAsia="TimesNewRoman" w:hAnsi="Times New Roman" w:cs="Times New Roman"/>
          <w:color w:val="000000"/>
          <w:sz w:val="28"/>
          <w:szCs w:val="28"/>
          <w:lang w:val="uk-UA" w:eastAsia="ru-RU"/>
        </w:rPr>
        <w:t xml:space="preserve"> в учнів певні настрої, почуття. Відчувши їх, діти знаходять відповідну інтонацію для відтворення голосом радості або горя, схвалення чи осуду. Часом </w:t>
      </w:r>
      <w:r w:rsidR="00F31AA1">
        <w:rPr>
          <w:rFonts w:ascii="Times New Roman" w:eastAsia="TimesNewRoman" w:hAnsi="Times New Roman" w:cs="Times New Roman"/>
          <w:color w:val="000000"/>
          <w:sz w:val="28"/>
          <w:szCs w:val="28"/>
          <w:lang w:val="uk-UA" w:eastAsia="ru-RU"/>
        </w:rPr>
        <w:t>учасникам</w:t>
      </w:r>
      <w:r w:rsidRPr="006C4081">
        <w:rPr>
          <w:rFonts w:ascii="Times New Roman" w:eastAsia="TimesNewRoman" w:hAnsi="Times New Roman" w:cs="Times New Roman"/>
          <w:color w:val="000000"/>
          <w:sz w:val="28"/>
          <w:szCs w:val="28"/>
          <w:lang w:val="uk-UA" w:eastAsia="ru-RU"/>
        </w:rPr>
        <w:t xml:space="preserve"> необхідна </w:t>
      </w:r>
      <w:r>
        <w:rPr>
          <w:rFonts w:ascii="Times New Roman" w:eastAsia="TimesNewRoman" w:hAnsi="Times New Roman" w:cs="Times New Roman"/>
          <w:color w:val="000000"/>
          <w:sz w:val="28"/>
          <w:szCs w:val="28"/>
          <w:lang w:val="uk-UA" w:eastAsia="ru-RU"/>
        </w:rPr>
        <w:t xml:space="preserve">була </w:t>
      </w:r>
      <w:r w:rsidRPr="006C4081">
        <w:rPr>
          <w:rFonts w:ascii="Times New Roman" w:eastAsia="TimesNewRoman" w:hAnsi="Times New Roman" w:cs="Times New Roman"/>
          <w:color w:val="000000"/>
          <w:sz w:val="28"/>
          <w:szCs w:val="28"/>
          <w:lang w:val="uk-UA" w:eastAsia="ru-RU"/>
        </w:rPr>
        <w:t>допомога вчителя. Але вона має полягати не в підказці щодо того, весело чи сумно, захоплено чи задумливо слід читати текст. Вона може бути справді ефективною тільки за умови цілеспрямованого аналізу твору: його змісту, поведінки дійових осіб, описаних подій і ситуацій. Розмірковуючи над прочитаним, учні самі приходять до висновку, як слід читати твір.</w:t>
      </w:r>
    </w:p>
    <w:p w:rsidR="00E3632C" w:rsidRDefault="00E3632C" w:rsidP="00E3632C">
      <w:pPr>
        <w:spacing w:after="0" w:line="360" w:lineRule="auto"/>
        <w:ind w:firstLine="851"/>
        <w:jc w:val="both"/>
        <w:rPr>
          <w:rFonts w:ascii="Times New Roman" w:eastAsia="TimesNewRoman" w:hAnsi="Times New Roman" w:cs="Times New Roman"/>
          <w:color w:val="000000"/>
          <w:sz w:val="28"/>
          <w:szCs w:val="28"/>
          <w:lang w:val="uk-UA" w:eastAsia="ru-RU"/>
        </w:rPr>
      </w:pPr>
      <w:r>
        <w:rPr>
          <w:rFonts w:ascii="Times New Roman" w:eastAsia="TimesNewRoman" w:hAnsi="Times New Roman" w:cs="Times New Roman"/>
          <w:color w:val="000000"/>
          <w:sz w:val="28"/>
          <w:szCs w:val="28"/>
          <w:lang w:val="uk-UA" w:eastAsia="ru-RU"/>
        </w:rPr>
        <w:t>Отже, к</w:t>
      </w:r>
      <w:r w:rsidRPr="00E3632C">
        <w:rPr>
          <w:rFonts w:ascii="Times New Roman" w:eastAsia="TimesNewRoman" w:hAnsi="Times New Roman" w:cs="Times New Roman"/>
          <w:color w:val="000000"/>
          <w:sz w:val="28"/>
          <w:szCs w:val="28"/>
          <w:lang w:val="uk-UA" w:eastAsia="ru-RU"/>
        </w:rPr>
        <w:t>азки перетворювалися на п’єси. Об’єднавшись в групи, діти обирали ту казку, яку хотіли показати. Одні вирішили працювати з ляльками, інші – самі були акторами.</w:t>
      </w:r>
      <w:r>
        <w:rPr>
          <w:rFonts w:ascii="Times New Roman" w:eastAsia="TimesNewRoman" w:hAnsi="Times New Roman" w:cs="Times New Roman"/>
          <w:color w:val="000000"/>
          <w:sz w:val="28"/>
          <w:szCs w:val="28"/>
          <w:lang w:val="uk-UA" w:eastAsia="ru-RU"/>
        </w:rPr>
        <w:t xml:space="preserve"> </w:t>
      </w:r>
      <w:r w:rsidRPr="00E3632C">
        <w:rPr>
          <w:rFonts w:ascii="Times New Roman" w:eastAsia="TimesNewRoman" w:hAnsi="Times New Roman" w:cs="Times New Roman"/>
          <w:color w:val="000000"/>
          <w:sz w:val="28"/>
          <w:szCs w:val="28"/>
          <w:lang w:val="uk-UA" w:eastAsia="ru-RU"/>
        </w:rPr>
        <w:t>На якому уроці буде показана та чи інша казка вирішує вчитель і заздалегідь попереджує дітей.</w:t>
      </w:r>
    </w:p>
    <w:p w:rsidR="00E3632C" w:rsidRPr="00E3632C" w:rsidRDefault="00E3632C" w:rsidP="00E3632C">
      <w:pPr>
        <w:spacing w:after="0" w:line="360" w:lineRule="auto"/>
        <w:ind w:firstLine="851"/>
        <w:jc w:val="both"/>
        <w:rPr>
          <w:rFonts w:ascii="TimesNewRoman" w:eastAsia="TimesNewRoman" w:hAnsi="Times New Roman" w:cs="Times New Roman"/>
          <w:color w:val="000000"/>
          <w:sz w:val="28"/>
          <w:szCs w:val="28"/>
          <w:lang w:eastAsia="ru-RU"/>
        </w:rPr>
      </w:pPr>
      <w:r w:rsidRPr="00E3632C">
        <w:rPr>
          <w:rFonts w:ascii="Times New Roman" w:eastAsia="TimesNewRoman" w:hAnsi="Times New Roman" w:cs="Times New Roman"/>
          <w:color w:val="000000"/>
          <w:sz w:val="28"/>
          <w:szCs w:val="28"/>
          <w:lang w:val="uk-UA" w:eastAsia="ru-RU"/>
        </w:rPr>
        <w:t>Казка підбира</w:t>
      </w:r>
      <w:r>
        <w:rPr>
          <w:rFonts w:ascii="Times New Roman" w:eastAsia="TimesNewRoman" w:hAnsi="Times New Roman" w:cs="Times New Roman"/>
          <w:color w:val="000000"/>
          <w:sz w:val="28"/>
          <w:szCs w:val="28"/>
          <w:lang w:val="uk-UA" w:eastAsia="ru-RU"/>
        </w:rPr>
        <w:t>лась</w:t>
      </w:r>
      <w:r w:rsidRPr="00E3632C">
        <w:rPr>
          <w:rFonts w:ascii="Times New Roman" w:eastAsia="TimesNewRoman" w:hAnsi="Times New Roman" w:cs="Times New Roman"/>
          <w:color w:val="000000"/>
          <w:sz w:val="28"/>
          <w:szCs w:val="28"/>
          <w:lang w:val="uk-UA" w:eastAsia="ru-RU"/>
        </w:rPr>
        <w:t xml:space="preserve"> відповідно темі </w:t>
      </w:r>
      <w:r w:rsidR="00F31AA1">
        <w:rPr>
          <w:rFonts w:ascii="Times New Roman" w:eastAsia="TimesNewRoman" w:hAnsi="Times New Roman" w:cs="Times New Roman"/>
          <w:color w:val="000000"/>
          <w:sz w:val="28"/>
          <w:szCs w:val="28"/>
          <w:lang w:val="uk-UA" w:eastAsia="ru-RU"/>
        </w:rPr>
        <w:t>заняття</w:t>
      </w:r>
      <w:r w:rsidRPr="00E3632C">
        <w:rPr>
          <w:rFonts w:ascii="Times New Roman" w:eastAsia="TimesNewRoman" w:hAnsi="Times New Roman" w:cs="Times New Roman"/>
          <w:color w:val="000000"/>
          <w:sz w:val="28"/>
          <w:szCs w:val="28"/>
          <w:lang w:val="uk-UA" w:eastAsia="ru-RU"/>
        </w:rPr>
        <w:t>. Наприклад :</w:t>
      </w:r>
      <w:r w:rsidRPr="00E3632C">
        <w:rPr>
          <w:rFonts w:ascii="TimesNewRoman" w:eastAsia="TimesNewRoman" w:hAnsi="Times New Roman" w:cs="Times New Roman" w:hint="eastAsia"/>
          <w:color w:val="000000"/>
          <w:sz w:val="28"/>
          <w:szCs w:val="28"/>
          <w:lang w:eastAsia="ru-RU"/>
        </w:rPr>
        <w:t> </w:t>
      </w:r>
      <w:r w:rsidRPr="00E3632C">
        <w:rPr>
          <w:rFonts w:ascii="Times New Roman" w:eastAsia="TimesNewRoman" w:hAnsi="Times New Roman" w:cs="Times New Roman"/>
          <w:i/>
          <w:iCs/>
          <w:color w:val="000000"/>
          <w:sz w:val="28"/>
          <w:szCs w:val="28"/>
          <w:lang w:val="uk-UA" w:eastAsia="ru-RU"/>
        </w:rPr>
        <w:t>Українська мова.</w:t>
      </w:r>
      <w:r w:rsidRPr="00E3632C">
        <w:rPr>
          <w:rFonts w:ascii="TimesNewRoman" w:eastAsia="TimesNewRoman" w:hAnsi="Times New Roman" w:cs="Times New Roman" w:hint="eastAsia"/>
          <w:color w:val="000000"/>
          <w:sz w:val="28"/>
          <w:szCs w:val="28"/>
          <w:lang w:eastAsia="ru-RU"/>
        </w:rPr>
        <w:t> </w:t>
      </w:r>
      <w:r w:rsidRPr="00E3632C">
        <w:rPr>
          <w:rFonts w:ascii="Times New Roman" w:eastAsia="TimesNewRoman" w:hAnsi="Times New Roman" w:cs="Times New Roman"/>
          <w:color w:val="000000"/>
          <w:sz w:val="28"/>
          <w:szCs w:val="28"/>
          <w:lang w:val="uk-UA" w:eastAsia="ru-RU"/>
        </w:rPr>
        <w:t>Тема.  Узагальнення знань про розповідні, питальні і спонукальні речення. Казка В.</w:t>
      </w:r>
      <w:r>
        <w:rPr>
          <w:rFonts w:ascii="Times New Roman" w:eastAsia="TimesNewRoman" w:hAnsi="Times New Roman" w:cs="Times New Roman"/>
          <w:color w:val="000000"/>
          <w:sz w:val="28"/>
          <w:szCs w:val="28"/>
          <w:lang w:val="uk-UA" w:eastAsia="ru-RU"/>
        </w:rPr>
        <w:t xml:space="preserve"> </w:t>
      </w:r>
      <w:r w:rsidRPr="00E3632C">
        <w:rPr>
          <w:rFonts w:ascii="Times New Roman" w:eastAsia="TimesNewRoman" w:hAnsi="Times New Roman" w:cs="Times New Roman"/>
          <w:color w:val="000000"/>
          <w:sz w:val="28"/>
          <w:szCs w:val="28"/>
          <w:lang w:val="uk-UA" w:eastAsia="ru-RU"/>
        </w:rPr>
        <w:t>Сухомлинського «Будеш із гнізда випадати?»</w:t>
      </w:r>
    </w:p>
    <w:p w:rsidR="00E3632C" w:rsidRPr="00E3632C" w:rsidRDefault="00E3632C" w:rsidP="00E3632C">
      <w:pPr>
        <w:spacing w:after="0" w:line="360" w:lineRule="auto"/>
        <w:ind w:firstLine="851"/>
        <w:jc w:val="both"/>
        <w:rPr>
          <w:rFonts w:ascii="TimesNewRoman" w:eastAsia="TimesNewRoman" w:hAnsi="Times New Roman" w:cs="Times New Roman"/>
          <w:color w:val="000000"/>
          <w:sz w:val="28"/>
          <w:szCs w:val="28"/>
          <w:lang w:eastAsia="ru-RU"/>
        </w:rPr>
      </w:pPr>
      <w:r w:rsidRPr="00E3632C">
        <w:rPr>
          <w:rFonts w:ascii="Times New Roman" w:eastAsia="TimesNewRoman" w:hAnsi="Times New Roman" w:cs="Times New Roman"/>
          <w:i/>
          <w:iCs/>
          <w:color w:val="000000"/>
          <w:sz w:val="28"/>
          <w:szCs w:val="28"/>
          <w:lang w:val="uk-UA" w:eastAsia="ru-RU"/>
        </w:rPr>
        <w:t>Математика.</w:t>
      </w:r>
      <w:r w:rsidRPr="00E3632C">
        <w:rPr>
          <w:rFonts w:ascii="TimesNewRoman" w:eastAsia="TimesNewRoman" w:hAnsi="Times New Roman" w:cs="Times New Roman" w:hint="eastAsia"/>
          <w:color w:val="000000"/>
          <w:sz w:val="28"/>
          <w:szCs w:val="28"/>
          <w:lang w:eastAsia="ru-RU"/>
        </w:rPr>
        <w:t> </w:t>
      </w:r>
      <w:r w:rsidRPr="00E3632C">
        <w:rPr>
          <w:rFonts w:ascii="Times New Roman" w:eastAsia="TimesNewRoman" w:hAnsi="Times New Roman" w:cs="Times New Roman"/>
          <w:color w:val="000000"/>
          <w:sz w:val="28"/>
          <w:szCs w:val="28"/>
          <w:lang w:val="uk-UA" w:eastAsia="ru-RU"/>
        </w:rPr>
        <w:t>Тема. Прямокутник. Задачі на знаходження третього доданка. Знаходження значень буквених виразів. Календар.  Казка В.Сухомлинського «Клен зітхнув…»</w:t>
      </w:r>
    </w:p>
    <w:p w:rsidR="00030641" w:rsidRPr="00030641" w:rsidRDefault="00030641" w:rsidP="00030641">
      <w:pPr>
        <w:spacing w:after="0" w:line="360" w:lineRule="auto"/>
        <w:ind w:firstLine="851"/>
        <w:jc w:val="both"/>
        <w:rPr>
          <w:rFonts w:ascii="Times New Roman" w:eastAsia="Times New Roman" w:hAnsi="Times New Roman" w:cs="Times New Roman"/>
          <w:sz w:val="28"/>
          <w:szCs w:val="28"/>
          <w:lang w:val="uk-UA" w:eastAsia="ru-RU"/>
        </w:rPr>
      </w:pPr>
      <w:r w:rsidRPr="00030641">
        <w:rPr>
          <w:rFonts w:ascii="Times New Roman" w:eastAsia="TimesNewRoman" w:hAnsi="Times New Roman" w:cs="Times New Roman"/>
          <w:sz w:val="28"/>
          <w:szCs w:val="28"/>
          <w:lang w:val="uk-UA" w:eastAsia="ru-RU"/>
        </w:rPr>
        <w:t xml:space="preserve">Крім того, нами було проведено кілька свят з використанням театралізації. </w:t>
      </w:r>
      <w:r w:rsidRPr="00030641">
        <w:rPr>
          <w:rFonts w:ascii="Times New Roman" w:eastAsia="Times New Roman" w:hAnsi="Times New Roman" w:cs="Times New Roman"/>
          <w:sz w:val="28"/>
          <w:szCs w:val="28"/>
          <w:lang w:val="uk-UA" w:eastAsia="ru-RU"/>
        </w:rPr>
        <w:t>Робота над святом з використанням театральних постанов проводи</w:t>
      </w:r>
      <w:r>
        <w:rPr>
          <w:rFonts w:ascii="Times New Roman" w:eastAsia="Times New Roman" w:hAnsi="Times New Roman" w:cs="Times New Roman"/>
          <w:sz w:val="28"/>
          <w:szCs w:val="28"/>
          <w:lang w:val="uk-UA" w:eastAsia="ru-RU"/>
        </w:rPr>
        <w:t>лась</w:t>
      </w:r>
      <w:r w:rsidRPr="0003064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w:t>
      </w:r>
      <w:r w:rsidRPr="00030641">
        <w:rPr>
          <w:rFonts w:ascii="Times New Roman" w:eastAsia="Times New Roman" w:hAnsi="Times New Roman" w:cs="Times New Roman"/>
          <w:sz w:val="28"/>
          <w:szCs w:val="28"/>
          <w:lang w:val="uk-UA" w:eastAsia="ru-RU"/>
        </w:rPr>
        <w:t xml:space="preserve"> кілька етапів:</w:t>
      </w:r>
    </w:p>
    <w:p w:rsidR="00030641" w:rsidRPr="00030641" w:rsidRDefault="00030641" w:rsidP="00030641">
      <w:pPr>
        <w:shd w:val="clear" w:color="auto" w:fill="FFFDFD"/>
        <w:spacing w:after="0" w:line="360" w:lineRule="auto"/>
        <w:ind w:firstLine="851"/>
        <w:jc w:val="both"/>
        <w:textAlignment w:val="baseline"/>
        <w:rPr>
          <w:rFonts w:ascii="Times New Roman" w:eastAsia="Times New Roman" w:hAnsi="Times New Roman" w:cs="Times New Roman"/>
          <w:sz w:val="28"/>
          <w:szCs w:val="28"/>
          <w:lang w:val="uk-UA" w:eastAsia="ru-RU"/>
        </w:rPr>
      </w:pPr>
      <w:r w:rsidRPr="00030641">
        <w:rPr>
          <w:rFonts w:ascii="Times New Roman" w:eastAsia="Times New Roman" w:hAnsi="Times New Roman" w:cs="Times New Roman"/>
          <w:bCs/>
          <w:sz w:val="28"/>
          <w:szCs w:val="28"/>
          <w:lang w:val="uk-UA" w:eastAsia="ru-RU"/>
        </w:rPr>
        <w:t>Так, перший етап </w:t>
      </w:r>
      <w:r w:rsidRPr="00030641">
        <w:rPr>
          <w:rFonts w:ascii="Times New Roman" w:eastAsia="Times New Roman" w:hAnsi="Times New Roman" w:cs="Times New Roman"/>
          <w:sz w:val="28"/>
          <w:szCs w:val="28"/>
          <w:lang w:val="uk-UA" w:eastAsia="ru-RU"/>
        </w:rPr>
        <w:t>– підготовка до свята почина</w:t>
      </w:r>
      <w:r>
        <w:rPr>
          <w:rFonts w:ascii="Times New Roman" w:eastAsia="Times New Roman" w:hAnsi="Times New Roman" w:cs="Times New Roman"/>
          <w:sz w:val="28"/>
          <w:szCs w:val="28"/>
          <w:lang w:val="uk-UA" w:eastAsia="ru-RU"/>
        </w:rPr>
        <w:t>лася</w:t>
      </w:r>
      <w:r w:rsidRPr="00030641">
        <w:rPr>
          <w:rFonts w:ascii="Times New Roman" w:eastAsia="Times New Roman" w:hAnsi="Times New Roman" w:cs="Times New Roman"/>
          <w:sz w:val="28"/>
          <w:szCs w:val="28"/>
          <w:lang w:val="uk-UA" w:eastAsia="ru-RU"/>
        </w:rPr>
        <w:t xml:space="preserve"> з виразного читання сценарію та бесіди про прочитане. З'ясову</w:t>
      </w:r>
      <w:r>
        <w:rPr>
          <w:rFonts w:ascii="Times New Roman" w:eastAsia="Times New Roman" w:hAnsi="Times New Roman" w:cs="Times New Roman"/>
          <w:sz w:val="28"/>
          <w:szCs w:val="28"/>
          <w:lang w:val="uk-UA" w:eastAsia="ru-RU"/>
        </w:rPr>
        <w:t xml:space="preserve">вався </w:t>
      </w:r>
      <w:r w:rsidRPr="00030641">
        <w:rPr>
          <w:rFonts w:ascii="Times New Roman" w:eastAsia="Times New Roman" w:hAnsi="Times New Roman" w:cs="Times New Roman"/>
          <w:sz w:val="28"/>
          <w:szCs w:val="28"/>
          <w:lang w:val="uk-UA" w:eastAsia="ru-RU"/>
        </w:rPr>
        <w:t>не тільки зміст, мета та завдання, але й окремі засоби виразності. Чим повніше і емоційніше сприймуть сценарій діти, тим легше їм буде потім зіграти, театралізувати прочитане. Тому при читанні використову</w:t>
      </w:r>
      <w:r>
        <w:rPr>
          <w:rFonts w:ascii="Times New Roman" w:eastAsia="Times New Roman" w:hAnsi="Times New Roman" w:cs="Times New Roman"/>
          <w:sz w:val="28"/>
          <w:szCs w:val="28"/>
          <w:lang w:val="uk-UA" w:eastAsia="ru-RU"/>
        </w:rPr>
        <w:t>вали</w:t>
      </w:r>
      <w:r w:rsidRPr="00030641">
        <w:rPr>
          <w:rFonts w:ascii="Times New Roman" w:eastAsia="Times New Roman" w:hAnsi="Times New Roman" w:cs="Times New Roman"/>
          <w:sz w:val="28"/>
          <w:szCs w:val="28"/>
          <w:lang w:val="uk-UA" w:eastAsia="ru-RU"/>
        </w:rPr>
        <w:t xml:space="preserve"> весь комплекс засобів інтонаційної, лексичної та синтаксичної виразності.</w:t>
      </w:r>
    </w:p>
    <w:p w:rsidR="00030641" w:rsidRPr="00030641" w:rsidRDefault="00030641" w:rsidP="00030641">
      <w:pPr>
        <w:shd w:val="clear" w:color="auto" w:fill="FFFDFD"/>
        <w:spacing w:after="0" w:line="360" w:lineRule="auto"/>
        <w:ind w:firstLine="851"/>
        <w:jc w:val="both"/>
        <w:textAlignment w:val="baseline"/>
        <w:rPr>
          <w:rFonts w:ascii="Times New Roman" w:eastAsia="Times New Roman" w:hAnsi="Times New Roman" w:cs="Times New Roman"/>
          <w:sz w:val="28"/>
          <w:szCs w:val="28"/>
          <w:lang w:val="uk-UA" w:eastAsia="ru-RU"/>
        </w:rPr>
      </w:pPr>
      <w:r w:rsidRPr="00030641">
        <w:rPr>
          <w:rFonts w:ascii="Times New Roman" w:eastAsia="Times New Roman" w:hAnsi="Times New Roman" w:cs="Times New Roman"/>
          <w:bCs/>
          <w:sz w:val="28"/>
          <w:szCs w:val="28"/>
          <w:lang w:val="uk-UA" w:eastAsia="ru-RU"/>
        </w:rPr>
        <w:t>Другий етап</w:t>
      </w:r>
      <w:r w:rsidRPr="00030641">
        <w:rPr>
          <w:rFonts w:ascii="Times New Roman" w:eastAsia="Times New Roman" w:hAnsi="Times New Roman" w:cs="Times New Roman"/>
          <w:b/>
          <w:bCs/>
          <w:sz w:val="28"/>
          <w:szCs w:val="28"/>
          <w:lang w:val="uk-UA" w:eastAsia="ru-RU"/>
        </w:rPr>
        <w:t> </w:t>
      </w:r>
      <w:r w:rsidRPr="00030641">
        <w:rPr>
          <w:rFonts w:ascii="Times New Roman" w:eastAsia="Times New Roman" w:hAnsi="Times New Roman" w:cs="Times New Roman"/>
          <w:sz w:val="28"/>
          <w:szCs w:val="28"/>
          <w:lang w:val="uk-UA" w:eastAsia="ru-RU"/>
        </w:rPr>
        <w:t>– організаційний. Обговорення з дітьми кількість дійових осіб, призначення акторів, продумування декорацій, музичне оформлення. Тут діти вч</w:t>
      </w:r>
      <w:r>
        <w:rPr>
          <w:rFonts w:ascii="Times New Roman" w:eastAsia="Times New Roman" w:hAnsi="Times New Roman" w:cs="Times New Roman"/>
          <w:sz w:val="28"/>
          <w:szCs w:val="28"/>
          <w:lang w:val="uk-UA" w:eastAsia="ru-RU"/>
        </w:rPr>
        <w:t xml:space="preserve">ились </w:t>
      </w:r>
      <w:r w:rsidRPr="00030641">
        <w:rPr>
          <w:rFonts w:ascii="Times New Roman" w:eastAsia="Times New Roman" w:hAnsi="Times New Roman" w:cs="Times New Roman"/>
          <w:sz w:val="28"/>
          <w:szCs w:val="28"/>
          <w:lang w:val="uk-UA" w:eastAsia="ru-RU"/>
        </w:rPr>
        <w:t>вирішувати питання на основі діалогу і демократичного спілкування</w:t>
      </w:r>
      <w:r>
        <w:rPr>
          <w:rFonts w:ascii="Times New Roman" w:eastAsia="Times New Roman" w:hAnsi="Times New Roman" w:cs="Times New Roman"/>
          <w:sz w:val="28"/>
          <w:szCs w:val="28"/>
          <w:lang w:val="uk-UA" w:eastAsia="ru-RU"/>
        </w:rPr>
        <w:t xml:space="preserve">;  вчилися </w:t>
      </w:r>
      <w:r w:rsidRPr="00030641">
        <w:rPr>
          <w:rFonts w:ascii="Times New Roman" w:eastAsia="Times New Roman" w:hAnsi="Times New Roman" w:cs="Times New Roman"/>
          <w:sz w:val="28"/>
          <w:szCs w:val="28"/>
          <w:lang w:val="uk-UA" w:eastAsia="ru-RU"/>
        </w:rPr>
        <w:t xml:space="preserve">правильно оцінювати свої можливості, можливості товаришів. </w:t>
      </w:r>
      <w:r>
        <w:rPr>
          <w:rFonts w:ascii="Times New Roman" w:eastAsia="Times New Roman" w:hAnsi="Times New Roman" w:cs="Times New Roman"/>
          <w:sz w:val="28"/>
          <w:szCs w:val="28"/>
          <w:lang w:val="uk-UA" w:eastAsia="ru-RU"/>
        </w:rPr>
        <w:t xml:space="preserve">Ми намагалися </w:t>
      </w:r>
      <w:r w:rsidRPr="00030641">
        <w:rPr>
          <w:rFonts w:ascii="Times New Roman" w:eastAsia="Times New Roman" w:hAnsi="Times New Roman" w:cs="Times New Roman"/>
          <w:sz w:val="28"/>
          <w:szCs w:val="28"/>
          <w:lang w:val="uk-UA" w:eastAsia="ru-RU"/>
        </w:rPr>
        <w:t xml:space="preserve"> зробити це так, щоб кожна дитина почувала себе потрібною і значущ</w:t>
      </w:r>
      <w:r>
        <w:rPr>
          <w:rFonts w:ascii="Times New Roman" w:eastAsia="Times New Roman" w:hAnsi="Times New Roman" w:cs="Times New Roman"/>
          <w:sz w:val="28"/>
          <w:szCs w:val="28"/>
          <w:lang w:val="uk-UA" w:eastAsia="ru-RU"/>
        </w:rPr>
        <w:t>ою</w:t>
      </w:r>
      <w:r w:rsidRPr="00030641">
        <w:rPr>
          <w:rFonts w:ascii="Times New Roman" w:eastAsia="Times New Roman" w:hAnsi="Times New Roman" w:cs="Times New Roman"/>
          <w:sz w:val="28"/>
          <w:szCs w:val="28"/>
          <w:lang w:val="uk-UA" w:eastAsia="ru-RU"/>
        </w:rPr>
        <w:t xml:space="preserve"> у цій роботі.</w:t>
      </w:r>
    </w:p>
    <w:p w:rsidR="00030641" w:rsidRPr="00030641" w:rsidRDefault="00030641" w:rsidP="00030641">
      <w:pPr>
        <w:shd w:val="clear" w:color="auto" w:fill="FFFDFD"/>
        <w:spacing w:after="0" w:line="360" w:lineRule="auto"/>
        <w:ind w:firstLine="851"/>
        <w:jc w:val="both"/>
        <w:textAlignment w:val="baseline"/>
        <w:rPr>
          <w:rFonts w:ascii="Times New Roman" w:eastAsia="Times New Roman" w:hAnsi="Times New Roman" w:cs="Times New Roman"/>
          <w:sz w:val="28"/>
          <w:szCs w:val="28"/>
          <w:lang w:val="uk-UA" w:eastAsia="ru-RU"/>
        </w:rPr>
      </w:pPr>
      <w:r w:rsidRPr="00030641">
        <w:rPr>
          <w:rFonts w:ascii="Times New Roman" w:eastAsia="Times New Roman" w:hAnsi="Times New Roman" w:cs="Times New Roman"/>
          <w:bCs/>
          <w:sz w:val="28"/>
          <w:szCs w:val="28"/>
          <w:lang w:val="uk-UA" w:eastAsia="ru-RU"/>
        </w:rPr>
        <w:t>Третій етап</w:t>
      </w:r>
      <w:r w:rsidRPr="00030641">
        <w:rPr>
          <w:rFonts w:ascii="Times New Roman" w:eastAsia="Times New Roman" w:hAnsi="Times New Roman" w:cs="Times New Roman"/>
          <w:sz w:val="28"/>
          <w:szCs w:val="28"/>
          <w:lang w:val="uk-UA" w:eastAsia="ru-RU"/>
        </w:rPr>
        <w:t xml:space="preserve"> передбача</w:t>
      </w:r>
      <w:r>
        <w:rPr>
          <w:rFonts w:ascii="Times New Roman" w:eastAsia="Times New Roman" w:hAnsi="Times New Roman" w:cs="Times New Roman"/>
          <w:sz w:val="28"/>
          <w:szCs w:val="28"/>
          <w:lang w:val="uk-UA" w:eastAsia="ru-RU"/>
        </w:rPr>
        <w:t>в</w:t>
      </w:r>
      <w:r w:rsidRPr="00030641">
        <w:rPr>
          <w:rFonts w:ascii="Times New Roman" w:eastAsia="Times New Roman" w:hAnsi="Times New Roman" w:cs="Times New Roman"/>
          <w:sz w:val="28"/>
          <w:szCs w:val="28"/>
          <w:lang w:val="uk-UA" w:eastAsia="ru-RU"/>
        </w:rPr>
        <w:t xml:space="preserve"> роботу над роллю. Заучування ролі чудово тренує довільну пам'ять. Як відомо вдосконалення довільної пам'яті в учнів  молодшого шкільного віку тісно пов'язано з постановкою перед ними спеціальних завдань на запам'ятовування, збереження і відтворення матеріалу.</w:t>
      </w:r>
    </w:p>
    <w:p w:rsidR="00030641" w:rsidRPr="00030641" w:rsidRDefault="00030641" w:rsidP="00030641">
      <w:pPr>
        <w:shd w:val="clear" w:color="auto" w:fill="FFFDFD"/>
        <w:spacing w:after="0" w:line="360" w:lineRule="auto"/>
        <w:ind w:firstLine="851"/>
        <w:jc w:val="both"/>
        <w:textAlignment w:val="baseline"/>
        <w:rPr>
          <w:rFonts w:ascii="Times New Roman" w:eastAsia="Times New Roman" w:hAnsi="Times New Roman" w:cs="Times New Roman"/>
          <w:sz w:val="28"/>
          <w:szCs w:val="28"/>
          <w:lang w:val="uk-UA" w:eastAsia="ru-RU"/>
        </w:rPr>
      </w:pPr>
      <w:r w:rsidRPr="00030641">
        <w:rPr>
          <w:rFonts w:ascii="Times New Roman" w:eastAsia="Times New Roman" w:hAnsi="Times New Roman" w:cs="Times New Roman"/>
          <w:bCs/>
          <w:sz w:val="28"/>
          <w:szCs w:val="28"/>
          <w:lang w:val="uk-UA" w:eastAsia="ru-RU"/>
        </w:rPr>
        <w:t>Четвертий етап</w:t>
      </w:r>
      <w:r w:rsidRPr="00030641">
        <w:rPr>
          <w:rFonts w:ascii="Times New Roman" w:eastAsia="Times New Roman" w:hAnsi="Times New Roman" w:cs="Times New Roman"/>
          <w:sz w:val="28"/>
          <w:szCs w:val="28"/>
          <w:lang w:val="uk-UA" w:eastAsia="ru-RU"/>
        </w:rPr>
        <w:t xml:space="preserve"> – репетиція. На цьому етапі </w:t>
      </w:r>
      <w:r>
        <w:rPr>
          <w:rFonts w:ascii="Times New Roman" w:eastAsia="Times New Roman" w:hAnsi="Times New Roman" w:cs="Times New Roman"/>
          <w:sz w:val="28"/>
          <w:szCs w:val="28"/>
          <w:lang w:val="uk-UA" w:eastAsia="ru-RU"/>
        </w:rPr>
        <w:t>про</w:t>
      </w:r>
      <w:r w:rsidR="0024611C">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одилась</w:t>
      </w:r>
      <w:r w:rsidRPr="00030641">
        <w:rPr>
          <w:rFonts w:ascii="Times New Roman" w:eastAsia="Times New Roman" w:hAnsi="Times New Roman" w:cs="Times New Roman"/>
          <w:sz w:val="28"/>
          <w:szCs w:val="28"/>
          <w:lang w:val="uk-UA" w:eastAsia="ru-RU"/>
        </w:rPr>
        <w:t xml:space="preserve"> робота над сценічною виразністю: визначення доцільних дій, рухів, жестів, місця на сценічному майданчику, міміки, інтонації.</w:t>
      </w:r>
    </w:p>
    <w:p w:rsidR="00030641" w:rsidRPr="00030641" w:rsidRDefault="00030641" w:rsidP="00030641">
      <w:pPr>
        <w:shd w:val="clear" w:color="auto" w:fill="FFFDFD"/>
        <w:spacing w:after="0" w:line="360" w:lineRule="auto"/>
        <w:ind w:firstLine="851"/>
        <w:jc w:val="both"/>
        <w:textAlignment w:val="baseline"/>
        <w:rPr>
          <w:rFonts w:ascii="Times New Roman" w:eastAsia="Times New Roman" w:hAnsi="Times New Roman" w:cs="Times New Roman"/>
          <w:sz w:val="28"/>
          <w:szCs w:val="28"/>
          <w:lang w:val="uk-UA" w:eastAsia="ru-RU"/>
        </w:rPr>
      </w:pPr>
      <w:r w:rsidRPr="00030641">
        <w:rPr>
          <w:rFonts w:ascii="Times New Roman" w:eastAsia="Times New Roman" w:hAnsi="Times New Roman" w:cs="Times New Roman"/>
          <w:sz w:val="28"/>
          <w:szCs w:val="28"/>
          <w:lang w:val="uk-UA" w:eastAsia="ru-RU"/>
        </w:rPr>
        <w:t xml:space="preserve">На </w:t>
      </w:r>
      <w:r>
        <w:rPr>
          <w:rFonts w:ascii="Times New Roman" w:eastAsia="Times New Roman" w:hAnsi="Times New Roman" w:cs="Times New Roman"/>
          <w:sz w:val="28"/>
          <w:szCs w:val="28"/>
          <w:lang w:val="uk-UA" w:eastAsia="ru-RU"/>
        </w:rPr>
        <w:t>наш</w:t>
      </w:r>
      <w:r w:rsidRPr="00030641">
        <w:rPr>
          <w:rFonts w:ascii="Times New Roman" w:eastAsia="Times New Roman" w:hAnsi="Times New Roman" w:cs="Times New Roman"/>
          <w:sz w:val="28"/>
          <w:szCs w:val="28"/>
          <w:lang w:val="uk-UA" w:eastAsia="ru-RU"/>
        </w:rPr>
        <w:t xml:space="preserve"> погляд саме процес репетиції є найважливішим у </w:t>
      </w:r>
      <w:r>
        <w:rPr>
          <w:rFonts w:ascii="Times New Roman" w:eastAsia="Times New Roman" w:hAnsi="Times New Roman" w:cs="Times New Roman"/>
          <w:sz w:val="28"/>
          <w:szCs w:val="28"/>
          <w:lang w:val="uk-UA" w:eastAsia="ru-RU"/>
        </w:rPr>
        <w:t xml:space="preserve">формуванні соціальної компетентності </w:t>
      </w:r>
      <w:r w:rsidRPr="00030641">
        <w:rPr>
          <w:rFonts w:ascii="Times New Roman" w:eastAsia="Times New Roman" w:hAnsi="Times New Roman" w:cs="Times New Roman"/>
          <w:sz w:val="28"/>
          <w:szCs w:val="28"/>
          <w:lang w:val="uk-UA" w:eastAsia="ru-RU"/>
        </w:rPr>
        <w:t>д</w:t>
      </w:r>
      <w:r>
        <w:rPr>
          <w:rFonts w:ascii="Times New Roman" w:eastAsia="Times New Roman" w:hAnsi="Times New Roman" w:cs="Times New Roman"/>
          <w:sz w:val="28"/>
          <w:szCs w:val="28"/>
          <w:lang w:val="uk-UA" w:eastAsia="ru-RU"/>
        </w:rPr>
        <w:t>ітей</w:t>
      </w:r>
      <w:r w:rsidRPr="00030641">
        <w:rPr>
          <w:rFonts w:ascii="Times New Roman" w:eastAsia="Times New Roman" w:hAnsi="Times New Roman" w:cs="Times New Roman"/>
          <w:sz w:val="28"/>
          <w:szCs w:val="28"/>
          <w:lang w:val="uk-UA" w:eastAsia="ru-RU"/>
        </w:rPr>
        <w:t>, оскільки в процесі роботи над образом, роллю, у взаємодії з іншими артистами відбувається розвиток і творче становлення особистості дитини, засвоєння нею соціальних норм поведінки, формуються вищі довільні психічні функції.</w:t>
      </w:r>
    </w:p>
    <w:p w:rsidR="006C4081" w:rsidRPr="006C4081" w:rsidRDefault="006C4081" w:rsidP="00030641">
      <w:pPr>
        <w:spacing w:after="0" w:line="360" w:lineRule="auto"/>
        <w:ind w:firstLine="851"/>
        <w:jc w:val="both"/>
        <w:rPr>
          <w:rFonts w:ascii="TimesNewRoman" w:eastAsia="TimesNewRoman" w:hAnsi="Times New Roman" w:cs="Times New Roman"/>
          <w:color w:val="000000"/>
          <w:sz w:val="21"/>
          <w:szCs w:val="21"/>
          <w:lang w:eastAsia="ru-RU"/>
        </w:rPr>
      </w:pPr>
      <w:r w:rsidRPr="00030641">
        <w:rPr>
          <w:rFonts w:ascii="Times New Roman" w:eastAsia="TimesNewRoman" w:hAnsi="Times New Roman" w:cs="Times New Roman"/>
          <w:sz w:val="28"/>
          <w:szCs w:val="28"/>
          <w:lang w:val="uk-UA" w:eastAsia="ru-RU"/>
        </w:rPr>
        <w:t xml:space="preserve">Отже, щоб належним </w:t>
      </w:r>
      <w:r w:rsidRPr="006C4081">
        <w:rPr>
          <w:rFonts w:ascii="Times New Roman" w:eastAsia="TimesNewRoman" w:hAnsi="Times New Roman" w:cs="Times New Roman"/>
          <w:color w:val="000000"/>
          <w:sz w:val="28"/>
          <w:szCs w:val="28"/>
          <w:lang w:val="uk-UA" w:eastAsia="ru-RU"/>
        </w:rPr>
        <w:t xml:space="preserve">чином формувати навички </w:t>
      </w:r>
      <w:r>
        <w:rPr>
          <w:rFonts w:ascii="Times New Roman" w:eastAsia="TimesNewRoman" w:hAnsi="Times New Roman" w:cs="Times New Roman"/>
          <w:color w:val="000000"/>
          <w:sz w:val="28"/>
          <w:szCs w:val="28"/>
          <w:lang w:val="uk-UA" w:eastAsia="ru-RU"/>
        </w:rPr>
        <w:t xml:space="preserve">соціальної взаємодії </w:t>
      </w:r>
      <w:r w:rsidR="00030641">
        <w:rPr>
          <w:rFonts w:ascii="Times New Roman" w:eastAsia="TimesNewRoman" w:hAnsi="Times New Roman" w:cs="Times New Roman"/>
          <w:color w:val="000000"/>
          <w:sz w:val="28"/>
          <w:szCs w:val="28"/>
          <w:lang w:val="uk-UA" w:eastAsia="ru-RU"/>
        </w:rPr>
        <w:t>засобами театралізації</w:t>
      </w:r>
      <w:r w:rsidRPr="006C4081">
        <w:rPr>
          <w:rFonts w:ascii="Times New Roman" w:eastAsia="TimesNewRoman" w:hAnsi="Times New Roman" w:cs="Times New Roman"/>
          <w:color w:val="000000"/>
          <w:sz w:val="28"/>
          <w:szCs w:val="28"/>
          <w:lang w:val="uk-UA" w:eastAsia="ru-RU"/>
        </w:rPr>
        <w:t>, слід акцентувати увагу на наступному:</w:t>
      </w:r>
    </w:p>
    <w:p w:rsidR="006C4081" w:rsidRPr="006C4081" w:rsidRDefault="006C4081" w:rsidP="006C4081">
      <w:pPr>
        <w:pStyle w:val="a3"/>
        <w:numPr>
          <w:ilvl w:val="0"/>
          <w:numId w:val="22"/>
        </w:numPr>
        <w:spacing w:after="0" w:line="360" w:lineRule="auto"/>
        <w:ind w:left="0" w:firstLine="851"/>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вчити дітей інтонувати речення, визначати головних героїв і читати твір б особах;</w:t>
      </w:r>
    </w:p>
    <w:p w:rsidR="006C4081" w:rsidRPr="006C4081" w:rsidRDefault="006C4081" w:rsidP="006C4081">
      <w:pPr>
        <w:pStyle w:val="a3"/>
        <w:numPr>
          <w:ilvl w:val="0"/>
          <w:numId w:val="22"/>
        </w:numPr>
        <w:spacing w:after="0" w:line="360" w:lineRule="auto"/>
        <w:ind w:left="0" w:firstLine="851"/>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вчити інсценувати твори;</w:t>
      </w:r>
    </w:p>
    <w:p w:rsidR="006C4081" w:rsidRPr="006C4081" w:rsidRDefault="006C4081" w:rsidP="006C4081">
      <w:pPr>
        <w:pStyle w:val="a3"/>
        <w:numPr>
          <w:ilvl w:val="0"/>
          <w:numId w:val="22"/>
        </w:numPr>
        <w:spacing w:after="0" w:line="360" w:lineRule="auto"/>
        <w:ind w:left="0" w:firstLine="851"/>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навчати складати сценарії на основі прочитаного;</w:t>
      </w:r>
    </w:p>
    <w:p w:rsidR="006C4081" w:rsidRPr="006C4081" w:rsidRDefault="006C4081" w:rsidP="006C4081">
      <w:pPr>
        <w:pStyle w:val="a3"/>
        <w:numPr>
          <w:ilvl w:val="0"/>
          <w:numId w:val="22"/>
        </w:numPr>
        <w:spacing w:after="0" w:line="360" w:lineRule="auto"/>
        <w:ind w:left="0" w:firstLine="851"/>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збагачувати словниковий запас школярів;</w:t>
      </w:r>
    </w:p>
    <w:p w:rsidR="006C4081" w:rsidRPr="006C4081" w:rsidRDefault="006C4081" w:rsidP="006C4081">
      <w:pPr>
        <w:pStyle w:val="a3"/>
        <w:numPr>
          <w:ilvl w:val="0"/>
          <w:numId w:val="22"/>
        </w:numPr>
        <w:spacing w:after="0" w:line="360" w:lineRule="auto"/>
        <w:ind w:left="0" w:firstLine="851"/>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удосконалювати навички акторської гри;</w:t>
      </w:r>
    </w:p>
    <w:p w:rsidR="006C4081" w:rsidRPr="006C4081" w:rsidRDefault="006C4081" w:rsidP="006C4081">
      <w:pPr>
        <w:pStyle w:val="a3"/>
        <w:numPr>
          <w:ilvl w:val="0"/>
          <w:numId w:val="22"/>
        </w:numPr>
        <w:spacing w:after="0" w:line="360" w:lineRule="auto"/>
        <w:ind w:left="0" w:firstLine="851"/>
        <w:jc w:val="both"/>
        <w:rPr>
          <w:rFonts w:ascii="TimesNewRoman" w:eastAsia="TimesNewRoman" w:hAnsi="Times New Roman" w:cs="Times New Roman"/>
          <w:color w:val="000000"/>
          <w:sz w:val="21"/>
          <w:szCs w:val="21"/>
          <w:lang w:eastAsia="ru-RU"/>
        </w:rPr>
      </w:pPr>
      <w:r w:rsidRPr="006C4081">
        <w:rPr>
          <w:rFonts w:ascii="Times New Roman" w:eastAsia="TimesNewRoman" w:hAnsi="Times New Roman" w:cs="Times New Roman"/>
          <w:color w:val="000000"/>
          <w:sz w:val="28"/>
          <w:szCs w:val="28"/>
          <w:lang w:val="uk-UA" w:eastAsia="ru-RU"/>
        </w:rPr>
        <w:t>розвивати акторські здібності дітей, творчу фантазію;</w:t>
      </w:r>
    </w:p>
    <w:p w:rsidR="006C4081" w:rsidRPr="006C4081" w:rsidRDefault="006C4081" w:rsidP="00A05027">
      <w:pPr>
        <w:pStyle w:val="a3"/>
        <w:numPr>
          <w:ilvl w:val="0"/>
          <w:numId w:val="22"/>
        </w:numPr>
        <w:spacing w:after="0" w:line="360" w:lineRule="auto"/>
        <w:ind w:left="0" w:firstLine="851"/>
        <w:jc w:val="both"/>
        <w:rPr>
          <w:rFonts w:ascii="Times New Roman" w:hAnsi="Times New Roman" w:cs="Times New Roman"/>
          <w:color w:val="000000"/>
          <w:sz w:val="28"/>
          <w:szCs w:val="28"/>
        </w:rPr>
      </w:pPr>
      <w:r w:rsidRPr="006C4081">
        <w:rPr>
          <w:rFonts w:ascii="Times New Roman" w:eastAsia="TimesNewRoman" w:hAnsi="Times New Roman" w:cs="Times New Roman"/>
          <w:color w:val="000000"/>
          <w:sz w:val="28"/>
          <w:szCs w:val="28"/>
          <w:lang w:val="uk-UA" w:eastAsia="ru-RU"/>
        </w:rPr>
        <w:t>виховувати любов до рідного слова, театру, підтримувати пізнавальний інтерес.</w:t>
      </w:r>
    </w:p>
    <w:p w:rsidR="00CF3288" w:rsidRPr="00CF3288" w:rsidRDefault="00CF3288" w:rsidP="00A05027">
      <w:pPr>
        <w:spacing w:after="0" w:line="360" w:lineRule="auto"/>
        <w:ind w:firstLine="851"/>
        <w:jc w:val="both"/>
        <w:rPr>
          <w:rFonts w:ascii="Times New Roman" w:hAnsi="Times New Roman" w:cs="Times New Roman"/>
          <w:sz w:val="28"/>
          <w:szCs w:val="28"/>
          <w:lang w:val="uk-UA"/>
        </w:rPr>
      </w:pPr>
      <w:r w:rsidRPr="00CF3288">
        <w:rPr>
          <w:rFonts w:ascii="Times New Roman" w:hAnsi="Times New Roman" w:cs="Times New Roman"/>
          <w:sz w:val="28"/>
          <w:szCs w:val="28"/>
          <w:lang w:val="uk-UA"/>
        </w:rPr>
        <w:t>Таким чином, використання театралізованої діяльності відбувалось поступово: спочатку ми зацікавили дітей театром за допомогою театралізованих ігор, далі пропонували підготувати та прийняти участь у театральній інсценізації за прочитаними художніми творами, які попередньо обговорювались. Потім відбувалась рефлексивна діяльність, де діти могли поділитися враженнями після програвання тієї чи іншої ролі. У межах уроку ми також використовували театр тіней, ляльок тощо.</w:t>
      </w:r>
    </w:p>
    <w:p w:rsidR="00CF3288" w:rsidRPr="00CF3288" w:rsidRDefault="00CF3288" w:rsidP="00A05027">
      <w:pPr>
        <w:spacing w:after="0" w:line="360" w:lineRule="auto"/>
        <w:ind w:firstLine="851"/>
        <w:jc w:val="both"/>
        <w:rPr>
          <w:rFonts w:ascii="Times New Roman" w:hAnsi="Times New Roman" w:cs="Times New Roman"/>
          <w:sz w:val="28"/>
          <w:szCs w:val="28"/>
          <w:lang w:val="uk-UA"/>
        </w:rPr>
      </w:pPr>
      <w:r w:rsidRPr="00CF3288">
        <w:rPr>
          <w:rFonts w:ascii="Times New Roman" w:hAnsi="Times New Roman" w:cs="Times New Roman"/>
          <w:sz w:val="28"/>
          <w:szCs w:val="28"/>
          <w:lang w:val="uk-UA"/>
        </w:rPr>
        <w:t>Загалом, відзначимо, що участь у театралізованій діяльності дала змогу молодшим школярам набути навичок взаємодії, сприяла підвищенню самооцінки діти, віри в себе. Діти знайомились з морально-етичними нормами та приймали їх на внутрішньому рівні тощо.</w:t>
      </w:r>
    </w:p>
    <w:p w:rsidR="00CF3288" w:rsidRDefault="00CF3288" w:rsidP="00425D66">
      <w:pPr>
        <w:spacing w:after="0" w:line="360" w:lineRule="auto"/>
        <w:outlineLvl w:val="0"/>
        <w:rPr>
          <w:rFonts w:ascii="Times New Roman" w:hAnsi="Times New Roman" w:cs="Times New Roman"/>
          <w:b/>
          <w:sz w:val="28"/>
          <w:szCs w:val="28"/>
          <w:lang w:val="uk-UA"/>
        </w:rPr>
      </w:pPr>
    </w:p>
    <w:p w:rsidR="00BF27B0" w:rsidRDefault="00BF27B0" w:rsidP="00BF27B0">
      <w:pPr>
        <w:spacing w:after="0" w:line="360" w:lineRule="auto"/>
        <w:ind w:firstLine="851"/>
        <w:outlineLvl w:val="0"/>
        <w:rPr>
          <w:rFonts w:ascii="Times New Roman" w:hAnsi="Times New Roman" w:cs="Times New Roman"/>
          <w:b/>
          <w:sz w:val="28"/>
          <w:szCs w:val="28"/>
          <w:lang w:val="uk-UA"/>
        </w:rPr>
      </w:pPr>
      <w:r w:rsidRPr="004E0300">
        <w:rPr>
          <w:rFonts w:ascii="Times New Roman" w:hAnsi="Times New Roman" w:cs="Times New Roman"/>
          <w:b/>
          <w:sz w:val="28"/>
          <w:szCs w:val="28"/>
          <w:lang w:val="uk-UA"/>
        </w:rPr>
        <w:t>2.4.</w:t>
      </w:r>
      <w:r>
        <w:rPr>
          <w:rFonts w:ascii="Times New Roman" w:hAnsi="Times New Roman" w:cs="Times New Roman"/>
          <w:sz w:val="28"/>
          <w:szCs w:val="28"/>
          <w:lang w:val="uk-UA"/>
        </w:rPr>
        <w:t xml:space="preserve"> </w:t>
      </w:r>
      <w:r w:rsidR="004E0300">
        <w:rPr>
          <w:rFonts w:ascii="Times New Roman" w:hAnsi="Times New Roman" w:cs="Times New Roman"/>
          <w:b/>
          <w:sz w:val="28"/>
          <w:szCs w:val="28"/>
          <w:lang w:val="uk-UA"/>
        </w:rPr>
        <w:t>Аналіз результатів дослідно-експериментальної роботи.</w:t>
      </w:r>
    </w:p>
    <w:p w:rsidR="004E0300" w:rsidRDefault="004E0300" w:rsidP="00BF27B0">
      <w:pPr>
        <w:spacing w:after="0" w:line="360" w:lineRule="auto"/>
        <w:ind w:firstLine="851"/>
        <w:outlineLvl w:val="0"/>
        <w:rPr>
          <w:rFonts w:ascii="Times New Roman" w:hAnsi="Times New Roman" w:cs="Times New Roman"/>
          <w:b/>
          <w:sz w:val="28"/>
          <w:szCs w:val="28"/>
          <w:lang w:val="uk-UA"/>
        </w:rPr>
      </w:pPr>
    </w:p>
    <w:p w:rsidR="004E0300" w:rsidRDefault="004E0300" w:rsidP="004E0300">
      <w:pPr>
        <w:spacing w:after="0" w:line="360" w:lineRule="auto"/>
        <w:ind w:firstLine="851"/>
        <w:jc w:val="both"/>
        <w:outlineLvl w:val="0"/>
        <w:rPr>
          <w:rFonts w:ascii="Times New Roman" w:hAnsi="Times New Roman" w:cs="Times New Roman"/>
          <w:sz w:val="28"/>
          <w:szCs w:val="28"/>
          <w:lang w:val="uk-UA"/>
        </w:rPr>
      </w:pPr>
      <w:r w:rsidRPr="004E0300">
        <w:rPr>
          <w:rFonts w:ascii="Times New Roman" w:hAnsi="Times New Roman" w:cs="Times New Roman"/>
          <w:sz w:val="28"/>
          <w:szCs w:val="28"/>
          <w:lang w:val="uk-UA"/>
        </w:rPr>
        <w:t xml:space="preserve">Упровадження </w:t>
      </w:r>
      <w:r>
        <w:rPr>
          <w:rFonts w:ascii="Times New Roman" w:hAnsi="Times New Roman" w:cs="Times New Roman"/>
          <w:sz w:val="28"/>
          <w:szCs w:val="28"/>
          <w:lang w:val="uk-UA"/>
        </w:rPr>
        <w:t xml:space="preserve">формуючого експерименту дозволяє нам перейти до контрольного зрізу та обробки цифрових даних. Зазначимо, що контрольний експеримент відбувався за допомогою тих самих діагностичних методик, що було застосовано на етапі констатувального зрізу. Отже, зупинимось на отриманих результатах більш детально. </w:t>
      </w:r>
    </w:p>
    <w:p w:rsidR="00FC38A6" w:rsidRDefault="00FC38A6" w:rsidP="004E0300">
      <w:pPr>
        <w:spacing w:after="0" w:line="360" w:lineRule="auto"/>
        <w:ind w:firstLine="851"/>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Повторна діагностика соціально-когнітивного критерію дала змогу констатувати, що в ЕГ рівень соціальної компетентності молодших школярів значно збільшився (таблиця 2.6).</w:t>
      </w:r>
    </w:p>
    <w:p w:rsidR="00FC38A6" w:rsidRPr="00636295" w:rsidRDefault="00FC38A6" w:rsidP="00FC38A6">
      <w:pPr>
        <w:spacing w:after="0" w:line="360" w:lineRule="auto"/>
        <w:ind w:firstLine="709"/>
        <w:jc w:val="right"/>
        <w:outlineLvl w:val="0"/>
        <w:rPr>
          <w:rFonts w:ascii="Times New Roman" w:hAnsi="Times New Roman" w:cs="Times New Roman"/>
          <w:b/>
          <w:sz w:val="28"/>
          <w:szCs w:val="28"/>
          <w:lang w:val="uk-UA"/>
        </w:rPr>
      </w:pPr>
      <w:r>
        <w:rPr>
          <w:rFonts w:ascii="Times New Roman" w:hAnsi="Times New Roman" w:cs="Times New Roman"/>
          <w:b/>
          <w:sz w:val="28"/>
          <w:szCs w:val="28"/>
          <w:lang w:val="uk-UA"/>
        </w:rPr>
        <w:t>Таблиця 2.6</w:t>
      </w:r>
    </w:p>
    <w:p w:rsidR="00FC38A6" w:rsidRDefault="00FC38A6" w:rsidP="00FC38A6">
      <w:pPr>
        <w:spacing w:after="0" w:line="360" w:lineRule="auto"/>
        <w:ind w:firstLine="709"/>
        <w:jc w:val="center"/>
        <w:rPr>
          <w:rFonts w:ascii="Times New Roman" w:hAnsi="Times New Roman" w:cs="Times New Roman"/>
          <w:b/>
          <w:sz w:val="28"/>
          <w:szCs w:val="28"/>
          <w:lang w:val="uk-UA"/>
        </w:rPr>
      </w:pPr>
      <w:r w:rsidRPr="00636295">
        <w:rPr>
          <w:rFonts w:ascii="Times New Roman" w:hAnsi="Times New Roman" w:cs="Times New Roman"/>
          <w:b/>
          <w:sz w:val="28"/>
          <w:szCs w:val="28"/>
          <w:lang w:val="uk-UA"/>
        </w:rPr>
        <w:t xml:space="preserve">Результати дослідження за соціально-когнітивним критерієм </w:t>
      </w:r>
      <w:r>
        <w:rPr>
          <w:rFonts w:ascii="Times New Roman" w:hAnsi="Times New Roman" w:cs="Times New Roman"/>
          <w:b/>
          <w:sz w:val="28"/>
          <w:szCs w:val="28"/>
          <w:lang w:val="uk-UA"/>
        </w:rPr>
        <w:t xml:space="preserve">(контрольний зріз) </w:t>
      </w:r>
      <w:r w:rsidRPr="00636295">
        <w:rPr>
          <w:rFonts w:ascii="Times New Roman" w:hAnsi="Times New Roman" w:cs="Times New Roman"/>
          <w:b/>
          <w:sz w:val="28"/>
          <w:szCs w:val="28"/>
          <w:lang w:val="uk-UA"/>
        </w:rPr>
        <w:t>(%)</w:t>
      </w:r>
    </w:p>
    <w:tbl>
      <w:tblPr>
        <w:tblW w:w="4845" w:type="pct"/>
        <w:tblInd w:w="-10" w:type="dxa"/>
        <w:tblLook w:val="0000" w:firstRow="0" w:lastRow="0" w:firstColumn="0" w:lastColumn="0" w:noHBand="0" w:noVBand="0"/>
      </w:tblPr>
      <w:tblGrid>
        <w:gridCol w:w="1389"/>
        <w:gridCol w:w="1005"/>
        <w:gridCol w:w="951"/>
        <w:gridCol w:w="1025"/>
        <w:gridCol w:w="980"/>
        <w:gridCol w:w="1003"/>
        <w:gridCol w:w="1103"/>
        <w:gridCol w:w="927"/>
        <w:gridCol w:w="890"/>
      </w:tblGrid>
      <w:tr w:rsidR="00FC38A6" w:rsidRPr="005B421F" w:rsidTr="00E3632C">
        <w:tc>
          <w:tcPr>
            <w:tcW w:w="1389"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Рівень</w:t>
            </w:r>
          </w:p>
        </w:tc>
        <w:tc>
          <w:tcPr>
            <w:tcW w:w="1956" w:type="dxa"/>
            <w:gridSpan w:val="2"/>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Усвідомлення соціальної позиції «Я»</w:t>
            </w:r>
          </w:p>
        </w:tc>
        <w:tc>
          <w:tcPr>
            <w:tcW w:w="2005" w:type="dxa"/>
            <w:gridSpan w:val="2"/>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 xml:space="preserve">Обізнаність з нормами </w:t>
            </w:r>
            <w:r>
              <w:rPr>
                <w:rFonts w:ascii="Times New Roman" w:hAnsi="Times New Roman" w:cs="Times New Roman"/>
                <w:sz w:val="24"/>
                <w:szCs w:val="24"/>
                <w:lang w:val="uk-UA"/>
              </w:rPr>
              <w:t>і правилами поведінки в соціумі</w:t>
            </w:r>
          </w:p>
        </w:tc>
        <w:tc>
          <w:tcPr>
            <w:tcW w:w="2106" w:type="dxa"/>
            <w:gridSpan w:val="2"/>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240" w:lineRule="auto"/>
              <w:ind w:left="10" w:hanging="10"/>
              <w:jc w:val="center"/>
              <w:rPr>
                <w:rFonts w:ascii="Times New Roman" w:hAnsi="Times New Roman" w:cs="Times New Roman"/>
                <w:sz w:val="24"/>
                <w:szCs w:val="24"/>
                <w:lang w:val="uk-UA"/>
              </w:rPr>
            </w:pPr>
            <w:r w:rsidRPr="005B421F">
              <w:rPr>
                <w:rFonts w:ascii="Times New Roman" w:hAnsi="Times New Roman" w:cs="Times New Roman"/>
                <w:sz w:val="24"/>
                <w:szCs w:val="24"/>
                <w:lang w:val="uk-UA"/>
              </w:rPr>
              <w:t xml:space="preserve">Усвідомлення необхідності взаємодії, </w:t>
            </w:r>
            <w:r>
              <w:rPr>
                <w:rFonts w:ascii="Times New Roman" w:hAnsi="Times New Roman" w:cs="Times New Roman"/>
                <w:sz w:val="24"/>
                <w:szCs w:val="24"/>
                <w:lang w:val="uk-UA"/>
              </w:rPr>
              <w:t>взаємодопомоги, співробітництва</w:t>
            </w:r>
          </w:p>
        </w:tc>
        <w:tc>
          <w:tcPr>
            <w:tcW w:w="1817" w:type="dxa"/>
            <w:gridSpan w:val="2"/>
            <w:tcBorders>
              <w:top w:val="single" w:sz="4" w:space="0" w:color="000000"/>
              <w:left w:val="single" w:sz="4" w:space="0" w:color="000000"/>
              <w:bottom w:val="single" w:sz="4" w:space="0" w:color="000000"/>
              <w:right w:val="single" w:sz="4" w:space="0" w:color="000000"/>
            </w:tcBorders>
            <w:vAlign w:val="center"/>
          </w:tcPr>
          <w:p w:rsidR="00FC38A6" w:rsidRPr="00721C11" w:rsidRDefault="00FC38A6" w:rsidP="00224C7D">
            <w:pPr>
              <w:spacing w:after="0" w:line="240" w:lineRule="auto"/>
              <w:ind w:left="10" w:hanging="10"/>
              <w:jc w:val="center"/>
              <w:rPr>
                <w:rFonts w:ascii="Times New Roman" w:hAnsi="Times New Roman" w:cs="Times New Roman"/>
                <w:b/>
                <w:sz w:val="24"/>
                <w:szCs w:val="24"/>
                <w:lang w:val="uk-UA"/>
              </w:rPr>
            </w:pPr>
            <w:r w:rsidRPr="00721C11">
              <w:rPr>
                <w:rFonts w:ascii="Times New Roman" w:hAnsi="Times New Roman" w:cs="Times New Roman"/>
                <w:b/>
                <w:sz w:val="24"/>
                <w:szCs w:val="24"/>
                <w:lang w:val="uk-UA"/>
              </w:rPr>
              <w:t xml:space="preserve">Загальна оцінка </w:t>
            </w:r>
          </w:p>
        </w:tc>
      </w:tr>
      <w:tr w:rsidR="00FC38A6" w:rsidRPr="005B421F" w:rsidTr="00E3632C">
        <w:tc>
          <w:tcPr>
            <w:tcW w:w="1389"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p>
        </w:tc>
        <w:tc>
          <w:tcPr>
            <w:tcW w:w="1005"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КГ</w:t>
            </w:r>
          </w:p>
        </w:tc>
        <w:tc>
          <w:tcPr>
            <w:tcW w:w="951"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ЕГ</w:t>
            </w:r>
          </w:p>
        </w:tc>
        <w:tc>
          <w:tcPr>
            <w:tcW w:w="1025"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КГ</w:t>
            </w:r>
          </w:p>
        </w:tc>
        <w:tc>
          <w:tcPr>
            <w:tcW w:w="980"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ЕГ</w:t>
            </w:r>
          </w:p>
        </w:tc>
        <w:tc>
          <w:tcPr>
            <w:tcW w:w="1003"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КГ</w:t>
            </w:r>
          </w:p>
        </w:tc>
        <w:tc>
          <w:tcPr>
            <w:tcW w:w="1103"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center"/>
              <w:rPr>
                <w:rFonts w:ascii="Times New Roman" w:hAnsi="Times New Roman" w:cs="Times New Roman"/>
                <w:sz w:val="28"/>
                <w:szCs w:val="28"/>
                <w:lang w:val="uk-UA"/>
              </w:rPr>
            </w:pPr>
            <w:r w:rsidRPr="005B421F">
              <w:rPr>
                <w:rFonts w:ascii="Times New Roman" w:hAnsi="Times New Roman" w:cs="Times New Roman"/>
                <w:sz w:val="28"/>
                <w:szCs w:val="28"/>
                <w:lang w:val="uk-UA"/>
              </w:rPr>
              <w:t>ЕГ</w:t>
            </w:r>
          </w:p>
        </w:tc>
        <w:tc>
          <w:tcPr>
            <w:tcW w:w="927" w:type="dxa"/>
            <w:tcBorders>
              <w:top w:val="single" w:sz="4" w:space="0" w:color="000000"/>
              <w:left w:val="single" w:sz="4" w:space="0" w:color="000000"/>
              <w:bottom w:val="single" w:sz="4" w:space="0" w:color="000000"/>
              <w:right w:val="single" w:sz="4" w:space="0" w:color="000000"/>
            </w:tcBorders>
          </w:tcPr>
          <w:p w:rsidR="00FC38A6" w:rsidRPr="00721C11" w:rsidRDefault="00FC38A6" w:rsidP="00224C7D">
            <w:pPr>
              <w:spacing w:after="0" w:line="360" w:lineRule="auto"/>
              <w:ind w:left="10" w:hanging="10"/>
              <w:jc w:val="center"/>
              <w:rPr>
                <w:rFonts w:ascii="Times New Roman" w:hAnsi="Times New Roman" w:cs="Times New Roman"/>
                <w:b/>
                <w:sz w:val="28"/>
                <w:szCs w:val="28"/>
                <w:lang w:val="uk-UA"/>
              </w:rPr>
            </w:pPr>
            <w:r w:rsidRPr="00721C11">
              <w:rPr>
                <w:rFonts w:ascii="Times New Roman" w:hAnsi="Times New Roman" w:cs="Times New Roman"/>
                <w:b/>
                <w:sz w:val="28"/>
                <w:szCs w:val="28"/>
                <w:lang w:val="uk-UA"/>
              </w:rPr>
              <w:t>КГ</w:t>
            </w:r>
          </w:p>
        </w:tc>
        <w:tc>
          <w:tcPr>
            <w:tcW w:w="890" w:type="dxa"/>
            <w:tcBorders>
              <w:top w:val="single" w:sz="4" w:space="0" w:color="000000"/>
              <w:left w:val="single" w:sz="4" w:space="0" w:color="000000"/>
              <w:bottom w:val="single" w:sz="4" w:space="0" w:color="000000"/>
              <w:right w:val="single" w:sz="4" w:space="0" w:color="000000"/>
            </w:tcBorders>
          </w:tcPr>
          <w:p w:rsidR="00FC38A6" w:rsidRPr="00721C11" w:rsidRDefault="00FC38A6"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ЕГ</w:t>
            </w:r>
          </w:p>
        </w:tc>
      </w:tr>
      <w:tr w:rsidR="00FC38A6" w:rsidRPr="005B421F" w:rsidTr="00E3632C">
        <w:tc>
          <w:tcPr>
            <w:tcW w:w="1389"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Високий</w:t>
            </w:r>
          </w:p>
        </w:tc>
        <w:tc>
          <w:tcPr>
            <w:tcW w:w="100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18,75</w:t>
            </w:r>
          </w:p>
        </w:tc>
        <w:tc>
          <w:tcPr>
            <w:tcW w:w="951"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31,25</w:t>
            </w:r>
          </w:p>
        </w:tc>
        <w:tc>
          <w:tcPr>
            <w:tcW w:w="102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6,25</w:t>
            </w:r>
          </w:p>
        </w:tc>
        <w:tc>
          <w:tcPr>
            <w:tcW w:w="98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0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12,5</w:t>
            </w:r>
          </w:p>
        </w:tc>
        <w:tc>
          <w:tcPr>
            <w:tcW w:w="11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27" w:type="dxa"/>
            <w:tcBorders>
              <w:top w:val="single" w:sz="4" w:space="0" w:color="000000"/>
              <w:left w:val="single" w:sz="4" w:space="0" w:color="000000"/>
              <w:bottom w:val="single" w:sz="4" w:space="0" w:color="000000"/>
              <w:right w:val="single" w:sz="4" w:space="0" w:color="000000"/>
            </w:tcBorders>
            <w:vAlign w:val="center"/>
          </w:tcPr>
          <w:p w:rsidR="00FC38A6" w:rsidRPr="00721C11" w:rsidRDefault="00FC38A6"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12,5</w:t>
            </w:r>
          </w:p>
        </w:tc>
        <w:tc>
          <w:tcPr>
            <w:tcW w:w="890" w:type="dxa"/>
            <w:tcBorders>
              <w:top w:val="single" w:sz="4" w:space="0" w:color="000000"/>
              <w:left w:val="single" w:sz="4" w:space="0" w:color="000000"/>
              <w:bottom w:val="single" w:sz="4" w:space="0" w:color="000000"/>
              <w:right w:val="single" w:sz="4" w:space="0" w:color="000000"/>
            </w:tcBorders>
            <w:vAlign w:val="center"/>
          </w:tcPr>
          <w:p w:rsidR="00FC38A6" w:rsidRPr="00721C11" w:rsidRDefault="006D3940"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27,1</w:t>
            </w:r>
          </w:p>
        </w:tc>
      </w:tr>
      <w:tr w:rsidR="00FC38A6" w:rsidRPr="005B421F" w:rsidTr="00E3632C">
        <w:tc>
          <w:tcPr>
            <w:tcW w:w="1389"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Середній</w:t>
            </w:r>
          </w:p>
        </w:tc>
        <w:tc>
          <w:tcPr>
            <w:tcW w:w="100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37,5</w:t>
            </w:r>
          </w:p>
        </w:tc>
        <w:tc>
          <w:tcPr>
            <w:tcW w:w="951"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02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37,5</w:t>
            </w:r>
          </w:p>
        </w:tc>
        <w:tc>
          <w:tcPr>
            <w:tcW w:w="98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56,25</w:t>
            </w:r>
          </w:p>
        </w:tc>
        <w:tc>
          <w:tcPr>
            <w:tcW w:w="10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11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56,25</w:t>
            </w:r>
          </w:p>
        </w:tc>
        <w:tc>
          <w:tcPr>
            <w:tcW w:w="927" w:type="dxa"/>
            <w:tcBorders>
              <w:top w:val="single" w:sz="4" w:space="0" w:color="000000"/>
              <w:left w:val="single" w:sz="4" w:space="0" w:color="000000"/>
              <w:bottom w:val="single" w:sz="4" w:space="0" w:color="000000"/>
              <w:right w:val="single" w:sz="4" w:space="0" w:color="000000"/>
            </w:tcBorders>
            <w:vAlign w:val="center"/>
          </w:tcPr>
          <w:p w:rsidR="00FC38A6" w:rsidRPr="00721C11" w:rsidRDefault="00FC38A6"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39,6</w:t>
            </w:r>
          </w:p>
        </w:tc>
        <w:tc>
          <w:tcPr>
            <w:tcW w:w="890" w:type="dxa"/>
            <w:tcBorders>
              <w:top w:val="single" w:sz="4" w:space="0" w:color="000000"/>
              <w:left w:val="single" w:sz="4" w:space="0" w:color="000000"/>
              <w:bottom w:val="single" w:sz="4" w:space="0" w:color="000000"/>
              <w:right w:val="single" w:sz="4" w:space="0" w:color="000000"/>
            </w:tcBorders>
            <w:vAlign w:val="center"/>
          </w:tcPr>
          <w:p w:rsidR="00FC38A6" w:rsidRPr="00721C11" w:rsidRDefault="006D3940"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54,2</w:t>
            </w:r>
          </w:p>
        </w:tc>
      </w:tr>
      <w:tr w:rsidR="00FC38A6" w:rsidRPr="005B421F" w:rsidTr="00E3632C">
        <w:tc>
          <w:tcPr>
            <w:tcW w:w="1389" w:type="dxa"/>
            <w:tcBorders>
              <w:top w:val="single" w:sz="4" w:space="0" w:color="000000"/>
              <w:left w:val="single" w:sz="4" w:space="0" w:color="000000"/>
              <w:bottom w:val="single" w:sz="4" w:space="0" w:color="000000"/>
              <w:right w:val="single" w:sz="4" w:space="0" w:color="000000"/>
            </w:tcBorders>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Низький</w:t>
            </w:r>
          </w:p>
        </w:tc>
        <w:tc>
          <w:tcPr>
            <w:tcW w:w="100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951"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18,75</w:t>
            </w:r>
          </w:p>
        </w:tc>
        <w:tc>
          <w:tcPr>
            <w:tcW w:w="1025"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56,25</w:t>
            </w:r>
          </w:p>
        </w:tc>
        <w:tc>
          <w:tcPr>
            <w:tcW w:w="980"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18,75</w:t>
            </w:r>
          </w:p>
        </w:tc>
        <w:tc>
          <w:tcPr>
            <w:tcW w:w="10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FC38A6" w:rsidP="00224C7D">
            <w:pPr>
              <w:spacing w:after="0" w:line="360" w:lineRule="auto"/>
              <w:ind w:left="10" w:hanging="10"/>
              <w:jc w:val="both"/>
              <w:rPr>
                <w:rFonts w:ascii="Times New Roman" w:hAnsi="Times New Roman" w:cs="Times New Roman"/>
                <w:sz w:val="28"/>
                <w:szCs w:val="28"/>
                <w:lang w:val="uk-UA"/>
              </w:rPr>
            </w:pPr>
            <w:r w:rsidRPr="005B421F">
              <w:rPr>
                <w:rFonts w:ascii="Times New Roman" w:hAnsi="Times New Roman" w:cs="Times New Roman"/>
                <w:sz w:val="28"/>
                <w:szCs w:val="28"/>
                <w:lang w:val="uk-UA"/>
              </w:rPr>
              <w:t>43,75</w:t>
            </w:r>
          </w:p>
        </w:tc>
        <w:tc>
          <w:tcPr>
            <w:tcW w:w="1103" w:type="dxa"/>
            <w:tcBorders>
              <w:top w:val="single" w:sz="4" w:space="0" w:color="000000"/>
              <w:left w:val="single" w:sz="4" w:space="0" w:color="000000"/>
              <w:bottom w:val="single" w:sz="4" w:space="0" w:color="000000"/>
              <w:right w:val="single" w:sz="4" w:space="0" w:color="000000"/>
            </w:tcBorders>
            <w:vAlign w:val="center"/>
          </w:tcPr>
          <w:p w:rsidR="00FC38A6" w:rsidRPr="005B421F" w:rsidRDefault="006D3940" w:rsidP="00224C7D">
            <w:pPr>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18,75</w:t>
            </w:r>
          </w:p>
        </w:tc>
        <w:tc>
          <w:tcPr>
            <w:tcW w:w="927" w:type="dxa"/>
            <w:tcBorders>
              <w:top w:val="single" w:sz="4" w:space="0" w:color="000000"/>
              <w:left w:val="single" w:sz="4" w:space="0" w:color="000000"/>
              <w:bottom w:val="single" w:sz="4" w:space="0" w:color="000000"/>
              <w:right w:val="single" w:sz="4" w:space="0" w:color="000000"/>
            </w:tcBorders>
            <w:vAlign w:val="center"/>
          </w:tcPr>
          <w:p w:rsidR="00FC38A6" w:rsidRPr="00721C11" w:rsidRDefault="00FC38A6"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47,9</w:t>
            </w:r>
          </w:p>
        </w:tc>
        <w:tc>
          <w:tcPr>
            <w:tcW w:w="890" w:type="dxa"/>
            <w:tcBorders>
              <w:top w:val="single" w:sz="4" w:space="0" w:color="000000"/>
              <w:left w:val="single" w:sz="4" w:space="0" w:color="000000"/>
              <w:bottom w:val="single" w:sz="4" w:space="0" w:color="000000"/>
              <w:right w:val="single" w:sz="4" w:space="0" w:color="000000"/>
            </w:tcBorders>
            <w:vAlign w:val="center"/>
          </w:tcPr>
          <w:p w:rsidR="00FC38A6" w:rsidRPr="00721C11" w:rsidRDefault="006D3940" w:rsidP="00224C7D">
            <w:pPr>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18,7</w:t>
            </w:r>
          </w:p>
        </w:tc>
      </w:tr>
    </w:tbl>
    <w:p w:rsidR="00FC38A6" w:rsidRDefault="00FC38A6" w:rsidP="00FC38A6">
      <w:pPr>
        <w:spacing w:after="0" w:line="360" w:lineRule="auto"/>
        <w:ind w:firstLine="851"/>
        <w:jc w:val="both"/>
        <w:rPr>
          <w:rFonts w:ascii="Times New Roman" w:hAnsi="Times New Roman" w:cs="Times New Roman"/>
          <w:sz w:val="28"/>
          <w:szCs w:val="28"/>
          <w:lang w:val="uk-UA"/>
        </w:rPr>
      </w:pPr>
    </w:p>
    <w:p w:rsidR="004A54D1" w:rsidRDefault="006D3940" w:rsidP="004A54D1">
      <w:pPr>
        <w:spacing w:after="0" w:line="360" w:lineRule="auto"/>
        <w:ind w:firstLine="851"/>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таблиці, в ЕГ діти стали більш обізнаними щодо норм та правил поведінки в соціумі, усвідомлювали необхідність допомоги іншим (одноліткам, дорослим). </w:t>
      </w:r>
      <w:r w:rsidR="004A54D1">
        <w:rPr>
          <w:rFonts w:ascii="Times New Roman" w:hAnsi="Times New Roman" w:cs="Times New Roman"/>
          <w:sz w:val="28"/>
          <w:szCs w:val="28"/>
          <w:lang w:val="uk-UA"/>
        </w:rPr>
        <w:t xml:space="preserve">Молодші школярі наголошували на тому, що варто вітатися при зустрічі, могли навести декілька прикладів привітань як з дорослими, так і з товаришами; у формальній та неформальні обстановці. Ми також відмітили, що після упровадження формуючого експерименту та програвання за допомогою театралізації різних життєвих ситуацій, молодші школярі ЕГ розширили коло ввічливих слів («перепрошую», «будь ласка», «якщо ваша ласка», «щиро дякую», «на все добре», «вибачте» тощо). Крім того, вони намагалися використовувати їх у повсякденних життєвих ситуаціях. </w:t>
      </w:r>
    </w:p>
    <w:p w:rsidR="00F076C0" w:rsidRDefault="00F076C0" w:rsidP="004A54D1">
      <w:pPr>
        <w:spacing w:after="0" w:line="360" w:lineRule="auto"/>
        <w:ind w:firstLine="851"/>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Те</w:t>
      </w:r>
      <w:r w:rsidR="00C70CF2">
        <w:rPr>
          <w:rFonts w:ascii="Times New Roman" w:hAnsi="Times New Roman" w:cs="Times New Roman"/>
          <w:sz w:val="28"/>
          <w:szCs w:val="28"/>
          <w:lang w:val="uk-UA"/>
        </w:rPr>
        <w:t>а</w:t>
      </w:r>
      <w:r>
        <w:rPr>
          <w:rFonts w:ascii="Times New Roman" w:hAnsi="Times New Roman" w:cs="Times New Roman"/>
          <w:sz w:val="28"/>
          <w:szCs w:val="28"/>
          <w:lang w:val="uk-UA"/>
        </w:rPr>
        <w:t xml:space="preserve">тралізовані ігри дали можливість молодшим школярам ЕГ усвідомити, що у разі необхідності можна звернутися по допомогу до дорослого, однолітків; що взаємодопомога є важливою складовою стосунків людей. </w:t>
      </w:r>
      <w:r w:rsidR="008A6511">
        <w:rPr>
          <w:rFonts w:ascii="Times New Roman" w:hAnsi="Times New Roman" w:cs="Times New Roman"/>
          <w:sz w:val="28"/>
          <w:szCs w:val="28"/>
          <w:lang w:val="uk-UA"/>
        </w:rPr>
        <w:t xml:space="preserve">Учні зазначали, що «разом краще долати труднощі», «складну роботу краще робити разом», «важливо, щоб кожен відповідав за свою роботу у команді». </w:t>
      </w:r>
    </w:p>
    <w:p w:rsidR="008A6511" w:rsidRDefault="008A6511" w:rsidP="004A54D1">
      <w:pPr>
        <w:spacing w:after="0" w:line="360" w:lineRule="auto"/>
        <w:ind w:firstLine="851"/>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молодші школярі стали більш обізнаними щодо соціальних норм та правил поведінки, усвідомлювали необхідність співпраці. Натомість, таких значних результатів стосовно показника «усвідомлення славної соціальної позиції» нам не вдалося досягнути. Зазначимо, що діти стали краще орієнтуватися у різних соціальних ролях, зокрема: син, донька, учень, друг тощо. Натомість повністю охарактеризувати себе з точки зору соціальної позиції могли не всі. Низький рівень все ще залишився значним – 18 %. Проте, нам вдалося значно підвищити середній рівень – до 50%. </w:t>
      </w:r>
    </w:p>
    <w:p w:rsidR="008A6511" w:rsidRDefault="00D353B7" w:rsidP="004A54D1">
      <w:pPr>
        <w:spacing w:after="0" w:line="360" w:lineRule="auto"/>
        <w:ind w:firstLine="851"/>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У</w:t>
      </w:r>
      <w:r w:rsidR="008A6511">
        <w:rPr>
          <w:rFonts w:ascii="Times New Roman" w:hAnsi="Times New Roman" w:cs="Times New Roman"/>
          <w:sz w:val="28"/>
          <w:szCs w:val="28"/>
          <w:lang w:val="uk-UA"/>
        </w:rPr>
        <w:t xml:space="preserve"> цілому за соціально-когнітивним критерієм нам вдалося до</w:t>
      </w:r>
      <w:r w:rsidR="003359BF">
        <w:rPr>
          <w:rFonts w:ascii="Times New Roman" w:hAnsi="Times New Roman" w:cs="Times New Roman"/>
          <w:sz w:val="28"/>
          <w:szCs w:val="28"/>
          <w:lang w:val="uk-UA"/>
        </w:rPr>
        <w:t>сягнути значних позитивних змін</w:t>
      </w:r>
      <w:r w:rsidR="00A920B5">
        <w:rPr>
          <w:rFonts w:ascii="Times New Roman" w:hAnsi="Times New Roman" w:cs="Times New Roman"/>
          <w:sz w:val="28"/>
          <w:szCs w:val="28"/>
          <w:lang w:val="uk-UA"/>
        </w:rPr>
        <w:t xml:space="preserve"> в ЕГ</w:t>
      </w:r>
      <w:r w:rsidR="003359BF">
        <w:rPr>
          <w:rFonts w:ascii="Times New Roman" w:hAnsi="Times New Roman" w:cs="Times New Roman"/>
          <w:sz w:val="28"/>
          <w:szCs w:val="28"/>
          <w:lang w:val="uk-UA"/>
        </w:rPr>
        <w:t>, що свідчить про ефективність проведеної роботи.</w:t>
      </w:r>
      <w:r w:rsidR="00A920B5">
        <w:rPr>
          <w:rFonts w:ascii="Times New Roman" w:hAnsi="Times New Roman" w:cs="Times New Roman"/>
          <w:sz w:val="28"/>
          <w:szCs w:val="28"/>
          <w:lang w:val="uk-UA"/>
        </w:rPr>
        <w:t xml:space="preserve"> В КГ дані залишились незмінними, діти демонстрували переважно низький та граничну норму середнього рівня. </w:t>
      </w:r>
    </w:p>
    <w:p w:rsidR="004E0300" w:rsidRPr="004E0300" w:rsidRDefault="004E0300" w:rsidP="004A54D1">
      <w:pPr>
        <w:spacing w:after="0" w:line="360" w:lineRule="auto"/>
        <w:ind w:firstLine="851"/>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Вторинна діагностика емоційно-особистісного критерію дозволяє констатувати, що діти експериментальної групи більш вдало розрізнювали емоції, міміку, жести, крім того, могли пояснити їхнє значення, навести конкретні приклади. </w:t>
      </w:r>
      <w:r w:rsidR="00D03E79">
        <w:rPr>
          <w:rFonts w:ascii="Times New Roman" w:hAnsi="Times New Roman" w:cs="Times New Roman"/>
          <w:sz w:val="28"/>
          <w:szCs w:val="28"/>
          <w:lang w:val="uk-UA"/>
        </w:rPr>
        <w:t>З іншого боку – потребує необхідності подальша робота в сфері ціннісних орієнтацій дітей молодшого шкільного віку. Дані за емоційно-особистісним критерієм подані у таблиці 2.7.</w:t>
      </w:r>
    </w:p>
    <w:p w:rsidR="00BF27B0" w:rsidRPr="00636295" w:rsidRDefault="00D03E79" w:rsidP="00BF27B0">
      <w:pPr>
        <w:spacing w:after="0" w:line="360" w:lineRule="auto"/>
        <w:ind w:firstLine="851"/>
        <w:jc w:val="right"/>
        <w:outlineLvl w:val="0"/>
        <w:rPr>
          <w:rFonts w:ascii="Times New Roman" w:hAnsi="Times New Roman" w:cs="Times New Roman"/>
          <w:b/>
          <w:sz w:val="28"/>
          <w:szCs w:val="28"/>
          <w:lang w:val="uk-UA"/>
        </w:rPr>
      </w:pPr>
      <w:r>
        <w:rPr>
          <w:rFonts w:ascii="Times New Roman" w:hAnsi="Times New Roman" w:cs="Times New Roman"/>
          <w:b/>
          <w:sz w:val="28"/>
          <w:szCs w:val="28"/>
          <w:lang w:val="uk-UA"/>
        </w:rPr>
        <w:t>Таблиця 2.7</w:t>
      </w:r>
    </w:p>
    <w:p w:rsidR="00BF27B0" w:rsidRDefault="00BF27B0" w:rsidP="00D03E79">
      <w:pPr>
        <w:spacing w:after="0" w:line="360" w:lineRule="auto"/>
        <w:ind w:firstLine="851"/>
        <w:jc w:val="center"/>
        <w:rPr>
          <w:rFonts w:ascii="Times New Roman" w:hAnsi="Times New Roman" w:cs="Times New Roman"/>
          <w:b/>
          <w:sz w:val="28"/>
          <w:szCs w:val="28"/>
          <w:lang w:val="uk-UA"/>
        </w:rPr>
      </w:pPr>
      <w:r w:rsidRPr="00636295">
        <w:rPr>
          <w:rFonts w:ascii="Times New Roman" w:hAnsi="Times New Roman" w:cs="Times New Roman"/>
          <w:b/>
          <w:sz w:val="28"/>
          <w:szCs w:val="28"/>
          <w:lang w:val="uk-UA"/>
        </w:rPr>
        <w:t>Результати дослідження за емоційно-</w:t>
      </w:r>
      <w:r>
        <w:rPr>
          <w:rFonts w:ascii="Times New Roman" w:hAnsi="Times New Roman" w:cs="Times New Roman"/>
          <w:b/>
          <w:sz w:val="28"/>
          <w:szCs w:val="28"/>
          <w:lang w:val="uk-UA"/>
        </w:rPr>
        <w:t>особистісним</w:t>
      </w:r>
      <w:r w:rsidRPr="00636295">
        <w:rPr>
          <w:rFonts w:ascii="Times New Roman" w:hAnsi="Times New Roman" w:cs="Times New Roman"/>
          <w:b/>
          <w:sz w:val="28"/>
          <w:szCs w:val="28"/>
          <w:lang w:val="uk-UA"/>
        </w:rPr>
        <w:t xml:space="preserve"> критерієм </w:t>
      </w:r>
      <w:r w:rsidR="00D03E79">
        <w:rPr>
          <w:rFonts w:ascii="Times New Roman" w:hAnsi="Times New Roman" w:cs="Times New Roman"/>
          <w:b/>
          <w:sz w:val="28"/>
          <w:szCs w:val="28"/>
          <w:lang w:val="uk-UA"/>
        </w:rPr>
        <w:t xml:space="preserve">(контрольний зріз) </w:t>
      </w:r>
      <w:r w:rsidRPr="00636295">
        <w:rPr>
          <w:rFonts w:ascii="Times New Roman" w:hAnsi="Times New Roman" w:cs="Times New Roman"/>
          <w:b/>
          <w:sz w:val="28"/>
          <w:szCs w:val="28"/>
          <w:lang w:val="uk-UA"/>
        </w:rPr>
        <w:t>(%)</w:t>
      </w:r>
    </w:p>
    <w:p w:rsidR="00D03E79" w:rsidRPr="00636295" w:rsidRDefault="00D03E79" w:rsidP="00D03E79">
      <w:pPr>
        <w:spacing w:after="0" w:line="360" w:lineRule="auto"/>
        <w:ind w:firstLine="851"/>
        <w:jc w:val="center"/>
        <w:rPr>
          <w:rFonts w:ascii="Times New Roman" w:hAnsi="Times New Roman" w:cs="Times New Roman"/>
          <w:b/>
          <w:sz w:val="28"/>
          <w:szCs w:val="28"/>
          <w:lang w:val="uk-UA"/>
        </w:rPr>
      </w:pPr>
    </w:p>
    <w:tbl>
      <w:tblPr>
        <w:tblW w:w="4879" w:type="pct"/>
        <w:tblInd w:w="-10" w:type="dxa"/>
        <w:tblLook w:val="0000" w:firstRow="0" w:lastRow="0" w:firstColumn="0" w:lastColumn="0" w:noHBand="0" w:noVBand="0"/>
      </w:tblPr>
      <w:tblGrid>
        <w:gridCol w:w="1572"/>
        <w:gridCol w:w="860"/>
        <w:gridCol w:w="1006"/>
        <w:gridCol w:w="1073"/>
        <w:gridCol w:w="993"/>
        <w:gridCol w:w="855"/>
        <w:gridCol w:w="856"/>
        <w:gridCol w:w="1052"/>
        <w:gridCol w:w="1071"/>
      </w:tblGrid>
      <w:tr w:rsidR="00BF27B0" w:rsidRPr="00E93451" w:rsidTr="00D03E79">
        <w:tc>
          <w:tcPr>
            <w:tcW w:w="1572"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Рівень</w:t>
            </w:r>
          </w:p>
        </w:tc>
        <w:tc>
          <w:tcPr>
            <w:tcW w:w="1866" w:type="dxa"/>
            <w:gridSpan w:val="2"/>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Орієнтація у назвах емоцій</w:t>
            </w:r>
          </w:p>
        </w:tc>
        <w:tc>
          <w:tcPr>
            <w:tcW w:w="2067" w:type="dxa"/>
            <w:gridSpan w:val="2"/>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Розуміння емоційної єдності з іншими людьми</w:t>
            </w:r>
          </w:p>
        </w:tc>
        <w:tc>
          <w:tcPr>
            <w:tcW w:w="1710" w:type="dxa"/>
            <w:gridSpan w:val="2"/>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240" w:lineRule="auto"/>
              <w:ind w:left="10"/>
              <w:jc w:val="center"/>
              <w:rPr>
                <w:rFonts w:ascii="Times New Roman" w:hAnsi="Times New Roman" w:cs="Times New Roman"/>
                <w:sz w:val="24"/>
                <w:szCs w:val="24"/>
                <w:lang w:val="uk-UA"/>
              </w:rPr>
            </w:pPr>
            <w:r w:rsidRPr="00E93451">
              <w:rPr>
                <w:rFonts w:ascii="Times New Roman" w:hAnsi="Times New Roman" w:cs="Times New Roman"/>
                <w:sz w:val="24"/>
                <w:szCs w:val="24"/>
                <w:lang w:val="uk-UA"/>
              </w:rPr>
              <w:t>Ціннісні орієнтації дитини</w:t>
            </w:r>
          </w:p>
        </w:tc>
        <w:tc>
          <w:tcPr>
            <w:tcW w:w="2125" w:type="dxa"/>
            <w:gridSpan w:val="2"/>
            <w:tcBorders>
              <w:top w:val="single" w:sz="4" w:space="0" w:color="000000"/>
              <w:left w:val="single" w:sz="4" w:space="0" w:color="000000"/>
              <w:bottom w:val="single" w:sz="4" w:space="0" w:color="000000"/>
              <w:right w:val="single" w:sz="4" w:space="0" w:color="000000"/>
            </w:tcBorders>
            <w:vAlign w:val="center"/>
          </w:tcPr>
          <w:p w:rsidR="00BF27B0" w:rsidRPr="00721C11" w:rsidRDefault="00BF27B0" w:rsidP="00224C7D">
            <w:pPr>
              <w:spacing w:after="0" w:line="240" w:lineRule="auto"/>
              <w:ind w:left="10"/>
              <w:jc w:val="center"/>
              <w:rPr>
                <w:rFonts w:ascii="Times New Roman" w:hAnsi="Times New Roman" w:cs="Times New Roman"/>
                <w:b/>
                <w:sz w:val="24"/>
                <w:szCs w:val="24"/>
                <w:lang w:val="uk-UA"/>
              </w:rPr>
            </w:pPr>
            <w:r w:rsidRPr="00721C11">
              <w:rPr>
                <w:rFonts w:ascii="Times New Roman" w:hAnsi="Times New Roman" w:cs="Times New Roman"/>
                <w:b/>
                <w:sz w:val="24"/>
                <w:szCs w:val="24"/>
                <w:lang w:val="uk-UA"/>
              </w:rPr>
              <w:t>Загальна оцінка</w:t>
            </w:r>
          </w:p>
        </w:tc>
      </w:tr>
      <w:tr w:rsidR="00BF27B0" w:rsidRPr="00E93451" w:rsidTr="00D03E79">
        <w:tc>
          <w:tcPr>
            <w:tcW w:w="1572"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p>
        </w:tc>
        <w:tc>
          <w:tcPr>
            <w:tcW w:w="860"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КГ</w:t>
            </w:r>
          </w:p>
        </w:tc>
        <w:tc>
          <w:tcPr>
            <w:tcW w:w="1006"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ЕГ</w:t>
            </w:r>
          </w:p>
        </w:tc>
        <w:tc>
          <w:tcPr>
            <w:tcW w:w="1074"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КГ</w:t>
            </w:r>
          </w:p>
        </w:tc>
        <w:tc>
          <w:tcPr>
            <w:tcW w:w="993"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ЕГ</w:t>
            </w:r>
          </w:p>
        </w:tc>
        <w:tc>
          <w:tcPr>
            <w:tcW w:w="855"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КГ</w:t>
            </w:r>
          </w:p>
        </w:tc>
        <w:tc>
          <w:tcPr>
            <w:tcW w:w="855"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ЕГ</w:t>
            </w:r>
          </w:p>
        </w:tc>
        <w:tc>
          <w:tcPr>
            <w:tcW w:w="1053" w:type="dxa"/>
            <w:tcBorders>
              <w:top w:val="single" w:sz="4" w:space="0" w:color="000000"/>
              <w:left w:val="single" w:sz="4" w:space="0" w:color="000000"/>
              <w:bottom w:val="single" w:sz="4" w:space="0" w:color="000000"/>
              <w:right w:val="single" w:sz="4" w:space="0" w:color="000000"/>
            </w:tcBorders>
          </w:tcPr>
          <w:p w:rsidR="00BF27B0" w:rsidRPr="00721C11" w:rsidRDefault="00BF27B0" w:rsidP="00224C7D">
            <w:pPr>
              <w:spacing w:after="0" w:line="360" w:lineRule="auto"/>
              <w:ind w:left="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КГ</w:t>
            </w:r>
          </w:p>
        </w:tc>
        <w:tc>
          <w:tcPr>
            <w:tcW w:w="1072" w:type="dxa"/>
            <w:tcBorders>
              <w:top w:val="single" w:sz="4" w:space="0" w:color="000000"/>
              <w:left w:val="single" w:sz="4" w:space="0" w:color="000000"/>
              <w:bottom w:val="single" w:sz="4" w:space="0" w:color="000000"/>
              <w:right w:val="single" w:sz="4" w:space="0" w:color="000000"/>
            </w:tcBorders>
          </w:tcPr>
          <w:p w:rsidR="00BF27B0" w:rsidRPr="00721C11" w:rsidRDefault="00BF27B0" w:rsidP="00224C7D">
            <w:pPr>
              <w:spacing w:after="0" w:line="360" w:lineRule="auto"/>
              <w:ind w:left="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ЕГ</w:t>
            </w:r>
          </w:p>
        </w:tc>
      </w:tr>
      <w:tr w:rsidR="00BF27B0" w:rsidRPr="00E93451" w:rsidTr="00D03E79">
        <w:tc>
          <w:tcPr>
            <w:tcW w:w="1572"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Високий</w:t>
            </w:r>
          </w:p>
        </w:tc>
        <w:tc>
          <w:tcPr>
            <w:tcW w:w="860"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18,8</w:t>
            </w:r>
          </w:p>
        </w:tc>
        <w:tc>
          <w:tcPr>
            <w:tcW w:w="1006"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spacing w:after="0" w:line="360" w:lineRule="auto"/>
              <w:ind w:left="10"/>
              <w:jc w:val="both"/>
              <w:rPr>
                <w:rFonts w:ascii="Times New Roman" w:hAnsi="Times New Roman" w:cs="Times New Roman"/>
                <w:sz w:val="28"/>
                <w:szCs w:val="28"/>
                <w:lang w:val="uk-UA"/>
              </w:rPr>
            </w:pPr>
            <w:r>
              <w:rPr>
                <w:rFonts w:ascii="Times New Roman" w:hAnsi="Times New Roman" w:cs="Times New Roman"/>
                <w:sz w:val="28"/>
                <w:szCs w:val="28"/>
                <w:lang w:val="uk-UA"/>
              </w:rPr>
              <w:t>31,25</w:t>
            </w:r>
          </w:p>
        </w:tc>
        <w:tc>
          <w:tcPr>
            <w:tcW w:w="1074"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6,3</w:t>
            </w:r>
          </w:p>
        </w:tc>
        <w:tc>
          <w:tcPr>
            <w:tcW w:w="993"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spacing w:after="0" w:line="360" w:lineRule="auto"/>
              <w:ind w:left="10"/>
              <w:jc w:val="both"/>
              <w:rPr>
                <w:rFonts w:ascii="Times New Roman" w:hAnsi="Times New Roman" w:cs="Times New Roman"/>
                <w:sz w:val="28"/>
                <w:szCs w:val="28"/>
                <w:lang w:val="uk-UA"/>
              </w:rPr>
            </w:pPr>
            <w:r>
              <w:rPr>
                <w:rFonts w:ascii="Times New Roman" w:hAnsi="Times New Roman" w:cs="Times New Roman"/>
                <w:sz w:val="28"/>
                <w:szCs w:val="28"/>
                <w:lang w:val="uk-UA"/>
              </w:rPr>
              <w:t>18,75</w:t>
            </w:r>
          </w:p>
        </w:tc>
        <w:tc>
          <w:tcPr>
            <w:tcW w:w="855"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spacing w:after="0" w:line="360" w:lineRule="auto"/>
              <w:ind w:left="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0</w:t>
            </w:r>
          </w:p>
        </w:tc>
        <w:tc>
          <w:tcPr>
            <w:tcW w:w="855"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spacing w:after="0" w:line="360" w:lineRule="auto"/>
              <w:ind w:left="10"/>
              <w:jc w:val="both"/>
              <w:rPr>
                <w:rFonts w:ascii="Times New Roman" w:hAnsi="Times New Roman" w:cs="Times New Roman"/>
                <w:sz w:val="28"/>
                <w:szCs w:val="28"/>
                <w:lang w:val="uk-UA"/>
              </w:rPr>
            </w:pPr>
            <w:r>
              <w:rPr>
                <w:rFonts w:ascii="Times New Roman" w:hAnsi="Times New Roman" w:cs="Times New Roman"/>
                <w:sz w:val="28"/>
                <w:szCs w:val="28"/>
                <w:lang w:val="uk-UA"/>
              </w:rPr>
              <w:t>18,75</w:t>
            </w:r>
          </w:p>
        </w:tc>
        <w:tc>
          <w:tcPr>
            <w:tcW w:w="1053" w:type="dxa"/>
            <w:tcBorders>
              <w:top w:val="single" w:sz="4" w:space="0" w:color="000000"/>
              <w:left w:val="single" w:sz="4" w:space="0" w:color="000000"/>
              <w:bottom w:val="single" w:sz="4" w:space="0" w:color="000000"/>
              <w:right w:val="single" w:sz="4" w:space="0" w:color="000000"/>
            </w:tcBorders>
            <w:vAlign w:val="center"/>
          </w:tcPr>
          <w:p w:rsidR="00BF27B0" w:rsidRPr="00721C11" w:rsidRDefault="00BF27B0" w:rsidP="00224C7D">
            <w:pPr>
              <w:spacing w:after="0" w:line="360" w:lineRule="auto"/>
              <w:ind w:left="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8,4</w:t>
            </w:r>
          </w:p>
        </w:tc>
        <w:tc>
          <w:tcPr>
            <w:tcW w:w="1072" w:type="dxa"/>
            <w:tcBorders>
              <w:top w:val="single" w:sz="4" w:space="0" w:color="000000"/>
              <w:left w:val="single" w:sz="4" w:space="0" w:color="000000"/>
              <w:bottom w:val="single" w:sz="4" w:space="0" w:color="000000"/>
              <w:right w:val="single" w:sz="4" w:space="0" w:color="000000"/>
            </w:tcBorders>
            <w:vAlign w:val="center"/>
          </w:tcPr>
          <w:p w:rsidR="00BF27B0" w:rsidRPr="00721C11" w:rsidRDefault="00D03E79" w:rsidP="00224C7D">
            <w:pPr>
              <w:spacing w:after="0" w:line="360" w:lineRule="auto"/>
              <w:ind w:left="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22,9</w:t>
            </w:r>
          </w:p>
        </w:tc>
      </w:tr>
      <w:tr w:rsidR="00BF27B0" w:rsidRPr="00E93451" w:rsidTr="00D03E79">
        <w:tc>
          <w:tcPr>
            <w:tcW w:w="1572"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Середній</w:t>
            </w:r>
          </w:p>
        </w:tc>
        <w:tc>
          <w:tcPr>
            <w:tcW w:w="860"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37,5</w:t>
            </w:r>
          </w:p>
        </w:tc>
        <w:tc>
          <w:tcPr>
            <w:tcW w:w="1006"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62,5</w:t>
            </w:r>
          </w:p>
        </w:tc>
        <w:tc>
          <w:tcPr>
            <w:tcW w:w="1074"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56,3</w:t>
            </w:r>
          </w:p>
        </w:tc>
        <w:tc>
          <w:tcPr>
            <w:tcW w:w="993"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855"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43,75</w:t>
            </w:r>
          </w:p>
        </w:tc>
        <w:tc>
          <w:tcPr>
            <w:tcW w:w="855"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053" w:type="dxa"/>
            <w:tcBorders>
              <w:top w:val="single" w:sz="4" w:space="0" w:color="000000"/>
              <w:left w:val="single" w:sz="4" w:space="0" w:color="000000"/>
              <w:bottom w:val="single" w:sz="4" w:space="0" w:color="000000"/>
              <w:right w:val="single" w:sz="4" w:space="0" w:color="000000"/>
            </w:tcBorders>
            <w:vAlign w:val="center"/>
          </w:tcPr>
          <w:p w:rsidR="00BF27B0" w:rsidRPr="00721C11" w:rsidRDefault="00605B1E" w:rsidP="00224C7D">
            <w:pPr>
              <w:tabs>
                <w:tab w:val="left" w:pos="130"/>
              </w:tabs>
              <w:spacing w:after="0" w:line="360" w:lineRule="auto"/>
              <w:ind w:left="10" w:hanging="10"/>
              <w:jc w:val="both"/>
              <w:rPr>
                <w:rFonts w:ascii="Times New Roman" w:hAnsi="Times New Roman" w:cs="Times New Roman"/>
                <w:b/>
                <w:sz w:val="28"/>
                <w:szCs w:val="28"/>
                <w:lang w:val="uk-UA"/>
              </w:rPr>
            </w:pPr>
            <w:r>
              <w:rPr>
                <w:rFonts w:ascii="Times New Roman" w:hAnsi="Times New Roman" w:cs="Times New Roman"/>
                <w:b/>
                <w:sz w:val="28"/>
                <w:szCs w:val="28"/>
                <w:lang w:val="uk-UA"/>
              </w:rPr>
              <w:t>45,8</w:t>
            </w:r>
          </w:p>
        </w:tc>
        <w:tc>
          <w:tcPr>
            <w:tcW w:w="1072" w:type="dxa"/>
            <w:tcBorders>
              <w:top w:val="single" w:sz="4" w:space="0" w:color="000000"/>
              <w:left w:val="single" w:sz="4" w:space="0" w:color="000000"/>
              <w:bottom w:val="single" w:sz="4" w:space="0" w:color="000000"/>
              <w:right w:val="single" w:sz="4" w:space="0" w:color="000000"/>
            </w:tcBorders>
            <w:vAlign w:val="center"/>
          </w:tcPr>
          <w:p w:rsidR="00BF27B0" w:rsidRPr="00721C11" w:rsidRDefault="00721C11" w:rsidP="00224C7D">
            <w:pPr>
              <w:tabs>
                <w:tab w:val="left" w:pos="130"/>
              </w:tabs>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54,2</w:t>
            </w:r>
          </w:p>
        </w:tc>
      </w:tr>
      <w:tr w:rsidR="00BF27B0" w:rsidRPr="00E93451" w:rsidTr="00D03E79">
        <w:tc>
          <w:tcPr>
            <w:tcW w:w="1572" w:type="dxa"/>
            <w:tcBorders>
              <w:top w:val="single" w:sz="4" w:space="0" w:color="000000"/>
              <w:left w:val="single" w:sz="4" w:space="0" w:color="000000"/>
              <w:bottom w:val="single" w:sz="4" w:space="0" w:color="000000"/>
              <w:right w:val="single" w:sz="4" w:space="0" w:color="000000"/>
            </w:tcBorders>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Низький</w:t>
            </w:r>
          </w:p>
        </w:tc>
        <w:tc>
          <w:tcPr>
            <w:tcW w:w="860"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605B1E"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43,7</w:t>
            </w:r>
          </w:p>
        </w:tc>
        <w:tc>
          <w:tcPr>
            <w:tcW w:w="1006"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6,25</w:t>
            </w:r>
          </w:p>
        </w:tc>
        <w:tc>
          <w:tcPr>
            <w:tcW w:w="1074"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37,5</w:t>
            </w:r>
          </w:p>
        </w:tc>
        <w:tc>
          <w:tcPr>
            <w:tcW w:w="993"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31,25</w:t>
            </w:r>
          </w:p>
        </w:tc>
        <w:tc>
          <w:tcPr>
            <w:tcW w:w="855"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BF27B0" w:rsidP="00224C7D">
            <w:pPr>
              <w:tabs>
                <w:tab w:val="left" w:pos="130"/>
              </w:tabs>
              <w:spacing w:after="0" w:line="360" w:lineRule="auto"/>
              <w:ind w:left="10" w:hanging="10"/>
              <w:jc w:val="both"/>
              <w:rPr>
                <w:rFonts w:ascii="Times New Roman" w:hAnsi="Times New Roman" w:cs="Times New Roman"/>
                <w:sz w:val="28"/>
                <w:szCs w:val="28"/>
                <w:lang w:val="uk-UA"/>
              </w:rPr>
            </w:pPr>
            <w:r w:rsidRPr="00E93451">
              <w:rPr>
                <w:rFonts w:ascii="Times New Roman" w:hAnsi="Times New Roman" w:cs="Times New Roman"/>
                <w:sz w:val="28"/>
                <w:szCs w:val="28"/>
                <w:lang w:val="uk-UA"/>
              </w:rPr>
              <w:t>56,25</w:t>
            </w:r>
          </w:p>
        </w:tc>
        <w:tc>
          <w:tcPr>
            <w:tcW w:w="855" w:type="dxa"/>
            <w:tcBorders>
              <w:top w:val="single" w:sz="4" w:space="0" w:color="000000"/>
              <w:left w:val="single" w:sz="4" w:space="0" w:color="000000"/>
              <w:bottom w:val="single" w:sz="4" w:space="0" w:color="000000"/>
              <w:right w:val="single" w:sz="4" w:space="0" w:color="000000"/>
            </w:tcBorders>
            <w:vAlign w:val="center"/>
          </w:tcPr>
          <w:p w:rsidR="00BF27B0" w:rsidRPr="00E93451" w:rsidRDefault="00D03E79" w:rsidP="00224C7D">
            <w:pPr>
              <w:tabs>
                <w:tab w:val="left" w:pos="130"/>
              </w:tabs>
              <w:spacing w:after="0" w:line="360" w:lineRule="auto"/>
              <w:ind w:left="10" w:hanging="10"/>
              <w:jc w:val="both"/>
              <w:rPr>
                <w:rFonts w:ascii="Times New Roman" w:hAnsi="Times New Roman" w:cs="Times New Roman"/>
                <w:sz w:val="28"/>
                <w:szCs w:val="28"/>
                <w:lang w:val="uk-UA"/>
              </w:rPr>
            </w:pPr>
            <w:r>
              <w:rPr>
                <w:rFonts w:ascii="Times New Roman" w:hAnsi="Times New Roman" w:cs="Times New Roman"/>
                <w:sz w:val="28"/>
                <w:szCs w:val="28"/>
                <w:lang w:val="uk-UA"/>
              </w:rPr>
              <w:t>31,25</w:t>
            </w:r>
          </w:p>
        </w:tc>
        <w:tc>
          <w:tcPr>
            <w:tcW w:w="1053" w:type="dxa"/>
            <w:tcBorders>
              <w:top w:val="single" w:sz="4" w:space="0" w:color="000000"/>
              <w:left w:val="single" w:sz="4" w:space="0" w:color="000000"/>
              <w:bottom w:val="single" w:sz="4" w:space="0" w:color="000000"/>
              <w:right w:val="single" w:sz="4" w:space="0" w:color="000000"/>
            </w:tcBorders>
            <w:vAlign w:val="center"/>
          </w:tcPr>
          <w:p w:rsidR="00BF27B0" w:rsidRPr="00721C11" w:rsidRDefault="00605B1E" w:rsidP="00224C7D">
            <w:pPr>
              <w:tabs>
                <w:tab w:val="left" w:pos="130"/>
              </w:tabs>
              <w:spacing w:after="0" w:line="360" w:lineRule="auto"/>
              <w:ind w:left="10" w:hanging="10"/>
              <w:jc w:val="both"/>
              <w:rPr>
                <w:rFonts w:ascii="Times New Roman" w:hAnsi="Times New Roman" w:cs="Times New Roman"/>
                <w:b/>
                <w:sz w:val="28"/>
                <w:szCs w:val="28"/>
                <w:lang w:val="uk-UA"/>
              </w:rPr>
            </w:pPr>
            <w:r>
              <w:rPr>
                <w:rFonts w:ascii="Times New Roman" w:hAnsi="Times New Roman" w:cs="Times New Roman"/>
                <w:b/>
                <w:sz w:val="28"/>
                <w:szCs w:val="28"/>
                <w:lang w:val="uk-UA"/>
              </w:rPr>
              <w:t>45</w:t>
            </w:r>
            <w:r w:rsidR="00BF27B0" w:rsidRPr="00721C11">
              <w:rPr>
                <w:rFonts w:ascii="Times New Roman" w:hAnsi="Times New Roman" w:cs="Times New Roman"/>
                <w:b/>
                <w:sz w:val="28"/>
                <w:szCs w:val="28"/>
                <w:lang w:val="uk-UA"/>
              </w:rPr>
              <w:t>,8</w:t>
            </w:r>
          </w:p>
        </w:tc>
        <w:tc>
          <w:tcPr>
            <w:tcW w:w="1072" w:type="dxa"/>
            <w:tcBorders>
              <w:top w:val="single" w:sz="4" w:space="0" w:color="000000"/>
              <w:left w:val="single" w:sz="4" w:space="0" w:color="000000"/>
              <w:bottom w:val="single" w:sz="4" w:space="0" w:color="000000"/>
              <w:right w:val="single" w:sz="4" w:space="0" w:color="000000"/>
            </w:tcBorders>
            <w:vAlign w:val="center"/>
          </w:tcPr>
          <w:p w:rsidR="00BF27B0" w:rsidRPr="00721C11" w:rsidRDefault="00721C11" w:rsidP="00224C7D">
            <w:pPr>
              <w:tabs>
                <w:tab w:val="left" w:pos="130"/>
              </w:tabs>
              <w:spacing w:after="0" w:line="360" w:lineRule="auto"/>
              <w:ind w:left="10" w:hanging="10"/>
              <w:jc w:val="both"/>
              <w:rPr>
                <w:rFonts w:ascii="Times New Roman" w:hAnsi="Times New Roman" w:cs="Times New Roman"/>
                <w:b/>
                <w:sz w:val="28"/>
                <w:szCs w:val="28"/>
                <w:lang w:val="uk-UA"/>
              </w:rPr>
            </w:pPr>
            <w:r w:rsidRPr="00721C11">
              <w:rPr>
                <w:rFonts w:ascii="Times New Roman" w:hAnsi="Times New Roman" w:cs="Times New Roman"/>
                <w:b/>
                <w:sz w:val="28"/>
                <w:szCs w:val="28"/>
                <w:lang w:val="uk-UA"/>
              </w:rPr>
              <w:t>22,9</w:t>
            </w:r>
          </w:p>
        </w:tc>
      </w:tr>
    </w:tbl>
    <w:p w:rsidR="00BF27B0" w:rsidRDefault="00BF27B0" w:rsidP="00BF27B0">
      <w:pPr>
        <w:spacing w:after="0" w:line="360" w:lineRule="auto"/>
        <w:ind w:firstLine="851"/>
        <w:jc w:val="both"/>
        <w:rPr>
          <w:rFonts w:ascii="Times New Roman" w:hAnsi="Times New Roman" w:cs="Times New Roman"/>
          <w:sz w:val="28"/>
          <w:szCs w:val="28"/>
          <w:lang w:val="uk-UA"/>
        </w:rPr>
      </w:pPr>
    </w:p>
    <w:p w:rsidR="00BF27B0" w:rsidRDefault="00A920B5" w:rsidP="00BF27B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2.7 зрозуміло, що найкращого результату вдалося досягти за показником «орієнтація у назвах емоцій». Так, молодші школярі ЕГ майже без помилок могли назвати емоції, що їм демонстрували на картках. Крім того, діти, що сягнули високого рівня (31,25%) могли пояснити чому саме вони так вважають. Так, емоція «радість» пояснювалась учнями так: «людина посміхається не лише ротом, а й очима», «очі людини теж сміються». Отже, діти не лише розуміли емоцію, а й могли її описати, розуміючи сутність алегоричних висловлювань. Молодші школярі, що опинились на середньому рівні (62,5%) в ЕГ також правильно вказували емоції, натомість не завжди могли пояснити свою думку. </w:t>
      </w:r>
      <w:r w:rsidR="00071D89">
        <w:rPr>
          <w:rFonts w:ascii="Times New Roman" w:hAnsi="Times New Roman" w:cs="Times New Roman"/>
          <w:sz w:val="28"/>
          <w:szCs w:val="28"/>
          <w:lang w:val="uk-UA"/>
        </w:rPr>
        <w:t xml:space="preserve">На низькому рівні залишилось 6,25% дітей, які відчували труднощі під час опису емоційного стану людини, зображеної на картках. </w:t>
      </w:r>
    </w:p>
    <w:p w:rsidR="00071D89" w:rsidRDefault="00224C7D" w:rsidP="00BF27B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проведення роботи на формуючому етапі нам вдалося досягти позитивної динаміки за показниками «розуміння емоційної єдності з іншими» та «ціннісні орієнтації дитини» в ЕГ. Оскільки діти стали краще орієнтуватися в емоціях інших, вони могли відчути настрій оточуючих, розуміти причини того чи іншого стану людей. Натомість динаміка за другим показником емоційно-особистісного критерію не стала значною. </w:t>
      </w:r>
    </w:p>
    <w:p w:rsidR="00224C7D" w:rsidRDefault="00224C7D" w:rsidP="00BF27B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 діти могли описати настрій однолітка чи дорослого, припустити чому саме він так почувається. Натомість сутність вислову «емоційна єдність» дитині ще недоступна. Вона лише інтуїтивно тягнеться до спілкування емоційно близькій їй людині. Такий стан діти описували наступним чином: «мені приємно з ним спілкуватися», «ми однаково думаємо», «нам подобаються схожі речі». Отже, високий рівень засвідчили 18,75% молодших школярів ЕГ, середній – 50%. Натомість, низький рівень також залишився значним – 31,25%, адже такі діти не завжди розуміли емоційний стан інших, відповідно не могли вибудовувати лінію поведінки.</w:t>
      </w:r>
    </w:p>
    <w:p w:rsidR="00224C7D" w:rsidRDefault="00224C7D" w:rsidP="00BF27B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за останнім показником емоційно-особистісного критерію довела, що більшість дітей стали краще розуміти себе, свій внутрішній світ, орієнтуватися на загальнолюдські цінності. Так, молодші школярі ЕГ продемонстрували переважно адекватну самооцінку. На високому рівні опинились 18,75% дітей, на середньому 50%. </w:t>
      </w:r>
    </w:p>
    <w:p w:rsidR="00224C7D" w:rsidRDefault="00224C7D" w:rsidP="00BF27B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в КГ залишились майже незмінними, про свідчать табличні дані. Зазначимо, що за емоційно-особистісним критерієм необхідним є продовження роботи щодо театралізації з молодшими школярами, адже позитивна тенденція намітилася, натомість </w:t>
      </w:r>
      <w:r w:rsidR="004814D4">
        <w:rPr>
          <w:rFonts w:ascii="Times New Roman" w:hAnsi="Times New Roman" w:cs="Times New Roman"/>
          <w:sz w:val="28"/>
          <w:szCs w:val="28"/>
          <w:lang w:val="uk-UA"/>
        </w:rPr>
        <w:t>важливо підтримувати набуті знання та навички у дітей.</w:t>
      </w:r>
    </w:p>
    <w:p w:rsidR="00CC5B65" w:rsidRPr="00B96D97" w:rsidRDefault="00C70CF2" w:rsidP="00B96D97">
      <w:pPr>
        <w:spacing w:after="0" w:line="360" w:lineRule="auto"/>
        <w:ind w:firstLine="851"/>
        <w:jc w:val="both"/>
        <w:rPr>
          <w:rFonts w:ascii="Times New Roman" w:hAnsi="Times New Roman" w:cs="Times New Roman"/>
          <w:spacing w:val="-4"/>
          <w:sz w:val="28"/>
          <w:szCs w:val="28"/>
          <w:lang w:val="uk-UA"/>
        </w:rPr>
      </w:pPr>
      <w:r w:rsidRPr="00C70CF2">
        <w:rPr>
          <w:rFonts w:ascii="Times New Roman" w:hAnsi="Times New Roman" w:cs="Times New Roman"/>
          <w:spacing w:val="-4"/>
          <w:sz w:val="28"/>
          <w:szCs w:val="28"/>
          <w:lang w:val="uk-UA"/>
        </w:rPr>
        <w:t xml:space="preserve">Результати роботи за комунікативним критерієм наведені у таблиці 2.8. </w:t>
      </w:r>
    </w:p>
    <w:p w:rsidR="00CC5B65" w:rsidRDefault="00CC5B65" w:rsidP="00B96D97">
      <w:pPr>
        <w:spacing w:after="0" w:line="360" w:lineRule="auto"/>
        <w:outlineLvl w:val="0"/>
        <w:rPr>
          <w:rFonts w:ascii="Times New Roman" w:hAnsi="Times New Roman" w:cs="Times New Roman"/>
          <w:b/>
          <w:sz w:val="28"/>
          <w:szCs w:val="28"/>
          <w:lang w:val="uk-UA"/>
        </w:rPr>
      </w:pPr>
    </w:p>
    <w:p w:rsidR="00BF27B0" w:rsidRPr="008647AB" w:rsidRDefault="00A920B5" w:rsidP="00BF27B0">
      <w:pPr>
        <w:spacing w:after="0" w:line="360" w:lineRule="auto"/>
        <w:ind w:firstLine="709"/>
        <w:jc w:val="right"/>
        <w:outlineLvl w:val="0"/>
        <w:rPr>
          <w:rFonts w:ascii="Times New Roman" w:hAnsi="Times New Roman" w:cs="Times New Roman"/>
          <w:b/>
          <w:sz w:val="28"/>
          <w:szCs w:val="28"/>
          <w:lang w:val="uk-UA"/>
        </w:rPr>
      </w:pPr>
      <w:r>
        <w:rPr>
          <w:rFonts w:ascii="Times New Roman" w:hAnsi="Times New Roman" w:cs="Times New Roman"/>
          <w:b/>
          <w:sz w:val="28"/>
          <w:szCs w:val="28"/>
          <w:lang w:val="uk-UA"/>
        </w:rPr>
        <w:t>Таблиця 2.8</w:t>
      </w:r>
    </w:p>
    <w:p w:rsidR="00BF27B0" w:rsidRDefault="00BF27B0" w:rsidP="00BF27B0">
      <w:pPr>
        <w:spacing w:after="0" w:line="360" w:lineRule="auto"/>
        <w:ind w:firstLine="709"/>
        <w:jc w:val="center"/>
        <w:rPr>
          <w:rFonts w:ascii="Times New Roman" w:hAnsi="Times New Roman" w:cs="Times New Roman"/>
          <w:b/>
          <w:sz w:val="28"/>
          <w:szCs w:val="28"/>
          <w:lang w:val="uk-UA"/>
        </w:rPr>
      </w:pPr>
      <w:r w:rsidRPr="008647AB">
        <w:rPr>
          <w:rFonts w:ascii="Times New Roman" w:hAnsi="Times New Roman" w:cs="Times New Roman"/>
          <w:b/>
          <w:sz w:val="28"/>
          <w:szCs w:val="28"/>
          <w:lang w:val="uk-UA"/>
        </w:rPr>
        <w:t xml:space="preserve">Результати дослідження за комунікативним критерієм </w:t>
      </w:r>
      <w:r w:rsidR="00C70CF2">
        <w:rPr>
          <w:rFonts w:ascii="Times New Roman" w:hAnsi="Times New Roman" w:cs="Times New Roman"/>
          <w:b/>
          <w:sz w:val="28"/>
          <w:szCs w:val="28"/>
          <w:lang w:val="uk-UA"/>
        </w:rPr>
        <w:t xml:space="preserve">(контрольний зріз) </w:t>
      </w:r>
      <w:r w:rsidRPr="008647AB">
        <w:rPr>
          <w:rFonts w:ascii="Times New Roman" w:hAnsi="Times New Roman" w:cs="Times New Roman"/>
          <w:b/>
          <w:sz w:val="28"/>
          <w:szCs w:val="28"/>
          <w:lang w:val="uk-UA"/>
        </w:rPr>
        <w:t>(%)</w:t>
      </w:r>
    </w:p>
    <w:p w:rsidR="00CF3288" w:rsidRPr="008647AB" w:rsidRDefault="00CF3288" w:rsidP="00BF27B0">
      <w:pPr>
        <w:spacing w:after="0" w:line="360" w:lineRule="auto"/>
        <w:ind w:firstLine="709"/>
        <w:jc w:val="center"/>
        <w:rPr>
          <w:rFonts w:ascii="Times New Roman" w:hAnsi="Times New Roman" w:cs="Times New Roman"/>
          <w:b/>
          <w:sz w:val="28"/>
          <w:szCs w:val="28"/>
          <w:lang w:val="uk-UA"/>
        </w:rPr>
      </w:pPr>
    </w:p>
    <w:tbl>
      <w:tblPr>
        <w:tblW w:w="5000" w:type="pct"/>
        <w:tblInd w:w="-10" w:type="dxa"/>
        <w:tblLook w:val="0000" w:firstRow="0" w:lastRow="0" w:firstColumn="0" w:lastColumn="0" w:noHBand="0" w:noVBand="0"/>
      </w:tblPr>
      <w:tblGrid>
        <w:gridCol w:w="1514"/>
        <w:gridCol w:w="864"/>
        <w:gridCol w:w="983"/>
        <w:gridCol w:w="1255"/>
        <w:gridCol w:w="1125"/>
        <w:gridCol w:w="1019"/>
        <w:gridCol w:w="941"/>
        <w:gridCol w:w="902"/>
        <w:gridCol w:w="967"/>
      </w:tblGrid>
      <w:tr w:rsidR="00CC7591" w:rsidRPr="008A6D50" w:rsidTr="00CC7591">
        <w:tc>
          <w:tcPr>
            <w:tcW w:w="1515" w:type="dxa"/>
            <w:vMerge w:val="restart"/>
            <w:tcBorders>
              <w:top w:val="single" w:sz="4" w:space="0" w:color="000000"/>
              <w:left w:val="single" w:sz="4" w:space="0" w:color="000000"/>
              <w:right w:val="single" w:sz="4" w:space="0" w:color="000000"/>
            </w:tcBorders>
            <w:vAlign w:val="center"/>
          </w:tcPr>
          <w:p w:rsidR="00CC7591" w:rsidRPr="008A6D50" w:rsidRDefault="00CC7591" w:rsidP="00224C7D">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Рівень</w:t>
            </w:r>
          </w:p>
        </w:tc>
        <w:tc>
          <w:tcPr>
            <w:tcW w:w="1847" w:type="dxa"/>
            <w:gridSpan w:val="2"/>
            <w:tcBorders>
              <w:top w:val="single" w:sz="4" w:space="0" w:color="000000"/>
              <w:left w:val="single" w:sz="4" w:space="0" w:color="000000"/>
              <w:bottom w:val="single" w:sz="4" w:space="0" w:color="000000"/>
              <w:right w:val="single" w:sz="4" w:space="0" w:color="000000"/>
            </w:tcBorders>
            <w:vAlign w:val="center"/>
          </w:tcPr>
          <w:p w:rsidR="00CC7591" w:rsidRPr="008A6D50" w:rsidRDefault="00CC7591" w:rsidP="00224C7D">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Обізнаність з нормами літературної вимови</w:t>
            </w:r>
          </w:p>
        </w:tc>
        <w:tc>
          <w:tcPr>
            <w:tcW w:w="2380" w:type="dxa"/>
            <w:gridSpan w:val="2"/>
            <w:tcBorders>
              <w:top w:val="single" w:sz="4" w:space="0" w:color="000000"/>
              <w:left w:val="single" w:sz="4" w:space="0" w:color="000000"/>
              <w:bottom w:val="single" w:sz="4" w:space="0" w:color="000000"/>
              <w:right w:val="single" w:sz="4" w:space="0" w:color="000000"/>
            </w:tcBorders>
            <w:vAlign w:val="center"/>
          </w:tcPr>
          <w:p w:rsidR="00CC7591" w:rsidRPr="008A6D50" w:rsidRDefault="00CC7591" w:rsidP="00224C7D">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Наявність у словниковому запасі дитини достатньої лексики</w:t>
            </w:r>
          </w:p>
        </w:tc>
        <w:tc>
          <w:tcPr>
            <w:tcW w:w="1960" w:type="dxa"/>
            <w:gridSpan w:val="2"/>
            <w:tcBorders>
              <w:top w:val="single" w:sz="4" w:space="0" w:color="000000"/>
              <w:left w:val="single" w:sz="4" w:space="0" w:color="000000"/>
              <w:bottom w:val="single" w:sz="4" w:space="0" w:color="000000"/>
              <w:right w:val="single" w:sz="4" w:space="0" w:color="000000"/>
            </w:tcBorders>
            <w:vAlign w:val="center"/>
          </w:tcPr>
          <w:p w:rsidR="00CC7591" w:rsidRPr="008A6D50" w:rsidRDefault="00CC7591" w:rsidP="00224C7D">
            <w:pPr>
              <w:spacing w:after="0" w:line="240" w:lineRule="auto"/>
              <w:ind w:left="10"/>
              <w:jc w:val="center"/>
              <w:rPr>
                <w:rFonts w:ascii="Times New Roman" w:hAnsi="Times New Roman" w:cs="Times New Roman"/>
                <w:sz w:val="24"/>
                <w:szCs w:val="24"/>
                <w:lang w:val="uk-UA"/>
              </w:rPr>
            </w:pPr>
            <w:r w:rsidRPr="008A6D50">
              <w:rPr>
                <w:rFonts w:ascii="Times New Roman" w:hAnsi="Times New Roman" w:cs="Times New Roman"/>
                <w:sz w:val="24"/>
                <w:szCs w:val="24"/>
                <w:lang w:val="uk-UA"/>
              </w:rPr>
              <w:t>Усвідомлення норм етики спілкування</w:t>
            </w:r>
          </w:p>
        </w:tc>
        <w:tc>
          <w:tcPr>
            <w:tcW w:w="1869" w:type="dxa"/>
            <w:gridSpan w:val="2"/>
            <w:tcBorders>
              <w:top w:val="single" w:sz="4" w:space="0" w:color="000000"/>
              <w:left w:val="single" w:sz="4" w:space="0" w:color="000000"/>
              <w:bottom w:val="single" w:sz="4" w:space="0" w:color="000000"/>
              <w:right w:val="single" w:sz="4" w:space="0" w:color="000000"/>
            </w:tcBorders>
            <w:vAlign w:val="center"/>
          </w:tcPr>
          <w:p w:rsidR="00CC7591" w:rsidRPr="00844656" w:rsidRDefault="00CC7591" w:rsidP="00224C7D">
            <w:pPr>
              <w:spacing w:after="0" w:line="240" w:lineRule="auto"/>
              <w:ind w:left="10"/>
              <w:jc w:val="center"/>
              <w:rPr>
                <w:rFonts w:ascii="Times New Roman" w:hAnsi="Times New Roman" w:cs="Times New Roman"/>
                <w:b/>
                <w:sz w:val="24"/>
                <w:szCs w:val="24"/>
                <w:lang w:val="uk-UA"/>
              </w:rPr>
            </w:pPr>
            <w:r w:rsidRPr="00844656">
              <w:rPr>
                <w:rFonts w:ascii="Times New Roman" w:hAnsi="Times New Roman" w:cs="Times New Roman"/>
                <w:b/>
                <w:sz w:val="24"/>
                <w:szCs w:val="24"/>
                <w:lang w:val="uk-UA"/>
              </w:rPr>
              <w:t xml:space="preserve">Загальна оцінка </w:t>
            </w:r>
          </w:p>
        </w:tc>
      </w:tr>
      <w:tr w:rsidR="00CC7591" w:rsidRPr="008A6D50" w:rsidTr="00CC7591">
        <w:tc>
          <w:tcPr>
            <w:tcW w:w="1515" w:type="dxa"/>
            <w:vMerge/>
            <w:tcBorders>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both"/>
              <w:rPr>
                <w:rFonts w:ascii="Times New Roman" w:hAnsi="Times New Roman" w:cs="Times New Roman"/>
                <w:sz w:val="28"/>
                <w:szCs w:val="28"/>
                <w:lang w:val="uk-UA"/>
              </w:rPr>
            </w:pPr>
          </w:p>
        </w:tc>
        <w:tc>
          <w:tcPr>
            <w:tcW w:w="864" w:type="dxa"/>
            <w:tcBorders>
              <w:top w:val="single" w:sz="4" w:space="0" w:color="000000"/>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КГ</w:t>
            </w:r>
          </w:p>
        </w:tc>
        <w:tc>
          <w:tcPr>
            <w:tcW w:w="983" w:type="dxa"/>
            <w:tcBorders>
              <w:top w:val="single" w:sz="4" w:space="0" w:color="000000"/>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ЕГ</w:t>
            </w:r>
          </w:p>
        </w:tc>
        <w:tc>
          <w:tcPr>
            <w:tcW w:w="1255" w:type="dxa"/>
            <w:tcBorders>
              <w:top w:val="single" w:sz="4" w:space="0" w:color="000000"/>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КГ</w:t>
            </w:r>
          </w:p>
        </w:tc>
        <w:tc>
          <w:tcPr>
            <w:tcW w:w="1125" w:type="dxa"/>
            <w:tcBorders>
              <w:top w:val="single" w:sz="4" w:space="0" w:color="000000"/>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ЕГ</w:t>
            </w:r>
          </w:p>
        </w:tc>
        <w:tc>
          <w:tcPr>
            <w:tcW w:w="1019" w:type="dxa"/>
            <w:tcBorders>
              <w:top w:val="single" w:sz="4" w:space="0" w:color="000000"/>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КГ</w:t>
            </w:r>
          </w:p>
        </w:tc>
        <w:tc>
          <w:tcPr>
            <w:tcW w:w="941" w:type="dxa"/>
            <w:tcBorders>
              <w:top w:val="single" w:sz="4" w:space="0" w:color="000000"/>
              <w:left w:val="single" w:sz="4" w:space="0" w:color="000000"/>
              <w:bottom w:val="single" w:sz="4" w:space="0" w:color="000000"/>
              <w:right w:val="single" w:sz="4" w:space="0" w:color="000000"/>
            </w:tcBorders>
          </w:tcPr>
          <w:p w:rsidR="00CC7591" w:rsidRPr="008A6D50" w:rsidRDefault="00CC7591"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ЕГ</w:t>
            </w:r>
          </w:p>
        </w:tc>
        <w:tc>
          <w:tcPr>
            <w:tcW w:w="902" w:type="dxa"/>
            <w:tcBorders>
              <w:top w:val="single" w:sz="4" w:space="0" w:color="000000"/>
              <w:left w:val="single" w:sz="4" w:space="0" w:color="000000"/>
              <w:bottom w:val="single" w:sz="4" w:space="0" w:color="000000"/>
              <w:right w:val="single" w:sz="4" w:space="0" w:color="000000"/>
            </w:tcBorders>
          </w:tcPr>
          <w:p w:rsidR="00CC7591" w:rsidRPr="00844656" w:rsidRDefault="00CC7591"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КГ</w:t>
            </w:r>
          </w:p>
        </w:tc>
        <w:tc>
          <w:tcPr>
            <w:tcW w:w="967" w:type="dxa"/>
            <w:tcBorders>
              <w:top w:val="single" w:sz="4" w:space="0" w:color="000000"/>
              <w:left w:val="single" w:sz="4" w:space="0" w:color="000000"/>
              <w:bottom w:val="single" w:sz="4" w:space="0" w:color="000000"/>
              <w:right w:val="single" w:sz="4" w:space="0" w:color="000000"/>
            </w:tcBorders>
          </w:tcPr>
          <w:p w:rsidR="00CC7591" w:rsidRPr="00844656" w:rsidRDefault="00CC7591"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ЕГ</w:t>
            </w:r>
          </w:p>
        </w:tc>
      </w:tr>
      <w:tr w:rsidR="00BF27B0" w:rsidRPr="008A6D50" w:rsidTr="00CC7591">
        <w:tc>
          <w:tcPr>
            <w:tcW w:w="1515" w:type="dxa"/>
            <w:tcBorders>
              <w:top w:val="single" w:sz="4" w:space="0" w:color="000000"/>
              <w:left w:val="single" w:sz="4" w:space="0" w:color="000000"/>
              <w:bottom w:val="single" w:sz="4" w:space="0" w:color="000000"/>
              <w:right w:val="single" w:sz="4" w:space="0" w:color="000000"/>
            </w:tcBorders>
          </w:tcPr>
          <w:p w:rsidR="00BF27B0" w:rsidRPr="008A6D50" w:rsidRDefault="00BF27B0" w:rsidP="00224C7D">
            <w:pPr>
              <w:spacing w:after="0" w:line="360" w:lineRule="auto"/>
              <w:ind w:left="10"/>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Високий</w:t>
            </w:r>
          </w:p>
        </w:tc>
        <w:tc>
          <w:tcPr>
            <w:tcW w:w="864"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983"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255"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1125"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31,25</w:t>
            </w:r>
          </w:p>
        </w:tc>
        <w:tc>
          <w:tcPr>
            <w:tcW w:w="1019"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6,25</w:t>
            </w:r>
          </w:p>
        </w:tc>
        <w:tc>
          <w:tcPr>
            <w:tcW w:w="941"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31,25</w:t>
            </w:r>
          </w:p>
        </w:tc>
        <w:tc>
          <w:tcPr>
            <w:tcW w:w="902" w:type="dxa"/>
            <w:tcBorders>
              <w:top w:val="single" w:sz="4" w:space="0" w:color="000000"/>
              <w:left w:val="single" w:sz="4" w:space="0" w:color="000000"/>
              <w:bottom w:val="single" w:sz="4" w:space="0" w:color="000000"/>
              <w:right w:val="single" w:sz="4" w:space="0" w:color="000000"/>
            </w:tcBorders>
            <w:vAlign w:val="center"/>
          </w:tcPr>
          <w:p w:rsidR="00BF27B0" w:rsidRPr="00844656" w:rsidRDefault="00BF27B0"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6,3</w:t>
            </w:r>
          </w:p>
        </w:tc>
        <w:tc>
          <w:tcPr>
            <w:tcW w:w="967" w:type="dxa"/>
            <w:tcBorders>
              <w:top w:val="single" w:sz="4" w:space="0" w:color="000000"/>
              <w:left w:val="single" w:sz="4" w:space="0" w:color="000000"/>
              <w:bottom w:val="single" w:sz="4" w:space="0" w:color="000000"/>
              <w:right w:val="single" w:sz="4" w:space="0" w:color="000000"/>
            </w:tcBorders>
            <w:vAlign w:val="center"/>
          </w:tcPr>
          <w:p w:rsidR="00BF27B0" w:rsidRPr="00844656" w:rsidRDefault="00A90E3E"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29,2</w:t>
            </w:r>
          </w:p>
        </w:tc>
      </w:tr>
      <w:tr w:rsidR="00BF27B0" w:rsidRPr="008A6D50" w:rsidTr="00CC7591">
        <w:tc>
          <w:tcPr>
            <w:tcW w:w="1515" w:type="dxa"/>
            <w:tcBorders>
              <w:top w:val="single" w:sz="4" w:space="0" w:color="000000"/>
              <w:left w:val="single" w:sz="4" w:space="0" w:color="000000"/>
              <w:bottom w:val="single" w:sz="4" w:space="0" w:color="000000"/>
              <w:right w:val="single" w:sz="4" w:space="0" w:color="000000"/>
            </w:tcBorders>
          </w:tcPr>
          <w:p w:rsidR="00BF27B0" w:rsidRPr="008A6D50" w:rsidRDefault="00BF27B0" w:rsidP="00224C7D">
            <w:pPr>
              <w:spacing w:after="0" w:line="360" w:lineRule="auto"/>
              <w:ind w:left="10"/>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Середній</w:t>
            </w:r>
          </w:p>
        </w:tc>
        <w:tc>
          <w:tcPr>
            <w:tcW w:w="864"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37,5</w:t>
            </w:r>
          </w:p>
        </w:tc>
        <w:tc>
          <w:tcPr>
            <w:tcW w:w="983"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255"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1125"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56,25</w:t>
            </w:r>
          </w:p>
        </w:tc>
        <w:tc>
          <w:tcPr>
            <w:tcW w:w="1019"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50</w:t>
            </w:r>
          </w:p>
        </w:tc>
        <w:tc>
          <w:tcPr>
            <w:tcW w:w="941"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56,25</w:t>
            </w:r>
          </w:p>
        </w:tc>
        <w:tc>
          <w:tcPr>
            <w:tcW w:w="902" w:type="dxa"/>
            <w:tcBorders>
              <w:top w:val="single" w:sz="4" w:space="0" w:color="000000"/>
              <w:left w:val="single" w:sz="4" w:space="0" w:color="000000"/>
              <w:bottom w:val="single" w:sz="4" w:space="0" w:color="000000"/>
              <w:right w:val="single" w:sz="4" w:space="0" w:color="000000"/>
            </w:tcBorders>
            <w:vAlign w:val="center"/>
          </w:tcPr>
          <w:p w:rsidR="00BF27B0" w:rsidRPr="00844656" w:rsidRDefault="00605B1E" w:rsidP="00224C7D">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43,7</w:t>
            </w:r>
          </w:p>
        </w:tc>
        <w:tc>
          <w:tcPr>
            <w:tcW w:w="967" w:type="dxa"/>
            <w:tcBorders>
              <w:top w:val="single" w:sz="4" w:space="0" w:color="000000"/>
              <w:left w:val="single" w:sz="4" w:space="0" w:color="000000"/>
              <w:bottom w:val="single" w:sz="4" w:space="0" w:color="000000"/>
              <w:right w:val="single" w:sz="4" w:space="0" w:color="000000"/>
            </w:tcBorders>
            <w:vAlign w:val="center"/>
          </w:tcPr>
          <w:p w:rsidR="00BF27B0" w:rsidRPr="00844656" w:rsidRDefault="00A90E3E"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54,2</w:t>
            </w:r>
          </w:p>
        </w:tc>
      </w:tr>
      <w:tr w:rsidR="00BF27B0" w:rsidRPr="008A6D50" w:rsidTr="00CC7591">
        <w:tc>
          <w:tcPr>
            <w:tcW w:w="1515" w:type="dxa"/>
            <w:tcBorders>
              <w:top w:val="single" w:sz="4" w:space="0" w:color="000000"/>
              <w:left w:val="single" w:sz="4" w:space="0" w:color="000000"/>
              <w:bottom w:val="single" w:sz="4" w:space="0" w:color="000000"/>
              <w:right w:val="single" w:sz="4" w:space="0" w:color="000000"/>
            </w:tcBorders>
          </w:tcPr>
          <w:p w:rsidR="00BF27B0" w:rsidRPr="008A6D50" w:rsidRDefault="00BF27B0" w:rsidP="00224C7D">
            <w:pPr>
              <w:spacing w:after="0" w:line="360" w:lineRule="auto"/>
              <w:ind w:left="10"/>
              <w:jc w:val="both"/>
              <w:rPr>
                <w:rFonts w:ascii="Times New Roman" w:hAnsi="Times New Roman" w:cs="Times New Roman"/>
                <w:sz w:val="28"/>
                <w:szCs w:val="28"/>
                <w:lang w:val="uk-UA"/>
              </w:rPr>
            </w:pPr>
            <w:r w:rsidRPr="008A6D50">
              <w:rPr>
                <w:rFonts w:ascii="Times New Roman" w:hAnsi="Times New Roman" w:cs="Times New Roman"/>
                <w:sz w:val="28"/>
                <w:szCs w:val="28"/>
                <w:lang w:val="uk-UA"/>
              </w:rPr>
              <w:t>Низький</w:t>
            </w:r>
          </w:p>
        </w:tc>
        <w:tc>
          <w:tcPr>
            <w:tcW w:w="864"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56,25</w:t>
            </w:r>
          </w:p>
        </w:tc>
        <w:tc>
          <w:tcPr>
            <w:tcW w:w="983"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255"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50</w:t>
            </w:r>
          </w:p>
        </w:tc>
        <w:tc>
          <w:tcPr>
            <w:tcW w:w="1125"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12,5</w:t>
            </w:r>
          </w:p>
        </w:tc>
        <w:tc>
          <w:tcPr>
            <w:tcW w:w="1019"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BF27B0" w:rsidP="00224C7D">
            <w:pPr>
              <w:spacing w:after="0" w:line="360" w:lineRule="auto"/>
              <w:ind w:left="10"/>
              <w:jc w:val="center"/>
              <w:rPr>
                <w:rFonts w:ascii="Times New Roman" w:hAnsi="Times New Roman" w:cs="Times New Roman"/>
                <w:sz w:val="28"/>
                <w:szCs w:val="28"/>
                <w:lang w:val="uk-UA"/>
              </w:rPr>
            </w:pPr>
            <w:r w:rsidRPr="008A6D50">
              <w:rPr>
                <w:rFonts w:ascii="Times New Roman" w:hAnsi="Times New Roman" w:cs="Times New Roman"/>
                <w:sz w:val="28"/>
                <w:szCs w:val="28"/>
                <w:lang w:val="uk-UA"/>
              </w:rPr>
              <w:t>43,75</w:t>
            </w:r>
          </w:p>
        </w:tc>
        <w:tc>
          <w:tcPr>
            <w:tcW w:w="941" w:type="dxa"/>
            <w:tcBorders>
              <w:top w:val="single" w:sz="4" w:space="0" w:color="000000"/>
              <w:left w:val="single" w:sz="4" w:space="0" w:color="000000"/>
              <w:bottom w:val="single" w:sz="4" w:space="0" w:color="000000"/>
              <w:right w:val="single" w:sz="4" w:space="0" w:color="000000"/>
            </w:tcBorders>
            <w:vAlign w:val="center"/>
          </w:tcPr>
          <w:p w:rsidR="00BF27B0" w:rsidRPr="008A6D50" w:rsidRDefault="00A90E3E" w:rsidP="00224C7D">
            <w:pPr>
              <w:spacing w:after="0" w:line="360" w:lineRule="auto"/>
              <w:ind w:left="10"/>
              <w:jc w:val="center"/>
              <w:rPr>
                <w:rFonts w:ascii="Times New Roman" w:hAnsi="Times New Roman" w:cs="Times New Roman"/>
                <w:sz w:val="28"/>
                <w:szCs w:val="28"/>
                <w:lang w:val="uk-UA"/>
              </w:rPr>
            </w:pPr>
            <w:r>
              <w:rPr>
                <w:rFonts w:ascii="Times New Roman" w:hAnsi="Times New Roman" w:cs="Times New Roman"/>
                <w:sz w:val="28"/>
                <w:szCs w:val="28"/>
                <w:lang w:val="uk-UA"/>
              </w:rPr>
              <w:t>12,5</w:t>
            </w:r>
          </w:p>
        </w:tc>
        <w:tc>
          <w:tcPr>
            <w:tcW w:w="902" w:type="dxa"/>
            <w:tcBorders>
              <w:top w:val="single" w:sz="4" w:space="0" w:color="000000"/>
              <w:left w:val="single" w:sz="4" w:space="0" w:color="000000"/>
              <w:bottom w:val="single" w:sz="4" w:space="0" w:color="000000"/>
              <w:right w:val="single" w:sz="4" w:space="0" w:color="000000"/>
            </w:tcBorders>
            <w:vAlign w:val="center"/>
          </w:tcPr>
          <w:p w:rsidR="00BF27B0" w:rsidRPr="00844656" w:rsidRDefault="00BF27B0"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50,0</w:t>
            </w:r>
          </w:p>
        </w:tc>
        <w:tc>
          <w:tcPr>
            <w:tcW w:w="967" w:type="dxa"/>
            <w:tcBorders>
              <w:top w:val="single" w:sz="4" w:space="0" w:color="000000"/>
              <w:left w:val="single" w:sz="4" w:space="0" w:color="000000"/>
              <w:bottom w:val="single" w:sz="4" w:space="0" w:color="000000"/>
              <w:right w:val="single" w:sz="4" w:space="0" w:color="000000"/>
            </w:tcBorders>
            <w:vAlign w:val="center"/>
          </w:tcPr>
          <w:p w:rsidR="00BF27B0" w:rsidRPr="00844656" w:rsidRDefault="00A90E3E" w:rsidP="00224C7D">
            <w:pPr>
              <w:spacing w:after="0" w:line="360" w:lineRule="auto"/>
              <w:ind w:left="10"/>
              <w:jc w:val="center"/>
              <w:rPr>
                <w:rFonts w:ascii="Times New Roman" w:hAnsi="Times New Roman" w:cs="Times New Roman"/>
                <w:b/>
                <w:sz w:val="28"/>
                <w:szCs w:val="28"/>
                <w:lang w:val="uk-UA"/>
              </w:rPr>
            </w:pPr>
            <w:r w:rsidRPr="00844656">
              <w:rPr>
                <w:rFonts w:ascii="Times New Roman" w:hAnsi="Times New Roman" w:cs="Times New Roman"/>
                <w:b/>
                <w:sz w:val="28"/>
                <w:szCs w:val="28"/>
                <w:lang w:val="uk-UA"/>
              </w:rPr>
              <w:t>16,6</w:t>
            </w:r>
          </w:p>
        </w:tc>
      </w:tr>
    </w:tbl>
    <w:p w:rsidR="00F272CF" w:rsidRPr="008A6D50" w:rsidRDefault="00F272CF" w:rsidP="00F272CF">
      <w:pPr>
        <w:spacing w:after="0" w:line="360" w:lineRule="auto"/>
        <w:ind w:firstLine="709"/>
        <w:jc w:val="both"/>
        <w:rPr>
          <w:rFonts w:ascii="Times New Roman" w:hAnsi="Times New Roman" w:cs="Times New Roman"/>
          <w:sz w:val="28"/>
          <w:szCs w:val="28"/>
          <w:lang w:val="uk-UA"/>
        </w:rPr>
      </w:pPr>
    </w:p>
    <w:p w:rsidR="00A90E3E" w:rsidRDefault="006E04B6" w:rsidP="006E04B6">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З таблиці 2.8 бачимо, що за комунікативним критерієм нам вдалося досягти позитивної динаміки за всіма показниками в ЕГ. Так, діти стали більш обізнані з нормами літературної вимови (високий рівень ‒ 25%, середній ‒ 50%). Молодші школярі чітко вимовляли слова, використовували вірну інтонацію, пом’якшення тощо. Ми вважаємо, цьому сприяла підготовка та репетиції до театралізованих міні-вистав у класі. </w:t>
      </w:r>
    </w:p>
    <w:p w:rsidR="006E04B6" w:rsidRDefault="006E04B6" w:rsidP="006E04B6">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Крім того, словниковий запас дітей молодшого шкільного віку ЕГ значно розширився, поповнюючись необхідною лексикою для ситуацій знайомства, вітання, прощання, вибачення, взаємодії, допомоги тощо. Як зазначалось раніше </w:t>
      </w:r>
      <w:r w:rsidR="00EA2F63">
        <w:rPr>
          <w:rFonts w:ascii="Times New Roman" w:hAnsi="Times New Roman" w:cs="Times New Roman"/>
          <w:sz w:val="28"/>
          <w:szCs w:val="28"/>
          <w:shd w:val="clear" w:color="auto" w:fill="FFFDFD"/>
          <w:lang w:val="uk-UA"/>
        </w:rPr>
        <w:t>діти використовували в повсякденному житті різні словосполучення типу: «подай, будь ласка», «буду вдячна за допомогу», «якщо можеш», «якщо тобі не трудно», «гарного дня» тощо. Так, високий рівень засвідчили діти, які постійно вживали подібні вирази в процесі взаємодії з іншими (31,25%), на середньому – у разі необхідності (56,25%). Були й учні, яким доводилось нагадувати про важливість вживання ввічливих слів. На низькому рівні опинились 12,5% молодших школярів ЕГ.</w:t>
      </w:r>
    </w:p>
    <w:p w:rsidR="00EA2F63" w:rsidRDefault="00EA2F63" w:rsidP="006E04B6">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Зазначимо, що після формуючого експерименту діти молодшого шкільного віку стали краще усвідомлювати етичні норми спілкування. Так, на середньому рівні опинились близько 56% дітей. </w:t>
      </w:r>
      <w:r w:rsidR="00CA5ADA">
        <w:rPr>
          <w:rFonts w:ascii="Times New Roman" w:hAnsi="Times New Roman" w:cs="Times New Roman"/>
          <w:sz w:val="28"/>
          <w:szCs w:val="28"/>
          <w:shd w:val="clear" w:color="auto" w:fill="FFFDFD"/>
          <w:lang w:val="uk-UA"/>
        </w:rPr>
        <w:t xml:space="preserve">Учні стали частіше посміхатися під час спілкування, вживати ввічливі вирази під час ситуацій прохання. Крім того, одним із завдань театралізованих ігор було навчити дітей правильно критикувати себе та інших. Контрольний зріз дає підстави стверджувати, що діти стали більш тактовними під час критики, намагалися критикувати поведінку, а не особистість, стримувати негативні емоції тощо. </w:t>
      </w:r>
    </w:p>
    <w:p w:rsidR="00CA5ADA" w:rsidRDefault="00CA5ADA" w:rsidP="006E04B6">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Як бачимо, дані по КГ залишились такими ж, що свідчить про ефективність проведеної роботи в ЕГ.</w:t>
      </w:r>
    </w:p>
    <w:p w:rsidR="00CA5ADA" w:rsidRDefault="00CA5ADA" w:rsidP="006E04B6">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Узагальнені дані контрольного зрізу наводимо в таблиці 2.9, що подана нижче.</w:t>
      </w:r>
    </w:p>
    <w:p w:rsidR="00CA5ADA" w:rsidRDefault="00CA5ADA" w:rsidP="00CA5ADA">
      <w:pPr>
        <w:autoSpaceDE w:val="0"/>
        <w:autoSpaceDN w:val="0"/>
        <w:adjustRightInd w:val="0"/>
        <w:spacing w:after="0" w:line="360" w:lineRule="auto"/>
        <w:ind w:firstLine="851"/>
        <w:jc w:val="right"/>
        <w:rPr>
          <w:rFonts w:ascii="Times New Roman" w:hAnsi="Times New Roman" w:cs="Times New Roman"/>
          <w:b/>
          <w:sz w:val="28"/>
          <w:szCs w:val="28"/>
          <w:shd w:val="clear" w:color="auto" w:fill="FFFDFD"/>
          <w:lang w:val="uk-UA"/>
        </w:rPr>
      </w:pPr>
      <w:r w:rsidRPr="00CA5ADA">
        <w:rPr>
          <w:rFonts w:ascii="Times New Roman" w:hAnsi="Times New Roman" w:cs="Times New Roman"/>
          <w:b/>
          <w:sz w:val="28"/>
          <w:szCs w:val="28"/>
          <w:shd w:val="clear" w:color="auto" w:fill="FFFDFD"/>
          <w:lang w:val="uk-UA"/>
        </w:rPr>
        <w:t>Таблиця 2.9</w:t>
      </w:r>
    </w:p>
    <w:p w:rsidR="00CA5ADA" w:rsidRDefault="00CA5ADA" w:rsidP="00CA5ADA">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r>
        <w:rPr>
          <w:rFonts w:ascii="Times New Roman" w:hAnsi="Times New Roman" w:cs="Times New Roman"/>
          <w:b/>
          <w:sz w:val="28"/>
          <w:szCs w:val="28"/>
          <w:shd w:val="clear" w:color="auto" w:fill="FFFDFD"/>
          <w:lang w:val="uk-UA"/>
        </w:rPr>
        <w:t>Результати контрольного зрізу</w:t>
      </w:r>
    </w:p>
    <w:p w:rsidR="0045740A" w:rsidRDefault="0045740A" w:rsidP="00CA5ADA">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p>
    <w:tbl>
      <w:tblPr>
        <w:tblW w:w="2935" w:type="pct"/>
        <w:tblInd w:w="1668" w:type="dxa"/>
        <w:tblLook w:val="0000" w:firstRow="0" w:lastRow="0" w:firstColumn="0" w:lastColumn="0" w:noHBand="0" w:noVBand="0"/>
      </w:tblPr>
      <w:tblGrid>
        <w:gridCol w:w="1822"/>
        <w:gridCol w:w="2005"/>
        <w:gridCol w:w="1791"/>
      </w:tblGrid>
      <w:tr w:rsidR="0091574B" w:rsidRPr="0091574B" w:rsidTr="0091574B">
        <w:tc>
          <w:tcPr>
            <w:tcW w:w="1822" w:type="dxa"/>
            <w:vMerge w:val="restart"/>
            <w:tcBorders>
              <w:top w:val="single" w:sz="4" w:space="0" w:color="000000"/>
              <w:left w:val="single" w:sz="4" w:space="0" w:color="000000"/>
              <w:right w:val="single" w:sz="4" w:space="0" w:color="000000"/>
            </w:tcBorders>
            <w:vAlign w:val="center"/>
          </w:tcPr>
          <w:p w:rsidR="0091574B" w:rsidRPr="0091574B" w:rsidRDefault="0091574B" w:rsidP="00DF1B98">
            <w:pPr>
              <w:spacing w:after="0" w:line="240" w:lineRule="auto"/>
              <w:ind w:left="10"/>
              <w:jc w:val="center"/>
              <w:rPr>
                <w:rFonts w:ascii="Times New Roman" w:hAnsi="Times New Roman" w:cs="Times New Roman"/>
                <w:sz w:val="28"/>
                <w:szCs w:val="28"/>
                <w:lang w:val="uk-UA"/>
              </w:rPr>
            </w:pPr>
            <w:r w:rsidRPr="0091574B">
              <w:rPr>
                <w:rFonts w:ascii="Times New Roman" w:hAnsi="Times New Roman" w:cs="Times New Roman"/>
                <w:sz w:val="28"/>
                <w:szCs w:val="28"/>
                <w:lang w:val="uk-UA"/>
              </w:rPr>
              <w:t>Рівень</w:t>
            </w:r>
          </w:p>
        </w:tc>
        <w:tc>
          <w:tcPr>
            <w:tcW w:w="3796" w:type="dxa"/>
            <w:gridSpan w:val="2"/>
            <w:tcBorders>
              <w:top w:val="single" w:sz="4" w:space="0" w:color="000000"/>
              <w:left w:val="single" w:sz="4" w:space="0" w:color="000000"/>
              <w:bottom w:val="single" w:sz="4" w:space="0" w:color="000000"/>
              <w:right w:val="single" w:sz="4" w:space="0" w:color="000000"/>
            </w:tcBorders>
            <w:vAlign w:val="center"/>
          </w:tcPr>
          <w:p w:rsidR="0091574B" w:rsidRPr="0091574B" w:rsidRDefault="0091574B" w:rsidP="00DF1B98">
            <w:pPr>
              <w:spacing w:after="0" w:line="24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Контрольний експеримент</w:t>
            </w:r>
          </w:p>
        </w:tc>
      </w:tr>
      <w:tr w:rsidR="0091574B" w:rsidRPr="0091574B" w:rsidTr="0091574B">
        <w:tc>
          <w:tcPr>
            <w:tcW w:w="1822" w:type="dxa"/>
            <w:vMerge/>
            <w:tcBorders>
              <w:left w:val="single" w:sz="4" w:space="0" w:color="000000"/>
              <w:bottom w:val="single" w:sz="4" w:space="0" w:color="000000"/>
              <w:right w:val="single" w:sz="4" w:space="0" w:color="000000"/>
            </w:tcBorders>
          </w:tcPr>
          <w:p w:rsidR="0091574B" w:rsidRPr="0091574B" w:rsidRDefault="0091574B" w:rsidP="00DF1B98">
            <w:pPr>
              <w:spacing w:after="0" w:line="360" w:lineRule="auto"/>
              <w:ind w:left="10"/>
              <w:jc w:val="both"/>
              <w:rPr>
                <w:rFonts w:ascii="Times New Roman" w:hAnsi="Times New Roman" w:cs="Times New Roman"/>
                <w:sz w:val="28"/>
                <w:szCs w:val="28"/>
                <w:lang w:val="uk-UA"/>
              </w:rPr>
            </w:pPr>
          </w:p>
        </w:tc>
        <w:tc>
          <w:tcPr>
            <w:tcW w:w="2005" w:type="dxa"/>
            <w:tcBorders>
              <w:top w:val="single" w:sz="4" w:space="0" w:color="000000"/>
              <w:left w:val="single" w:sz="4" w:space="0" w:color="000000"/>
              <w:bottom w:val="single" w:sz="4" w:space="0" w:color="000000"/>
              <w:right w:val="single" w:sz="4" w:space="0" w:color="000000"/>
            </w:tcBorders>
          </w:tcPr>
          <w:p w:rsidR="0091574B" w:rsidRPr="0091574B" w:rsidRDefault="0091574B" w:rsidP="0091574B">
            <w:pPr>
              <w:spacing w:after="0" w:line="360" w:lineRule="auto"/>
              <w:ind w:left="10" w:right="-249"/>
              <w:jc w:val="center"/>
              <w:rPr>
                <w:rFonts w:ascii="Times New Roman" w:hAnsi="Times New Roman" w:cs="Times New Roman"/>
                <w:b/>
                <w:sz w:val="28"/>
                <w:szCs w:val="28"/>
                <w:lang w:val="uk-UA"/>
              </w:rPr>
            </w:pPr>
            <w:r w:rsidRPr="0091574B">
              <w:rPr>
                <w:rFonts w:ascii="Times New Roman" w:hAnsi="Times New Roman" w:cs="Times New Roman"/>
                <w:b/>
                <w:sz w:val="28"/>
                <w:szCs w:val="28"/>
                <w:lang w:val="uk-UA"/>
              </w:rPr>
              <w:t>КГ</w:t>
            </w:r>
          </w:p>
        </w:tc>
        <w:tc>
          <w:tcPr>
            <w:tcW w:w="1791" w:type="dxa"/>
            <w:tcBorders>
              <w:top w:val="single" w:sz="4" w:space="0" w:color="000000"/>
              <w:left w:val="single" w:sz="4" w:space="0" w:color="000000"/>
              <w:bottom w:val="single" w:sz="4" w:space="0" w:color="000000"/>
              <w:right w:val="single" w:sz="4" w:space="0" w:color="000000"/>
            </w:tcBorders>
          </w:tcPr>
          <w:p w:rsidR="0091574B" w:rsidRPr="0091574B" w:rsidRDefault="0091574B" w:rsidP="00DF1B98">
            <w:pPr>
              <w:spacing w:after="0" w:line="360" w:lineRule="auto"/>
              <w:ind w:left="10"/>
              <w:jc w:val="center"/>
              <w:rPr>
                <w:rFonts w:ascii="Times New Roman" w:hAnsi="Times New Roman" w:cs="Times New Roman"/>
                <w:b/>
                <w:sz w:val="28"/>
                <w:szCs w:val="28"/>
                <w:lang w:val="uk-UA"/>
              </w:rPr>
            </w:pPr>
            <w:r w:rsidRPr="0091574B">
              <w:rPr>
                <w:rFonts w:ascii="Times New Roman" w:hAnsi="Times New Roman" w:cs="Times New Roman"/>
                <w:b/>
                <w:sz w:val="28"/>
                <w:szCs w:val="28"/>
                <w:lang w:val="uk-UA"/>
              </w:rPr>
              <w:t>ЕГ</w:t>
            </w:r>
          </w:p>
        </w:tc>
      </w:tr>
      <w:tr w:rsidR="0091574B" w:rsidRPr="0091574B" w:rsidTr="0091574B">
        <w:tc>
          <w:tcPr>
            <w:tcW w:w="1822" w:type="dxa"/>
            <w:tcBorders>
              <w:top w:val="single" w:sz="4" w:space="0" w:color="000000"/>
              <w:left w:val="single" w:sz="4" w:space="0" w:color="000000"/>
              <w:bottom w:val="single" w:sz="4" w:space="0" w:color="000000"/>
              <w:right w:val="single" w:sz="4" w:space="0" w:color="000000"/>
            </w:tcBorders>
          </w:tcPr>
          <w:p w:rsidR="0091574B" w:rsidRPr="0091574B" w:rsidRDefault="0091574B" w:rsidP="00DF1B98">
            <w:pPr>
              <w:spacing w:after="0" w:line="360" w:lineRule="auto"/>
              <w:ind w:left="10"/>
              <w:jc w:val="both"/>
              <w:rPr>
                <w:rFonts w:ascii="Times New Roman" w:hAnsi="Times New Roman" w:cs="Times New Roman"/>
                <w:sz w:val="28"/>
                <w:szCs w:val="28"/>
                <w:lang w:val="uk-UA"/>
              </w:rPr>
            </w:pPr>
            <w:r w:rsidRPr="0091574B">
              <w:rPr>
                <w:rFonts w:ascii="Times New Roman" w:hAnsi="Times New Roman" w:cs="Times New Roman"/>
                <w:sz w:val="28"/>
                <w:szCs w:val="28"/>
                <w:lang w:val="uk-UA"/>
              </w:rPr>
              <w:t>Високий</w:t>
            </w:r>
          </w:p>
        </w:tc>
        <w:tc>
          <w:tcPr>
            <w:tcW w:w="2005" w:type="dxa"/>
            <w:tcBorders>
              <w:top w:val="single" w:sz="4" w:space="0" w:color="000000"/>
              <w:left w:val="single" w:sz="4" w:space="0" w:color="000000"/>
              <w:bottom w:val="single" w:sz="4" w:space="0" w:color="000000"/>
              <w:right w:val="single" w:sz="4" w:space="0" w:color="000000"/>
            </w:tcBorders>
            <w:vAlign w:val="center"/>
          </w:tcPr>
          <w:p w:rsidR="0091574B" w:rsidRPr="0091574B" w:rsidRDefault="00605B1E" w:rsidP="00DF1B98">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9,1</w:t>
            </w:r>
          </w:p>
        </w:tc>
        <w:tc>
          <w:tcPr>
            <w:tcW w:w="1791" w:type="dxa"/>
            <w:tcBorders>
              <w:top w:val="single" w:sz="4" w:space="0" w:color="000000"/>
              <w:left w:val="single" w:sz="4" w:space="0" w:color="000000"/>
              <w:bottom w:val="single" w:sz="4" w:space="0" w:color="000000"/>
              <w:right w:val="single" w:sz="4" w:space="0" w:color="000000"/>
            </w:tcBorders>
            <w:vAlign w:val="center"/>
          </w:tcPr>
          <w:p w:rsidR="0091574B" w:rsidRPr="0091574B" w:rsidRDefault="00605B1E" w:rsidP="00DF1B98">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26,4</w:t>
            </w:r>
          </w:p>
        </w:tc>
      </w:tr>
      <w:tr w:rsidR="0091574B" w:rsidRPr="0091574B" w:rsidTr="0091574B">
        <w:tc>
          <w:tcPr>
            <w:tcW w:w="1822" w:type="dxa"/>
            <w:tcBorders>
              <w:top w:val="single" w:sz="4" w:space="0" w:color="000000"/>
              <w:left w:val="single" w:sz="4" w:space="0" w:color="000000"/>
              <w:bottom w:val="single" w:sz="4" w:space="0" w:color="000000"/>
              <w:right w:val="single" w:sz="4" w:space="0" w:color="000000"/>
            </w:tcBorders>
          </w:tcPr>
          <w:p w:rsidR="0091574B" w:rsidRPr="0091574B" w:rsidRDefault="0091574B" w:rsidP="00DF1B98">
            <w:pPr>
              <w:spacing w:after="0" w:line="360" w:lineRule="auto"/>
              <w:ind w:left="10"/>
              <w:jc w:val="both"/>
              <w:rPr>
                <w:rFonts w:ascii="Times New Roman" w:hAnsi="Times New Roman" w:cs="Times New Roman"/>
                <w:sz w:val="28"/>
                <w:szCs w:val="28"/>
                <w:lang w:val="uk-UA"/>
              </w:rPr>
            </w:pPr>
            <w:r w:rsidRPr="0091574B">
              <w:rPr>
                <w:rFonts w:ascii="Times New Roman" w:hAnsi="Times New Roman" w:cs="Times New Roman"/>
                <w:sz w:val="28"/>
                <w:szCs w:val="28"/>
                <w:lang w:val="uk-UA"/>
              </w:rPr>
              <w:t>Середній</w:t>
            </w:r>
          </w:p>
        </w:tc>
        <w:tc>
          <w:tcPr>
            <w:tcW w:w="2005" w:type="dxa"/>
            <w:tcBorders>
              <w:top w:val="single" w:sz="4" w:space="0" w:color="000000"/>
              <w:left w:val="single" w:sz="4" w:space="0" w:color="000000"/>
              <w:bottom w:val="single" w:sz="4" w:space="0" w:color="000000"/>
              <w:right w:val="single" w:sz="4" w:space="0" w:color="000000"/>
            </w:tcBorders>
            <w:vAlign w:val="center"/>
          </w:tcPr>
          <w:p w:rsidR="0091574B" w:rsidRPr="0091574B" w:rsidRDefault="00605B1E" w:rsidP="00DF1B98">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43,1</w:t>
            </w:r>
          </w:p>
        </w:tc>
        <w:tc>
          <w:tcPr>
            <w:tcW w:w="1791" w:type="dxa"/>
            <w:tcBorders>
              <w:top w:val="single" w:sz="4" w:space="0" w:color="000000"/>
              <w:left w:val="single" w:sz="4" w:space="0" w:color="000000"/>
              <w:bottom w:val="single" w:sz="4" w:space="0" w:color="000000"/>
              <w:right w:val="single" w:sz="4" w:space="0" w:color="000000"/>
            </w:tcBorders>
            <w:vAlign w:val="center"/>
          </w:tcPr>
          <w:p w:rsidR="0091574B" w:rsidRPr="0091574B" w:rsidRDefault="00605B1E" w:rsidP="00DF1B98">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54,2</w:t>
            </w:r>
          </w:p>
        </w:tc>
      </w:tr>
      <w:tr w:rsidR="0091574B" w:rsidRPr="0091574B" w:rsidTr="0091574B">
        <w:tc>
          <w:tcPr>
            <w:tcW w:w="1822" w:type="dxa"/>
            <w:tcBorders>
              <w:top w:val="single" w:sz="4" w:space="0" w:color="000000"/>
              <w:left w:val="single" w:sz="4" w:space="0" w:color="000000"/>
              <w:bottom w:val="single" w:sz="4" w:space="0" w:color="000000"/>
              <w:right w:val="single" w:sz="4" w:space="0" w:color="000000"/>
            </w:tcBorders>
          </w:tcPr>
          <w:p w:rsidR="0091574B" w:rsidRPr="0091574B" w:rsidRDefault="0091574B" w:rsidP="00DF1B98">
            <w:pPr>
              <w:spacing w:after="0" w:line="360" w:lineRule="auto"/>
              <w:ind w:left="10"/>
              <w:jc w:val="both"/>
              <w:rPr>
                <w:rFonts w:ascii="Times New Roman" w:hAnsi="Times New Roman" w:cs="Times New Roman"/>
                <w:sz w:val="28"/>
                <w:szCs w:val="28"/>
                <w:lang w:val="uk-UA"/>
              </w:rPr>
            </w:pPr>
            <w:r w:rsidRPr="0091574B">
              <w:rPr>
                <w:rFonts w:ascii="Times New Roman" w:hAnsi="Times New Roman" w:cs="Times New Roman"/>
                <w:sz w:val="28"/>
                <w:szCs w:val="28"/>
                <w:lang w:val="uk-UA"/>
              </w:rPr>
              <w:t>Низький</w:t>
            </w:r>
          </w:p>
        </w:tc>
        <w:tc>
          <w:tcPr>
            <w:tcW w:w="2005" w:type="dxa"/>
            <w:tcBorders>
              <w:top w:val="single" w:sz="4" w:space="0" w:color="000000"/>
              <w:left w:val="single" w:sz="4" w:space="0" w:color="000000"/>
              <w:bottom w:val="single" w:sz="4" w:space="0" w:color="000000"/>
              <w:right w:val="single" w:sz="4" w:space="0" w:color="000000"/>
            </w:tcBorders>
            <w:vAlign w:val="center"/>
          </w:tcPr>
          <w:p w:rsidR="0091574B" w:rsidRPr="0091574B" w:rsidRDefault="00605B1E" w:rsidP="00DF1B98">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47,8</w:t>
            </w:r>
          </w:p>
        </w:tc>
        <w:tc>
          <w:tcPr>
            <w:tcW w:w="1791" w:type="dxa"/>
            <w:tcBorders>
              <w:top w:val="single" w:sz="4" w:space="0" w:color="000000"/>
              <w:left w:val="single" w:sz="4" w:space="0" w:color="000000"/>
              <w:bottom w:val="single" w:sz="4" w:space="0" w:color="000000"/>
              <w:right w:val="single" w:sz="4" w:space="0" w:color="000000"/>
            </w:tcBorders>
            <w:vAlign w:val="center"/>
          </w:tcPr>
          <w:p w:rsidR="0091574B" w:rsidRPr="0091574B" w:rsidRDefault="00605B1E" w:rsidP="00DF1B98">
            <w:pPr>
              <w:spacing w:after="0" w:line="360" w:lineRule="auto"/>
              <w:ind w:left="10"/>
              <w:jc w:val="center"/>
              <w:rPr>
                <w:rFonts w:ascii="Times New Roman" w:hAnsi="Times New Roman" w:cs="Times New Roman"/>
                <w:b/>
                <w:sz w:val="28"/>
                <w:szCs w:val="28"/>
                <w:lang w:val="uk-UA"/>
              </w:rPr>
            </w:pPr>
            <w:r>
              <w:rPr>
                <w:rFonts w:ascii="Times New Roman" w:hAnsi="Times New Roman" w:cs="Times New Roman"/>
                <w:b/>
                <w:sz w:val="28"/>
                <w:szCs w:val="28"/>
                <w:lang w:val="uk-UA"/>
              </w:rPr>
              <w:t>19,4</w:t>
            </w:r>
          </w:p>
        </w:tc>
      </w:tr>
    </w:tbl>
    <w:p w:rsidR="00CA5ADA" w:rsidRDefault="00CA5ADA" w:rsidP="00CA5ADA">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p>
    <w:p w:rsidR="00605B1E" w:rsidRDefault="0074348C" w:rsidP="0074348C">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З таблиці видно, що в результаті дослідно-експериментальної роботи високий рівень підвищився на </w:t>
      </w:r>
      <w:r w:rsidR="00776884">
        <w:rPr>
          <w:rFonts w:ascii="Times New Roman" w:hAnsi="Times New Roman" w:cs="Times New Roman"/>
          <w:sz w:val="28"/>
          <w:szCs w:val="28"/>
          <w:shd w:val="clear" w:color="auto" w:fill="FFFDFD"/>
          <w:lang w:val="uk-UA"/>
        </w:rPr>
        <w:t xml:space="preserve">17,3%; середній збільшився на 11,1%. Низький рівень зменшився на 28,4%. </w:t>
      </w:r>
    </w:p>
    <w:p w:rsidR="00776884" w:rsidRDefault="00776884" w:rsidP="0074348C">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Для кращої наочності ми зобразили динаміку змін за допомогою діаграми (рис. 2.1)</w:t>
      </w:r>
    </w:p>
    <w:p w:rsidR="00A4596F" w:rsidRDefault="00A4596F" w:rsidP="0074348C">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p>
    <w:p w:rsidR="00776884" w:rsidRPr="00A4596F" w:rsidRDefault="00A4596F" w:rsidP="0045740A">
      <w:pPr>
        <w:autoSpaceDE w:val="0"/>
        <w:autoSpaceDN w:val="0"/>
        <w:adjustRightInd w:val="0"/>
        <w:spacing w:after="0" w:line="360" w:lineRule="auto"/>
        <w:jc w:val="both"/>
        <w:rPr>
          <w:rFonts w:ascii="Times New Roman" w:hAnsi="Times New Roman" w:cs="Times New Roman"/>
          <w:sz w:val="28"/>
          <w:szCs w:val="28"/>
          <w:shd w:val="clear" w:color="auto" w:fill="FFFDFD"/>
          <w:lang w:val="en-US"/>
        </w:rPr>
      </w:pPr>
      <w:r>
        <w:rPr>
          <w:noProof/>
          <w:lang w:val="uk-UA" w:eastAsia="uk-UA"/>
        </w:rPr>
        <w:drawing>
          <wp:inline distT="0" distB="0" distL="0" distR="0">
            <wp:extent cx="5429250" cy="30861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4596F" w:rsidRDefault="00A4596F" w:rsidP="00A45989">
      <w:pPr>
        <w:autoSpaceDE w:val="0"/>
        <w:autoSpaceDN w:val="0"/>
        <w:adjustRightInd w:val="0"/>
        <w:spacing w:after="0" w:line="360" w:lineRule="auto"/>
        <w:ind w:firstLine="851"/>
        <w:jc w:val="center"/>
        <w:rPr>
          <w:rFonts w:ascii="Times New Roman" w:hAnsi="Times New Roman" w:cs="Times New Roman"/>
          <w:sz w:val="28"/>
          <w:szCs w:val="28"/>
          <w:shd w:val="clear" w:color="auto" w:fill="FFFDFD"/>
          <w:lang w:val="uk-UA"/>
        </w:rPr>
      </w:pPr>
    </w:p>
    <w:p w:rsidR="00A4596F" w:rsidRDefault="00A4596F" w:rsidP="00A45989">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r w:rsidRPr="00A4596F">
        <w:rPr>
          <w:rFonts w:ascii="Times New Roman" w:hAnsi="Times New Roman" w:cs="Times New Roman"/>
          <w:b/>
          <w:sz w:val="28"/>
          <w:szCs w:val="28"/>
          <w:shd w:val="clear" w:color="auto" w:fill="FFFDFD"/>
          <w:lang w:val="uk-UA"/>
        </w:rPr>
        <w:t>Рис. 2.1. Динаміка змін сформованості соціальної компетентності молодших школярів (до та після експер</w:t>
      </w:r>
      <w:r>
        <w:rPr>
          <w:rFonts w:ascii="Times New Roman" w:hAnsi="Times New Roman" w:cs="Times New Roman"/>
          <w:b/>
          <w:sz w:val="28"/>
          <w:szCs w:val="28"/>
          <w:shd w:val="clear" w:color="auto" w:fill="FFFDFD"/>
          <w:lang w:val="uk-UA"/>
        </w:rPr>
        <w:t>и</w:t>
      </w:r>
      <w:r w:rsidRPr="00A4596F">
        <w:rPr>
          <w:rFonts w:ascii="Times New Roman" w:hAnsi="Times New Roman" w:cs="Times New Roman"/>
          <w:b/>
          <w:sz w:val="28"/>
          <w:szCs w:val="28"/>
          <w:shd w:val="clear" w:color="auto" w:fill="FFFDFD"/>
          <w:lang w:val="uk-UA"/>
        </w:rPr>
        <w:t>менту)</w:t>
      </w:r>
    </w:p>
    <w:p w:rsidR="00A4596F" w:rsidRPr="00A4596F" w:rsidRDefault="00A4596F" w:rsidP="00A4596F">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r w:rsidRPr="00A4596F">
        <w:rPr>
          <w:rFonts w:ascii="Times New Roman" w:hAnsi="Times New Roman" w:cs="Times New Roman"/>
          <w:sz w:val="28"/>
          <w:szCs w:val="28"/>
          <w:shd w:val="clear" w:color="auto" w:fill="FFFDFD"/>
          <w:lang w:val="uk-UA"/>
        </w:rPr>
        <w:t>1 – високий рівень;</w:t>
      </w:r>
    </w:p>
    <w:p w:rsidR="00A4596F" w:rsidRPr="00A4596F" w:rsidRDefault="00A4596F" w:rsidP="00A4596F">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r w:rsidRPr="00A4596F">
        <w:rPr>
          <w:rFonts w:ascii="Times New Roman" w:hAnsi="Times New Roman" w:cs="Times New Roman"/>
          <w:sz w:val="28"/>
          <w:szCs w:val="28"/>
          <w:shd w:val="clear" w:color="auto" w:fill="FFFDFD"/>
          <w:lang w:val="uk-UA"/>
        </w:rPr>
        <w:t>2 – середній рівень;</w:t>
      </w:r>
    </w:p>
    <w:p w:rsidR="00A4596F" w:rsidRDefault="00A4596F" w:rsidP="00A4596F">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r w:rsidRPr="00A4596F">
        <w:rPr>
          <w:rFonts w:ascii="Times New Roman" w:hAnsi="Times New Roman" w:cs="Times New Roman"/>
          <w:sz w:val="28"/>
          <w:szCs w:val="28"/>
          <w:shd w:val="clear" w:color="auto" w:fill="FFFDFD"/>
          <w:lang w:val="uk-UA"/>
        </w:rPr>
        <w:t>3 ‒ низький рівень.</w:t>
      </w:r>
    </w:p>
    <w:p w:rsidR="00A4596F" w:rsidRDefault="00A4596F" w:rsidP="00A4596F">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Отже, робимо висновок про ефективність упровадженої нами роботи.</w:t>
      </w:r>
    </w:p>
    <w:p w:rsidR="00326C7F" w:rsidRDefault="00326C7F" w:rsidP="00A4596F">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p>
    <w:p w:rsidR="00CF3288" w:rsidRDefault="00CF3288" w:rsidP="00A4596F">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p>
    <w:p w:rsidR="00326C7F" w:rsidRDefault="0024611C" w:rsidP="00326C7F">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r>
        <w:rPr>
          <w:rFonts w:ascii="Times New Roman" w:hAnsi="Times New Roman" w:cs="Times New Roman"/>
          <w:b/>
          <w:sz w:val="28"/>
          <w:szCs w:val="28"/>
          <w:shd w:val="clear" w:color="auto" w:fill="FFFDFD"/>
          <w:lang w:val="uk-UA"/>
        </w:rPr>
        <w:t>Висновки до другого розділу</w:t>
      </w:r>
    </w:p>
    <w:p w:rsidR="00CC7591" w:rsidRDefault="00CC7591" w:rsidP="00326C7F">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p>
    <w:p w:rsidR="00AA6D5A" w:rsidRDefault="00AA6D5A" w:rsidP="00AA6D5A">
      <w:pPr>
        <w:autoSpaceDE w:val="0"/>
        <w:autoSpaceDN w:val="0"/>
        <w:adjustRightInd w:val="0"/>
        <w:spacing w:after="0" w:line="360" w:lineRule="auto"/>
        <w:ind w:firstLine="851"/>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Проведення експериментальної роботи дало нам змогу зробити певні висновки. </w:t>
      </w:r>
    </w:p>
    <w:p w:rsidR="00CC7591" w:rsidRDefault="00AA6D5A" w:rsidP="00CC7591">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Так, нами було визначено та схарактеризовано критерії, показники та рівні сформованості соціальної компетентності молодших школярів. До критеріїв ми віднесли: соціально-когнітивний</w:t>
      </w:r>
      <w:r w:rsidR="00CC7591">
        <w:rPr>
          <w:rFonts w:ascii="Times New Roman" w:hAnsi="Times New Roman" w:cs="Times New Roman"/>
          <w:sz w:val="28"/>
          <w:szCs w:val="28"/>
          <w:shd w:val="clear" w:color="auto" w:fill="FFFDFD"/>
          <w:lang w:val="uk-UA"/>
        </w:rPr>
        <w:t xml:space="preserve"> </w:t>
      </w:r>
      <w:r w:rsidR="00CC7591" w:rsidRPr="00CC7591">
        <w:rPr>
          <w:rFonts w:ascii="Times New Roman" w:hAnsi="Times New Roman" w:cs="Times New Roman"/>
          <w:sz w:val="28"/>
          <w:szCs w:val="28"/>
          <w:shd w:val="clear" w:color="auto" w:fill="FFFDFD"/>
          <w:lang w:val="uk-UA"/>
        </w:rPr>
        <w:t>(у</w:t>
      </w:r>
      <w:r w:rsidR="00CC7591" w:rsidRPr="00CC7591">
        <w:rPr>
          <w:rFonts w:ascii="Times New Roman" w:hAnsi="Times New Roman" w:cs="Times New Roman"/>
          <w:sz w:val="28"/>
          <w:szCs w:val="28"/>
          <w:lang w:val="uk-UA"/>
        </w:rPr>
        <w:t>свідомлення соціальної позиції «Я», обізнаність з нормами і правилами поведінки в соціумі,  усвідомлення необхідності взаємодії, взаємодопомоги, співробітництва з іншими</w:t>
      </w:r>
      <w:r w:rsidR="00CC7591" w:rsidRPr="00CC7591">
        <w:rPr>
          <w:rFonts w:ascii="Times New Roman" w:hAnsi="Times New Roman" w:cs="Times New Roman"/>
          <w:sz w:val="28"/>
          <w:szCs w:val="28"/>
          <w:shd w:val="clear" w:color="auto" w:fill="FFFDFD"/>
          <w:lang w:val="uk-UA"/>
        </w:rPr>
        <w:t>)</w:t>
      </w:r>
      <w:r w:rsidRPr="00CC7591">
        <w:rPr>
          <w:rFonts w:ascii="Times New Roman" w:hAnsi="Times New Roman" w:cs="Times New Roman"/>
          <w:sz w:val="28"/>
          <w:szCs w:val="28"/>
          <w:shd w:val="clear" w:color="auto" w:fill="FFFDFD"/>
          <w:lang w:val="uk-UA"/>
        </w:rPr>
        <w:t>,</w:t>
      </w:r>
      <w:r>
        <w:rPr>
          <w:rFonts w:ascii="Times New Roman" w:hAnsi="Times New Roman" w:cs="Times New Roman"/>
          <w:sz w:val="28"/>
          <w:szCs w:val="28"/>
          <w:shd w:val="clear" w:color="auto" w:fill="FFFDFD"/>
          <w:lang w:val="uk-UA"/>
        </w:rPr>
        <w:t xml:space="preserve"> емоційно-</w:t>
      </w:r>
      <w:r w:rsidRPr="00CC7591">
        <w:rPr>
          <w:rFonts w:ascii="Times New Roman" w:hAnsi="Times New Roman" w:cs="Times New Roman"/>
          <w:sz w:val="28"/>
          <w:szCs w:val="28"/>
          <w:shd w:val="clear" w:color="auto" w:fill="FFFDFD"/>
          <w:lang w:val="uk-UA"/>
        </w:rPr>
        <w:t>особистісний</w:t>
      </w:r>
      <w:r w:rsidR="00CC7591" w:rsidRPr="00CC7591">
        <w:rPr>
          <w:rFonts w:ascii="Times New Roman" w:hAnsi="Times New Roman" w:cs="Times New Roman"/>
          <w:sz w:val="28"/>
          <w:szCs w:val="28"/>
          <w:shd w:val="clear" w:color="auto" w:fill="FFFDFD"/>
          <w:lang w:val="uk-UA"/>
        </w:rPr>
        <w:t xml:space="preserve"> (</w:t>
      </w:r>
      <w:r w:rsidR="00CC7591" w:rsidRPr="00CC7591">
        <w:rPr>
          <w:rFonts w:ascii="Times New Roman" w:hAnsi="Times New Roman" w:cs="Times New Roman"/>
          <w:sz w:val="28"/>
          <w:szCs w:val="28"/>
          <w:lang w:val="uk-UA"/>
        </w:rPr>
        <w:t>орієнтація у назвах емоцій, розуміння емоційної єдності з іншими людьми, ціннісні орієнтації дитини</w:t>
      </w:r>
      <w:r w:rsidR="00CC7591" w:rsidRPr="00CC7591">
        <w:rPr>
          <w:rFonts w:ascii="Times New Roman" w:hAnsi="Times New Roman" w:cs="Times New Roman"/>
          <w:sz w:val="28"/>
          <w:szCs w:val="28"/>
          <w:shd w:val="clear" w:color="auto" w:fill="FFFDFD"/>
          <w:lang w:val="uk-UA"/>
        </w:rPr>
        <w:t>)</w:t>
      </w:r>
      <w:r w:rsidRPr="00CC7591">
        <w:rPr>
          <w:rFonts w:ascii="Times New Roman" w:hAnsi="Times New Roman" w:cs="Times New Roman"/>
          <w:sz w:val="28"/>
          <w:szCs w:val="28"/>
          <w:shd w:val="clear" w:color="auto" w:fill="FFFDFD"/>
          <w:lang w:val="uk-UA"/>
        </w:rPr>
        <w:t>, комунікативний</w:t>
      </w:r>
      <w:r w:rsidR="00CC7591" w:rsidRPr="00CC7591">
        <w:rPr>
          <w:rFonts w:ascii="Times New Roman" w:hAnsi="Times New Roman" w:cs="Times New Roman"/>
          <w:sz w:val="28"/>
          <w:szCs w:val="28"/>
          <w:shd w:val="clear" w:color="auto" w:fill="FFFDFD"/>
          <w:lang w:val="uk-UA"/>
        </w:rPr>
        <w:t xml:space="preserve"> (</w:t>
      </w:r>
      <w:r w:rsidR="00CC7591" w:rsidRPr="00CC7591">
        <w:rPr>
          <w:rFonts w:ascii="Times New Roman" w:hAnsi="Times New Roman" w:cs="Times New Roman"/>
          <w:sz w:val="28"/>
          <w:szCs w:val="28"/>
          <w:lang w:val="uk-UA"/>
        </w:rPr>
        <w:t>обізнаність з нормами літературної вимови, наявність у словниковому запасі дитини достатньої лексики; усвідомлення норм етики спілкування</w:t>
      </w:r>
      <w:r w:rsidR="00CC7591" w:rsidRPr="00CC7591">
        <w:rPr>
          <w:rFonts w:ascii="Times New Roman" w:hAnsi="Times New Roman" w:cs="Times New Roman"/>
          <w:sz w:val="28"/>
          <w:szCs w:val="28"/>
          <w:shd w:val="clear" w:color="auto" w:fill="FFFDFD"/>
          <w:lang w:val="uk-UA"/>
        </w:rPr>
        <w:t>)</w:t>
      </w:r>
      <w:r w:rsidRPr="00CC7591">
        <w:rPr>
          <w:rFonts w:ascii="Times New Roman" w:hAnsi="Times New Roman" w:cs="Times New Roman"/>
          <w:sz w:val="28"/>
          <w:szCs w:val="28"/>
          <w:shd w:val="clear" w:color="auto" w:fill="FFFDFD"/>
          <w:lang w:val="uk-UA"/>
        </w:rPr>
        <w:t xml:space="preserve">. </w:t>
      </w:r>
      <w:r w:rsidR="00CC7591" w:rsidRPr="00CC7591">
        <w:rPr>
          <w:rFonts w:ascii="Times New Roman" w:hAnsi="Times New Roman" w:cs="Times New Roman"/>
          <w:sz w:val="28"/>
          <w:szCs w:val="28"/>
          <w:shd w:val="clear" w:color="auto" w:fill="FFFDFD"/>
          <w:lang w:val="uk-UA"/>
        </w:rPr>
        <w:t>До рівнів</w:t>
      </w:r>
      <w:r w:rsidR="00CC7591">
        <w:rPr>
          <w:rFonts w:ascii="Times New Roman" w:hAnsi="Times New Roman" w:cs="Times New Roman"/>
          <w:sz w:val="28"/>
          <w:szCs w:val="28"/>
          <w:shd w:val="clear" w:color="auto" w:fill="FFFDFD"/>
          <w:lang w:val="uk-UA"/>
        </w:rPr>
        <w:t xml:space="preserve"> ми віднесли: високий, середній, низький. </w:t>
      </w:r>
    </w:p>
    <w:p w:rsidR="00CC7591" w:rsidRDefault="002A58B8" w:rsidP="00CC7591">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На основі визначених критеріїв, показників та рівнів ми діагностували вхідний рівень сформованості соціальної компетентності дітей молодшого шкільного віку та дійшли висновку, що він є переважно низьким.</w:t>
      </w:r>
    </w:p>
    <w:p w:rsidR="00830E5C" w:rsidRDefault="00736B62" w:rsidP="00830E5C">
      <w:pPr>
        <w:autoSpaceDE w:val="0"/>
        <w:autoSpaceDN w:val="0"/>
        <w:adjustRightInd w:val="0"/>
        <w:spacing w:after="0" w:line="360" w:lineRule="auto"/>
        <w:ind w:firstLine="851"/>
        <w:jc w:val="both"/>
        <w:rPr>
          <w:rFonts w:ascii="Times New Roman" w:hAnsi="Times New Roman" w:cs="Times New Roman"/>
          <w:sz w:val="28"/>
          <w:szCs w:val="28"/>
          <w:lang w:val="uk-UA"/>
        </w:rPr>
      </w:pPr>
      <w:r w:rsidRPr="00830E5C">
        <w:rPr>
          <w:rFonts w:ascii="Times New Roman" w:hAnsi="Times New Roman" w:cs="Times New Roman"/>
          <w:sz w:val="28"/>
          <w:szCs w:val="28"/>
          <w:shd w:val="clear" w:color="auto" w:fill="FFFDFD"/>
          <w:lang w:val="uk-UA"/>
        </w:rPr>
        <w:t>Нами було упроваджено методику формування соціальної компетентності молодших ш</w:t>
      </w:r>
      <w:r w:rsidR="00C73EF2">
        <w:rPr>
          <w:rFonts w:ascii="Times New Roman" w:hAnsi="Times New Roman" w:cs="Times New Roman"/>
          <w:sz w:val="28"/>
          <w:szCs w:val="28"/>
          <w:shd w:val="clear" w:color="auto" w:fill="FFFDFD"/>
          <w:lang w:val="uk-UA"/>
        </w:rPr>
        <w:t>колярів засобами театрально-ігрової</w:t>
      </w:r>
      <w:r w:rsidRPr="00830E5C">
        <w:rPr>
          <w:rFonts w:ascii="Times New Roman" w:hAnsi="Times New Roman" w:cs="Times New Roman"/>
          <w:sz w:val="28"/>
          <w:szCs w:val="28"/>
          <w:shd w:val="clear" w:color="auto" w:fill="FFFDFD"/>
          <w:lang w:val="uk-UA"/>
        </w:rPr>
        <w:t xml:space="preserve"> діяльності, що ґрунтувалася на принципах: </w:t>
      </w:r>
      <w:r w:rsidR="00830E5C" w:rsidRPr="00830E5C">
        <w:rPr>
          <w:rFonts w:ascii="Times New Roman" w:hAnsi="Times New Roman" w:cs="Times New Roman"/>
          <w:sz w:val="28"/>
          <w:szCs w:val="28"/>
          <w:lang w:val="uk-UA"/>
        </w:rPr>
        <w:t xml:space="preserve">гуманізації, диференціації, </w:t>
      </w:r>
      <w:r w:rsidR="00830E5C">
        <w:rPr>
          <w:rFonts w:ascii="Times New Roman" w:hAnsi="Times New Roman" w:cs="Times New Roman"/>
          <w:sz w:val="28"/>
          <w:szCs w:val="28"/>
          <w:lang w:val="uk-UA"/>
        </w:rPr>
        <w:t xml:space="preserve">інтегративності, </w:t>
      </w:r>
      <w:r w:rsidR="00830E5C" w:rsidRPr="00830E5C">
        <w:rPr>
          <w:rFonts w:ascii="Times New Roman" w:hAnsi="Times New Roman" w:cs="Times New Roman"/>
          <w:sz w:val="28"/>
          <w:szCs w:val="28"/>
          <w:lang w:val="uk-UA"/>
        </w:rPr>
        <w:t>змістовності, систематичності</w:t>
      </w:r>
      <w:r w:rsidR="00830E5C">
        <w:rPr>
          <w:rFonts w:ascii="Times New Roman" w:hAnsi="Times New Roman" w:cs="Times New Roman"/>
          <w:sz w:val="28"/>
          <w:szCs w:val="28"/>
          <w:lang w:val="uk-UA"/>
        </w:rPr>
        <w:t>,</w:t>
      </w:r>
      <w:r w:rsidR="00830E5C" w:rsidRPr="00830E5C">
        <w:rPr>
          <w:rFonts w:ascii="Times New Roman" w:hAnsi="Times New Roman" w:cs="Times New Roman"/>
          <w:sz w:val="28"/>
          <w:szCs w:val="28"/>
          <w:lang w:val="uk-UA"/>
        </w:rPr>
        <w:t xml:space="preserve"> дитячої активності, співпраці дітей один з одним та з дорослими; професійної компетентності</w:t>
      </w:r>
      <w:r w:rsidR="00830E5C">
        <w:rPr>
          <w:rFonts w:ascii="Times New Roman" w:hAnsi="Times New Roman" w:cs="Times New Roman"/>
          <w:sz w:val="28"/>
          <w:szCs w:val="28"/>
          <w:lang w:val="uk-UA"/>
        </w:rPr>
        <w:t xml:space="preserve"> вчителя</w:t>
      </w:r>
      <w:r w:rsidR="00830E5C" w:rsidRPr="00830E5C">
        <w:rPr>
          <w:rFonts w:ascii="Times New Roman" w:hAnsi="Times New Roman" w:cs="Times New Roman"/>
          <w:sz w:val="28"/>
          <w:szCs w:val="28"/>
          <w:lang w:val="uk-UA"/>
        </w:rPr>
        <w:t>.</w:t>
      </w:r>
    </w:p>
    <w:p w:rsidR="00830E5C" w:rsidRPr="00830E5C" w:rsidRDefault="00830E5C" w:rsidP="00830E5C">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Дітям пропонувались </w:t>
      </w:r>
      <w:r w:rsidR="00C73EF2">
        <w:rPr>
          <w:rFonts w:ascii="Times New Roman" w:hAnsi="Times New Roman" w:cs="Times New Roman"/>
          <w:sz w:val="28"/>
          <w:szCs w:val="28"/>
          <w:lang w:val="uk-UA"/>
        </w:rPr>
        <w:t xml:space="preserve">рольові, </w:t>
      </w:r>
      <w:r>
        <w:rPr>
          <w:rFonts w:ascii="Times New Roman" w:hAnsi="Times New Roman" w:cs="Times New Roman"/>
          <w:sz w:val="28"/>
          <w:szCs w:val="28"/>
          <w:lang w:val="uk-UA"/>
        </w:rPr>
        <w:t>театралізовані ігри, спрямовані на підвищення інтересу та зацікавленості театром; підготовка та участь у театралізованих виставах за змістом художніх творів; театр тіней, настільний теат</w:t>
      </w:r>
      <w:r w:rsidR="003F3164">
        <w:rPr>
          <w:rFonts w:ascii="Times New Roman" w:hAnsi="Times New Roman" w:cs="Times New Roman"/>
          <w:sz w:val="28"/>
          <w:szCs w:val="28"/>
          <w:lang w:val="uk-UA"/>
        </w:rPr>
        <w:t>р тощо. Участь в театрально</w:t>
      </w:r>
      <w:r w:rsidR="00C73EF2">
        <w:rPr>
          <w:rFonts w:ascii="Times New Roman" w:hAnsi="Times New Roman" w:cs="Times New Roman"/>
          <w:sz w:val="28"/>
          <w:szCs w:val="28"/>
          <w:lang w:val="uk-UA"/>
        </w:rPr>
        <w:t>-ігровій</w:t>
      </w:r>
      <w:r>
        <w:rPr>
          <w:rFonts w:ascii="Times New Roman" w:hAnsi="Times New Roman" w:cs="Times New Roman"/>
          <w:sz w:val="28"/>
          <w:szCs w:val="28"/>
          <w:lang w:val="uk-UA"/>
        </w:rPr>
        <w:t xml:space="preserve"> діяльності сприяла підвищенню самооцінки дітей, давала змогу приміряти різні соціальні ролі, усвідомити їх сутність та виробити навички конструктивної взаємодії з іншими</w:t>
      </w:r>
      <w:r w:rsidR="00BF7B8E">
        <w:rPr>
          <w:rFonts w:ascii="Times New Roman" w:hAnsi="Times New Roman" w:cs="Times New Roman"/>
          <w:sz w:val="28"/>
          <w:szCs w:val="28"/>
          <w:lang w:val="uk-UA"/>
        </w:rPr>
        <w:t xml:space="preserve">, що, у свою чергу, сприяло формуванню соціальної компетентності молодшого школяра. </w:t>
      </w:r>
    </w:p>
    <w:p w:rsidR="00963997" w:rsidRDefault="002A58B8" w:rsidP="00CC7591">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Після упровадження експериментальної роботи нами було зроблено контрольний зріз, який дав нам змогу переконатися у ефективності проведеної роботи. Зазначимо, що в ЕГ ми мали значну позитивну динаміку по всіх показниках. Загалом, </w:t>
      </w:r>
      <w:r w:rsidR="00481F2A">
        <w:rPr>
          <w:rFonts w:ascii="Times New Roman" w:hAnsi="Times New Roman" w:cs="Times New Roman"/>
          <w:sz w:val="28"/>
          <w:szCs w:val="28"/>
          <w:shd w:val="clear" w:color="auto" w:fill="FFFDFD"/>
          <w:lang w:val="uk-UA"/>
        </w:rPr>
        <w:t xml:space="preserve">високий рівень підвищився на 17,3%; середній збільшився на 11,1%. Низький рівень зменшився на 28,4%. </w:t>
      </w:r>
    </w:p>
    <w:p w:rsidR="002A58B8" w:rsidRDefault="00963997" w:rsidP="00963997">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r>
        <w:rPr>
          <w:rFonts w:ascii="Times New Roman" w:hAnsi="Times New Roman" w:cs="Times New Roman"/>
          <w:sz w:val="28"/>
          <w:szCs w:val="28"/>
          <w:shd w:val="clear" w:color="auto" w:fill="FFFDFD"/>
          <w:lang w:val="uk-UA"/>
        </w:rPr>
        <w:br w:type="column"/>
      </w:r>
      <w:r w:rsidRPr="00963997">
        <w:rPr>
          <w:rFonts w:ascii="Times New Roman" w:hAnsi="Times New Roman" w:cs="Times New Roman"/>
          <w:b/>
          <w:sz w:val="28"/>
          <w:szCs w:val="28"/>
          <w:shd w:val="clear" w:color="auto" w:fill="FFFDFD"/>
          <w:lang w:val="uk-UA"/>
        </w:rPr>
        <w:t>ВИСНОВКИ</w:t>
      </w:r>
    </w:p>
    <w:p w:rsidR="00963997" w:rsidRDefault="00963997" w:rsidP="00963997">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p>
    <w:p w:rsidR="00963997" w:rsidRDefault="00963997" w:rsidP="00D00163">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 xml:space="preserve">Проведення дослідно-експериментальної роботи дало нам змогу зробити низку висновків узагальнюючого характеру. </w:t>
      </w:r>
    </w:p>
    <w:p w:rsidR="00963997" w:rsidRDefault="00963997" w:rsidP="00D00163">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sidRPr="00F82016">
        <w:rPr>
          <w:rFonts w:ascii="Times New Roman" w:hAnsi="Times New Roman" w:cs="Times New Roman"/>
          <w:b/>
          <w:sz w:val="28"/>
          <w:szCs w:val="28"/>
          <w:shd w:val="clear" w:color="auto" w:fill="FFFDFD"/>
          <w:lang w:val="uk-UA"/>
        </w:rPr>
        <w:t>1</w:t>
      </w:r>
      <w:r>
        <w:rPr>
          <w:rFonts w:ascii="Times New Roman" w:hAnsi="Times New Roman" w:cs="Times New Roman"/>
          <w:sz w:val="28"/>
          <w:szCs w:val="28"/>
          <w:shd w:val="clear" w:color="auto" w:fill="FFFDFD"/>
          <w:lang w:val="uk-UA"/>
        </w:rPr>
        <w:t xml:space="preserve">. </w:t>
      </w:r>
      <w:r w:rsidRPr="00963997">
        <w:rPr>
          <w:rFonts w:ascii="Times New Roman" w:hAnsi="Times New Roman" w:cs="Times New Roman"/>
          <w:sz w:val="28"/>
          <w:szCs w:val="28"/>
          <w:shd w:val="clear" w:color="auto" w:fill="FFFDFD"/>
          <w:lang w:val="uk-UA"/>
        </w:rPr>
        <w:t>Проблема формування соціальної компетентності діт</w:t>
      </w:r>
      <w:r>
        <w:rPr>
          <w:rFonts w:ascii="Times New Roman" w:hAnsi="Times New Roman" w:cs="Times New Roman"/>
          <w:sz w:val="28"/>
          <w:szCs w:val="28"/>
          <w:shd w:val="clear" w:color="auto" w:fill="FFFDFD"/>
          <w:lang w:val="uk-UA"/>
        </w:rPr>
        <w:t>ей молодшого шкільного віку є с</w:t>
      </w:r>
      <w:r w:rsidRPr="00963997">
        <w:rPr>
          <w:rFonts w:ascii="Times New Roman" w:hAnsi="Times New Roman" w:cs="Times New Roman"/>
          <w:sz w:val="28"/>
          <w:szCs w:val="28"/>
          <w:shd w:val="clear" w:color="auto" w:fill="FFFDFD"/>
          <w:lang w:val="uk-UA"/>
        </w:rPr>
        <w:t xml:space="preserve">ьогодні </w:t>
      </w:r>
      <w:r>
        <w:rPr>
          <w:rFonts w:ascii="Times New Roman" w:hAnsi="Times New Roman" w:cs="Times New Roman"/>
          <w:sz w:val="28"/>
          <w:szCs w:val="28"/>
          <w:shd w:val="clear" w:color="auto" w:fill="FFFDFD"/>
          <w:lang w:val="uk-UA"/>
        </w:rPr>
        <w:t>вкрай актуальною, адже змінюється структура початкової школи, вимоги до оволодіння всіма ключовими компетенціями, де соціальна займає одне з провідних місць. Сучасний школяр початкової ланки має бути соціально активним, вміти взаємодіяти з оточуючими, вміти висловлювати власну точку зору, бути творчим та ініціативним. Саме тому, формування соціальної компетентності дитини є ключовим за</w:t>
      </w:r>
      <w:r w:rsidR="00C73EF2">
        <w:rPr>
          <w:rFonts w:ascii="Times New Roman" w:hAnsi="Times New Roman" w:cs="Times New Roman"/>
          <w:sz w:val="28"/>
          <w:szCs w:val="28"/>
          <w:shd w:val="clear" w:color="auto" w:fill="FFFDFD"/>
          <w:lang w:val="uk-UA"/>
        </w:rPr>
        <w:t>в</w:t>
      </w:r>
      <w:r>
        <w:rPr>
          <w:rFonts w:ascii="Times New Roman" w:hAnsi="Times New Roman" w:cs="Times New Roman"/>
          <w:sz w:val="28"/>
          <w:szCs w:val="28"/>
          <w:shd w:val="clear" w:color="auto" w:fill="FFFDFD"/>
          <w:lang w:val="uk-UA"/>
        </w:rPr>
        <w:t xml:space="preserve">данням сучасної початкової школи. </w:t>
      </w:r>
    </w:p>
    <w:p w:rsidR="00F03FF5" w:rsidRDefault="00F03FF5" w:rsidP="00D0016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87C86">
        <w:rPr>
          <w:rFonts w:ascii="Times New Roman" w:hAnsi="Times New Roman" w:cs="Times New Roman"/>
          <w:sz w:val="28"/>
          <w:szCs w:val="28"/>
          <w:lang w:val="uk-UA"/>
        </w:rPr>
        <w:t xml:space="preserve">оціальну компетентність </w:t>
      </w:r>
      <w:r>
        <w:rPr>
          <w:rFonts w:ascii="Times New Roman" w:hAnsi="Times New Roman" w:cs="Times New Roman"/>
          <w:sz w:val="28"/>
          <w:szCs w:val="28"/>
          <w:lang w:val="uk-UA"/>
        </w:rPr>
        <w:t xml:space="preserve">у межах магістерської роботи ми розуміємо </w:t>
      </w:r>
      <w:r w:rsidRPr="00387C86">
        <w:rPr>
          <w:rFonts w:ascii="Times New Roman" w:hAnsi="Times New Roman" w:cs="Times New Roman"/>
          <w:sz w:val="28"/>
          <w:szCs w:val="28"/>
          <w:lang w:val="uk-UA"/>
        </w:rPr>
        <w:t xml:space="preserve">як відповідну інтеграцію знань, умінь і ставлень, які планомірно, цілеспрямовано та систематично розвиваються під час виховання та навчання, що забезпечує оптимальну адаптацію дитини до школи, а також виокремити такі критерії соціальної компетентності, як когнітивне знання про оточуючий світ, діяння в оточуючому просторі, емоційно-ціннісні прояви ставлення до інших, що розвиваються в дошкільному віці. </w:t>
      </w:r>
    </w:p>
    <w:p w:rsidR="00F82016" w:rsidRDefault="00963997" w:rsidP="00D00163">
      <w:pPr>
        <w:autoSpaceDE w:val="0"/>
        <w:autoSpaceDN w:val="0"/>
        <w:adjustRightInd w:val="0"/>
        <w:spacing w:after="0" w:line="360" w:lineRule="auto"/>
        <w:ind w:firstLine="851"/>
        <w:jc w:val="both"/>
        <w:rPr>
          <w:rFonts w:ascii="Times New Roman" w:hAnsi="Times New Roman" w:cs="Times New Roman"/>
          <w:sz w:val="28"/>
          <w:szCs w:val="28"/>
          <w:lang w:val="uk-UA"/>
        </w:rPr>
      </w:pPr>
      <w:r w:rsidRPr="00F82016">
        <w:rPr>
          <w:rFonts w:ascii="Times New Roman" w:hAnsi="Times New Roman" w:cs="Times New Roman"/>
          <w:b/>
          <w:sz w:val="28"/>
          <w:szCs w:val="28"/>
          <w:shd w:val="clear" w:color="auto" w:fill="FFFDFD"/>
          <w:lang w:val="uk-UA"/>
        </w:rPr>
        <w:t>2</w:t>
      </w:r>
      <w:r>
        <w:rPr>
          <w:rFonts w:ascii="Times New Roman" w:hAnsi="Times New Roman" w:cs="Times New Roman"/>
          <w:sz w:val="28"/>
          <w:szCs w:val="28"/>
          <w:shd w:val="clear" w:color="auto" w:fill="FFFDFD"/>
          <w:lang w:val="uk-UA"/>
        </w:rPr>
        <w:t xml:space="preserve">. Ґрунтовний аналіз довідкової та наукової літератури з проблеми дозволяє нам стверджувати, що соціальна компетентність молодшого школяра ‒ це </w:t>
      </w:r>
      <w:r w:rsidR="00F82016" w:rsidRPr="00297CB4">
        <w:rPr>
          <w:rStyle w:val="longtext"/>
          <w:rFonts w:ascii="Times New Roman" w:hAnsi="Times New Roman" w:cs="Times New Roman"/>
          <w:sz w:val="28"/>
          <w:szCs w:val="28"/>
          <w:lang w:val="uk-UA"/>
        </w:rPr>
        <w:t>якість особистості, сформовану у процесі активного творчого освоєння соціальних відносин, що виникають на різних етапах і різних видах соціальної взаємодії а також засвоєння дитиною етичних норм, які є основою побудови і регулювання міжособистісних та внутрішньоособистісних соціальних позицій, відносин.</w:t>
      </w:r>
      <w:r w:rsidR="00F82016">
        <w:rPr>
          <w:rStyle w:val="longtext"/>
          <w:rFonts w:ascii="Times New Roman" w:hAnsi="Times New Roman" w:cs="Times New Roman"/>
          <w:sz w:val="28"/>
          <w:szCs w:val="28"/>
          <w:lang w:val="uk-UA"/>
        </w:rPr>
        <w:t xml:space="preserve"> Науковці одностайно наголошують на тому, що м</w:t>
      </w:r>
      <w:r w:rsidR="00F82016">
        <w:rPr>
          <w:rFonts w:ascii="Times New Roman" w:hAnsi="Times New Roman" w:cs="Times New Roman"/>
          <w:sz w:val="28"/>
          <w:szCs w:val="28"/>
          <w:lang w:val="uk-UA"/>
        </w:rPr>
        <w:t xml:space="preserve">олодший шкільний вік є сензитивним щодо засвоєння знань про соціальну дійсність, оволодіння різними соціальними ролями, адже коло спілкування у молодшого школяра стає досить широким, змінюється провідний вид діяльності на навчальну. </w:t>
      </w:r>
    </w:p>
    <w:p w:rsidR="00D00163" w:rsidRDefault="00F82016" w:rsidP="00D00163">
      <w:pPr>
        <w:autoSpaceDE w:val="0"/>
        <w:autoSpaceDN w:val="0"/>
        <w:adjustRightInd w:val="0"/>
        <w:spacing w:after="0" w:line="360" w:lineRule="auto"/>
        <w:ind w:firstLine="851"/>
        <w:jc w:val="both"/>
        <w:rPr>
          <w:rFonts w:ascii="Times New Roman" w:hAnsi="Times New Roman" w:cs="Times New Roman"/>
          <w:sz w:val="28"/>
          <w:szCs w:val="28"/>
          <w:lang w:val="uk-UA"/>
        </w:rPr>
      </w:pPr>
      <w:r w:rsidRPr="00D5657E">
        <w:rPr>
          <w:rFonts w:ascii="Times New Roman" w:hAnsi="Times New Roman" w:cs="Times New Roman"/>
          <w:b/>
          <w:sz w:val="28"/>
          <w:szCs w:val="28"/>
          <w:shd w:val="clear" w:color="auto" w:fill="FFFDFD"/>
          <w:lang w:val="uk-UA"/>
        </w:rPr>
        <w:t>3</w:t>
      </w:r>
      <w:r>
        <w:rPr>
          <w:rFonts w:ascii="Times New Roman" w:hAnsi="Times New Roman" w:cs="Times New Roman"/>
          <w:sz w:val="28"/>
          <w:szCs w:val="28"/>
          <w:shd w:val="clear" w:color="auto" w:fill="FFFDFD"/>
          <w:lang w:val="uk-UA"/>
        </w:rPr>
        <w:t xml:space="preserve">. </w:t>
      </w:r>
      <w:r w:rsidR="00D00163">
        <w:rPr>
          <w:rFonts w:ascii="Times New Roman" w:hAnsi="Times New Roman" w:cs="Times New Roman"/>
          <w:sz w:val="28"/>
          <w:szCs w:val="28"/>
          <w:lang w:val="uk-UA"/>
        </w:rPr>
        <w:t>Провідними особливостями формування соціальної компетентності молодшого школяра є: мотивація соціально значимої діяльності, у межах якої орієнтація на успіх позитивною основою для формування соціальної компетентності; вміння керувати психічними процесами розвитку пізнавальної сфери, яке створює основу становлення здатності до довільної регуляції поведінки; діалогічність свідомості, критичність до себе і до інших людей; дитина стає здатною до адекватної самооцінки, а задоволеність собою та адекватна самооцінка; оформлення нового типу відносин з людьми, засвоюються певні соціальні норми, втрачається орієнтація на дорослого і відбувається зближення з однолітками, де необхідними виявляються навички конструктивної взаємодії; формування навичок конструктивної поведінки в проблемних ситуаціях.</w:t>
      </w:r>
    </w:p>
    <w:p w:rsidR="00CE1A4C" w:rsidRDefault="00CE1A4C" w:rsidP="00D00163">
      <w:pPr>
        <w:spacing w:after="0" w:line="360" w:lineRule="auto"/>
        <w:ind w:firstLine="851"/>
        <w:jc w:val="both"/>
        <w:rPr>
          <w:rFonts w:ascii="Times New Roman" w:hAnsi="Times New Roman" w:cs="Times New Roman"/>
          <w:sz w:val="28"/>
          <w:szCs w:val="28"/>
          <w:lang w:val="uk-UA"/>
        </w:rPr>
      </w:pPr>
      <w:r w:rsidRPr="00CE1A4C">
        <w:rPr>
          <w:rFonts w:ascii="Times New Roman" w:hAnsi="Times New Roman" w:cs="Times New Roman"/>
          <w:b/>
          <w:sz w:val="28"/>
          <w:szCs w:val="28"/>
          <w:lang w:val="uk-UA"/>
        </w:rPr>
        <w:t>4</w:t>
      </w:r>
      <w:r>
        <w:rPr>
          <w:rFonts w:ascii="Times New Roman" w:hAnsi="Times New Roman" w:cs="Times New Roman"/>
          <w:sz w:val="28"/>
          <w:szCs w:val="28"/>
          <w:lang w:val="uk-UA"/>
        </w:rPr>
        <w:t>. Т</w:t>
      </w:r>
      <w:r w:rsidR="00EB10B2">
        <w:rPr>
          <w:rFonts w:ascii="Times New Roman" w:hAnsi="Times New Roman" w:cs="Times New Roman"/>
          <w:sz w:val="28"/>
          <w:szCs w:val="28"/>
          <w:lang w:val="uk-UA"/>
        </w:rPr>
        <w:t>еатрально-ігрова</w:t>
      </w:r>
      <w:r w:rsidRPr="00271935">
        <w:rPr>
          <w:rFonts w:ascii="Times New Roman" w:hAnsi="Times New Roman" w:cs="Times New Roman"/>
          <w:sz w:val="28"/>
          <w:szCs w:val="28"/>
          <w:lang w:val="uk-UA"/>
        </w:rPr>
        <w:t xml:space="preserve"> діяльність </w:t>
      </w:r>
      <w:r>
        <w:rPr>
          <w:rFonts w:ascii="Times New Roman" w:hAnsi="Times New Roman" w:cs="Times New Roman"/>
          <w:sz w:val="28"/>
          <w:szCs w:val="28"/>
          <w:lang w:val="uk-UA"/>
        </w:rPr>
        <w:t>має</w:t>
      </w:r>
      <w:r w:rsidRPr="00271935">
        <w:rPr>
          <w:rFonts w:ascii="Times New Roman" w:hAnsi="Times New Roman" w:cs="Times New Roman"/>
          <w:sz w:val="28"/>
          <w:szCs w:val="28"/>
          <w:lang w:val="uk-UA"/>
        </w:rPr>
        <w:t xml:space="preserve"> значний потенціал у процесі формування соціальної компетентності дітей молодшого шкільного віку, </w:t>
      </w:r>
      <w:r>
        <w:rPr>
          <w:rFonts w:ascii="Times New Roman" w:hAnsi="Times New Roman" w:cs="Times New Roman"/>
          <w:sz w:val="28"/>
          <w:szCs w:val="28"/>
          <w:lang w:val="uk-UA"/>
        </w:rPr>
        <w:t xml:space="preserve">адже вона дозволяє: </w:t>
      </w:r>
      <w:r w:rsidRPr="00271935">
        <w:rPr>
          <w:rFonts w:ascii="Times New Roman" w:hAnsi="Times New Roman" w:cs="Times New Roman"/>
          <w:sz w:val="28"/>
          <w:szCs w:val="28"/>
          <w:lang w:val="uk-UA"/>
        </w:rPr>
        <w:t>розвивати емоційну сферу дитини; ознайомлювати з навколишнім світом; спонукати учнів думати, аналізувати, робити висновки та узагальнення; розвиває емпатію, тобто здібності розпізнавати емоційний стан людини за мімікою, жестами, інтонацією, вміння ставити себе на її місце в різних ситуаціях, знаходити адекватні засоби сприяння;</w:t>
      </w:r>
      <w:r>
        <w:rPr>
          <w:rFonts w:ascii="Times New Roman" w:hAnsi="Times New Roman" w:cs="Times New Roman"/>
          <w:sz w:val="28"/>
          <w:szCs w:val="28"/>
          <w:lang w:val="uk-UA"/>
        </w:rPr>
        <w:t xml:space="preserve"> </w:t>
      </w:r>
      <w:r w:rsidRPr="00271935">
        <w:rPr>
          <w:rFonts w:ascii="Times New Roman" w:hAnsi="Times New Roman" w:cs="Times New Roman"/>
          <w:sz w:val="28"/>
          <w:szCs w:val="28"/>
          <w:lang w:val="uk-UA"/>
        </w:rPr>
        <w:t>дає змогу формувати досвід соціальних навичок поведінки, має психологічний вплив на формування психологічного стану дитини.</w:t>
      </w:r>
    </w:p>
    <w:p w:rsidR="00963997" w:rsidRDefault="00CE1A4C" w:rsidP="00D00163">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sidRPr="00CE1A4C">
        <w:rPr>
          <w:rFonts w:ascii="Times New Roman" w:hAnsi="Times New Roman" w:cs="Times New Roman"/>
          <w:b/>
          <w:sz w:val="28"/>
          <w:szCs w:val="28"/>
          <w:shd w:val="clear" w:color="auto" w:fill="FFFDFD"/>
          <w:lang w:val="uk-UA"/>
        </w:rPr>
        <w:t>5.</w:t>
      </w:r>
      <w:r>
        <w:rPr>
          <w:rFonts w:ascii="Times New Roman" w:hAnsi="Times New Roman" w:cs="Times New Roman"/>
          <w:b/>
          <w:sz w:val="28"/>
          <w:szCs w:val="28"/>
          <w:shd w:val="clear" w:color="auto" w:fill="FFFDFD"/>
          <w:lang w:val="uk-UA"/>
        </w:rPr>
        <w:t xml:space="preserve"> </w:t>
      </w:r>
      <w:r w:rsidRPr="00CE1A4C">
        <w:rPr>
          <w:rFonts w:ascii="Times New Roman" w:hAnsi="Times New Roman" w:cs="Times New Roman"/>
          <w:sz w:val="28"/>
          <w:szCs w:val="28"/>
          <w:shd w:val="clear" w:color="auto" w:fill="FFFDFD"/>
          <w:lang w:val="uk-UA"/>
        </w:rPr>
        <w:t>Для коректного проведення констатувального зрізу</w:t>
      </w:r>
      <w:r>
        <w:rPr>
          <w:rFonts w:ascii="Times New Roman" w:hAnsi="Times New Roman" w:cs="Times New Roman"/>
          <w:b/>
          <w:sz w:val="28"/>
          <w:szCs w:val="28"/>
          <w:shd w:val="clear" w:color="auto" w:fill="FFFDFD"/>
          <w:lang w:val="uk-UA"/>
        </w:rPr>
        <w:t xml:space="preserve"> </w:t>
      </w:r>
      <w:r w:rsidR="00963997">
        <w:rPr>
          <w:rFonts w:ascii="Times New Roman" w:hAnsi="Times New Roman" w:cs="Times New Roman"/>
          <w:sz w:val="28"/>
          <w:szCs w:val="28"/>
          <w:shd w:val="clear" w:color="auto" w:fill="FFFDFD"/>
          <w:lang w:val="uk-UA"/>
        </w:rPr>
        <w:t xml:space="preserve">нами було визначено та схарактеризовано критерії, показники та рівні сформованості соціальної компетентності молодших школярів. До критеріїв ми віднесли: </w:t>
      </w:r>
      <w:r w:rsidR="00963997" w:rsidRPr="00CE1A4C">
        <w:rPr>
          <w:rFonts w:ascii="Times New Roman" w:hAnsi="Times New Roman" w:cs="Times New Roman"/>
          <w:i/>
          <w:sz w:val="28"/>
          <w:szCs w:val="28"/>
          <w:shd w:val="clear" w:color="auto" w:fill="FFFDFD"/>
          <w:lang w:val="uk-UA"/>
        </w:rPr>
        <w:t>соціально-когнітивний</w:t>
      </w:r>
      <w:r w:rsidR="00963997">
        <w:rPr>
          <w:rFonts w:ascii="Times New Roman" w:hAnsi="Times New Roman" w:cs="Times New Roman"/>
          <w:sz w:val="28"/>
          <w:szCs w:val="28"/>
          <w:shd w:val="clear" w:color="auto" w:fill="FFFDFD"/>
          <w:lang w:val="uk-UA"/>
        </w:rPr>
        <w:t xml:space="preserve"> </w:t>
      </w:r>
      <w:r w:rsidR="00963997" w:rsidRPr="00CC7591">
        <w:rPr>
          <w:rFonts w:ascii="Times New Roman" w:hAnsi="Times New Roman" w:cs="Times New Roman"/>
          <w:sz w:val="28"/>
          <w:szCs w:val="28"/>
          <w:shd w:val="clear" w:color="auto" w:fill="FFFDFD"/>
          <w:lang w:val="uk-UA"/>
        </w:rPr>
        <w:t>(у</w:t>
      </w:r>
      <w:r w:rsidR="00963997" w:rsidRPr="00CC7591">
        <w:rPr>
          <w:rFonts w:ascii="Times New Roman" w:hAnsi="Times New Roman" w:cs="Times New Roman"/>
          <w:sz w:val="28"/>
          <w:szCs w:val="28"/>
          <w:lang w:val="uk-UA"/>
        </w:rPr>
        <w:t>свідомлення соціальної позиції «Я», обізнаність з нормами і правилами поведінки в соціумі, усвідомлення необхідності взаємодії, взаємодопомоги, співробітництва з іншими</w:t>
      </w:r>
      <w:r w:rsidR="00963997" w:rsidRPr="00CC7591">
        <w:rPr>
          <w:rFonts w:ascii="Times New Roman" w:hAnsi="Times New Roman" w:cs="Times New Roman"/>
          <w:sz w:val="28"/>
          <w:szCs w:val="28"/>
          <w:shd w:val="clear" w:color="auto" w:fill="FFFDFD"/>
          <w:lang w:val="uk-UA"/>
        </w:rPr>
        <w:t>),</w:t>
      </w:r>
      <w:r w:rsidR="00963997">
        <w:rPr>
          <w:rFonts w:ascii="Times New Roman" w:hAnsi="Times New Roman" w:cs="Times New Roman"/>
          <w:sz w:val="28"/>
          <w:szCs w:val="28"/>
          <w:shd w:val="clear" w:color="auto" w:fill="FFFDFD"/>
          <w:lang w:val="uk-UA"/>
        </w:rPr>
        <w:t xml:space="preserve"> </w:t>
      </w:r>
      <w:r w:rsidR="00963997" w:rsidRPr="00CE1A4C">
        <w:rPr>
          <w:rFonts w:ascii="Times New Roman" w:hAnsi="Times New Roman" w:cs="Times New Roman"/>
          <w:i/>
          <w:sz w:val="28"/>
          <w:szCs w:val="28"/>
          <w:shd w:val="clear" w:color="auto" w:fill="FFFDFD"/>
          <w:lang w:val="uk-UA"/>
        </w:rPr>
        <w:t xml:space="preserve">емоційно-особистісний </w:t>
      </w:r>
      <w:r w:rsidR="00963997" w:rsidRPr="00CC7591">
        <w:rPr>
          <w:rFonts w:ascii="Times New Roman" w:hAnsi="Times New Roman" w:cs="Times New Roman"/>
          <w:sz w:val="28"/>
          <w:szCs w:val="28"/>
          <w:shd w:val="clear" w:color="auto" w:fill="FFFDFD"/>
          <w:lang w:val="uk-UA"/>
        </w:rPr>
        <w:t>(</w:t>
      </w:r>
      <w:r w:rsidR="00963997" w:rsidRPr="00CC7591">
        <w:rPr>
          <w:rFonts w:ascii="Times New Roman" w:hAnsi="Times New Roman" w:cs="Times New Roman"/>
          <w:sz w:val="28"/>
          <w:szCs w:val="28"/>
          <w:lang w:val="uk-UA"/>
        </w:rPr>
        <w:t>орієнтація у назвах емоцій, розуміння емоційної єдності з іншими людьми, ціннісні орієнтації дитини</w:t>
      </w:r>
      <w:r w:rsidR="00963997" w:rsidRPr="00CC7591">
        <w:rPr>
          <w:rFonts w:ascii="Times New Roman" w:hAnsi="Times New Roman" w:cs="Times New Roman"/>
          <w:sz w:val="28"/>
          <w:szCs w:val="28"/>
          <w:shd w:val="clear" w:color="auto" w:fill="FFFDFD"/>
          <w:lang w:val="uk-UA"/>
        </w:rPr>
        <w:t xml:space="preserve">), </w:t>
      </w:r>
      <w:r w:rsidR="00963997" w:rsidRPr="00CE1A4C">
        <w:rPr>
          <w:rFonts w:ascii="Times New Roman" w:hAnsi="Times New Roman" w:cs="Times New Roman"/>
          <w:i/>
          <w:sz w:val="28"/>
          <w:szCs w:val="28"/>
          <w:shd w:val="clear" w:color="auto" w:fill="FFFDFD"/>
          <w:lang w:val="uk-UA"/>
        </w:rPr>
        <w:t>комунікативний</w:t>
      </w:r>
      <w:r w:rsidR="00963997" w:rsidRPr="00CC7591">
        <w:rPr>
          <w:rFonts w:ascii="Times New Roman" w:hAnsi="Times New Roman" w:cs="Times New Roman"/>
          <w:sz w:val="28"/>
          <w:szCs w:val="28"/>
          <w:shd w:val="clear" w:color="auto" w:fill="FFFDFD"/>
          <w:lang w:val="uk-UA"/>
        </w:rPr>
        <w:t xml:space="preserve"> (</w:t>
      </w:r>
      <w:r w:rsidR="00963997" w:rsidRPr="00CC7591">
        <w:rPr>
          <w:rFonts w:ascii="Times New Roman" w:hAnsi="Times New Roman" w:cs="Times New Roman"/>
          <w:sz w:val="28"/>
          <w:szCs w:val="28"/>
          <w:lang w:val="uk-UA"/>
        </w:rPr>
        <w:t>обізнаність з нормами літературної вимови, наявність у словниковому запасі дитини достатньої лексики; усвідомлення норм етики спілкування</w:t>
      </w:r>
      <w:r w:rsidR="00963997" w:rsidRPr="00CC7591">
        <w:rPr>
          <w:rFonts w:ascii="Times New Roman" w:hAnsi="Times New Roman" w:cs="Times New Roman"/>
          <w:sz w:val="28"/>
          <w:szCs w:val="28"/>
          <w:shd w:val="clear" w:color="auto" w:fill="FFFDFD"/>
          <w:lang w:val="uk-UA"/>
        </w:rPr>
        <w:t>). До рівнів</w:t>
      </w:r>
      <w:r w:rsidR="00963997">
        <w:rPr>
          <w:rFonts w:ascii="Times New Roman" w:hAnsi="Times New Roman" w:cs="Times New Roman"/>
          <w:sz w:val="28"/>
          <w:szCs w:val="28"/>
          <w:shd w:val="clear" w:color="auto" w:fill="FFFDFD"/>
          <w:lang w:val="uk-UA"/>
        </w:rPr>
        <w:t xml:space="preserve"> ми віднесли: </w:t>
      </w:r>
      <w:r w:rsidR="00963997" w:rsidRPr="00CE1A4C">
        <w:rPr>
          <w:rFonts w:ascii="Times New Roman" w:hAnsi="Times New Roman" w:cs="Times New Roman"/>
          <w:i/>
          <w:sz w:val="28"/>
          <w:szCs w:val="28"/>
          <w:shd w:val="clear" w:color="auto" w:fill="FFFDFD"/>
          <w:lang w:val="uk-UA"/>
        </w:rPr>
        <w:t>високий, середній, низький</w:t>
      </w:r>
      <w:r w:rsidR="00963997">
        <w:rPr>
          <w:rFonts w:ascii="Times New Roman" w:hAnsi="Times New Roman" w:cs="Times New Roman"/>
          <w:sz w:val="28"/>
          <w:szCs w:val="28"/>
          <w:shd w:val="clear" w:color="auto" w:fill="FFFDFD"/>
          <w:lang w:val="uk-UA"/>
        </w:rPr>
        <w:t xml:space="preserve">. </w:t>
      </w:r>
      <w:r>
        <w:rPr>
          <w:rFonts w:ascii="Times New Roman" w:hAnsi="Times New Roman" w:cs="Times New Roman"/>
          <w:sz w:val="28"/>
          <w:szCs w:val="28"/>
          <w:shd w:val="clear" w:color="auto" w:fill="FFFDFD"/>
          <w:lang w:val="uk-UA"/>
        </w:rPr>
        <w:t>Первинна діагностика молодших школярів засвідчила переважно низький рівень сформованості соціальної компетентності дітей молодшого шкільного віку.</w:t>
      </w:r>
    </w:p>
    <w:p w:rsidR="00830E5C" w:rsidRDefault="00CE1A4C" w:rsidP="00830E5C">
      <w:pPr>
        <w:autoSpaceDE w:val="0"/>
        <w:autoSpaceDN w:val="0"/>
        <w:adjustRightInd w:val="0"/>
        <w:spacing w:after="0" w:line="360" w:lineRule="auto"/>
        <w:ind w:firstLine="851"/>
        <w:jc w:val="both"/>
        <w:rPr>
          <w:rFonts w:ascii="Times New Roman" w:hAnsi="Times New Roman" w:cs="Times New Roman"/>
          <w:sz w:val="28"/>
          <w:szCs w:val="28"/>
          <w:lang w:val="uk-UA"/>
        </w:rPr>
      </w:pPr>
      <w:r w:rsidRPr="00CE1A4C">
        <w:rPr>
          <w:rFonts w:ascii="Times New Roman" w:hAnsi="Times New Roman" w:cs="Times New Roman"/>
          <w:b/>
          <w:sz w:val="28"/>
          <w:szCs w:val="28"/>
          <w:shd w:val="clear" w:color="auto" w:fill="FFFDFD"/>
          <w:lang w:val="uk-UA"/>
        </w:rPr>
        <w:t>6</w:t>
      </w:r>
      <w:r>
        <w:rPr>
          <w:rFonts w:ascii="Times New Roman" w:hAnsi="Times New Roman" w:cs="Times New Roman"/>
          <w:sz w:val="28"/>
          <w:szCs w:val="28"/>
          <w:shd w:val="clear" w:color="auto" w:fill="FFFDFD"/>
          <w:lang w:val="uk-UA"/>
        </w:rPr>
        <w:t xml:space="preserve">. </w:t>
      </w:r>
      <w:r w:rsidR="00830E5C" w:rsidRPr="00830E5C">
        <w:rPr>
          <w:rFonts w:ascii="Times New Roman" w:hAnsi="Times New Roman" w:cs="Times New Roman"/>
          <w:sz w:val="28"/>
          <w:szCs w:val="28"/>
          <w:shd w:val="clear" w:color="auto" w:fill="FFFDFD"/>
          <w:lang w:val="uk-UA"/>
        </w:rPr>
        <w:t>Нами було упроваджено методику формування соціальної компетентності молодших ш</w:t>
      </w:r>
      <w:r w:rsidR="00EB10B2">
        <w:rPr>
          <w:rFonts w:ascii="Times New Roman" w:hAnsi="Times New Roman" w:cs="Times New Roman"/>
          <w:sz w:val="28"/>
          <w:szCs w:val="28"/>
          <w:shd w:val="clear" w:color="auto" w:fill="FFFDFD"/>
          <w:lang w:val="uk-UA"/>
        </w:rPr>
        <w:t>колярів засобами театрально-ігрової</w:t>
      </w:r>
      <w:r w:rsidR="00830E5C" w:rsidRPr="00830E5C">
        <w:rPr>
          <w:rFonts w:ascii="Times New Roman" w:hAnsi="Times New Roman" w:cs="Times New Roman"/>
          <w:sz w:val="28"/>
          <w:szCs w:val="28"/>
          <w:shd w:val="clear" w:color="auto" w:fill="FFFDFD"/>
          <w:lang w:val="uk-UA"/>
        </w:rPr>
        <w:t xml:space="preserve"> діяльності, що ґрунтувалася на принципах: </w:t>
      </w:r>
      <w:r w:rsidR="00830E5C" w:rsidRPr="00830E5C">
        <w:rPr>
          <w:rFonts w:ascii="Times New Roman" w:hAnsi="Times New Roman" w:cs="Times New Roman"/>
          <w:sz w:val="28"/>
          <w:szCs w:val="28"/>
          <w:lang w:val="uk-UA"/>
        </w:rPr>
        <w:t xml:space="preserve">гуманізації, диференціації, </w:t>
      </w:r>
      <w:r w:rsidR="00830E5C">
        <w:rPr>
          <w:rFonts w:ascii="Times New Roman" w:hAnsi="Times New Roman" w:cs="Times New Roman"/>
          <w:sz w:val="28"/>
          <w:szCs w:val="28"/>
          <w:lang w:val="uk-UA"/>
        </w:rPr>
        <w:t xml:space="preserve">інтегративності, </w:t>
      </w:r>
      <w:r w:rsidR="00830E5C" w:rsidRPr="00830E5C">
        <w:rPr>
          <w:rFonts w:ascii="Times New Roman" w:hAnsi="Times New Roman" w:cs="Times New Roman"/>
          <w:sz w:val="28"/>
          <w:szCs w:val="28"/>
          <w:lang w:val="uk-UA"/>
        </w:rPr>
        <w:t>змістовності, систематичності</w:t>
      </w:r>
      <w:r w:rsidR="00830E5C">
        <w:rPr>
          <w:rFonts w:ascii="Times New Roman" w:hAnsi="Times New Roman" w:cs="Times New Roman"/>
          <w:sz w:val="28"/>
          <w:szCs w:val="28"/>
          <w:lang w:val="uk-UA"/>
        </w:rPr>
        <w:t>,</w:t>
      </w:r>
      <w:r w:rsidR="00830E5C" w:rsidRPr="00830E5C">
        <w:rPr>
          <w:rFonts w:ascii="Times New Roman" w:hAnsi="Times New Roman" w:cs="Times New Roman"/>
          <w:sz w:val="28"/>
          <w:szCs w:val="28"/>
          <w:lang w:val="uk-UA"/>
        </w:rPr>
        <w:t xml:space="preserve"> дитячої активності, співпраці дітей один з одним та з дорослими; професійної компетентності</w:t>
      </w:r>
      <w:r w:rsidR="00830E5C">
        <w:rPr>
          <w:rFonts w:ascii="Times New Roman" w:hAnsi="Times New Roman" w:cs="Times New Roman"/>
          <w:sz w:val="28"/>
          <w:szCs w:val="28"/>
          <w:lang w:val="uk-UA"/>
        </w:rPr>
        <w:t xml:space="preserve"> вчителя</w:t>
      </w:r>
      <w:r w:rsidR="00830E5C" w:rsidRPr="00830E5C">
        <w:rPr>
          <w:rFonts w:ascii="Times New Roman" w:hAnsi="Times New Roman" w:cs="Times New Roman"/>
          <w:sz w:val="28"/>
          <w:szCs w:val="28"/>
          <w:lang w:val="uk-UA"/>
        </w:rPr>
        <w:t>.</w:t>
      </w:r>
    </w:p>
    <w:p w:rsidR="00830E5C" w:rsidRPr="00830E5C" w:rsidRDefault="00830E5C" w:rsidP="00830E5C">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Дітям пропонувались </w:t>
      </w:r>
      <w:r w:rsidR="00EB10B2">
        <w:rPr>
          <w:rFonts w:ascii="Times New Roman" w:hAnsi="Times New Roman" w:cs="Times New Roman"/>
          <w:sz w:val="28"/>
          <w:szCs w:val="28"/>
          <w:lang w:val="uk-UA"/>
        </w:rPr>
        <w:t>ігри різного характеру, у тому числі й театралізовані</w:t>
      </w:r>
      <w:r>
        <w:rPr>
          <w:rFonts w:ascii="Times New Roman" w:hAnsi="Times New Roman" w:cs="Times New Roman"/>
          <w:sz w:val="28"/>
          <w:szCs w:val="28"/>
          <w:lang w:val="uk-UA"/>
        </w:rPr>
        <w:t xml:space="preserve">, спрямовані на підвищення інтересу та зацікавленості театром; підготовка та участь у театралізованих виставах за змістом художніх творів; театр тіней, настільний театр тощо. Участь в театралізованій діяльності сприяла підвищенню самооцінки дітей, давала змогу приміряти різні соціальні ролі, усвідомити їх сутність та виробити навички конструктивної взаємодії з іншими. </w:t>
      </w:r>
    </w:p>
    <w:p w:rsidR="008B2DC5" w:rsidRDefault="00CE1A4C" w:rsidP="001B020A">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sidRPr="00D00163">
        <w:rPr>
          <w:rFonts w:ascii="Times New Roman" w:hAnsi="Times New Roman" w:cs="Times New Roman"/>
          <w:b/>
          <w:sz w:val="28"/>
          <w:szCs w:val="28"/>
          <w:shd w:val="clear" w:color="auto" w:fill="FFFDFD"/>
          <w:lang w:val="uk-UA"/>
        </w:rPr>
        <w:t>7</w:t>
      </w:r>
      <w:r>
        <w:rPr>
          <w:rFonts w:ascii="Times New Roman" w:hAnsi="Times New Roman" w:cs="Times New Roman"/>
          <w:sz w:val="28"/>
          <w:szCs w:val="28"/>
          <w:shd w:val="clear" w:color="auto" w:fill="FFFDFD"/>
          <w:lang w:val="uk-UA"/>
        </w:rPr>
        <w:t xml:space="preserve">. Контрольний етап дослідження був присвячений аналізу отриманих даних, під час якого ми переконалися у ефективності проведеної роботи. Зазначимо, що в ЕГ ми мали значну позитивну динаміку по всіх показниках. Загалом, високий рівень підвищився на 17,3%; середній збільшився на 11,1%. Низький рівень зменшився на 28,4%. </w:t>
      </w:r>
    </w:p>
    <w:p w:rsidR="00EB10B2" w:rsidRDefault="00EB10B2" w:rsidP="001B020A">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Таким чином, можемо стверджувати, що гіпотеза дослідження знайшла підтвердження у ході педагогічного експерименту. Завдання дослідження були виконані, що забезпечило реалізацію мети експерименту.</w:t>
      </w:r>
    </w:p>
    <w:p w:rsidR="008B2DC5" w:rsidRPr="008B2DC5" w:rsidRDefault="008B2DC5" w:rsidP="008B2DC5">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shd w:val="clear" w:color="auto" w:fill="FFFDFD"/>
          <w:lang w:val="uk-UA"/>
        </w:rPr>
        <w:br w:type="column"/>
      </w:r>
      <w:r w:rsidRPr="008B2DC5">
        <w:rPr>
          <w:rFonts w:ascii="Times New Roman" w:hAnsi="Times New Roman" w:cs="Times New Roman"/>
          <w:b/>
          <w:sz w:val="28"/>
          <w:szCs w:val="28"/>
          <w:lang w:val="uk-UA"/>
        </w:rPr>
        <w:t>СПИСОК ВИКОРИСТАНИХ ДЖЕРЕЛ</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rPr>
        <w:t xml:space="preserve">Абрамян </w:t>
      </w:r>
      <w:r w:rsidRPr="008B2DC5">
        <w:rPr>
          <w:rFonts w:ascii="Times New Roman" w:hAnsi="Times New Roman" w:cs="Times New Roman"/>
          <w:sz w:val="28"/>
          <w:szCs w:val="28"/>
        </w:rPr>
        <w:t xml:space="preserve">В. Ц. Театральна </w:t>
      </w:r>
      <w:r w:rsidRPr="008B2DC5">
        <w:rPr>
          <w:rFonts w:ascii="Times New Roman" w:hAnsi="Times New Roman" w:cs="Times New Roman"/>
          <w:sz w:val="28"/>
          <w:szCs w:val="28"/>
          <w:lang w:val="uk-UA"/>
        </w:rPr>
        <w:t>педагогіка</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Pr>
          <w:rFonts w:ascii="Times New Roman" w:hAnsi="Times New Roman" w:cs="Times New Roman"/>
          <w:sz w:val="28"/>
          <w:szCs w:val="28"/>
        </w:rPr>
        <w:t xml:space="preserve">К.: Лібра, 1996. </w:t>
      </w:r>
      <w:r w:rsidRPr="008B2DC5">
        <w:rPr>
          <w:rFonts w:ascii="Times New Roman" w:hAnsi="Times New Roman" w:cs="Times New Roman"/>
          <w:sz w:val="28"/>
          <w:szCs w:val="28"/>
        </w:rPr>
        <w:t xml:space="preserve">224 с. </w:t>
      </w:r>
    </w:p>
    <w:p w:rsidR="0024611C" w:rsidRPr="008B2DC5" w:rsidRDefault="0024611C" w:rsidP="0024611C">
      <w:pPr>
        <w:pStyle w:val="a3"/>
        <w:numPr>
          <w:ilvl w:val="0"/>
          <w:numId w:val="23"/>
        </w:numPr>
        <w:spacing w:after="0" w:line="360" w:lineRule="auto"/>
        <w:ind w:left="0" w:firstLine="851"/>
        <w:jc w:val="both"/>
        <w:rPr>
          <w:rFonts w:ascii="Times New Roman" w:eastAsia="Times New Roman" w:hAnsi="Times New Roman" w:cs="Times New Roman"/>
          <w:sz w:val="28"/>
          <w:szCs w:val="28"/>
          <w:lang w:val="uk-UA" w:eastAsia="ru-RU"/>
        </w:rPr>
      </w:pPr>
      <w:r w:rsidRPr="008B2DC5">
        <w:rPr>
          <w:rFonts w:ascii="Times New Roman" w:hAnsi="Times New Roman" w:cs="Times New Roman"/>
          <w:sz w:val="28"/>
          <w:szCs w:val="28"/>
          <w:lang w:val="uk-UA"/>
        </w:rPr>
        <w:t>Андрєєва В. М. Настільна книга педагога. Посібник для тих, хто хоче бути вчителем – майстром</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 В. М. А</w:t>
      </w:r>
      <w:r>
        <w:rPr>
          <w:rFonts w:ascii="Times New Roman" w:hAnsi="Times New Roman" w:cs="Times New Roman"/>
          <w:sz w:val="28"/>
          <w:szCs w:val="28"/>
          <w:lang w:val="uk-UA"/>
        </w:rPr>
        <w:t>ндрєєва, В. В. Григораш. Х.: В</w:t>
      </w:r>
      <w:r w:rsidRPr="008B2DC5">
        <w:rPr>
          <w:rFonts w:ascii="Times New Roman" w:hAnsi="Times New Roman" w:cs="Times New Roman"/>
          <w:sz w:val="28"/>
          <w:szCs w:val="28"/>
          <w:lang w:val="uk-UA"/>
        </w:rPr>
        <w:t xml:space="preserve">ид група </w:t>
      </w:r>
      <w:r>
        <w:rPr>
          <w:rFonts w:ascii="Times New Roman" w:hAnsi="Times New Roman" w:cs="Times New Roman"/>
          <w:sz w:val="28"/>
          <w:szCs w:val="28"/>
          <w:lang w:val="uk-UA"/>
        </w:rPr>
        <w:t xml:space="preserve">«Основа», 2006. </w:t>
      </w:r>
      <w:r w:rsidRPr="008B2DC5">
        <w:rPr>
          <w:rFonts w:ascii="Times New Roman" w:hAnsi="Times New Roman" w:cs="Times New Roman"/>
          <w:sz w:val="28"/>
          <w:szCs w:val="28"/>
          <w:lang w:val="uk-UA"/>
        </w:rPr>
        <w:t>352 с.</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lang w:val="uk-UA"/>
        </w:rPr>
        <w:t xml:space="preserve">Артемова </w:t>
      </w:r>
      <w:r w:rsidRPr="008B2DC5">
        <w:rPr>
          <w:rFonts w:ascii="Times New Roman" w:hAnsi="Times New Roman" w:cs="Times New Roman"/>
          <w:sz w:val="28"/>
          <w:szCs w:val="28"/>
          <w:lang w:val="uk-UA"/>
        </w:rPr>
        <w:t>Л. В. Театр і гра</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К. </w:t>
      </w:r>
      <w:r>
        <w:rPr>
          <w:rFonts w:ascii="Times New Roman" w:hAnsi="Times New Roman" w:cs="Times New Roman"/>
          <w:sz w:val="28"/>
          <w:szCs w:val="28"/>
          <w:lang w:val="uk-UA"/>
        </w:rPr>
        <w:t xml:space="preserve"> Томіріс, 2002. </w:t>
      </w:r>
      <w:r w:rsidRPr="008B2DC5">
        <w:rPr>
          <w:rFonts w:ascii="Times New Roman" w:hAnsi="Times New Roman" w:cs="Times New Roman"/>
          <w:sz w:val="28"/>
          <w:szCs w:val="28"/>
          <w:lang w:val="uk-UA"/>
        </w:rPr>
        <w:t xml:space="preserve">340 с. </w:t>
      </w:r>
    </w:p>
    <w:p w:rsidR="0024611C" w:rsidRPr="00B5546D"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A63E0">
        <w:rPr>
          <w:rFonts w:ascii="Times New Roman" w:hAnsi="Times New Roman" w:cs="Times New Roman"/>
          <w:color w:val="000000"/>
          <w:sz w:val="28"/>
          <w:szCs w:val="28"/>
          <w:shd w:val="clear" w:color="auto" w:fill="FFFFFF"/>
          <w:lang w:val="uk-UA"/>
        </w:rPr>
        <w:t xml:space="preserve">Баранюк М.І. </w:t>
      </w:r>
      <w:r w:rsidRPr="008A63E0">
        <w:rPr>
          <w:rFonts w:ascii="Times New Roman" w:hAnsi="Times New Roman" w:cs="Times New Roman"/>
          <w:color w:val="000000"/>
          <w:sz w:val="28"/>
          <w:szCs w:val="28"/>
          <w:lang w:val="uk-UA"/>
        </w:rPr>
        <w:t xml:space="preserve">Методичні засади формування соціальної компетентності в учнів початкової школи. </w:t>
      </w:r>
      <w:r w:rsidRPr="008A63E0">
        <w:rPr>
          <w:rFonts w:ascii="Times New Roman" w:hAnsi="Times New Roman" w:cs="Times New Roman"/>
          <w:color w:val="000000"/>
          <w:sz w:val="28"/>
          <w:szCs w:val="28"/>
          <w:lang w:val="en-US"/>
        </w:rPr>
        <w:t>URL</w:t>
      </w:r>
      <w:r w:rsidRPr="008A63E0">
        <w:rPr>
          <w:rFonts w:ascii="Times New Roman" w:hAnsi="Times New Roman" w:cs="Times New Roman"/>
          <w:color w:val="000000"/>
          <w:sz w:val="28"/>
          <w:szCs w:val="28"/>
          <w:lang w:val="uk-UA"/>
        </w:rPr>
        <w:t xml:space="preserve">: </w:t>
      </w:r>
      <w:hyperlink r:id="rId12" w:history="1">
        <w:r w:rsidRPr="008A63E0">
          <w:rPr>
            <w:rStyle w:val="ae"/>
            <w:rFonts w:ascii="Times New Roman" w:hAnsi="Times New Roman" w:cs="Times New Roman"/>
            <w:sz w:val="28"/>
            <w:szCs w:val="28"/>
            <w:lang w:val="uk-UA"/>
          </w:rPr>
          <w:t>https://umanstudy.at.ua/publ/metodichnij_poradnik/metodichnij_poradnik/metodichni_zasadi_formuvannja_socialnoji_kompetentnosti_v_uchniv_pochatkovoji_shkoli/55-1-0-410</w:t>
        </w:r>
      </w:hyperlink>
      <w:r w:rsidRPr="008A63E0">
        <w:rPr>
          <w:rFonts w:ascii="Times New Roman" w:hAnsi="Times New Roman" w:cs="Times New Roman"/>
          <w:color w:val="000000"/>
          <w:sz w:val="28"/>
          <w:szCs w:val="28"/>
          <w:lang w:val="uk-UA"/>
        </w:rPr>
        <w:t xml:space="preserve"> (дата звернення 01.03.2024)</w:t>
      </w:r>
      <w:r>
        <w:rPr>
          <w:rFonts w:ascii="Times New Roman" w:hAnsi="Times New Roman" w:cs="Times New Roman"/>
          <w:color w:val="000000"/>
          <w:sz w:val="28"/>
          <w:szCs w:val="28"/>
          <w:lang w:val="uk-UA"/>
        </w:rPr>
        <w:t>.</w:t>
      </w:r>
    </w:p>
    <w:p w:rsidR="0024611C" w:rsidRPr="008A63E0"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Style w:val="a6"/>
          <w:rFonts w:ascii="Times New Roman" w:hAnsi="Times New Roman" w:cs="Times New Roman"/>
          <w:b w:val="0"/>
          <w:sz w:val="28"/>
          <w:szCs w:val="28"/>
          <w:shd w:val="clear" w:color="auto" w:fill="FFFFFF"/>
          <w:lang w:val="uk-UA"/>
        </w:rPr>
        <w:t>Барсук</w:t>
      </w:r>
      <w:r w:rsidRPr="00331BB1">
        <w:rPr>
          <w:rStyle w:val="a6"/>
          <w:rFonts w:ascii="Times New Roman" w:hAnsi="Times New Roman" w:cs="Times New Roman"/>
          <w:b w:val="0"/>
          <w:color w:val="333333"/>
          <w:sz w:val="28"/>
          <w:szCs w:val="28"/>
          <w:shd w:val="clear" w:color="auto" w:fill="FFFFFF"/>
          <w:lang w:val="uk-UA"/>
        </w:rPr>
        <w:t>ова Л. А. </w:t>
      </w:r>
      <w:r>
        <w:rPr>
          <w:rFonts w:ascii="Times New Roman" w:eastAsia="Times New Roman" w:hAnsi="Times New Roman" w:cs="Times New Roman"/>
          <w:bCs/>
          <w:color w:val="333333"/>
          <w:sz w:val="28"/>
          <w:szCs w:val="28"/>
          <w:lang w:val="uk-UA" w:eastAsia="ru-RU"/>
        </w:rPr>
        <w:t>Ф</w:t>
      </w:r>
      <w:r w:rsidRPr="00331BB1">
        <w:rPr>
          <w:rFonts w:ascii="Times New Roman" w:eastAsia="Times New Roman" w:hAnsi="Times New Roman" w:cs="Times New Roman"/>
          <w:bCs/>
          <w:color w:val="333333"/>
          <w:sz w:val="28"/>
          <w:szCs w:val="28"/>
          <w:lang w:val="uk-UA" w:eastAsia="ru-RU"/>
        </w:rPr>
        <w:t>ормування соціальної компетентності</w:t>
      </w:r>
      <w:r w:rsidRPr="00331BB1">
        <w:rPr>
          <w:rFonts w:ascii="Times New Roman" w:eastAsia="Times New Roman" w:hAnsi="Times New Roman" w:cs="Times New Roman"/>
          <w:color w:val="333333"/>
          <w:sz w:val="28"/>
          <w:szCs w:val="28"/>
          <w:lang w:val="uk-UA" w:eastAsia="ru-RU"/>
        </w:rPr>
        <w:t xml:space="preserve"> </w:t>
      </w:r>
      <w:r w:rsidRPr="00331BB1">
        <w:rPr>
          <w:rFonts w:ascii="Times New Roman" w:eastAsia="Times New Roman" w:hAnsi="Times New Roman" w:cs="Times New Roman"/>
          <w:bCs/>
          <w:color w:val="333333"/>
          <w:sz w:val="28"/>
          <w:szCs w:val="28"/>
          <w:lang w:val="uk-UA" w:eastAsia="ru-RU"/>
        </w:rPr>
        <w:t>в початковій школі</w:t>
      </w:r>
      <w:r>
        <w:rPr>
          <w:rFonts w:ascii="Times New Roman" w:eastAsia="Times New Roman" w:hAnsi="Times New Roman" w:cs="Times New Roman"/>
          <w:bCs/>
          <w:color w:val="333333"/>
          <w:sz w:val="28"/>
          <w:szCs w:val="28"/>
          <w:lang w:val="uk-UA" w:eastAsia="ru-RU"/>
        </w:rPr>
        <w:t xml:space="preserve">. </w:t>
      </w:r>
      <w:r>
        <w:rPr>
          <w:rFonts w:ascii="Times New Roman" w:eastAsia="Times New Roman" w:hAnsi="Times New Roman" w:cs="Times New Roman"/>
          <w:bCs/>
          <w:color w:val="333333"/>
          <w:sz w:val="28"/>
          <w:szCs w:val="28"/>
          <w:lang w:val="en-US" w:eastAsia="ru-RU"/>
        </w:rPr>
        <w:t>URL</w:t>
      </w:r>
      <w:r>
        <w:rPr>
          <w:rFonts w:ascii="Times New Roman" w:eastAsia="Times New Roman" w:hAnsi="Times New Roman" w:cs="Times New Roman"/>
          <w:bCs/>
          <w:color w:val="333333"/>
          <w:sz w:val="28"/>
          <w:szCs w:val="28"/>
          <w:lang w:val="uk-UA" w:eastAsia="ru-RU"/>
        </w:rPr>
        <w:t xml:space="preserve">: </w:t>
      </w:r>
      <w:hyperlink r:id="rId13" w:history="1">
        <w:r w:rsidRPr="00D029D1">
          <w:rPr>
            <w:rStyle w:val="ae"/>
            <w:rFonts w:ascii="Times New Roman" w:eastAsia="Times New Roman" w:hAnsi="Times New Roman" w:cs="Times New Roman"/>
            <w:bCs/>
            <w:sz w:val="28"/>
            <w:szCs w:val="28"/>
            <w:lang w:val="uk-UA" w:eastAsia="ru-RU"/>
          </w:rPr>
          <w:t>https://naurok.com.ua/formuvannya-socialno-kompetentnosti-v-pochatkoviy-shkoli-358696.html5D</w:t>
        </w:r>
      </w:hyperlink>
      <w:r w:rsidRPr="00331BB1">
        <w:rPr>
          <w:rFonts w:ascii="Times New Roman" w:eastAsia="Times New Roman" w:hAnsi="Times New Roman" w:cs="Times New Roman"/>
          <w:bCs/>
          <w:color w:val="333333"/>
          <w:sz w:val="28"/>
          <w:szCs w:val="28"/>
          <w:lang w:val="uk-UA" w:eastAsia="ru-RU"/>
        </w:rPr>
        <w:t>.</w:t>
      </w:r>
      <w:r>
        <w:rPr>
          <w:rFonts w:ascii="Times New Roman" w:eastAsia="Times New Roman" w:hAnsi="Times New Roman" w:cs="Times New Roman"/>
          <w:bCs/>
          <w:color w:val="333333"/>
          <w:sz w:val="28"/>
          <w:szCs w:val="28"/>
          <w:lang w:val="uk-UA" w:eastAsia="ru-RU"/>
        </w:rPr>
        <w:t xml:space="preserve"> (дата звернення 14.03.2024)</w:t>
      </w:r>
    </w:p>
    <w:p w:rsidR="0024611C" w:rsidRPr="00B5546D"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shd w:val="clear" w:color="auto" w:fill="FFFFFF"/>
          <w:lang w:val="uk-UA"/>
        </w:rPr>
        <w:t>Бібік</w:t>
      </w:r>
      <w:r w:rsidRPr="008B2DC5">
        <w:rPr>
          <w:rFonts w:ascii="Times New Roman" w:hAnsi="Times New Roman" w:cs="Times New Roman"/>
          <w:sz w:val="28"/>
          <w:szCs w:val="28"/>
          <w:shd w:val="clear" w:color="auto" w:fill="FFFFFF"/>
          <w:lang w:val="uk-UA"/>
        </w:rPr>
        <w:t xml:space="preserve"> Н. М. Вимірювання освітніх результатів як чинник розвитку сучасної школи</w:t>
      </w:r>
      <w:r>
        <w:rPr>
          <w:rFonts w:ascii="Times New Roman" w:hAnsi="Times New Roman" w:cs="Times New Roman"/>
          <w:sz w:val="28"/>
          <w:szCs w:val="28"/>
          <w:shd w:val="clear" w:color="auto" w:fill="FFFFFF"/>
          <w:lang w:val="uk-UA"/>
        </w:rPr>
        <w:t>.</w:t>
      </w:r>
      <w:r w:rsidRPr="008B2DC5">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URL</w:t>
      </w:r>
      <w:r w:rsidRPr="008B2DC5">
        <w:rPr>
          <w:rFonts w:ascii="Times New Roman" w:hAnsi="Times New Roman" w:cs="Times New Roman"/>
          <w:sz w:val="28"/>
          <w:szCs w:val="28"/>
          <w:shd w:val="clear" w:color="auto" w:fill="FFFFFF"/>
          <w:lang w:val="uk-UA"/>
        </w:rPr>
        <w:t>: http://www.nbuv.gov.ua/portal/natural</w:t>
      </w:r>
      <w:r>
        <w:rPr>
          <w:rFonts w:ascii="Times New Roman" w:hAnsi="Times New Roman" w:cs="Times New Roman"/>
          <w:sz w:val="28"/>
          <w:szCs w:val="28"/>
          <w:shd w:val="clear" w:color="auto" w:fill="FFFFFF"/>
          <w:lang w:val="uk-UA"/>
        </w:rPr>
        <w:t>/Znpviknu/ 2009_20/vip20–35.pdf (дата звернення 15.02.2024)</w:t>
      </w:r>
      <w:r w:rsidRPr="008B2DC5">
        <w:rPr>
          <w:rFonts w:ascii="Times New Roman" w:hAnsi="Times New Roman" w:cs="Times New Roman"/>
          <w:sz w:val="28"/>
          <w:szCs w:val="28"/>
          <w:shd w:val="clear" w:color="auto" w:fill="FFFFFF"/>
          <w:lang w:val="uk-UA"/>
        </w:rPr>
        <w:t>.</w:t>
      </w:r>
    </w:p>
    <w:p w:rsidR="0024611C" w:rsidRPr="00B5546D"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lang w:val="uk-UA"/>
        </w:rPr>
        <w:t>Бібік</w:t>
      </w:r>
      <w:r w:rsidRPr="00B5546D">
        <w:rPr>
          <w:rFonts w:ascii="Times New Roman" w:hAnsi="Times New Roman" w:cs="Times New Roman"/>
          <w:sz w:val="28"/>
          <w:szCs w:val="28"/>
          <w:lang w:val="uk-UA"/>
        </w:rPr>
        <w:t xml:space="preserve"> Н. Гра в навчанні молодших школярів: варіативність пдходів до застосування. URL: </w:t>
      </w:r>
      <w:hyperlink r:id="rId14" w:history="1">
        <w:r w:rsidRPr="00B5546D">
          <w:rPr>
            <w:rStyle w:val="ae"/>
            <w:rFonts w:ascii="Times New Roman" w:hAnsi="Times New Roman" w:cs="Times New Roman"/>
            <w:sz w:val="28"/>
            <w:szCs w:val="28"/>
            <w:lang w:val="uk-UA"/>
          </w:rPr>
          <w:t>https://lib.iitta.gov.ua/id/eprint/736746/1/41-18-PB-186-193%20%281%29.pdf</w:t>
        </w:r>
      </w:hyperlink>
      <w:r w:rsidRPr="00B5546D">
        <w:rPr>
          <w:rFonts w:ascii="Times New Roman" w:hAnsi="Times New Roman" w:cs="Times New Roman"/>
          <w:sz w:val="28"/>
          <w:szCs w:val="28"/>
          <w:lang w:val="uk-UA"/>
        </w:rPr>
        <w:t xml:space="preserve"> (дата звернення 06.04.2024).</w:t>
      </w:r>
    </w:p>
    <w:p w:rsidR="0024611C" w:rsidRPr="00B5546D"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eastAsia="TimesNewRomanPSMT" w:hAnsi="Times New Roman" w:cs="Times New Roman"/>
          <w:sz w:val="28"/>
          <w:szCs w:val="28"/>
          <w:lang w:val="uk-UA"/>
        </w:rPr>
        <w:t>Бог</w:t>
      </w:r>
      <w:r w:rsidRPr="00B5546D">
        <w:rPr>
          <w:rFonts w:ascii="Times New Roman" w:eastAsia="TimesNewRomanPSMT" w:hAnsi="Times New Roman" w:cs="Times New Roman"/>
          <w:sz w:val="28"/>
          <w:szCs w:val="28"/>
          <w:lang w:val="uk-UA"/>
        </w:rPr>
        <w:t xml:space="preserve">асевич Є. </w:t>
      </w:r>
      <w:r w:rsidRPr="00B5546D">
        <w:rPr>
          <w:rFonts w:ascii="Times New Roman" w:hAnsi="Times New Roman" w:cs="Times New Roman"/>
          <w:bCs/>
          <w:sz w:val="28"/>
          <w:szCs w:val="28"/>
          <w:lang w:val="uk-UA"/>
        </w:rPr>
        <w:t xml:space="preserve">Шкільний театр як засіб формування креативної особистості. </w:t>
      </w:r>
      <w:r w:rsidRPr="00B5546D">
        <w:rPr>
          <w:rFonts w:ascii="Times New Roman" w:hAnsi="Times New Roman" w:cs="Times New Roman"/>
          <w:bCs/>
          <w:sz w:val="28"/>
          <w:szCs w:val="28"/>
          <w:lang w:val="en-US"/>
        </w:rPr>
        <w:t>URL</w:t>
      </w:r>
      <w:r w:rsidRPr="00B5546D">
        <w:rPr>
          <w:rFonts w:ascii="Times New Roman" w:hAnsi="Times New Roman" w:cs="Times New Roman"/>
          <w:bCs/>
          <w:sz w:val="28"/>
          <w:szCs w:val="28"/>
          <w:lang w:val="uk-UA"/>
        </w:rPr>
        <w:t xml:space="preserve">: </w:t>
      </w:r>
      <w:hyperlink r:id="rId15" w:history="1">
        <w:r w:rsidRPr="00B5546D">
          <w:rPr>
            <w:rStyle w:val="ae"/>
            <w:rFonts w:ascii="Times New Roman" w:hAnsi="Times New Roman" w:cs="Times New Roman"/>
            <w:sz w:val="28"/>
            <w:szCs w:val="28"/>
            <w:lang w:val="uk-UA"/>
          </w:rPr>
          <w:t>https://adverman.com/news/3688/shkilnij-teatr-jak-zasib-formuvannja-kreativnoi-osobistosti/</w:t>
        </w:r>
      </w:hyperlink>
      <w:r w:rsidRPr="00B5546D">
        <w:rPr>
          <w:rFonts w:ascii="Times New Roman" w:hAnsi="Times New Roman" w:cs="Times New Roman"/>
          <w:bCs/>
          <w:sz w:val="28"/>
          <w:szCs w:val="28"/>
          <w:lang w:val="uk-UA"/>
        </w:rPr>
        <w:t xml:space="preserve"> (дата звернення 22.04.2023)</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lang w:val="uk-UA"/>
        </w:rPr>
        <w:t xml:space="preserve">Бондар </w:t>
      </w:r>
      <w:r w:rsidRPr="008B2DC5">
        <w:rPr>
          <w:rFonts w:ascii="Times New Roman" w:hAnsi="Times New Roman" w:cs="Times New Roman"/>
          <w:sz w:val="28"/>
          <w:szCs w:val="28"/>
          <w:lang w:val="uk-UA"/>
        </w:rPr>
        <w:t>В. І. Стан соціальної освіти та динаміка її змін</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55CF1">
        <w:rPr>
          <w:rFonts w:ascii="Times New Roman" w:hAnsi="Times New Roman" w:cs="Times New Roman"/>
          <w:i/>
          <w:sz w:val="28"/>
          <w:szCs w:val="28"/>
          <w:lang w:val="uk-UA"/>
        </w:rPr>
        <w:t>Кроки до компетентності та інтеграції у суспільство : наук.-метод. зб.</w:t>
      </w:r>
      <w:r w:rsidRPr="008B2DC5">
        <w:rPr>
          <w:rFonts w:ascii="Times New Roman" w:hAnsi="Times New Roman" w:cs="Times New Roman"/>
          <w:sz w:val="28"/>
          <w:szCs w:val="28"/>
          <w:lang w:val="uk-UA"/>
        </w:rPr>
        <w:t xml:space="preserve"> / ред. кол. : Н. Софій (гол.), І. Єрмаков (кер. а</w:t>
      </w:r>
      <w:r>
        <w:rPr>
          <w:rFonts w:ascii="Times New Roman" w:hAnsi="Times New Roman" w:cs="Times New Roman"/>
          <w:sz w:val="28"/>
          <w:szCs w:val="28"/>
          <w:lang w:val="uk-UA"/>
        </w:rPr>
        <w:t xml:space="preserve">вт. кол. і наук. ред.) та ін. К. : Контекст, 2000. </w:t>
      </w:r>
      <w:r w:rsidRPr="008B2DC5">
        <w:rPr>
          <w:rFonts w:ascii="Times New Roman" w:hAnsi="Times New Roman" w:cs="Times New Roman"/>
          <w:sz w:val="28"/>
          <w:szCs w:val="28"/>
          <w:lang w:val="uk-UA"/>
        </w:rPr>
        <w:t>С. 29–33.</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lang w:val="uk-UA"/>
        </w:rPr>
        <w:t>Бондар</w:t>
      </w:r>
      <w:r w:rsidRPr="008B2DC5">
        <w:rPr>
          <w:rFonts w:ascii="Times New Roman" w:hAnsi="Times New Roman" w:cs="Times New Roman"/>
          <w:sz w:val="28"/>
          <w:szCs w:val="28"/>
          <w:lang w:val="uk-UA"/>
        </w:rPr>
        <w:t xml:space="preserve"> С. Компетентність особистості – інтегрований  компонент навчальних досягнень учнів</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55CF1">
        <w:rPr>
          <w:rFonts w:ascii="Times New Roman" w:hAnsi="Times New Roman" w:cs="Times New Roman"/>
          <w:i/>
          <w:sz w:val="28"/>
          <w:szCs w:val="28"/>
          <w:lang w:val="uk-UA"/>
        </w:rPr>
        <w:t>Біологія і хімія в школі</w:t>
      </w:r>
      <w:r>
        <w:rPr>
          <w:rFonts w:ascii="Times New Roman" w:hAnsi="Times New Roman" w:cs="Times New Roman"/>
          <w:sz w:val="28"/>
          <w:szCs w:val="28"/>
          <w:lang w:val="uk-UA"/>
        </w:rPr>
        <w:t xml:space="preserve">. 2003. № 2. </w:t>
      </w:r>
      <w:r w:rsidRPr="008B2DC5">
        <w:rPr>
          <w:rFonts w:ascii="Times New Roman" w:hAnsi="Times New Roman" w:cs="Times New Roman"/>
          <w:sz w:val="28"/>
          <w:szCs w:val="28"/>
          <w:lang w:val="uk-UA"/>
        </w:rPr>
        <w:t>С. 8–9.</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lang w:val="uk-UA"/>
        </w:rPr>
        <w:t>Борбич</w:t>
      </w:r>
      <w:r w:rsidRPr="008B2DC5">
        <w:rPr>
          <w:rFonts w:ascii="Times New Roman" w:hAnsi="Times New Roman" w:cs="Times New Roman"/>
          <w:sz w:val="28"/>
          <w:szCs w:val="28"/>
          <w:lang w:val="uk-UA"/>
        </w:rPr>
        <w:t xml:space="preserve"> Н. В. Проблема соціальної компетентності в науковій літературі</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55CF1">
        <w:rPr>
          <w:rFonts w:ascii="Times New Roman" w:hAnsi="Times New Roman" w:cs="Times New Roman"/>
          <w:i/>
          <w:sz w:val="28"/>
          <w:szCs w:val="28"/>
          <w:lang w:val="uk-UA"/>
        </w:rPr>
        <w:t xml:space="preserve">Науковий вісник Волинського національного університету імені Лесі Українки. </w:t>
      </w:r>
      <w:r>
        <w:rPr>
          <w:rFonts w:ascii="Times New Roman" w:hAnsi="Times New Roman" w:cs="Times New Roman"/>
          <w:sz w:val="28"/>
          <w:szCs w:val="28"/>
          <w:lang w:val="uk-UA"/>
        </w:rPr>
        <w:t xml:space="preserve">/ гол. ред. І. О. Смолюк. </w:t>
      </w:r>
      <w:r w:rsidRPr="008B2DC5">
        <w:rPr>
          <w:rFonts w:ascii="Times New Roman" w:hAnsi="Times New Roman" w:cs="Times New Roman"/>
          <w:sz w:val="28"/>
          <w:szCs w:val="28"/>
          <w:lang w:val="uk-UA"/>
        </w:rPr>
        <w:t>Луцьк : В</w:t>
      </w:r>
      <w:r>
        <w:rPr>
          <w:rFonts w:ascii="Times New Roman" w:hAnsi="Times New Roman" w:cs="Times New Roman"/>
          <w:sz w:val="28"/>
          <w:szCs w:val="28"/>
          <w:lang w:val="uk-UA"/>
        </w:rPr>
        <w:t xml:space="preserve">НУ імені Лесі Українки, 2011. </w:t>
      </w:r>
      <w:r w:rsidRPr="008B2DC5">
        <w:rPr>
          <w:rFonts w:ascii="Times New Roman" w:hAnsi="Times New Roman" w:cs="Times New Roman"/>
          <w:sz w:val="28"/>
          <w:szCs w:val="28"/>
          <w:lang w:val="uk-UA"/>
        </w:rPr>
        <w:t>С. 116–117.</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lang w:val="uk-UA"/>
        </w:rPr>
        <w:t>Будянський</w:t>
      </w:r>
      <w:r w:rsidRPr="008B2DC5">
        <w:rPr>
          <w:rFonts w:ascii="Times New Roman" w:hAnsi="Times New Roman" w:cs="Times New Roman"/>
          <w:sz w:val="28"/>
          <w:szCs w:val="28"/>
          <w:lang w:val="uk-UA"/>
        </w:rPr>
        <w:t xml:space="preserve"> В. І. Шкільний театр: навч. посібник. / В. І. </w:t>
      </w:r>
      <w:r>
        <w:rPr>
          <w:rFonts w:ascii="Times New Roman" w:hAnsi="Times New Roman" w:cs="Times New Roman"/>
          <w:sz w:val="28"/>
          <w:szCs w:val="28"/>
          <w:lang w:val="uk-UA"/>
        </w:rPr>
        <w:t xml:space="preserve">Будянський, Д. В. Будянський. Суми : ВАТ «СОД», 2002. </w:t>
      </w:r>
      <w:r w:rsidRPr="008B2DC5">
        <w:rPr>
          <w:rFonts w:ascii="Times New Roman" w:hAnsi="Times New Roman" w:cs="Times New Roman"/>
          <w:sz w:val="28"/>
          <w:szCs w:val="28"/>
          <w:lang w:val="uk-UA"/>
        </w:rPr>
        <w:t>184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24611C">
        <w:rPr>
          <w:rFonts w:ascii="Times New Roman" w:hAnsi="Times New Roman" w:cs="Times New Roman"/>
          <w:sz w:val="28"/>
          <w:szCs w:val="28"/>
          <w:shd w:val="clear" w:color="auto" w:fill="FFFFFF"/>
          <w:lang w:val="uk-UA"/>
        </w:rPr>
        <w:t>Б</w:t>
      </w:r>
      <w:r w:rsidRPr="008B2DC5">
        <w:rPr>
          <w:rFonts w:ascii="Times New Roman" w:hAnsi="Times New Roman" w:cs="Times New Roman"/>
          <w:sz w:val="28"/>
          <w:szCs w:val="28"/>
          <w:shd w:val="clear" w:color="auto" w:fill="FFFFFF"/>
          <w:lang w:val="uk-UA"/>
        </w:rPr>
        <w:t>урова А. Гра у театр за педагогікою М. Монте</w:t>
      </w:r>
      <w:r>
        <w:rPr>
          <w:rFonts w:ascii="Times New Roman" w:hAnsi="Times New Roman" w:cs="Times New Roman"/>
          <w:sz w:val="28"/>
          <w:szCs w:val="28"/>
          <w:shd w:val="clear" w:color="auto" w:fill="FFFFFF"/>
          <w:lang w:val="uk-UA"/>
        </w:rPr>
        <w:t xml:space="preserve">ссорі / А. Бурова, О. Долина. </w:t>
      </w:r>
      <w:r w:rsidRPr="00C55CF1">
        <w:rPr>
          <w:rFonts w:ascii="Times New Roman" w:hAnsi="Times New Roman" w:cs="Times New Roman"/>
          <w:i/>
          <w:sz w:val="28"/>
          <w:szCs w:val="28"/>
          <w:shd w:val="clear" w:color="auto" w:fill="FFFFFF"/>
          <w:lang w:val="uk-UA"/>
        </w:rPr>
        <w:t>Дошкільне виховання</w:t>
      </w:r>
      <w:r>
        <w:rPr>
          <w:rFonts w:ascii="Times New Roman" w:hAnsi="Times New Roman" w:cs="Times New Roman"/>
          <w:sz w:val="28"/>
          <w:szCs w:val="28"/>
          <w:shd w:val="clear" w:color="auto" w:fill="FFFFFF"/>
          <w:lang w:val="uk-UA"/>
        </w:rPr>
        <w:t xml:space="preserve">. 1999. № 5. </w:t>
      </w:r>
      <w:r w:rsidRPr="008B2DC5">
        <w:rPr>
          <w:rFonts w:ascii="Times New Roman" w:hAnsi="Times New Roman" w:cs="Times New Roman"/>
          <w:sz w:val="28"/>
          <w:szCs w:val="28"/>
          <w:shd w:val="clear" w:color="auto" w:fill="FFFFFF"/>
          <w:lang w:val="uk-UA"/>
        </w:rPr>
        <w:t>С. 20–21.</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8B2DC5">
        <w:rPr>
          <w:rFonts w:ascii="Times New Roman" w:hAnsi="Times New Roman" w:cs="Times New Roman"/>
          <w:sz w:val="28"/>
          <w:szCs w:val="28"/>
          <w:shd w:val="clear" w:color="auto" w:fill="FFFFFF"/>
          <w:lang w:val="uk-UA"/>
        </w:rPr>
        <w:t xml:space="preserve">Вистави для </w:t>
      </w:r>
      <w:r>
        <w:rPr>
          <w:rFonts w:ascii="Times New Roman" w:hAnsi="Times New Roman" w:cs="Times New Roman"/>
          <w:sz w:val="28"/>
          <w:szCs w:val="28"/>
          <w:shd w:val="clear" w:color="auto" w:fill="FFFFFF"/>
          <w:lang w:val="uk-UA"/>
        </w:rPr>
        <w:t xml:space="preserve">малят / Авт.-упор. Заренок Г. Тернопіль: Мандрівець, 2008. </w:t>
      </w:r>
      <w:r w:rsidRPr="008B2DC5">
        <w:rPr>
          <w:rFonts w:ascii="Times New Roman" w:hAnsi="Times New Roman" w:cs="Times New Roman"/>
          <w:sz w:val="28"/>
          <w:szCs w:val="28"/>
          <w:shd w:val="clear" w:color="auto" w:fill="FFFFFF"/>
          <w:lang w:val="uk-UA"/>
        </w:rPr>
        <w:t>80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8B2DC5">
        <w:rPr>
          <w:rFonts w:ascii="Times New Roman" w:hAnsi="Times New Roman" w:cs="Times New Roman"/>
          <w:sz w:val="28"/>
          <w:szCs w:val="28"/>
          <w:shd w:val="clear" w:color="auto" w:fill="FFFFFF"/>
          <w:lang w:val="uk-UA"/>
        </w:rPr>
        <w:t>Виховання школярів засобами театрального мистецтва: метод. рекоменд. на допомогу педагогам шкіл, викладачам педагогічних училищ та керівникам театральних колективів позашкільних ус</w:t>
      </w:r>
      <w:r w:rsidR="00F331F4">
        <w:rPr>
          <w:rFonts w:ascii="Times New Roman" w:hAnsi="Times New Roman" w:cs="Times New Roman"/>
          <w:sz w:val="28"/>
          <w:szCs w:val="28"/>
          <w:shd w:val="clear" w:color="auto" w:fill="FFFFFF"/>
          <w:lang w:val="uk-UA"/>
        </w:rPr>
        <w:t>танов / [укл. В. В  </w:t>
      </w:r>
      <w:r>
        <w:rPr>
          <w:rFonts w:ascii="Times New Roman" w:hAnsi="Times New Roman" w:cs="Times New Roman"/>
          <w:sz w:val="28"/>
          <w:szCs w:val="28"/>
          <w:shd w:val="clear" w:color="auto" w:fill="FFFFFF"/>
          <w:lang w:val="uk-UA"/>
        </w:rPr>
        <w:t xml:space="preserve">Неволов]. К. : ІЗМН, 1996. </w:t>
      </w:r>
      <w:r w:rsidRPr="008B2DC5">
        <w:rPr>
          <w:rFonts w:ascii="Times New Roman" w:hAnsi="Times New Roman" w:cs="Times New Roman"/>
          <w:sz w:val="28"/>
          <w:szCs w:val="28"/>
          <w:shd w:val="clear" w:color="auto" w:fill="FFFFFF"/>
          <w:lang w:val="uk-UA"/>
        </w:rPr>
        <w:t>20 с.</w:t>
      </w:r>
    </w:p>
    <w:p w:rsidR="0024611C" w:rsidRPr="004C3B0C"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F331F4">
        <w:rPr>
          <w:rFonts w:ascii="Times New Roman" w:hAnsi="Times New Roman" w:cs="Times New Roman"/>
          <w:sz w:val="28"/>
          <w:szCs w:val="28"/>
          <w:shd w:val="clear" w:color="auto" w:fill="FFFFFF"/>
          <w:lang w:val="uk-UA"/>
        </w:rPr>
        <w:t>Гончарова</w:t>
      </w:r>
      <w:r w:rsidRPr="004C3B0C">
        <w:rPr>
          <w:rFonts w:ascii="Times New Roman" w:hAnsi="Times New Roman" w:cs="Times New Roman"/>
          <w:sz w:val="28"/>
          <w:szCs w:val="28"/>
          <w:shd w:val="clear" w:color="auto" w:fill="FFFFFF"/>
          <w:lang w:val="uk-UA"/>
        </w:rPr>
        <w:t>-Горянська М. Соціальна компетентність: поняття, зміст, шляхи формування в дослідженнях зарубіжних авторів</w:t>
      </w:r>
      <w:r>
        <w:rPr>
          <w:rFonts w:ascii="Times New Roman" w:hAnsi="Times New Roman" w:cs="Times New Roman"/>
          <w:sz w:val="28"/>
          <w:szCs w:val="28"/>
          <w:shd w:val="clear" w:color="auto" w:fill="FFFFFF"/>
          <w:lang w:val="uk-UA"/>
        </w:rPr>
        <w:t>.</w:t>
      </w:r>
      <w:r w:rsidRPr="004C3B0C">
        <w:rPr>
          <w:rFonts w:ascii="Times New Roman" w:hAnsi="Times New Roman" w:cs="Times New Roman"/>
          <w:sz w:val="28"/>
          <w:szCs w:val="28"/>
          <w:shd w:val="clear" w:color="auto" w:fill="FFFFFF"/>
          <w:lang w:val="uk-UA"/>
        </w:rPr>
        <w:t xml:space="preserve"> </w:t>
      </w:r>
      <w:r w:rsidRPr="00C55CF1">
        <w:rPr>
          <w:rFonts w:ascii="Times New Roman" w:hAnsi="Times New Roman" w:cs="Times New Roman"/>
          <w:i/>
          <w:sz w:val="28"/>
          <w:szCs w:val="28"/>
          <w:shd w:val="clear" w:color="auto" w:fill="FFFFFF"/>
          <w:lang w:val="uk-UA"/>
        </w:rPr>
        <w:t>Рідна школа.</w:t>
      </w:r>
      <w:r>
        <w:rPr>
          <w:rFonts w:ascii="Times New Roman" w:hAnsi="Times New Roman" w:cs="Times New Roman"/>
          <w:sz w:val="28"/>
          <w:szCs w:val="28"/>
          <w:shd w:val="clear" w:color="auto" w:fill="FFFFFF"/>
          <w:lang w:val="uk-UA"/>
        </w:rPr>
        <w:t xml:space="preserve"> 2004. </w:t>
      </w:r>
      <w:r w:rsidRPr="004C3B0C">
        <w:rPr>
          <w:rFonts w:ascii="Times New Roman" w:hAnsi="Times New Roman" w:cs="Times New Roman"/>
          <w:sz w:val="28"/>
          <w:szCs w:val="28"/>
          <w:shd w:val="clear" w:color="auto" w:fill="FFFFFF"/>
          <w:lang w:val="uk-UA"/>
        </w:rPr>
        <w:t>№ 7‒8.</w:t>
      </w:r>
    </w:p>
    <w:p w:rsidR="0024611C" w:rsidRPr="008B2DC5"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F331F4">
        <w:rPr>
          <w:rFonts w:ascii="Times New Roman" w:eastAsia="TimesNewRomanPS-ItalicMT" w:hAnsi="Times New Roman" w:cs="Times New Roman"/>
          <w:iCs/>
          <w:sz w:val="28"/>
          <w:szCs w:val="28"/>
          <w:lang w:val="uk-UA"/>
        </w:rPr>
        <w:t xml:space="preserve">Данилейко </w:t>
      </w:r>
      <w:r w:rsidRPr="008B2DC5">
        <w:rPr>
          <w:rFonts w:ascii="Times New Roman" w:eastAsia="TimesNewRomanPS-ItalicMT" w:hAnsi="Times New Roman" w:cs="Times New Roman"/>
          <w:iCs/>
          <w:sz w:val="28"/>
          <w:szCs w:val="28"/>
          <w:lang w:val="uk-UA"/>
        </w:rPr>
        <w:t>С. І.</w:t>
      </w:r>
      <w:r w:rsidRPr="008B2DC5">
        <w:rPr>
          <w:rFonts w:ascii="Times New Roman" w:eastAsia="TimesNewRomanPS-ItalicMT" w:hAnsi="Times New Roman" w:cs="Times New Roman"/>
          <w:i/>
          <w:iCs/>
          <w:sz w:val="28"/>
          <w:szCs w:val="28"/>
          <w:lang w:val="uk-UA"/>
        </w:rPr>
        <w:t xml:space="preserve"> </w:t>
      </w:r>
      <w:r w:rsidRPr="008B2DC5">
        <w:rPr>
          <w:rFonts w:ascii="Times New Roman" w:eastAsia="TimesNewRomanPSMT" w:hAnsi="Times New Roman" w:cs="Times New Roman"/>
          <w:sz w:val="28"/>
          <w:szCs w:val="28"/>
          <w:lang w:val="uk-UA"/>
        </w:rPr>
        <w:t xml:space="preserve">Шляхи формування соціальної компетентності учнів початкової школи </w:t>
      </w:r>
      <w:r>
        <w:rPr>
          <w:rFonts w:ascii="Times New Roman" w:eastAsia="TimesNewRomanPSMT" w:hAnsi="Times New Roman" w:cs="Times New Roman"/>
          <w:sz w:val="28"/>
          <w:szCs w:val="28"/>
          <w:lang w:val="en-US"/>
        </w:rPr>
        <w:t>URL</w:t>
      </w:r>
      <w:r w:rsidRPr="00CD13BC">
        <w:rPr>
          <w:rFonts w:ascii="Times New Roman" w:eastAsia="TimesNewRomanPSMT" w:hAnsi="Times New Roman" w:cs="Times New Roman"/>
          <w:sz w:val="28"/>
          <w:szCs w:val="28"/>
          <w:lang w:val="uk-UA"/>
        </w:rPr>
        <w:t xml:space="preserve"> : </w:t>
      </w:r>
      <w:hyperlink r:id="rId16" w:history="1">
        <w:r w:rsidRPr="008B2DC5">
          <w:rPr>
            <w:rStyle w:val="ae"/>
            <w:rFonts w:ascii="Times New Roman" w:eastAsia="TimesNewRomanPSMT" w:hAnsi="Times New Roman" w:cs="Times New Roman"/>
            <w:sz w:val="28"/>
            <w:szCs w:val="28"/>
          </w:rPr>
          <w:t>http</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intkonf</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org</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danileyko</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si</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shlyahiformuvannya</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sotsialnoyi</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kompetentnosti</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uchnivpochatkovoyi</w:t>
        </w:r>
        <w:r w:rsidRPr="00CD13BC">
          <w:rPr>
            <w:rStyle w:val="ae"/>
            <w:rFonts w:ascii="Times New Roman" w:eastAsia="TimesNewRomanPSMT" w:hAnsi="Times New Roman" w:cs="Times New Roman"/>
            <w:sz w:val="28"/>
            <w:szCs w:val="28"/>
            <w:lang w:val="uk-UA"/>
          </w:rPr>
          <w:t>-</w:t>
        </w:r>
        <w:r w:rsidRPr="008B2DC5">
          <w:rPr>
            <w:rStyle w:val="ae"/>
            <w:rFonts w:ascii="Times New Roman" w:eastAsia="TimesNewRomanPSMT" w:hAnsi="Times New Roman" w:cs="Times New Roman"/>
            <w:sz w:val="28"/>
            <w:szCs w:val="28"/>
          </w:rPr>
          <w:t>shkoli</w:t>
        </w:r>
        <w:r w:rsidRPr="00CD13BC">
          <w:rPr>
            <w:rStyle w:val="ae"/>
            <w:rFonts w:ascii="Times New Roman" w:eastAsia="TimesNewRomanPSMT" w:hAnsi="Times New Roman" w:cs="Times New Roman"/>
            <w:sz w:val="28"/>
            <w:szCs w:val="28"/>
            <w:lang w:val="uk-UA"/>
          </w:rPr>
          <w:t>/</w:t>
        </w:r>
      </w:hyperlink>
      <w:r>
        <w:rPr>
          <w:rFonts w:ascii="Times New Roman" w:eastAsia="TimesNewRomanPSMT" w:hAnsi="Times New Roman" w:cs="Times New Roman"/>
          <w:sz w:val="28"/>
          <w:szCs w:val="28"/>
          <w:lang w:val="uk-UA"/>
        </w:rPr>
        <w:t xml:space="preserve"> (дата звернення 22.01.2023)</w:t>
      </w:r>
    </w:p>
    <w:p w:rsidR="0024611C" w:rsidRPr="008B2DC5"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F331F4">
        <w:rPr>
          <w:rFonts w:ascii="Times New Roman" w:hAnsi="Times New Roman" w:cs="Times New Roman"/>
          <w:sz w:val="28"/>
          <w:szCs w:val="28"/>
          <w:shd w:val="clear" w:color="auto" w:fill="FFFFFF"/>
          <w:lang w:val="uk-UA"/>
        </w:rPr>
        <w:t>Дергач</w:t>
      </w:r>
      <w:r w:rsidRPr="00CD13BC">
        <w:rPr>
          <w:rFonts w:ascii="Times New Roman" w:hAnsi="Times New Roman" w:cs="Times New Roman"/>
          <w:sz w:val="28"/>
          <w:szCs w:val="28"/>
          <w:shd w:val="clear" w:color="auto" w:fill="FFFFFF"/>
          <w:lang w:val="uk-UA"/>
        </w:rPr>
        <w:t xml:space="preserve"> М.</w:t>
      </w:r>
      <w:r w:rsidRPr="008B2DC5">
        <w:rPr>
          <w:rFonts w:ascii="Times New Roman" w:hAnsi="Times New Roman" w:cs="Times New Roman"/>
          <w:sz w:val="28"/>
          <w:szCs w:val="28"/>
          <w:shd w:val="clear" w:color="auto" w:fill="FFFFFF"/>
          <w:lang w:val="uk-UA"/>
        </w:rPr>
        <w:t xml:space="preserve"> </w:t>
      </w:r>
      <w:r w:rsidRPr="00CD13BC">
        <w:rPr>
          <w:rFonts w:ascii="Times New Roman" w:hAnsi="Times New Roman" w:cs="Times New Roman"/>
          <w:sz w:val="28"/>
          <w:szCs w:val="28"/>
          <w:shd w:val="clear" w:color="auto" w:fill="FFFFFF"/>
          <w:lang w:val="uk-UA"/>
        </w:rPr>
        <w:t>А. Формування особистості засобами театрального мистецтва: історія становлення педагогічної думки і практики. Навч</w:t>
      </w:r>
      <w:r w:rsidRPr="008B2DC5">
        <w:rPr>
          <w:rFonts w:ascii="Times New Roman" w:hAnsi="Times New Roman" w:cs="Times New Roman"/>
          <w:sz w:val="28"/>
          <w:szCs w:val="28"/>
          <w:shd w:val="clear" w:color="auto" w:fill="FFFFFF"/>
        </w:rPr>
        <w:t>альний посібник. Дніпропетровськ</w:t>
      </w:r>
      <w:r w:rsidRPr="008B2DC5">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 xml:space="preserve">: ІМА-прес. 2009. </w:t>
      </w:r>
      <w:r w:rsidRPr="008B2DC5">
        <w:rPr>
          <w:rFonts w:ascii="Times New Roman" w:hAnsi="Times New Roman" w:cs="Times New Roman"/>
          <w:sz w:val="28"/>
          <w:szCs w:val="28"/>
          <w:shd w:val="clear" w:color="auto" w:fill="FFFFFF"/>
        </w:rPr>
        <w:t>408 с.</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Діти і</w:t>
      </w:r>
      <w:r w:rsidRPr="008B2DC5">
        <w:rPr>
          <w:rFonts w:ascii="Times New Roman" w:hAnsi="Times New Roman" w:cs="Times New Roman"/>
          <w:sz w:val="28"/>
          <w:szCs w:val="28"/>
          <w:lang w:val="uk-UA"/>
        </w:rPr>
        <w:t xml:space="preserve"> соціум: Особливості соціалізації дітей дошкільного молодш</w:t>
      </w:r>
      <w:r>
        <w:rPr>
          <w:rFonts w:ascii="Times New Roman" w:hAnsi="Times New Roman" w:cs="Times New Roman"/>
          <w:sz w:val="28"/>
          <w:szCs w:val="28"/>
          <w:lang w:val="uk-UA"/>
        </w:rPr>
        <w:t>ого шкільного віку.</w:t>
      </w:r>
      <w:r w:rsidRPr="008B2DC5">
        <w:rPr>
          <w:rFonts w:ascii="Times New Roman" w:hAnsi="Times New Roman" w:cs="Times New Roman"/>
          <w:sz w:val="28"/>
          <w:szCs w:val="28"/>
          <w:lang w:val="uk-UA"/>
        </w:rPr>
        <w:t xml:space="preserve"> [Монографія. </w:t>
      </w:r>
      <w:r w:rsidRPr="008B2DC5">
        <w:rPr>
          <w:rFonts w:ascii="Times New Roman" w:hAnsi="Times New Roman" w:cs="Times New Roman"/>
          <w:sz w:val="28"/>
          <w:szCs w:val="28"/>
        </w:rPr>
        <w:t>A</w:t>
      </w:r>
      <w:r w:rsidRPr="008B2D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2DC5">
        <w:rPr>
          <w:rFonts w:ascii="Times New Roman" w:hAnsi="Times New Roman" w:cs="Times New Roman"/>
          <w:sz w:val="28"/>
          <w:szCs w:val="28"/>
        </w:rPr>
        <w:t>M</w:t>
      </w:r>
      <w:r w:rsidRPr="008B2DC5">
        <w:rPr>
          <w:rFonts w:ascii="Times New Roman" w:hAnsi="Times New Roman" w:cs="Times New Roman"/>
          <w:sz w:val="28"/>
          <w:szCs w:val="28"/>
          <w:lang w:val="uk-UA"/>
        </w:rPr>
        <w:t>. Богуш, Л.</w:t>
      </w:r>
      <w:r>
        <w:rPr>
          <w:rFonts w:ascii="Times New Roman" w:hAnsi="Times New Roman" w:cs="Times New Roman"/>
          <w:sz w:val="28"/>
          <w:szCs w:val="28"/>
          <w:lang w:val="uk-UA"/>
        </w:rPr>
        <w:t xml:space="preserve"> </w:t>
      </w:r>
      <w:r w:rsidRPr="008B2DC5">
        <w:rPr>
          <w:rFonts w:ascii="Times New Roman" w:hAnsi="Times New Roman" w:cs="Times New Roman"/>
          <w:sz w:val="28"/>
          <w:szCs w:val="28"/>
          <w:lang w:val="uk-UA"/>
        </w:rPr>
        <w:t>О. Варяниця, Н.</w:t>
      </w:r>
      <w:r>
        <w:rPr>
          <w:rFonts w:ascii="Times New Roman" w:hAnsi="Times New Roman" w:cs="Times New Roman"/>
          <w:sz w:val="28"/>
          <w:szCs w:val="28"/>
          <w:lang w:val="uk-UA"/>
        </w:rPr>
        <w:t> </w:t>
      </w:r>
      <w:r w:rsidRPr="008B2DC5">
        <w:rPr>
          <w:rFonts w:ascii="Times New Roman" w:hAnsi="Times New Roman" w:cs="Times New Roman"/>
          <w:sz w:val="28"/>
          <w:szCs w:val="28"/>
          <w:lang w:val="uk-UA"/>
        </w:rPr>
        <w:t xml:space="preserve">В. Гавриш, </w:t>
      </w:r>
      <w:r>
        <w:rPr>
          <w:rFonts w:ascii="Times New Roman" w:hAnsi="Times New Roman" w:cs="Times New Roman"/>
          <w:sz w:val="28"/>
          <w:szCs w:val="28"/>
          <w:lang w:val="uk-UA"/>
        </w:rPr>
        <w:t xml:space="preserve">С. </w:t>
      </w:r>
      <w:r w:rsidRPr="008B2DC5">
        <w:rPr>
          <w:rFonts w:ascii="Times New Roman" w:hAnsi="Times New Roman" w:cs="Times New Roman"/>
          <w:sz w:val="28"/>
          <w:szCs w:val="28"/>
          <w:lang w:val="uk-UA"/>
        </w:rPr>
        <w:t>М. Курінна, І.</w:t>
      </w:r>
      <w:r>
        <w:rPr>
          <w:rFonts w:ascii="Times New Roman" w:hAnsi="Times New Roman" w:cs="Times New Roman"/>
          <w:sz w:val="28"/>
          <w:szCs w:val="28"/>
          <w:lang w:val="uk-UA"/>
        </w:rPr>
        <w:t> </w:t>
      </w:r>
      <w:r w:rsidRPr="008B2DC5">
        <w:rPr>
          <w:rFonts w:ascii="Times New Roman" w:hAnsi="Times New Roman" w:cs="Times New Roman"/>
          <w:sz w:val="28"/>
          <w:szCs w:val="28"/>
          <w:lang w:val="uk-UA"/>
        </w:rPr>
        <w:t xml:space="preserve">П. Печенко; наук. ред. </w:t>
      </w:r>
      <w:r w:rsidRPr="008B2DC5">
        <w:rPr>
          <w:rFonts w:ascii="Times New Roman" w:hAnsi="Times New Roman" w:cs="Times New Roman"/>
          <w:sz w:val="28"/>
          <w:szCs w:val="28"/>
        </w:rPr>
        <w:t>A</w:t>
      </w:r>
      <w:r w:rsidRPr="00C55CF1">
        <w:rPr>
          <w:rFonts w:ascii="Times New Roman" w:hAnsi="Times New Roman" w:cs="Times New Roman"/>
          <w:sz w:val="28"/>
          <w:szCs w:val="28"/>
          <w:lang w:val="uk-UA"/>
        </w:rPr>
        <w:t>.</w:t>
      </w:r>
      <w:r>
        <w:rPr>
          <w:rFonts w:ascii="Times New Roman" w:hAnsi="Times New Roman" w:cs="Times New Roman"/>
          <w:sz w:val="28"/>
          <w:szCs w:val="28"/>
        </w:rPr>
        <w:t> </w:t>
      </w:r>
      <w:r w:rsidRPr="008B2DC5">
        <w:rPr>
          <w:rFonts w:ascii="Times New Roman" w:hAnsi="Times New Roman" w:cs="Times New Roman"/>
          <w:sz w:val="28"/>
          <w:szCs w:val="28"/>
        </w:rPr>
        <w:t>M</w:t>
      </w:r>
      <w:r w:rsidRPr="00C55CF1">
        <w:rPr>
          <w:rFonts w:ascii="Times New Roman" w:hAnsi="Times New Roman" w:cs="Times New Roman"/>
          <w:sz w:val="28"/>
          <w:szCs w:val="28"/>
          <w:lang w:val="uk-UA"/>
        </w:rPr>
        <w:t>.</w:t>
      </w:r>
      <w:r>
        <w:rPr>
          <w:rFonts w:ascii="Times New Roman" w:hAnsi="Times New Roman" w:cs="Times New Roman"/>
          <w:sz w:val="28"/>
          <w:szCs w:val="28"/>
        </w:rPr>
        <w:t> </w:t>
      </w:r>
      <w:r w:rsidRPr="00C55CF1">
        <w:rPr>
          <w:rFonts w:ascii="Times New Roman" w:hAnsi="Times New Roman" w:cs="Times New Roman"/>
          <w:sz w:val="28"/>
          <w:szCs w:val="28"/>
          <w:lang w:val="uk-UA"/>
        </w:rPr>
        <w:t>Богуш; за заг. ред. Н.</w:t>
      </w:r>
      <w:r>
        <w:rPr>
          <w:rFonts w:ascii="Times New Roman" w:hAnsi="Times New Roman" w:cs="Times New Roman"/>
          <w:sz w:val="28"/>
          <w:szCs w:val="28"/>
        </w:rPr>
        <w:t> </w:t>
      </w:r>
      <w:r>
        <w:rPr>
          <w:rFonts w:ascii="Times New Roman" w:hAnsi="Times New Roman" w:cs="Times New Roman"/>
          <w:sz w:val="28"/>
          <w:szCs w:val="28"/>
          <w:lang w:val="uk-UA"/>
        </w:rPr>
        <w:t xml:space="preserve">В. Гавриш.]. </w:t>
      </w:r>
      <w:r w:rsidRPr="00C55CF1">
        <w:rPr>
          <w:rFonts w:ascii="Times New Roman" w:hAnsi="Times New Roman" w:cs="Times New Roman"/>
          <w:sz w:val="28"/>
          <w:szCs w:val="28"/>
          <w:lang w:val="uk-UA"/>
        </w:rPr>
        <w:t>Луганськ : А</w:t>
      </w:r>
      <w:r w:rsidRPr="008B2DC5">
        <w:rPr>
          <w:rFonts w:ascii="Times New Roman" w:hAnsi="Times New Roman" w:cs="Times New Roman"/>
          <w:sz w:val="28"/>
          <w:szCs w:val="28"/>
          <w:lang w:val="uk-UA"/>
        </w:rPr>
        <w:t>л</w:t>
      </w:r>
      <w:r>
        <w:rPr>
          <w:rFonts w:ascii="Times New Roman" w:hAnsi="Times New Roman" w:cs="Times New Roman"/>
          <w:sz w:val="28"/>
          <w:szCs w:val="28"/>
          <w:lang w:val="uk-UA"/>
        </w:rPr>
        <w:t xml:space="preserve">ьма-матер, 2006. </w:t>
      </w:r>
      <w:r w:rsidRPr="00C55CF1">
        <w:rPr>
          <w:rFonts w:ascii="Times New Roman" w:hAnsi="Times New Roman" w:cs="Times New Roman"/>
          <w:sz w:val="28"/>
          <w:szCs w:val="28"/>
          <w:lang w:val="uk-UA"/>
        </w:rPr>
        <w:t>368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bCs/>
          <w:sz w:val="28"/>
          <w:szCs w:val="28"/>
          <w:lang w:val="uk-UA"/>
        </w:rPr>
        <w:t>Докт</w:t>
      </w:r>
      <w:r w:rsidRPr="00135BE3">
        <w:rPr>
          <w:rFonts w:ascii="Times New Roman" w:hAnsi="Times New Roman" w:cs="Times New Roman"/>
          <w:bCs/>
          <w:color w:val="000000"/>
          <w:sz w:val="28"/>
          <w:szCs w:val="28"/>
          <w:lang w:val="uk-UA"/>
        </w:rPr>
        <w:t xml:space="preserve">орович М.О. Зміст та структура соціальної компетентності. </w:t>
      </w:r>
      <w:r w:rsidRPr="00135BE3">
        <w:rPr>
          <w:rFonts w:ascii="Times New Roman" w:hAnsi="Times New Roman" w:cs="Times New Roman"/>
          <w:bCs/>
          <w:color w:val="000000"/>
          <w:sz w:val="28"/>
          <w:szCs w:val="28"/>
          <w:lang w:val="en-US"/>
        </w:rPr>
        <w:t>URL</w:t>
      </w:r>
      <w:r w:rsidRPr="00135BE3">
        <w:rPr>
          <w:rFonts w:ascii="Times New Roman" w:hAnsi="Times New Roman" w:cs="Times New Roman"/>
          <w:bCs/>
          <w:color w:val="000000"/>
          <w:sz w:val="28"/>
          <w:szCs w:val="28"/>
          <w:lang w:val="uk-UA"/>
        </w:rPr>
        <w:t xml:space="preserve">: </w:t>
      </w:r>
      <w:hyperlink r:id="rId17" w:history="1">
        <w:r w:rsidRPr="007368F6">
          <w:rPr>
            <w:rStyle w:val="ae"/>
            <w:rFonts w:ascii="Times New Roman" w:hAnsi="Times New Roman" w:cs="Times New Roman"/>
            <w:bCs/>
            <w:sz w:val="28"/>
            <w:szCs w:val="28"/>
            <w:lang w:val="uk-UA"/>
          </w:rPr>
          <w:t>https://www.rusnauka.com/SND/Pedagogica/6_doktorovich2.doc.htm</w:t>
        </w:r>
      </w:hyperlink>
      <w:r>
        <w:rPr>
          <w:rFonts w:ascii="Times New Roman" w:hAnsi="Times New Roman" w:cs="Times New Roman"/>
          <w:bCs/>
          <w:color w:val="000000"/>
          <w:sz w:val="28"/>
          <w:szCs w:val="28"/>
          <w:lang w:val="uk-UA"/>
        </w:rPr>
        <w:t xml:space="preserve"> (дата звернення 09.01.2024)</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Док</w:t>
      </w:r>
      <w:r w:rsidRPr="008B2DC5">
        <w:rPr>
          <w:rFonts w:ascii="Times New Roman" w:hAnsi="Times New Roman" w:cs="Times New Roman"/>
          <w:sz w:val="28"/>
          <w:szCs w:val="28"/>
          <w:lang w:val="uk-UA"/>
        </w:rPr>
        <w:t xml:space="preserve">торович М. О. Формування соціальної компетентності старшого підлітка з неповної сім’ї : дис. на </w:t>
      </w:r>
      <w:r>
        <w:rPr>
          <w:rFonts w:ascii="Times New Roman" w:hAnsi="Times New Roman" w:cs="Times New Roman"/>
          <w:sz w:val="28"/>
          <w:szCs w:val="28"/>
          <w:lang w:val="uk-UA"/>
        </w:rPr>
        <w:t>з</w:t>
      </w:r>
      <w:r w:rsidRPr="008B2DC5">
        <w:rPr>
          <w:rFonts w:ascii="Times New Roman" w:hAnsi="Times New Roman" w:cs="Times New Roman"/>
          <w:sz w:val="28"/>
          <w:szCs w:val="28"/>
          <w:lang w:val="uk-UA"/>
        </w:rPr>
        <w:t xml:space="preserve">добуття наукового ступеня кандид. пед. наук : 13.00.05 </w:t>
      </w:r>
      <w:r>
        <w:rPr>
          <w:rFonts w:ascii="Times New Roman" w:hAnsi="Times New Roman" w:cs="Times New Roman"/>
          <w:sz w:val="28"/>
          <w:szCs w:val="28"/>
          <w:lang w:val="uk-UA"/>
        </w:rPr>
        <w:t xml:space="preserve">К., 2007. </w:t>
      </w:r>
      <w:r w:rsidRPr="008B2DC5">
        <w:rPr>
          <w:rFonts w:ascii="Times New Roman" w:hAnsi="Times New Roman" w:cs="Times New Roman"/>
          <w:sz w:val="28"/>
          <w:szCs w:val="28"/>
          <w:lang w:val="uk-UA"/>
        </w:rPr>
        <w:t xml:space="preserve">208 с. </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uk-UA"/>
        </w:rPr>
        <w:t>Дубіна Л. Викладання мистецьких дисциплін з елементами театральної педагогіки</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55CF1">
        <w:rPr>
          <w:rFonts w:ascii="Times New Roman" w:hAnsi="Times New Roman" w:cs="Times New Roman"/>
          <w:i/>
          <w:sz w:val="28"/>
          <w:szCs w:val="28"/>
          <w:lang w:val="uk-UA"/>
        </w:rPr>
        <w:t>Мистецтво та освіта</w:t>
      </w:r>
      <w:r>
        <w:rPr>
          <w:rFonts w:ascii="Times New Roman" w:hAnsi="Times New Roman" w:cs="Times New Roman"/>
          <w:sz w:val="28"/>
          <w:szCs w:val="28"/>
          <w:lang w:val="uk-UA"/>
        </w:rPr>
        <w:t xml:space="preserve">. 2001. </w:t>
      </w:r>
      <w:r w:rsidRPr="008B2DC5">
        <w:rPr>
          <w:rFonts w:ascii="Times New Roman" w:hAnsi="Times New Roman" w:cs="Times New Roman"/>
          <w:sz w:val="28"/>
          <w:szCs w:val="28"/>
          <w:lang w:val="uk-UA"/>
        </w:rPr>
        <w:t>№ 4</w:t>
      </w:r>
      <w:r>
        <w:rPr>
          <w:rFonts w:ascii="Times New Roman" w:hAnsi="Times New Roman" w:cs="Times New Roman"/>
          <w:sz w:val="28"/>
          <w:szCs w:val="28"/>
          <w:lang w:val="uk-UA"/>
        </w:rPr>
        <w:t>.</w:t>
      </w:r>
      <w:r w:rsidRPr="00C55CF1">
        <w:rPr>
          <w:rFonts w:ascii="Times New Roman" w:hAnsi="Times New Roman" w:cs="Times New Roman"/>
          <w:sz w:val="28"/>
          <w:szCs w:val="28"/>
          <w:lang w:val="uk-UA"/>
        </w:rPr>
        <w:t xml:space="preserve"> С.</w:t>
      </w:r>
      <w:r w:rsidRPr="008B2DC5">
        <w:rPr>
          <w:rFonts w:ascii="Times New Roman" w:hAnsi="Times New Roman" w:cs="Times New Roman"/>
          <w:sz w:val="28"/>
          <w:szCs w:val="28"/>
          <w:lang w:val="uk-UA"/>
        </w:rPr>
        <w:t> </w:t>
      </w:r>
      <w:r w:rsidRPr="00C55CF1">
        <w:rPr>
          <w:rFonts w:ascii="Times New Roman" w:hAnsi="Times New Roman" w:cs="Times New Roman"/>
          <w:sz w:val="28"/>
          <w:szCs w:val="28"/>
          <w:lang w:val="uk-UA"/>
        </w:rPr>
        <w:t>25</w:t>
      </w:r>
      <w:r w:rsidRPr="008B2DC5">
        <w:rPr>
          <w:rFonts w:ascii="Times New Roman" w:hAnsi="Times New Roman" w:cs="Times New Roman"/>
          <w:sz w:val="28"/>
          <w:szCs w:val="28"/>
          <w:lang w:val="uk-UA"/>
        </w:rPr>
        <w:t>‒</w:t>
      </w:r>
      <w:r w:rsidRPr="00C55CF1">
        <w:rPr>
          <w:rFonts w:ascii="Times New Roman" w:hAnsi="Times New Roman" w:cs="Times New Roman"/>
          <w:sz w:val="28"/>
          <w:szCs w:val="28"/>
          <w:lang w:val="uk-UA"/>
        </w:rPr>
        <w:t>38.</w:t>
      </w:r>
    </w:p>
    <w:p w:rsidR="0024611C" w:rsidRPr="008B2DC5"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F331F4">
        <w:rPr>
          <w:rFonts w:ascii="Times New Roman" w:eastAsia="TimesNewRomanPSMT" w:hAnsi="Times New Roman" w:cs="Times New Roman"/>
          <w:sz w:val="28"/>
          <w:szCs w:val="28"/>
          <w:lang w:val="uk-UA"/>
        </w:rPr>
        <w:t>Єр</w:t>
      </w:r>
      <w:r w:rsidRPr="008B2DC5">
        <w:rPr>
          <w:rFonts w:ascii="Times New Roman" w:eastAsia="TimesNewRomanPSMT" w:hAnsi="Times New Roman" w:cs="Times New Roman"/>
          <w:sz w:val="28"/>
          <w:szCs w:val="28"/>
          <w:lang w:val="uk-UA"/>
        </w:rPr>
        <w:t>маков І. Педагогіка життєтворчо</w:t>
      </w:r>
      <w:r>
        <w:rPr>
          <w:rFonts w:ascii="Times New Roman" w:eastAsia="TimesNewRomanPSMT" w:hAnsi="Times New Roman" w:cs="Times New Roman"/>
          <w:sz w:val="28"/>
          <w:szCs w:val="28"/>
          <w:lang w:val="uk-UA"/>
        </w:rPr>
        <w:t>сті: орієнтири для ХХІ століття.</w:t>
      </w:r>
      <w:r w:rsidRPr="008B2DC5">
        <w:rPr>
          <w:rFonts w:ascii="Times New Roman" w:eastAsia="TimesNewRomanPSMT" w:hAnsi="Times New Roman" w:cs="Times New Roman"/>
          <w:sz w:val="28"/>
          <w:szCs w:val="28"/>
          <w:lang w:val="uk-UA"/>
        </w:rPr>
        <w:t xml:space="preserve"> </w:t>
      </w:r>
      <w:r w:rsidRPr="00C55CF1">
        <w:rPr>
          <w:rFonts w:ascii="Times New Roman" w:eastAsia="TimesNewRomanPSMT" w:hAnsi="Times New Roman" w:cs="Times New Roman"/>
          <w:i/>
          <w:sz w:val="28"/>
          <w:szCs w:val="28"/>
          <w:lang w:val="uk-UA"/>
        </w:rPr>
        <w:t xml:space="preserve">Кроки до компетентності та інтеграції в суспільство : наук.-метод. зб. </w:t>
      </w:r>
      <w:r w:rsidRPr="008B2DC5">
        <w:rPr>
          <w:rFonts w:ascii="Times New Roman" w:eastAsia="TimesNewRomanPSMT" w:hAnsi="Times New Roman" w:cs="Times New Roman"/>
          <w:sz w:val="28"/>
          <w:szCs w:val="28"/>
          <w:lang w:val="uk-UA"/>
        </w:rPr>
        <w:t xml:space="preserve">/ [ред. кол. Н. Софій (голова), І. Єрмаков (керівн. авторськ. </w:t>
      </w:r>
      <w:r>
        <w:rPr>
          <w:rFonts w:ascii="Times New Roman" w:eastAsia="TimesNewRomanPSMT" w:hAnsi="Times New Roman" w:cs="Times New Roman"/>
          <w:sz w:val="28"/>
          <w:szCs w:val="28"/>
          <w:lang w:val="uk-UA"/>
        </w:rPr>
        <w:t xml:space="preserve">кол-ву і наук. ред.) та ін.]. </w:t>
      </w:r>
      <w:r w:rsidRPr="008B2DC5">
        <w:rPr>
          <w:rFonts w:ascii="Times New Roman" w:eastAsia="TimesNewRomanPSMT" w:hAnsi="Times New Roman" w:cs="Times New Roman"/>
          <w:sz w:val="28"/>
          <w:szCs w:val="28"/>
          <w:lang w:val="uk-UA"/>
        </w:rPr>
        <w:t>К</w:t>
      </w:r>
      <w:r>
        <w:rPr>
          <w:rFonts w:ascii="Times New Roman" w:eastAsia="TimesNewRomanPSMT" w:hAnsi="Times New Roman" w:cs="Times New Roman"/>
          <w:sz w:val="28"/>
          <w:szCs w:val="28"/>
          <w:lang w:val="uk-UA"/>
        </w:rPr>
        <w:t>. : Контекст, 2000. С. 58−72.</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Ж</w:t>
      </w:r>
      <w:r w:rsidRPr="008B2DC5">
        <w:rPr>
          <w:rFonts w:ascii="Times New Roman" w:hAnsi="Times New Roman" w:cs="Times New Roman"/>
          <w:sz w:val="28"/>
          <w:szCs w:val="28"/>
          <w:lang w:val="uk-UA"/>
        </w:rPr>
        <w:t>иттєва компетентність особистості : наук.-метод. посіб. / за ред. Л. В. Сохань,</w:t>
      </w:r>
      <w:r>
        <w:rPr>
          <w:rFonts w:ascii="Times New Roman" w:hAnsi="Times New Roman" w:cs="Times New Roman"/>
          <w:sz w:val="28"/>
          <w:szCs w:val="28"/>
          <w:lang w:val="uk-UA"/>
        </w:rPr>
        <w:t xml:space="preserve"> І. Г. Єрмакова, Г. М. Несен. К. : Богдана, 2003. </w:t>
      </w:r>
      <w:r w:rsidRPr="008B2DC5">
        <w:rPr>
          <w:rFonts w:ascii="Times New Roman" w:hAnsi="Times New Roman" w:cs="Times New Roman"/>
          <w:sz w:val="28"/>
          <w:szCs w:val="28"/>
          <w:lang w:val="uk-UA"/>
        </w:rPr>
        <w:t>520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Зар</w:t>
      </w:r>
      <w:r w:rsidRPr="008B2DC5">
        <w:rPr>
          <w:rFonts w:ascii="Times New Roman" w:hAnsi="Times New Roman" w:cs="Times New Roman"/>
          <w:sz w:val="28"/>
          <w:szCs w:val="28"/>
          <w:lang w:val="uk-UA"/>
        </w:rPr>
        <w:t>убінська І. Б. Теоретико-методичні основи формування соціальної компетентності студентів вищих навчальних закладів економічного профілю : дис. на здобуття наукового ступеня доктора</w:t>
      </w:r>
      <w:r w:rsidR="00F331F4">
        <w:rPr>
          <w:rFonts w:ascii="Times New Roman" w:hAnsi="Times New Roman" w:cs="Times New Roman"/>
          <w:sz w:val="28"/>
          <w:szCs w:val="28"/>
          <w:lang w:val="uk-UA"/>
        </w:rPr>
        <w:t xml:space="preserve"> пед. наук : 13.00.04.</w:t>
      </w:r>
      <w:r>
        <w:rPr>
          <w:rFonts w:ascii="Times New Roman" w:hAnsi="Times New Roman" w:cs="Times New Roman"/>
          <w:sz w:val="28"/>
          <w:szCs w:val="28"/>
          <w:lang w:val="uk-UA"/>
        </w:rPr>
        <w:t xml:space="preserve"> К., 2011. 505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uk-UA"/>
        </w:rPr>
        <w:t>Зімакова Л. В. Підготовка майбутніх учителів початкових класів до соціалізації учнів засобами театрального мистецтва: дис. на здобуття науко</w:t>
      </w:r>
      <w:r w:rsidR="00F331F4">
        <w:rPr>
          <w:rFonts w:ascii="Times New Roman" w:hAnsi="Times New Roman" w:cs="Times New Roman"/>
          <w:sz w:val="28"/>
          <w:szCs w:val="28"/>
          <w:lang w:val="uk-UA"/>
        </w:rPr>
        <w:t xml:space="preserve">вого ступеня канд. пед. наук. </w:t>
      </w:r>
      <w:r w:rsidRPr="008B2DC5">
        <w:rPr>
          <w:rFonts w:ascii="Times New Roman" w:hAnsi="Times New Roman" w:cs="Times New Roman"/>
          <w:sz w:val="28"/>
          <w:szCs w:val="28"/>
          <w:lang w:val="uk-UA"/>
        </w:rPr>
        <w:t xml:space="preserve">13.00.04. </w:t>
      </w:r>
      <w:r>
        <w:rPr>
          <w:rFonts w:ascii="Times New Roman" w:hAnsi="Times New Roman" w:cs="Times New Roman"/>
          <w:sz w:val="28"/>
          <w:szCs w:val="28"/>
          <w:lang w:val="uk-UA"/>
        </w:rPr>
        <w:t xml:space="preserve">К., 2004. </w:t>
      </w:r>
      <w:r w:rsidRPr="008B2DC5">
        <w:rPr>
          <w:rFonts w:ascii="Times New Roman" w:hAnsi="Times New Roman" w:cs="Times New Roman"/>
          <w:sz w:val="28"/>
          <w:szCs w:val="28"/>
          <w:lang w:val="uk-UA"/>
        </w:rPr>
        <w:t>250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Зім</w:t>
      </w:r>
      <w:r w:rsidRPr="008B2DC5">
        <w:rPr>
          <w:rFonts w:ascii="Times New Roman" w:hAnsi="Times New Roman" w:cs="Times New Roman"/>
          <w:sz w:val="28"/>
          <w:szCs w:val="28"/>
          <w:lang w:val="uk-UA"/>
        </w:rPr>
        <w:t>акова Л. В. Роль театрального мистецтва у соціалізації молодшого школяра</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55CF1">
        <w:rPr>
          <w:rFonts w:ascii="Times New Roman" w:hAnsi="Times New Roman" w:cs="Times New Roman"/>
          <w:i/>
          <w:sz w:val="28"/>
          <w:szCs w:val="28"/>
          <w:lang w:val="uk-UA"/>
        </w:rPr>
        <w:t>Психолого-педагогічні проблеми сільської школи: Збірник наукових праць Уманського державного педагогічного університету імені Павла Тичини</w:t>
      </w:r>
      <w:r>
        <w:rPr>
          <w:rFonts w:ascii="Times New Roman" w:hAnsi="Times New Roman" w:cs="Times New Roman"/>
          <w:sz w:val="28"/>
          <w:szCs w:val="28"/>
          <w:lang w:val="uk-UA"/>
        </w:rPr>
        <w:t xml:space="preserve">. К.: Наук. світ, 2002. Випуск 5. </w:t>
      </w:r>
      <w:r w:rsidRPr="008B2DC5">
        <w:rPr>
          <w:rFonts w:ascii="Times New Roman" w:hAnsi="Times New Roman" w:cs="Times New Roman"/>
          <w:sz w:val="28"/>
          <w:szCs w:val="28"/>
          <w:lang w:val="uk-UA"/>
        </w:rPr>
        <w:t>С. 211–218.</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Калько</w:t>
      </w:r>
      <w:r w:rsidRPr="008B2DC5">
        <w:rPr>
          <w:rFonts w:ascii="Times New Roman" w:hAnsi="Times New Roman" w:cs="Times New Roman"/>
          <w:sz w:val="28"/>
          <w:szCs w:val="28"/>
          <w:lang w:val="uk-UA"/>
        </w:rPr>
        <w:t xml:space="preserve"> Р. М. Модель формування соціокультурного досвіду молодших школярів засобами театральної педагогіки в сучасному освітньому просторі</w:t>
      </w:r>
      <w:r>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55CF1">
        <w:rPr>
          <w:rFonts w:ascii="Times New Roman" w:hAnsi="Times New Roman" w:cs="Times New Roman"/>
          <w:i/>
          <w:sz w:val="28"/>
          <w:szCs w:val="28"/>
          <w:shd w:val="clear" w:color="auto" w:fill="FFFFFF"/>
        </w:rPr>
        <w:t>Духовність особистості</w:t>
      </w:r>
      <w:r>
        <w:rPr>
          <w:rFonts w:ascii="Times New Roman" w:hAnsi="Times New Roman" w:cs="Times New Roman"/>
          <w:sz w:val="28"/>
          <w:szCs w:val="28"/>
          <w:shd w:val="clear" w:color="auto" w:fill="FFFFFF"/>
        </w:rPr>
        <w:t xml:space="preserve">. Луганськ, 2010. Вип. 5 (40). </w:t>
      </w:r>
      <w:r w:rsidRPr="008B2DC5">
        <w:rPr>
          <w:rFonts w:ascii="Times New Roman" w:hAnsi="Times New Roman" w:cs="Times New Roman"/>
          <w:sz w:val="28"/>
          <w:szCs w:val="28"/>
          <w:shd w:val="clear" w:color="auto" w:fill="FFFFFF"/>
        </w:rPr>
        <w:t>С. 99</w:t>
      </w:r>
      <w:r w:rsidRPr="008B2DC5">
        <w:rPr>
          <w:rFonts w:ascii="Times New Roman" w:hAnsi="Times New Roman" w:cs="Times New Roman"/>
          <w:sz w:val="28"/>
          <w:szCs w:val="28"/>
          <w:shd w:val="clear" w:color="auto" w:fill="FFFFFF"/>
          <w:lang w:val="uk-UA"/>
        </w:rPr>
        <w:t>‒</w:t>
      </w:r>
      <w:r w:rsidRPr="008B2DC5">
        <w:rPr>
          <w:rFonts w:ascii="Times New Roman" w:hAnsi="Times New Roman" w:cs="Times New Roman"/>
          <w:sz w:val="28"/>
          <w:szCs w:val="28"/>
          <w:shd w:val="clear" w:color="auto" w:fill="FFFFFF"/>
        </w:rPr>
        <w:t>111</w:t>
      </w:r>
      <w:r w:rsidRPr="008B2DC5">
        <w:rPr>
          <w:rFonts w:ascii="Times New Roman" w:hAnsi="Times New Roman" w:cs="Times New Roman"/>
          <w:sz w:val="28"/>
          <w:szCs w:val="28"/>
          <w:shd w:val="clear" w:color="auto" w:fill="FFFFFF"/>
          <w:lang w:val="uk-UA"/>
        </w:rPr>
        <w:t>.</w:t>
      </w:r>
    </w:p>
    <w:p w:rsidR="0024611C" w:rsidRPr="00F74FA5"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F331F4">
        <w:rPr>
          <w:rFonts w:ascii="Times New Roman" w:hAnsi="Times New Roman" w:cs="Times New Roman"/>
          <w:sz w:val="28"/>
          <w:szCs w:val="28"/>
          <w:shd w:val="clear" w:color="auto" w:fill="FFFFFF"/>
          <w:lang w:val="uk-UA"/>
        </w:rPr>
        <w:t>Ка</w:t>
      </w:r>
      <w:r w:rsidRPr="00F74FA5">
        <w:rPr>
          <w:rFonts w:ascii="Times New Roman" w:hAnsi="Times New Roman" w:cs="Times New Roman"/>
          <w:sz w:val="28"/>
          <w:szCs w:val="28"/>
          <w:shd w:val="clear" w:color="auto" w:fill="FFFFFF"/>
          <w:lang w:val="uk-UA"/>
        </w:rPr>
        <w:t>лько Р. М. До питання про роль театральної педагогіки у формуванні культуротворчої особис</w:t>
      </w:r>
      <w:r w:rsidR="00F331F4">
        <w:rPr>
          <w:rFonts w:ascii="Times New Roman" w:hAnsi="Times New Roman" w:cs="Times New Roman"/>
          <w:sz w:val="28"/>
          <w:szCs w:val="28"/>
          <w:shd w:val="clear" w:color="auto" w:fill="FFFFFF"/>
          <w:lang w:val="uk-UA"/>
        </w:rPr>
        <w:t xml:space="preserve">тості. </w:t>
      </w:r>
      <w:r w:rsidR="00F331F4" w:rsidRPr="00F331F4">
        <w:rPr>
          <w:rFonts w:ascii="Times New Roman" w:hAnsi="Times New Roman" w:cs="Times New Roman"/>
          <w:i/>
          <w:sz w:val="28"/>
          <w:szCs w:val="28"/>
          <w:shd w:val="clear" w:color="auto" w:fill="FFFFFF"/>
          <w:lang w:val="uk-UA"/>
        </w:rPr>
        <w:t>Духовність особистості</w:t>
      </w:r>
      <w:r w:rsidR="00F331F4">
        <w:rPr>
          <w:rFonts w:ascii="Times New Roman" w:hAnsi="Times New Roman" w:cs="Times New Roman"/>
          <w:sz w:val="28"/>
          <w:szCs w:val="28"/>
          <w:shd w:val="clear" w:color="auto" w:fill="FFFFFF"/>
          <w:lang w:val="uk-UA"/>
        </w:rPr>
        <w:t xml:space="preserve">.  Луганськ, 2010. Вип. 2 (37). </w:t>
      </w:r>
      <w:r w:rsidRPr="00F74FA5">
        <w:rPr>
          <w:rFonts w:ascii="Times New Roman" w:hAnsi="Times New Roman" w:cs="Times New Roman"/>
          <w:sz w:val="28"/>
          <w:szCs w:val="28"/>
          <w:shd w:val="clear" w:color="auto" w:fill="FFFFFF"/>
          <w:lang w:val="uk-UA"/>
        </w:rPr>
        <w:t>С. 83‒94.</w:t>
      </w:r>
    </w:p>
    <w:p w:rsidR="0024611C" w:rsidRPr="00B5546D"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F331F4">
        <w:rPr>
          <w:rFonts w:ascii="Times New Roman" w:hAnsi="Times New Roman" w:cs="Times New Roman"/>
          <w:sz w:val="28"/>
          <w:szCs w:val="28"/>
          <w:shd w:val="clear" w:color="auto" w:fill="FFFFFF"/>
          <w:lang w:val="uk-UA"/>
        </w:rPr>
        <w:t xml:space="preserve">Кальчук </w:t>
      </w:r>
      <w:r w:rsidRPr="007B4D32">
        <w:rPr>
          <w:rFonts w:ascii="Times New Roman" w:hAnsi="Times New Roman" w:cs="Times New Roman"/>
          <w:sz w:val="28"/>
          <w:szCs w:val="28"/>
          <w:shd w:val="clear" w:color="auto" w:fill="FFFFFF"/>
          <w:lang w:val="uk-UA"/>
        </w:rPr>
        <w:t>М. І. Авторська програма елективного курсу основ театрального мистецтва</w:t>
      </w:r>
      <w:r w:rsidR="00F331F4">
        <w:rPr>
          <w:rFonts w:ascii="Times New Roman" w:hAnsi="Times New Roman" w:cs="Times New Roman"/>
          <w:sz w:val="28"/>
          <w:szCs w:val="28"/>
          <w:shd w:val="clear" w:color="auto" w:fill="FFFFFF"/>
          <w:lang w:val="uk-UA"/>
        </w:rPr>
        <w:t xml:space="preserve">.  </w:t>
      </w:r>
      <w:r w:rsidR="00F331F4" w:rsidRPr="00F331F4">
        <w:rPr>
          <w:rFonts w:ascii="Times New Roman" w:hAnsi="Times New Roman" w:cs="Times New Roman"/>
          <w:i/>
          <w:sz w:val="28"/>
          <w:szCs w:val="28"/>
          <w:shd w:val="clear" w:color="auto" w:fill="FFFFFF"/>
          <w:lang w:val="uk-UA"/>
        </w:rPr>
        <w:t>Початкова школа</w:t>
      </w:r>
      <w:r w:rsidR="00F331F4">
        <w:rPr>
          <w:rFonts w:ascii="Times New Roman" w:hAnsi="Times New Roman" w:cs="Times New Roman"/>
          <w:sz w:val="28"/>
          <w:szCs w:val="28"/>
          <w:shd w:val="clear" w:color="auto" w:fill="FFFFFF"/>
          <w:lang w:val="uk-UA"/>
        </w:rPr>
        <w:t xml:space="preserve">. 2006. № 3. </w:t>
      </w:r>
      <w:r w:rsidRPr="007B4D32">
        <w:rPr>
          <w:rFonts w:ascii="Times New Roman" w:hAnsi="Times New Roman" w:cs="Times New Roman"/>
          <w:sz w:val="28"/>
          <w:szCs w:val="28"/>
          <w:shd w:val="clear" w:color="auto" w:fill="FFFFFF"/>
          <w:lang w:val="uk-UA"/>
        </w:rPr>
        <w:t>С. 35‒37.</w:t>
      </w:r>
    </w:p>
    <w:p w:rsidR="0024611C"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F331F4">
        <w:rPr>
          <w:rFonts w:ascii="Times New Roman" w:eastAsia="TimesNewRomanPSMT" w:hAnsi="Times New Roman" w:cs="Times New Roman"/>
          <w:sz w:val="28"/>
          <w:szCs w:val="28"/>
          <w:lang w:val="uk-UA"/>
        </w:rPr>
        <w:t>Карпинська</w:t>
      </w:r>
      <w:r w:rsidRPr="007B4D32">
        <w:rPr>
          <w:rFonts w:ascii="Times New Roman" w:eastAsia="TimesNewRomanPSMT" w:hAnsi="Times New Roman" w:cs="Times New Roman"/>
          <w:sz w:val="28"/>
          <w:szCs w:val="28"/>
          <w:lang w:val="uk-UA"/>
        </w:rPr>
        <w:t xml:space="preserve"> Н. С. Сприймання дітьми літературних творів. Виразне читання вихователя. Гра-драматизація як засіб ро</w:t>
      </w:r>
      <w:r w:rsidR="00F331F4">
        <w:rPr>
          <w:rFonts w:ascii="Times New Roman" w:eastAsia="TimesNewRomanPSMT" w:hAnsi="Times New Roman" w:cs="Times New Roman"/>
          <w:sz w:val="28"/>
          <w:szCs w:val="28"/>
          <w:lang w:val="uk-UA"/>
        </w:rPr>
        <w:t>звитку творчих здібностей дітей.</w:t>
      </w:r>
      <w:r w:rsidRPr="007B4D32">
        <w:rPr>
          <w:rFonts w:ascii="Times New Roman" w:eastAsia="TimesNewRomanPSMT" w:hAnsi="Times New Roman" w:cs="Times New Roman"/>
          <w:sz w:val="28"/>
          <w:szCs w:val="28"/>
          <w:lang w:val="uk-UA"/>
        </w:rPr>
        <w:t xml:space="preserve"> Дошкільна лінгводидактика: Хрестоматія /</w:t>
      </w:r>
      <w:r>
        <w:rPr>
          <w:rFonts w:ascii="Times New Roman" w:eastAsia="TimesNewRomanPSMT" w:hAnsi="Times New Roman" w:cs="Times New Roman"/>
          <w:sz w:val="28"/>
          <w:szCs w:val="28"/>
          <w:lang w:val="uk-UA"/>
        </w:rPr>
        <w:t xml:space="preserve"> </w:t>
      </w:r>
      <w:r w:rsidR="00F331F4">
        <w:rPr>
          <w:rFonts w:ascii="Times New Roman" w:eastAsia="TimesNewRomanPSMT" w:hAnsi="Times New Roman" w:cs="Times New Roman"/>
          <w:sz w:val="28"/>
          <w:szCs w:val="28"/>
          <w:lang w:val="uk-UA"/>
        </w:rPr>
        <w:t xml:space="preserve">Упоряд. А. М. Богуш. Ч.2. К., 1999. </w:t>
      </w:r>
      <w:r w:rsidRPr="007B4D32">
        <w:rPr>
          <w:rFonts w:ascii="Times New Roman" w:eastAsia="TimesNewRomanPSMT" w:hAnsi="Times New Roman" w:cs="Times New Roman"/>
          <w:sz w:val="28"/>
          <w:szCs w:val="28"/>
          <w:lang w:val="uk-UA"/>
        </w:rPr>
        <w:t>С.222‒232.</w:t>
      </w:r>
    </w:p>
    <w:p w:rsidR="0024611C" w:rsidRPr="007B4D32"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FE7567">
        <w:rPr>
          <w:rFonts w:ascii="Times New Roman" w:hAnsi="Times New Roman" w:cs="Times New Roman"/>
          <w:color w:val="231F20"/>
          <w:spacing w:val="-4"/>
          <w:sz w:val="28"/>
          <w:szCs w:val="28"/>
          <w:lang w:val="uk-UA"/>
        </w:rPr>
        <w:t>К</w:t>
      </w:r>
      <w:r w:rsidRPr="00F331F4">
        <w:rPr>
          <w:rFonts w:ascii="Times New Roman" w:hAnsi="Times New Roman" w:cs="Times New Roman"/>
          <w:spacing w:val="-4"/>
          <w:sz w:val="28"/>
          <w:szCs w:val="28"/>
          <w:lang w:val="uk-UA"/>
        </w:rPr>
        <w:t>овале</w:t>
      </w:r>
      <w:r w:rsidRPr="00FE7567">
        <w:rPr>
          <w:rFonts w:ascii="Times New Roman" w:hAnsi="Times New Roman" w:cs="Times New Roman"/>
          <w:color w:val="231F20"/>
          <w:spacing w:val="-4"/>
          <w:sz w:val="28"/>
          <w:szCs w:val="28"/>
          <w:lang w:val="uk-UA"/>
        </w:rPr>
        <w:t>нко</w:t>
      </w:r>
      <w:r w:rsidRPr="00FE7567">
        <w:rPr>
          <w:rFonts w:ascii="Times New Roman" w:hAnsi="Times New Roman" w:cs="Times New Roman"/>
          <w:color w:val="231F20"/>
          <w:spacing w:val="-9"/>
          <w:sz w:val="28"/>
          <w:szCs w:val="28"/>
          <w:lang w:val="uk-UA"/>
        </w:rPr>
        <w:t xml:space="preserve"> </w:t>
      </w:r>
      <w:r w:rsidRPr="00FE7567">
        <w:rPr>
          <w:rFonts w:ascii="Times New Roman" w:hAnsi="Times New Roman" w:cs="Times New Roman"/>
          <w:color w:val="231F20"/>
          <w:spacing w:val="-4"/>
          <w:sz w:val="28"/>
          <w:szCs w:val="28"/>
          <w:lang w:val="uk-UA"/>
        </w:rPr>
        <w:t>В.</w:t>
      </w:r>
      <w:r w:rsidRPr="00FE7567">
        <w:rPr>
          <w:rFonts w:ascii="Times New Roman" w:hAnsi="Times New Roman" w:cs="Times New Roman"/>
          <w:color w:val="231F20"/>
          <w:spacing w:val="-8"/>
          <w:sz w:val="28"/>
          <w:szCs w:val="28"/>
          <w:lang w:val="uk-UA"/>
        </w:rPr>
        <w:t xml:space="preserve"> </w:t>
      </w:r>
      <w:r w:rsidRPr="00FE7567">
        <w:rPr>
          <w:rFonts w:ascii="Times New Roman" w:hAnsi="Times New Roman" w:cs="Times New Roman"/>
          <w:color w:val="231F20"/>
          <w:spacing w:val="-4"/>
          <w:sz w:val="28"/>
          <w:szCs w:val="28"/>
          <w:lang w:val="uk-UA"/>
        </w:rPr>
        <w:t>В.</w:t>
      </w:r>
      <w:r w:rsidRPr="00FE7567">
        <w:rPr>
          <w:rFonts w:ascii="Times New Roman" w:hAnsi="Times New Roman" w:cs="Times New Roman"/>
          <w:color w:val="231F20"/>
          <w:spacing w:val="-9"/>
          <w:sz w:val="28"/>
          <w:szCs w:val="28"/>
          <w:lang w:val="uk-UA"/>
        </w:rPr>
        <w:t xml:space="preserve"> </w:t>
      </w:r>
      <w:r w:rsidRPr="00FE7567">
        <w:rPr>
          <w:rFonts w:ascii="Times New Roman" w:hAnsi="Times New Roman" w:cs="Times New Roman"/>
          <w:color w:val="231F20"/>
          <w:spacing w:val="-4"/>
          <w:sz w:val="28"/>
          <w:szCs w:val="28"/>
          <w:lang w:val="uk-UA"/>
        </w:rPr>
        <w:t>Формування</w:t>
      </w:r>
      <w:r w:rsidRPr="00FE7567">
        <w:rPr>
          <w:rFonts w:ascii="Times New Roman" w:hAnsi="Times New Roman" w:cs="Times New Roman"/>
          <w:color w:val="231F20"/>
          <w:spacing w:val="-8"/>
          <w:sz w:val="28"/>
          <w:szCs w:val="28"/>
          <w:lang w:val="uk-UA"/>
        </w:rPr>
        <w:t xml:space="preserve"> </w:t>
      </w:r>
      <w:r w:rsidRPr="00FE7567">
        <w:rPr>
          <w:rFonts w:ascii="Times New Roman" w:hAnsi="Times New Roman" w:cs="Times New Roman"/>
          <w:color w:val="231F20"/>
          <w:spacing w:val="-4"/>
          <w:sz w:val="28"/>
          <w:szCs w:val="28"/>
          <w:lang w:val="uk-UA"/>
        </w:rPr>
        <w:t>соціальної</w:t>
      </w:r>
      <w:r w:rsidRPr="00FE7567">
        <w:rPr>
          <w:rFonts w:ascii="Times New Roman" w:hAnsi="Times New Roman" w:cs="Times New Roman"/>
          <w:color w:val="231F20"/>
          <w:spacing w:val="-9"/>
          <w:sz w:val="28"/>
          <w:szCs w:val="28"/>
          <w:lang w:val="uk-UA"/>
        </w:rPr>
        <w:t xml:space="preserve"> </w:t>
      </w:r>
      <w:r w:rsidRPr="00FE7567">
        <w:rPr>
          <w:rFonts w:ascii="Times New Roman" w:hAnsi="Times New Roman" w:cs="Times New Roman"/>
          <w:color w:val="231F20"/>
          <w:spacing w:val="-4"/>
          <w:sz w:val="28"/>
          <w:szCs w:val="28"/>
          <w:lang w:val="uk-UA"/>
        </w:rPr>
        <w:t>компетентності</w:t>
      </w:r>
      <w:r w:rsidRPr="00FE7567">
        <w:rPr>
          <w:rFonts w:ascii="Times New Roman" w:hAnsi="Times New Roman" w:cs="Times New Roman"/>
          <w:color w:val="231F20"/>
          <w:spacing w:val="-8"/>
          <w:sz w:val="28"/>
          <w:szCs w:val="28"/>
          <w:lang w:val="uk-UA"/>
        </w:rPr>
        <w:t xml:space="preserve"> </w:t>
      </w:r>
      <w:r w:rsidRPr="00FE7567">
        <w:rPr>
          <w:rFonts w:ascii="Times New Roman" w:hAnsi="Times New Roman" w:cs="Times New Roman"/>
          <w:color w:val="231F20"/>
          <w:spacing w:val="-4"/>
          <w:sz w:val="28"/>
          <w:szCs w:val="28"/>
          <w:lang w:val="uk-UA"/>
        </w:rPr>
        <w:t>молодших</w:t>
      </w:r>
      <w:r w:rsidRPr="00FE7567">
        <w:rPr>
          <w:rFonts w:ascii="Times New Roman" w:hAnsi="Times New Roman" w:cs="Times New Roman"/>
          <w:color w:val="231F20"/>
          <w:spacing w:val="-9"/>
          <w:sz w:val="28"/>
          <w:szCs w:val="28"/>
          <w:lang w:val="uk-UA"/>
        </w:rPr>
        <w:t xml:space="preserve"> </w:t>
      </w:r>
      <w:r w:rsidRPr="00FE7567">
        <w:rPr>
          <w:rFonts w:ascii="Times New Roman" w:hAnsi="Times New Roman" w:cs="Times New Roman"/>
          <w:color w:val="231F20"/>
          <w:spacing w:val="-4"/>
          <w:sz w:val="28"/>
          <w:szCs w:val="28"/>
          <w:lang w:val="uk-UA"/>
        </w:rPr>
        <w:t>школярів</w:t>
      </w:r>
      <w:r w:rsidRPr="00FE7567">
        <w:rPr>
          <w:rFonts w:ascii="Times New Roman" w:hAnsi="Times New Roman" w:cs="Times New Roman"/>
          <w:color w:val="231F20"/>
          <w:spacing w:val="-8"/>
          <w:sz w:val="28"/>
          <w:szCs w:val="28"/>
          <w:lang w:val="uk-UA"/>
        </w:rPr>
        <w:t xml:space="preserve"> </w:t>
      </w:r>
      <w:r w:rsidRPr="00FE7567">
        <w:rPr>
          <w:rFonts w:ascii="Times New Roman" w:hAnsi="Times New Roman" w:cs="Times New Roman"/>
          <w:color w:val="231F20"/>
          <w:spacing w:val="-4"/>
          <w:sz w:val="28"/>
          <w:szCs w:val="28"/>
          <w:lang w:val="uk-UA"/>
        </w:rPr>
        <w:t>засобами</w:t>
      </w:r>
      <w:r w:rsidRPr="00FE7567">
        <w:rPr>
          <w:rFonts w:ascii="Times New Roman" w:hAnsi="Times New Roman" w:cs="Times New Roman"/>
          <w:color w:val="231F20"/>
          <w:spacing w:val="-9"/>
          <w:sz w:val="28"/>
          <w:szCs w:val="28"/>
          <w:lang w:val="uk-UA"/>
        </w:rPr>
        <w:t xml:space="preserve"> </w:t>
      </w:r>
      <w:r w:rsidRPr="00FE7567">
        <w:rPr>
          <w:rFonts w:ascii="Times New Roman" w:hAnsi="Times New Roman" w:cs="Times New Roman"/>
          <w:color w:val="231F20"/>
          <w:spacing w:val="-4"/>
          <w:sz w:val="28"/>
          <w:szCs w:val="28"/>
          <w:lang w:val="uk-UA"/>
        </w:rPr>
        <w:t>інформаційно-комуніка</w:t>
      </w:r>
      <w:r w:rsidRPr="00FE7567">
        <w:rPr>
          <w:rFonts w:ascii="Times New Roman" w:hAnsi="Times New Roman" w:cs="Times New Roman"/>
          <w:color w:val="231F20"/>
          <w:sz w:val="28"/>
          <w:szCs w:val="28"/>
          <w:lang w:val="uk-UA"/>
        </w:rPr>
        <w:t>ційних</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технологій</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посібник</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за</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наук.</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ред.</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проф.</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М.</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П.</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Лещенко.</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К.,</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2017.</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192</w:t>
      </w:r>
      <w:r w:rsidRPr="00FE7567">
        <w:rPr>
          <w:rFonts w:ascii="Times New Roman" w:hAnsi="Times New Roman" w:cs="Times New Roman"/>
          <w:color w:val="231F20"/>
          <w:spacing w:val="-6"/>
          <w:sz w:val="28"/>
          <w:szCs w:val="28"/>
          <w:lang w:val="uk-UA"/>
        </w:rPr>
        <w:t xml:space="preserve"> </w:t>
      </w:r>
      <w:r w:rsidRPr="00FE7567">
        <w:rPr>
          <w:rFonts w:ascii="Times New Roman" w:hAnsi="Times New Roman" w:cs="Times New Roman"/>
          <w:color w:val="231F20"/>
          <w:sz w:val="28"/>
          <w:szCs w:val="28"/>
          <w:lang w:val="uk-UA"/>
        </w:rPr>
        <w:t>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uk-UA"/>
        </w:rPr>
        <w:t>Компетентісний підхід у сучасній освіті: світовий досвід та українські перспективи (Бібліотека з освітньої політики) / [Бібік Н.М., Ващенко Л.С., Локшина О.І., Овчарук О.В., Паращенко Л.І., Пометун О.І., С</w:t>
      </w:r>
      <w:r w:rsidR="00F331F4">
        <w:rPr>
          <w:rFonts w:ascii="Times New Roman" w:hAnsi="Times New Roman" w:cs="Times New Roman"/>
          <w:sz w:val="28"/>
          <w:szCs w:val="28"/>
          <w:lang w:val="uk-UA"/>
        </w:rPr>
        <w:t>авченко О.Я., Трубачова С.Є.].</w:t>
      </w:r>
      <w:r w:rsidRPr="008B2DC5">
        <w:rPr>
          <w:rFonts w:ascii="Times New Roman" w:hAnsi="Times New Roman" w:cs="Times New Roman"/>
          <w:sz w:val="28"/>
          <w:szCs w:val="28"/>
          <w:lang w:val="uk-UA"/>
        </w:rPr>
        <w:t xml:space="preserve"> К. : Видавництво «К.І.С», 2004. </w:t>
      </w:r>
      <w:r>
        <w:rPr>
          <w:rFonts w:ascii="Times New Roman" w:hAnsi="Times New Roman" w:cs="Times New Roman"/>
          <w:sz w:val="28"/>
          <w:szCs w:val="28"/>
          <w:lang w:val="uk-UA"/>
        </w:rPr>
        <w:t>112с.</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Компетентісний підхід у науці. /</w:t>
      </w:r>
      <w:r w:rsidRPr="008B2DC5">
        <w:rPr>
          <w:rFonts w:ascii="Times New Roman" w:hAnsi="Times New Roman" w:cs="Times New Roman"/>
          <w:sz w:val="28"/>
          <w:szCs w:val="28"/>
          <w:shd w:val="clear" w:color="auto" w:fill="FFFFFF"/>
          <w:lang w:val="uk-UA"/>
        </w:rPr>
        <w:t xml:space="preserve"> під заг. ред. О. В. </w:t>
      </w:r>
      <w:r>
        <w:rPr>
          <w:rFonts w:ascii="Times New Roman" w:hAnsi="Times New Roman" w:cs="Times New Roman"/>
          <w:sz w:val="28"/>
          <w:szCs w:val="28"/>
          <w:shd w:val="clear" w:color="auto" w:fill="FFFFFF"/>
          <w:lang w:val="uk-UA"/>
        </w:rPr>
        <w:t>Краснової. –К. : К.І.С., 2006</w:t>
      </w:r>
      <w:r w:rsidR="00F331F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2</w:t>
      </w:r>
      <w:r w:rsidRPr="008B2DC5">
        <w:rPr>
          <w:rFonts w:ascii="Times New Roman" w:hAnsi="Times New Roman" w:cs="Times New Roman"/>
          <w:sz w:val="28"/>
          <w:szCs w:val="28"/>
          <w:shd w:val="clear" w:color="auto" w:fill="FFFFFF"/>
          <w:lang w:val="uk-UA"/>
        </w:rPr>
        <w:t>12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F331F4">
        <w:rPr>
          <w:rFonts w:ascii="Times New Roman" w:hAnsi="Times New Roman" w:cs="Times New Roman"/>
          <w:spacing w:val="-2"/>
          <w:sz w:val="28"/>
          <w:szCs w:val="28"/>
          <w:lang w:val="uk-UA"/>
        </w:rPr>
        <w:t>Конов</w:t>
      </w:r>
      <w:r w:rsidRPr="005E56F7">
        <w:rPr>
          <w:rFonts w:ascii="Times New Roman" w:hAnsi="Times New Roman" w:cs="Times New Roman"/>
          <w:color w:val="231F20"/>
          <w:spacing w:val="-2"/>
          <w:sz w:val="28"/>
          <w:szCs w:val="28"/>
          <w:lang w:val="uk-UA"/>
        </w:rPr>
        <w:t>альчук І. І. Теорія і технологія реалізації інновацій у загально</w:t>
      </w:r>
      <w:r w:rsidR="00F331F4">
        <w:rPr>
          <w:rFonts w:ascii="Times New Roman" w:hAnsi="Times New Roman" w:cs="Times New Roman"/>
          <w:color w:val="231F20"/>
          <w:spacing w:val="-2"/>
          <w:sz w:val="28"/>
          <w:szCs w:val="28"/>
          <w:lang w:val="uk-UA"/>
        </w:rPr>
        <w:t>освітніх навчальних закладах : м</w:t>
      </w:r>
      <w:r w:rsidRPr="005E56F7">
        <w:rPr>
          <w:rFonts w:ascii="Times New Roman" w:hAnsi="Times New Roman" w:cs="Times New Roman"/>
          <w:color w:val="231F20"/>
          <w:spacing w:val="-2"/>
          <w:sz w:val="28"/>
          <w:szCs w:val="28"/>
          <w:lang w:val="uk-UA"/>
        </w:rPr>
        <w:t>оногра</w:t>
      </w:r>
      <w:r w:rsidRPr="005E56F7">
        <w:rPr>
          <w:rFonts w:ascii="Times New Roman" w:hAnsi="Times New Roman" w:cs="Times New Roman"/>
          <w:color w:val="231F20"/>
          <w:sz w:val="28"/>
          <w:szCs w:val="28"/>
          <w:lang w:val="uk-UA"/>
        </w:rPr>
        <w:t>фія</w:t>
      </w:r>
      <w:r w:rsidR="00F331F4">
        <w:rPr>
          <w:rFonts w:ascii="Times New Roman" w:hAnsi="Times New Roman" w:cs="Times New Roman"/>
          <w:color w:val="231F20"/>
          <w:sz w:val="28"/>
          <w:szCs w:val="28"/>
          <w:lang w:val="uk-UA"/>
        </w:rPr>
        <w:t>.</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Житомир:</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Вид-во</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ЖДУ</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ім.</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І.</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Франка,</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2014.</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464</w:t>
      </w:r>
      <w:r w:rsidRPr="005E56F7">
        <w:rPr>
          <w:rFonts w:ascii="Times New Roman" w:hAnsi="Times New Roman" w:cs="Times New Roman"/>
          <w:color w:val="231F20"/>
          <w:spacing w:val="-7"/>
          <w:sz w:val="28"/>
          <w:szCs w:val="28"/>
          <w:lang w:val="uk-UA"/>
        </w:rPr>
        <w:t xml:space="preserve"> </w:t>
      </w:r>
      <w:r w:rsidRPr="005E56F7">
        <w:rPr>
          <w:rFonts w:ascii="Times New Roman" w:hAnsi="Times New Roman" w:cs="Times New Roman"/>
          <w:color w:val="231F20"/>
          <w:sz w:val="28"/>
          <w:szCs w:val="28"/>
          <w:lang w:val="uk-UA"/>
        </w:rPr>
        <w:t>с</w:t>
      </w:r>
      <w:r>
        <w:rPr>
          <w:rFonts w:ascii="Times New Roman" w:hAnsi="Times New Roman" w:cs="Times New Roman"/>
          <w:color w:val="231F20"/>
          <w:sz w:val="28"/>
          <w:szCs w:val="28"/>
          <w:lang w:val="uk-UA"/>
        </w:rPr>
        <w:t>.</w:t>
      </w:r>
    </w:p>
    <w:p w:rsidR="0024611C" w:rsidRPr="008B2DC5" w:rsidRDefault="0024611C" w:rsidP="0024611C">
      <w:pPr>
        <w:pStyle w:val="a3"/>
        <w:numPr>
          <w:ilvl w:val="0"/>
          <w:numId w:val="23"/>
        </w:numPr>
        <w:spacing w:after="0" w:line="360" w:lineRule="auto"/>
        <w:ind w:left="0" w:firstLine="851"/>
        <w:jc w:val="both"/>
        <w:rPr>
          <w:rFonts w:ascii="Times New Roman" w:eastAsia="TimesNewRomanPSMT" w:hAnsi="Times New Roman" w:cs="Times New Roman"/>
          <w:sz w:val="28"/>
          <w:szCs w:val="28"/>
          <w:lang w:val="uk-UA"/>
        </w:rPr>
      </w:pPr>
      <w:r w:rsidRPr="008B2DC5">
        <w:rPr>
          <w:rFonts w:ascii="Times New Roman" w:eastAsia="TimesNewRomanPS-ItalicMT" w:hAnsi="Times New Roman" w:cs="Times New Roman"/>
          <w:iCs/>
          <w:sz w:val="28"/>
          <w:szCs w:val="28"/>
          <w:lang w:val="uk-UA"/>
        </w:rPr>
        <w:t>Кононко О. Л.</w:t>
      </w:r>
      <w:r w:rsidRPr="008B2DC5">
        <w:rPr>
          <w:rFonts w:ascii="Times New Roman" w:eastAsia="TimesNewRomanPS-ItalicMT" w:hAnsi="Times New Roman" w:cs="Times New Roman"/>
          <w:i/>
          <w:iCs/>
          <w:sz w:val="28"/>
          <w:szCs w:val="28"/>
          <w:lang w:val="uk-UA"/>
        </w:rPr>
        <w:t xml:space="preserve"> </w:t>
      </w:r>
      <w:r w:rsidRPr="008B2DC5">
        <w:rPr>
          <w:rFonts w:ascii="Times New Roman" w:eastAsia="TimesNewRomanPSMT" w:hAnsi="Times New Roman" w:cs="Times New Roman"/>
          <w:sz w:val="28"/>
          <w:szCs w:val="28"/>
          <w:lang w:val="uk-UA"/>
        </w:rPr>
        <w:t>Психологічні основи особистісного становлення дошкільника : (системний підхід)[Текст] К. : Стилос, 2000.  336 с.7</w:t>
      </w:r>
    </w:p>
    <w:p w:rsidR="0024611C" w:rsidRPr="008A63E0"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eastAsia="Times New Roman" w:hAnsi="Times New Roman" w:cs="Times New Roman"/>
          <w:sz w:val="28"/>
          <w:szCs w:val="28"/>
          <w:lang w:val="uk-UA" w:eastAsia="ru-RU"/>
        </w:rPr>
        <w:t>Кузьменко В</w:t>
      </w:r>
      <w:r w:rsidRPr="00E95FCF">
        <w:rPr>
          <w:rFonts w:ascii="Times New Roman" w:eastAsia="Times New Roman" w:hAnsi="Times New Roman" w:cs="Times New Roman"/>
          <w:sz w:val="28"/>
          <w:szCs w:val="28"/>
          <w:lang w:val="uk-UA" w:eastAsia="ru-RU"/>
        </w:rPr>
        <w:t xml:space="preserve">. Адаптація. </w:t>
      </w:r>
      <w:r w:rsidRPr="00F331F4">
        <w:rPr>
          <w:rFonts w:ascii="Times New Roman" w:eastAsia="Times New Roman" w:hAnsi="Times New Roman" w:cs="Times New Roman"/>
          <w:i/>
          <w:sz w:val="28"/>
          <w:szCs w:val="28"/>
          <w:lang w:val="uk-UA" w:eastAsia="ru-RU"/>
        </w:rPr>
        <w:t>Дошкільне виховання</w:t>
      </w:r>
      <w:r w:rsidR="00F331F4">
        <w:rPr>
          <w:rFonts w:ascii="Times New Roman" w:eastAsia="Times New Roman" w:hAnsi="Times New Roman" w:cs="Times New Roman"/>
          <w:sz w:val="28"/>
          <w:szCs w:val="28"/>
          <w:lang w:val="uk-UA" w:eastAsia="ru-RU"/>
        </w:rPr>
        <w:t>. 1995. № 8. С. </w:t>
      </w:r>
      <w:r w:rsidRPr="00E95FCF">
        <w:rPr>
          <w:rFonts w:ascii="Times New Roman" w:eastAsia="Times New Roman" w:hAnsi="Times New Roman" w:cs="Times New Roman"/>
          <w:sz w:val="28"/>
          <w:szCs w:val="28"/>
          <w:lang w:val="uk-UA" w:eastAsia="ru-RU"/>
        </w:rPr>
        <w:t>11‒13.</w:t>
      </w:r>
    </w:p>
    <w:p w:rsidR="0024611C" w:rsidRPr="00E95FCF"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pacing w:val="-4"/>
          <w:sz w:val="28"/>
          <w:szCs w:val="28"/>
          <w:lang w:val="uk-UA"/>
        </w:rPr>
        <w:t>Кулакова</w:t>
      </w:r>
      <w:r w:rsidRPr="00F331F4">
        <w:rPr>
          <w:rFonts w:ascii="Times New Roman" w:hAnsi="Times New Roman" w:cs="Times New Roman"/>
          <w:spacing w:val="-5"/>
          <w:sz w:val="28"/>
          <w:szCs w:val="28"/>
          <w:lang w:val="uk-UA"/>
        </w:rPr>
        <w:t xml:space="preserve"> </w:t>
      </w:r>
      <w:r w:rsidRPr="00F331F4">
        <w:rPr>
          <w:rFonts w:ascii="Times New Roman" w:hAnsi="Times New Roman" w:cs="Times New Roman"/>
          <w:spacing w:val="-4"/>
          <w:sz w:val="28"/>
          <w:szCs w:val="28"/>
          <w:lang w:val="uk-UA"/>
        </w:rPr>
        <w:t>Л.</w:t>
      </w:r>
      <w:r w:rsidRPr="009950BB">
        <w:rPr>
          <w:rFonts w:ascii="Times New Roman" w:hAnsi="Times New Roman" w:cs="Times New Roman"/>
          <w:color w:val="231F20"/>
          <w:spacing w:val="-4"/>
          <w:sz w:val="28"/>
          <w:szCs w:val="28"/>
          <w:lang w:val="uk-UA"/>
        </w:rPr>
        <w:t xml:space="preserve"> М. Формування соціальної компетентності молодших школярів в умовах освітньо-виховного про- </w:t>
      </w:r>
      <w:r w:rsidRPr="009950BB">
        <w:rPr>
          <w:rFonts w:ascii="Times New Roman" w:hAnsi="Times New Roman" w:cs="Times New Roman"/>
          <w:color w:val="231F20"/>
          <w:sz w:val="28"/>
          <w:szCs w:val="28"/>
          <w:lang w:val="uk-UA"/>
        </w:rPr>
        <w:t>цесу.</w:t>
      </w:r>
      <w:r w:rsidRPr="009950BB">
        <w:rPr>
          <w:rFonts w:ascii="Times New Roman" w:hAnsi="Times New Roman" w:cs="Times New Roman"/>
          <w:color w:val="231F20"/>
          <w:spacing w:val="-11"/>
          <w:sz w:val="28"/>
          <w:szCs w:val="28"/>
          <w:lang w:val="uk-UA"/>
        </w:rPr>
        <w:t xml:space="preserve"> </w:t>
      </w:r>
      <w:r w:rsidRPr="009950BB">
        <w:rPr>
          <w:rFonts w:ascii="Times New Roman" w:hAnsi="Times New Roman" w:cs="Times New Roman"/>
          <w:i/>
          <w:color w:val="231F20"/>
          <w:sz w:val="28"/>
          <w:szCs w:val="28"/>
        </w:rPr>
        <w:t>Наукові</w:t>
      </w:r>
      <w:r w:rsidRPr="009950BB">
        <w:rPr>
          <w:rFonts w:ascii="Times New Roman" w:hAnsi="Times New Roman" w:cs="Times New Roman"/>
          <w:i/>
          <w:color w:val="231F20"/>
          <w:spacing w:val="-11"/>
          <w:sz w:val="28"/>
          <w:szCs w:val="28"/>
        </w:rPr>
        <w:t xml:space="preserve"> </w:t>
      </w:r>
      <w:r w:rsidRPr="009950BB">
        <w:rPr>
          <w:rFonts w:ascii="Times New Roman" w:hAnsi="Times New Roman" w:cs="Times New Roman"/>
          <w:i/>
          <w:color w:val="231F20"/>
          <w:sz w:val="28"/>
          <w:szCs w:val="28"/>
        </w:rPr>
        <w:t>записки</w:t>
      </w:r>
      <w:r w:rsidRPr="009950BB">
        <w:rPr>
          <w:rFonts w:ascii="Times New Roman" w:hAnsi="Times New Roman" w:cs="Times New Roman"/>
          <w:i/>
          <w:color w:val="231F20"/>
          <w:spacing w:val="-11"/>
          <w:sz w:val="28"/>
          <w:szCs w:val="28"/>
        </w:rPr>
        <w:t xml:space="preserve"> </w:t>
      </w:r>
      <w:r w:rsidRPr="009950BB">
        <w:rPr>
          <w:rFonts w:ascii="Times New Roman" w:hAnsi="Times New Roman" w:cs="Times New Roman"/>
          <w:i/>
          <w:color w:val="231F20"/>
          <w:sz w:val="28"/>
          <w:szCs w:val="28"/>
        </w:rPr>
        <w:t>Національного</w:t>
      </w:r>
      <w:r w:rsidRPr="009950BB">
        <w:rPr>
          <w:rFonts w:ascii="Times New Roman" w:hAnsi="Times New Roman" w:cs="Times New Roman"/>
          <w:i/>
          <w:color w:val="231F20"/>
          <w:spacing w:val="-11"/>
          <w:sz w:val="28"/>
          <w:szCs w:val="28"/>
        </w:rPr>
        <w:t xml:space="preserve"> </w:t>
      </w:r>
      <w:r w:rsidRPr="009950BB">
        <w:rPr>
          <w:rFonts w:ascii="Times New Roman" w:hAnsi="Times New Roman" w:cs="Times New Roman"/>
          <w:i/>
          <w:color w:val="231F20"/>
          <w:sz w:val="28"/>
          <w:szCs w:val="28"/>
        </w:rPr>
        <w:t>університету</w:t>
      </w:r>
      <w:r w:rsidRPr="009950BB">
        <w:rPr>
          <w:rFonts w:ascii="Times New Roman" w:hAnsi="Times New Roman" w:cs="Times New Roman"/>
          <w:i/>
          <w:color w:val="231F20"/>
          <w:spacing w:val="-11"/>
          <w:sz w:val="28"/>
          <w:szCs w:val="28"/>
        </w:rPr>
        <w:t xml:space="preserve"> </w:t>
      </w:r>
      <w:r w:rsidRPr="009950BB">
        <w:rPr>
          <w:rFonts w:ascii="Times New Roman" w:hAnsi="Times New Roman" w:cs="Times New Roman"/>
          <w:i/>
          <w:color w:val="231F20"/>
          <w:sz w:val="28"/>
          <w:szCs w:val="28"/>
        </w:rPr>
        <w:t>«Острозька</w:t>
      </w:r>
      <w:r w:rsidRPr="009950BB">
        <w:rPr>
          <w:rFonts w:ascii="Times New Roman" w:hAnsi="Times New Roman" w:cs="Times New Roman"/>
          <w:i/>
          <w:color w:val="231F20"/>
          <w:spacing w:val="-11"/>
          <w:sz w:val="28"/>
          <w:szCs w:val="28"/>
        </w:rPr>
        <w:t xml:space="preserve"> </w:t>
      </w:r>
      <w:r w:rsidRPr="009950BB">
        <w:rPr>
          <w:rFonts w:ascii="Times New Roman" w:hAnsi="Times New Roman" w:cs="Times New Roman"/>
          <w:i/>
          <w:color w:val="231F20"/>
          <w:sz w:val="28"/>
          <w:szCs w:val="28"/>
        </w:rPr>
        <w:t>академія».</w:t>
      </w:r>
      <w:r w:rsidRPr="009950BB">
        <w:rPr>
          <w:rFonts w:ascii="Times New Roman" w:hAnsi="Times New Roman" w:cs="Times New Roman"/>
          <w:i/>
          <w:color w:val="231F20"/>
          <w:spacing w:val="-12"/>
          <w:sz w:val="28"/>
          <w:szCs w:val="28"/>
        </w:rPr>
        <w:t xml:space="preserve"> </w:t>
      </w:r>
      <w:r w:rsidRPr="009950BB">
        <w:rPr>
          <w:rFonts w:ascii="Times New Roman" w:hAnsi="Times New Roman" w:cs="Times New Roman"/>
          <w:color w:val="231F20"/>
          <w:sz w:val="28"/>
          <w:szCs w:val="28"/>
        </w:rPr>
        <w:t>Серія</w:t>
      </w:r>
      <w:r w:rsidRPr="009950BB">
        <w:rPr>
          <w:rFonts w:ascii="Times New Roman" w:hAnsi="Times New Roman" w:cs="Times New Roman"/>
          <w:color w:val="231F20"/>
          <w:spacing w:val="-11"/>
          <w:sz w:val="28"/>
          <w:szCs w:val="28"/>
        </w:rPr>
        <w:t xml:space="preserve"> </w:t>
      </w:r>
      <w:r w:rsidRPr="009950BB">
        <w:rPr>
          <w:rFonts w:ascii="Times New Roman" w:hAnsi="Times New Roman" w:cs="Times New Roman"/>
          <w:color w:val="231F20"/>
          <w:sz w:val="28"/>
          <w:szCs w:val="28"/>
        </w:rPr>
        <w:t>«Психологія»:</w:t>
      </w:r>
      <w:r w:rsidRPr="009950BB">
        <w:rPr>
          <w:rFonts w:ascii="Times New Roman" w:hAnsi="Times New Roman" w:cs="Times New Roman"/>
          <w:color w:val="231F20"/>
          <w:spacing w:val="-11"/>
          <w:sz w:val="28"/>
          <w:szCs w:val="28"/>
        </w:rPr>
        <w:t xml:space="preserve"> </w:t>
      </w:r>
      <w:r w:rsidRPr="009950BB">
        <w:rPr>
          <w:rFonts w:ascii="Times New Roman" w:hAnsi="Times New Roman" w:cs="Times New Roman"/>
          <w:color w:val="231F20"/>
          <w:sz w:val="28"/>
          <w:szCs w:val="28"/>
        </w:rPr>
        <w:t>ауковий</w:t>
      </w:r>
      <w:r w:rsidRPr="009950BB">
        <w:rPr>
          <w:rFonts w:ascii="Times New Roman" w:hAnsi="Times New Roman" w:cs="Times New Roman"/>
          <w:color w:val="231F20"/>
          <w:spacing w:val="-11"/>
          <w:sz w:val="28"/>
          <w:szCs w:val="28"/>
        </w:rPr>
        <w:t xml:space="preserve"> </w:t>
      </w:r>
      <w:r w:rsidRPr="009950BB">
        <w:rPr>
          <w:rFonts w:ascii="Times New Roman" w:hAnsi="Times New Roman" w:cs="Times New Roman"/>
          <w:color w:val="231F20"/>
          <w:sz w:val="28"/>
          <w:szCs w:val="28"/>
        </w:rPr>
        <w:t>журнал. Острог</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Вид-во</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НаУОА,</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січень</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2022.</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14.</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С.</w:t>
      </w:r>
      <w:r w:rsidRPr="009950BB">
        <w:rPr>
          <w:rFonts w:ascii="Times New Roman" w:hAnsi="Times New Roman" w:cs="Times New Roman"/>
          <w:color w:val="231F20"/>
          <w:spacing w:val="-2"/>
          <w:sz w:val="28"/>
          <w:szCs w:val="28"/>
        </w:rPr>
        <w:t xml:space="preserve"> </w:t>
      </w:r>
      <w:r w:rsidRPr="009950BB">
        <w:rPr>
          <w:rFonts w:ascii="Times New Roman" w:hAnsi="Times New Roman" w:cs="Times New Roman"/>
          <w:color w:val="231F20"/>
          <w:sz w:val="28"/>
          <w:szCs w:val="28"/>
        </w:rPr>
        <w:t>65–69</w:t>
      </w:r>
      <w:r>
        <w:rPr>
          <w:rFonts w:ascii="Times New Roman" w:hAnsi="Times New Roman" w:cs="Times New Roman"/>
          <w:color w:val="231F20"/>
          <w:sz w:val="28"/>
          <w:szCs w:val="28"/>
          <w:lang w:val="uk-UA"/>
        </w:rPr>
        <w:t>.</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shd w:val="clear" w:color="auto" w:fill="FFFFFF"/>
        </w:rPr>
        <w:t>Ку</w:t>
      </w:r>
      <w:r w:rsidRPr="008B2DC5">
        <w:rPr>
          <w:rFonts w:ascii="Times New Roman" w:hAnsi="Times New Roman" w:cs="Times New Roman"/>
          <w:sz w:val="28"/>
          <w:szCs w:val="28"/>
          <w:shd w:val="clear" w:color="auto" w:fill="FFFFFF"/>
        </w:rPr>
        <w:t>рбас Л. Філософія театру</w:t>
      </w:r>
      <w:r w:rsidR="00F331F4">
        <w:rPr>
          <w:rFonts w:ascii="Times New Roman" w:hAnsi="Times New Roman" w:cs="Times New Roman"/>
          <w:sz w:val="28"/>
          <w:szCs w:val="28"/>
          <w:shd w:val="clear" w:color="auto" w:fill="FFFFFF"/>
        </w:rPr>
        <w:t>; упоряд. М. Лабінський.</w:t>
      </w:r>
      <w:r w:rsidRPr="008B2DC5">
        <w:rPr>
          <w:rFonts w:ascii="Times New Roman" w:hAnsi="Times New Roman" w:cs="Times New Roman"/>
          <w:sz w:val="28"/>
          <w:szCs w:val="28"/>
          <w:shd w:val="clear" w:color="auto" w:fill="FFFFFF"/>
        </w:rPr>
        <w:t xml:space="preserve"> К. : Вид-во Со</w:t>
      </w:r>
      <w:r w:rsidR="00F331F4">
        <w:rPr>
          <w:rFonts w:ascii="Times New Roman" w:hAnsi="Times New Roman" w:cs="Times New Roman"/>
          <w:sz w:val="28"/>
          <w:szCs w:val="28"/>
          <w:shd w:val="clear" w:color="auto" w:fill="FFFFFF"/>
        </w:rPr>
        <w:t>ломії Павличко «Основи», 2001.</w:t>
      </w:r>
      <w:r w:rsidRPr="008B2DC5">
        <w:rPr>
          <w:rFonts w:ascii="Times New Roman" w:hAnsi="Times New Roman" w:cs="Times New Roman"/>
          <w:sz w:val="28"/>
          <w:szCs w:val="28"/>
          <w:shd w:val="clear" w:color="auto" w:fill="FFFFFF"/>
        </w:rPr>
        <w:t xml:space="preserve"> 917 с. </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shd w:val="clear" w:color="auto" w:fill="FFFFFF"/>
          <w:lang w:val="uk-UA"/>
        </w:rPr>
        <w:t>Лавриченко Н. Педагогіка соціалізації: європе</w:t>
      </w:r>
      <w:r w:rsidR="00F331F4">
        <w:rPr>
          <w:rFonts w:ascii="Times New Roman" w:hAnsi="Times New Roman" w:cs="Times New Roman"/>
          <w:sz w:val="28"/>
          <w:szCs w:val="28"/>
          <w:shd w:val="clear" w:color="auto" w:fill="FFFFFF"/>
          <w:lang w:val="uk-UA"/>
        </w:rPr>
        <w:t xml:space="preserve">йські абриси. К. : Віра Інсайт, 2000. </w:t>
      </w:r>
      <w:r w:rsidRPr="008B2DC5">
        <w:rPr>
          <w:rFonts w:ascii="Times New Roman" w:hAnsi="Times New Roman" w:cs="Times New Roman"/>
          <w:sz w:val="28"/>
          <w:szCs w:val="28"/>
          <w:shd w:val="clear" w:color="auto" w:fill="FFFFFF"/>
          <w:lang w:val="uk-UA"/>
        </w:rPr>
        <w:t>444 с.</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Лєпіхова Л.</w:t>
      </w:r>
      <w:r w:rsidRPr="008B2DC5">
        <w:rPr>
          <w:rFonts w:ascii="Times New Roman" w:hAnsi="Times New Roman" w:cs="Times New Roman"/>
          <w:sz w:val="28"/>
          <w:szCs w:val="28"/>
          <w:lang w:val="uk-UA"/>
        </w:rPr>
        <w:t xml:space="preserve"> Соціально-психологічна компетентність</w:t>
      </w:r>
      <w:r w:rsidR="00F331F4">
        <w:rPr>
          <w:rFonts w:ascii="Times New Roman" w:hAnsi="Times New Roman" w:cs="Times New Roman"/>
          <w:sz w:val="28"/>
          <w:szCs w:val="28"/>
          <w:lang w:val="uk-UA"/>
        </w:rPr>
        <w:t xml:space="preserve"> у педагогічній взаємодії.</w:t>
      </w:r>
      <w:r w:rsidRPr="008B2DC5">
        <w:rPr>
          <w:rFonts w:ascii="Times New Roman" w:hAnsi="Times New Roman" w:cs="Times New Roman"/>
          <w:sz w:val="28"/>
          <w:szCs w:val="28"/>
          <w:lang w:val="uk-UA"/>
        </w:rPr>
        <w:t xml:space="preserve"> </w:t>
      </w:r>
      <w:r w:rsidRPr="00F331F4">
        <w:rPr>
          <w:rFonts w:ascii="Times New Roman" w:hAnsi="Times New Roman" w:cs="Times New Roman"/>
          <w:i/>
          <w:sz w:val="28"/>
          <w:szCs w:val="28"/>
          <w:lang w:val="uk-UA"/>
        </w:rPr>
        <w:t>Вища освіта України</w:t>
      </w:r>
      <w:r w:rsidR="00F331F4">
        <w:rPr>
          <w:rFonts w:ascii="Times New Roman" w:hAnsi="Times New Roman" w:cs="Times New Roman"/>
          <w:sz w:val="28"/>
          <w:szCs w:val="28"/>
          <w:lang w:val="uk-UA"/>
        </w:rPr>
        <w:t>. 2004. №3.</w:t>
      </w:r>
      <w:r w:rsidRPr="008B2DC5">
        <w:rPr>
          <w:rFonts w:ascii="Times New Roman" w:hAnsi="Times New Roman" w:cs="Times New Roman"/>
          <w:sz w:val="28"/>
          <w:szCs w:val="28"/>
          <w:lang w:val="uk-UA"/>
        </w:rPr>
        <w:t xml:space="preserve"> С. 87–102.</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rPr>
        <w:t>Литовченко</w:t>
      </w:r>
      <w:r w:rsidRPr="008B2DC5">
        <w:rPr>
          <w:rFonts w:ascii="Times New Roman" w:hAnsi="Times New Roman" w:cs="Times New Roman"/>
          <w:sz w:val="28"/>
          <w:szCs w:val="28"/>
        </w:rPr>
        <w:t xml:space="preserve"> О. Соціалізація особ</w:t>
      </w:r>
      <w:r w:rsidR="00F331F4">
        <w:rPr>
          <w:rFonts w:ascii="Times New Roman" w:hAnsi="Times New Roman" w:cs="Times New Roman"/>
          <w:sz w:val="28"/>
          <w:szCs w:val="28"/>
        </w:rPr>
        <w:t>истості в європейському аспекті</w:t>
      </w:r>
      <w:r w:rsidR="00F331F4">
        <w:rPr>
          <w:rFonts w:ascii="Times New Roman" w:hAnsi="Times New Roman" w:cs="Times New Roman"/>
          <w:sz w:val="28"/>
          <w:szCs w:val="28"/>
          <w:lang w:val="uk-UA"/>
        </w:rPr>
        <w:t>.</w:t>
      </w:r>
      <w:r w:rsidR="00F331F4">
        <w:rPr>
          <w:rFonts w:ascii="Times New Roman" w:hAnsi="Times New Roman" w:cs="Times New Roman"/>
          <w:sz w:val="28"/>
          <w:szCs w:val="28"/>
        </w:rPr>
        <w:t xml:space="preserve"> </w:t>
      </w:r>
      <w:r w:rsidR="00F331F4" w:rsidRPr="00F331F4">
        <w:rPr>
          <w:rFonts w:ascii="Times New Roman" w:hAnsi="Times New Roman" w:cs="Times New Roman"/>
          <w:i/>
          <w:sz w:val="28"/>
          <w:szCs w:val="28"/>
        </w:rPr>
        <w:t>Шлях освіти</w:t>
      </w:r>
      <w:r w:rsidR="00F331F4">
        <w:rPr>
          <w:rFonts w:ascii="Times New Roman" w:hAnsi="Times New Roman" w:cs="Times New Roman"/>
          <w:sz w:val="28"/>
          <w:szCs w:val="28"/>
        </w:rPr>
        <w:t>. 2001. №4.</w:t>
      </w:r>
      <w:r w:rsidRPr="008B2DC5">
        <w:rPr>
          <w:rFonts w:ascii="Times New Roman" w:hAnsi="Times New Roman" w:cs="Times New Roman"/>
          <w:sz w:val="28"/>
          <w:szCs w:val="28"/>
        </w:rPr>
        <w:t xml:space="preserve"> С. 22‒25.</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Лука</w:t>
      </w:r>
      <w:r w:rsidRPr="0098792B">
        <w:rPr>
          <w:rFonts w:ascii="Times New Roman" w:hAnsi="Times New Roman" w:cs="Times New Roman"/>
          <w:sz w:val="28"/>
          <w:szCs w:val="28"/>
          <w:lang w:val="uk-UA"/>
        </w:rPr>
        <w:t xml:space="preserve">цька Я.С. Аналіз поняття «соціальна компетентність особистості» в українських та зарубіжних наукових працях. </w:t>
      </w:r>
      <w:r w:rsidRPr="0098792B">
        <w:rPr>
          <w:rFonts w:ascii="Times New Roman" w:hAnsi="Times New Roman" w:cs="Times New Roman"/>
          <w:sz w:val="28"/>
          <w:szCs w:val="28"/>
          <w:lang w:val="en-US"/>
        </w:rPr>
        <w:t>URL</w:t>
      </w:r>
      <w:r w:rsidRPr="0098792B">
        <w:rPr>
          <w:rFonts w:ascii="Times New Roman" w:hAnsi="Times New Roman" w:cs="Times New Roman"/>
          <w:sz w:val="28"/>
          <w:szCs w:val="28"/>
          <w:lang w:val="uk-UA"/>
        </w:rPr>
        <w:t xml:space="preserve">: </w:t>
      </w:r>
      <w:hyperlink r:id="rId18" w:history="1">
        <w:r w:rsidRPr="0098792B">
          <w:rPr>
            <w:rStyle w:val="ae"/>
            <w:rFonts w:ascii="Times New Roman" w:hAnsi="Times New Roman" w:cs="Times New Roman"/>
            <w:sz w:val="28"/>
            <w:szCs w:val="28"/>
            <w:lang w:val="uk-UA"/>
          </w:rPr>
          <w:t>https://pedpsy.duan.edu.ua/images/PDF/2021/1/7.pdf</w:t>
        </w:r>
      </w:hyperlink>
      <w:r w:rsidRPr="0098792B">
        <w:rPr>
          <w:rFonts w:ascii="Times New Roman" w:hAnsi="Times New Roman" w:cs="Times New Roman"/>
          <w:sz w:val="28"/>
          <w:szCs w:val="28"/>
          <w:lang w:val="uk-UA"/>
        </w:rPr>
        <w:t xml:space="preserve"> (дата звернення 13.12.2023)</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rPr>
        <w:t>Ляховський І. Аура театру як спілкування з прекрасним</w:t>
      </w:r>
      <w:r w:rsidRPr="008B2DC5">
        <w:rPr>
          <w:rFonts w:ascii="Times New Roman" w:hAnsi="Times New Roman" w:cs="Times New Roman"/>
          <w:sz w:val="28"/>
          <w:szCs w:val="28"/>
          <w:lang w:val="uk-UA"/>
        </w:rPr>
        <w:t>.</w:t>
      </w:r>
      <w:r w:rsidRPr="008B2DC5">
        <w:rPr>
          <w:rFonts w:ascii="Times New Roman" w:hAnsi="Times New Roman" w:cs="Times New Roman"/>
          <w:sz w:val="28"/>
          <w:szCs w:val="28"/>
        </w:rPr>
        <w:t xml:space="preserve"> </w:t>
      </w:r>
      <w:r w:rsidRPr="00F331F4">
        <w:rPr>
          <w:rFonts w:ascii="Times New Roman" w:hAnsi="Times New Roman" w:cs="Times New Roman"/>
          <w:i/>
          <w:sz w:val="28"/>
          <w:szCs w:val="28"/>
        </w:rPr>
        <w:t>Психологія і суспільство</w:t>
      </w:r>
      <w:r w:rsidRPr="008B2DC5">
        <w:rPr>
          <w:rFonts w:ascii="Times New Roman" w:hAnsi="Times New Roman" w:cs="Times New Roman"/>
          <w:sz w:val="28"/>
          <w:szCs w:val="28"/>
        </w:rPr>
        <w:t>.</w:t>
      </w:r>
      <w:r w:rsidR="00F331F4">
        <w:rPr>
          <w:rFonts w:ascii="Times New Roman" w:hAnsi="Times New Roman" w:cs="Times New Roman"/>
          <w:sz w:val="28"/>
          <w:szCs w:val="28"/>
          <w:lang w:val="uk-UA"/>
        </w:rPr>
        <w:t xml:space="preserve"> </w:t>
      </w:r>
      <w:r w:rsidRPr="008B2DC5">
        <w:rPr>
          <w:rFonts w:ascii="Times New Roman" w:hAnsi="Times New Roman" w:cs="Times New Roman"/>
          <w:sz w:val="28"/>
          <w:szCs w:val="28"/>
        </w:rPr>
        <w:t>2001.</w:t>
      </w:r>
      <w:r w:rsidR="00F331F4">
        <w:rPr>
          <w:rFonts w:ascii="Times New Roman" w:hAnsi="Times New Roman" w:cs="Times New Roman"/>
          <w:sz w:val="28"/>
          <w:szCs w:val="28"/>
          <w:lang w:val="uk-UA"/>
        </w:rPr>
        <w:t xml:space="preserve"> </w:t>
      </w:r>
      <w:r w:rsidRPr="008B2DC5">
        <w:rPr>
          <w:rFonts w:ascii="Times New Roman" w:hAnsi="Times New Roman" w:cs="Times New Roman"/>
          <w:sz w:val="28"/>
          <w:szCs w:val="28"/>
        </w:rPr>
        <w:t>№4.</w:t>
      </w:r>
      <w:r w:rsidR="00F331F4">
        <w:rPr>
          <w:rFonts w:ascii="Times New Roman" w:hAnsi="Times New Roman" w:cs="Times New Roman"/>
          <w:sz w:val="28"/>
          <w:szCs w:val="28"/>
          <w:lang w:val="uk-UA"/>
        </w:rPr>
        <w:t xml:space="preserve"> </w:t>
      </w:r>
      <w:r w:rsidRPr="008B2DC5">
        <w:rPr>
          <w:rFonts w:ascii="Times New Roman" w:hAnsi="Times New Roman" w:cs="Times New Roman"/>
          <w:sz w:val="28"/>
          <w:szCs w:val="28"/>
        </w:rPr>
        <w:t>С.</w:t>
      </w:r>
      <w:r w:rsidRPr="008B2DC5">
        <w:rPr>
          <w:rFonts w:ascii="Times New Roman" w:hAnsi="Times New Roman" w:cs="Times New Roman"/>
          <w:sz w:val="28"/>
          <w:szCs w:val="28"/>
          <w:lang w:val="uk-UA"/>
        </w:rPr>
        <w:t xml:space="preserve"> </w:t>
      </w:r>
      <w:r w:rsidRPr="008B2DC5">
        <w:rPr>
          <w:rFonts w:ascii="Times New Roman" w:hAnsi="Times New Roman" w:cs="Times New Roman"/>
          <w:sz w:val="28"/>
          <w:szCs w:val="28"/>
        </w:rPr>
        <w:t>87</w:t>
      </w:r>
      <w:r w:rsidRPr="008B2DC5">
        <w:rPr>
          <w:rFonts w:ascii="Times New Roman" w:hAnsi="Times New Roman" w:cs="Times New Roman"/>
          <w:sz w:val="28"/>
          <w:szCs w:val="28"/>
          <w:lang w:val="uk-UA"/>
        </w:rPr>
        <w:t>‒</w:t>
      </w:r>
      <w:r w:rsidRPr="008B2DC5">
        <w:rPr>
          <w:rFonts w:ascii="Times New Roman" w:hAnsi="Times New Roman" w:cs="Times New Roman"/>
          <w:sz w:val="28"/>
          <w:szCs w:val="28"/>
        </w:rPr>
        <w:t>95.</w:t>
      </w:r>
    </w:p>
    <w:p w:rsidR="0024611C" w:rsidRPr="008A63E0" w:rsidRDefault="0024611C" w:rsidP="0024611C">
      <w:pPr>
        <w:pStyle w:val="a3"/>
        <w:numPr>
          <w:ilvl w:val="0"/>
          <w:numId w:val="23"/>
        </w:numPr>
        <w:spacing w:after="0" w:line="360" w:lineRule="auto"/>
        <w:ind w:left="0" w:firstLine="851"/>
        <w:jc w:val="both"/>
        <w:rPr>
          <w:rStyle w:val="apple-converted-space"/>
          <w:rFonts w:ascii="Times New Roman" w:hAnsi="Times New Roman" w:cs="Times New Roman"/>
          <w:sz w:val="28"/>
          <w:szCs w:val="28"/>
          <w:lang w:val="uk-UA"/>
        </w:rPr>
      </w:pPr>
      <w:r w:rsidRPr="008B2DC5">
        <w:rPr>
          <w:rStyle w:val="apple-converted-space"/>
          <w:rFonts w:ascii="Times New Roman" w:hAnsi="Times New Roman" w:cs="Times New Roman"/>
          <w:sz w:val="28"/>
          <w:szCs w:val="28"/>
          <w:shd w:val="clear" w:color="auto" w:fill="FFFFFF"/>
          <w:lang w:val="uk-UA"/>
        </w:rPr>
        <w:t>Михайленко С. А. Розвиток творчих здібностей учнів початкових класів засобами театрального мистецтва</w:t>
      </w:r>
      <w:r w:rsidR="00F331F4">
        <w:rPr>
          <w:rStyle w:val="apple-converted-space"/>
          <w:rFonts w:ascii="Times New Roman" w:hAnsi="Times New Roman" w:cs="Times New Roman"/>
          <w:sz w:val="28"/>
          <w:szCs w:val="28"/>
          <w:shd w:val="clear" w:color="auto" w:fill="FFFFFF"/>
          <w:lang w:val="uk-UA"/>
        </w:rPr>
        <w:t>.</w:t>
      </w:r>
      <w:r w:rsidRPr="008B2DC5">
        <w:rPr>
          <w:rStyle w:val="apple-converted-space"/>
          <w:rFonts w:ascii="Times New Roman" w:hAnsi="Times New Roman" w:cs="Times New Roman"/>
          <w:sz w:val="28"/>
          <w:szCs w:val="28"/>
          <w:shd w:val="clear" w:color="auto" w:fill="FFFFFF"/>
          <w:lang w:val="uk-UA"/>
        </w:rPr>
        <w:t xml:space="preserve"> </w:t>
      </w:r>
      <w:r w:rsidRPr="00F331F4">
        <w:rPr>
          <w:rStyle w:val="apple-converted-space"/>
          <w:rFonts w:ascii="Times New Roman" w:hAnsi="Times New Roman" w:cs="Times New Roman"/>
          <w:i/>
          <w:sz w:val="28"/>
          <w:szCs w:val="28"/>
          <w:shd w:val="clear" w:color="auto" w:fill="FFFFFF"/>
          <w:lang w:val="uk-UA"/>
        </w:rPr>
        <w:t>Психолого-педагогічні засади діяльності фахівця: історія, теорія, практика</w:t>
      </w:r>
      <w:r w:rsidR="00F331F4">
        <w:rPr>
          <w:rStyle w:val="apple-converted-space"/>
          <w:rFonts w:ascii="Times New Roman" w:hAnsi="Times New Roman" w:cs="Times New Roman"/>
          <w:sz w:val="28"/>
          <w:szCs w:val="28"/>
          <w:shd w:val="clear" w:color="auto" w:fill="FFFFFF"/>
          <w:lang w:val="uk-UA"/>
        </w:rPr>
        <w:t>. 2013. </w:t>
      </w:r>
      <w:r w:rsidRPr="008B2DC5">
        <w:rPr>
          <w:rStyle w:val="apple-converted-space"/>
          <w:rFonts w:ascii="Times New Roman" w:hAnsi="Times New Roman" w:cs="Times New Roman"/>
          <w:sz w:val="28"/>
          <w:szCs w:val="28"/>
          <w:shd w:val="clear" w:color="auto" w:fill="FFFFFF"/>
          <w:lang w:val="uk-UA"/>
        </w:rPr>
        <w:t>С. 148–157.</w:t>
      </w:r>
    </w:p>
    <w:p w:rsidR="0024611C" w:rsidRPr="008B2DC5" w:rsidRDefault="0024611C" w:rsidP="0024611C">
      <w:pPr>
        <w:pStyle w:val="a3"/>
        <w:numPr>
          <w:ilvl w:val="0"/>
          <w:numId w:val="23"/>
        </w:numPr>
        <w:spacing w:after="0" w:line="360" w:lineRule="auto"/>
        <w:ind w:left="0" w:firstLine="851"/>
        <w:jc w:val="both"/>
        <w:rPr>
          <w:rStyle w:val="apple-converted-space"/>
          <w:rFonts w:ascii="Times New Roman" w:hAnsi="Times New Roman" w:cs="Times New Roman"/>
          <w:sz w:val="28"/>
          <w:szCs w:val="28"/>
          <w:lang w:val="uk-UA"/>
        </w:rPr>
      </w:pPr>
      <w:r w:rsidRPr="00F331F4">
        <w:rPr>
          <w:rFonts w:ascii="Times New Roman" w:hAnsi="Times New Roman" w:cs="Times New Roman"/>
          <w:sz w:val="28"/>
          <w:szCs w:val="28"/>
          <w:lang w:val="uk-UA"/>
        </w:rPr>
        <w:t>Моско</w:t>
      </w:r>
      <w:r>
        <w:rPr>
          <w:rFonts w:ascii="Times New Roman" w:hAnsi="Times New Roman" w:cs="Times New Roman"/>
          <w:sz w:val="28"/>
          <w:szCs w:val="28"/>
          <w:lang w:val="uk-UA"/>
        </w:rPr>
        <w:t>вчук О.С. Формування соціальної компетентності студентів вищих педагогічних навчальних закладів в умовах</w:t>
      </w:r>
      <w:r w:rsidR="00F331F4">
        <w:rPr>
          <w:rFonts w:ascii="Times New Roman" w:hAnsi="Times New Roman" w:cs="Times New Roman"/>
          <w:sz w:val="28"/>
          <w:szCs w:val="28"/>
          <w:lang w:val="uk-UA"/>
        </w:rPr>
        <w:t xml:space="preserve"> студентського самоврядування: д</w:t>
      </w:r>
      <w:r>
        <w:rPr>
          <w:rFonts w:ascii="Times New Roman" w:hAnsi="Times New Roman" w:cs="Times New Roman"/>
          <w:sz w:val="28"/>
          <w:szCs w:val="28"/>
          <w:lang w:val="uk-UA"/>
        </w:rPr>
        <w:t xml:space="preserve">ис. на здоб. ступ. доктора філософії 011 Освтіні, педагогічні науки. </w:t>
      </w:r>
      <w:r>
        <w:rPr>
          <w:rFonts w:ascii="Times New Roman" w:hAnsi="Times New Roman" w:cs="Times New Roman"/>
          <w:sz w:val="28"/>
          <w:szCs w:val="28"/>
          <w:lang w:val="en-US"/>
        </w:rPr>
        <w:t>URL</w:t>
      </w:r>
      <w:r>
        <w:rPr>
          <w:lang w:val="uk-UA"/>
        </w:rPr>
        <w:t xml:space="preserve">: </w:t>
      </w:r>
      <w:hyperlink r:id="rId19" w:history="1">
        <w:r w:rsidR="00F331F4" w:rsidRPr="00D029D1">
          <w:rPr>
            <w:rStyle w:val="ae"/>
            <w:rFonts w:ascii="Times New Roman" w:hAnsi="Times New Roman" w:cs="Times New Roman"/>
            <w:sz w:val="28"/>
            <w:szCs w:val="28"/>
            <w:lang w:val="en-US"/>
          </w:rPr>
          <w:t>https</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vspu</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edu</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ua</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content</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graduate</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doc</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a</w:t>
        </w:r>
        <w:r w:rsidR="00F331F4" w:rsidRPr="00D029D1">
          <w:rPr>
            <w:rStyle w:val="ae"/>
            <w:rFonts w:ascii="Times New Roman" w:hAnsi="Times New Roman" w:cs="Times New Roman"/>
            <w:sz w:val="28"/>
            <w:szCs w:val="28"/>
            <w:lang w:val="uk-UA"/>
          </w:rPr>
          <w:t>3</w:t>
        </w:r>
        <w:r w:rsidR="00F331F4" w:rsidRPr="00D029D1">
          <w:rPr>
            <w:rStyle w:val="ae"/>
            <w:rFonts w:ascii="Times New Roman" w:hAnsi="Times New Roman" w:cs="Times New Roman"/>
            <w:sz w:val="28"/>
            <w:szCs w:val="28"/>
            <w:lang w:val="en-US"/>
          </w:rPr>
          <w:t>dis</w:t>
        </w:r>
        <w:r w:rsidR="00F331F4" w:rsidRPr="00D029D1">
          <w:rPr>
            <w:rStyle w:val="ae"/>
            <w:rFonts w:ascii="Times New Roman" w:hAnsi="Times New Roman" w:cs="Times New Roman"/>
            <w:sz w:val="28"/>
            <w:szCs w:val="28"/>
            <w:lang w:val="uk-UA"/>
          </w:rPr>
          <w:t>.</w:t>
        </w:r>
        <w:r w:rsidR="00F331F4" w:rsidRPr="00D029D1">
          <w:rPr>
            <w:rStyle w:val="ae"/>
            <w:rFonts w:ascii="Times New Roman" w:hAnsi="Times New Roman" w:cs="Times New Roman"/>
            <w:sz w:val="28"/>
            <w:szCs w:val="28"/>
            <w:lang w:val="en-US"/>
          </w:rPr>
          <w:t>pdf</w:t>
        </w:r>
      </w:hyperlink>
      <w:r w:rsidR="00F331F4">
        <w:rPr>
          <w:rFonts w:ascii="Times New Roman" w:hAnsi="Times New Roman" w:cs="Times New Roman"/>
          <w:sz w:val="28"/>
          <w:szCs w:val="28"/>
          <w:lang w:val="uk-UA"/>
        </w:rPr>
        <w:t xml:space="preserve"> (дата звернення 05.05.2024)</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Мудрик А</w:t>
      </w:r>
      <w:r w:rsidRPr="0072410D">
        <w:rPr>
          <w:rFonts w:ascii="Times New Roman" w:hAnsi="Times New Roman" w:cs="Times New Roman"/>
          <w:sz w:val="28"/>
          <w:szCs w:val="28"/>
          <w:lang w:val="uk-UA"/>
        </w:rPr>
        <w:t xml:space="preserve">.Б. Соціальна компетентність особистості: постановка проблеми і теоретичні аспекти дослідження. </w:t>
      </w:r>
      <w:r w:rsidRPr="0072410D">
        <w:rPr>
          <w:rFonts w:ascii="Times New Roman" w:hAnsi="Times New Roman" w:cs="Times New Roman"/>
          <w:sz w:val="28"/>
          <w:szCs w:val="28"/>
          <w:lang w:val="en-US"/>
        </w:rPr>
        <w:t>URL</w:t>
      </w:r>
      <w:r w:rsidRPr="0072410D">
        <w:rPr>
          <w:rFonts w:ascii="Times New Roman" w:hAnsi="Times New Roman" w:cs="Times New Roman"/>
          <w:sz w:val="28"/>
          <w:szCs w:val="28"/>
          <w:lang w:val="uk-UA"/>
        </w:rPr>
        <w:t xml:space="preserve">: </w:t>
      </w:r>
      <w:hyperlink r:id="rId20" w:history="1">
        <w:r w:rsidRPr="0072410D">
          <w:rPr>
            <w:rStyle w:val="ae"/>
            <w:rFonts w:ascii="Times New Roman" w:hAnsi="Times New Roman" w:cs="Times New Roman"/>
            <w:sz w:val="28"/>
            <w:szCs w:val="28"/>
            <w:lang w:val="uk-UA"/>
          </w:rPr>
          <w:t>https://evnuir.vnu.edu.ua/bitstream/123456789/612/1.pdf</w:t>
        </w:r>
      </w:hyperlink>
      <w:r w:rsidRPr="0072410D">
        <w:rPr>
          <w:rFonts w:ascii="Times New Roman" w:hAnsi="Times New Roman" w:cs="Times New Roman"/>
          <w:sz w:val="28"/>
          <w:szCs w:val="28"/>
          <w:lang w:val="uk-UA"/>
        </w:rPr>
        <w:t xml:space="preserve"> (дата звернення 27.01.2024)</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Мул</w:t>
      </w:r>
      <w:r w:rsidRPr="008B2DC5">
        <w:rPr>
          <w:rFonts w:ascii="Times New Roman" w:hAnsi="Times New Roman" w:cs="Times New Roman"/>
          <w:sz w:val="28"/>
          <w:szCs w:val="28"/>
          <w:lang w:val="uk-UA"/>
        </w:rPr>
        <w:t>яр Н. Виховання дітей молодшого шкільного віку засобами театрального мистецтва</w:t>
      </w:r>
      <w:r w:rsidR="00F331F4">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hyperlink r:id="rId21" w:tooltip="Періодичне видання" w:history="1">
        <w:r w:rsidRPr="00F331F4">
          <w:rPr>
            <w:rStyle w:val="ae"/>
            <w:rFonts w:ascii="Times New Roman" w:hAnsi="Times New Roman" w:cs="Times New Roman"/>
            <w:i/>
            <w:color w:val="auto"/>
            <w:sz w:val="28"/>
            <w:szCs w:val="28"/>
            <w:u w:val="none"/>
            <w:lang w:val="uk-UA"/>
          </w:rPr>
          <w:t>Актуальні питання гуманітарних наук</w:t>
        </w:r>
      </w:hyperlink>
      <w:r w:rsidRPr="00F331F4">
        <w:rPr>
          <w:rFonts w:ascii="Times New Roman" w:hAnsi="Times New Roman" w:cs="Times New Roman"/>
          <w:i/>
          <w:sz w:val="28"/>
          <w:szCs w:val="28"/>
          <w:shd w:val="clear" w:color="auto" w:fill="F9F9F9"/>
          <w:lang w:val="uk-UA"/>
        </w:rPr>
        <w:t>.</w:t>
      </w:r>
      <w:r w:rsidR="00F331F4">
        <w:rPr>
          <w:rFonts w:ascii="Times New Roman" w:hAnsi="Times New Roman" w:cs="Times New Roman"/>
          <w:sz w:val="28"/>
          <w:szCs w:val="28"/>
          <w:lang w:val="uk-UA"/>
        </w:rPr>
        <w:t xml:space="preserve"> 2012. Вип. 3. </w:t>
      </w:r>
      <w:r w:rsidRPr="008B2DC5">
        <w:rPr>
          <w:rFonts w:ascii="Times New Roman" w:hAnsi="Times New Roman" w:cs="Times New Roman"/>
          <w:sz w:val="28"/>
          <w:szCs w:val="28"/>
          <w:lang w:val="uk-UA"/>
        </w:rPr>
        <w:t xml:space="preserve"> С. 114‒121.</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bdr w:val="none" w:sz="0" w:space="0" w:color="auto" w:frame="1"/>
          <w:shd w:val="clear" w:color="auto" w:fill="FFFFFF"/>
          <w:lang w:val="uk-UA"/>
        </w:rPr>
        <w:t xml:space="preserve">Наливайко </w:t>
      </w:r>
      <w:r w:rsidRPr="008B2DC5">
        <w:rPr>
          <w:rFonts w:ascii="Times New Roman" w:hAnsi="Times New Roman" w:cs="Times New Roman"/>
          <w:sz w:val="28"/>
          <w:szCs w:val="28"/>
          <w:bdr w:val="none" w:sz="0" w:space="0" w:color="auto" w:frame="1"/>
          <w:shd w:val="clear" w:color="auto" w:fill="FFFFFF"/>
          <w:lang w:val="uk-UA"/>
        </w:rPr>
        <w:t>І. Театр у поч</w:t>
      </w:r>
      <w:r w:rsidR="00F331F4">
        <w:rPr>
          <w:rFonts w:ascii="Times New Roman" w:hAnsi="Times New Roman" w:cs="Times New Roman"/>
          <w:sz w:val="28"/>
          <w:szCs w:val="28"/>
          <w:bdr w:val="none" w:sz="0" w:space="0" w:color="auto" w:frame="1"/>
          <w:shd w:val="clear" w:color="auto" w:fill="FFFFFF"/>
          <w:lang w:val="uk-UA"/>
        </w:rPr>
        <w:t>атковій школі: історія розвитку.</w:t>
      </w:r>
      <w:r w:rsidRPr="008B2DC5">
        <w:rPr>
          <w:rFonts w:ascii="Times New Roman" w:hAnsi="Times New Roman" w:cs="Times New Roman"/>
          <w:sz w:val="28"/>
          <w:szCs w:val="28"/>
          <w:bdr w:val="none" w:sz="0" w:space="0" w:color="auto" w:frame="1"/>
          <w:shd w:val="clear" w:color="auto" w:fill="FFFFFF"/>
          <w:lang w:val="uk-UA"/>
        </w:rPr>
        <w:t xml:space="preserve"> </w:t>
      </w:r>
      <w:r w:rsidRPr="00F331F4">
        <w:rPr>
          <w:rFonts w:ascii="Times New Roman" w:hAnsi="Times New Roman" w:cs="Times New Roman"/>
          <w:i/>
          <w:sz w:val="28"/>
          <w:szCs w:val="28"/>
          <w:bdr w:val="none" w:sz="0" w:space="0" w:color="auto" w:frame="1"/>
          <w:shd w:val="clear" w:color="auto" w:fill="FFFFFF"/>
          <w:lang w:val="uk-UA"/>
        </w:rPr>
        <w:t>Науковий вісник Мелітопольського державного педагогічного університету.</w:t>
      </w:r>
      <w:r w:rsidR="00F331F4">
        <w:rPr>
          <w:rFonts w:ascii="Times New Roman" w:hAnsi="Times New Roman" w:cs="Times New Roman"/>
          <w:sz w:val="28"/>
          <w:szCs w:val="28"/>
          <w:bdr w:val="none" w:sz="0" w:space="0" w:color="auto" w:frame="1"/>
          <w:shd w:val="clear" w:color="auto" w:fill="FFFFFF"/>
          <w:lang w:val="uk-UA"/>
        </w:rPr>
        <w:t xml:space="preserve">  №2 (13).  2014.</w:t>
      </w:r>
      <w:r w:rsidRPr="008B2DC5">
        <w:rPr>
          <w:rFonts w:ascii="Times New Roman" w:hAnsi="Times New Roman" w:cs="Times New Roman"/>
          <w:sz w:val="28"/>
          <w:szCs w:val="28"/>
          <w:bdr w:val="none" w:sz="0" w:space="0" w:color="auto" w:frame="1"/>
          <w:shd w:val="clear" w:color="auto" w:fill="FFFFFF"/>
          <w:lang w:val="uk-UA"/>
        </w:rPr>
        <w:t xml:space="preserve"> С. 65‒69.</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lang w:val="uk-UA"/>
        </w:rPr>
        <w:t>Ніколаєску</w:t>
      </w:r>
      <w:r w:rsidRPr="008B2DC5">
        <w:rPr>
          <w:rFonts w:ascii="Times New Roman" w:hAnsi="Times New Roman" w:cs="Times New Roman"/>
          <w:sz w:val="28"/>
          <w:szCs w:val="28"/>
          <w:lang w:val="uk-UA"/>
        </w:rPr>
        <w:t xml:space="preserve"> І. О. Формування соціальної компетентності учнів загальноосвітніх навчальних закладів відповідно до вимог нових державних освітніх стандартів: Науково-методичний посібник. </w:t>
      </w:r>
      <w:r>
        <w:rPr>
          <w:rFonts w:ascii="Times New Roman" w:hAnsi="Times New Roman" w:cs="Times New Roman"/>
          <w:sz w:val="28"/>
          <w:szCs w:val="28"/>
          <w:lang w:val="uk-UA"/>
        </w:rPr>
        <w:t xml:space="preserve">Черкаси : ОІПОПП, 2014. </w:t>
      </w:r>
      <w:r w:rsidRPr="008B2DC5">
        <w:rPr>
          <w:rFonts w:ascii="Times New Roman" w:hAnsi="Times New Roman" w:cs="Times New Roman"/>
          <w:sz w:val="28"/>
          <w:szCs w:val="28"/>
          <w:lang w:val="uk-UA"/>
        </w:rPr>
        <w:t xml:space="preserve"> 76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F331F4">
        <w:rPr>
          <w:rFonts w:ascii="Times New Roman" w:hAnsi="Times New Roman" w:cs="Times New Roman"/>
          <w:sz w:val="28"/>
          <w:szCs w:val="28"/>
          <w:shd w:val="clear" w:color="auto" w:fill="FFFFFF"/>
          <w:lang w:val="uk-UA"/>
        </w:rPr>
        <w:t>Онопр</w:t>
      </w:r>
      <w:r w:rsidRPr="009C0FDA">
        <w:rPr>
          <w:rFonts w:ascii="Times New Roman" w:hAnsi="Times New Roman" w:cs="Times New Roman"/>
          <w:sz w:val="28"/>
          <w:szCs w:val="28"/>
          <w:shd w:val="clear" w:color="auto" w:fill="FFFFFF"/>
          <w:lang w:val="uk-UA"/>
        </w:rPr>
        <w:t>ієнко</w:t>
      </w:r>
      <w:r w:rsidRPr="009C0FDA">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О.</w:t>
      </w:r>
      <w:r w:rsidRPr="009C0FDA">
        <w:rPr>
          <w:rFonts w:ascii="Times New Roman" w:hAnsi="Times New Roman" w:cs="Times New Roman"/>
          <w:sz w:val="28"/>
          <w:szCs w:val="28"/>
          <w:shd w:val="clear" w:color="auto" w:fill="FFFFFF"/>
          <w:lang w:val="uk-UA"/>
        </w:rPr>
        <w:t>, Петрук</w:t>
      </w:r>
      <w:r>
        <w:rPr>
          <w:rFonts w:ascii="Times New Roman" w:hAnsi="Times New Roman"/>
          <w:sz w:val="28"/>
          <w:szCs w:val="28"/>
          <w:shd w:val="clear" w:color="auto" w:fill="FFFFFF"/>
          <w:lang w:val="uk-UA"/>
        </w:rPr>
        <w:t xml:space="preserve"> О.</w:t>
      </w:r>
      <w:r w:rsidRPr="009C0FDA">
        <w:rPr>
          <w:rFonts w:ascii="Times New Roman" w:hAnsi="Times New Roman" w:cs="Times New Roman"/>
          <w:sz w:val="28"/>
          <w:szCs w:val="28"/>
          <w:shd w:val="clear" w:color="auto" w:fill="FFFFFF"/>
          <w:lang w:val="uk-UA"/>
        </w:rPr>
        <w:t>, Павлова</w:t>
      </w:r>
      <w:r>
        <w:rPr>
          <w:rFonts w:ascii="Times New Roman" w:hAnsi="Times New Roman"/>
          <w:sz w:val="28"/>
          <w:szCs w:val="28"/>
          <w:shd w:val="clear" w:color="auto" w:fill="FFFFFF"/>
          <w:lang w:val="uk-UA"/>
        </w:rPr>
        <w:t xml:space="preserve"> Т.</w:t>
      </w:r>
      <w:r w:rsidRPr="009C0FDA">
        <w:rPr>
          <w:rFonts w:ascii="Times New Roman" w:hAnsi="Times New Roman" w:cs="Times New Roman"/>
          <w:sz w:val="28"/>
          <w:szCs w:val="28"/>
          <w:shd w:val="clear" w:color="auto" w:fill="FFFFFF"/>
          <w:lang w:val="uk-UA"/>
        </w:rPr>
        <w:t xml:space="preserve"> Технології оцінювання особистісних і навчальних досягнень учнів початкової школи. Методичний кейс : метод. посіб. /; Ін-т педагогіки НАПН України. </w:t>
      </w:r>
      <w:r w:rsidRPr="00B5546D">
        <w:rPr>
          <w:rFonts w:ascii="Times New Roman" w:hAnsi="Times New Roman" w:cs="Times New Roman"/>
          <w:sz w:val="28"/>
          <w:szCs w:val="28"/>
          <w:shd w:val="clear" w:color="auto" w:fill="FFFFFF"/>
          <w:lang w:val="uk-UA"/>
        </w:rPr>
        <w:t>Відділ початко</w:t>
      </w:r>
      <w:r w:rsidRPr="00B5546D">
        <w:rPr>
          <w:rFonts w:ascii="Times New Roman" w:hAnsi="Times New Roman"/>
          <w:sz w:val="28"/>
          <w:szCs w:val="28"/>
          <w:shd w:val="clear" w:color="auto" w:fill="FFFFFF"/>
          <w:lang w:val="uk-UA"/>
        </w:rPr>
        <w:t xml:space="preserve">вої освіти ім. </w:t>
      </w:r>
      <w:r>
        <w:rPr>
          <w:rFonts w:ascii="Times New Roman" w:hAnsi="Times New Roman"/>
          <w:sz w:val="28"/>
          <w:szCs w:val="28"/>
          <w:shd w:val="clear" w:color="auto" w:fill="FFFFFF"/>
        </w:rPr>
        <w:t xml:space="preserve">О. Я. Савченко. </w:t>
      </w:r>
      <w:r w:rsidRPr="009C0FDA">
        <w:rPr>
          <w:rFonts w:ascii="Times New Roman" w:hAnsi="Times New Roman" w:cs="Times New Roman"/>
          <w:sz w:val="28"/>
          <w:szCs w:val="28"/>
          <w:shd w:val="clear" w:color="auto" w:fill="FFFFFF"/>
        </w:rPr>
        <w:t xml:space="preserve"> Київ: Педагогічна думка, 2023. 247 с.</w:t>
      </w:r>
    </w:p>
    <w:p w:rsidR="0024611C" w:rsidRPr="00F96DDC"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F331F4">
        <w:rPr>
          <w:rFonts w:ascii="Times New Roman" w:eastAsia="TimesNewRomanPSMT" w:hAnsi="Times New Roman" w:cs="Times New Roman"/>
          <w:sz w:val="28"/>
          <w:szCs w:val="28"/>
          <w:lang w:val="uk-UA"/>
        </w:rPr>
        <w:t>Піро</w:t>
      </w:r>
      <w:r>
        <w:rPr>
          <w:rFonts w:ascii="Times New Roman" w:eastAsia="TimesNewRomanPSMT" w:hAnsi="Times New Roman" w:cs="Times New Roman"/>
          <w:sz w:val="28"/>
          <w:szCs w:val="28"/>
          <w:lang w:val="uk-UA"/>
        </w:rPr>
        <w:t xml:space="preserve">женко Т. </w:t>
      </w:r>
      <w:r w:rsidRPr="009C0FDA">
        <w:rPr>
          <w:rFonts w:ascii="Times New Roman" w:hAnsi="Times New Roman" w:cs="Times New Roman"/>
          <w:sz w:val="28"/>
          <w:szCs w:val="28"/>
          <w:lang w:val="uk-UA"/>
        </w:rPr>
        <w:t>Чому театралізована діяльність важлива для</w:t>
      </w:r>
      <w:r w:rsidRPr="009C0FDA">
        <w:rPr>
          <w:rFonts w:ascii="Times New Roman" w:hAnsi="Times New Roman" w:cs="Times New Roman"/>
          <w:sz w:val="28"/>
          <w:szCs w:val="28"/>
        </w:rPr>
        <w:t> </w:t>
      </w:r>
      <w:r w:rsidRPr="009C0FDA">
        <w:rPr>
          <w:rFonts w:ascii="Times New Roman" w:hAnsi="Times New Roman" w:cs="Times New Roman"/>
          <w:sz w:val="28"/>
          <w:szCs w:val="28"/>
          <w:lang w:val="uk-UA"/>
        </w:rPr>
        <w:t>освіти</w:t>
      </w:r>
      <w:r w:rsidRPr="009C0FDA">
        <w:rPr>
          <w:rFonts w:ascii="Times New Roman" w:hAnsi="Times New Roman" w:cs="Times New Roman"/>
          <w:sz w:val="28"/>
          <w:szCs w:val="28"/>
        </w:rPr>
        <w:t> </w:t>
      </w:r>
      <w:r w:rsidRPr="009C0FDA">
        <w:rPr>
          <w:rFonts w:ascii="Times New Roman" w:hAnsi="Times New Roman" w:cs="Times New Roman"/>
          <w:sz w:val="28"/>
          <w:szCs w:val="28"/>
          <w:lang w:val="uk-UA"/>
        </w:rPr>
        <w:t>сьогодення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9C0FDA">
        <w:rPr>
          <w:rFonts w:ascii="Times New Roman" w:hAnsi="Times New Roman" w:cs="Times New Roman"/>
          <w:sz w:val="28"/>
          <w:szCs w:val="28"/>
          <w:lang w:val="uk-UA"/>
        </w:rPr>
        <w:t xml:space="preserve">: </w:t>
      </w:r>
      <w:hyperlink r:id="rId22" w:history="1">
        <w:r w:rsidRPr="009C0FDA">
          <w:rPr>
            <w:rStyle w:val="ae"/>
            <w:rFonts w:ascii="Times New Roman" w:hAnsi="Times New Roman" w:cs="Times New Roman"/>
            <w:sz w:val="28"/>
            <w:szCs w:val="28"/>
          </w:rPr>
          <w:t>https</w:t>
        </w:r>
        <w:r w:rsidRPr="009C0FDA">
          <w:rPr>
            <w:rStyle w:val="ae"/>
            <w:rFonts w:ascii="Times New Roman" w:hAnsi="Times New Roman" w:cs="Times New Roman"/>
            <w:sz w:val="28"/>
            <w:szCs w:val="28"/>
            <w:lang w:val="uk-UA"/>
          </w:rPr>
          <w:t>://</w:t>
        </w:r>
        <w:r w:rsidRPr="009C0FDA">
          <w:rPr>
            <w:rStyle w:val="ae"/>
            <w:rFonts w:ascii="Times New Roman" w:hAnsi="Times New Roman" w:cs="Times New Roman"/>
            <w:sz w:val="28"/>
            <w:szCs w:val="28"/>
          </w:rPr>
          <w:t>emetodyst</w:t>
        </w:r>
        <w:r w:rsidRPr="009C0FDA">
          <w:rPr>
            <w:rStyle w:val="ae"/>
            <w:rFonts w:ascii="Times New Roman" w:hAnsi="Times New Roman" w:cs="Times New Roman"/>
            <w:sz w:val="28"/>
            <w:szCs w:val="28"/>
            <w:lang w:val="uk-UA"/>
          </w:rPr>
          <w:t>.</w:t>
        </w:r>
        <w:r w:rsidRPr="009C0FDA">
          <w:rPr>
            <w:rStyle w:val="ae"/>
            <w:rFonts w:ascii="Times New Roman" w:hAnsi="Times New Roman" w:cs="Times New Roman"/>
            <w:sz w:val="28"/>
            <w:szCs w:val="28"/>
          </w:rPr>
          <w:t>expertus</w:t>
        </w:r>
        <w:r w:rsidRPr="009C0FDA">
          <w:rPr>
            <w:rStyle w:val="ae"/>
            <w:rFonts w:ascii="Times New Roman" w:hAnsi="Times New Roman" w:cs="Times New Roman"/>
            <w:sz w:val="28"/>
            <w:szCs w:val="28"/>
            <w:lang w:val="uk-UA"/>
          </w:rPr>
          <w:t>.</w:t>
        </w:r>
        <w:r w:rsidRPr="009C0FDA">
          <w:rPr>
            <w:rStyle w:val="ae"/>
            <w:rFonts w:ascii="Times New Roman" w:hAnsi="Times New Roman" w:cs="Times New Roman"/>
            <w:sz w:val="28"/>
            <w:szCs w:val="28"/>
          </w:rPr>
          <w:t>com</w:t>
        </w:r>
        <w:r w:rsidRPr="009C0FDA">
          <w:rPr>
            <w:rStyle w:val="ae"/>
            <w:rFonts w:ascii="Times New Roman" w:hAnsi="Times New Roman" w:cs="Times New Roman"/>
            <w:sz w:val="28"/>
            <w:szCs w:val="28"/>
            <w:lang w:val="uk-UA"/>
          </w:rPr>
          <w:t>.</w:t>
        </w:r>
        <w:r w:rsidRPr="009C0FDA">
          <w:rPr>
            <w:rStyle w:val="ae"/>
            <w:rFonts w:ascii="Times New Roman" w:hAnsi="Times New Roman" w:cs="Times New Roman"/>
            <w:sz w:val="28"/>
            <w:szCs w:val="28"/>
          </w:rPr>
          <w:t>ua</w:t>
        </w:r>
        <w:r w:rsidRPr="009C0FDA">
          <w:rPr>
            <w:rStyle w:val="ae"/>
            <w:rFonts w:ascii="Times New Roman" w:hAnsi="Times New Roman" w:cs="Times New Roman"/>
            <w:sz w:val="28"/>
            <w:szCs w:val="28"/>
            <w:lang w:val="uk-UA"/>
          </w:rPr>
          <w:t>/10016381</w:t>
        </w:r>
      </w:hyperlink>
      <w:r>
        <w:rPr>
          <w:rFonts w:ascii="Times New Roman" w:hAnsi="Times New Roman" w:cs="Times New Roman"/>
          <w:sz w:val="28"/>
          <w:szCs w:val="28"/>
          <w:lang w:val="uk-UA"/>
        </w:rPr>
        <w:t xml:space="preserve"> (дата звернення 20.04.2024)</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shd w:val="clear" w:color="auto" w:fill="FFFFFF"/>
          <w:lang w:val="uk-UA"/>
        </w:rPr>
      </w:pPr>
      <w:r w:rsidRPr="008B2DC5">
        <w:rPr>
          <w:rFonts w:ascii="Times New Roman" w:hAnsi="Times New Roman" w:cs="Times New Roman"/>
          <w:sz w:val="28"/>
          <w:szCs w:val="28"/>
          <w:lang w:val="uk-UA"/>
        </w:rPr>
        <w:t>Пометун О. І. Компетентнісний підхід – найважливіший орієнтир розвитку сучасної освіти</w:t>
      </w:r>
      <w:r w:rsidR="00CD7776">
        <w:rPr>
          <w:rFonts w:ascii="Times New Roman" w:hAnsi="Times New Roman" w:cs="Times New Roman"/>
          <w:sz w:val="28"/>
          <w:szCs w:val="28"/>
          <w:lang w:val="uk-UA"/>
        </w:rPr>
        <w:t xml:space="preserve">. </w:t>
      </w:r>
      <w:r w:rsidRPr="00CD7776">
        <w:rPr>
          <w:rFonts w:ascii="Times New Roman" w:hAnsi="Times New Roman" w:cs="Times New Roman"/>
          <w:i/>
          <w:sz w:val="28"/>
          <w:szCs w:val="28"/>
          <w:lang w:val="uk-UA"/>
        </w:rPr>
        <w:t>Рідна школа</w:t>
      </w:r>
      <w:r w:rsidR="00CD7776">
        <w:rPr>
          <w:rFonts w:ascii="Times New Roman" w:hAnsi="Times New Roman" w:cs="Times New Roman"/>
          <w:sz w:val="28"/>
          <w:szCs w:val="28"/>
          <w:lang w:val="uk-UA"/>
        </w:rPr>
        <w:t>. 2005.  № 1.</w:t>
      </w:r>
      <w:r w:rsidRPr="008B2DC5">
        <w:rPr>
          <w:rFonts w:ascii="Times New Roman" w:hAnsi="Times New Roman" w:cs="Times New Roman"/>
          <w:sz w:val="28"/>
          <w:szCs w:val="28"/>
          <w:lang w:val="uk-UA"/>
        </w:rPr>
        <w:t xml:space="preserve"> С. 65–69.</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hAnsi="Times New Roman" w:cs="Times New Roman"/>
          <w:sz w:val="28"/>
          <w:szCs w:val="28"/>
          <w:lang w:val="uk-UA"/>
        </w:rPr>
        <w:t>Поніманська Т. І.</w:t>
      </w:r>
      <w:r w:rsidRPr="008B2DC5">
        <w:rPr>
          <w:rFonts w:ascii="Times New Roman" w:hAnsi="Times New Roman" w:cs="Times New Roman"/>
          <w:sz w:val="28"/>
          <w:szCs w:val="28"/>
          <w:lang w:val="uk-UA"/>
        </w:rPr>
        <w:t xml:space="preserve"> Основи дошкільної педагогіки: навч. посібник. </w:t>
      </w:r>
      <w:r w:rsidR="00CD7776">
        <w:rPr>
          <w:rFonts w:ascii="Times New Roman" w:hAnsi="Times New Roman" w:cs="Times New Roman"/>
          <w:sz w:val="28"/>
          <w:szCs w:val="28"/>
          <w:lang w:val="uk-UA"/>
        </w:rPr>
        <w:t>К. : Абрис, 1998.</w:t>
      </w:r>
      <w:r w:rsidRPr="008B2DC5">
        <w:rPr>
          <w:rFonts w:ascii="Times New Roman" w:hAnsi="Times New Roman" w:cs="Times New Roman"/>
          <w:sz w:val="28"/>
          <w:szCs w:val="28"/>
          <w:lang w:val="uk-UA"/>
        </w:rPr>
        <w:t xml:space="preserve"> 448 с.</w:t>
      </w:r>
    </w:p>
    <w:p w:rsidR="0024611C" w:rsidRDefault="0024611C" w:rsidP="0024611C">
      <w:pPr>
        <w:pStyle w:val="a3"/>
        <w:numPr>
          <w:ilvl w:val="0"/>
          <w:numId w:val="23"/>
        </w:numPr>
        <w:spacing w:after="0" w:line="360" w:lineRule="auto"/>
        <w:ind w:left="0" w:firstLine="851"/>
        <w:jc w:val="both"/>
        <w:rPr>
          <w:rFonts w:ascii="Times New Roman" w:eastAsia="Times New Roman" w:hAnsi="Times New Roman" w:cs="Times New Roman"/>
          <w:sz w:val="28"/>
          <w:szCs w:val="28"/>
          <w:lang w:val="uk-UA" w:eastAsia="ru-RU"/>
        </w:rPr>
      </w:pPr>
      <w:r w:rsidRPr="008B2DC5">
        <w:rPr>
          <w:rFonts w:ascii="Times New Roman" w:eastAsia="Times New Roman" w:hAnsi="Times New Roman" w:cs="Times New Roman"/>
          <w:sz w:val="28"/>
          <w:szCs w:val="28"/>
          <w:lang w:val="uk-UA" w:eastAsia="ru-RU"/>
        </w:rPr>
        <w:t>Проценко О. В. Соціальна компетентність молодших школярів як предмет наукових досліджень</w:t>
      </w:r>
      <w:r w:rsidR="00CD7776">
        <w:rPr>
          <w:rFonts w:ascii="Times New Roman" w:eastAsia="Times New Roman" w:hAnsi="Times New Roman" w:cs="Times New Roman"/>
          <w:sz w:val="28"/>
          <w:szCs w:val="28"/>
          <w:lang w:val="uk-UA" w:eastAsia="ru-RU"/>
        </w:rPr>
        <w:t>.</w:t>
      </w:r>
      <w:r w:rsidRPr="008B2DC5">
        <w:rPr>
          <w:rFonts w:ascii="Times New Roman" w:eastAsia="Times New Roman" w:hAnsi="Times New Roman" w:cs="Times New Roman"/>
          <w:sz w:val="28"/>
          <w:szCs w:val="28"/>
          <w:lang w:val="uk-UA" w:eastAsia="ru-RU"/>
        </w:rPr>
        <w:t xml:space="preserve"> </w:t>
      </w:r>
      <w:r w:rsidRPr="00CD7776">
        <w:rPr>
          <w:rFonts w:ascii="Times New Roman" w:eastAsia="Times New Roman" w:hAnsi="Times New Roman" w:cs="Times New Roman"/>
          <w:i/>
          <w:sz w:val="28"/>
          <w:szCs w:val="28"/>
          <w:lang w:val="uk-UA" w:eastAsia="ru-RU"/>
        </w:rPr>
        <w:t>Педагогіка формування творчої особистості у вищій і загальноосвітній школах</w:t>
      </w:r>
      <w:r w:rsidR="00CD7776">
        <w:rPr>
          <w:rFonts w:ascii="Times New Roman" w:eastAsia="Times New Roman" w:hAnsi="Times New Roman" w:cs="Times New Roman"/>
          <w:sz w:val="28"/>
          <w:szCs w:val="28"/>
          <w:lang w:val="uk-UA" w:eastAsia="ru-RU"/>
        </w:rPr>
        <w:t xml:space="preserve">. </w:t>
      </w:r>
      <w:r w:rsidRPr="008B2DC5">
        <w:rPr>
          <w:rFonts w:ascii="Times New Roman" w:eastAsia="Times New Roman" w:hAnsi="Times New Roman" w:cs="Times New Roman"/>
          <w:sz w:val="28"/>
          <w:szCs w:val="28"/>
          <w:lang w:val="uk-UA" w:eastAsia="ru-RU"/>
        </w:rPr>
        <w:t>2014.</w:t>
      </w:r>
      <w:r w:rsidR="00CD7776">
        <w:rPr>
          <w:rFonts w:ascii="Times New Roman" w:eastAsia="Times New Roman" w:hAnsi="Times New Roman" w:cs="Times New Roman"/>
          <w:sz w:val="28"/>
          <w:szCs w:val="28"/>
          <w:lang w:val="uk-UA" w:eastAsia="ru-RU"/>
        </w:rPr>
        <w:t xml:space="preserve"> Вип. 35 (88). </w:t>
      </w:r>
      <w:r>
        <w:rPr>
          <w:rFonts w:ascii="Times New Roman" w:eastAsia="Times New Roman" w:hAnsi="Times New Roman" w:cs="Times New Roman"/>
          <w:sz w:val="28"/>
          <w:szCs w:val="28"/>
          <w:lang w:val="uk-UA" w:eastAsia="ru-RU"/>
        </w:rPr>
        <w:t>С. 451‒457.</w:t>
      </w:r>
    </w:p>
    <w:p w:rsidR="0024611C" w:rsidRPr="00B5546D" w:rsidRDefault="0024611C" w:rsidP="0024611C">
      <w:pPr>
        <w:pStyle w:val="a3"/>
        <w:numPr>
          <w:ilvl w:val="0"/>
          <w:numId w:val="23"/>
        </w:numPr>
        <w:spacing w:after="0" w:line="360" w:lineRule="auto"/>
        <w:ind w:left="0" w:firstLine="851"/>
        <w:jc w:val="both"/>
        <w:rPr>
          <w:rFonts w:ascii="Times New Roman" w:eastAsia="Times New Roman" w:hAnsi="Times New Roman" w:cs="Times New Roman"/>
          <w:sz w:val="28"/>
          <w:szCs w:val="28"/>
          <w:lang w:val="uk-UA" w:eastAsia="ru-RU"/>
        </w:rPr>
      </w:pPr>
      <w:r w:rsidRPr="00CD7776">
        <w:rPr>
          <w:rFonts w:ascii="Times New Roman" w:hAnsi="Times New Roman" w:cs="Times New Roman"/>
          <w:sz w:val="28"/>
          <w:szCs w:val="28"/>
          <w:lang w:val="uk-UA"/>
        </w:rPr>
        <w:t>Рогал</w:t>
      </w:r>
      <w:r w:rsidRPr="0098792B">
        <w:rPr>
          <w:rFonts w:ascii="Times New Roman" w:hAnsi="Times New Roman" w:cs="Times New Roman"/>
          <w:sz w:val="28"/>
          <w:szCs w:val="28"/>
          <w:lang w:val="uk-UA"/>
        </w:rPr>
        <w:t>ьська І. П. Соціалізація особистості у дошкільному дитинстві: сутність, специфіка, супровід : м</w:t>
      </w:r>
      <w:r>
        <w:rPr>
          <w:rFonts w:ascii="Times New Roman" w:hAnsi="Times New Roman" w:cs="Times New Roman"/>
          <w:sz w:val="28"/>
          <w:szCs w:val="28"/>
          <w:lang w:val="uk-UA"/>
        </w:rPr>
        <w:t xml:space="preserve">онографія. К. : Міленіум, 2008. </w:t>
      </w:r>
      <w:r w:rsidRPr="0098792B">
        <w:rPr>
          <w:rFonts w:ascii="Times New Roman" w:hAnsi="Times New Roman" w:cs="Times New Roman"/>
          <w:sz w:val="28"/>
          <w:szCs w:val="28"/>
          <w:lang w:val="uk-UA"/>
        </w:rPr>
        <w:t>400 с.</w:t>
      </w:r>
    </w:p>
    <w:p w:rsidR="0024611C" w:rsidRPr="00B5546D" w:rsidRDefault="0024611C" w:rsidP="0024611C">
      <w:pPr>
        <w:pStyle w:val="a3"/>
        <w:numPr>
          <w:ilvl w:val="0"/>
          <w:numId w:val="23"/>
        </w:numPr>
        <w:spacing w:after="0" w:line="360" w:lineRule="auto"/>
        <w:ind w:left="0" w:firstLine="851"/>
        <w:jc w:val="both"/>
        <w:rPr>
          <w:rFonts w:ascii="Times New Roman" w:eastAsia="Times New Roman" w:hAnsi="Times New Roman" w:cs="Times New Roman"/>
          <w:sz w:val="28"/>
          <w:szCs w:val="28"/>
          <w:lang w:val="uk-UA" w:eastAsia="ru-RU"/>
        </w:rPr>
      </w:pPr>
      <w:r w:rsidRPr="00CD7776">
        <w:rPr>
          <w:rFonts w:ascii="Times New Roman" w:hAnsi="Times New Roman" w:cs="Times New Roman"/>
          <w:sz w:val="28"/>
          <w:szCs w:val="28"/>
          <w:lang w:val="uk-UA"/>
        </w:rPr>
        <w:t>Савел</w:t>
      </w:r>
      <w:r>
        <w:rPr>
          <w:rFonts w:ascii="Times New Roman" w:hAnsi="Times New Roman" w:cs="Times New Roman"/>
          <w:sz w:val="28"/>
          <w:szCs w:val="28"/>
          <w:lang w:val="uk-UA"/>
        </w:rPr>
        <w:t>ьєва Т.О. С</w:t>
      </w:r>
      <w:r w:rsidRPr="00885CB0">
        <w:rPr>
          <w:rFonts w:ascii="Times New Roman" w:hAnsi="Times New Roman" w:cs="Times New Roman"/>
          <w:sz w:val="28"/>
          <w:szCs w:val="28"/>
          <w:lang w:val="uk-UA"/>
        </w:rPr>
        <w:t>учасні підходи та інноваційні методи навчання у закладах вищої освіти: зарубіжний досвід та вітчизняні особливості використання ігрових технологій</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3" w:history="1">
        <w:r w:rsidRPr="0032164A">
          <w:rPr>
            <w:rStyle w:val="ae"/>
            <w:rFonts w:ascii="Times New Roman" w:hAnsi="Times New Roman" w:cs="Times New Roman"/>
            <w:sz w:val="28"/>
            <w:szCs w:val="28"/>
            <w:lang w:val="uk-UA"/>
          </w:rPr>
          <w:t>https://dspace.uzhnu.edu.ua/jspui/bitstream/lib/1518086.pdf</w:t>
        </w:r>
      </w:hyperlink>
      <w:r>
        <w:rPr>
          <w:rFonts w:ascii="Times New Roman" w:hAnsi="Times New Roman" w:cs="Times New Roman"/>
          <w:sz w:val="28"/>
          <w:szCs w:val="28"/>
          <w:lang w:val="uk-UA"/>
        </w:rPr>
        <w:t xml:space="preserve"> (дата звернення 25.02.2024).</w:t>
      </w:r>
    </w:p>
    <w:p w:rsidR="0024611C" w:rsidRPr="00B5546D" w:rsidRDefault="0024611C" w:rsidP="0024611C">
      <w:pPr>
        <w:pStyle w:val="a3"/>
        <w:numPr>
          <w:ilvl w:val="0"/>
          <w:numId w:val="23"/>
        </w:numPr>
        <w:spacing w:after="0" w:line="360" w:lineRule="auto"/>
        <w:ind w:left="0" w:firstLine="851"/>
        <w:jc w:val="both"/>
        <w:rPr>
          <w:rFonts w:ascii="Times New Roman" w:eastAsia="Times New Roman" w:hAnsi="Times New Roman" w:cs="Times New Roman"/>
          <w:sz w:val="28"/>
          <w:szCs w:val="28"/>
          <w:lang w:val="uk-UA" w:eastAsia="ru-RU"/>
        </w:rPr>
      </w:pPr>
      <w:r w:rsidRPr="00A70E9A">
        <w:rPr>
          <w:rFonts w:ascii="Times New Roman" w:hAnsi="Times New Roman"/>
          <w:sz w:val="28"/>
          <w:szCs w:val="28"/>
          <w:lang w:val="uk-UA"/>
        </w:rPr>
        <w:t>Савченко</w:t>
      </w:r>
      <w:r>
        <w:rPr>
          <w:rFonts w:ascii="Times New Roman" w:hAnsi="Times New Roman"/>
          <w:sz w:val="28"/>
          <w:szCs w:val="28"/>
          <w:lang w:val="uk-UA"/>
        </w:rPr>
        <w:t xml:space="preserve"> О.Я.</w:t>
      </w:r>
      <w:r w:rsidRPr="00A70E9A">
        <w:rPr>
          <w:rFonts w:ascii="Times New Roman" w:hAnsi="Times New Roman"/>
          <w:sz w:val="28"/>
          <w:szCs w:val="28"/>
          <w:lang w:val="uk-UA"/>
        </w:rPr>
        <w:t xml:space="preserve"> </w:t>
      </w:r>
      <w:r>
        <w:rPr>
          <w:rFonts w:ascii="Verdana" w:hAnsi="Verdana"/>
          <w:b/>
          <w:bCs/>
          <w:color w:val="000000"/>
          <w:sz w:val="20"/>
          <w:szCs w:val="20"/>
          <w:shd w:val="clear" w:color="auto" w:fill="F8F3ED"/>
        </w:rPr>
        <w:t> </w:t>
      </w:r>
      <w:r w:rsidRPr="009C0FDA">
        <w:rPr>
          <w:rFonts w:ascii="Times New Roman" w:hAnsi="Times New Roman" w:cs="Times New Roman"/>
          <w:sz w:val="28"/>
          <w:szCs w:val="28"/>
          <w:lang w:val="uk-UA"/>
        </w:rPr>
        <w:t>Виховний потенціал початкової освіти</w:t>
      </w:r>
      <w:r w:rsidRPr="009C0FDA">
        <w:rPr>
          <w:rFonts w:ascii="Times New Roman" w:hAnsi="Times New Roman" w:cs="Times New Roman"/>
          <w:sz w:val="28"/>
          <w:szCs w:val="28"/>
        </w:rPr>
        <w:t> </w:t>
      </w:r>
      <w:r w:rsidRPr="009C0FDA">
        <w:rPr>
          <w:rFonts w:ascii="Times New Roman" w:hAnsi="Times New Roman" w:cs="Times New Roman"/>
          <w:sz w:val="28"/>
          <w:szCs w:val="28"/>
          <w:lang w:val="uk-UA"/>
        </w:rPr>
        <w:t>[Текст]</w:t>
      </w:r>
      <w:r w:rsidRPr="009C0FDA">
        <w:rPr>
          <w:rFonts w:ascii="Times New Roman" w:hAnsi="Times New Roman" w:cs="Times New Roman"/>
          <w:sz w:val="28"/>
          <w:szCs w:val="28"/>
        </w:rPr>
        <w:t> </w:t>
      </w:r>
      <w:r w:rsidRPr="009C0FDA">
        <w:rPr>
          <w:rFonts w:ascii="Times New Roman" w:hAnsi="Times New Roman" w:cs="Times New Roman"/>
          <w:sz w:val="28"/>
          <w:szCs w:val="28"/>
          <w:lang w:val="uk-UA"/>
        </w:rPr>
        <w:t xml:space="preserve">: посібник для вчителів і методистів почат. </w:t>
      </w:r>
      <w:r w:rsidRPr="009C0FDA">
        <w:rPr>
          <w:rFonts w:ascii="Times New Roman" w:hAnsi="Times New Roman"/>
          <w:sz w:val="28"/>
          <w:szCs w:val="28"/>
          <w:lang w:val="uk-UA"/>
        </w:rPr>
        <w:t>Н</w:t>
      </w:r>
      <w:r w:rsidRPr="009C0FDA">
        <w:rPr>
          <w:rFonts w:ascii="Times New Roman" w:hAnsi="Times New Roman" w:cs="Times New Roman"/>
          <w:sz w:val="28"/>
          <w:szCs w:val="28"/>
          <w:lang w:val="uk-UA"/>
        </w:rPr>
        <w:t>авчання</w:t>
      </w:r>
      <w:r>
        <w:rPr>
          <w:rFonts w:ascii="Times New Roman" w:hAnsi="Times New Roman"/>
          <w:sz w:val="28"/>
          <w:szCs w:val="28"/>
          <w:lang w:val="uk-UA"/>
        </w:rPr>
        <w:t>.</w:t>
      </w:r>
      <w:r w:rsidRPr="009C0FDA">
        <w:rPr>
          <w:rFonts w:ascii="Times New Roman" w:hAnsi="Times New Roman" w:cs="Times New Roman"/>
          <w:sz w:val="28"/>
          <w:szCs w:val="28"/>
          <w:lang w:val="uk-UA"/>
        </w:rPr>
        <w:t xml:space="preserve"> 2-ге вид., доповн., переробл.</w:t>
      </w:r>
      <w:r w:rsidRPr="009C0FDA">
        <w:rPr>
          <w:rFonts w:ascii="Times New Roman" w:hAnsi="Times New Roman" w:cs="Times New Roman"/>
          <w:sz w:val="28"/>
          <w:szCs w:val="28"/>
        </w:rPr>
        <w:t> </w:t>
      </w:r>
      <w:r w:rsidRPr="009C0FDA">
        <w:rPr>
          <w:rFonts w:ascii="Times New Roman" w:hAnsi="Times New Roman" w:cs="Times New Roman"/>
          <w:sz w:val="28"/>
          <w:szCs w:val="28"/>
          <w:lang w:val="uk-UA"/>
        </w:rPr>
        <w:t>К.</w:t>
      </w:r>
      <w:r w:rsidRPr="009C0FDA">
        <w:rPr>
          <w:rFonts w:ascii="Times New Roman" w:hAnsi="Times New Roman" w:cs="Times New Roman"/>
          <w:sz w:val="28"/>
          <w:szCs w:val="28"/>
        </w:rPr>
        <w:t> </w:t>
      </w:r>
      <w:r>
        <w:rPr>
          <w:rFonts w:ascii="Times New Roman" w:hAnsi="Times New Roman"/>
          <w:sz w:val="28"/>
          <w:szCs w:val="28"/>
          <w:lang w:val="uk-UA"/>
        </w:rPr>
        <w:t>: Богданова А. </w:t>
      </w:r>
      <w:r w:rsidRPr="009C0FDA">
        <w:rPr>
          <w:rFonts w:ascii="Times New Roman" w:hAnsi="Times New Roman" w:cs="Times New Roman"/>
          <w:sz w:val="28"/>
          <w:szCs w:val="28"/>
          <w:lang w:val="uk-UA"/>
        </w:rPr>
        <w:t>М., 2009.</w:t>
      </w:r>
      <w:r w:rsidRPr="009C0FDA">
        <w:rPr>
          <w:rFonts w:ascii="Times New Roman" w:hAnsi="Times New Roman" w:cs="Times New Roman"/>
          <w:sz w:val="28"/>
          <w:szCs w:val="28"/>
        </w:rPr>
        <w:t> </w:t>
      </w:r>
      <w:r w:rsidRPr="009C0FDA">
        <w:rPr>
          <w:rFonts w:ascii="Times New Roman" w:hAnsi="Times New Roman" w:cs="Times New Roman"/>
          <w:sz w:val="28"/>
          <w:szCs w:val="28"/>
          <w:lang w:val="uk-UA"/>
        </w:rPr>
        <w:t>226 с.</w:t>
      </w:r>
    </w:p>
    <w:p w:rsidR="0024611C" w:rsidRPr="008B2DC5" w:rsidRDefault="0024611C" w:rsidP="0024611C">
      <w:pPr>
        <w:pStyle w:val="a3"/>
        <w:numPr>
          <w:ilvl w:val="0"/>
          <w:numId w:val="23"/>
        </w:numPr>
        <w:spacing w:after="0" w:line="360" w:lineRule="auto"/>
        <w:ind w:left="0" w:firstLine="851"/>
        <w:jc w:val="both"/>
        <w:rPr>
          <w:rFonts w:ascii="Times New Roman" w:eastAsia="Times New Roman" w:hAnsi="Times New Roman" w:cs="Times New Roman"/>
          <w:sz w:val="28"/>
          <w:szCs w:val="28"/>
          <w:lang w:val="uk-UA" w:eastAsia="ru-RU"/>
        </w:rPr>
      </w:pPr>
      <w:r w:rsidRPr="00CD7776">
        <w:rPr>
          <w:rFonts w:ascii="Times New Roman" w:eastAsia="Times New Roman" w:hAnsi="Times New Roman" w:cs="Times New Roman"/>
          <w:sz w:val="28"/>
          <w:szCs w:val="28"/>
          <w:lang w:val="uk-UA" w:eastAsia="ru-RU"/>
        </w:rPr>
        <w:t>Савчен</w:t>
      </w:r>
      <w:r w:rsidRPr="00B262F1">
        <w:rPr>
          <w:rFonts w:ascii="Times New Roman" w:eastAsia="Times New Roman" w:hAnsi="Times New Roman" w:cs="Times New Roman"/>
          <w:sz w:val="28"/>
          <w:szCs w:val="28"/>
          <w:lang w:val="uk-UA" w:eastAsia="ru-RU"/>
        </w:rPr>
        <w:t>ко О.Я. Розвивай свої здібності [навчальний посібник для молодших школярів]. К.: Освіта, 2015. 428 с</w:t>
      </w:r>
      <w:r>
        <w:rPr>
          <w:rFonts w:ascii="Times New Roman" w:eastAsia="Times New Roman" w:hAnsi="Times New Roman" w:cs="Times New Roman"/>
          <w:sz w:val="28"/>
          <w:szCs w:val="28"/>
          <w:lang w:val="uk-UA" w:eastAsia="ru-RU"/>
        </w:rPr>
        <w:t>.</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rPr>
        <w:t>Савченко О.</w:t>
      </w:r>
      <w:r w:rsidRPr="008B2DC5">
        <w:rPr>
          <w:rFonts w:ascii="Times New Roman" w:hAnsi="Times New Roman" w:cs="Times New Roman"/>
          <w:sz w:val="28"/>
          <w:szCs w:val="28"/>
          <w:lang w:val="uk-UA"/>
        </w:rPr>
        <w:t xml:space="preserve"> </w:t>
      </w:r>
      <w:r w:rsidRPr="008B2DC5">
        <w:rPr>
          <w:rFonts w:ascii="Times New Roman" w:hAnsi="Times New Roman" w:cs="Times New Roman"/>
          <w:sz w:val="28"/>
          <w:szCs w:val="28"/>
        </w:rPr>
        <w:t>Я. Сучасний урок у початкових класах. К.</w:t>
      </w:r>
      <w:r w:rsidRPr="008B2DC5">
        <w:rPr>
          <w:rFonts w:ascii="Times New Roman" w:hAnsi="Times New Roman" w:cs="Times New Roman"/>
          <w:sz w:val="28"/>
          <w:szCs w:val="28"/>
          <w:lang w:val="uk-UA"/>
        </w:rPr>
        <w:t xml:space="preserve"> </w:t>
      </w:r>
      <w:r w:rsidRPr="008B2DC5">
        <w:rPr>
          <w:rFonts w:ascii="Times New Roman" w:hAnsi="Times New Roman" w:cs="Times New Roman"/>
          <w:sz w:val="28"/>
          <w:szCs w:val="28"/>
        </w:rPr>
        <w:t>: Магістр, 2007</w:t>
      </w:r>
      <w:r w:rsidR="00CD7776">
        <w:rPr>
          <w:rFonts w:ascii="Times New Roman" w:hAnsi="Times New Roman" w:cs="Times New Roman"/>
          <w:sz w:val="28"/>
          <w:szCs w:val="28"/>
          <w:lang w:val="uk-UA"/>
        </w:rPr>
        <w:t xml:space="preserve">. </w:t>
      </w:r>
      <w:r w:rsidRPr="008B2DC5">
        <w:rPr>
          <w:rFonts w:ascii="Times New Roman" w:hAnsi="Times New Roman" w:cs="Times New Roman"/>
          <w:sz w:val="28"/>
          <w:szCs w:val="28"/>
          <w:lang w:val="uk-UA"/>
        </w:rPr>
        <w:t xml:space="preserve"> </w:t>
      </w:r>
      <w:r w:rsidRPr="008B2DC5">
        <w:rPr>
          <w:rFonts w:ascii="Times New Roman" w:hAnsi="Times New Roman" w:cs="Times New Roman"/>
          <w:sz w:val="28"/>
          <w:szCs w:val="28"/>
        </w:rPr>
        <w:t>255</w:t>
      </w:r>
      <w:r w:rsidRPr="008B2DC5">
        <w:rPr>
          <w:rFonts w:ascii="Times New Roman" w:hAnsi="Times New Roman" w:cs="Times New Roman"/>
          <w:sz w:val="28"/>
          <w:szCs w:val="28"/>
          <w:lang w:val="uk-UA"/>
        </w:rPr>
        <w:t xml:space="preserve"> с</w:t>
      </w:r>
      <w:r w:rsidRPr="008B2DC5">
        <w:rPr>
          <w:rFonts w:ascii="Times New Roman" w:hAnsi="Times New Roman" w:cs="Times New Roman"/>
          <w:sz w:val="28"/>
          <w:szCs w:val="28"/>
        </w:rPr>
        <w:t>.</w:t>
      </w:r>
    </w:p>
    <w:p w:rsidR="0024611C"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5E56F7">
        <w:rPr>
          <w:rFonts w:ascii="Times New Roman" w:hAnsi="Times New Roman" w:cs="Times New Roman"/>
          <w:color w:val="231F20"/>
          <w:sz w:val="28"/>
          <w:szCs w:val="28"/>
          <w:lang w:val="uk-UA"/>
        </w:rPr>
        <w:t>Смагіна</w:t>
      </w:r>
      <w:r>
        <w:rPr>
          <w:rFonts w:ascii="Times New Roman" w:hAnsi="Times New Roman" w:cs="Times New Roman"/>
          <w:color w:val="231F20"/>
          <w:sz w:val="28"/>
          <w:szCs w:val="28"/>
          <w:lang w:val="uk-UA"/>
        </w:rPr>
        <w:t xml:space="preserve"> Т.М. </w:t>
      </w:r>
      <w:r>
        <w:rPr>
          <w:rFonts w:ascii="Times New Roman" w:hAnsi="Times New Roman" w:cs="Times New Roman"/>
          <w:sz w:val="28"/>
          <w:szCs w:val="28"/>
          <w:lang w:val="uk-UA"/>
        </w:rPr>
        <w:t>П</w:t>
      </w:r>
      <w:r w:rsidRPr="00C73EF2">
        <w:rPr>
          <w:rFonts w:ascii="Times New Roman" w:hAnsi="Times New Roman" w:cs="Times New Roman"/>
          <w:sz w:val="28"/>
          <w:szCs w:val="28"/>
          <w:lang w:val="uk-UA"/>
        </w:rPr>
        <w:t>оняття та структура соціальної компетентності учнів як наукова проблема</w:t>
      </w:r>
      <w:r>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en-US"/>
        </w:rPr>
        <w:t>URL</w:t>
      </w:r>
      <w:r>
        <w:rPr>
          <w:rFonts w:ascii="Times New Roman" w:hAnsi="Times New Roman" w:cs="Times New Roman"/>
          <w:color w:val="231F20"/>
          <w:sz w:val="28"/>
          <w:szCs w:val="28"/>
          <w:lang w:val="uk-UA"/>
        </w:rPr>
        <w:t xml:space="preserve">: </w:t>
      </w:r>
      <w:hyperlink r:id="rId24" w:history="1">
        <w:r w:rsidRPr="00D029D1">
          <w:rPr>
            <w:rStyle w:val="ae"/>
            <w:rFonts w:ascii="Times New Roman" w:hAnsi="Times New Roman" w:cs="Times New Roman"/>
            <w:sz w:val="28"/>
            <w:szCs w:val="28"/>
            <w:lang w:val="uk-UA"/>
          </w:rPr>
          <w:t>http://eprints.zu.edu.ua/4273/1/vip50_30.pdf</w:t>
        </w:r>
      </w:hyperlink>
      <w:r>
        <w:rPr>
          <w:rFonts w:ascii="Times New Roman" w:hAnsi="Times New Roman" w:cs="Times New Roman"/>
          <w:color w:val="231F20"/>
          <w:sz w:val="28"/>
          <w:szCs w:val="28"/>
          <w:lang w:val="uk-UA"/>
        </w:rPr>
        <w:t xml:space="preserve"> (дата звернення 03.03.2024).</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hAnsi="Times New Roman" w:cs="Times New Roman"/>
          <w:sz w:val="28"/>
          <w:szCs w:val="28"/>
        </w:rPr>
        <w:t xml:space="preserve">Театральна </w:t>
      </w:r>
      <w:r w:rsidRPr="00190CF1">
        <w:rPr>
          <w:rFonts w:ascii="Times New Roman" w:hAnsi="Times New Roman" w:cs="Times New Roman"/>
          <w:sz w:val="28"/>
          <w:szCs w:val="28"/>
        </w:rPr>
        <w:t>діяльність як умова розвитку творчої особистості // Технології соціально-педагогічної</w:t>
      </w:r>
      <w:r w:rsidRPr="008B2DC5">
        <w:rPr>
          <w:rFonts w:ascii="Times New Roman" w:hAnsi="Times New Roman" w:cs="Times New Roman"/>
          <w:sz w:val="28"/>
          <w:szCs w:val="28"/>
          <w:lang w:val="uk-UA"/>
        </w:rPr>
        <w:t xml:space="preserve"> роботи : навчальний посібник / За заг.</w:t>
      </w:r>
      <w:r w:rsidR="00CD7776">
        <w:rPr>
          <w:rFonts w:ascii="Times New Roman" w:hAnsi="Times New Roman" w:cs="Times New Roman"/>
          <w:sz w:val="28"/>
          <w:szCs w:val="28"/>
          <w:lang w:val="uk-UA"/>
        </w:rPr>
        <w:t xml:space="preserve"> ред. А. Й. Капської. </w:t>
      </w:r>
      <w:r w:rsidRPr="008B2DC5">
        <w:rPr>
          <w:rFonts w:ascii="Times New Roman" w:hAnsi="Times New Roman" w:cs="Times New Roman"/>
          <w:sz w:val="28"/>
          <w:szCs w:val="28"/>
          <w:lang w:val="uk-UA"/>
        </w:rPr>
        <w:t xml:space="preserve">К.: </w:t>
      </w:r>
      <w:r w:rsidRPr="008B2DC5">
        <w:rPr>
          <w:rFonts w:ascii="Times New Roman" w:hAnsi="Times New Roman" w:cs="Times New Roman"/>
          <w:sz w:val="28"/>
          <w:szCs w:val="28"/>
          <w:shd w:val="clear" w:color="auto" w:fill="FFFFFF"/>
        </w:rPr>
        <w:t>НПУ ім. М. П. Драгоманова,</w:t>
      </w:r>
      <w:r w:rsidR="00CD7776">
        <w:rPr>
          <w:rFonts w:ascii="Times New Roman" w:hAnsi="Times New Roman" w:cs="Times New Roman"/>
          <w:sz w:val="28"/>
          <w:szCs w:val="28"/>
          <w:lang w:val="uk-UA"/>
        </w:rPr>
        <w:t xml:space="preserve"> 2000. </w:t>
      </w:r>
      <w:r w:rsidRPr="008B2DC5">
        <w:rPr>
          <w:rFonts w:ascii="Times New Roman" w:hAnsi="Times New Roman" w:cs="Times New Roman"/>
          <w:sz w:val="28"/>
          <w:szCs w:val="28"/>
          <w:lang w:val="uk-UA"/>
        </w:rPr>
        <w:t>338 с.</w:t>
      </w:r>
    </w:p>
    <w:p w:rsidR="0024611C" w:rsidRPr="00B5546D"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hAnsi="Times New Roman" w:cs="Times New Roman"/>
          <w:sz w:val="28"/>
          <w:szCs w:val="28"/>
          <w:shd w:val="clear" w:color="auto" w:fill="FFFFFF"/>
          <w:lang w:val="uk-UA"/>
        </w:rPr>
        <w:t>Тер</w:t>
      </w:r>
      <w:r w:rsidRPr="008B2DC5">
        <w:rPr>
          <w:rFonts w:ascii="Times New Roman" w:hAnsi="Times New Roman" w:cs="Times New Roman"/>
          <w:sz w:val="28"/>
          <w:szCs w:val="28"/>
          <w:shd w:val="clear" w:color="auto" w:fill="FFFFFF"/>
          <w:lang w:val="uk-UA"/>
        </w:rPr>
        <w:t>пан В. Соціокультурна самоідентифікація та адаптація молодшого школяра</w:t>
      </w:r>
      <w:r w:rsidR="00CD7776">
        <w:rPr>
          <w:rFonts w:ascii="Times New Roman" w:hAnsi="Times New Roman" w:cs="Times New Roman"/>
          <w:sz w:val="28"/>
          <w:szCs w:val="28"/>
          <w:shd w:val="clear" w:color="auto" w:fill="FFFFFF"/>
          <w:lang w:val="uk-UA"/>
        </w:rPr>
        <w:t>.</w:t>
      </w:r>
      <w:r w:rsidRPr="008B2DC5">
        <w:rPr>
          <w:rFonts w:ascii="Times New Roman" w:hAnsi="Times New Roman" w:cs="Times New Roman"/>
          <w:sz w:val="28"/>
          <w:szCs w:val="28"/>
          <w:shd w:val="clear" w:color="auto" w:fill="FFFFFF"/>
          <w:lang w:val="uk-UA"/>
        </w:rPr>
        <w:t xml:space="preserve"> </w:t>
      </w:r>
      <w:r w:rsidRPr="00CD7776">
        <w:rPr>
          <w:rFonts w:ascii="Times New Roman" w:hAnsi="Times New Roman" w:cs="Times New Roman"/>
          <w:i/>
          <w:sz w:val="28"/>
          <w:szCs w:val="28"/>
          <w:shd w:val="clear" w:color="auto" w:fill="FFFFFF"/>
          <w:lang w:val="uk-UA"/>
        </w:rPr>
        <w:t>Соціальна психологія</w:t>
      </w:r>
      <w:r w:rsidR="00CD7776">
        <w:rPr>
          <w:rFonts w:ascii="Times New Roman" w:hAnsi="Times New Roman" w:cs="Times New Roman"/>
          <w:sz w:val="28"/>
          <w:szCs w:val="28"/>
          <w:shd w:val="clear" w:color="auto" w:fill="FFFFFF"/>
          <w:lang w:val="uk-UA"/>
        </w:rPr>
        <w:t>. 2011. № 5.</w:t>
      </w:r>
      <w:r w:rsidRPr="008B2DC5">
        <w:rPr>
          <w:rFonts w:ascii="Times New Roman" w:hAnsi="Times New Roman" w:cs="Times New Roman"/>
          <w:sz w:val="28"/>
          <w:szCs w:val="28"/>
          <w:shd w:val="clear" w:color="auto" w:fill="FFFFFF"/>
          <w:lang w:val="uk-UA"/>
        </w:rPr>
        <w:t xml:space="preserve"> С.</w:t>
      </w:r>
      <w:r w:rsidRPr="008B2DC5">
        <w:rPr>
          <w:rFonts w:ascii="Times New Roman" w:hAnsi="Times New Roman" w:cs="Times New Roman"/>
          <w:sz w:val="28"/>
          <w:szCs w:val="28"/>
          <w:shd w:val="clear" w:color="auto" w:fill="FFFFFF"/>
        </w:rPr>
        <w:t> </w:t>
      </w:r>
      <w:r w:rsidRPr="008B2DC5">
        <w:rPr>
          <w:rFonts w:ascii="Times New Roman" w:hAnsi="Times New Roman" w:cs="Times New Roman"/>
          <w:sz w:val="28"/>
          <w:szCs w:val="28"/>
          <w:shd w:val="clear" w:color="auto" w:fill="FFFFFF"/>
          <w:lang w:val="uk-UA"/>
        </w:rPr>
        <w:t>154‒162.</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eastAsia="Times New Roman" w:hAnsi="Times New Roman" w:cs="Times New Roman"/>
          <w:sz w:val="28"/>
          <w:szCs w:val="28"/>
          <w:lang w:val="uk-UA" w:eastAsia="ru-RU"/>
        </w:rPr>
        <w:t>Тимен</w:t>
      </w:r>
      <w:r w:rsidRPr="00B262F1">
        <w:rPr>
          <w:rFonts w:ascii="Times New Roman" w:eastAsia="Times New Roman" w:hAnsi="Times New Roman" w:cs="Times New Roman"/>
          <w:sz w:val="28"/>
          <w:szCs w:val="28"/>
          <w:lang w:val="uk-UA" w:eastAsia="ru-RU"/>
        </w:rPr>
        <w:t xml:space="preserve">ко В.П. Кожний урок нестандартний. </w:t>
      </w:r>
      <w:r w:rsidRPr="00B262F1">
        <w:rPr>
          <w:rFonts w:ascii="Times New Roman" w:eastAsia="Times New Roman" w:hAnsi="Times New Roman" w:cs="Times New Roman"/>
          <w:i/>
          <w:sz w:val="28"/>
          <w:szCs w:val="28"/>
          <w:lang w:val="uk-UA" w:eastAsia="ru-RU"/>
        </w:rPr>
        <w:t>Початкова школа</w:t>
      </w:r>
      <w:r w:rsidRPr="00B262F1">
        <w:rPr>
          <w:rFonts w:ascii="Times New Roman" w:eastAsia="Times New Roman" w:hAnsi="Times New Roman" w:cs="Times New Roman"/>
          <w:sz w:val="28"/>
          <w:szCs w:val="28"/>
          <w:lang w:val="uk-UA" w:eastAsia="ru-RU"/>
        </w:rPr>
        <w:t>. 2015. №</w:t>
      </w:r>
      <w:r w:rsidR="00CD7776">
        <w:rPr>
          <w:rFonts w:ascii="Times New Roman" w:eastAsia="Times New Roman" w:hAnsi="Times New Roman" w:cs="Times New Roman"/>
          <w:sz w:val="28"/>
          <w:szCs w:val="28"/>
          <w:lang w:val="uk-UA" w:eastAsia="ru-RU"/>
        </w:rPr>
        <w:t xml:space="preserve"> </w:t>
      </w:r>
      <w:r w:rsidRPr="00B262F1">
        <w:rPr>
          <w:rFonts w:ascii="Times New Roman" w:eastAsia="Times New Roman" w:hAnsi="Times New Roman" w:cs="Times New Roman"/>
          <w:sz w:val="28"/>
          <w:szCs w:val="28"/>
          <w:lang w:val="uk-UA" w:eastAsia="ru-RU"/>
        </w:rPr>
        <w:t>1. С. 18-23</w:t>
      </w:r>
      <w:r>
        <w:rPr>
          <w:rFonts w:ascii="Times New Roman" w:eastAsia="Times New Roman" w:hAnsi="Times New Roman" w:cs="Times New Roman"/>
          <w:sz w:val="28"/>
          <w:szCs w:val="28"/>
          <w:lang w:val="uk-UA" w:eastAsia="ru-RU"/>
        </w:rPr>
        <w:t>.</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uk-UA"/>
        </w:rPr>
        <w:t>Трубачева С. Зміст шкільної освіти як основа забезпечення соціалізації особистості</w:t>
      </w:r>
      <w:r w:rsidR="00CD7776">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r w:rsidRPr="00CD7776">
        <w:rPr>
          <w:rFonts w:ascii="Times New Roman" w:hAnsi="Times New Roman" w:cs="Times New Roman"/>
          <w:i/>
          <w:sz w:val="28"/>
          <w:szCs w:val="28"/>
          <w:lang w:val="uk-UA"/>
        </w:rPr>
        <w:t>Шлях освіти</w:t>
      </w:r>
      <w:r w:rsidR="00CD7776">
        <w:rPr>
          <w:rFonts w:ascii="Times New Roman" w:hAnsi="Times New Roman" w:cs="Times New Roman"/>
          <w:sz w:val="28"/>
          <w:szCs w:val="28"/>
          <w:lang w:val="uk-UA"/>
        </w:rPr>
        <w:t xml:space="preserve">. 2002. № 2. </w:t>
      </w:r>
      <w:r w:rsidRPr="008B2DC5">
        <w:rPr>
          <w:rFonts w:ascii="Times New Roman" w:hAnsi="Times New Roman" w:cs="Times New Roman"/>
          <w:sz w:val="28"/>
          <w:szCs w:val="28"/>
          <w:lang w:val="uk-UA"/>
        </w:rPr>
        <w:t>С. 6‒9.</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uk-UA"/>
        </w:rPr>
        <w:t>Фрадинська А. П. Психологічні особливості розвитку особистості молодшого школяра</w:t>
      </w:r>
      <w:r w:rsidR="00CD7776">
        <w:rPr>
          <w:rFonts w:ascii="Times New Roman" w:hAnsi="Times New Roman" w:cs="Times New Roman"/>
          <w:sz w:val="28"/>
          <w:szCs w:val="28"/>
          <w:lang w:val="uk-UA"/>
        </w:rPr>
        <w:t>.</w:t>
      </w:r>
      <w:r w:rsidRPr="008B2DC5">
        <w:rPr>
          <w:rFonts w:ascii="Times New Roman" w:hAnsi="Times New Roman" w:cs="Times New Roman"/>
          <w:sz w:val="28"/>
          <w:szCs w:val="28"/>
          <w:lang w:val="uk-UA"/>
        </w:rPr>
        <w:t xml:space="preserve"> </w:t>
      </w:r>
      <w:hyperlink r:id="rId25" w:tooltip="Періодичне видання" w:history="1">
        <w:r w:rsidRPr="00CD7776">
          <w:rPr>
            <w:rStyle w:val="ae"/>
            <w:rFonts w:ascii="Times New Roman" w:hAnsi="Times New Roman" w:cs="Times New Roman"/>
            <w:i/>
            <w:color w:val="auto"/>
            <w:sz w:val="28"/>
            <w:szCs w:val="28"/>
            <w:u w:val="none"/>
            <w:lang w:val="uk-UA"/>
          </w:rPr>
          <w:t>Збірник наукових праць Хмельницького інституту соціальних технологій Університету «Україна</w:t>
        </w:r>
      </w:hyperlink>
      <w:r w:rsidRPr="00CD7776">
        <w:rPr>
          <w:rFonts w:ascii="Times New Roman" w:hAnsi="Times New Roman" w:cs="Times New Roman"/>
          <w:i/>
          <w:sz w:val="28"/>
          <w:szCs w:val="28"/>
          <w:lang w:val="uk-UA"/>
        </w:rPr>
        <w:t>»</w:t>
      </w:r>
      <w:r w:rsidRPr="00CD7776">
        <w:rPr>
          <w:rFonts w:ascii="Times New Roman" w:hAnsi="Times New Roman" w:cs="Times New Roman"/>
          <w:i/>
          <w:sz w:val="28"/>
          <w:szCs w:val="28"/>
          <w:shd w:val="clear" w:color="auto" w:fill="F9F9F9"/>
          <w:lang w:val="uk-UA"/>
        </w:rPr>
        <w:t>.</w:t>
      </w:r>
      <w:r w:rsidRPr="008B2DC5">
        <w:rPr>
          <w:rFonts w:ascii="Times New Roman" w:hAnsi="Times New Roman" w:cs="Times New Roman"/>
          <w:sz w:val="28"/>
          <w:szCs w:val="28"/>
          <w:shd w:val="clear" w:color="auto" w:fill="F9F9F9"/>
          <w:lang w:val="uk-UA"/>
        </w:rPr>
        <w:t xml:space="preserve"> </w:t>
      </w:r>
      <w:r w:rsidR="00CD7776">
        <w:rPr>
          <w:rFonts w:ascii="Times New Roman" w:hAnsi="Times New Roman" w:cs="Times New Roman"/>
          <w:sz w:val="28"/>
          <w:szCs w:val="28"/>
          <w:lang w:val="uk-UA"/>
        </w:rPr>
        <w:t xml:space="preserve">2014. № 1. </w:t>
      </w:r>
      <w:r w:rsidRPr="008B2DC5">
        <w:rPr>
          <w:rFonts w:ascii="Times New Roman" w:hAnsi="Times New Roman" w:cs="Times New Roman"/>
          <w:sz w:val="28"/>
          <w:szCs w:val="28"/>
          <w:lang w:val="uk-UA"/>
        </w:rPr>
        <w:t>С. 125‒128.</w:t>
      </w:r>
    </w:p>
    <w:p w:rsidR="0024611C" w:rsidRPr="008A63E0"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Style w:val="a6"/>
          <w:rFonts w:ascii="Times New Roman" w:hAnsi="Times New Roman" w:cs="Times New Roman"/>
          <w:b w:val="0"/>
          <w:sz w:val="28"/>
          <w:szCs w:val="28"/>
          <w:bdr w:val="none" w:sz="0" w:space="0" w:color="auto" w:frame="1"/>
          <w:shd w:val="clear" w:color="auto" w:fill="FFFFFF"/>
          <w:lang w:val="uk-UA"/>
        </w:rPr>
        <w:t>Червінська</w:t>
      </w:r>
      <w:r w:rsidR="00CD7776">
        <w:rPr>
          <w:rStyle w:val="a6"/>
          <w:rFonts w:ascii="Times New Roman" w:hAnsi="Times New Roman" w:cs="Times New Roman"/>
          <w:b w:val="0"/>
          <w:sz w:val="28"/>
          <w:szCs w:val="28"/>
          <w:bdr w:val="none" w:sz="0" w:space="0" w:color="auto" w:frame="1"/>
          <w:shd w:val="clear" w:color="auto" w:fill="FFFFFF"/>
          <w:lang w:val="uk-UA"/>
        </w:rPr>
        <w:t xml:space="preserve"> І. </w:t>
      </w:r>
      <w:r w:rsidRPr="00CD7776">
        <w:rPr>
          <w:rStyle w:val="a6"/>
          <w:rFonts w:ascii="Times New Roman" w:hAnsi="Times New Roman" w:cs="Times New Roman"/>
          <w:b w:val="0"/>
          <w:sz w:val="28"/>
          <w:szCs w:val="28"/>
          <w:bdr w:val="none" w:sz="0" w:space="0" w:color="auto" w:frame="1"/>
          <w:shd w:val="clear" w:color="auto" w:fill="FFFFFF"/>
          <w:lang w:val="uk-UA"/>
        </w:rPr>
        <w:t>Б.</w:t>
      </w:r>
      <w:r w:rsidRPr="008B2DC5">
        <w:rPr>
          <w:rStyle w:val="apple-converted-space"/>
          <w:rFonts w:ascii="Times New Roman" w:hAnsi="Times New Roman" w:cs="Times New Roman"/>
          <w:sz w:val="28"/>
          <w:szCs w:val="28"/>
          <w:bdr w:val="none" w:sz="0" w:space="0" w:color="auto" w:frame="1"/>
          <w:shd w:val="clear" w:color="auto" w:fill="FFFFFF"/>
          <w:lang w:val="uk-UA"/>
        </w:rPr>
        <w:t> </w:t>
      </w:r>
      <w:r w:rsidRPr="008B2DC5">
        <w:rPr>
          <w:rFonts w:ascii="Times New Roman" w:hAnsi="Times New Roman" w:cs="Times New Roman"/>
          <w:sz w:val="28"/>
          <w:szCs w:val="28"/>
          <w:bdr w:val="none" w:sz="0" w:space="0" w:color="auto" w:frame="1"/>
          <w:shd w:val="clear" w:color="auto" w:fill="FFFFFF"/>
          <w:lang w:val="uk-UA"/>
        </w:rPr>
        <w:t>Психолого-педагогічні засади формування соціокультурного досвіду молодших школярів засобами театральної педагогіки : навчально-ме</w:t>
      </w:r>
      <w:r w:rsidR="00CD7776">
        <w:rPr>
          <w:rFonts w:ascii="Times New Roman" w:hAnsi="Times New Roman" w:cs="Times New Roman"/>
          <w:sz w:val="28"/>
          <w:szCs w:val="28"/>
          <w:bdr w:val="none" w:sz="0" w:space="0" w:color="auto" w:frame="1"/>
          <w:shd w:val="clear" w:color="auto" w:fill="FFFFFF"/>
          <w:lang w:val="uk-UA"/>
        </w:rPr>
        <w:t>тодичний посібник для студентів.</w:t>
      </w:r>
      <w:r w:rsidRPr="008B2DC5">
        <w:rPr>
          <w:rFonts w:ascii="Times New Roman" w:hAnsi="Times New Roman" w:cs="Times New Roman"/>
          <w:sz w:val="28"/>
          <w:szCs w:val="28"/>
          <w:bdr w:val="none" w:sz="0" w:space="0" w:color="auto" w:frame="1"/>
          <w:shd w:val="clear" w:color="auto" w:fill="FFFFFF"/>
          <w:lang w:val="uk-UA"/>
        </w:rPr>
        <w:t xml:space="preserve"> ДВНЗ «Прикарпатський національний університет імені Василя Стефани</w:t>
      </w:r>
      <w:r w:rsidR="00CD7776">
        <w:rPr>
          <w:rFonts w:ascii="Times New Roman" w:hAnsi="Times New Roman" w:cs="Times New Roman"/>
          <w:sz w:val="28"/>
          <w:szCs w:val="28"/>
          <w:bdr w:val="none" w:sz="0" w:space="0" w:color="auto" w:frame="1"/>
          <w:shd w:val="clear" w:color="auto" w:fill="FFFFFF"/>
          <w:lang w:val="uk-UA"/>
        </w:rPr>
        <w:t xml:space="preserve">ка». Івано-Франківськ, 2014. </w:t>
      </w:r>
      <w:r w:rsidRPr="008B2DC5">
        <w:rPr>
          <w:rFonts w:ascii="Times New Roman" w:hAnsi="Times New Roman" w:cs="Times New Roman"/>
          <w:sz w:val="28"/>
          <w:szCs w:val="28"/>
          <w:bdr w:val="none" w:sz="0" w:space="0" w:color="auto" w:frame="1"/>
          <w:shd w:val="clear" w:color="auto" w:fill="FFFFFF"/>
          <w:lang w:val="uk-UA"/>
        </w:rPr>
        <w:t>80 с.</w:t>
      </w:r>
    </w:p>
    <w:p w:rsidR="0024611C" w:rsidRPr="008A63E0"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eastAsia="Times New Roman" w:hAnsi="Times New Roman" w:cs="Times New Roman"/>
          <w:sz w:val="28"/>
          <w:szCs w:val="28"/>
          <w:lang w:val="uk-UA" w:eastAsia="ru-RU"/>
        </w:rPr>
        <w:t>Юрче</w:t>
      </w:r>
      <w:r>
        <w:rPr>
          <w:rFonts w:ascii="Times New Roman" w:eastAsia="Times New Roman" w:hAnsi="Times New Roman" w:cs="Times New Roman"/>
          <w:sz w:val="28"/>
          <w:szCs w:val="28"/>
          <w:lang w:val="uk-UA" w:eastAsia="ru-RU"/>
        </w:rPr>
        <w:t xml:space="preserve">нко О. В. </w:t>
      </w:r>
      <w:r>
        <w:rPr>
          <w:rFonts w:ascii="Times New Roman" w:hAnsi="Times New Roman" w:cs="Times New Roman"/>
          <w:sz w:val="28"/>
          <w:szCs w:val="28"/>
          <w:lang w:val="uk-UA"/>
        </w:rPr>
        <w:t>С</w:t>
      </w:r>
      <w:r w:rsidRPr="00331BB1">
        <w:rPr>
          <w:rFonts w:ascii="Times New Roman" w:hAnsi="Times New Roman" w:cs="Times New Roman"/>
          <w:sz w:val="28"/>
          <w:szCs w:val="28"/>
          <w:lang w:val="uk-UA"/>
        </w:rPr>
        <w:t>оціальна компетентність молодшого школяра: контент-аналіз поняття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6" w:history="1">
        <w:r w:rsidRPr="00D029D1">
          <w:rPr>
            <w:rStyle w:val="ae"/>
            <w:rFonts w:ascii="Times New Roman" w:hAnsi="Times New Roman" w:cs="Times New Roman"/>
            <w:sz w:val="28"/>
            <w:szCs w:val="28"/>
            <w:lang w:val="uk-UA"/>
          </w:rPr>
          <w:t>https://dspace.udpu.edu.ua/bitstream/6789/7566/1/Yurchenko.pdf</w:t>
        </w:r>
      </w:hyperlink>
      <w:r>
        <w:rPr>
          <w:rFonts w:ascii="Times New Roman" w:hAnsi="Times New Roman" w:cs="Times New Roman"/>
          <w:sz w:val="28"/>
          <w:szCs w:val="28"/>
          <w:lang w:val="uk-UA"/>
        </w:rPr>
        <w:t xml:space="preserve"> (дата звернення 15.01.2024)</w:t>
      </w:r>
      <w:r w:rsidRPr="00331BB1">
        <w:rPr>
          <w:rFonts w:ascii="Times New Roman" w:eastAsia="Times New Roman" w:hAnsi="Times New Roman" w:cs="Times New Roman"/>
          <w:sz w:val="28"/>
          <w:szCs w:val="28"/>
          <w:lang w:val="uk-UA" w:eastAsia="ru-RU"/>
        </w:rPr>
        <w:t> </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eastAsia="Times New Roman" w:hAnsi="Times New Roman" w:cs="Times New Roman"/>
          <w:sz w:val="28"/>
          <w:szCs w:val="28"/>
          <w:lang w:val="uk-UA" w:eastAsia="ru-RU"/>
        </w:rPr>
        <w:t>Яковенко Т.В.</w:t>
      </w:r>
      <w:r>
        <w:rPr>
          <w:rFonts w:ascii="Times New Roman" w:eastAsia="Times New Roman" w:hAnsi="Times New Roman" w:cs="Times New Roman"/>
          <w:color w:val="FF0000"/>
          <w:sz w:val="28"/>
          <w:szCs w:val="28"/>
          <w:lang w:val="uk-UA" w:eastAsia="ru-RU"/>
        </w:rPr>
        <w:t xml:space="preserve"> </w:t>
      </w:r>
      <w:r w:rsidRPr="0003506B">
        <w:rPr>
          <w:rFonts w:ascii="Times New Roman" w:hAnsi="Times New Roman" w:cs="Times New Roman"/>
          <w:bCs/>
          <w:color w:val="333333"/>
          <w:sz w:val="28"/>
          <w:szCs w:val="28"/>
          <w:shd w:val="clear" w:color="auto" w:fill="FFFFFF"/>
        </w:rPr>
        <w:t>Формування ключових компетентностей на уроках математики</w:t>
      </w:r>
      <w:r>
        <w:rPr>
          <w:rFonts w:ascii="Times New Roman" w:hAnsi="Times New Roman" w:cs="Times New Roman"/>
          <w:bCs/>
          <w:color w:val="333333"/>
          <w:sz w:val="28"/>
          <w:szCs w:val="28"/>
          <w:shd w:val="clear" w:color="auto" w:fill="FFFFFF"/>
          <w:lang w:val="uk-UA"/>
        </w:rPr>
        <w:t xml:space="preserve">. </w:t>
      </w:r>
      <w:r>
        <w:rPr>
          <w:rFonts w:ascii="Times New Roman" w:hAnsi="Times New Roman" w:cs="Times New Roman"/>
          <w:bCs/>
          <w:color w:val="333333"/>
          <w:sz w:val="28"/>
          <w:szCs w:val="28"/>
          <w:shd w:val="clear" w:color="auto" w:fill="FFFFFF"/>
          <w:lang w:val="en-US"/>
        </w:rPr>
        <w:t>URL</w:t>
      </w:r>
      <w:r>
        <w:rPr>
          <w:rFonts w:ascii="Times New Roman" w:hAnsi="Times New Roman" w:cs="Times New Roman"/>
          <w:bCs/>
          <w:color w:val="333333"/>
          <w:sz w:val="28"/>
          <w:szCs w:val="28"/>
          <w:shd w:val="clear" w:color="auto" w:fill="FFFFFF"/>
          <w:lang w:val="uk-UA"/>
        </w:rPr>
        <w:t xml:space="preserve">: </w:t>
      </w:r>
      <w:hyperlink r:id="rId27" w:history="1">
        <w:r w:rsidRPr="007368F6">
          <w:rPr>
            <w:rStyle w:val="ae"/>
            <w:rFonts w:ascii="Times New Roman" w:hAnsi="Times New Roman" w:cs="Times New Roman"/>
            <w:bCs/>
            <w:sz w:val="28"/>
            <w:szCs w:val="28"/>
            <w:shd w:val="clear" w:color="auto" w:fill="FFFFFF"/>
            <w:lang w:val="uk-UA"/>
          </w:rPr>
          <w:t>https://naurok.com.ua/formuvannya-klyuchovih-kompetentnostey-na-urokah-matematiki-osnovna-shkola-27697.html</w:t>
        </w:r>
      </w:hyperlink>
      <w:r>
        <w:rPr>
          <w:rFonts w:ascii="Times New Roman" w:hAnsi="Times New Roman" w:cs="Times New Roman"/>
          <w:bCs/>
          <w:color w:val="333333"/>
          <w:sz w:val="28"/>
          <w:szCs w:val="28"/>
          <w:shd w:val="clear" w:color="auto" w:fill="FFFFFF"/>
          <w:lang w:val="uk-UA"/>
        </w:rPr>
        <w:t xml:space="preserve"> (дата звернення 11.12.2023)</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CD7776">
        <w:rPr>
          <w:rFonts w:ascii="Times New Roman" w:hAnsi="Times New Roman" w:cs="Times New Roman"/>
          <w:sz w:val="28"/>
          <w:szCs w:val="28"/>
          <w:lang w:val="uk-UA"/>
        </w:rPr>
        <w:t>Я</w:t>
      </w:r>
      <w:r w:rsidRPr="008B2DC5">
        <w:rPr>
          <w:rFonts w:ascii="Times New Roman" w:hAnsi="Times New Roman" w:cs="Times New Roman"/>
          <w:sz w:val="28"/>
          <w:szCs w:val="28"/>
          <w:lang w:val="uk-UA"/>
        </w:rPr>
        <w:t xml:space="preserve">ременко Т. В. </w:t>
      </w:r>
      <w:r w:rsidRPr="008B2DC5">
        <w:rPr>
          <w:rFonts w:ascii="Times New Roman" w:hAnsi="Times New Roman" w:cs="Times New Roman"/>
          <w:sz w:val="28"/>
          <w:szCs w:val="28"/>
        </w:rPr>
        <w:t>Театр у школі. Збірник п’єс для дітей.</w:t>
      </w:r>
      <w:r w:rsidRPr="008B2DC5">
        <w:rPr>
          <w:rFonts w:ascii="Times New Roman" w:hAnsi="Times New Roman" w:cs="Times New Roman"/>
          <w:sz w:val="28"/>
          <w:szCs w:val="28"/>
          <w:lang w:val="uk-UA"/>
        </w:rPr>
        <w:t xml:space="preserve"> </w:t>
      </w:r>
      <w:r w:rsidRPr="008B2DC5">
        <w:rPr>
          <w:rFonts w:ascii="Times New Roman" w:hAnsi="Times New Roman" w:cs="Times New Roman"/>
          <w:sz w:val="28"/>
          <w:szCs w:val="28"/>
        </w:rPr>
        <w:t>К</w:t>
      </w:r>
      <w:r w:rsidRPr="00DB09B2">
        <w:rPr>
          <w:rFonts w:ascii="Times New Roman" w:hAnsi="Times New Roman" w:cs="Times New Roman"/>
          <w:sz w:val="28"/>
          <w:szCs w:val="28"/>
        </w:rPr>
        <w:t>.</w:t>
      </w:r>
      <w:r w:rsidRPr="008B2DC5">
        <w:rPr>
          <w:rFonts w:ascii="Times New Roman" w:hAnsi="Times New Roman" w:cs="Times New Roman"/>
          <w:sz w:val="28"/>
          <w:szCs w:val="28"/>
          <w:lang w:val="uk-UA"/>
        </w:rPr>
        <w:t xml:space="preserve"> </w:t>
      </w:r>
      <w:r w:rsidRPr="00DB09B2">
        <w:rPr>
          <w:rFonts w:ascii="Times New Roman" w:hAnsi="Times New Roman" w:cs="Times New Roman"/>
          <w:sz w:val="28"/>
          <w:szCs w:val="28"/>
        </w:rPr>
        <w:t xml:space="preserve">: </w:t>
      </w:r>
      <w:r w:rsidRPr="008B2DC5">
        <w:rPr>
          <w:rFonts w:ascii="Times New Roman" w:hAnsi="Times New Roman" w:cs="Times New Roman"/>
          <w:sz w:val="28"/>
          <w:szCs w:val="28"/>
        </w:rPr>
        <w:t>Мистецтво</w:t>
      </w:r>
      <w:r w:rsidRPr="00DB09B2">
        <w:rPr>
          <w:rFonts w:ascii="Times New Roman" w:hAnsi="Times New Roman" w:cs="Times New Roman"/>
          <w:sz w:val="28"/>
          <w:szCs w:val="28"/>
        </w:rPr>
        <w:t>, 1992.</w:t>
      </w:r>
      <w:r w:rsidR="00CD7776">
        <w:rPr>
          <w:rFonts w:ascii="Times New Roman" w:hAnsi="Times New Roman" w:cs="Times New Roman"/>
          <w:sz w:val="28"/>
          <w:szCs w:val="28"/>
          <w:lang w:val="uk-UA"/>
        </w:rPr>
        <w:t xml:space="preserve"> </w:t>
      </w:r>
      <w:r w:rsidRPr="008B2DC5">
        <w:rPr>
          <w:rFonts w:ascii="Times New Roman" w:hAnsi="Times New Roman" w:cs="Times New Roman"/>
          <w:sz w:val="28"/>
          <w:szCs w:val="28"/>
          <w:lang w:val="uk-UA"/>
        </w:rPr>
        <w:t>38 с.</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en-US"/>
        </w:rPr>
        <w:t>Craft A</w:t>
      </w:r>
      <w:r w:rsidRPr="008B2DC5">
        <w:rPr>
          <w:rFonts w:ascii="Times New Roman" w:hAnsi="Times New Roman" w:cs="Times New Roman"/>
          <w:sz w:val="28"/>
          <w:szCs w:val="28"/>
          <w:lang w:val="uk-UA"/>
        </w:rPr>
        <w:t>.</w:t>
      </w:r>
      <w:r w:rsidRPr="008B2DC5">
        <w:rPr>
          <w:rFonts w:ascii="Times New Roman" w:hAnsi="Times New Roman" w:cs="Times New Roman"/>
          <w:sz w:val="28"/>
          <w:szCs w:val="28"/>
          <w:lang w:val="en-US"/>
        </w:rPr>
        <w:t xml:space="preserve"> Creativity Across the Primary Curriculum</w:t>
      </w:r>
      <w:r w:rsidRPr="008B2DC5">
        <w:rPr>
          <w:rFonts w:ascii="Times New Roman" w:hAnsi="Times New Roman" w:cs="Times New Roman"/>
          <w:sz w:val="28"/>
          <w:szCs w:val="28"/>
          <w:lang w:val="uk-UA"/>
        </w:rPr>
        <w:t xml:space="preserve">: </w:t>
      </w:r>
      <w:r w:rsidR="00CD7776">
        <w:rPr>
          <w:rFonts w:ascii="Times New Roman" w:hAnsi="Times New Roman" w:cs="Times New Roman"/>
          <w:sz w:val="28"/>
          <w:szCs w:val="28"/>
          <w:lang w:val="en-US"/>
        </w:rPr>
        <w:t>Framing and Developing Practice</w:t>
      </w:r>
      <w:r w:rsidR="00CD7776">
        <w:rPr>
          <w:rFonts w:ascii="Times New Roman" w:hAnsi="Times New Roman" w:cs="Times New Roman"/>
          <w:sz w:val="28"/>
          <w:szCs w:val="28"/>
          <w:lang w:val="uk-UA"/>
        </w:rPr>
        <w:t xml:space="preserve">. </w:t>
      </w:r>
      <w:r w:rsidRPr="008B2DC5">
        <w:rPr>
          <w:rFonts w:ascii="Times New Roman" w:hAnsi="Times New Roman" w:cs="Times New Roman"/>
          <w:sz w:val="28"/>
          <w:szCs w:val="28"/>
          <w:lang w:val="en-US"/>
        </w:rPr>
        <w:t xml:space="preserve">London </w:t>
      </w:r>
      <w:r w:rsidRPr="008B2DC5">
        <w:rPr>
          <w:rFonts w:ascii="Times New Roman" w:hAnsi="Times New Roman" w:cs="Times New Roman"/>
          <w:sz w:val="28"/>
          <w:szCs w:val="28"/>
          <w:lang w:val="uk-UA"/>
        </w:rPr>
        <w:t xml:space="preserve">: </w:t>
      </w:r>
      <w:r w:rsidRPr="008B2DC5">
        <w:rPr>
          <w:rFonts w:ascii="Times New Roman" w:hAnsi="Times New Roman" w:cs="Times New Roman"/>
          <w:sz w:val="28"/>
          <w:szCs w:val="28"/>
          <w:lang w:val="en-US"/>
        </w:rPr>
        <w:t>Routledge Falmer</w:t>
      </w:r>
      <w:r w:rsidR="00CD7776">
        <w:rPr>
          <w:rFonts w:ascii="Times New Roman" w:hAnsi="Times New Roman" w:cs="Times New Roman"/>
          <w:sz w:val="28"/>
          <w:szCs w:val="28"/>
          <w:lang w:val="uk-UA"/>
        </w:rPr>
        <w:t xml:space="preserve">. </w:t>
      </w:r>
      <w:r w:rsidRPr="00633FB9">
        <w:rPr>
          <w:rFonts w:ascii="Times New Roman" w:hAnsi="Times New Roman" w:cs="Times New Roman"/>
          <w:sz w:val="28"/>
          <w:szCs w:val="28"/>
          <w:lang w:val="en-US"/>
        </w:rPr>
        <w:t xml:space="preserve"> </w:t>
      </w:r>
      <w:r w:rsidRPr="008B2DC5">
        <w:rPr>
          <w:rFonts w:ascii="Times New Roman" w:hAnsi="Times New Roman" w:cs="Times New Roman"/>
          <w:sz w:val="28"/>
          <w:szCs w:val="28"/>
          <w:lang w:val="uk-UA"/>
        </w:rPr>
        <w:t>2000.</w:t>
      </w:r>
      <w:r w:rsidRPr="008B2DC5">
        <w:rPr>
          <w:rFonts w:ascii="Times New Roman" w:hAnsi="Times New Roman" w:cs="Times New Roman"/>
          <w:sz w:val="28"/>
          <w:szCs w:val="28"/>
          <w:lang w:val="en-US"/>
        </w:rPr>
        <w:t>  </w:t>
      </w:r>
      <w:r w:rsidRPr="008B2DC5">
        <w:rPr>
          <w:rFonts w:ascii="Times New Roman" w:hAnsi="Times New Roman" w:cs="Times New Roman"/>
          <w:sz w:val="28"/>
          <w:szCs w:val="28"/>
          <w:lang w:val="uk-UA"/>
        </w:rPr>
        <w:t>85</w:t>
      </w:r>
      <w:r w:rsidRPr="008B2DC5">
        <w:rPr>
          <w:rFonts w:ascii="Times New Roman" w:hAnsi="Times New Roman" w:cs="Times New Roman"/>
          <w:sz w:val="28"/>
          <w:szCs w:val="28"/>
          <w:lang w:val="en-US"/>
        </w:rPr>
        <w:t> p</w:t>
      </w:r>
      <w:r>
        <w:rPr>
          <w:rFonts w:ascii="Times New Roman" w:hAnsi="Times New Roman" w:cs="Times New Roman"/>
          <w:sz w:val="28"/>
          <w:szCs w:val="28"/>
          <w:lang w:val="uk-UA"/>
        </w:rPr>
        <w:t>.</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en-US"/>
        </w:rPr>
        <w:t>Fleming  M. Teaching Drama in Primary and Secondary Schools</w:t>
      </w:r>
      <w:r w:rsidR="00CD7776">
        <w:rPr>
          <w:rFonts w:ascii="Times New Roman" w:hAnsi="Times New Roman" w:cs="Times New Roman"/>
          <w:sz w:val="28"/>
          <w:szCs w:val="28"/>
          <w:lang w:val="uk-UA"/>
        </w:rPr>
        <w:t>.</w:t>
      </w:r>
      <w:r w:rsidRPr="008B2DC5">
        <w:rPr>
          <w:rFonts w:ascii="Times New Roman" w:hAnsi="Times New Roman" w:cs="Times New Roman"/>
          <w:sz w:val="28"/>
          <w:szCs w:val="28"/>
          <w:lang w:val="en-US"/>
        </w:rPr>
        <w:t xml:space="preserve">  </w:t>
      </w:r>
      <w:r w:rsidR="00CD7776">
        <w:rPr>
          <w:rFonts w:ascii="Times New Roman" w:hAnsi="Times New Roman" w:cs="Times New Roman"/>
          <w:sz w:val="28"/>
          <w:szCs w:val="28"/>
          <w:lang w:val="en-US"/>
        </w:rPr>
        <w:t>London: Routledge Falmer.2001.</w:t>
      </w:r>
      <w:r w:rsidR="00CD7776">
        <w:rPr>
          <w:rFonts w:ascii="Times New Roman" w:hAnsi="Times New Roman" w:cs="Times New Roman"/>
          <w:sz w:val="28"/>
          <w:szCs w:val="28"/>
          <w:lang w:val="uk-UA"/>
        </w:rPr>
        <w:t xml:space="preserve"> </w:t>
      </w:r>
      <w:r w:rsidRPr="008B2DC5">
        <w:rPr>
          <w:rFonts w:ascii="Times New Roman" w:hAnsi="Times New Roman" w:cs="Times New Roman"/>
          <w:sz w:val="28"/>
          <w:szCs w:val="28"/>
        </w:rPr>
        <w:t>Р</w:t>
      </w:r>
      <w:r>
        <w:rPr>
          <w:rFonts w:ascii="Times New Roman" w:hAnsi="Times New Roman" w:cs="Times New Roman"/>
          <w:sz w:val="28"/>
          <w:szCs w:val="28"/>
          <w:lang w:val="en-US"/>
        </w:rPr>
        <w:t>.22–2</w:t>
      </w:r>
      <w:r>
        <w:rPr>
          <w:rFonts w:ascii="Times New Roman" w:hAnsi="Times New Roman" w:cs="Times New Roman"/>
          <w:sz w:val="28"/>
          <w:szCs w:val="28"/>
          <w:lang w:val="uk-UA"/>
        </w:rPr>
        <w:t>5.</w:t>
      </w:r>
    </w:p>
    <w:p w:rsidR="0024611C" w:rsidRPr="008B2DC5" w:rsidRDefault="0024611C" w:rsidP="0024611C">
      <w:pPr>
        <w:pStyle w:val="a3"/>
        <w:numPr>
          <w:ilvl w:val="0"/>
          <w:numId w:val="23"/>
        </w:numPr>
        <w:spacing w:after="0" w:line="360" w:lineRule="auto"/>
        <w:ind w:left="0" w:firstLine="851"/>
        <w:jc w:val="both"/>
        <w:rPr>
          <w:rFonts w:ascii="Times New Roman" w:hAnsi="Times New Roman" w:cs="Times New Roman"/>
          <w:sz w:val="28"/>
          <w:szCs w:val="28"/>
          <w:lang w:val="uk-UA"/>
        </w:rPr>
      </w:pPr>
      <w:r w:rsidRPr="008B2DC5">
        <w:rPr>
          <w:rFonts w:ascii="Times New Roman" w:hAnsi="Times New Roman" w:cs="Times New Roman"/>
          <w:sz w:val="28"/>
          <w:szCs w:val="28"/>
          <w:lang w:val="uk-UA"/>
        </w:rPr>
        <w:t xml:space="preserve">Greene M. Art Worlds in School. The Symbolic Order Ed. P. Abbs. </w:t>
      </w:r>
      <w:r w:rsidR="00CD7776">
        <w:rPr>
          <w:rFonts w:ascii="Times New Roman" w:hAnsi="Times New Roman" w:cs="Times New Roman"/>
          <w:sz w:val="28"/>
          <w:szCs w:val="28"/>
          <w:lang w:val="uk-UA"/>
        </w:rPr>
        <w:t xml:space="preserve">– London. 1989. </w:t>
      </w:r>
      <w:r>
        <w:rPr>
          <w:rFonts w:ascii="Times New Roman" w:hAnsi="Times New Roman" w:cs="Times New Roman"/>
          <w:sz w:val="28"/>
          <w:szCs w:val="28"/>
          <w:lang w:val="uk-UA"/>
        </w:rPr>
        <w:t>Р. 89 – 103.</w:t>
      </w:r>
    </w:p>
    <w:p w:rsidR="008B2DC5" w:rsidRPr="0024611C" w:rsidRDefault="008B2DC5" w:rsidP="0024611C">
      <w:pPr>
        <w:rPr>
          <w:lang w:val="uk-UA"/>
        </w:rPr>
      </w:pPr>
    </w:p>
    <w:p w:rsidR="002B17EA" w:rsidRDefault="00286381" w:rsidP="00286381">
      <w:pPr>
        <w:autoSpaceDE w:val="0"/>
        <w:autoSpaceDN w:val="0"/>
        <w:adjustRightInd w:val="0"/>
        <w:spacing w:after="0" w:line="360" w:lineRule="auto"/>
        <w:ind w:firstLine="851"/>
        <w:jc w:val="center"/>
        <w:rPr>
          <w:rFonts w:ascii="Times New Roman" w:hAnsi="Times New Roman" w:cs="Times New Roman"/>
          <w:b/>
          <w:sz w:val="28"/>
          <w:szCs w:val="28"/>
          <w:shd w:val="clear" w:color="auto" w:fill="FFFDFD"/>
          <w:lang w:val="uk-UA"/>
        </w:rPr>
      </w:pPr>
      <w:r>
        <w:rPr>
          <w:rFonts w:ascii="Times New Roman" w:hAnsi="Times New Roman" w:cs="Times New Roman"/>
          <w:sz w:val="28"/>
          <w:szCs w:val="28"/>
          <w:shd w:val="clear" w:color="auto" w:fill="FFFDFD"/>
          <w:lang w:val="uk-UA"/>
        </w:rPr>
        <w:br w:type="column"/>
      </w:r>
      <w:r w:rsidRPr="00286381">
        <w:rPr>
          <w:rFonts w:ascii="Times New Roman" w:hAnsi="Times New Roman" w:cs="Times New Roman"/>
          <w:b/>
          <w:sz w:val="28"/>
          <w:szCs w:val="28"/>
          <w:shd w:val="clear" w:color="auto" w:fill="FFFDFD"/>
          <w:lang w:val="uk-UA"/>
        </w:rPr>
        <w:t>ДОДАТКИ</w:t>
      </w:r>
    </w:p>
    <w:p w:rsidR="0012451D" w:rsidRDefault="0012451D" w:rsidP="0012451D">
      <w:pPr>
        <w:autoSpaceDE w:val="0"/>
        <w:autoSpaceDN w:val="0"/>
        <w:adjustRightInd w:val="0"/>
        <w:spacing w:after="0" w:line="360" w:lineRule="auto"/>
        <w:ind w:firstLine="851"/>
        <w:jc w:val="right"/>
        <w:rPr>
          <w:rFonts w:ascii="Times New Roman" w:hAnsi="Times New Roman" w:cs="Times New Roman"/>
          <w:i/>
          <w:sz w:val="28"/>
          <w:szCs w:val="28"/>
          <w:shd w:val="clear" w:color="auto" w:fill="FFFDFD"/>
          <w:lang w:val="uk-UA"/>
        </w:rPr>
      </w:pPr>
      <w:r w:rsidRPr="0012451D">
        <w:rPr>
          <w:rFonts w:ascii="Times New Roman" w:hAnsi="Times New Roman" w:cs="Times New Roman"/>
          <w:i/>
          <w:sz w:val="28"/>
          <w:szCs w:val="28"/>
          <w:shd w:val="clear" w:color="auto" w:fill="FFFDFD"/>
          <w:lang w:val="uk-UA"/>
        </w:rPr>
        <w:t>Додаток А</w:t>
      </w:r>
    </w:p>
    <w:p w:rsidR="00E262B9" w:rsidRPr="000A5300" w:rsidRDefault="00E262B9" w:rsidP="000A5300">
      <w:pPr>
        <w:autoSpaceDE w:val="0"/>
        <w:autoSpaceDN w:val="0"/>
        <w:adjustRightInd w:val="0"/>
        <w:spacing w:after="0" w:line="360" w:lineRule="auto"/>
        <w:ind w:firstLine="851"/>
        <w:jc w:val="center"/>
        <w:rPr>
          <w:rFonts w:ascii="Times New Roman" w:hAnsi="Times New Roman" w:cs="Times New Roman"/>
          <w:b/>
          <w:i/>
          <w:sz w:val="28"/>
          <w:szCs w:val="28"/>
          <w:lang w:val="uk-UA"/>
        </w:rPr>
      </w:pPr>
      <w:r w:rsidRPr="000A5300">
        <w:rPr>
          <w:rFonts w:ascii="Times New Roman" w:hAnsi="Times New Roman" w:cs="Times New Roman"/>
          <w:b/>
          <w:i/>
          <w:sz w:val="28"/>
          <w:szCs w:val="28"/>
          <w:lang w:val="uk-UA"/>
        </w:rPr>
        <w:t>Методика «Незавершені ре</w:t>
      </w:r>
      <w:r w:rsidR="00F31AA1">
        <w:rPr>
          <w:rFonts w:ascii="Times New Roman" w:hAnsi="Times New Roman" w:cs="Times New Roman"/>
          <w:b/>
          <w:i/>
          <w:sz w:val="28"/>
          <w:szCs w:val="28"/>
          <w:lang w:val="uk-UA"/>
        </w:rPr>
        <w:t>чення» (за Ж. Нюттеном та О.Б.</w:t>
      </w:r>
      <w:r w:rsidRPr="000A5300">
        <w:rPr>
          <w:rFonts w:ascii="Times New Roman" w:hAnsi="Times New Roman" w:cs="Times New Roman"/>
          <w:b/>
          <w:i/>
          <w:sz w:val="28"/>
          <w:szCs w:val="28"/>
          <w:lang w:val="uk-UA"/>
        </w:rPr>
        <w:t>Орловим)</w:t>
      </w:r>
    </w:p>
    <w:p w:rsidR="00E262B9" w:rsidRPr="000A5300" w:rsidRDefault="00E262B9" w:rsidP="00E262B9">
      <w:pPr>
        <w:autoSpaceDE w:val="0"/>
        <w:autoSpaceDN w:val="0"/>
        <w:adjustRightInd w:val="0"/>
        <w:spacing w:after="0" w:line="360" w:lineRule="auto"/>
        <w:ind w:firstLine="851"/>
        <w:jc w:val="both"/>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Ця методика розрахована на будь-які вікові категорії школярів. Завершіть наведені далі речення.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 Як на мене, гарний учень ‒ це той, хто…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2. На мою думку, поганий учень ‒ це той, хто…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3. Найбільше мені подобається, коли вчитель…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4. Найбільше я не люблю, коли вчитель…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5. Школа подобається мені завдяки тому, що…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6. Я не люблю школу через те, що…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7. Мені радісно, коли в школі…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8. Я боюся, коли в школі…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9. Я не хотів би, щоб у школі…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10. Коли я був маленьким, уважав, що в школі…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11. Якщо я неуважний на уроці, то…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12. Коли я не розумію щось на уроці, то…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13. Якщо я чогось не розумію під час виконання домашнього завдання, то…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14. Я завжди можу перевірити, чи правильно…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15. Я ніколи не можу визначити, чи правильно…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16. Якщо мені щось потрібно запам’ятати, то…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17. Мені завжди цікаво, коли на уроці…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18. Мені завжди не цікаво, коли на уроках… </w:t>
      </w:r>
    </w:p>
    <w:p w:rsidR="00E262B9" w:rsidRPr="000A5300" w:rsidRDefault="00E262B9" w:rsidP="00E262B9">
      <w:pPr>
        <w:autoSpaceDE w:val="0"/>
        <w:autoSpaceDN w:val="0"/>
        <w:adjustRightInd w:val="0"/>
        <w:spacing w:after="0" w:line="360" w:lineRule="auto"/>
        <w:ind w:firstLine="851"/>
        <w:rPr>
          <w:rFonts w:ascii="Times New Roman" w:hAnsi="Times New Roman" w:cs="Times New Roman"/>
          <w:sz w:val="28"/>
          <w:szCs w:val="28"/>
          <w:lang w:val="uk-UA"/>
        </w:rPr>
      </w:pPr>
      <w:r w:rsidRPr="000A5300">
        <w:rPr>
          <w:rFonts w:ascii="Times New Roman" w:hAnsi="Times New Roman" w:cs="Times New Roman"/>
          <w:sz w:val="28"/>
          <w:szCs w:val="28"/>
          <w:lang w:val="uk-UA"/>
        </w:rPr>
        <w:t xml:space="preserve">19. Я хотів би, щоб у школі завжди… </w:t>
      </w:r>
    </w:p>
    <w:p w:rsidR="0012451D" w:rsidRDefault="00E262B9" w:rsidP="00E262B9">
      <w:pPr>
        <w:autoSpaceDE w:val="0"/>
        <w:autoSpaceDN w:val="0"/>
        <w:adjustRightInd w:val="0"/>
        <w:spacing w:after="0" w:line="360" w:lineRule="auto"/>
        <w:ind w:firstLine="851"/>
        <w:jc w:val="both"/>
        <w:rPr>
          <w:rFonts w:ascii="Times New Roman" w:hAnsi="Times New Roman" w:cs="Times New Roman"/>
          <w:sz w:val="28"/>
          <w:szCs w:val="28"/>
          <w:lang w:val="uk-UA"/>
        </w:rPr>
      </w:pPr>
      <w:r w:rsidRPr="000A5300">
        <w:rPr>
          <w:rFonts w:ascii="Times New Roman" w:hAnsi="Times New Roman" w:cs="Times New Roman"/>
          <w:sz w:val="28"/>
          <w:szCs w:val="28"/>
          <w:lang w:val="uk-UA"/>
        </w:rPr>
        <w:t>Обробивши отримані відповіді, можна зробити висновки щодо пріоритетів, прагнень</w:t>
      </w:r>
      <w:r w:rsidR="000A5300" w:rsidRPr="000A5300">
        <w:rPr>
          <w:rFonts w:ascii="Times New Roman" w:hAnsi="Times New Roman" w:cs="Times New Roman"/>
          <w:sz w:val="28"/>
          <w:szCs w:val="28"/>
          <w:lang w:val="uk-UA"/>
        </w:rPr>
        <w:t>, етичних норм, наявних у дітей</w:t>
      </w:r>
      <w:r w:rsidRPr="000A5300">
        <w:rPr>
          <w:rFonts w:ascii="Times New Roman" w:hAnsi="Times New Roman" w:cs="Times New Roman"/>
          <w:sz w:val="28"/>
          <w:szCs w:val="28"/>
          <w:lang w:val="uk-UA"/>
        </w:rPr>
        <w:t>.</w:t>
      </w:r>
    </w:p>
    <w:p w:rsidR="000A5300" w:rsidRPr="00743EA1" w:rsidRDefault="000A5300" w:rsidP="00743EA1">
      <w:pPr>
        <w:autoSpaceDE w:val="0"/>
        <w:autoSpaceDN w:val="0"/>
        <w:adjustRightInd w:val="0"/>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sz w:val="28"/>
          <w:szCs w:val="28"/>
          <w:lang w:val="uk-UA"/>
        </w:rPr>
        <w:br w:type="column"/>
      </w:r>
      <w:r w:rsidR="00743EA1" w:rsidRPr="00743EA1">
        <w:rPr>
          <w:rFonts w:ascii="Times New Roman" w:hAnsi="Times New Roman" w:cs="Times New Roman"/>
          <w:i/>
          <w:sz w:val="28"/>
          <w:szCs w:val="28"/>
          <w:lang w:val="uk-UA"/>
        </w:rPr>
        <w:t>Додаток Б</w:t>
      </w:r>
    </w:p>
    <w:p w:rsidR="00743EA1" w:rsidRDefault="00743EA1" w:rsidP="00743EA1">
      <w:pPr>
        <w:shd w:val="clear" w:color="auto" w:fill="FFFFFF"/>
        <w:spacing w:after="0" w:line="240" w:lineRule="auto"/>
        <w:ind w:firstLine="851"/>
        <w:jc w:val="center"/>
        <w:textAlignment w:val="baseline"/>
        <w:rPr>
          <w:rFonts w:ascii="Times New Roman" w:eastAsia="Times New Roman" w:hAnsi="Times New Roman" w:cs="Times New Roman"/>
          <w:b/>
          <w:bCs/>
          <w:sz w:val="28"/>
          <w:szCs w:val="28"/>
          <w:bdr w:val="none" w:sz="0" w:space="0" w:color="auto" w:frame="1"/>
          <w:lang w:val="uk-UA" w:eastAsia="ru-RU"/>
        </w:rPr>
      </w:pPr>
      <w:r>
        <w:rPr>
          <w:rFonts w:ascii="Times New Roman" w:eastAsia="Times New Roman" w:hAnsi="Times New Roman" w:cs="Times New Roman"/>
          <w:b/>
          <w:bCs/>
          <w:sz w:val="28"/>
          <w:szCs w:val="28"/>
          <w:bdr w:val="none" w:sz="0" w:space="0" w:color="auto" w:frame="1"/>
          <w:lang w:val="uk-UA" w:eastAsia="ru-RU"/>
        </w:rPr>
        <w:t>Методика «Два будиночки»</w:t>
      </w:r>
    </w:p>
    <w:p w:rsidR="00743EA1" w:rsidRDefault="00743EA1" w:rsidP="00743EA1">
      <w:pPr>
        <w:shd w:val="clear" w:color="auto" w:fill="FFFFFF"/>
        <w:spacing w:after="0" w:line="240" w:lineRule="auto"/>
        <w:ind w:firstLine="851"/>
        <w:jc w:val="center"/>
        <w:textAlignment w:val="baseline"/>
        <w:rPr>
          <w:rFonts w:ascii="Times New Roman" w:eastAsia="Times New Roman" w:hAnsi="Times New Roman" w:cs="Times New Roman"/>
          <w:b/>
          <w:bCs/>
          <w:sz w:val="28"/>
          <w:szCs w:val="28"/>
          <w:bdr w:val="none" w:sz="0" w:space="0" w:color="auto" w:frame="1"/>
          <w:lang w:val="uk-UA" w:eastAsia="ru-RU"/>
        </w:rPr>
      </w:pP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b/>
          <w:sz w:val="28"/>
          <w:szCs w:val="28"/>
          <w:lang w:val="uk-UA" w:eastAsia="ru-RU"/>
        </w:rPr>
        <w:t>Мета</w:t>
      </w:r>
      <w:r w:rsidRPr="00743EA1">
        <w:rPr>
          <w:rFonts w:ascii="Times New Roman" w:eastAsia="Times New Roman" w:hAnsi="Times New Roman" w:cs="Times New Roman"/>
          <w:sz w:val="28"/>
          <w:szCs w:val="28"/>
          <w:lang w:val="uk-UA" w:eastAsia="ru-RU"/>
        </w:rPr>
        <w:t>: виявити ставлення дитини до окремо взятих людей з її оточення (до членів сім’ї, вчителів, братам і сестрам, друзям і т.д).</w:t>
      </w:r>
      <w:r w:rsidRPr="00743EA1">
        <w:rPr>
          <w:rFonts w:ascii="Times New Roman" w:eastAsia="Times New Roman" w:hAnsi="Times New Roman" w:cs="Times New Roman"/>
          <w:sz w:val="28"/>
          <w:szCs w:val="28"/>
          <w:lang w:val="uk-UA" w:eastAsia="ru-RU"/>
        </w:rPr>
        <w:br/>
        <w:t>Для більш об’єктивного результату бажано, щоб тест проводився кваліфікованим психологом, ну або хоча б не батьками. Обов’язковою умовою є те, що тест проводитися віч на віч (дитина + психолог).</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b/>
          <w:bCs/>
          <w:sz w:val="28"/>
          <w:szCs w:val="28"/>
          <w:bdr w:val="none" w:sz="0" w:space="0" w:color="auto" w:frame="1"/>
          <w:lang w:val="uk-UA" w:eastAsia="ru-RU"/>
        </w:rPr>
        <w:t xml:space="preserve">Матеріали: </w:t>
      </w:r>
      <w:r w:rsidRPr="00743EA1">
        <w:rPr>
          <w:rFonts w:ascii="Times New Roman" w:eastAsia="Times New Roman" w:hAnsi="Times New Roman" w:cs="Times New Roman"/>
          <w:sz w:val="28"/>
          <w:szCs w:val="28"/>
          <w:lang w:val="uk-UA" w:eastAsia="ru-RU"/>
        </w:rPr>
        <w:t>аркуш білого паперу, червоний і чорний фломастери.</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b/>
          <w:bCs/>
          <w:sz w:val="28"/>
          <w:szCs w:val="28"/>
          <w:bdr w:val="none" w:sz="0" w:space="0" w:color="auto" w:frame="1"/>
          <w:lang w:val="uk-UA" w:eastAsia="ru-RU"/>
        </w:rPr>
        <w:t>Процедура проведення:</w:t>
      </w:r>
      <w:r w:rsidR="00D421DF">
        <w:rPr>
          <w:rFonts w:ascii="Times New Roman" w:eastAsia="Times New Roman" w:hAnsi="Times New Roman" w:cs="Times New Roman"/>
          <w:b/>
          <w:bCs/>
          <w:sz w:val="28"/>
          <w:szCs w:val="28"/>
          <w:bdr w:val="none" w:sz="0" w:space="0" w:color="auto" w:frame="1"/>
          <w:lang w:val="uk-UA" w:eastAsia="ru-RU"/>
        </w:rPr>
        <w:t xml:space="preserve"> </w:t>
      </w:r>
      <w:r w:rsidRPr="00743EA1">
        <w:rPr>
          <w:rFonts w:ascii="Times New Roman" w:eastAsia="Times New Roman" w:hAnsi="Times New Roman" w:cs="Times New Roman"/>
          <w:sz w:val="28"/>
          <w:szCs w:val="28"/>
          <w:lang w:val="uk-UA" w:eastAsia="ru-RU"/>
        </w:rPr>
        <w:t>Психолог ненав’язливо розпитує дитину про її дім: «А в якому будинку ти живеш?»</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Психолог каже: «Чудово, а давай побудуємо для тебе інший, чудовий і дуже гарний будиночок» і малює на аркуші паперу будиночок червоним фломастером. У процесі малювання потрібно постійно підкреслювати привабливість червоного будиночка.</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Психолог пропонує дитині: «Ну, тепер нам потрібно заселити цей прекрасний будиночок. Першим його жителем будеш, звичайно, ти, адже ми його для тебе побудували». Психолог записує поруч з будиночком ім’я дитини. «А хто ще буде жити в цьому будинку? Ти можеш вселити в нього кого хочеш, і тих, хто зараз живе з тобою і тих хто живе в іншому місці. Кого хочеш вселяти?»</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Ім’я кожного «нового мешканця» будиночка психолог записує під ім’ям дитини. Можна дуже м’яко поцікавитися, а хто це.</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Коли в будиночку з’являться 2-3 новосельці, психолог малює поруч чорний будиночок і каже: «Хтось, напевно, не буде жити з тобою в червоному будиночку, їм теж потрібно десь жити. Давай поселимо їх в будиночок, який буде стояти поруч». Важливе уточнення – чорний будинок ні як не характеризується перед дитиною і не описується! Це просто сусідній будиночок і він не гірший, ніж червоний!</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Якщо дитина не заселяє чорний будиночок, психолог її ненав’язливо до цього спонукає: «Ну що ж, будиночок так і буде стояти порожній?»</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Коли будиночки вже заселені, допускається запитати про кого-небудь, кого забули (учитель, братик і т.д).</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Потім психолог говорить: «Давай подивимося, можливо, хтось із сусіднього будиночка хоче переїхати в червоний будиночок жити. Як ти думаєш хто це?». Стрілочками на аркуші паперу позначається «переїзд».</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sz w:val="28"/>
          <w:szCs w:val="28"/>
          <w:lang w:val="uk-UA" w:eastAsia="ru-RU"/>
        </w:rPr>
        <w:t>«А можливо, з червоного будиночка хтось хоче переїхати?» – говорить психолог і знову позначає стрілочками «переїзд».</w:t>
      </w:r>
    </w:p>
    <w:p w:rsidR="00743EA1" w:rsidRPr="00743EA1" w:rsidRDefault="00743EA1" w:rsidP="00743EA1">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743EA1">
        <w:rPr>
          <w:rFonts w:ascii="Times New Roman" w:eastAsia="Times New Roman" w:hAnsi="Times New Roman" w:cs="Times New Roman"/>
          <w:b/>
          <w:bCs/>
          <w:sz w:val="28"/>
          <w:szCs w:val="28"/>
          <w:bdr w:val="none" w:sz="0" w:space="0" w:color="auto" w:frame="1"/>
          <w:lang w:val="uk-UA" w:eastAsia="ru-RU"/>
        </w:rPr>
        <w:t>Розшифровка результатів</w:t>
      </w:r>
      <w:r w:rsidRPr="00743EA1">
        <w:rPr>
          <w:rFonts w:ascii="Times New Roman" w:eastAsia="Times New Roman" w:hAnsi="Times New Roman" w:cs="Times New Roman"/>
          <w:sz w:val="28"/>
          <w:szCs w:val="28"/>
          <w:lang w:val="uk-UA" w:eastAsia="ru-RU"/>
        </w:rPr>
        <w:t> тесту не символічна. Висновки робляться безпосередньо, </w:t>
      </w:r>
      <w:r w:rsidRPr="00743EA1">
        <w:rPr>
          <w:rFonts w:ascii="Times New Roman" w:eastAsia="Times New Roman" w:hAnsi="Times New Roman" w:cs="Times New Roman"/>
          <w:b/>
          <w:bCs/>
          <w:sz w:val="28"/>
          <w:szCs w:val="28"/>
          <w:bdr w:val="none" w:sz="0" w:space="0" w:color="auto" w:frame="1"/>
          <w:lang w:val="uk-UA" w:eastAsia="ru-RU"/>
        </w:rPr>
        <w:t>в червоному будиночку живуть люди, яким дитина симпатизує, «мешканців чорного будиночка» дитина цурається і психологічно відмежовується.</w:t>
      </w:r>
      <w:r w:rsidRPr="00743EA1">
        <w:rPr>
          <w:rFonts w:ascii="Times New Roman" w:eastAsia="Times New Roman" w:hAnsi="Times New Roman" w:cs="Times New Roman"/>
          <w:sz w:val="28"/>
          <w:szCs w:val="28"/>
          <w:lang w:val="uk-UA" w:eastAsia="ru-RU"/>
        </w:rPr>
        <w:t> При переселенні «мешканців» з одного будинку в інший потрібно враховувати пояснення дитини або формулювання питання (чиє бажання вплинуло на переселення). Найважливіше значення має те, куди дитина «поселила» батьків, братів і сестер. В якому будиночку перебувають вчитель або вихователь. А також, чи присутні в червоному будиночку однолітки дитини.</w:t>
      </w:r>
    </w:p>
    <w:p w:rsidR="00743EA1" w:rsidRDefault="00743EA1" w:rsidP="00E262B9">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Приклад:</w:t>
      </w:r>
    </w:p>
    <w:p w:rsidR="00743EA1" w:rsidRDefault="00743EA1" w:rsidP="00E262B9">
      <w:pPr>
        <w:autoSpaceDE w:val="0"/>
        <w:autoSpaceDN w:val="0"/>
        <w:adjustRightInd w:val="0"/>
        <w:spacing w:after="0" w:line="360" w:lineRule="auto"/>
        <w:ind w:firstLine="851"/>
        <w:jc w:val="both"/>
        <w:rPr>
          <w:rFonts w:ascii="Times New Roman" w:hAnsi="Times New Roman" w:cs="Times New Roman"/>
          <w:sz w:val="28"/>
          <w:szCs w:val="28"/>
          <w:shd w:val="clear" w:color="auto" w:fill="FFFDFD"/>
          <w:lang w:val="uk-UA"/>
        </w:rPr>
      </w:pPr>
      <w:r>
        <w:rPr>
          <w:noProof/>
          <w:lang w:val="uk-UA" w:eastAsia="uk-UA"/>
        </w:rPr>
        <w:drawing>
          <wp:inline distT="0" distB="0" distL="0" distR="0">
            <wp:extent cx="4076700" cy="2978846"/>
            <wp:effectExtent l="0" t="0" r="0" b="0"/>
            <wp:docPr id="2" name="Рисунок 2" descr="два дом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ва домика"/>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76700" cy="2978846"/>
                    </a:xfrm>
                    <a:prstGeom prst="rect">
                      <a:avLst/>
                    </a:prstGeom>
                    <a:noFill/>
                    <a:ln>
                      <a:noFill/>
                    </a:ln>
                  </pic:spPr>
                </pic:pic>
              </a:graphicData>
            </a:graphic>
          </wp:inline>
        </w:drawing>
      </w:r>
    </w:p>
    <w:p w:rsidR="008F418E" w:rsidRPr="001130F7" w:rsidRDefault="0024611C" w:rsidP="008F418E">
      <w:pPr>
        <w:numPr>
          <w:ilvl w:val="0"/>
          <w:numId w:val="27"/>
        </w:numPr>
        <w:shd w:val="clear" w:color="auto" w:fill="FFFFFF"/>
        <w:autoSpaceDE w:val="0"/>
        <w:autoSpaceDN w:val="0"/>
        <w:adjustRightInd w:val="0"/>
        <w:spacing w:after="0" w:line="360" w:lineRule="auto"/>
        <w:ind w:left="0" w:firstLine="851"/>
        <w:jc w:val="right"/>
        <w:rPr>
          <w:rFonts w:ascii="Times New Roman" w:hAnsi="Times New Roman" w:cs="Times New Roman"/>
          <w:i/>
          <w:sz w:val="28"/>
          <w:szCs w:val="28"/>
          <w:shd w:val="clear" w:color="auto" w:fill="FFFDFD"/>
          <w:lang w:val="uk-UA"/>
        </w:rPr>
      </w:pPr>
      <w:r>
        <w:rPr>
          <w:rFonts w:ascii="Times New Roman" w:hAnsi="Times New Roman" w:cs="Times New Roman"/>
          <w:i/>
          <w:sz w:val="28"/>
          <w:szCs w:val="28"/>
          <w:shd w:val="clear" w:color="auto" w:fill="FFFDFD"/>
          <w:lang w:val="uk-UA"/>
        </w:rPr>
        <w:t>Додаток Г</w:t>
      </w:r>
    </w:p>
    <w:p w:rsidR="008F418E" w:rsidRDefault="008F418E" w:rsidP="008F418E">
      <w:pPr>
        <w:autoSpaceDE w:val="0"/>
        <w:autoSpaceDN w:val="0"/>
        <w:adjustRightInd w:val="0"/>
        <w:spacing w:after="0" w:line="360" w:lineRule="auto"/>
        <w:ind w:firstLine="851"/>
        <w:jc w:val="center"/>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Нісенітниці</w:t>
      </w:r>
      <w:r w:rsidR="000F61EA">
        <w:rPr>
          <w:rFonts w:ascii="Times New Roman" w:hAnsi="Times New Roman" w:cs="Times New Roman"/>
          <w:sz w:val="28"/>
          <w:szCs w:val="28"/>
          <w:shd w:val="clear" w:color="auto" w:fill="FFFDFD"/>
          <w:lang w:val="uk-UA"/>
        </w:rPr>
        <w:t xml:space="preserve"> (Немов С. Р.)</w:t>
      </w:r>
    </w:p>
    <w:p w:rsidR="000F61EA" w:rsidRPr="000F61EA" w:rsidRDefault="000F61EA" w:rsidP="000F61EA">
      <w:pPr>
        <w:shd w:val="clear" w:color="auto" w:fill="FFFFFF"/>
        <w:spacing w:after="15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 дитини ‒</w:t>
      </w:r>
      <w:r w:rsidRPr="000F61EA">
        <w:rPr>
          <w:rFonts w:ascii="Times New Roman" w:eastAsia="Times New Roman" w:hAnsi="Times New Roman" w:cs="Times New Roman"/>
          <w:sz w:val="28"/>
          <w:szCs w:val="28"/>
          <w:lang w:val="uk-UA" w:eastAsia="ru-RU"/>
        </w:rPr>
        <w:t xml:space="preserve"> визначити логічні порушення і дати правильний коментар.</w:t>
      </w:r>
    </w:p>
    <w:p w:rsidR="000F61EA" w:rsidRPr="000F61EA" w:rsidRDefault="000F61EA" w:rsidP="000F61EA">
      <w:pPr>
        <w:shd w:val="clear" w:color="auto" w:fill="FFFFFF"/>
        <w:spacing w:after="75" w:line="240" w:lineRule="auto"/>
        <w:rPr>
          <w:rFonts w:ascii="Helvetica" w:eastAsia="Times New Roman" w:hAnsi="Helvetica" w:cs="Times New Roman"/>
          <w:color w:val="333333"/>
          <w:sz w:val="21"/>
          <w:szCs w:val="21"/>
          <w:lang w:eastAsia="ru-RU"/>
        </w:rPr>
      </w:pPr>
      <w:r>
        <w:rPr>
          <w:rFonts w:ascii="Helvetica" w:eastAsia="Times New Roman" w:hAnsi="Helvetica" w:cs="Times New Roman"/>
          <w:noProof/>
          <w:color w:val="333333"/>
          <w:sz w:val="21"/>
          <w:szCs w:val="21"/>
          <w:lang w:val="uk-UA" w:eastAsia="uk-UA"/>
        </w:rPr>
        <w:drawing>
          <wp:inline distT="0" distB="0" distL="0" distR="0">
            <wp:extent cx="6191250" cy="4572000"/>
            <wp:effectExtent l="0" t="0" r="0" b="0"/>
            <wp:docPr id="12" name="Рисунок 12" descr="Картинка для проведення тест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Картинка для проведення тестування"/>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91250" cy="4572000"/>
                    </a:xfrm>
                    <a:prstGeom prst="rect">
                      <a:avLst/>
                    </a:prstGeom>
                    <a:noFill/>
                    <a:ln>
                      <a:noFill/>
                    </a:ln>
                  </pic:spPr>
                </pic:pic>
              </a:graphicData>
            </a:graphic>
          </wp:inline>
        </w:drawing>
      </w:r>
    </w:p>
    <w:p w:rsidR="008F418E" w:rsidRDefault="008F418E" w:rsidP="008F418E">
      <w:pPr>
        <w:autoSpaceDE w:val="0"/>
        <w:autoSpaceDN w:val="0"/>
        <w:adjustRightInd w:val="0"/>
        <w:spacing w:after="0" w:line="360" w:lineRule="auto"/>
        <w:ind w:firstLine="851"/>
        <w:jc w:val="center"/>
        <w:rPr>
          <w:rFonts w:ascii="Times New Roman" w:hAnsi="Times New Roman" w:cs="Times New Roman"/>
          <w:sz w:val="28"/>
          <w:szCs w:val="28"/>
          <w:shd w:val="clear" w:color="auto" w:fill="FFFDFD"/>
          <w:lang w:val="uk-UA"/>
        </w:rPr>
      </w:pPr>
    </w:p>
    <w:p w:rsidR="00310FB6" w:rsidRPr="00310FB6" w:rsidRDefault="00310FB6" w:rsidP="00310FB6">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310FB6">
        <w:rPr>
          <w:rFonts w:ascii="Times New Roman" w:eastAsia="Times New Roman" w:hAnsi="Times New Roman" w:cs="Times New Roman"/>
          <w:sz w:val="28"/>
          <w:szCs w:val="28"/>
          <w:lang w:val="uk-UA" w:eastAsia="ru-RU"/>
        </w:rPr>
        <w:t>Тестування проводиться з молодшими школярами</w:t>
      </w:r>
      <w:r>
        <w:rPr>
          <w:rFonts w:ascii="Times New Roman" w:eastAsia="Times New Roman" w:hAnsi="Times New Roman" w:cs="Times New Roman"/>
          <w:sz w:val="28"/>
          <w:szCs w:val="28"/>
          <w:lang w:val="uk-UA" w:eastAsia="ru-RU"/>
        </w:rPr>
        <w:t xml:space="preserve">. </w:t>
      </w:r>
      <w:r w:rsidRPr="00310FB6">
        <w:rPr>
          <w:rFonts w:ascii="Times New Roman" w:eastAsia="Times New Roman" w:hAnsi="Times New Roman" w:cs="Times New Roman"/>
          <w:sz w:val="28"/>
          <w:szCs w:val="28"/>
          <w:lang w:val="uk-UA" w:eastAsia="ru-RU"/>
        </w:rPr>
        <w:t>Прийом «Нісенітниці» має на увазі індивідуальну роботу з дитиною, розділену на два етапи, перед початком кожного випробуваному озвучується інструкція, відповідна тій чи іншій частині тестування.</w:t>
      </w:r>
    </w:p>
    <w:p w:rsidR="00310FB6" w:rsidRPr="00310FB6" w:rsidRDefault="00310FB6" w:rsidP="00310FB6">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310FB6">
        <w:rPr>
          <w:rFonts w:ascii="Times New Roman" w:eastAsia="Times New Roman" w:hAnsi="Times New Roman" w:cs="Times New Roman"/>
          <w:b/>
          <w:bCs/>
          <w:sz w:val="28"/>
          <w:szCs w:val="28"/>
          <w:lang w:val="uk-UA" w:eastAsia="ru-RU"/>
        </w:rPr>
        <w:t>Інструкція першого рівня:</w:t>
      </w:r>
    </w:p>
    <w:p w:rsidR="00310FB6" w:rsidRPr="00310FB6" w:rsidRDefault="00310FB6" w:rsidP="00310FB6">
      <w:pPr>
        <w:numPr>
          <w:ilvl w:val="0"/>
          <w:numId w:val="24"/>
        </w:numPr>
        <w:shd w:val="clear" w:color="auto" w:fill="FFFFFF"/>
        <w:spacing w:after="0" w:line="360" w:lineRule="auto"/>
        <w:ind w:left="0" w:firstLine="851"/>
        <w:jc w:val="both"/>
        <w:rPr>
          <w:rFonts w:ascii="Times New Roman" w:eastAsia="Times New Roman" w:hAnsi="Times New Roman" w:cs="Times New Roman"/>
          <w:sz w:val="28"/>
          <w:szCs w:val="28"/>
          <w:lang w:val="uk-UA" w:eastAsia="ru-RU"/>
        </w:rPr>
      </w:pPr>
      <w:r w:rsidRPr="00310FB6">
        <w:rPr>
          <w:rFonts w:ascii="Times New Roman" w:eastAsia="Times New Roman" w:hAnsi="Times New Roman" w:cs="Times New Roman"/>
          <w:sz w:val="28"/>
          <w:szCs w:val="28"/>
          <w:lang w:val="uk-UA" w:eastAsia="ru-RU"/>
        </w:rPr>
        <w:t>Педагог (психолог) пропонує малюкові подивитися на картинку протягом 3 хвилин.</w:t>
      </w:r>
    </w:p>
    <w:p w:rsidR="00310FB6" w:rsidRPr="00310FB6" w:rsidRDefault="00310FB6" w:rsidP="00310FB6">
      <w:pPr>
        <w:numPr>
          <w:ilvl w:val="0"/>
          <w:numId w:val="24"/>
        </w:numPr>
        <w:shd w:val="clear" w:color="auto" w:fill="FFFFFF"/>
        <w:spacing w:after="0" w:line="360" w:lineRule="auto"/>
        <w:ind w:left="0" w:firstLine="851"/>
        <w:jc w:val="both"/>
        <w:rPr>
          <w:rFonts w:ascii="Times New Roman" w:eastAsia="Times New Roman" w:hAnsi="Times New Roman" w:cs="Times New Roman"/>
          <w:sz w:val="28"/>
          <w:szCs w:val="28"/>
          <w:lang w:val="uk-UA" w:eastAsia="ru-RU"/>
        </w:rPr>
      </w:pPr>
      <w:r w:rsidRPr="00310FB6">
        <w:rPr>
          <w:rFonts w:ascii="Times New Roman" w:eastAsia="Times New Roman" w:hAnsi="Times New Roman" w:cs="Times New Roman"/>
          <w:sz w:val="28"/>
          <w:szCs w:val="28"/>
          <w:lang w:val="uk-UA" w:eastAsia="ru-RU"/>
        </w:rPr>
        <w:t>Далі випробуваний повинен розповісти, що (на його думку) на зображенні знаходиться не на своєму місці.</w:t>
      </w:r>
    </w:p>
    <w:p w:rsidR="00310FB6" w:rsidRPr="00310FB6" w:rsidRDefault="00310FB6" w:rsidP="00310FB6">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310FB6">
        <w:rPr>
          <w:rFonts w:ascii="Times New Roman" w:eastAsia="Times New Roman" w:hAnsi="Times New Roman" w:cs="Times New Roman"/>
          <w:b/>
          <w:bCs/>
          <w:sz w:val="28"/>
          <w:szCs w:val="28"/>
          <w:lang w:val="uk-UA" w:eastAsia="ru-RU"/>
        </w:rPr>
        <w:t>Інструкція другого рівня:</w:t>
      </w:r>
    </w:p>
    <w:p w:rsidR="00310FB6" w:rsidRPr="00310FB6" w:rsidRDefault="00310FB6" w:rsidP="00310FB6">
      <w:pPr>
        <w:numPr>
          <w:ilvl w:val="0"/>
          <w:numId w:val="25"/>
        </w:numPr>
        <w:shd w:val="clear" w:color="auto" w:fill="FFFFFF"/>
        <w:spacing w:after="0" w:line="360" w:lineRule="auto"/>
        <w:ind w:left="0" w:firstLine="851"/>
        <w:jc w:val="both"/>
        <w:rPr>
          <w:rFonts w:ascii="Times New Roman" w:eastAsia="Times New Roman" w:hAnsi="Times New Roman" w:cs="Times New Roman"/>
          <w:sz w:val="28"/>
          <w:szCs w:val="28"/>
          <w:lang w:val="uk-UA" w:eastAsia="ru-RU"/>
        </w:rPr>
      </w:pPr>
      <w:r w:rsidRPr="00310FB6">
        <w:rPr>
          <w:rFonts w:ascii="Times New Roman" w:eastAsia="Times New Roman" w:hAnsi="Times New Roman" w:cs="Times New Roman"/>
          <w:sz w:val="28"/>
          <w:szCs w:val="28"/>
          <w:lang w:val="uk-UA" w:eastAsia="ru-RU"/>
        </w:rPr>
        <w:t>Дорослий просить дитину аргументувати, чому об`єкт намальований неправильно.</w:t>
      </w:r>
    </w:p>
    <w:p w:rsidR="00310FB6" w:rsidRPr="00310FB6" w:rsidRDefault="00310FB6" w:rsidP="00310FB6">
      <w:pPr>
        <w:numPr>
          <w:ilvl w:val="0"/>
          <w:numId w:val="25"/>
        </w:numPr>
        <w:shd w:val="clear" w:color="auto" w:fill="FFFFFF"/>
        <w:spacing w:after="0" w:line="360" w:lineRule="auto"/>
        <w:ind w:left="0"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Учню</w:t>
      </w:r>
      <w:r w:rsidRPr="00310FB6">
        <w:rPr>
          <w:rFonts w:ascii="Times New Roman" w:eastAsia="Times New Roman" w:hAnsi="Times New Roman" w:cs="Times New Roman"/>
          <w:sz w:val="28"/>
          <w:szCs w:val="28"/>
          <w:lang w:val="uk-UA" w:eastAsia="ru-RU"/>
        </w:rPr>
        <w:t xml:space="preserve"> необхідно пояснити, як має бути насправді.</w:t>
      </w:r>
    </w:p>
    <w:p w:rsidR="00310FB6" w:rsidRDefault="00714AFB" w:rsidP="00714AFB">
      <w:pPr>
        <w:autoSpaceDE w:val="0"/>
        <w:autoSpaceDN w:val="0"/>
        <w:adjustRightInd w:val="0"/>
        <w:spacing w:after="0" w:line="360" w:lineRule="auto"/>
        <w:ind w:firstLine="851"/>
        <w:jc w:val="right"/>
        <w:rPr>
          <w:rFonts w:ascii="Times New Roman" w:hAnsi="Times New Roman" w:cs="Times New Roman"/>
          <w:i/>
          <w:sz w:val="28"/>
          <w:szCs w:val="28"/>
          <w:shd w:val="clear" w:color="auto" w:fill="FFFDFD"/>
          <w:lang w:val="uk-UA"/>
        </w:rPr>
      </w:pPr>
      <w:r>
        <w:rPr>
          <w:rFonts w:ascii="Times New Roman" w:hAnsi="Times New Roman" w:cs="Times New Roman"/>
          <w:sz w:val="28"/>
          <w:szCs w:val="28"/>
          <w:shd w:val="clear" w:color="auto" w:fill="FFFDFD"/>
        </w:rPr>
        <w:br w:type="column"/>
      </w:r>
      <w:r w:rsidRPr="00714AFB">
        <w:rPr>
          <w:rFonts w:ascii="Times New Roman" w:hAnsi="Times New Roman" w:cs="Times New Roman"/>
          <w:i/>
          <w:sz w:val="28"/>
          <w:szCs w:val="28"/>
          <w:shd w:val="clear" w:color="auto" w:fill="FFFDFD"/>
          <w:lang w:val="uk-UA"/>
        </w:rPr>
        <w:t>Додаток Е</w:t>
      </w:r>
    </w:p>
    <w:p w:rsidR="00714AFB" w:rsidRDefault="00714AFB" w:rsidP="00714AFB">
      <w:pPr>
        <w:autoSpaceDE w:val="0"/>
        <w:autoSpaceDN w:val="0"/>
        <w:adjustRightInd w:val="0"/>
        <w:spacing w:after="0" w:line="360" w:lineRule="auto"/>
        <w:ind w:firstLine="851"/>
        <w:jc w:val="center"/>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Анкета для батьків</w:t>
      </w:r>
    </w:p>
    <w:p w:rsidR="00714AFB" w:rsidRPr="000149F9" w:rsidRDefault="000149F9" w:rsidP="00714AFB">
      <w:pPr>
        <w:autoSpaceDE w:val="0"/>
        <w:autoSpaceDN w:val="0"/>
        <w:adjustRightInd w:val="0"/>
        <w:spacing w:after="0" w:line="360" w:lineRule="auto"/>
        <w:ind w:firstLine="851"/>
        <w:jc w:val="center"/>
        <w:rPr>
          <w:rFonts w:ascii="Times New Roman" w:hAnsi="Times New Roman" w:cs="Times New Roman"/>
          <w:i/>
          <w:sz w:val="28"/>
          <w:szCs w:val="28"/>
          <w:shd w:val="clear" w:color="auto" w:fill="FFFDFD"/>
          <w:lang w:val="uk-UA"/>
        </w:rPr>
      </w:pPr>
      <w:r w:rsidRPr="000149F9">
        <w:rPr>
          <w:rFonts w:ascii="Times New Roman" w:hAnsi="Times New Roman" w:cs="Times New Roman"/>
          <w:i/>
          <w:sz w:val="28"/>
          <w:szCs w:val="28"/>
          <w:shd w:val="clear" w:color="auto" w:fill="FFFDFD"/>
          <w:lang w:val="uk-UA"/>
        </w:rPr>
        <w:t xml:space="preserve">Шановні батьки! </w:t>
      </w:r>
    </w:p>
    <w:p w:rsidR="000149F9" w:rsidRDefault="000149F9" w:rsidP="00A513DF">
      <w:pPr>
        <w:tabs>
          <w:tab w:val="left" w:pos="851"/>
        </w:tabs>
        <w:autoSpaceDE w:val="0"/>
        <w:autoSpaceDN w:val="0"/>
        <w:adjustRightInd w:val="0"/>
        <w:spacing w:after="0" w:line="360" w:lineRule="auto"/>
        <w:ind w:firstLine="567"/>
        <w:jc w:val="center"/>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Просимо вас надати повні відповіді на наступні запитання</w:t>
      </w:r>
    </w:p>
    <w:p w:rsidR="000149F9" w:rsidRDefault="003D0E25" w:rsidP="00A513DF">
      <w:pPr>
        <w:pStyle w:val="a3"/>
        <w:numPr>
          <w:ilvl w:val="1"/>
          <w:numId w:val="24"/>
        </w:numPr>
        <w:tabs>
          <w:tab w:val="left" w:pos="851"/>
        </w:tabs>
        <w:autoSpaceDE w:val="0"/>
        <w:autoSpaceDN w:val="0"/>
        <w:adjustRightInd w:val="0"/>
        <w:spacing w:after="0" w:line="360" w:lineRule="auto"/>
        <w:ind w:left="0" w:firstLine="567"/>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ПІБ___________________________________________________</w:t>
      </w:r>
      <w:r w:rsidR="00A513DF">
        <w:rPr>
          <w:rFonts w:ascii="Times New Roman" w:hAnsi="Times New Roman" w:cs="Times New Roman"/>
          <w:sz w:val="28"/>
          <w:szCs w:val="28"/>
          <w:shd w:val="clear" w:color="auto" w:fill="FFFDFD"/>
          <w:lang w:val="uk-UA"/>
        </w:rPr>
        <w:t>______</w:t>
      </w:r>
    </w:p>
    <w:p w:rsidR="003D0E25" w:rsidRDefault="003D0E25" w:rsidP="00A513DF">
      <w:pPr>
        <w:pStyle w:val="a3"/>
        <w:numPr>
          <w:ilvl w:val="1"/>
          <w:numId w:val="24"/>
        </w:numPr>
        <w:tabs>
          <w:tab w:val="left" w:pos="851"/>
        </w:tabs>
        <w:autoSpaceDE w:val="0"/>
        <w:autoSpaceDN w:val="0"/>
        <w:adjustRightInd w:val="0"/>
        <w:spacing w:after="0" w:line="360" w:lineRule="auto"/>
        <w:ind w:left="0" w:firstLine="567"/>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Скільки дітей ви виховуєте?______________________________</w:t>
      </w:r>
      <w:r w:rsidR="00A513DF">
        <w:rPr>
          <w:rFonts w:ascii="Times New Roman" w:hAnsi="Times New Roman" w:cs="Times New Roman"/>
          <w:sz w:val="28"/>
          <w:szCs w:val="28"/>
          <w:shd w:val="clear" w:color="auto" w:fill="FFFDFD"/>
          <w:lang w:val="uk-UA"/>
        </w:rPr>
        <w:t>______</w:t>
      </w:r>
    </w:p>
    <w:p w:rsidR="003D0E25" w:rsidRDefault="003D0E25"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Як ви розумієте сутність поняття «соціальна компетентність»?_________________________________________________________________________________________________________________________________________________________</w:t>
      </w:r>
      <w:r w:rsidR="00A513DF">
        <w:rPr>
          <w:rFonts w:ascii="Times New Roman" w:hAnsi="Times New Roman" w:cs="Times New Roman"/>
          <w:sz w:val="28"/>
          <w:szCs w:val="28"/>
          <w:shd w:val="clear" w:color="auto" w:fill="FFFDFD"/>
          <w:lang w:val="uk-UA"/>
        </w:rPr>
        <w:t>___________________________</w:t>
      </w:r>
    </w:p>
    <w:p w:rsidR="003D0E25" w:rsidRDefault="000514E2"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Чи можете ви сказати, що ваша дитина (діти) соціально компетентна? Поясніть власну думку? _____________________________________________________________________________________________________________________________________________________________________</w:t>
      </w:r>
      <w:r w:rsidR="00A513DF">
        <w:rPr>
          <w:rFonts w:ascii="Times New Roman" w:hAnsi="Times New Roman" w:cs="Times New Roman"/>
          <w:sz w:val="28"/>
          <w:szCs w:val="28"/>
          <w:shd w:val="clear" w:color="auto" w:fill="FFFDFD"/>
          <w:lang w:val="uk-UA"/>
        </w:rPr>
        <w:t>______________________________</w:t>
      </w:r>
    </w:p>
    <w:p w:rsidR="000514E2" w:rsidRDefault="00AA6CDC"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Вкажіть приблизно, скільки годин на день ви приділяєте дитині? (сумісні ігри, читання, бесіди, підготовка уроків, прогулянки тощо)________________________________________________</w:t>
      </w:r>
      <w:r w:rsidR="00A513DF">
        <w:rPr>
          <w:rFonts w:ascii="Times New Roman" w:hAnsi="Times New Roman" w:cs="Times New Roman"/>
          <w:sz w:val="28"/>
          <w:szCs w:val="28"/>
          <w:shd w:val="clear" w:color="auto" w:fill="FFFDFD"/>
          <w:lang w:val="uk-UA"/>
        </w:rPr>
        <w:t>__________</w:t>
      </w:r>
    </w:p>
    <w:p w:rsidR="00AA6CDC" w:rsidRDefault="00A513DF"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В які сумісні ігри ви граєте з дітьми? __________________________________________________________________________________________________________________________________</w:t>
      </w:r>
    </w:p>
    <w:p w:rsidR="00A513DF" w:rsidRDefault="00A513DF"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Яких друзів (подруг) своєї дитини ви знаєте? Вкажіть, де дитина з ними проводить час (у школі, гуртках, на вулиці або інше)____________________________________________________________________________________________________________________________</w:t>
      </w:r>
    </w:p>
    <w:p w:rsidR="00A513DF" w:rsidRDefault="00A513DF"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Як часто дитина розповідає вам про конфліктні ситуації у школі, якщо вони трапляються?______________________________________________</w:t>
      </w:r>
    </w:p>
    <w:p w:rsidR="00A513DF" w:rsidRDefault="00BB0BF9"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На які теми частіше за все ви спілкуєтесь з дитиною?_______________________________________________________</w:t>
      </w:r>
    </w:p>
    <w:p w:rsidR="00BB0BF9" w:rsidRDefault="00BB0BF9"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Про що мріє ваша дитина? Ким хоче стати у майбутньому?____________________________________________________</w:t>
      </w:r>
    </w:p>
    <w:p w:rsidR="00BB0BF9" w:rsidRDefault="00BB0BF9" w:rsidP="00A513DF">
      <w:pPr>
        <w:pStyle w:val="a3"/>
        <w:numPr>
          <w:ilvl w:val="1"/>
          <w:numId w:val="24"/>
        </w:numPr>
        <w:tabs>
          <w:tab w:val="left" w:pos="851"/>
        </w:tabs>
        <w:autoSpaceDE w:val="0"/>
        <w:autoSpaceDN w:val="0"/>
        <w:adjustRightInd w:val="0"/>
        <w:spacing w:after="0" w:line="360" w:lineRule="auto"/>
        <w:ind w:left="0" w:firstLine="567"/>
        <w:jc w:val="both"/>
        <w:rPr>
          <w:rFonts w:ascii="Times New Roman" w:hAnsi="Times New Roman" w:cs="Times New Roman"/>
          <w:sz w:val="28"/>
          <w:szCs w:val="28"/>
          <w:shd w:val="clear" w:color="auto" w:fill="FFFDFD"/>
          <w:lang w:val="uk-UA"/>
        </w:rPr>
      </w:pPr>
      <w:r>
        <w:rPr>
          <w:rFonts w:ascii="Times New Roman" w:hAnsi="Times New Roman" w:cs="Times New Roman"/>
          <w:sz w:val="28"/>
          <w:szCs w:val="28"/>
          <w:shd w:val="clear" w:color="auto" w:fill="FFFDFD"/>
          <w:lang w:val="uk-UA"/>
        </w:rPr>
        <w:t>Як ви вважаєте, скільки часу оптимально батьки мають проводити з дітьми щодня?________________________________________</w:t>
      </w:r>
    </w:p>
    <w:p w:rsidR="00BB0BF9" w:rsidRDefault="00BB0BF9" w:rsidP="00BB0BF9">
      <w:pPr>
        <w:tabs>
          <w:tab w:val="left" w:pos="851"/>
        </w:tabs>
        <w:autoSpaceDE w:val="0"/>
        <w:autoSpaceDN w:val="0"/>
        <w:adjustRightInd w:val="0"/>
        <w:spacing w:after="0" w:line="360" w:lineRule="auto"/>
        <w:jc w:val="both"/>
        <w:rPr>
          <w:rFonts w:ascii="Times New Roman" w:hAnsi="Times New Roman" w:cs="Times New Roman"/>
          <w:sz w:val="28"/>
          <w:szCs w:val="28"/>
          <w:shd w:val="clear" w:color="auto" w:fill="FFFDFD"/>
          <w:lang w:val="uk-UA"/>
        </w:rPr>
      </w:pPr>
    </w:p>
    <w:p w:rsidR="00BB0BF9" w:rsidRPr="00BB0BF9" w:rsidRDefault="00BB0BF9" w:rsidP="00BB0BF9">
      <w:pPr>
        <w:tabs>
          <w:tab w:val="left" w:pos="851"/>
        </w:tabs>
        <w:autoSpaceDE w:val="0"/>
        <w:autoSpaceDN w:val="0"/>
        <w:adjustRightInd w:val="0"/>
        <w:spacing w:after="0" w:line="360" w:lineRule="auto"/>
        <w:jc w:val="center"/>
        <w:rPr>
          <w:rFonts w:ascii="Times New Roman" w:hAnsi="Times New Roman" w:cs="Times New Roman"/>
          <w:i/>
          <w:sz w:val="28"/>
          <w:szCs w:val="28"/>
          <w:shd w:val="clear" w:color="auto" w:fill="FFFDFD"/>
          <w:lang w:val="uk-UA"/>
        </w:rPr>
      </w:pPr>
      <w:r w:rsidRPr="00BB0BF9">
        <w:rPr>
          <w:rFonts w:ascii="Times New Roman" w:hAnsi="Times New Roman" w:cs="Times New Roman"/>
          <w:i/>
          <w:sz w:val="28"/>
          <w:szCs w:val="28"/>
          <w:shd w:val="clear" w:color="auto" w:fill="FFFDFD"/>
          <w:lang w:val="uk-UA"/>
        </w:rPr>
        <w:t>Дякуємо за увагу!</w:t>
      </w:r>
    </w:p>
    <w:sectPr w:rsidR="00BB0BF9" w:rsidRPr="00BB0BF9" w:rsidSect="00F71195">
      <w:headerReference w:type="default" r:id="rId30"/>
      <w:footerReference w:type="default" r:id="rId31"/>
      <w:pgSz w:w="11906" w:h="16838" w:code="9"/>
      <w:pgMar w:top="1134" w:right="851" w:bottom="1134" w:left="1701" w:header="709"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7E9B" w:rsidRDefault="004B7E9B" w:rsidP="00D808BB">
      <w:pPr>
        <w:spacing w:after="0" w:line="240" w:lineRule="auto"/>
      </w:pPr>
      <w:r>
        <w:separator/>
      </w:r>
    </w:p>
  </w:endnote>
  <w:endnote w:type="continuationSeparator" w:id="0">
    <w:p w:rsidR="004B7E9B" w:rsidRDefault="004B7E9B" w:rsidP="00D808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53B7" w:rsidRPr="00D808BB" w:rsidRDefault="00D353B7">
    <w:pPr>
      <w:pStyle w:val="ac"/>
      <w:jc w:val="center"/>
      <w:rPr>
        <w:rFonts w:ascii="Times New Roman" w:hAnsi="Times New Roman" w:cs="Times New Roman"/>
        <w:sz w:val="28"/>
        <w:szCs w:val="28"/>
      </w:rPr>
    </w:pPr>
  </w:p>
  <w:p w:rsidR="00D353B7" w:rsidRDefault="00D353B7">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7E9B" w:rsidRDefault="004B7E9B" w:rsidP="00D808BB">
      <w:pPr>
        <w:spacing w:after="0" w:line="240" w:lineRule="auto"/>
      </w:pPr>
      <w:r>
        <w:separator/>
      </w:r>
    </w:p>
  </w:footnote>
  <w:footnote w:type="continuationSeparator" w:id="0">
    <w:p w:rsidR="004B7E9B" w:rsidRDefault="004B7E9B" w:rsidP="00D808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3078825"/>
      <w:docPartObj>
        <w:docPartGallery w:val="Page Numbers (Top of Page)"/>
        <w:docPartUnique/>
      </w:docPartObj>
    </w:sdtPr>
    <w:sdtEndPr/>
    <w:sdtContent>
      <w:p w:rsidR="00D353B7" w:rsidRDefault="00113F5F">
        <w:pPr>
          <w:pStyle w:val="aa"/>
          <w:jc w:val="right"/>
        </w:pPr>
        <w:r>
          <w:fldChar w:fldCharType="begin"/>
        </w:r>
        <w:r>
          <w:instrText>PAGE   \* MERGEFORMAT</w:instrText>
        </w:r>
        <w:r>
          <w:fldChar w:fldCharType="separate"/>
        </w:r>
        <w:r w:rsidR="008430FB">
          <w:rPr>
            <w:noProof/>
          </w:rPr>
          <w:t>2</w:t>
        </w:r>
        <w:r>
          <w:rPr>
            <w:noProof/>
          </w:rPr>
          <w:fldChar w:fldCharType="end"/>
        </w:r>
      </w:p>
    </w:sdtContent>
  </w:sdt>
  <w:p w:rsidR="00D353B7" w:rsidRDefault="00D353B7">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021E9"/>
    <w:multiLevelType w:val="hybridMultilevel"/>
    <w:tmpl w:val="367C8708"/>
    <w:lvl w:ilvl="0" w:tplc="F15CDDAE">
      <w:start w:val="1"/>
      <w:numFmt w:val="bullet"/>
      <w:lvlText w:val="‒"/>
      <w:lvlJc w:val="left"/>
      <w:pPr>
        <w:tabs>
          <w:tab w:val="num" w:pos="960"/>
        </w:tabs>
        <w:ind w:left="960" w:hanging="360"/>
      </w:pPr>
      <w:rPr>
        <w:rFonts w:ascii="Times New Roman" w:hAnsi="Times New Roman" w:cs="Times New Roman" w:hint="default"/>
      </w:rPr>
    </w:lvl>
    <w:lvl w:ilvl="1" w:tplc="04190003">
      <w:start w:val="1"/>
      <w:numFmt w:val="bullet"/>
      <w:lvlText w:val="o"/>
      <w:lvlJc w:val="left"/>
      <w:pPr>
        <w:tabs>
          <w:tab w:val="num" w:pos="1680"/>
        </w:tabs>
        <w:ind w:left="1680" w:hanging="360"/>
      </w:pPr>
      <w:rPr>
        <w:rFonts w:ascii="Courier New" w:hAnsi="Courier New" w:cs="Courier New" w:hint="default"/>
      </w:rPr>
    </w:lvl>
    <w:lvl w:ilvl="2" w:tplc="04190005">
      <w:start w:val="1"/>
      <w:numFmt w:val="bullet"/>
      <w:lvlText w:val=""/>
      <w:lvlJc w:val="left"/>
      <w:pPr>
        <w:tabs>
          <w:tab w:val="num" w:pos="2400"/>
        </w:tabs>
        <w:ind w:left="2400" w:hanging="360"/>
      </w:pPr>
      <w:rPr>
        <w:rFonts w:ascii="Wingdings" w:hAnsi="Wingdings" w:hint="default"/>
      </w:rPr>
    </w:lvl>
    <w:lvl w:ilvl="3" w:tplc="04190001">
      <w:start w:val="1"/>
      <w:numFmt w:val="bullet"/>
      <w:lvlText w:val=""/>
      <w:lvlJc w:val="left"/>
      <w:pPr>
        <w:tabs>
          <w:tab w:val="num" w:pos="3120"/>
        </w:tabs>
        <w:ind w:left="3120" w:hanging="360"/>
      </w:pPr>
      <w:rPr>
        <w:rFonts w:ascii="Symbol" w:hAnsi="Symbol" w:hint="default"/>
      </w:rPr>
    </w:lvl>
    <w:lvl w:ilvl="4" w:tplc="04190003">
      <w:start w:val="1"/>
      <w:numFmt w:val="bullet"/>
      <w:lvlText w:val="o"/>
      <w:lvlJc w:val="left"/>
      <w:pPr>
        <w:tabs>
          <w:tab w:val="num" w:pos="3840"/>
        </w:tabs>
        <w:ind w:left="3840" w:hanging="360"/>
      </w:pPr>
      <w:rPr>
        <w:rFonts w:ascii="Courier New" w:hAnsi="Courier New" w:cs="Courier New" w:hint="default"/>
      </w:rPr>
    </w:lvl>
    <w:lvl w:ilvl="5" w:tplc="04190005">
      <w:start w:val="1"/>
      <w:numFmt w:val="bullet"/>
      <w:lvlText w:val=""/>
      <w:lvlJc w:val="left"/>
      <w:pPr>
        <w:tabs>
          <w:tab w:val="num" w:pos="4560"/>
        </w:tabs>
        <w:ind w:left="4560" w:hanging="360"/>
      </w:pPr>
      <w:rPr>
        <w:rFonts w:ascii="Wingdings" w:hAnsi="Wingdings" w:hint="default"/>
      </w:rPr>
    </w:lvl>
    <w:lvl w:ilvl="6" w:tplc="04190001">
      <w:start w:val="1"/>
      <w:numFmt w:val="bullet"/>
      <w:lvlText w:val=""/>
      <w:lvlJc w:val="left"/>
      <w:pPr>
        <w:tabs>
          <w:tab w:val="num" w:pos="5280"/>
        </w:tabs>
        <w:ind w:left="5280" w:hanging="360"/>
      </w:pPr>
      <w:rPr>
        <w:rFonts w:ascii="Symbol" w:hAnsi="Symbol" w:hint="default"/>
      </w:rPr>
    </w:lvl>
    <w:lvl w:ilvl="7" w:tplc="04190003">
      <w:start w:val="1"/>
      <w:numFmt w:val="bullet"/>
      <w:lvlText w:val="o"/>
      <w:lvlJc w:val="left"/>
      <w:pPr>
        <w:tabs>
          <w:tab w:val="num" w:pos="6000"/>
        </w:tabs>
        <w:ind w:left="6000" w:hanging="360"/>
      </w:pPr>
      <w:rPr>
        <w:rFonts w:ascii="Courier New" w:hAnsi="Courier New" w:cs="Courier New" w:hint="default"/>
      </w:rPr>
    </w:lvl>
    <w:lvl w:ilvl="8" w:tplc="04190005">
      <w:start w:val="1"/>
      <w:numFmt w:val="bullet"/>
      <w:lvlText w:val=""/>
      <w:lvlJc w:val="left"/>
      <w:pPr>
        <w:tabs>
          <w:tab w:val="num" w:pos="6720"/>
        </w:tabs>
        <w:ind w:left="6720" w:hanging="360"/>
      </w:pPr>
      <w:rPr>
        <w:rFonts w:ascii="Wingdings" w:hAnsi="Wingdings" w:hint="default"/>
      </w:rPr>
    </w:lvl>
  </w:abstractNum>
  <w:abstractNum w:abstractNumId="1" w15:restartNumberingAfterBreak="0">
    <w:nsid w:val="04D165B2"/>
    <w:multiLevelType w:val="hybridMultilevel"/>
    <w:tmpl w:val="E39EB0C8"/>
    <w:lvl w:ilvl="0" w:tplc="6EBCA5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4FB4957"/>
    <w:multiLevelType w:val="hybridMultilevel"/>
    <w:tmpl w:val="8370005A"/>
    <w:lvl w:ilvl="0" w:tplc="F15CDDA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08D325E5"/>
    <w:multiLevelType w:val="hybridMultilevel"/>
    <w:tmpl w:val="01985BDE"/>
    <w:lvl w:ilvl="0" w:tplc="F15CDDAE">
      <w:start w:val="1"/>
      <w:numFmt w:val="bullet"/>
      <w:lvlText w:val="‒"/>
      <w:lvlJc w:val="left"/>
      <w:pPr>
        <w:tabs>
          <w:tab w:val="num" w:pos="960"/>
        </w:tabs>
        <w:ind w:left="960" w:hanging="360"/>
      </w:pPr>
      <w:rPr>
        <w:rFonts w:ascii="Times New Roman" w:hAnsi="Times New Roman" w:cs="Times New Roman" w:hint="default"/>
        <w:i w:val="0"/>
      </w:rPr>
    </w:lvl>
    <w:lvl w:ilvl="1" w:tplc="04190019">
      <w:start w:val="1"/>
      <w:numFmt w:val="lowerLetter"/>
      <w:lvlText w:val="%2."/>
      <w:lvlJc w:val="left"/>
      <w:pPr>
        <w:tabs>
          <w:tab w:val="num" w:pos="1680"/>
        </w:tabs>
        <w:ind w:left="1680" w:hanging="360"/>
      </w:pPr>
    </w:lvl>
    <w:lvl w:ilvl="2" w:tplc="0419001B">
      <w:start w:val="1"/>
      <w:numFmt w:val="lowerRoman"/>
      <w:lvlText w:val="%3."/>
      <w:lvlJc w:val="right"/>
      <w:pPr>
        <w:tabs>
          <w:tab w:val="num" w:pos="2400"/>
        </w:tabs>
        <w:ind w:left="2400" w:hanging="180"/>
      </w:pPr>
    </w:lvl>
    <w:lvl w:ilvl="3" w:tplc="0419000F">
      <w:start w:val="1"/>
      <w:numFmt w:val="decimal"/>
      <w:lvlText w:val="%4."/>
      <w:lvlJc w:val="left"/>
      <w:pPr>
        <w:tabs>
          <w:tab w:val="num" w:pos="3120"/>
        </w:tabs>
        <w:ind w:left="3120" w:hanging="360"/>
      </w:pPr>
    </w:lvl>
    <w:lvl w:ilvl="4" w:tplc="04190019">
      <w:start w:val="1"/>
      <w:numFmt w:val="lowerLetter"/>
      <w:lvlText w:val="%5."/>
      <w:lvlJc w:val="left"/>
      <w:pPr>
        <w:tabs>
          <w:tab w:val="num" w:pos="3840"/>
        </w:tabs>
        <w:ind w:left="3840" w:hanging="360"/>
      </w:pPr>
    </w:lvl>
    <w:lvl w:ilvl="5" w:tplc="0419001B">
      <w:start w:val="1"/>
      <w:numFmt w:val="lowerRoman"/>
      <w:lvlText w:val="%6."/>
      <w:lvlJc w:val="right"/>
      <w:pPr>
        <w:tabs>
          <w:tab w:val="num" w:pos="4560"/>
        </w:tabs>
        <w:ind w:left="4560" w:hanging="180"/>
      </w:pPr>
    </w:lvl>
    <w:lvl w:ilvl="6" w:tplc="0419000F">
      <w:start w:val="1"/>
      <w:numFmt w:val="decimal"/>
      <w:lvlText w:val="%7."/>
      <w:lvlJc w:val="left"/>
      <w:pPr>
        <w:tabs>
          <w:tab w:val="num" w:pos="5280"/>
        </w:tabs>
        <w:ind w:left="5280" w:hanging="360"/>
      </w:pPr>
    </w:lvl>
    <w:lvl w:ilvl="7" w:tplc="04190019">
      <w:start w:val="1"/>
      <w:numFmt w:val="lowerLetter"/>
      <w:lvlText w:val="%8."/>
      <w:lvlJc w:val="left"/>
      <w:pPr>
        <w:tabs>
          <w:tab w:val="num" w:pos="6000"/>
        </w:tabs>
        <w:ind w:left="6000" w:hanging="360"/>
      </w:pPr>
    </w:lvl>
    <w:lvl w:ilvl="8" w:tplc="0419001B">
      <w:start w:val="1"/>
      <w:numFmt w:val="lowerRoman"/>
      <w:lvlText w:val="%9."/>
      <w:lvlJc w:val="right"/>
      <w:pPr>
        <w:tabs>
          <w:tab w:val="num" w:pos="6720"/>
        </w:tabs>
        <w:ind w:left="6720" w:hanging="180"/>
      </w:pPr>
    </w:lvl>
  </w:abstractNum>
  <w:abstractNum w:abstractNumId="4" w15:restartNumberingAfterBreak="0">
    <w:nsid w:val="0E2D7F4E"/>
    <w:multiLevelType w:val="multilevel"/>
    <w:tmpl w:val="47888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CE60A8"/>
    <w:multiLevelType w:val="hybridMultilevel"/>
    <w:tmpl w:val="C2163D86"/>
    <w:lvl w:ilvl="0" w:tplc="7E82DD7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1A473989"/>
    <w:multiLevelType w:val="hybridMultilevel"/>
    <w:tmpl w:val="DC00A0B4"/>
    <w:lvl w:ilvl="0" w:tplc="F15CDDAE">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EE3308F"/>
    <w:multiLevelType w:val="hybridMultilevel"/>
    <w:tmpl w:val="2F785B16"/>
    <w:lvl w:ilvl="0" w:tplc="F65E0118">
      <w:start w:val="1"/>
      <w:numFmt w:val="decimal"/>
      <w:lvlText w:val="%1."/>
      <w:lvlJc w:val="left"/>
      <w:pPr>
        <w:ind w:left="720" w:hanging="360"/>
      </w:pPr>
      <w:rPr>
        <w:rFonts w:ascii="Times New Roman" w:hAnsi="Times New Roman" w:cs="Times New Roman" w:hint="default"/>
        <w:b w:val="0"/>
        <w:color w:val="auto"/>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1F890AE1"/>
    <w:multiLevelType w:val="hybridMultilevel"/>
    <w:tmpl w:val="045EF936"/>
    <w:lvl w:ilvl="0" w:tplc="F15CDDA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287138BE"/>
    <w:multiLevelType w:val="hybridMultilevel"/>
    <w:tmpl w:val="33E2B83E"/>
    <w:lvl w:ilvl="0" w:tplc="F15CDDA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2F4932BD"/>
    <w:multiLevelType w:val="multilevel"/>
    <w:tmpl w:val="7D689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1C45B8A"/>
    <w:multiLevelType w:val="multilevel"/>
    <w:tmpl w:val="2724E0D0"/>
    <w:lvl w:ilvl="0">
      <w:start w:val="1"/>
      <w:numFmt w:val="bullet"/>
      <w:lvlText w:val="‒"/>
      <w:lvlJc w:val="left"/>
      <w:pPr>
        <w:tabs>
          <w:tab w:val="left" w:pos="720"/>
        </w:tabs>
        <w:ind w:left="720" w:hanging="360"/>
      </w:pPr>
      <w:rPr>
        <w:rFonts w:ascii="Times New Roman" w:hAnsi="Times New Roman" w:cs="Times New Roman" w:hint="default"/>
        <w:i w:val="0"/>
      </w:rPr>
    </w:lvl>
    <w:lvl w:ilvl="1">
      <w:start w:val="1"/>
      <w:numFmt w:val="bullet"/>
      <w:lvlText w:val="o"/>
      <w:lvlJc w:val="left"/>
      <w:pPr>
        <w:tabs>
          <w:tab w:val="left" w:pos="1440"/>
        </w:tabs>
        <w:ind w:left="1440" w:hanging="360"/>
      </w:pPr>
      <w:rPr>
        <w:rFonts w:ascii="Courier New" w:hAnsi="Courier New"/>
      </w:rPr>
    </w:lvl>
    <w:lvl w:ilvl="2">
      <w:start w:val="1"/>
      <w:numFmt w:val="bullet"/>
      <w:lvlText w:val=""/>
      <w:lvlJc w:val="left"/>
      <w:pPr>
        <w:tabs>
          <w:tab w:val="left" w:pos="2160"/>
        </w:tabs>
        <w:ind w:left="2160" w:hanging="360"/>
      </w:pPr>
      <w:rPr>
        <w:rFonts w:ascii="Wingdings" w:hAnsi="Wingdings"/>
      </w:rPr>
    </w:lvl>
    <w:lvl w:ilvl="3">
      <w:start w:val="1"/>
      <w:numFmt w:val="bullet"/>
      <w:lvlText w:val=""/>
      <w:lvlJc w:val="left"/>
      <w:pPr>
        <w:tabs>
          <w:tab w:val="left" w:pos="2880"/>
        </w:tabs>
        <w:ind w:left="2880" w:hanging="360"/>
      </w:pPr>
      <w:rPr>
        <w:rFonts w:ascii="Symbol" w:hAnsi="Symbol"/>
      </w:rPr>
    </w:lvl>
    <w:lvl w:ilvl="4">
      <w:start w:val="1"/>
      <w:numFmt w:val="bullet"/>
      <w:lvlText w:val="o"/>
      <w:lvlJc w:val="left"/>
      <w:pPr>
        <w:tabs>
          <w:tab w:val="left" w:pos="3600"/>
        </w:tabs>
        <w:ind w:left="3600" w:hanging="360"/>
      </w:pPr>
      <w:rPr>
        <w:rFonts w:ascii="Courier New" w:hAnsi="Courier New"/>
      </w:rPr>
    </w:lvl>
    <w:lvl w:ilvl="5">
      <w:start w:val="1"/>
      <w:numFmt w:val="bullet"/>
      <w:lvlText w:val=""/>
      <w:lvlJc w:val="left"/>
      <w:pPr>
        <w:tabs>
          <w:tab w:val="left" w:pos="4320"/>
        </w:tabs>
        <w:ind w:left="4320" w:hanging="360"/>
      </w:pPr>
      <w:rPr>
        <w:rFonts w:ascii="Wingdings" w:hAnsi="Wingdings"/>
      </w:rPr>
    </w:lvl>
    <w:lvl w:ilvl="6">
      <w:start w:val="1"/>
      <w:numFmt w:val="bullet"/>
      <w:lvlText w:val=""/>
      <w:lvlJc w:val="left"/>
      <w:pPr>
        <w:tabs>
          <w:tab w:val="left" w:pos="5040"/>
        </w:tabs>
        <w:ind w:left="5040" w:hanging="360"/>
      </w:pPr>
      <w:rPr>
        <w:rFonts w:ascii="Symbol" w:hAnsi="Symbol"/>
      </w:rPr>
    </w:lvl>
    <w:lvl w:ilvl="7">
      <w:start w:val="1"/>
      <w:numFmt w:val="bullet"/>
      <w:lvlText w:val="o"/>
      <w:lvlJc w:val="left"/>
      <w:pPr>
        <w:tabs>
          <w:tab w:val="left" w:pos="5760"/>
        </w:tabs>
        <w:ind w:left="5760" w:hanging="360"/>
      </w:pPr>
      <w:rPr>
        <w:rFonts w:ascii="Courier New" w:hAnsi="Courier New"/>
      </w:rPr>
    </w:lvl>
    <w:lvl w:ilvl="8">
      <w:start w:val="1"/>
      <w:numFmt w:val="bullet"/>
      <w:lvlText w:val=""/>
      <w:lvlJc w:val="left"/>
      <w:pPr>
        <w:tabs>
          <w:tab w:val="left" w:pos="6480"/>
        </w:tabs>
        <w:ind w:left="6480" w:hanging="360"/>
      </w:pPr>
      <w:rPr>
        <w:rFonts w:ascii="Wingdings" w:hAnsi="Wingdings"/>
      </w:rPr>
    </w:lvl>
  </w:abstractNum>
  <w:abstractNum w:abstractNumId="12" w15:restartNumberingAfterBreak="0">
    <w:nsid w:val="35D317D9"/>
    <w:multiLevelType w:val="multilevel"/>
    <w:tmpl w:val="2146C268"/>
    <w:lvl w:ilvl="0">
      <w:start w:val="1"/>
      <w:numFmt w:val="bullet"/>
      <w:lvlText w:val="‒"/>
      <w:lvlJc w:val="left"/>
      <w:pPr>
        <w:tabs>
          <w:tab w:val="left" w:pos="720"/>
        </w:tabs>
        <w:ind w:left="720" w:hanging="360"/>
      </w:pPr>
      <w:rPr>
        <w:rFonts w:ascii="Times New Roman" w:hAnsi="Times New Roman" w:cs="Times New Roman" w:hint="default"/>
        <w:i w:val="0"/>
      </w:rPr>
    </w:lvl>
    <w:lvl w:ilvl="1">
      <w:start w:val="1"/>
      <w:numFmt w:val="bullet"/>
      <w:lvlText w:val="o"/>
      <w:lvlJc w:val="left"/>
      <w:pPr>
        <w:tabs>
          <w:tab w:val="left" w:pos="1440"/>
        </w:tabs>
        <w:ind w:left="1440" w:hanging="360"/>
      </w:pPr>
      <w:rPr>
        <w:rFonts w:ascii="Courier New" w:hAnsi="Courier New"/>
      </w:rPr>
    </w:lvl>
    <w:lvl w:ilvl="2">
      <w:start w:val="1"/>
      <w:numFmt w:val="bullet"/>
      <w:lvlText w:val=""/>
      <w:lvlJc w:val="left"/>
      <w:pPr>
        <w:tabs>
          <w:tab w:val="left" w:pos="2160"/>
        </w:tabs>
        <w:ind w:left="2160" w:hanging="360"/>
      </w:pPr>
      <w:rPr>
        <w:rFonts w:ascii="Wingdings" w:hAnsi="Wingdings"/>
      </w:rPr>
    </w:lvl>
    <w:lvl w:ilvl="3">
      <w:start w:val="1"/>
      <w:numFmt w:val="bullet"/>
      <w:lvlText w:val=""/>
      <w:lvlJc w:val="left"/>
      <w:pPr>
        <w:tabs>
          <w:tab w:val="left" w:pos="2880"/>
        </w:tabs>
        <w:ind w:left="2880" w:hanging="360"/>
      </w:pPr>
      <w:rPr>
        <w:rFonts w:ascii="Symbol" w:hAnsi="Symbol"/>
      </w:rPr>
    </w:lvl>
    <w:lvl w:ilvl="4">
      <w:start w:val="1"/>
      <w:numFmt w:val="bullet"/>
      <w:lvlText w:val="o"/>
      <w:lvlJc w:val="left"/>
      <w:pPr>
        <w:tabs>
          <w:tab w:val="left" w:pos="3600"/>
        </w:tabs>
        <w:ind w:left="3600" w:hanging="360"/>
      </w:pPr>
      <w:rPr>
        <w:rFonts w:ascii="Courier New" w:hAnsi="Courier New"/>
      </w:rPr>
    </w:lvl>
    <w:lvl w:ilvl="5">
      <w:start w:val="1"/>
      <w:numFmt w:val="bullet"/>
      <w:lvlText w:val=""/>
      <w:lvlJc w:val="left"/>
      <w:pPr>
        <w:tabs>
          <w:tab w:val="left" w:pos="4320"/>
        </w:tabs>
        <w:ind w:left="4320" w:hanging="360"/>
      </w:pPr>
      <w:rPr>
        <w:rFonts w:ascii="Wingdings" w:hAnsi="Wingdings"/>
      </w:rPr>
    </w:lvl>
    <w:lvl w:ilvl="6">
      <w:start w:val="1"/>
      <w:numFmt w:val="bullet"/>
      <w:lvlText w:val=""/>
      <w:lvlJc w:val="left"/>
      <w:pPr>
        <w:tabs>
          <w:tab w:val="left" w:pos="5040"/>
        </w:tabs>
        <w:ind w:left="5040" w:hanging="360"/>
      </w:pPr>
      <w:rPr>
        <w:rFonts w:ascii="Symbol" w:hAnsi="Symbol"/>
      </w:rPr>
    </w:lvl>
    <w:lvl w:ilvl="7">
      <w:start w:val="1"/>
      <w:numFmt w:val="bullet"/>
      <w:lvlText w:val="o"/>
      <w:lvlJc w:val="left"/>
      <w:pPr>
        <w:tabs>
          <w:tab w:val="left" w:pos="5760"/>
        </w:tabs>
        <w:ind w:left="5760" w:hanging="360"/>
      </w:pPr>
      <w:rPr>
        <w:rFonts w:ascii="Courier New" w:hAnsi="Courier New"/>
      </w:rPr>
    </w:lvl>
    <w:lvl w:ilvl="8">
      <w:start w:val="1"/>
      <w:numFmt w:val="bullet"/>
      <w:lvlText w:val=""/>
      <w:lvlJc w:val="left"/>
      <w:pPr>
        <w:tabs>
          <w:tab w:val="left" w:pos="6480"/>
        </w:tabs>
        <w:ind w:left="6480" w:hanging="360"/>
      </w:pPr>
      <w:rPr>
        <w:rFonts w:ascii="Wingdings" w:hAnsi="Wingdings"/>
      </w:rPr>
    </w:lvl>
  </w:abstractNum>
  <w:abstractNum w:abstractNumId="13" w15:restartNumberingAfterBreak="0">
    <w:nsid w:val="364D53F2"/>
    <w:multiLevelType w:val="hybridMultilevel"/>
    <w:tmpl w:val="7C52C16C"/>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97D2848"/>
    <w:multiLevelType w:val="multilevel"/>
    <w:tmpl w:val="FAA2D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A8C57F7"/>
    <w:multiLevelType w:val="hybridMultilevel"/>
    <w:tmpl w:val="76DA0238"/>
    <w:lvl w:ilvl="0" w:tplc="3BD6E4DC">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15:restartNumberingAfterBreak="0">
    <w:nsid w:val="3DCD2442"/>
    <w:multiLevelType w:val="multilevel"/>
    <w:tmpl w:val="7B840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5631F7"/>
    <w:multiLevelType w:val="hybridMultilevel"/>
    <w:tmpl w:val="1EE829BA"/>
    <w:lvl w:ilvl="0" w:tplc="0419000F">
      <w:start w:val="1"/>
      <w:numFmt w:val="decimal"/>
      <w:lvlText w:val="%1."/>
      <w:lvlJc w:val="left"/>
      <w:pPr>
        <w:ind w:left="1070"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8" w15:restartNumberingAfterBreak="0">
    <w:nsid w:val="43334D1F"/>
    <w:multiLevelType w:val="hybridMultilevel"/>
    <w:tmpl w:val="B6BA9DC8"/>
    <w:lvl w:ilvl="0" w:tplc="EA7EAA9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5AC298F"/>
    <w:multiLevelType w:val="hybridMultilevel"/>
    <w:tmpl w:val="0EE47E72"/>
    <w:lvl w:ilvl="0" w:tplc="0AB071E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BF95BB6"/>
    <w:multiLevelType w:val="multilevel"/>
    <w:tmpl w:val="4BF95BB6"/>
    <w:name w:val="Нумерованный список 2"/>
    <w:lvl w:ilvl="0">
      <w:numFmt w:val="bullet"/>
      <w:lvlText w:val="-"/>
      <w:lvlJc w:val="left"/>
      <w:pPr>
        <w:tabs>
          <w:tab w:val="left" w:pos="1069"/>
        </w:tabs>
        <w:ind w:left="1069" w:hanging="360"/>
      </w:pPr>
      <w:rPr>
        <w:rFonts w:ascii="Times New Roman" w:hAnsi="Times New Roman"/>
      </w:rPr>
    </w:lvl>
    <w:lvl w:ilvl="1">
      <w:start w:val="1"/>
      <w:numFmt w:val="bullet"/>
      <w:lvlText w:val="o"/>
      <w:lvlJc w:val="left"/>
      <w:pPr>
        <w:tabs>
          <w:tab w:val="left" w:pos="1789"/>
        </w:tabs>
        <w:ind w:left="1789" w:hanging="360"/>
      </w:pPr>
      <w:rPr>
        <w:rFonts w:ascii="Courier New" w:hAnsi="Courier New"/>
      </w:rPr>
    </w:lvl>
    <w:lvl w:ilvl="2">
      <w:start w:val="1"/>
      <w:numFmt w:val="bullet"/>
      <w:lvlText w:val=""/>
      <w:lvlJc w:val="left"/>
      <w:pPr>
        <w:tabs>
          <w:tab w:val="left" w:pos="2509"/>
        </w:tabs>
        <w:ind w:left="2509" w:hanging="360"/>
      </w:pPr>
      <w:rPr>
        <w:rFonts w:ascii="Wingdings" w:hAnsi="Wingdings"/>
      </w:rPr>
    </w:lvl>
    <w:lvl w:ilvl="3">
      <w:start w:val="1"/>
      <w:numFmt w:val="bullet"/>
      <w:lvlText w:val=""/>
      <w:lvlJc w:val="left"/>
      <w:pPr>
        <w:tabs>
          <w:tab w:val="left" w:pos="3229"/>
        </w:tabs>
        <w:ind w:left="3229" w:hanging="360"/>
      </w:pPr>
      <w:rPr>
        <w:rFonts w:ascii="Symbol" w:hAnsi="Symbol"/>
      </w:rPr>
    </w:lvl>
    <w:lvl w:ilvl="4">
      <w:start w:val="1"/>
      <w:numFmt w:val="bullet"/>
      <w:lvlText w:val="o"/>
      <w:lvlJc w:val="left"/>
      <w:pPr>
        <w:tabs>
          <w:tab w:val="left" w:pos="3949"/>
        </w:tabs>
        <w:ind w:left="3949" w:hanging="360"/>
      </w:pPr>
      <w:rPr>
        <w:rFonts w:ascii="Courier New" w:hAnsi="Courier New"/>
      </w:rPr>
    </w:lvl>
    <w:lvl w:ilvl="5">
      <w:start w:val="1"/>
      <w:numFmt w:val="bullet"/>
      <w:lvlText w:val=""/>
      <w:lvlJc w:val="left"/>
      <w:pPr>
        <w:tabs>
          <w:tab w:val="left" w:pos="4669"/>
        </w:tabs>
        <w:ind w:left="4669" w:hanging="360"/>
      </w:pPr>
      <w:rPr>
        <w:rFonts w:ascii="Wingdings" w:hAnsi="Wingdings"/>
      </w:rPr>
    </w:lvl>
    <w:lvl w:ilvl="6">
      <w:start w:val="1"/>
      <w:numFmt w:val="bullet"/>
      <w:lvlText w:val=""/>
      <w:lvlJc w:val="left"/>
      <w:pPr>
        <w:tabs>
          <w:tab w:val="left" w:pos="5389"/>
        </w:tabs>
        <w:ind w:left="5389" w:hanging="360"/>
      </w:pPr>
      <w:rPr>
        <w:rFonts w:ascii="Symbol" w:hAnsi="Symbol"/>
      </w:rPr>
    </w:lvl>
    <w:lvl w:ilvl="7">
      <w:start w:val="1"/>
      <w:numFmt w:val="bullet"/>
      <w:lvlText w:val="o"/>
      <w:lvlJc w:val="left"/>
      <w:pPr>
        <w:tabs>
          <w:tab w:val="left" w:pos="6109"/>
        </w:tabs>
        <w:ind w:left="6109" w:hanging="360"/>
      </w:pPr>
      <w:rPr>
        <w:rFonts w:ascii="Courier New" w:hAnsi="Courier New"/>
      </w:rPr>
    </w:lvl>
    <w:lvl w:ilvl="8">
      <w:start w:val="1"/>
      <w:numFmt w:val="bullet"/>
      <w:lvlText w:val=""/>
      <w:lvlJc w:val="left"/>
      <w:pPr>
        <w:tabs>
          <w:tab w:val="left" w:pos="6829"/>
        </w:tabs>
        <w:ind w:left="6829" w:hanging="360"/>
      </w:pPr>
      <w:rPr>
        <w:rFonts w:ascii="Wingdings" w:hAnsi="Wingdings"/>
      </w:rPr>
    </w:lvl>
  </w:abstractNum>
  <w:abstractNum w:abstractNumId="21" w15:restartNumberingAfterBreak="0">
    <w:nsid w:val="53B0516B"/>
    <w:multiLevelType w:val="multilevel"/>
    <w:tmpl w:val="6BC6E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0B108E"/>
    <w:multiLevelType w:val="multilevel"/>
    <w:tmpl w:val="89B4562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46F3C83"/>
    <w:multiLevelType w:val="hybridMultilevel"/>
    <w:tmpl w:val="46D6EEBE"/>
    <w:lvl w:ilvl="0" w:tplc="AB989320">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66FD46F6"/>
    <w:multiLevelType w:val="multilevel"/>
    <w:tmpl w:val="FE7A1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230843"/>
    <w:multiLevelType w:val="hybridMultilevel"/>
    <w:tmpl w:val="C6E27D00"/>
    <w:lvl w:ilvl="0" w:tplc="9E56F460">
      <w:numFmt w:val="bullet"/>
      <w:lvlText w:val="-"/>
      <w:lvlJc w:val="left"/>
      <w:pPr>
        <w:ind w:left="1594" w:hanging="88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683D33BE"/>
    <w:multiLevelType w:val="hybridMultilevel"/>
    <w:tmpl w:val="3754FE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D5C3139"/>
    <w:multiLevelType w:val="hybridMultilevel"/>
    <w:tmpl w:val="4BE618B2"/>
    <w:lvl w:ilvl="0" w:tplc="F15CDDAE">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F794E46"/>
    <w:multiLevelType w:val="hybridMultilevel"/>
    <w:tmpl w:val="36A22CA4"/>
    <w:lvl w:ilvl="0" w:tplc="F15CDDAE">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15:restartNumberingAfterBreak="0">
    <w:nsid w:val="71F17DDC"/>
    <w:multiLevelType w:val="multilevel"/>
    <w:tmpl w:val="8EA26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397BEA"/>
    <w:multiLevelType w:val="hybridMultilevel"/>
    <w:tmpl w:val="CF40481A"/>
    <w:lvl w:ilvl="0" w:tplc="CE5E8B92">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1" w15:restartNumberingAfterBreak="0">
    <w:nsid w:val="78F3498F"/>
    <w:multiLevelType w:val="hybridMultilevel"/>
    <w:tmpl w:val="D8A849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9EF2A90"/>
    <w:multiLevelType w:val="multilevel"/>
    <w:tmpl w:val="16C6F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12"/>
  </w:num>
  <w:num w:numId="4">
    <w:abstractNumId w:val="11"/>
  </w:num>
  <w:num w:numId="5">
    <w:abstractNumId w:val="18"/>
  </w:num>
  <w:num w:numId="6">
    <w:abstractNumId w:val="20"/>
  </w:num>
  <w:num w:numId="7">
    <w:abstractNumId w:val="29"/>
  </w:num>
  <w:num w:numId="8">
    <w:abstractNumId w:val="4"/>
  </w:num>
  <w:num w:numId="9">
    <w:abstractNumId w:val="10"/>
  </w:num>
  <w:num w:numId="10">
    <w:abstractNumId w:val="16"/>
  </w:num>
  <w:num w:numId="11">
    <w:abstractNumId w:val="5"/>
  </w:num>
  <w:num w:numId="12">
    <w:abstractNumId w:val="26"/>
  </w:num>
  <w:num w:numId="13">
    <w:abstractNumId w:val="31"/>
  </w:num>
  <w:num w:numId="14">
    <w:abstractNumId w:val="9"/>
  </w:num>
  <w:num w:numId="15">
    <w:abstractNumId w:val="27"/>
  </w:num>
  <w:num w:numId="16">
    <w:abstractNumId w:val="8"/>
  </w:num>
  <w:num w:numId="17">
    <w:abstractNumId w:val="6"/>
  </w:num>
  <w:num w:numId="18">
    <w:abstractNumId w:val="28"/>
  </w:num>
  <w:num w:numId="19">
    <w:abstractNumId w:val="30"/>
  </w:num>
  <w:num w:numId="20">
    <w:abstractNumId w:val="2"/>
  </w:num>
  <w:num w:numId="21">
    <w:abstractNumId w:val="15"/>
  </w:num>
  <w:num w:numId="22">
    <w:abstractNumId w:val="23"/>
  </w:num>
  <w:num w:numId="23">
    <w:abstractNumId w:val="17"/>
  </w:num>
  <w:num w:numId="24">
    <w:abstractNumId w:val="22"/>
  </w:num>
  <w:num w:numId="25">
    <w:abstractNumId w:val="32"/>
  </w:num>
  <w:num w:numId="26">
    <w:abstractNumId w:val="21"/>
  </w:num>
  <w:num w:numId="27">
    <w:abstractNumId w:val="24"/>
  </w:num>
  <w:num w:numId="28">
    <w:abstractNumId w:val="7"/>
  </w:num>
  <w:num w:numId="29">
    <w:abstractNumId w:val="14"/>
  </w:num>
  <w:num w:numId="30">
    <w:abstractNumId w:val="19"/>
  </w:num>
  <w:num w:numId="31">
    <w:abstractNumId w:val="1"/>
  </w:num>
  <w:num w:numId="32">
    <w:abstractNumId w:val="13"/>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4080D"/>
    <w:rsid w:val="000056DC"/>
    <w:rsid w:val="000112B6"/>
    <w:rsid w:val="000149F9"/>
    <w:rsid w:val="000244CA"/>
    <w:rsid w:val="00024FE7"/>
    <w:rsid w:val="00030641"/>
    <w:rsid w:val="0003506B"/>
    <w:rsid w:val="00035872"/>
    <w:rsid w:val="00037DCF"/>
    <w:rsid w:val="000438E5"/>
    <w:rsid w:val="000514E2"/>
    <w:rsid w:val="0005328E"/>
    <w:rsid w:val="000627FB"/>
    <w:rsid w:val="0007129C"/>
    <w:rsid w:val="00071D89"/>
    <w:rsid w:val="00090794"/>
    <w:rsid w:val="000A34F9"/>
    <w:rsid w:val="000A5300"/>
    <w:rsid w:val="000A6267"/>
    <w:rsid w:val="000B397C"/>
    <w:rsid w:val="000D1964"/>
    <w:rsid w:val="000D2C0A"/>
    <w:rsid w:val="000E1614"/>
    <w:rsid w:val="000F523C"/>
    <w:rsid w:val="000F61EA"/>
    <w:rsid w:val="00110D78"/>
    <w:rsid w:val="001130F7"/>
    <w:rsid w:val="00113F5F"/>
    <w:rsid w:val="00122D10"/>
    <w:rsid w:val="001230A9"/>
    <w:rsid w:val="0012451D"/>
    <w:rsid w:val="00124C36"/>
    <w:rsid w:val="00133FDB"/>
    <w:rsid w:val="00135BE3"/>
    <w:rsid w:val="00144E1C"/>
    <w:rsid w:val="00151EE1"/>
    <w:rsid w:val="001520C0"/>
    <w:rsid w:val="00162DDA"/>
    <w:rsid w:val="00164627"/>
    <w:rsid w:val="001652DD"/>
    <w:rsid w:val="0018138C"/>
    <w:rsid w:val="00181607"/>
    <w:rsid w:val="0018746D"/>
    <w:rsid w:val="00190A83"/>
    <w:rsid w:val="00190CF1"/>
    <w:rsid w:val="00197EFC"/>
    <w:rsid w:val="001B020A"/>
    <w:rsid w:val="001C06AC"/>
    <w:rsid w:val="001C6820"/>
    <w:rsid w:val="001D26FD"/>
    <w:rsid w:val="001D4A49"/>
    <w:rsid w:val="001D7328"/>
    <w:rsid w:val="001E05AF"/>
    <w:rsid w:val="001E5D9F"/>
    <w:rsid w:val="001E6239"/>
    <w:rsid w:val="00206BB9"/>
    <w:rsid w:val="00221E21"/>
    <w:rsid w:val="00224C7D"/>
    <w:rsid w:val="00227838"/>
    <w:rsid w:val="00231F26"/>
    <w:rsid w:val="002438C4"/>
    <w:rsid w:val="00244603"/>
    <w:rsid w:val="0024493B"/>
    <w:rsid w:val="0024611C"/>
    <w:rsid w:val="002500E2"/>
    <w:rsid w:val="002563AC"/>
    <w:rsid w:val="00270552"/>
    <w:rsid w:val="00271935"/>
    <w:rsid w:val="00275FBC"/>
    <w:rsid w:val="002821DF"/>
    <w:rsid w:val="00286381"/>
    <w:rsid w:val="00297CB4"/>
    <w:rsid w:val="002A2CEC"/>
    <w:rsid w:val="002A58B8"/>
    <w:rsid w:val="002B17EA"/>
    <w:rsid w:val="002C030B"/>
    <w:rsid w:val="002C5450"/>
    <w:rsid w:val="002D592E"/>
    <w:rsid w:val="002E26D0"/>
    <w:rsid w:val="002F68EB"/>
    <w:rsid w:val="0030282E"/>
    <w:rsid w:val="00307E00"/>
    <w:rsid w:val="00307FF7"/>
    <w:rsid w:val="00310FB6"/>
    <w:rsid w:val="00324048"/>
    <w:rsid w:val="00326C7F"/>
    <w:rsid w:val="00327772"/>
    <w:rsid w:val="003315C0"/>
    <w:rsid w:val="00331BB1"/>
    <w:rsid w:val="0033500B"/>
    <w:rsid w:val="003359BF"/>
    <w:rsid w:val="00335BB7"/>
    <w:rsid w:val="003420FD"/>
    <w:rsid w:val="00344ACC"/>
    <w:rsid w:val="00353E89"/>
    <w:rsid w:val="00361F38"/>
    <w:rsid w:val="0037446A"/>
    <w:rsid w:val="00376687"/>
    <w:rsid w:val="00387003"/>
    <w:rsid w:val="00387C86"/>
    <w:rsid w:val="00395C18"/>
    <w:rsid w:val="00396510"/>
    <w:rsid w:val="003A0999"/>
    <w:rsid w:val="003A5FBA"/>
    <w:rsid w:val="003A71A7"/>
    <w:rsid w:val="003B4764"/>
    <w:rsid w:val="003B7927"/>
    <w:rsid w:val="003D0E25"/>
    <w:rsid w:val="003D28DA"/>
    <w:rsid w:val="003E0817"/>
    <w:rsid w:val="003E2421"/>
    <w:rsid w:val="003E6BB5"/>
    <w:rsid w:val="003F3164"/>
    <w:rsid w:val="00411AE3"/>
    <w:rsid w:val="004141FE"/>
    <w:rsid w:val="00425D66"/>
    <w:rsid w:val="00431F2E"/>
    <w:rsid w:val="00432FF8"/>
    <w:rsid w:val="00451FD0"/>
    <w:rsid w:val="0045551C"/>
    <w:rsid w:val="0045740A"/>
    <w:rsid w:val="00462B9B"/>
    <w:rsid w:val="00471FFD"/>
    <w:rsid w:val="004751CF"/>
    <w:rsid w:val="004814D4"/>
    <w:rsid w:val="00481F2A"/>
    <w:rsid w:val="004A54D1"/>
    <w:rsid w:val="004B1C34"/>
    <w:rsid w:val="004B49F7"/>
    <w:rsid w:val="004B67A8"/>
    <w:rsid w:val="004B7B87"/>
    <w:rsid w:val="004B7E9B"/>
    <w:rsid w:val="004C3B0C"/>
    <w:rsid w:val="004D0DFB"/>
    <w:rsid w:val="004D38FD"/>
    <w:rsid w:val="004E0300"/>
    <w:rsid w:val="004E6814"/>
    <w:rsid w:val="005068EF"/>
    <w:rsid w:val="00531098"/>
    <w:rsid w:val="0054292A"/>
    <w:rsid w:val="00555647"/>
    <w:rsid w:val="005566E7"/>
    <w:rsid w:val="00562282"/>
    <w:rsid w:val="005836A4"/>
    <w:rsid w:val="00585146"/>
    <w:rsid w:val="005859A4"/>
    <w:rsid w:val="005922C9"/>
    <w:rsid w:val="005B421F"/>
    <w:rsid w:val="005C598E"/>
    <w:rsid w:val="005C5B80"/>
    <w:rsid w:val="005D1694"/>
    <w:rsid w:val="005D718A"/>
    <w:rsid w:val="005E19FA"/>
    <w:rsid w:val="005E2BBF"/>
    <w:rsid w:val="005E56F7"/>
    <w:rsid w:val="00605B1E"/>
    <w:rsid w:val="00605FA9"/>
    <w:rsid w:val="00614994"/>
    <w:rsid w:val="00617C89"/>
    <w:rsid w:val="00622671"/>
    <w:rsid w:val="006339D0"/>
    <w:rsid w:val="00635C84"/>
    <w:rsid w:val="00636295"/>
    <w:rsid w:val="0064080D"/>
    <w:rsid w:val="0064740F"/>
    <w:rsid w:val="00666648"/>
    <w:rsid w:val="0068752E"/>
    <w:rsid w:val="00691E45"/>
    <w:rsid w:val="0069766A"/>
    <w:rsid w:val="006A035C"/>
    <w:rsid w:val="006A1037"/>
    <w:rsid w:val="006A5217"/>
    <w:rsid w:val="006A66F1"/>
    <w:rsid w:val="006B16C1"/>
    <w:rsid w:val="006B1A15"/>
    <w:rsid w:val="006B1A33"/>
    <w:rsid w:val="006B5AD4"/>
    <w:rsid w:val="006C4081"/>
    <w:rsid w:val="006D3940"/>
    <w:rsid w:val="006E04B6"/>
    <w:rsid w:val="0070537E"/>
    <w:rsid w:val="00712E10"/>
    <w:rsid w:val="00712E61"/>
    <w:rsid w:val="007134B3"/>
    <w:rsid w:val="00714AFB"/>
    <w:rsid w:val="00721C11"/>
    <w:rsid w:val="007234ED"/>
    <w:rsid w:val="0072410D"/>
    <w:rsid w:val="00736B62"/>
    <w:rsid w:val="0074348C"/>
    <w:rsid w:val="00743EA1"/>
    <w:rsid w:val="007506B0"/>
    <w:rsid w:val="0076088E"/>
    <w:rsid w:val="00766952"/>
    <w:rsid w:val="00775495"/>
    <w:rsid w:val="007765E0"/>
    <w:rsid w:val="00776884"/>
    <w:rsid w:val="007A19DE"/>
    <w:rsid w:val="007B4D32"/>
    <w:rsid w:val="007C2530"/>
    <w:rsid w:val="007D0283"/>
    <w:rsid w:val="007D298A"/>
    <w:rsid w:val="00805989"/>
    <w:rsid w:val="00821C97"/>
    <w:rsid w:val="00824EC0"/>
    <w:rsid w:val="00830268"/>
    <w:rsid w:val="00830E5C"/>
    <w:rsid w:val="008430FB"/>
    <w:rsid w:val="00844656"/>
    <w:rsid w:val="00846B55"/>
    <w:rsid w:val="0086317A"/>
    <w:rsid w:val="00863CC7"/>
    <w:rsid w:val="008647AB"/>
    <w:rsid w:val="00866798"/>
    <w:rsid w:val="0087313A"/>
    <w:rsid w:val="00876643"/>
    <w:rsid w:val="00877896"/>
    <w:rsid w:val="00884A65"/>
    <w:rsid w:val="00890548"/>
    <w:rsid w:val="00893E20"/>
    <w:rsid w:val="008A25A4"/>
    <w:rsid w:val="008A3AE4"/>
    <w:rsid w:val="008A6511"/>
    <w:rsid w:val="008A6D50"/>
    <w:rsid w:val="008B2DC5"/>
    <w:rsid w:val="008B4DDF"/>
    <w:rsid w:val="008C19AE"/>
    <w:rsid w:val="008C4101"/>
    <w:rsid w:val="008C7F28"/>
    <w:rsid w:val="008D44AA"/>
    <w:rsid w:val="008D48DD"/>
    <w:rsid w:val="008E0465"/>
    <w:rsid w:val="008E2D21"/>
    <w:rsid w:val="008E4472"/>
    <w:rsid w:val="008F20AE"/>
    <w:rsid w:val="008F418E"/>
    <w:rsid w:val="008F6119"/>
    <w:rsid w:val="00913888"/>
    <w:rsid w:val="0091574B"/>
    <w:rsid w:val="00930DED"/>
    <w:rsid w:val="00934E89"/>
    <w:rsid w:val="00944F83"/>
    <w:rsid w:val="0095640C"/>
    <w:rsid w:val="00962072"/>
    <w:rsid w:val="00963997"/>
    <w:rsid w:val="00964192"/>
    <w:rsid w:val="0098792B"/>
    <w:rsid w:val="00994576"/>
    <w:rsid w:val="009950BB"/>
    <w:rsid w:val="00995EC2"/>
    <w:rsid w:val="0099605B"/>
    <w:rsid w:val="009B06D5"/>
    <w:rsid w:val="009C0FDA"/>
    <w:rsid w:val="009C1D10"/>
    <w:rsid w:val="009D579A"/>
    <w:rsid w:val="009F13A7"/>
    <w:rsid w:val="00A00636"/>
    <w:rsid w:val="00A05027"/>
    <w:rsid w:val="00A13A66"/>
    <w:rsid w:val="00A23766"/>
    <w:rsid w:val="00A242B5"/>
    <w:rsid w:val="00A4596F"/>
    <w:rsid w:val="00A45989"/>
    <w:rsid w:val="00A513DF"/>
    <w:rsid w:val="00A528CE"/>
    <w:rsid w:val="00A61226"/>
    <w:rsid w:val="00A635DB"/>
    <w:rsid w:val="00A70E9A"/>
    <w:rsid w:val="00A86597"/>
    <w:rsid w:val="00A90E3E"/>
    <w:rsid w:val="00A920B5"/>
    <w:rsid w:val="00A95609"/>
    <w:rsid w:val="00AA499B"/>
    <w:rsid w:val="00AA55B0"/>
    <w:rsid w:val="00AA6CDC"/>
    <w:rsid w:val="00AA6D5A"/>
    <w:rsid w:val="00AA78E4"/>
    <w:rsid w:val="00AC6A5D"/>
    <w:rsid w:val="00AC712C"/>
    <w:rsid w:val="00AD5613"/>
    <w:rsid w:val="00AF43D8"/>
    <w:rsid w:val="00B03493"/>
    <w:rsid w:val="00B2012E"/>
    <w:rsid w:val="00B21DC8"/>
    <w:rsid w:val="00B262F1"/>
    <w:rsid w:val="00B30272"/>
    <w:rsid w:val="00B31736"/>
    <w:rsid w:val="00B32388"/>
    <w:rsid w:val="00B3249C"/>
    <w:rsid w:val="00B4028F"/>
    <w:rsid w:val="00B409FB"/>
    <w:rsid w:val="00B42036"/>
    <w:rsid w:val="00B548E7"/>
    <w:rsid w:val="00B65DE9"/>
    <w:rsid w:val="00B8465C"/>
    <w:rsid w:val="00B851BA"/>
    <w:rsid w:val="00B93191"/>
    <w:rsid w:val="00B96D97"/>
    <w:rsid w:val="00BB0BF9"/>
    <w:rsid w:val="00BB1D3A"/>
    <w:rsid w:val="00BE53E0"/>
    <w:rsid w:val="00BF27B0"/>
    <w:rsid w:val="00BF7B8E"/>
    <w:rsid w:val="00C0082E"/>
    <w:rsid w:val="00C00AB2"/>
    <w:rsid w:val="00C1142E"/>
    <w:rsid w:val="00C31E65"/>
    <w:rsid w:val="00C34ECF"/>
    <w:rsid w:val="00C35A0D"/>
    <w:rsid w:val="00C46F0D"/>
    <w:rsid w:val="00C61179"/>
    <w:rsid w:val="00C70CF2"/>
    <w:rsid w:val="00C73EF2"/>
    <w:rsid w:val="00C77B66"/>
    <w:rsid w:val="00C828EA"/>
    <w:rsid w:val="00C843AC"/>
    <w:rsid w:val="00C97AB3"/>
    <w:rsid w:val="00CA5ADA"/>
    <w:rsid w:val="00CB0358"/>
    <w:rsid w:val="00CC5B65"/>
    <w:rsid w:val="00CC7591"/>
    <w:rsid w:val="00CD7776"/>
    <w:rsid w:val="00CE1A4C"/>
    <w:rsid w:val="00CE3B7A"/>
    <w:rsid w:val="00CF3288"/>
    <w:rsid w:val="00CF32B1"/>
    <w:rsid w:val="00CF6FC0"/>
    <w:rsid w:val="00D00163"/>
    <w:rsid w:val="00D03E79"/>
    <w:rsid w:val="00D12734"/>
    <w:rsid w:val="00D15C63"/>
    <w:rsid w:val="00D232A3"/>
    <w:rsid w:val="00D27362"/>
    <w:rsid w:val="00D353B7"/>
    <w:rsid w:val="00D35903"/>
    <w:rsid w:val="00D421DF"/>
    <w:rsid w:val="00D543DD"/>
    <w:rsid w:val="00D54EEF"/>
    <w:rsid w:val="00D550F4"/>
    <w:rsid w:val="00D5657E"/>
    <w:rsid w:val="00D65FA9"/>
    <w:rsid w:val="00D72B14"/>
    <w:rsid w:val="00D775E6"/>
    <w:rsid w:val="00D808BB"/>
    <w:rsid w:val="00D87DD5"/>
    <w:rsid w:val="00D9682B"/>
    <w:rsid w:val="00DA23CF"/>
    <w:rsid w:val="00DB01D4"/>
    <w:rsid w:val="00DB09B2"/>
    <w:rsid w:val="00DC329B"/>
    <w:rsid w:val="00DD00BE"/>
    <w:rsid w:val="00DD4177"/>
    <w:rsid w:val="00DF1B98"/>
    <w:rsid w:val="00DF70F8"/>
    <w:rsid w:val="00E262B9"/>
    <w:rsid w:val="00E3632C"/>
    <w:rsid w:val="00E521FE"/>
    <w:rsid w:val="00E53E3D"/>
    <w:rsid w:val="00E7720C"/>
    <w:rsid w:val="00E854B0"/>
    <w:rsid w:val="00E8599E"/>
    <w:rsid w:val="00E93451"/>
    <w:rsid w:val="00E94527"/>
    <w:rsid w:val="00E95FCF"/>
    <w:rsid w:val="00EA2F63"/>
    <w:rsid w:val="00EB10B2"/>
    <w:rsid w:val="00EB6B92"/>
    <w:rsid w:val="00EB769C"/>
    <w:rsid w:val="00EC5380"/>
    <w:rsid w:val="00ED13A4"/>
    <w:rsid w:val="00ED2AD3"/>
    <w:rsid w:val="00ED2D82"/>
    <w:rsid w:val="00ED4787"/>
    <w:rsid w:val="00EE6AD1"/>
    <w:rsid w:val="00F001AF"/>
    <w:rsid w:val="00F03FF5"/>
    <w:rsid w:val="00F053D3"/>
    <w:rsid w:val="00F076C0"/>
    <w:rsid w:val="00F14AB5"/>
    <w:rsid w:val="00F16812"/>
    <w:rsid w:val="00F21549"/>
    <w:rsid w:val="00F23981"/>
    <w:rsid w:val="00F272CF"/>
    <w:rsid w:val="00F31AA1"/>
    <w:rsid w:val="00F331F4"/>
    <w:rsid w:val="00F41D75"/>
    <w:rsid w:val="00F4350D"/>
    <w:rsid w:val="00F71195"/>
    <w:rsid w:val="00F74C93"/>
    <w:rsid w:val="00F75E91"/>
    <w:rsid w:val="00F81ED7"/>
    <w:rsid w:val="00F82016"/>
    <w:rsid w:val="00F94504"/>
    <w:rsid w:val="00FB00BA"/>
    <w:rsid w:val="00FB20CB"/>
    <w:rsid w:val="00FC38A6"/>
    <w:rsid w:val="00FC524A"/>
    <w:rsid w:val="00FE7567"/>
    <w:rsid w:val="00FF3F33"/>
    <w:rsid w:val="00FF59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187A148"/>
  <w15:docId w15:val="{16EFC398-E669-5141-940F-8F94D72C7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2D82"/>
    <w:pPr>
      <w:spacing w:after="200"/>
    </w:pPr>
  </w:style>
  <w:style w:type="paragraph" w:styleId="1">
    <w:name w:val="heading 1"/>
    <w:basedOn w:val="a"/>
    <w:next w:val="a"/>
    <w:link w:val="10"/>
    <w:uiPriority w:val="9"/>
    <w:qFormat/>
    <w:rsid w:val="00190A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A78E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5">
    <w:name w:val="heading 5"/>
    <w:basedOn w:val="a"/>
    <w:next w:val="a"/>
    <w:link w:val="50"/>
    <w:uiPriority w:val="9"/>
    <w:semiHidden/>
    <w:unhideWhenUsed/>
    <w:qFormat/>
    <w:rsid w:val="002C030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ED2D82"/>
  </w:style>
  <w:style w:type="character" w:customStyle="1" w:styleId="longtext">
    <w:name w:val="long_text"/>
    <w:basedOn w:val="a0"/>
    <w:rsid w:val="00ED2D82"/>
  </w:style>
  <w:style w:type="paragraph" w:styleId="a3">
    <w:name w:val="List Paragraph"/>
    <w:basedOn w:val="a"/>
    <w:uiPriority w:val="34"/>
    <w:qFormat/>
    <w:rsid w:val="00824EC0"/>
    <w:pPr>
      <w:ind w:left="720"/>
      <w:contextualSpacing/>
    </w:pPr>
  </w:style>
  <w:style w:type="table" w:styleId="a4">
    <w:name w:val="Table Grid"/>
    <w:basedOn w:val="a1"/>
    <w:uiPriority w:val="59"/>
    <w:rsid w:val="00206BB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Без интервала1"/>
    <w:uiPriority w:val="1"/>
    <w:qFormat/>
    <w:rsid w:val="0076088E"/>
    <w:pPr>
      <w:spacing w:line="240" w:lineRule="auto"/>
    </w:pPr>
    <w:rPr>
      <w:rFonts w:ascii="Calibri" w:eastAsia="Times New Roman" w:hAnsi="Calibri" w:cs="Times New Roman"/>
      <w:lang w:eastAsia="ru-RU"/>
    </w:rPr>
  </w:style>
  <w:style w:type="paragraph" w:styleId="a5">
    <w:name w:val="Normal (Web)"/>
    <w:basedOn w:val="a"/>
    <w:uiPriority w:val="99"/>
    <w:unhideWhenUsed/>
    <w:rsid w:val="001D73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327772"/>
    <w:rPr>
      <w:b/>
      <w:bCs/>
    </w:rPr>
  </w:style>
  <w:style w:type="character" w:customStyle="1" w:styleId="30">
    <w:name w:val="Заголовок 3 Знак"/>
    <w:basedOn w:val="a0"/>
    <w:link w:val="3"/>
    <w:uiPriority w:val="9"/>
    <w:rsid w:val="00AA78E4"/>
    <w:rPr>
      <w:rFonts w:ascii="Times New Roman" w:eastAsia="Times New Roman" w:hAnsi="Times New Roman" w:cs="Times New Roman"/>
      <w:b/>
      <w:bCs/>
      <w:sz w:val="27"/>
      <w:szCs w:val="27"/>
      <w:lang w:eastAsia="ru-RU"/>
    </w:rPr>
  </w:style>
  <w:style w:type="paragraph" w:styleId="a7">
    <w:name w:val="Balloon Text"/>
    <w:basedOn w:val="a"/>
    <w:link w:val="a8"/>
    <w:uiPriority w:val="99"/>
    <w:semiHidden/>
    <w:unhideWhenUsed/>
    <w:rsid w:val="00A4596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4596F"/>
    <w:rPr>
      <w:rFonts w:ascii="Tahoma" w:hAnsi="Tahoma" w:cs="Tahoma"/>
      <w:sz w:val="16"/>
      <w:szCs w:val="16"/>
    </w:rPr>
  </w:style>
  <w:style w:type="paragraph" w:styleId="a9">
    <w:name w:val="No Spacing"/>
    <w:uiPriority w:val="1"/>
    <w:qFormat/>
    <w:rsid w:val="00876643"/>
    <w:pPr>
      <w:spacing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D808B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808BB"/>
  </w:style>
  <w:style w:type="paragraph" w:styleId="ac">
    <w:name w:val="footer"/>
    <w:basedOn w:val="a"/>
    <w:link w:val="ad"/>
    <w:uiPriority w:val="99"/>
    <w:unhideWhenUsed/>
    <w:rsid w:val="00D808BB"/>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808BB"/>
  </w:style>
  <w:style w:type="character" w:styleId="ae">
    <w:name w:val="Hyperlink"/>
    <w:basedOn w:val="a0"/>
    <w:uiPriority w:val="99"/>
    <w:unhideWhenUsed/>
    <w:rsid w:val="008B2DC5"/>
    <w:rPr>
      <w:color w:val="0000FF" w:themeColor="hyperlink"/>
      <w:u w:val="single"/>
    </w:rPr>
  </w:style>
  <w:style w:type="character" w:customStyle="1" w:styleId="50">
    <w:name w:val="Заголовок 5 Знак"/>
    <w:basedOn w:val="a0"/>
    <w:link w:val="5"/>
    <w:uiPriority w:val="9"/>
    <w:semiHidden/>
    <w:rsid w:val="002C030B"/>
    <w:rPr>
      <w:rFonts w:asciiTheme="majorHAnsi" w:eastAsiaTheme="majorEastAsia" w:hAnsiTheme="majorHAnsi" w:cstheme="majorBidi"/>
      <w:color w:val="243F60" w:themeColor="accent1" w:themeShade="7F"/>
    </w:rPr>
  </w:style>
  <w:style w:type="character" w:styleId="af">
    <w:name w:val="Emphasis"/>
    <w:basedOn w:val="a0"/>
    <w:uiPriority w:val="20"/>
    <w:qFormat/>
    <w:rsid w:val="002C030B"/>
    <w:rPr>
      <w:i/>
      <w:iCs/>
    </w:rPr>
  </w:style>
  <w:style w:type="paragraph" w:styleId="af0">
    <w:name w:val="Title"/>
    <w:basedOn w:val="a"/>
    <w:next w:val="a"/>
    <w:link w:val="af1"/>
    <w:qFormat/>
    <w:rsid w:val="001C6820"/>
    <w:pPr>
      <w:suppressAutoHyphens/>
      <w:spacing w:after="0" w:line="360" w:lineRule="auto"/>
      <w:ind w:firstLine="708"/>
      <w:jc w:val="center"/>
    </w:pPr>
    <w:rPr>
      <w:rFonts w:ascii="Times New Roman" w:eastAsia="Times New Roman" w:hAnsi="Times New Roman" w:cs="Times New Roman"/>
      <w:sz w:val="20"/>
      <w:szCs w:val="20"/>
      <w:lang w:val="uk-UA" w:eastAsia="ar-SA"/>
    </w:rPr>
  </w:style>
  <w:style w:type="character" w:customStyle="1" w:styleId="af1">
    <w:name w:val="Заголовок Знак"/>
    <w:basedOn w:val="a0"/>
    <w:link w:val="af0"/>
    <w:rsid w:val="001C6820"/>
    <w:rPr>
      <w:rFonts w:ascii="Times New Roman" w:eastAsia="Times New Roman" w:hAnsi="Times New Roman" w:cs="Times New Roman"/>
      <w:sz w:val="20"/>
      <w:szCs w:val="20"/>
      <w:lang w:val="uk-UA" w:eastAsia="ar-SA"/>
    </w:rPr>
  </w:style>
  <w:style w:type="paragraph" w:styleId="af2">
    <w:name w:val="Body Text Indent"/>
    <w:basedOn w:val="a"/>
    <w:link w:val="af3"/>
    <w:uiPriority w:val="99"/>
    <w:rsid w:val="00B548E7"/>
    <w:pPr>
      <w:spacing w:after="120" w:line="240" w:lineRule="auto"/>
      <w:ind w:left="283"/>
    </w:pPr>
    <w:rPr>
      <w:rFonts w:ascii="Times New Roman" w:eastAsia="Times New Roman" w:hAnsi="Times New Roman" w:cs="Times New Roman"/>
      <w:sz w:val="24"/>
      <w:szCs w:val="24"/>
      <w:lang w:eastAsia="ru-RU"/>
    </w:rPr>
  </w:style>
  <w:style w:type="character" w:customStyle="1" w:styleId="af3">
    <w:name w:val="Основной текст с отступом Знак"/>
    <w:basedOn w:val="a0"/>
    <w:link w:val="af2"/>
    <w:uiPriority w:val="99"/>
    <w:rsid w:val="00B548E7"/>
    <w:rPr>
      <w:rFonts w:ascii="Times New Roman" w:eastAsia="Times New Roman" w:hAnsi="Times New Roman" w:cs="Times New Roman"/>
      <w:sz w:val="24"/>
      <w:szCs w:val="24"/>
      <w:lang w:eastAsia="ru-RU"/>
    </w:rPr>
  </w:style>
  <w:style w:type="paragraph" w:styleId="af4">
    <w:name w:val="Body Text"/>
    <w:basedOn w:val="a"/>
    <w:link w:val="af5"/>
    <w:uiPriority w:val="99"/>
    <w:semiHidden/>
    <w:unhideWhenUsed/>
    <w:rsid w:val="00FE7567"/>
    <w:pPr>
      <w:spacing w:after="120"/>
    </w:pPr>
  </w:style>
  <w:style w:type="character" w:customStyle="1" w:styleId="af5">
    <w:name w:val="Основной текст Знак"/>
    <w:basedOn w:val="a0"/>
    <w:link w:val="af4"/>
    <w:uiPriority w:val="99"/>
    <w:semiHidden/>
    <w:rsid w:val="00FE7567"/>
  </w:style>
  <w:style w:type="character" w:customStyle="1" w:styleId="10">
    <w:name w:val="Заголовок 1 Знак"/>
    <w:basedOn w:val="a0"/>
    <w:link w:val="1"/>
    <w:uiPriority w:val="9"/>
    <w:rsid w:val="00190A8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690264">
      <w:bodyDiv w:val="1"/>
      <w:marLeft w:val="0"/>
      <w:marRight w:val="0"/>
      <w:marTop w:val="0"/>
      <w:marBottom w:val="0"/>
      <w:divBdr>
        <w:top w:val="none" w:sz="0" w:space="0" w:color="auto"/>
        <w:left w:val="none" w:sz="0" w:space="0" w:color="auto"/>
        <w:bottom w:val="none" w:sz="0" w:space="0" w:color="auto"/>
        <w:right w:val="none" w:sz="0" w:space="0" w:color="auto"/>
      </w:divBdr>
    </w:div>
    <w:div w:id="572588893">
      <w:bodyDiv w:val="1"/>
      <w:marLeft w:val="0"/>
      <w:marRight w:val="0"/>
      <w:marTop w:val="0"/>
      <w:marBottom w:val="0"/>
      <w:divBdr>
        <w:top w:val="none" w:sz="0" w:space="0" w:color="auto"/>
        <w:left w:val="none" w:sz="0" w:space="0" w:color="auto"/>
        <w:bottom w:val="none" w:sz="0" w:space="0" w:color="auto"/>
        <w:right w:val="none" w:sz="0" w:space="0" w:color="auto"/>
      </w:divBdr>
    </w:div>
    <w:div w:id="828600600">
      <w:bodyDiv w:val="1"/>
      <w:marLeft w:val="0"/>
      <w:marRight w:val="0"/>
      <w:marTop w:val="0"/>
      <w:marBottom w:val="0"/>
      <w:divBdr>
        <w:top w:val="none" w:sz="0" w:space="0" w:color="auto"/>
        <w:left w:val="none" w:sz="0" w:space="0" w:color="auto"/>
        <w:bottom w:val="none" w:sz="0" w:space="0" w:color="auto"/>
        <w:right w:val="none" w:sz="0" w:space="0" w:color="auto"/>
      </w:divBdr>
    </w:div>
    <w:div w:id="902522079">
      <w:bodyDiv w:val="1"/>
      <w:marLeft w:val="0"/>
      <w:marRight w:val="0"/>
      <w:marTop w:val="0"/>
      <w:marBottom w:val="0"/>
      <w:divBdr>
        <w:top w:val="none" w:sz="0" w:space="0" w:color="auto"/>
        <w:left w:val="none" w:sz="0" w:space="0" w:color="auto"/>
        <w:bottom w:val="none" w:sz="0" w:space="0" w:color="auto"/>
        <w:right w:val="none" w:sz="0" w:space="0" w:color="auto"/>
      </w:divBdr>
    </w:div>
    <w:div w:id="961811581">
      <w:bodyDiv w:val="1"/>
      <w:marLeft w:val="0"/>
      <w:marRight w:val="0"/>
      <w:marTop w:val="0"/>
      <w:marBottom w:val="0"/>
      <w:divBdr>
        <w:top w:val="none" w:sz="0" w:space="0" w:color="auto"/>
        <w:left w:val="none" w:sz="0" w:space="0" w:color="auto"/>
        <w:bottom w:val="none" w:sz="0" w:space="0" w:color="auto"/>
        <w:right w:val="none" w:sz="0" w:space="0" w:color="auto"/>
      </w:divBdr>
      <w:divsChild>
        <w:div w:id="2094425076">
          <w:marLeft w:val="0"/>
          <w:marRight w:val="0"/>
          <w:marTop w:val="75"/>
          <w:marBottom w:val="75"/>
          <w:divBdr>
            <w:top w:val="none" w:sz="0" w:space="0" w:color="auto"/>
            <w:left w:val="none" w:sz="0" w:space="0" w:color="auto"/>
            <w:bottom w:val="none" w:sz="0" w:space="0" w:color="auto"/>
            <w:right w:val="none" w:sz="0" w:space="0" w:color="auto"/>
          </w:divBdr>
        </w:div>
      </w:divsChild>
    </w:div>
    <w:div w:id="1039084186">
      <w:bodyDiv w:val="1"/>
      <w:marLeft w:val="0"/>
      <w:marRight w:val="0"/>
      <w:marTop w:val="0"/>
      <w:marBottom w:val="0"/>
      <w:divBdr>
        <w:top w:val="none" w:sz="0" w:space="0" w:color="auto"/>
        <w:left w:val="none" w:sz="0" w:space="0" w:color="auto"/>
        <w:bottom w:val="none" w:sz="0" w:space="0" w:color="auto"/>
        <w:right w:val="none" w:sz="0" w:space="0" w:color="auto"/>
      </w:divBdr>
    </w:div>
    <w:div w:id="1144932410">
      <w:bodyDiv w:val="1"/>
      <w:marLeft w:val="0"/>
      <w:marRight w:val="0"/>
      <w:marTop w:val="0"/>
      <w:marBottom w:val="0"/>
      <w:divBdr>
        <w:top w:val="none" w:sz="0" w:space="0" w:color="auto"/>
        <w:left w:val="none" w:sz="0" w:space="0" w:color="auto"/>
        <w:bottom w:val="none" w:sz="0" w:space="0" w:color="auto"/>
        <w:right w:val="none" w:sz="0" w:space="0" w:color="auto"/>
      </w:divBdr>
    </w:div>
    <w:div w:id="1173766447">
      <w:bodyDiv w:val="1"/>
      <w:marLeft w:val="0"/>
      <w:marRight w:val="0"/>
      <w:marTop w:val="0"/>
      <w:marBottom w:val="0"/>
      <w:divBdr>
        <w:top w:val="none" w:sz="0" w:space="0" w:color="auto"/>
        <w:left w:val="none" w:sz="0" w:space="0" w:color="auto"/>
        <w:bottom w:val="none" w:sz="0" w:space="0" w:color="auto"/>
        <w:right w:val="none" w:sz="0" w:space="0" w:color="auto"/>
      </w:divBdr>
    </w:div>
    <w:div w:id="1249850912">
      <w:bodyDiv w:val="1"/>
      <w:marLeft w:val="0"/>
      <w:marRight w:val="0"/>
      <w:marTop w:val="0"/>
      <w:marBottom w:val="0"/>
      <w:divBdr>
        <w:top w:val="none" w:sz="0" w:space="0" w:color="auto"/>
        <w:left w:val="none" w:sz="0" w:space="0" w:color="auto"/>
        <w:bottom w:val="none" w:sz="0" w:space="0" w:color="auto"/>
        <w:right w:val="none" w:sz="0" w:space="0" w:color="auto"/>
      </w:divBdr>
    </w:div>
    <w:div w:id="1263299952">
      <w:bodyDiv w:val="1"/>
      <w:marLeft w:val="0"/>
      <w:marRight w:val="0"/>
      <w:marTop w:val="0"/>
      <w:marBottom w:val="0"/>
      <w:divBdr>
        <w:top w:val="none" w:sz="0" w:space="0" w:color="auto"/>
        <w:left w:val="none" w:sz="0" w:space="0" w:color="auto"/>
        <w:bottom w:val="none" w:sz="0" w:space="0" w:color="auto"/>
        <w:right w:val="none" w:sz="0" w:space="0" w:color="auto"/>
      </w:divBdr>
    </w:div>
    <w:div w:id="1373455348">
      <w:bodyDiv w:val="1"/>
      <w:marLeft w:val="0"/>
      <w:marRight w:val="0"/>
      <w:marTop w:val="0"/>
      <w:marBottom w:val="0"/>
      <w:divBdr>
        <w:top w:val="none" w:sz="0" w:space="0" w:color="auto"/>
        <w:left w:val="none" w:sz="0" w:space="0" w:color="auto"/>
        <w:bottom w:val="none" w:sz="0" w:space="0" w:color="auto"/>
        <w:right w:val="none" w:sz="0" w:space="0" w:color="auto"/>
      </w:divBdr>
    </w:div>
    <w:div w:id="1466662007">
      <w:bodyDiv w:val="1"/>
      <w:marLeft w:val="0"/>
      <w:marRight w:val="0"/>
      <w:marTop w:val="0"/>
      <w:marBottom w:val="0"/>
      <w:divBdr>
        <w:top w:val="none" w:sz="0" w:space="0" w:color="auto"/>
        <w:left w:val="none" w:sz="0" w:space="0" w:color="auto"/>
        <w:bottom w:val="none" w:sz="0" w:space="0" w:color="auto"/>
        <w:right w:val="none" w:sz="0" w:space="0" w:color="auto"/>
      </w:divBdr>
    </w:div>
    <w:div w:id="1499811904">
      <w:bodyDiv w:val="1"/>
      <w:marLeft w:val="0"/>
      <w:marRight w:val="0"/>
      <w:marTop w:val="0"/>
      <w:marBottom w:val="0"/>
      <w:divBdr>
        <w:top w:val="none" w:sz="0" w:space="0" w:color="auto"/>
        <w:left w:val="none" w:sz="0" w:space="0" w:color="auto"/>
        <w:bottom w:val="none" w:sz="0" w:space="0" w:color="auto"/>
        <w:right w:val="none" w:sz="0" w:space="0" w:color="auto"/>
      </w:divBdr>
    </w:div>
    <w:div w:id="1504126787">
      <w:bodyDiv w:val="1"/>
      <w:marLeft w:val="0"/>
      <w:marRight w:val="0"/>
      <w:marTop w:val="0"/>
      <w:marBottom w:val="0"/>
      <w:divBdr>
        <w:top w:val="none" w:sz="0" w:space="0" w:color="auto"/>
        <w:left w:val="none" w:sz="0" w:space="0" w:color="auto"/>
        <w:bottom w:val="none" w:sz="0" w:space="0" w:color="auto"/>
        <w:right w:val="none" w:sz="0" w:space="0" w:color="auto"/>
      </w:divBdr>
    </w:div>
    <w:div w:id="1622149699">
      <w:bodyDiv w:val="1"/>
      <w:marLeft w:val="0"/>
      <w:marRight w:val="0"/>
      <w:marTop w:val="0"/>
      <w:marBottom w:val="0"/>
      <w:divBdr>
        <w:top w:val="none" w:sz="0" w:space="0" w:color="auto"/>
        <w:left w:val="none" w:sz="0" w:space="0" w:color="auto"/>
        <w:bottom w:val="none" w:sz="0" w:space="0" w:color="auto"/>
        <w:right w:val="none" w:sz="0" w:space="0" w:color="auto"/>
      </w:divBdr>
    </w:div>
    <w:div w:id="1661082636">
      <w:bodyDiv w:val="1"/>
      <w:marLeft w:val="0"/>
      <w:marRight w:val="0"/>
      <w:marTop w:val="0"/>
      <w:marBottom w:val="0"/>
      <w:divBdr>
        <w:top w:val="none" w:sz="0" w:space="0" w:color="auto"/>
        <w:left w:val="none" w:sz="0" w:space="0" w:color="auto"/>
        <w:bottom w:val="none" w:sz="0" w:space="0" w:color="auto"/>
        <w:right w:val="none" w:sz="0" w:space="0" w:color="auto"/>
      </w:divBdr>
    </w:div>
    <w:div w:id="1708412159">
      <w:bodyDiv w:val="1"/>
      <w:marLeft w:val="0"/>
      <w:marRight w:val="0"/>
      <w:marTop w:val="0"/>
      <w:marBottom w:val="0"/>
      <w:divBdr>
        <w:top w:val="none" w:sz="0" w:space="0" w:color="auto"/>
        <w:left w:val="none" w:sz="0" w:space="0" w:color="auto"/>
        <w:bottom w:val="none" w:sz="0" w:space="0" w:color="auto"/>
        <w:right w:val="none" w:sz="0" w:space="0" w:color="auto"/>
      </w:divBdr>
    </w:div>
    <w:div w:id="1962758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naurok.com.ua/formuvannya-socialno-kompetentnosti-v-pochatkoviy-shkoli-358696.html5D" TargetMode="External"/><Relationship Id="rId18" Type="http://schemas.openxmlformats.org/officeDocument/2006/relationships/hyperlink" Target="https://pedpsy.duan.edu.ua/images/PDF/2021/1/7.pdf" TargetMode="External"/><Relationship Id="rId26" Type="http://schemas.openxmlformats.org/officeDocument/2006/relationships/hyperlink" Target="https://dspace.udpu.edu.ua/bitstream/6789/7566/1/Yurchenko.pdf"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297" TargetMode="External"/><Relationship Id="rId7" Type="http://schemas.openxmlformats.org/officeDocument/2006/relationships/endnotes" Target="endnotes.xml"/><Relationship Id="rId12" Type="http://schemas.openxmlformats.org/officeDocument/2006/relationships/hyperlink" Target="https://umanstudy.at.ua/publ/metodichnij_poradnik/metodichnij_poradnik/metodichni_zasadi_formuvannja_socialnoji_kompetentnosti_v_uchniv_pochatkovoji_shkoli/55-1-0-410" TargetMode="External"/><Relationship Id="rId17" Type="http://schemas.openxmlformats.org/officeDocument/2006/relationships/hyperlink" Target="https://www.rusnauka.com/SND/Pedagogica/6_doktorovich2.doc.htm"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08"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intkonf.org/-danileyko-si-shlyahiformuvannya-sotsialnoyi-kompetentnosti-uchnivpochatkovoyi-shkoli/" TargetMode="External"/><Relationship Id="rId20" Type="http://schemas.openxmlformats.org/officeDocument/2006/relationships/hyperlink" Target="https://evnuir.vnu.edu.ua/bitstream/123456789/612/1.pdf" TargetMode="Externa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eprints.zu.edu.ua/4273/1/vip50_30.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adverman.com/news/3688/shkilnij-teatr-jak-zasib-formuvannja-kreativnoi-osobistosti/" TargetMode="External"/><Relationship Id="rId23" Type="http://schemas.openxmlformats.org/officeDocument/2006/relationships/hyperlink" Target="https://dspace.uzhnu.edu.ua/jspui/bitstream/lib/1518086.pdf" TargetMode="External"/><Relationship Id="rId28" Type="http://schemas.openxmlformats.org/officeDocument/2006/relationships/image" Target="media/image4.jpeg"/><Relationship Id="rId10" Type="http://schemas.openxmlformats.org/officeDocument/2006/relationships/image" Target="media/image3.jpeg"/><Relationship Id="rId19" Type="http://schemas.openxmlformats.org/officeDocument/2006/relationships/hyperlink" Target="https://vspu.edu.ua/content/graduate/doc/a3dis.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lib.iitta.gov.ua/id/eprint/736746/1/41-18-PB-186-193%20%281%29.pdf" TargetMode="External"/><Relationship Id="rId22" Type="http://schemas.openxmlformats.org/officeDocument/2006/relationships/hyperlink" Target="https://emetodyst.expertus.com.ua/10016381" TargetMode="External"/><Relationship Id="rId27" Type="http://schemas.openxmlformats.org/officeDocument/2006/relationships/hyperlink" Target="https://naurok.com.ua/formuvannya-klyuchovih-kompetentnostey-na-urokah-matematiki-osnovna-shkola-27697.html"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до експерименту</c:v>
          </c:tx>
          <c:spPr>
            <a:solidFill>
              <a:srgbClr val="0070C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Лист1!$A$1:$A$3</c:f>
              <c:numCache>
                <c:formatCode>General</c:formatCode>
                <c:ptCount val="3"/>
                <c:pt idx="0">
                  <c:v>9.1</c:v>
                </c:pt>
                <c:pt idx="1">
                  <c:v>43.1</c:v>
                </c:pt>
                <c:pt idx="2">
                  <c:v>47.8</c:v>
                </c:pt>
              </c:numCache>
            </c:numRef>
          </c:val>
          <c:extLst>
            <c:ext xmlns:c16="http://schemas.microsoft.com/office/drawing/2014/chart" uri="{C3380CC4-5D6E-409C-BE32-E72D297353CC}">
              <c16:uniqueId val="{00000000-76E6-CF42-B854-C305B4F62496}"/>
            </c:ext>
          </c:extLst>
        </c:ser>
        <c:ser>
          <c:idx val="1"/>
          <c:order val="1"/>
          <c:tx>
            <c:v>після експерименту</c:v>
          </c:tx>
          <c:spPr>
            <a:solidFill>
              <a:srgbClr val="FF000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Лист1!$B$1:$B$3</c:f>
              <c:numCache>
                <c:formatCode>General</c:formatCode>
                <c:ptCount val="3"/>
                <c:pt idx="0">
                  <c:v>26.4</c:v>
                </c:pt>
                <c:pt idx="1">
                  <c:v>54.2</c:v>
                </c:pt>
                <c:pt idx="2">
                  <c:v>19.399999999999999</c:v>
                </c:pt>
              </c:numCache>
            </c:numRef>
          </c:val>
          <c:extLst>
            <c:ext xmlns:c16="http://schemas.microsoft.com/office/drawing/2014/chart" uri="{C3380CC4-5D6E-409C-BE32-E72D297353CC}">
              <c16:uniqueId val="{00000001-76E6-CF42-B854-C305B4F62496}"/>
            </c:ext>
          </c:extLst>
        </c:ser>
        <c:dLbls>
          <c:showLegendKey val="0"/>
          <c:showVal val="0"/>
          <c:showCatName val="0"/>
          <c:showSerName val="0"/>
          <c:showPercent val="0"/>
          <c:showBubbleSize val="0"/>
        </c:dLbls>
        <c:gapWidth val="150"/>
        <c:axId val="84314368"/>
        <c:axId val="84320256"/>
      </c:barChart>
      <c:catAx>
        <c:axId val="84314368"/>
        <c:scaling>
          <c:orientation val="minMax"/>
        </c:scaling>
        <c:delete val="0"/>
        <c:axPos val="b"/>
        <c:majorTickMark val="out"/>
        <c:minorTickMark val="none"/>
        <c:tickLblPos val="nextTo"/>
        <c:crossAx val="84320256"/>
        <c:crosses val="autoZero"/>
        <c:auto val="1"/>
        <c:lblAlgn val="ctr"/>
        <c:lblOffset val="100"/>
        <c:noMultiLvlLbl val="0"/>
      </c:catAx>
      <c:valAx>
        <c:axId val="84320256"/>
        <c:scaling>
          <c:orientation val="minMax"/>
        </c:scaling>
        <c:delete val="0"/>
        <c:axPos val="l"/>
        <c:majorGridlines/>
        <c:numFmt formatCode="General" sourceLinked="1"/>
        <c:majorTickMark val="out"/>
        <c:minorTickMark val="none"/>
        <c:tickLblPos val="nextTo"/>
        <c:crossAx val="84314368"/>
        <c:crosses val="autoZero"/>
        <c:crossBetween val="between"/>
      </c:valAx>
    </c:plotArea>
    <c:legend>
      <c:legendPos val="b"/>
      <c:layout>
        <c:manualLayout>
          <c:xMode val="edge"/>
          <c:yMode val="edge"/>
          <c:x val="0.16153499562554688"/>
          <c:y val="0.88850503062117614"/>
          <c:w val="0.78526334208223636"/>
          <c:h val="8.3717191601050067E-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80A1EC-6530-4A6E-8B5B-6F228611D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684</TotalTime>
  <Pages>103</Pages>
  <Words>106499</Words>
  <Characters>60705</Characters>
  <Application>Microsoft Office Word</Application>
  <DocSecurity>0</DocSecurity>
  <Lines>505</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85</cp:revision>
  <dcterms:created xsi:type="dcterms:W3CDTF">2017-05-23T12:21:00Z</dcterms:created>
  <dcterms:modified xsi:type="dcterms:W3CDTF">2025-01-23T09:25:00Z</dcterms:modified>
</cp:coreProperties>
</file>