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419948197"/>
        <w:docPartObj>
          <w:docPartGallery w:val="Cover Pages"/>
          <w:docPartUnique/>
        </w:docPartObj>
      </w:sdtPr>
      <w:sdtEndPr>
        <w:rPr>
          <w:rFonts w:ascii="Times New Roman" w:hAnsi="Times New Roman" w:cs="Times New Roman"/>
          <w:b/>
          <w:i/>
          <w:sz w:val="48"/>
          <w:szCs w:val="48"/>
        </w:rPr>
      </w:sdtEndPr>
      <w:sdtContent>
        <w:p w14:paraId="2FDAEF1A" w14:textId="77777777" w:rsidR="003430BB" w:rsidRPr="003430BB" w:rsidRDefault="003430BB" w:rsidP="003430BB">
          <w:pPr>
            <w:widowControl w:val="0"/>
            <w:shd w:val="clear" w:color="auto" w:fill="FFFFFF"/>
            <w:jc w:val="center"/>
            <w:rPr>
              <w:rFonts w:ascii="Times New Roman" w:eastAsia="Times New Roman" w:hAnsi="Times New Roman" w:cs="Times New Roman"/>
              <w:color w:val="000000"/>
              <w:sz w:val="28"/>
              <w:szCs w:val="28"/>
              <w:lang w:val="ru-RU"/>
            </w:rPr>
          </w:pPr>
          <w:proofErr w:type="spellStart"/>
          <w:r w:rsidRPr="003430BB">
            <w:rPr>
              <w:rFonts w:ascii="Times New Roman" w:eastAsia="Times New Roman" w:hAnsi="Times New Roman" w:cs="Times New Roman"/>
              <w:color w:val="000000"/>
              <w:sz w:val="28"/>
              <w:szCs w:val="28"/>
              <w:lang w:val="ru-RU"/>
            </w:rPr>
            <w:t>Міністерство</w:t>
          </w:r>
          <w:proofErr w:type="spellEnd"/>
          <w:r w:rsidRPr="003430BB">
            <w:rPr>
              <w:rFonts w:ascii="Times New Roman" w:eastAsia="Times New Roman" w:hAnsi="Times New Roman" w:cs="Times New Roman"/>
              <w:color w:val="000000"/>
              <w:sz w:val="28"/>
              <w:szCs w:val="28"/>
              <w:lang w:val="ru-RU"/>
            </w:rPr>
            <w:t xml:space="preserve"> </w:t>
          </w:r>
          <w:proofErr w:type="spellStart"/>
          <w:r w:rsidRPr="003430BB">
            <w:rPr>
              <w:rFonts w:ascii="Times New Roman" w:eastAsia="Times New Roman" w:hAnsi="Times New Roman" w:cs="Times New Roman"/>
              <w:color w:val="000000"/>
              <w:sz w:val="28"/>
              <w:szCs w:val="28"/>
              <w:lang w:val="ru-RU"/>
            </w:rPr>
            <w:t>освіти</w:t>
          </w:r>
          <w:proofErr w:type="spellEnd"/>
          <w:r w:rsidRPr="003430BB">
            <w:rPr>
              <w:rFonts w:ascii="Times New Roman" w:eastAsia="Times New Roman" w:hAnsi="Times New Roman" w:cs="Times New Roman"/>
              <w:color w:val="000000"/>
              <w:sz w:val="28"/>
              <w:szCs w:val="28"/>
              <w:lang w:val="ru-RU"/>
            </w:rPr>
            <w:t xml:space="preserve"> і науки </w:t>
          </w:r>
          <w:proofErr w:type="spellStart"/>
          <w:r w:rsidRPr="003430BB">
            <w:rPr>
              <w:rFonts w:ascii="Times New Roman" w:eastAsia="Times New Roman" w:hAnsi="Times New Roman" w:cs="Times New Roman"/>
              <w:color w:val="000000"/>
              <w:sz w:val="28"/>
              <w:szCs w:val="28"/>
              <w:lang w:val="ru-RU"/>
            </w:rPr>
            <w:t>України</w:t>
          </w:r>
          <w:proofErr w:type="spellEnd"/>
        </w:p>
        <w:p w14:paraId="7D137C07"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3430BB">
            <w:rPr>
              <w:rFonts w:ascii="Times New Roman" w:eastAsia="Times New Roman" w:hAnsi="Times New Roman" w:cs="Times New Roman"/>
              <w:color w:val="000000"/>
              <w:sz w:val="28"/>
              <w:szCs w:val="28"/>
              <w:lang w:val="ru-RU"/>
            </w:rPr>
            <w:t>Державний</w:t>
          </w:r>
          <w:proofErr w:type="spellEnd"/>
          <w:r w:rsidRPr="003430BB">
            <w:rPr>
              <w:rFonts w:ascii="Times New Roman" w:eastAsia="Times New Roman" w:hAnsi="Times New Roman" w:cs="Times New Roman"/>
              <w:color w:val="000000"/>
              <w:sz w:val="28"/>
              <w:szCs w:val="28"/>
              <w:lang w:val="ru-RU"/>
            </w:rPr>
            <w:t xml:space="preserve"> заклад</w:t>
          </w:r>
        </w:p>
        <w:p w14:paraId="6F8A1299"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3430BB">
            <w:rPr>
              <w:rFonts w:ascii="Times New Roman" w:eastAsia="Times New Roman" w:hAnsi="Times New Roman" w:cs="Times New Roman"/>
              <w:color w:val="000000"/>
              <w:sz w:val="28"/>
              <w:szCs w:val="28"/>
              <w:lang w:val="ru-RU"/>
            </w:rPr>
            <w:t>«</w:t>
          </w:r>
          <w:proofErr w:type="spellStart"/>
          <w:r w:rsidRPr="003430BB">
            <w:rPr>
              <w:rFonts w:ascii="Times New Roman" w:eastAsia="Times New Roman" w:hAnsi="Times New Roman" w:cs="Times New Roman"/>
              <w:color w:val="000000"/>
              <w:sz w:val="28"/>
              <w:szCs w:val="28"/>
              <w:lang w:val="ru-RU"/>
            </w:rPr>
            <w:t>Луганський</w:t>
          </w:r>
          <w:proofErr w:type="spellEnd"/>
          <w:r w:rsidRPr="003430BB">
            <w:rPr>
              <w:rFonts w:ascii="Times New Roman" w:eastAsia="Times New Roman" w:hAnsi="Times New Roman" w:cs="Times New Roman"/>
              <w:color w:val="000000"/>
              <w:sz w:val="28"/>
              <w:szCs w:val="28"/>
              <w:lang w:val="ru-RU"/>
            </w:rPr>
            <w:t xml:space="preserve"> </w:t>
          </w:r>
          <w:proofErr w:type="spellStart"/>
          <w:r w:rsidRPr="003430BB">
            <w:rPr>
              <w:rFonts w:ascii="Times New Roman" w:eastAsia="Times New Roman" w:hAnsi="Times New Roman" w:cs="Times New Roman"/>
              <w:color w:val="000000"/>
              <w:sz w:val="28"/>
              <w:szCs w:val="28"/>
              <w:lang w:val="ru-RU"/>
            </w:rPr>
            <w:t>національний</w:t>
          </w:r>
          <w:proofErr w:type="spellEnd"/>
          <w:r w:rsidRPr="003430BB">
            <w:rPr>
              <w:rFonts w:ascii="Times New Roman" w:eastAsia="Times New Roman" w:hAnsi="Times New Roman" w:cs="Times New Roman"/>
              <w:color w:val="000000"/>
              <w:sz w:val="28"/>
              <w:szCs w:val="28"/>
              <w:lang w:val="ru-RU"/>
            </w:rPr>
            <w:t xml:space="preserve"> </w:t>
          </w:r>
          <w:proofErr w:type="spellStart"/>
          <w:r w:rsidRPr="003430BB">
            <w:rPr>
              <w:rFonts w:ascii="Times New Roman" w:eastAsia="Times New Roman" w:hAnsi="Times New Roman" w:cs="Times New Roman"/>
              <w:color w:val="000000"/>
              <w:sz w:val="28"/>
              <w:szCs w:val="28"/>
              <w:lang w:val="ru-RU"/>
            </w:rPr>
            <w:t>університет</w:t>
          </w:r>
          <w:proofErr w:type="spellEnd"/>
          <w:r w:rsidRPr="003430BB">
            <w:rPr>
              <w:rFonts w:ascii="Times New Roman" w:eastAsia="Times New Roman" w:hAnsi="Times New Roman" w:cs="Times New Roman"/>
              <w:color w:val="000000"/>
              <w:sz w:val="28"/>
              <w:szCs w:val="28"/>
              <w:lang w:val="ru-RU"/>
            </w:rPr>
            <w:t xml:space="preserve"> </w:t>
          </w:r>
        </w:p>
        <w:p w14:paraId="1EF873BE"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3430BB">
            <w:rPr>
              <w:rFonts w:ascii="Times New Roman" w:eastAsia="Times New Roman" w:hAnsi="Times New Roman" w:cs="Times New Roman"/>
              <w:color w:val="000000"/>
              <w:sz w:val="28"/>
              <w:szCs w:val="28"/>
              <w:lang w:val="ru-RU"/>
            </w:rPr>
            <w:t>імені</w:t>
          </w:r>
          <w:proofErr w:type="spellEnd"/>
          <w:r w:rsidRPr="003430BB">
            <w:rPr>
              <w:rFonts w:ascii="Times New Roman" w:eastAsia="Times New Roman" w:hAnsi="Times New Roman" w:cs="Times New Roman"/>
              <w:color w:val="000000"/>
              <w:sz w:val="28"/>
              <w:szCs w:val="28"/>
              <w:lang w:val="ru-RU"/>
            </w:rPr>
            <w:t xml:space="preserve"> Тараса Шевченка»</w:t>
          </w:r>
        </w:p>
        <w:p w14:paraId="3C7CF2C0"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20798878"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3430BB">
            <w:rPr>
              <w:rFonts w:ascii="Times New Roman" w:eastAsia="Times New Roman" w:hAnsi="Times New Roman" w:cs="Times New Roman"/>
              <w:color w:val="000000"/>
              <w:sz w:val="28"/>
              <w:szCs w:val="28"/>
              <w:lang w:val="ru-RU"/>
            </w:rPr>
            <w:t xml:space="preserve"> </w:t>
          </w:r>
          <w:proofErr w:type="spellStart"/>
          <w:r w:rsidRPr="003430BB">
            <w:rPr>
              <w:rFonts w:ascii="Times New Roman" w:eastAsia="Times New Roman" w:hAnsi="Times New Roman" w:cs="Times New Roman"/>
              <w:color w:val="000000"/>
              <w:sz w:val="28"/>
              <w:szCs w:val="28"/>
              <w:lang w:val="ru-RU"/>
            </w:rPr>
            <w:t>Навчально-науковий</w:t>
          </w:r>
          <w:proofErr w:type="spellEnd"/>
          <w:r w:rsidRPr="003430BB">
            <w:rPr>
              <w:rFonts w:ascii="Times New Roman" w:eastAsia="Times New Roman" w:hAnsi="Times New Roman" w:cs="Times New Roman"/>
              <w:color w:val="000000"/>
              <w:sz w:val="28"/>
              <w:szCs w:val="28"/>
              <w:lang w:val="ru-RU"/>
            </w:rPr>
            <w:t xml:space="preserve"> </w:t>
          </w:r>
          <w:proofErr w:type="spellStart"/>
          <w:r w:rsidRPr="003430BB">
            <w:rPr>
              <w:rFonts w:ascii="Times New Roman" w:eastAsia="Times New Roman" w:hAnsi="Times New Roman" w:cs="Times New Roman"/>
              <w:color w:val="000000"/>
              <w:sz w:val="28"/>
              <w:szCs w:val="28"/>
              <w:lang w:val="ru-RU"/>
            </w:rPr>
            <w:t>інститут</w:t>
          </w:r>
          <w:proofErr w:type="spellEnd"/>
          <w:r w:rsidRPr="003430BB">
            <w:rPr>
              <w:rFonts w:ascii="Times New Roman" w:eastAsia="Times New Roman" w:hAnsi="Times New Roman" w:cs="Times New Roman"/>
              <w:color w:val="000000"/>
              <w:sz w:val="28"/>
              <w:szCs w:val="28"/>
              <w:lang w:val="ru-RU"/>
            </w:rPr>
            <w:t xml:space="preserve"> </w:t>
          </w:r>
          <w:proofErr w:type="spellStart"/>
          <w:r w:rsidRPr="003430BB">
            <w:rPr>
              <w:rFonts w:ascii="Times New Roman" w:eastAsia="Times New Roman" w:hAnsi="Times New Roman" w:cs="Times New Roman"/>
              <w:color w:val="000000"/>
              <w:sz w:val="28"/>
              <w:szCs w:val="28"/>
              <w:lang w:val="ru-RU"/>
            </w:rPr>
            <w:t>педагогіки</w:t>
          </w:r>
          <w:proofErr w:type="spellEnd"/>
          <w:r w:rsidRPr="003430BB">
            <w:rPr>
              <w:rFonts w:ascii="Times New Roman" w:eastAsia="Times New Roman" w:hAnsi="Times New Roman" w:cs="Times New Roman"/>
              <w:color w:val="000000"/>
              <w:sz w:val="28"/>
              <w:szCs w:val="28"/>
              <w:lang w:val="ru-RU"/>
            </w:rPr>
            <w:t xml:space="preserve"> і </w:t>
          </w:r>
          <w:proofErr w:type="spellStart"/>
          <w:r w:rsidRPr="003430BB">
            <w:rPr>
              <w:rFonts w:ascii="Times New Roman" w:eastAsia="Times New Roman" w:hAnsi="Times New Roman" w:cs="Times New Roman"/>
              <w:color w:val="000000"/>
              <w:sz w:val="28"/>
              <w:szCs w:val="28"/>
              <w:lang w:val="ru-RU"/>
            </w:rPr>
            <w:t>психології</w:t>
          </w:r>
          <w:proofErr w:type="spellEnd"/>
        </w:p>
        <w:p w14:paraId="71751977"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345EDB13"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3430BB">
            <w:rPr>
              <w:rFonts w:ascii="Times New Roman" w:eastAsia="Times New Roman" w:hAnsi="Times New Roman" w:cs="Times New Roman"/>
              <w:color w:val="000000"/>
              <w:sz w:val="28"/>
              <w:szCs w:val="28"/>
              <w:lang w:val="ru-RU"/>
            </w:rPr>
            <w:t xml:space="preserve">Кафедра </w:t>
          </w:r>
          <w:proofErr w:type="spellStart"/>
          <w:r w:rsidRPr="003430BB">
            <w:rPr>
              <w:rFonts w:ascii="Times New Roman" w:eastAsia="Times New Roman" w:hAnsi="Times New Roman" w:cs="Times New Roman"/>
              <w:color w:val="000000"/>
              <w:sz w:val="28"/>
              <w:szCs w:val="28"/>
              <w:lang w:val="ru-RU"/>
            </w:rPr>
            <w:t>початкової</w:t>
          </w:r>
          <w:proofErr w:type="spellEnd"/>
          <w:r w:rsidRPr="003430BB">
            <w:rPr>
              <w:rFonts w:ascii="Times New Roman" w:eastAsia="Times New Roman" w:hAnsi="Times New Roman" w:cs="Times New Roman"/>
              <w:color w:val="000000"/>
              <w:sz w:val="28"/>
              <w:szCs w:val="28"/>
              <w:lang w:val="ru-RU"/>
            </w:rPr>
            <w:t xml:space="preserve"> </w:t>
          </w:r>
          <w:proofErr w:type="spellStart"/>
          <w:r w:rsidRPr="003430BB">
            <w:rPr>
              <w:rFonts w:ascii="Times New Roman" w:eastAsia="Times New Roman" w:hAnsi="Times New Roman" w:cs="Times New Roman"/>
              <w:color w:val="000000"/>
              <w:sz w:val="28"/>
              <w:szCs w:val="28"/>
              <w:lang w:val="ru-RU"/>
            </w:rPr>
            <w:t>освіти</w:t>
          </w:r>
          <w:proofErr w:type="spellEnd"/>
        </w:p>
        <w:p w14:paraId="360730A9" w14:textId="77777777" w:rsidR="003430BB" w:rsidRDefault="003430BB" w:rsidP="003430B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4CE2852E" w14:textId="77777777" w:rsidR="003430BB" w:rsidRDefault="003430BB" w:rsidP="003430B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291C21FC" w14:textId="77777777" w:rsidR="003430BB" w:rsidRPr="003430BB" w:rsidRDefault="003430BB" w:rsidP="003430B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37508615" w14:textId="77777777" w:rsidR="003430BB" w:rsidRPr="003430BB" w:rsidRDefault="003430BB" w:rsidP="003430B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27349CB0" w14:textId="77777777" w:rsidR="003430BB" w:rsidRPr="003430BB" w:rsidRDefault="00F32242" w:rsidP="003430BB">
          <w:pPr>
            <w:spacing w:after="0" w:line="240" w:lineRule="auto"/>
            <w:ind w:firstLine="709"/>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 xml:space="preserve">Гришанова </w:t>
          </w:r>
          <w:r w:rsidR="003430BB" w:rsidRPr="003430BB">
            <w:rPr>
              <w:rFonts w:ascii="Times New Roman" w:eastAsia="Times New Roman" w:hAnsi="Times New Roman" w:cs="Times New Roman"/>
              <w:b/>
              <w:sz w:val="28"/>
              <w:szCs w:val="28"/>
              <w:lang w:val="ru-RU"/>
            </w:rPr>
            <w:t xml:space="preserve">Валентина </w:t>
          </w:r>
          <w:proofErr w:type="spellStart"/>
          <w:r w:rsidR="003430BB" w:rsidRPr="003430BB">
            <w:rPr>
              <w:rFonts w:ascii="Times New Roman" w:eastAsia="Times New Roman" w:hAnsi="Times New Roman" w:cs="Times New Roman"/>
              <w:b/>
              <w:sz w:val="28"/>
              <w:szCs w:val="28"/>
              <w:lang w:val="ru-RU"/>
            </w:rPr>
            <w:t>Григоріївна</w:t>
          </w:r>
          <w:proofErr w:type="spellEnd"/>
        </w:p>
        <w:p w14:paraId="286BC33D" w14:textId="77777777" w:rsid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492DB095"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78DC3185"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b/>
              <w:sz w:val="28"/>
              <w:szCs w:val="28"/>
            </w:rPr>
          </w:pPr>
          <w:r w:rsidRPr="003430BB">
            <w:rPr>
              <w:rFonts w:ascii="Times New Roman" w:eastAsia="Times New Roman" w:hAnsi="Times New Roman" w:cs="Times New Roman"/>
              <w:b/>
              <w:sz w:val="28"/>
              <w:szCs w:val="28"/>
            </w:rPr>
            <w:t>РОЗВИТОК ТВОРЧОЇ ОБДАРОВАНОСТІ УЧНІВ ПОЧАТКОВОЇ ШКОЛИ В УМОВАХ ДИСТАНЦІЙНОГО НАВЧАННЯ</w:t>
          </w:r>
        </w:p>
        <w:p w14:paraId="3264C303"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5E9A2221"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3430BB">
            <w:rPr>
              <w:rFonts w:ascii="Times New Roman" w:eastAsia="Times New Roman" w:hAnsi="Times New Roman" w:cs="Times New Roman"/>
              <w:b/>
              <w:color w:val="000000"/>
              <w:sz w:val="28"/>
              <w:szCs w:val="28"/>
              <w:lang w:val="ru-RU"/>
            </w:rPr>
            <w:t>кваліфікаційна</w:t>
          </w:r>
          <w:proofErr w:type="spellEnd"/>
          <w:r w:rsidRPr="003430BB">
            <w:rPr>
              <w:rFonts w:ascii="Times New Roman" w:eastAsia="Times New Roman" w:hAnsi="Times New Roman" w:cs="Times New Roman"/>
              <w:b/>
              <w:color w:val="000000"/>
              <w:sz w:val="28"/>
              <w:szCs w:val="28"/>
              <w:lang w:val="ru-RU"/>
            </w:rPr>
            <w:t xml:space="preserve"> робота</w:t>
          </w:r>
        </w:p>
        <w:p w14:paraId="5A1C363C"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3430BB">
            <w:rPr>
              <w:rFonts w:ascii="Times New Roman" w:eastAsia="Times New Roman" w:hAnsi="Times New Roman" w:cs="Times New Roman"/>
              <w:b/>
              <w:color w:val="000000"/>
              <w:sz w:val="28"/>
              <w:szCs w:val="28"/>
              <w:lang w:val="ru-RU"/>
            </w:rPr>
            <w:t>здобувача</w:t>
          </w:r>
          <w:proofErr w:type="spellEnd"/>
          <w:r w:rsidRPr="003430BB">
            <w:rPr>
              <w:rFonts w:ascii="Times New Roman" w:eastAsia="Times New Roman" w:hAnsi="Times New Roman" w:cs="Times New Roman"/>
              <w:b/>
              <w:color w:val="000000"/>
              <w:sz w:val="28"/>
              <w:szCs w:val="28"/>
              <w:lang w:val="ru-RU"/>
            </w:rPr>
            <w:t xml:space="preserve"> </w:t>
          </w:r>
          <w:proofErr w:type="spellStart"/>
          <w:r w:rsidRPr="003430BB">
            <w:rPr>
              <w:rFonts w:ascii="Times New Roman" w:eastAsia="Times New Roman" w:hAnsi="Times New Roman" w:cs="Times New Roman"/>
              <w:b/>
              <w:color w:val="000000"/>
              <w:sz w:val="28"/>
              <w:szCs w:val="28"/>
              <w:lang w:val="ru-RU"/>
            </w:rPr>
            <w:t>вищої</w:t>
          </w:r>
          <w:proofErr w:type="spellEnd"/>
          <w:r w:rsidRPr="003430BB">
            <w:rPr>
              <w:rFonts w:ascii="Times New Roman" w:eastAsia="Times New Roman" w:hAnsi="Times New Roman" w:cs="Times New Roman"/>
              <w:b/>
              <w:color w:val="000000"/>
              <w:sz w:val="28"/>
              <w:szCs w:val="28"/>
              <w:lang w:val="ru-RU"/>
            </w:rPr>
            <w:t xml:space="preserve"> </w:t>
          </w:r>
          <w:proofErr w:type="spellStart"/>
          <w:r w:rsidRPr="003430BB">
            <w:rPr>
              <w:rFonts w:ascii="Times New Roman" w:eastAsia="Times New Roman" w:hAnsi="Times New Roman" w:cs="Times New Roman"/>
              <w:b/>
              <w:color w:val="000000"/>
              <w:sz w:val="28"/>
              <w:szCs w:val="28"/>
              <w:lang w:val="ru-RU"/>
            </w:rPr>
            <w:t>освіти</w:t>
          </w:r>
          <w:proofErr w:type="spellEnd"/>
          <w:r w:rsidRPr="003430BB">
            <w:rPr>
              <w:rFonts w:ascii="Times New Roman" w:eastAsia="Times New Roman" w:hAnsi="Times New Roman" w:cs="Times New Roman"/>
              <w:b/>
              <w:color w:val="000000"/>
              <w:sz w:val="28"/>
              <w:szCs w:val="28"/>
              <w:lang w:val="ru-RU"/>
            </w:rPr>
            <w:t xml:space="preserve"> другого (</w:t>
          </w:r>
          <w:proofErr w:type="spellStart"/>
          <w:r w:rsidRPr="003430BB">
            <w:rPr>
              <w:rFonts w:ascii="Times New Roman" w:eastAsia="Times New Roman" w:hAnsi="Times New Roman" w:cs="Times New Roman"/>
              <w:b/>
              <w:color w:val="000000"/>
              <w:sz w:val="28"/>
              <w:szCs w:val="28"/>
              <w:lang w:val="ru-RU"/>
            </w:rPr>
            <w:t>магістерського</w:t>
          </w:r>
          <w:proofErr w:type="spellEnd"/>
          <w:r w:rsidRPr="003430BB">
            <w:rPr>
              <w:rFonts w:ascii="Times New Roman" w:eastAsia="Times New Roman" w:hAnsi="Times New Roman" w:cs="Times New Roman"/>
              <w:b/>
              <w:color w:val="000000"/>
              <w:sz w:val="28"/>
              <w:szCs w:val="28"/>
              <w:lang w:val="ru-RU"/>
            </w:rPr>
            <w:t xml:space="preserve">) </w:t>
          </w:r>
          <w:proofErr w:type="spellStart"/>
          <w:r w:rsidRPr="003430BB">
            <w:rPr>
              <w:rFonts w:ascii="Times New Roman" w:eastAsia="Times New Roman" w:hAnsi="Times New Roman" w:cs="Times New Roman"/>
              <w:b/>
              <w:color w:val="000000"/>
              <w:sz w:val="28"/>
              <w:szCs w:val="28"/>
              <w:lang w:val="ru-RU"/>
            </w:rPr>
            <w:t>рівня</w:t>
          </w:r>
          <w:proofErr w:type="spellEnd"/>
        </w:p>
        <w:p w14:paraId="07598B5E" w14:textId="77777777" w:rsidR="003430BB" w:rsidRPr="003430BB" w:rsidRDefault="003430BB" w:rsidP="003430B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3430BB">
            <w:rPr>
              <w:rFonts w:ascii="Times New Roman" w:eastAsia="Times New Roman" w:hAnsi="Times New Roman" w:cs="Times New Roman"/>
              <w:b/>
              <w:color w:val="000000"/>
              <w:sz w:val="28"/>
              <w:szCs w:val="28"/>
              <w:lang w:val="ru-RU"/>
            </w:rPr>
            <w:t xml:space="preserve">за </w:t>
          </w:r>
          <w:proofErr w:type="spellStart"/>
          <w:r w:rsidRPr="003430BB">
            <w:rPr>
              <w:rFonts w:ascii="Times New Roman" w:eastAsia="Times New Roman" w:hAnsi="Times New Roman" w:cs="Times New Roman"/>
              <w:b/>
              <w:color w:val="000000"/>
              <w:sz w:val="28"/>
              <w:szCs w:val="28"/>
              <w:lang w:val="ru-RU"/>
            </w:rPr>
            <w:t>спеціальністю</w:t>
          </w:r>
          <w:proofErr w:type="spellEnd"/>
          <w:r w:rsidRPr="003430BB">
            <w:rPr>
              <w:rFonts w:ascii="Times New Roman" w:eastAsia="Times New Roman" w:hAnsi="Times New Roman" w:cs="Times New Roman"/>
              <w:b/>
              <w:color w:val="000000"/>
              <w:sz w:val="28"/>
              <w:szCs w:val="28"/>
              <w:lang w:val="ru-RU"/>
            </w:rPr>
            <w:t xml:space="preserve"> 013 Початкова </w:t>
          </w:r>
          <w:proofErr w:type="spellStart"/>
          <w:r w:rsidRPr="003430BB">
            <w:rPr>
              <w:rFonts w:ascii="Times New Roman" w:eastAsia="Times New Roman" w:hAnsi="Times New Roman" w:cs="Times New Roman"/>
              <w:b/>
              <w:color w:val="000000"/>
              <w:sz w:val="28"/>
              <w:szCs w:val="28"/>
              <w:lang w:val="ru-RU"/>
            </w:rPr>
            <w:t>освіта</w:t>
          </w:r>
          <w:proofErr w:type="spellEnd"/>
        </w:p>
        <w:p w14:paraId="11445A63" w14:textId="77777777" w:rsidR="003430BB" w:rsidRPr="003430BB" w:rsidRDefault="003430BB" w:rsidP="003430B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064C3527" w14:textId="77777777" w:rsidR="003430BB" w:rsidRPr="003430BB" w:rsidRDefault="003430BB" w:rsidP="003430B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349FBA96" w14:textId="77777777" w:rsidR="003430BB" w:rsidRDefault="003430BB" w:rsidP="003430B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6EC5E6C7" w14:textId="77777777" w:rsidR="003430BB" w:rsidRPr="003430BB" w:rsidRDefault="003430BB" w:rsidP="003430B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39335BC7" w14:textId="77777777" w:rsidR="003430BB" w:rsidRPr="003430BB" w:rsidRDefault="003430BB" w:rsidP="003430B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0254A1F6" w14:textId="77777777" w:rsidR="003430BB" w:rsidRDefault="003430BB" w:rsidP="003430B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03D6047B" w14:textId="6F5DC179" w:rsidR="0056383A" w:rsidRDefault="0056383A" w:rsidP="003430B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4476994F" w14:textId="0572AAB5" w:rsidR="0056383A" w:rsidRDefault="003C67AA" w:rsidP="003430B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r>
            <w:rPr>
              <w:rFonts w:ascii="Times New Roman" w:hAnsi="Times New Roman" w:cs="Times New Roman"/>
              <w:bCs/>
              <w:noProof/>
              <w:sz w:val="28"/>
            </w:rPr>
            <w:drawing>
              <wp:anchor distT="0" distB="0" distL="114300" distR="114300" simplePos="0" relativeHeight="251660288" behindDoc="0" locked="0" layoutInCell="1" allowOverlap="1" wp14:anchorId="46DA0D36" wp14:editId="2DB69811">
                <wp:simplePos x="0" y="0"/>
                <wp:positionH relativeFrom="column">
                  <wp:posOffset>1536065</wp:posOffset>
                </wp:positionH>
                <wp:positionV relativeFrom="paragraph">
                  <wp:posOffset>157317</wp:posOffset>
                </wp:positionV>
                <wp:extent cx="1440180" cy="904875"/>
                <wp:effectExtent l="0" t="0" r="0" b="0"/>
                <wp:wrapNone/>
                <wp:docPr id="10620362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036270" name="Рисунок 1062036270"/>
                        <pic:cNvPicPr/>
                      </pic:nvPicPr>
                      <pic:blipFill>
                        <a:blip r:embed="rId8">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40180" cy="904875"/>
                        </a:xfrm>
                        <a:prstGeom prst="rect">
                          <a:avLst/>
                        </a:prstGeom>
                      </pic:spPr>
                    </pic:pic>
                  </a:graphicData>
                </a:graphic>
                <wp14:sizeRelH relativeFrom="page">
                  <wp14:pctWidth>0</wp14:pctWidth>
                </wp14:sizeRelH>
                <wp14:sizeRelV relativeFrom="page">
                  <wp14:pctHeight>0</wp14:pctHeight>
                </wp14:sizeRelV>
              </wp:anchor>
            </w:drawing>
          </w:r>
        </w:p>
        <w:p w14:paraId="7ACC16A1" w14:textId="16B05327" w:rsidR="003C67AA" w:rsidRDefault="003C67AA" w:rsidP="003C67AA">
          <w:pPr>
            <w:spacing w:after="0" w:line="360" w:lineRule="auto"/>
            <w:rPr>
              <w:rFonts w:ascii="Times New Roman" w:hAnsi="Times New Roman" w:cs="Times New Roman"/>
              <w:b/>
              <w:sz w:val="28"/>
            </w:rPr>
          </w:pPr>
        </w:p>
        <w:p w14:paraId="028D13AE" w14:textId="44796D93" w:rsidR="003C67AA" w:rsidRDefault="003C67AA" w:rsidP="003C67AA">
          <w:pPr>
            <w:spacing w:after="0" w:line="360" w:lineRule="auto"/>
            <w:jc w:val="both"/>
            <w:rPr>
              <w:rFonts w:ascii="Times New Roman" w:hAnsi="Times New Roman" w:cs="Times New Roman"/>
              <w:bCs/>
              <w:sz w:val="28"/>
            </w:rPr>
          </w:pPr>
          <w:r>
            <w:rPr>
              <w:rFonts w:ascii="Times New Roman" w:hAnsi="Times New Roman" w:cs="Times New Roman"/>
              <w:bCs/>
              <w:sz w:val="28"/>
            </w:rPr>
            <w:t xml:space="preserve">Науковий керівник ______________ доктор </w:t>
          </w:r>
          <w:proofErr w:type="spellStart"/>
          <w:r>
            <w:rPr>
              <w:rFonts w:ascii="Times New Roman" w:hAnsi="Times New Roman" w:cs="Times New Roman"/>
              <w:bCs/>
              <w:sz w:val="28"/>
            </w:rPr>
            <w:t>філол</w:t>
          </w:r>
          <w:proofErr w:type="spellEnd"/>
          <w:r>
            <w:rPr>
              <w:rFonts w:ascii="Times New Roman" w:hAnsi="Times New Roman" w:cs="Times New Roman"/>
              <w:bCs/>
              <w:sz w:val="28"/>
            </w:rPr>
            <w:t>. наук, проф.</w:t>
          </w:r>
          <w:r w:rsidRPr="003B596C">
            <w:rPr>
              <w:rFonts w:ascii="Times New Roman" w:hAnsi="Times New Roman" w:cs="Times New Roman"/>
              <w:bCs/>
              <w:sz w:val="28"/>
              <w:lang w:val="ru-RU"/>
            </w:rPr>
            <w:t xml:space="preserve"> </w:t>
          </w:r>
          <w:r>
            <w:rPr>
              <w:rFonts w:ascii="Times New Roman" w:hAnsi="Times New Roman" w:cs="Times New Roman"/>
              <w:bCs/>
              <w:sz w:val="28"/>
            </w:rPr>
            <w:t>Кизилова В. В.</w:t>
          </w:r>
        </w:p>
        <w:p w14:paraId="7938B0FB" w14:textId="77777777" w:rsidR="003C67AA" w:rsidRDefault="003C67AA" w:rsidP="003C67AA">
          <w:pPr>
            <w:spacing w:after="0" w:line="360" w:lineRule="auto"/>
            <w:jc w:val="both"/>
            <w:rPr>
              <w:rFonts w:ascii="Times New Roman" w:hAnsi="Times New Roman" w:cs="Times New Roman"/>
              <w:bCs/>
              <w:sz w:val="28"/>
            </w:rPr>
          </w:pPr>
          <w:r>
            <w:rPr>
              <w:rFonts w:ascii="Times New Roman" w:hAnsi="Times New Roman" w:cs="Times New Roman"/>
              <w:bCs/>
              <w:noProof/>
              <w:sz w:val="28"/>
            </w:rPr>
            <w:drawing>
              <wp:anchor distT="0" distB="0" distL="114300" distR="114300" simplePos="0" relativeHeight="251655168" behindDoc="0" locked="0" layoutInCell="1" allowOverlap="1" wp14:anchorId="789D4120" wp14:editId="43D855F2">
                <wp:simplePos x="0" y="0"/>
                <wp:positionH relativeFrom="column">
                  <wp:posOffset>1418622</wp:posOffset>
                </wp:positionH>
                <wp:positionV relativeFrom="paragraph">
                  <wp:posOffset>272635</wp:posOffset>
                </wp:positionV>
                <wp:extent cx="1131684" cy="1017666"/>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9">
                          <a:duotone>
                            <a:prstClr val="black"/>
                            <a:schemeClr val="accent1">
                              <a:tint val="45000"/>
                              <a:satMod val="400000"/>
                            </a:schemeClr>
                          </a:duotone>
                          <a:extLst>
                            <a:ext uri="{BEBA8EAE-BF5A-486C-A8C5-ECC9F3942E4B}">
                              <a14:imgProps xmlns:a14="http://schemas.microsoft.com/office/drawing/2010/main">
                                <a14:imgLayer r:embed="rId10">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684" cy="10176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EEA84ED" w14:textId="77777777" w:rsidR="003C67AA" w:rsidRDefault="003C67AA" w:rsidP="003C67AA">
          <w:pPr>
            <w:spacing w:after="0" w:line="360" w:lineRule="auto"/>
            <w:jc w:val="both"/>
            <w:rPr>
              <w:rFonts w:ascii="Times New Roman" w:hAnsi="Times New Roman" w:cs="Times New Roman"/>
              <w:bCs/>
              <w:sz w:val="28"/>
            </w:rPr>
          </w:pPr>
        </w:p>
        <w:p w14:paraId="55FA2654" w14:textId="77777777" w:rsidR="003C67AA" w:rsidRDefault="003C67AA" w:rsidP="003C67AA">
          <w:pPr>
            <w:spacing w:after="0" w:line="360" w:lineRule="auto"/>
            <w:jc w:val="both"/>
            <w:rPr>
              <w:rFonts w:ascii="Times New Roman" w:hAnsi="Times New Roman" w:cs="Times New Roman"/>
              <w:bCs/>
              <w:sz w:val="28"/>
            </w:rPr>
          </w:pPr>
          <w:r>
            <w:rPr>
              <w:rFonts w:ascii="Times New Roman" w:hAnsi="Times New Roman" w:cs="Times New Roman"/>
              <w:bCs/>
              <w:sz w:val="28"/>
            </w:rPr>
            <w:t xml:space="preserve">Завідувач кафедри _______________ </w:t>
          </w:r>
          <w:proofErr w:type="spellStart"/>
          <w:r>
            <w:rPr>
              <w:rFonts w:ascii="Times New Roman" w:hAnsi="Times New Roman" w:cs="Times New Roman"/>
              <w:bCs/>
              <w:sz w:val="28"/>
            </w:rPr>
            <w:t>канд</w:t>
          </w:r>
          <w:proofErr w:type="spellEnd"/>
          <w:r>
            <w:rPr>
              <w:rFonts w:ascii="Times New Roman" w:hAnsi="Times New Roman" w:cs="Times New Roman"/>
              <w:bCs/>
              <w:sz w:val="28"/>
            </w:rPr>
            <w:t>. пед. наук, доц. Мордовцева Н. В.</w:t>
          </w:r>
        </w:p>
        <w:p w14:paraId="1D36ABF7" w14:textId="77777777" w:rsidR="003430BB" w:rsidRPr="003430BB" w:rsidRDefault="003430BB" w:rsidP="003430BB">
          <w:pPr>
            <w:widowControl w:val="0"/>
            <w:shd w:val="clear" w:color="auto" w:fill="FFFFFF"/>
            <w:spacing w:after="0" w:line="240" w:lineRule="auto"/>
            <w:ind w:firstLine="720"/>
            <w:jc w:val="right"/>
            <w:rPr>
              <w:rFonts w:ascii="Times New Roman" w:eastAsia="Times New Roman" w:hAnsi="Times New Roman" w:cs="Times New Roman"/>
              <w:color w:val="000000"/>
              <w:sz w:val="28"/>
              <w:szCs w:val="28"/>
              <w:lang w:val="ru-RU"/>
            </w:rPr>
          </w:pPr>
          <w:r w:rsidRPr="003430BB">
            <w:rPr>
              <w:rFonts w:ascii="Times New Roman" w:eastAsia="Times New Roman" w:hAnsi="Times New Roman" w:cs="Times New Roman"/>
              <w:color w:val="000000"/>
              <w:sz w:val="28"/>
              <w:szCs w:val="28"/>
            </w:rPr>
            <w:t xml:space="preserve"> </w:t>
          </w:r>
        </w:p>
        <w:p w14:paraId="556FE2B8" w14:textId="77777777" w:rsidR="00F95F45" w:rsidRPr="003430BB" w:rsidRDefault="00F95F45">
          <w:pPr>
            <w:rPr>
              <w:lang w:val="ru-RU"/>
            </w:rPr>
          </w:pPr>
        </w:p>
        <w:p w14:paraId="40598B54" w14:textId="77777777" w:rsidR="00F95F45" w:rsidRDefault="00F95F45">
          <w:pPr>
            <w:rPr>
              <w:rFonts w:ascii="Times New Roman" w:hAnsi="Times New Roman" w:cs="Times New Roman"/>
              <w:sz w:val="28"/>
              <w:szCs w:val="28"/>
              <w:lang w:val="ru-RU"/>
            </w:rPr>
          </w:pPr>
        </w:p>
        <w:p w14:paraId="4642F13A" w14:textId="77777777" w:rsidR="003430BB" w:rsidRDefault="003430BB">
          <w:pPr>
            <w:rPr>
              <w:rFonts w:ascii="Times New Roman" w:hAnsi="Times New Roman" w:cs="Times New Roman"/>
              <w:sz w:val="28"/>
              <w:szCs w:val="28"/>
              <w:lang w:val="ru-RU"/>
            </w:rPr>
          </w:pPr>
        </w:p>
        <w:p w14:paraId="112D2480" w14:textId="77777777" w:rsidR="003430BB" w:rsidRDefault="003430BB">
          <w:pPr>
            <w:rPr>
              <w:rFonts w:ascii="Times New Roman" w:hAnsi="Times New Roman" w:cs="Times New Roman"/>
              <w:sz w:val="28"/>
              <w:szCs w:val="28"/>
              <w:lang w:val="ru-RU"/>
            </w:rPr>
          </w:pPr>
        </w:p>
        <w:p w14:paraId="0BDE0198" w14:textId="77777777" w:rsidR="00F95F45" w:rsidRPr="003430BB" w:rsidRDefault="00F95F45">
          <w:pPr>
            <w:rPr>
              <w:rFonts w:ascii="Times New Roman" w:hAnsi="Times New Roman" w:cs="Times New Roman"/>
              <w:sz w:val="28"/>
              <w:szCs w:val="28"/>
              <w:lang w:val="ru-RU"/>
            </w:rPr>
          </w:pPr>
        </w:p>
        <w:p w14:paraId="5EEFD572" w14:textId="77777777" w:rsidR="00F95F45" w:rsidRPr="00F95F45" w:rsidRDefault="003430BB" w:rsidP="00F95F45">
          <w:pPr>
            <w:spacing w:after="0" w:line="360" w:lineRule="auto"/>
            <w:jc w:val="center"/>
            <w:rPr>
              <w:rFonts w:ascii="Times New Roman" w:hAnsi="Times New Roman" w:cs="Times New Roman"/>
              <w:b/>
              <w:i/>
              <w:sz w:val="48"/>
              <w:szCs w:val="48"/>
            </w:rPr>
          </w:pPr>
          <w:r w:rsidRPr="003430BB">
            <w:rPr>
              <w:rFonts w:ascii="Times New Roman" w:eastAsia="Calibri" w:hAnsi="Times New Roman" w:cs="Times New Roman"/>
              <w:color w:val="000000"/>
              <w:sz w:val="28"/>
              <w:szCs w:val="28"/>
            </w:rPr>
            <w:t>Лубни – 202</w:t>
          </w:r>
          <w:r>
            <w:rPr>
              <w:rFonts w:ascii="Times New Roman" w:eastAsia="Calibri" w:hAnsi="Times New Roman" w:cs="Times New Roman"/>
              <w:color w:val="000000"/>
              <w:sz w:val="28"/>
              <w:szCs w:val="28"/>
              <w:lang w:val="ru-RU"/>
            </w:rPr>
            <w:t>5</w:t>
          </w:r>
          <w:r w:rsidR="00F95F45" w:rsidRPr="00F95F45">
            <w:rPr>
              <w:rFonts w:ascii="Times New Roman" w:hAnsi="Times New Roman" w:cs="Times New Roman"/>
              <w:b/>
              <w:i/>
              <w:sz w:val="48"/>
              <w:szCs w:val="48"/>
            </w:rPr>
            <w:br w:type="page"/>
          </w:r>
        </w:p>
      </w:sdtContent>
    </w:sdt>
    <w:sdt>
      <w:sdtPr>
        <w:rPr>
          <w:rFonts w:asciiTheme="minorHAnsi" w:eastAsiaTheme="minorHAnsi" w:hAnsiTheme="minorHAnsi" w:cstheme="minorBidi"/>
          <w:color w:val="auto"/>
          <w:sz w:val="22"/>
          <w:szCs w:val="22"/>
          <w:lang w:val="ru-RU" w:eastAsia="en-US"/>
        </w:rPr>
        <w:id w:val="-530179440"/>
        <w:docPartObj>
          <w:docPartGallery w:val="Table of Contents"/>
          <w:docPartUnique/>
        </w:docPartObj>
      </w:sdtPr>
      <w:sdtEndPr>
        <w:rPr>
          <w:rFonts w:ascii="Times New Roman" w:hAnsi="Times New Roman" w:cs="Times New Roman"/>
          <w:bCs/>
          <w:sz w:val="28"/>
          <w:szCs w:val="28"/>
        </w:rPr>
      </w:sdtEndPr>
      <w:sdtContent>
        <w:p w14:paraId="31DC5D38" w14:textId="77777777" w:rsidR="00F95F45" w:rsidRPr="00F95F45" w:rsidRDefault="00F95F45" w:rsidP="00F95F45">
          <w:pPr>
            <w:pStyle w:val="a9"/>
            <w:spacing w:line="360" w:lineRule="auto"/>
            <w:jc w:val="center"/>
            <w:rPr>
              <w:rFonts w:ascii="Times New Roman" w:hAnsi="Times New Roman" w:cs="Times New Roman"/>
              <w:b/>
              <w:color w:val="auto"/>
              <w:sz w:val="28"/>
              <w:szCs w:val="28"/>
            </w:rPr>
          </w:pPr>
          <w:r w:rsidRPr="00F95F45">
            <w:rPr>
              <w:rFonts w:ascii="Times New Roman" w:hAnsi="Times New Roman" w:cs="Times New Roman"/>
              <w:b/>
              <w:color w:val="auto"/>
              <w:sz w:val="28"/>
              <w:szCs w:val="28"/>
              <w:lang w:val="ru-RU"/>
            </w:rPr>
            <w:t>ЗМІСТ</w:t>
          </w:r>
        </w:p>
        <w:p w14:paraId="6DF0E8E9" w14:textId="77777777" w:rsidR="00024618" w:rsidRPr="00024618" w:rsidRDefault="00F95F45"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r w:rsidRPr="00024618">
            <w:rPr>
              <w:rFonts w:ascii="Times New Roman" w:hAnsi="Times New Roman" w:cs="Times New Roman"/>
              <w:bCs/>
              <w:sz w:val="28"/>
              <w:szCs w:val="28"/>
              <w:lang w:val="ru-RU"/>
            </w:rPr>
            <w:fldChar w:fldCharType="begin"/>
          </w:r>
          <w:r w:rsidRPr="00024618">
            <w:rPr>
              <w:rFonts w:ascii="Times New Roman" w:hAnsi="Times New Roman" w:cs="Times New Roman"/>
              <w:bCs/>
              <w:sz w:val="28"/>
              <w:szCs w:val="28"/>
              <w:lang w:val="ru-RU"/>
            </w:rPr>
            <w:instrText xml:space="preserve"> TOC \o "1-3" \h \z \u </w:instrText>
          </w:r>
          <w:r w:rsidRPr="00024618">
            <w:rPr>
              <w:rFonts w:ascii="Times New Roman" w:hAnsi="Times New Roman" w:cs="Times New Roman"/>
              <w:bCs/>
              <w:sz w:val="28"/>
              <w:szCs w:val="28"/>
              <w:lang w:val="ru-RU"/>
            </w:rPr>
            <w:fldChar w:fldCharType="separate"/>
          </w:r>
          <w:hyperlink w:anchor="_Toc181811531" w:history="1">
            <w:r w:rsidR="00024618" w:rsidRPr="00024618">
              <w:rPr>
                <w:rStyle w:val="aa"/>
                <w:rFonts w:ascii="Times New Roman" w:hAnsi="Times New Roman" w:cs="Times New Roman"/>
                <w:noProof/>
                <w:sz w:val="28"/>
                <w:szCs w:val="28"/>
              </w:rPr>
              <w:t>ВСТУП</w:t>
            </w:r>
            <w:r w:rsidR="00024618" w:rsidRPr="00024618">
              <w:rPr>
                <w:rFonts w:ascii="Times New Roman" w:hAnsi="Times New Roman" w:cs="Times New Roman"/>
                <w:noProof/>
                <w:webHidden/>
                <w:sz w:val="28"/>
                <w:szCs w:val="28"/>
              </w:rPr>
              <w:tab/>
            </w:r>
            <w:r w:rsidR="00024618" w:rsidRPr="00024618">
              <w:rPr>
                <w:rFonts w:ascii="Times New Roman" w:hAnsi="Times New Roman" w:cs="Times New Roman"/>
                <w:noProof/>
                <w:webHidden/>
                <w:sz w:val="28"/>
                <w:szCs w:val="28"/>
              </w:rPr>
              <w:fldChar w:fldCharType="begin"/>
            </w:r>
            <w:r w:rsidR="00024618" w:rsidRPr="00024618">
              <w:rPr>
                <w:rFonts w:ascii="Times New Roman" w:hAnsi="Times New Roman" w:cs="Times New Roman"/>
                <w:noProof/>
                <w:webHidden/>
                <w:sz w:val="28"/>
                <w:szCs w:val="28"/>
              </w:rPr>
              <w:instrText xml:space="preserve"> PAGEREF _Toc181811531 \h </w:instrText>
            </w:r>
            <w:r w:rsidR="00024618" w:rsidRPr="00024618">
              <w:rPr>
                <w:rFonts w:ascii="Times New Roman" w:hAnsi="Times New Roman" w:cs="Times New Roman"/>
                <w:noProof/>
                <w:webHidden/>
                <w:sz w:val="28"/>
                <w:szCs w:val="28"/>
              </w:rPr>
            </w:r>
            <w:r w:rsidR="00024618" w:rsidRPr="00024618">
              <w:rPr>
                <w:rFonts w:ascii="Times New Roman" w:hAnsi="Times New Roman" w:cs="Times New Roman"/>
                <w:noProof/>
                <w:webHidden/>
                <w:sz w:val="28"/>
                <w:szCs w:val="28"/>
              </w:rPr>
              <w:fldChar w:fldCharType="separate"/>
            </w:r>
            <w:r w:rsidR="00024618" w:rsidRPr="00024618">
              <w:rPr>
                <w:rFonts w:ascii="Times New Roman" w:hAnsi="Times New Roman" w:cs="Times New Roman"/>
                <w:noProof/>
                <w:webHidden/>
                <w:sz w:val="28"/>
                <w:szCs w:val="28"/>
              </w:rPr>
              <w:t>3</w:t>
            </w:r>
            <w:r w:rsidR="00024618" w:rsidRPr="00024618">
              <w:rPr>
                <w:rFonts w:ascii="Times New Roman" w:hAnsi="Times New Roman" w:cs="Times New Roman"/>
                <w:noProof/>
                <w:webHidden/>
                <w:sz w:val="28"/>
                <w:szCs w:val="28"/>
              </w:rPr>
              <w:fldChar w:fldCharType="end"/>
            </w:r>
          </w:hyperlink>
        </w:p>
        <w:p w14:paraId="4E241BFE"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2" w:history="1">
            <w:r w:rsidRPr="00024618">
              <w:rPr>
                <w:rStyle w:val="aa"/>
                <w:rFonts w:ascii="Times New Roman" w:hAnsi="Times New Roman" w:cs="Times New Roman"/>
                <w:noProof/>
                <w:sz w:val="28"/>
                <w:szCs w:val="28"/>
              </w:rPr>
              <w:t>РОЗДІЛ 1. ТЕОРЕТИКО-МЕТОДОЛОГІЧНІ ЗАСАДИ ДОСЛІДЖЕННЯ</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_Toc181811532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7</w:t>
            </w:r>
            <w:r w:rsidRPr="00024618">
              <w:rPr>
                <w:rFonts w:ascii="Times New Roman" w:hAnsi="Times New Roman" w:cs="Times New Roman"/>
                <w:noProof/>
                <w:webHidden/>
                <w:sz w:val="28"/>
                <w:szCs w:val="28"/>
              </w:rPr>
              <w:fldChar w:fldCharType="end"/>
            </w:r>
          </w:hyperlink>
        </w:p>
        <w:p w14:paraId="5A52C819"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3" w:history="1">
            <w:r w:rsidRPr="00024618">
              <w:rPr>
                <w:rStyle w:val="aa"/>
                <w:rFonts w:ascii="Times New Roman" w:hAnsi="Times New Roman" w:cs="Times New Roman"/>
                <w:noProof/>
                <w:sz w:val="28"/>
                <w:szCs w:val="28"/>
              </w:rPr>
              <w:t>1.1. Обдарована дитина в освітньому просторі: теоретичний зріз проблеми. Критерії визначення обдарованості дитини</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_Toc181811533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7</w:t>
            </w:r>
            <w:r w:rsidRPr="00024618">
              <w:rPr>
                <w:rFonts w:ascii="Times New Roman" w:hAnsi="Times New Roman" w:cs="Times New Roman"/>
                <w:noProof/>
                <w:webHidden/>
                <w:sz w:val="28"/>
                <w:szCs w:val="28"/>
              </w:rPr>
              <w:fldChar w:fldCharType="end"/>
            </w:r>
          </w:hyperlink>
        </w:p>
        <w:p w14:paraId="34D34558"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4" w:history="1">
            <w:r w:rsidRPr="00024618">
              <w:rPr>
                <w:rStyle w:val="aa"/>
                <w:rFonts w:ascii="Times New Roman" w:hAnsi="Times New Roman" w:cs="Times New Roman"/>
                <w:noProof/>
                <w:sz w:val="28"/>
                <w:szCs w:val="28"/>
              </w:rPr>
              <w:t>1.2. Проблема розвитку творчої обдарованості школярів у практиці початкової школи: форми, методи, завдання роботи</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_Toc181811534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16</w:t>
            </w:r>
            <w:r w:rsidRPr="00024618">
              <w:rPr>
                <w:rFonts w:ascii="Times New Roman" w:hAnsi="Times New Roman" w:cs="Times New Roman"/>
                <w:noProof/>
                <w:webHidden/>
                <w:sz w:val="28"/>
                <w:szCs w:val="28"/>
              </w:rPr>
              <w:fldChar w:fldCharType="end"/>
            </w:r>
          </w:hyperlink>
        </w:p>
        <w:p w14:paraId="281807C7"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5" w:history="1">
            <w:r w:rsidRPr="00024618">
              <w:rPr>
                <w:rStyle w:val="aa"/>
                <w:rFonts w:ascii="Times New Roman" w:hAnsi="Times New Roman" w:cs="Times New Roman"/>
                <w:noProof/>
                <w:sz w:val="28"/>
                <w:szCs w:val="28"/>
              </w:rPr>
              <w:t>1.3. Особливості дистанційного навчання учасників освітнього процесу в сучасній теорії і практиці</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_Toc181811535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25</w:t>
            </w:r>
            <w:r w:rsidRPr="00024618">
              <w:rPr>
                <w:rFonts w:ascii="Times New Roman" w:hAnsi="Times New Roman" w:cs="Times New Roman"/>
                <w:noProof/>
                <w:webHidden/>
                <w:sz w:val="28"/>
                <w:szCs w:val="28"/>
              </w:rPr>
              <w:fldChar w:fldCharType="end"/>
            </w:r>
          </w:hyperlink>
        </w:p>
        <w:p w14:paraId="3CEF29B8"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6" w:history="1">
            <w:r w:rsidRPr="00024618">
              <w:rPr>
                <w:rStyle w:val="aa"/>
                <w:rFonts w:ascii="Times New Roman" w:hAnsi="Times New Roman" w:cs="Times New Roman"/>
                <w:noProof/>
                <w:sz w:val="28"/>
                <w:szCs w:val="28"/>
              </w:rPr>
              <w:t>РОЗДІЛ 2.  МЕТОДИКА РОЗВИТКУ ТВОЧОЇ ОБДАРОВАНОСТІ  МОЛОДШИХ ШКОЛЯРІВ В УМОВАХ ДИСТАНЦІЙНОГО НАВЧАННЯ</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_Toc181811536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41</w:t>
            </w:r>
            <w:r w:rsidRPr="00024618">
              <w:rPr>
                <w:rFonts w:ascii="Times New Roman" w:hAnsi="Times New Roman" w:cs="Times New Roman"/>
                <w:noProof/>
                <w:webHidden/>
                <w:sz w:val="28"/>
                <w:szCs w:val="28"/>
              </w:rPr>
              <w:fldChar w:fldCharType="end"/>
            </w:r>
          </w:hyperlink>
        </w:p>
        <w:p w14:paraId="3E205C2C"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7" w:history="1">
            <w:r w:rsidRPr="00024618">
              <w:rPr>
                <w:rStyle w:val="aa"/>
                <w:rFonts w:ascii="Times New Roman" w:hAnsi="Times New Roman" w:cs="Times New Roman"/>
                <w:noProof/>
                <w:sz w:val="28"/>
                <w:szCs w:val="28"/>
              </w:rPr>
              <w:t>2.1. Констатувальний етап експериментальної роботи. Діагностика рівня сформованості творчої обдарованості учнів 3 класу</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_Toc181811537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41</w:t>
            </w:r>
            <w:r w:rsidRPr="00024618">
              <w:rPr>
                <w:rFonts w:ascii="Times New Roman" w:hAnsi="Times New Roman" w:cs="Times New Roman"/>
                <w:noProof/>
                <w:webHidden/>
                <w:sz w:val="28"/>
                <w:szCs w:val="28"/>
              </w:rPr>
              <w:fldChar w:fldCharType="end"/>
            </w:r>
          </w:hyperlink>
        </w:p>
        <w:p w14:paraId="7A7CE623"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8" w:history="1">
            <w:r w:rsidRPr="00024618">
              <w:rPr>
                <w:rStyle w:val="aa"/>
                <w:rFonts w:ascii="Times New Roman" w:hAnsi="Times New Roman" w:cs="Times New Roman"/>
                <w:noProof/>
                <w:sz w:val="28"/>
                <w:szCs w:val="28"/>
              </w:rPr>
              <w:t>2.2. Впровадження  форм і методів роботи з обдарованими дітьми в умовах дистанційного навчання на уроках літературного читання в 3 класі</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_Toc181811538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46</w:t>
            </w:r>
            <w:r w:rsidRPr="00024618">
              <w:rPr>
                <w:rFonts w:ascii="Times New Roman" w:hAnsi="Times New Roman" w:cs="Times New Roman"/>
                <w:noProof/>
                <w:webHidden/>
                <w:sz w:val="28"/>
                <w:szCs w:val="28"/>
              </w:rPr>
              <w:fldChar w:fldCharType="end"/>
            </w:r>
          </w:hyperlink>
        </w:p>
        <w:p w14:paraId="2495CAF9"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39" w:history="1">
            <w:r w:rsidRPr="00024618">
              <w:rPr>
                <w:rStyle w:val="aa"/>
                <w:rFonts w:ascii="Times New Roman" w:hAnsi="Times New Roman" w:cs="Times New Roman"/>
                <w:noProof/>
                <w:sz w:val="28"/>
                <w:szCs w:val="28"/>
              </w:rPr>
              <w:t>2.3. Дослідження ефективності використання елементів дистанційної освіти як засобу формування творчої обдарованості учнів 3 класу. Результати педагогічного експерименту</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_Toc181811539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51</w:t>
            </w:r>
            <w:r w:rsidRPr="00024618">
              <w:rPr>
                <w:rFonts w:ascii="Times New Roman" w:hAnsi="Times New Roman" w:cs="Times New Roman"/>
                <w:noProof/>
                <w:webHidden/>
                <w:sz w:val="28"/>
                <w:szCs w:val="28"/>
              </w:rPr>
              <w:fldChar w:fldCharType="end"/>
            </w:r>
          </w:hyperlink>
        </w:p>
        <w:p w14:paraId="2198687C"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40" w:history="1">
            <w:r w:rsidRPr="00024618">
              <w:rPr>
                <w:rStyle w:val="aa"/>
                <w:rFonts w:ascii="Times New Roman" w:hAnsi="Times New Roman" w:cs="Times New Roman"/>
                <w:noProof/>
                <w:sz w:val="28"/>
                <w:szCs w:val="28"/>
              </w:rPr>
              <w:t>ВИСНОВКИ</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_Toc181811540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67</w:t>
            </w:r>
            <w:r w:rsidRPr="00024618">
              <w:rPr>
                <w:rFonts w:ascii="Times New Roman" w:hAnsi="Times New Roman" w:cs="Times New Roman"/>
                <w:noProof/>
                <w:webHidden/>
                <w:sz w:val="28"/>
                <w:szCs w:val="28"/>
              </w:rPr>
              <w:fldChar w:fldCharType="end"/>
            </w:r>
          </w:hyperlink>
        </w:p>
        <w:p w14:paraId="6EED0F19"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41" w:history="1">
            <w:r w:rsidRPr="00024618">
              <w:rPr>
                <w:rStyle w:val="aa"/>
                <w:rFonts w:ascii="Times New Roman" w:hAnsi="Times New Roman" w:cs="Times New Roman"/>
                <w:noProof/>
                <w:sz w:val="28"/>
                <w:szCs w:val="28"/>
              </w:rPr>
              <w:t>СПИСОК ВИКОРИСТАНИХ ДЖЕРЕЛ</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_Toc181811541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71</w:t>
            </w:r>
            <w:r w:rsidRPr="00024618">
              <w:rPr>
                <w:rFonts w:ascii="Times New Roman" w:hAnsi="Times New Roman" w:cs="Times New Roman"/>
                <w:noProof/>
                <w:webHidden/>
                <w:sz w:val="28"/>
                <w:szCs w:val="28"/>
              </w:rPr>
              <w:fldChar w:fldCharType="end"/>
            </w:r>
          </w:hyperlink>
        </w:p>
        <w:p w14:paraId="176918D0" w14:textId="77777777" w:rsidR="00024618" w:rsidRPr="00024618" w:rsidRDefault="00024618" w:rsidP="00024618">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81811542" w:history="1">
            <w:r w:rsidRPr="00024618">
              <w:rPr>
                <w:rStyle w:val="aa"/>
                <w:rFonts w:ascii="Times New Roman" w:hAnsi="Times New Roman" w:cs="Times New Roman"/>
                <w:noProof/>
                <w:sz w:val="28"/>
                <w:szCs w:val="28"/>
              </w:rPr>
              <w:t>ДОДАТКИ</w:t>
            </w:r>
            <w:r w:rsidRPr="00024618">
              <w:rPr>
                <w:rFonts w:ascii="Times New Roman" w:hAnsi="Times New Roman" w:cs="Times New Roman"/>
                <w:noProof/>
                <w:webHidden/>
                <w:sz w:val="28"/>
                <w:szCs w:val="28"/>
              </w:rPr>
              <w:tab/>
            </w:r>
            <w:r w:rsidRPr="00024618">
              <w:rPr>
                <w:rFonts w:ascii="Times New Roman" w:hAnsi="Times New Roman" w:cs="Times New Roman"/>
                <w:noProof/>
                <w:webHidden/>
                <w:sz w:val="28"/>
                <w:szCs w:val="28"/>
              </w:rPr>
              <w:fldChar w:fldCharType="begin"/>
            </w:r>
            <w:r w:rsidRPr="00024618">
              <w:rPr>
                <w:rFonts w:ascii="Times New Roman" w:hAnsi="Times New Roman" w:cs="Times New Roman"/>
                <w:noProof/>
                <w:webHidden/>
                <w:sz w:val="28"/>
                <w:szCs w:val="28"/>
              </w:rPr>
              <w:instrText xml:space="preserve"> PAGEREF _Toc181811542 \h </w:instrText>
            </w:r>
            <w:r w:rsidRPr="00024618">
              <w:rPr>
                <w:rFonts w:ascii="Times New Roman" w:hAnsi="Times New Roman" w:cs="Times New Roman"/>
                <w:noProof/>
                <w:webHidden/>
                <w:sz w:val="28"/>
                <w:szCs w:val="28"/>
              </w:rPr>
            </w:r>
            <w:r w:rsidRPr="00024618">
              <w:rPr>
                <w:rFonts w:ascii="Times New Roman" w:hAnsi="Times New Roman" w:cs="Times New Roman"/>
                <w:noProof/>
                <w:webHidden/>
                <w:sz w:val="28"/>
                <w:szCs w:val="28"/>
              </w:rPr>
              <w:fldChar w:fldCharType="separate"/>
            </w:r>
            <w:r w:rsidRPr="00024618">
              <w:rPr>
                <w:rFonts w:ascii="Times New Roman" w:hAnsi="Times New Roman" w:cs="Times New Roman"/>
                <w:noProof/>
                <w:webHidden/>
                <w:sz w:val="28"/>
                <w:szCs w:val="28"/>
              </w:rPr>
              <w:t>76</w:t>
            </w:r>
            <w:r w:rsidRPr="00024618">
              <w:rPr>
                <w:rFonts w:ascii="Times New Roman" w:hAnsi="Times New Roman" w:cs="Times New Roman"/>
                <w:noProof/>
                <w:webHidden/>
                <w:sz w:val="28"/>
                <w:szCs w:val="28"/>
              </w:rPr>
              <w:fldChar w:fldCharType="end"/>
            </w:r>
          </w:hyperlink>
        </w:p>
        <w:p w14:paraId="35E9983D" w14:textId="77777777" w:rsidR="00F95F45" w:rsidRPr="00F95F45" w:rsidRDefault="00F95F45" w:rsidP="00024618">
          <w:pPr>
            <w:spacing w:after="0" w:line="360" w:lineRule="auto"/>
            <w:jc w:val="both"/>
            <w:rPr>
              <w:rFonts w:ascii="Times New Roman" w:hAnsi="Times New Roman" w:cs="Times New Roman"/>
              <w:sz w:val="28"/>
              <w:szCs w:val="28"/>
            </w:rPr>
          </w:pPr>
          <w:r w:rsidRPr="00024618">
            <w:rPr>
              <w:rFonts w:ascii="Times New Roman" w:hAnsi="Times New Roman" w:cs="Times New Roman"/>
              <w:bCs/>
              <w:sz w:val="28"/>
              <w:szCs w:val="28"/>
              <w:lang w:val="ru-RU"/>
            </w:rPr>
            <w:fldChar w:fldCharType="end"/>
          </w:r>
        </w:p>
      </w:sdtContent>
    </w:sdt>
    <w:p w14:paraId="5D822A3C" w14:textId="77777777" w:rsidR="00F95F45" w:rsidRDefault="00F95F45">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14:paraId="659B23F9" w14:textId="77777777" w:rsidR="00F95F45" w:rsidRDefault="00F95F45" w:rsidP="00F95F45">
      <w:pPr>
        <w:pStyle w:val="1"/>
        <w:spacing w:before="0" w:line="360" w:lineRule="auto"/>
        <w:jc w:val="center"/>
        <w:rPr>
          <w:rFonts w:ascii="Times New Roman" w:hAnsi="Times New Roman" w:cs="Times New Roman"/>
          <w:b/>
          <w:color w:val="auto"/>
          <w:sz w:val="28"/>
          <w:szCs w:val="28"/>
        </w:rPr>
      </w:pPr>
      <w:bookmarkStart w:id="0" w:name="_Toc181811531"/>
      <w:r w:rsidRPr="00F95F45">
        <w:rPr>
          <w:rFonts w:ascii="Times New Roman" w:hAnsi="Times New Roman" w:cs="Times New Roman"/>
          <w:b/>
          <w:color w:val="auto"/>
          <w:sz w:val="28"/>
          <w:szCs w:val="28"/>
        </w:rPr>
        <w:lastRenderedPageBreak/>
        <w:t>ВСТУП</w:t>
      </w:r>
      <w:bookmarkEnd w:id="0"/>
    </w:p>
    <w:p w14:paraId="0BC0020B" w14:textId="77777777" w:rsidR="0088576B" w:rsidRPr="0088576B" w:rsidRDefault="007B1021" w:rsidP="0088576B">
      <w:pPr>
        <w:spacing w:after="0" w:line="360" w:lineRule="auto"/>
        <w:ind w:firstLine="709"/>
        <w:jc w:val="both"/>
        <w:rPr>
          <w:rFonts w:ascii="Times New Roman" w:hAnsi="Times New Roman" w:cs="Times New Roman"/>
          <w:sz w:val="28"/>
          <w:szCs w:val="28"/>
        </w:rPr>
      </w:pPr>
      <w:r w:rsidRPr="00FB6A4D">
        <w:rPr>
          <w:rFonts w:ascii="Times New Roman" w:hAnsi="Times New Roman" w:cs="Times New Roman"/>
          <w:b/>
          <w:sz w:val="28"/>
          <w:szCs w:val="28"/>
        </w:rPr>
        <w:t>Актуальність.</w:t>
      </w:r>
      <w:r>
        <w:rPr>
          <w:rFonts w:ascii="Times New Roman" w:hAnsi="Times New Roman" w:cs="Times New Roman"/>
          <w:sz w:val="28"/>
          <w:szCs w:val="28"/>
        </w:rPr>
        <w:t xml:space="preserve"> </w:t>
      </w:r>
      <w:r w:rsidR="0088576B" w:rsidRPr="0088576B">
        <w:rPr>
          <w:rFonts w:ascii="Times New Roman" w:hAnsi="Times New Roman" w:cs="Times New Roman"/>
          <w:sz w:val="28"/>
          <w:szCs w:val="28"/>
        </w:rPr>
        <w:t xml:space="preserve">У зв'язку зі світовими подіями 2020 року багато країн були змушені перейти на дистанційне навчання, включаючи початкову школу. Цей перехід став великим випробуванням для всіх учасників освітнього процесу, а особливо для учнів, які проявляють творчу обдарованість. В умовах віддаленого навчання важливо забезпечити належні умови для їхнього розвитку і стимулювати творчий потенціал. </w:t>
      </w:r>
    </w:p>
    <w:p w14:paraId="601B19C4" w14:textId="77777777" w:rsidR="0088576B" w:rsidRPr="0088576B" w:rsidRDefault="0088576B" w:rsidP="0088576B">
      <w:pPr>
        <w:spacing w:after="0" w:line="360" w:lineRule="auto"/>
        <w:ind w:firstLine="709"/>
        <w:jc w:val="both"/>
        <w:rPr>
          <w:rFonts w:ascii="Times New Roman" w:hAnsi="Times New Roman" w:cs="Times New Roman"/>
          <w:sz w:val="28"/>
          <w:szCs w:val="28"/>
        </w:rPr>
      </w:pPr>
      <w:r w:rsidRPr="0088576B">
        <w:rPr>
          <w:rFonts w:ascii="Times New Roman" w:hAnsi="Times New Roman" w:cs="Times New Roman"/>
          <w:sz w:val="28"/>
          <w:szCs w:val="28"/>
        </w:rPr>
        <w:t>Один із важливих аспектів творчості</w:t>
      </w:r>
      <w:r w:rsidR="007B1021">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88576B">
        <w:rPr>
          <w:rFonts w:ascii="Times New Roman" w:hAnsi="Times New Roman" w:cs="Times New Roman"/>
          <w:sz w:val="28"/>
          <w:szCs w:val="28"/>
        </w:rPr>
        <w:t>це можливість вільно виражати свої думки та ідеї. У віддаленому навчанні вчителі повинні створювати сприятливі умови для того, щоб учні могли демонструвати свою творчість через відповідні завдання, які заохочують до вираження особистих поглядів і відкриття нових шляхів дослідження.</w:t>
      </w:r>
    </w:p>
    <w:p w14:paraId="0AB84FC5" w14:textId="77777777" w:rsidR="0088576B" w:rsidRPr="0088576B" w:rsidRDefault="0088576B" w:rsidP="0088576B">
      <w:pPr>
        <w:spacing w:after="0" w:line="360" w:lineRule="auto"/>
        <w:ind w:firstLine="709"/>
        <w:jc w:val="both"/>
        <w:rPr>
          <w:rFonts w:ascii="Times New Roman" w:hAnsi="Times New Roman" w:cs="Times New Roman"/>
          <w:sz w:val="28"/>
          <w:szCs w:val="28"/>
        </w:rPr>
      </w:pPr>
      <w:r w:rsidRPr="0088576B">
        <w:rPr>
          <w:rFonts w:ascii="Times New Roman" w:hAnsi="Times New Roman" w:cs="Times New Roman"/>
          <w:sz w:val="28"/>
          <w:szCs w:val="28"/>
        </w:rPr>
        <w:t>Дистанційне навчання відкриває безліч можливостей для використання інтерактивних інструментів, які сприяють розвитку творчої обдарованості. Від цифрових мистецьких інструментів до онлайн</w:t>
      </w:r>
      <w:r w:rsidR="007B1021">
        <w:rPr>
          <w:rFonts w:ascii="Times New Roman" w:hAnsi="Times New Roman" w:cs="Times New Roman"/>
          <w:sz w:val="28"/>
          <w:szCs w:val="28"/>
        </w:rPr>
        <w:t>-</w:t>
      </w:r>
      <w:r w:rsidRPr="0088576B">
        <w:rPr>
          <w:rFonts w:ascii="Times New Roman" w:hAnsi="Times New Roman" w:cs="Times New Roman"/>
          <w:sz w:val="28"/>
          <w:szCs w:val="28"/>
        </w:rPr>
        <w:t>платформ для колективної творчості</w:t>
      </w:r>
      <w:r w:rsidR="007B1021">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88576B">
        <w:rPr>
          <w:rFonts w:ascii="Times New Roman" w:hAnsi="Times New Roman" w:cs="Times New Roman"/>
          <w:sz w:val="28"/>
          <w:szCs w:val="28"/>
        </w:rPr>
        <w:t>усі ці ресурси можуть стати потужним інструментом для розвитку учнівської творчості.</w:t>
      </w:r>
    </w:p>
    <w:p w14:paraId="5BD8EAB1" w14:textId="77777777" w:rsidR="0088576B" w:rsidRPr="0088576B" w:rsidRDefault="0088576B" w:rsidP="0088576B">
      <w:pPr>
        <w:spacing w:after="0" w:line="360" w:lineRule="auto"/>
        <w:ind w:firstLine="709"/>
        <w:jc w:val="both"/>
        <w:rPr>
          <w:rFonts w:ascii="Times New Roman" w:hAnsi="Times New Roman" w:cs="Times New Roman"/>
          <w:sz w:val="28"/>
          <w:szCs w:val="28"/>
        </w:rPr>
      </w:pPr>
      <w:r w:rsidRPr="0088576B">
        <w:rPr>
          <w:rFonts w:ascii="Times New Roman" w:hAnsi="Times New Roman" w:cs="Times New Roman"/>
          <w:sz w:val="28"/>
          <w:szCs w:val="28"/>
        </w:rPr>
        <w:t xml:space="preserve">Створення віртуальних груп, де учні можуть обмінюватися ідеями і спільно розробляти </w:t>
      </w:r>
      <w:proofErr w:type="spellStart"/>
      <w:r w:rsidRPr="0088576B">
        <w:rPr>
          <w:rFonts w:ascii="Times New Roman" w:hAnsi="Times New Roman" w:cs="Times New Roman"/>
          <w:sz w:val="28"/>
          <w:szCs w:val="28"/>
        </w:rPr>
        <w:t>про</w:t>
      </w:r>
      <w:r w:rsidR="00FB6A4D">
        <w:rPr>
          <w:rFonts w:ascii="Times New Roman" w:hAnsi="Times New Roman" w:cs="Times New Roman"/>
          <w:sz w:val="28"/>
          <w:szCs w:val="28"/>
        </w:rPr>
        <w:t>є</w:t>
      </w:r>
      <w:r w:rsidRPr="0088576B">
        <w:rPr>
          <w:rFonts w:ascii="Times New Roman" w:hAnsi="Times New Roman" w:cs="Times New Roman"/>
          <w:sz w:val="28"/>
          <w:szCs w:val="28"/>
        </w:rPr>
        <w:t>кти</w:t>
      </w:r>
      <w:proofErr w:type="spellEnd"/>
      <w:r w:rsidRPr="0088576B">
        <w:rPr>
          <w:rFonts w:ascii="Times New Roman" w:hAnsi="Times New Roman" w:cs="Times New Roman"/>
          <w:sz w:val="28"/>
          <w:szCs w:val="28"/>
        </w:rPr>
        <w:t xml:space="preserve">, також є ефективним методом стимулювання творчого мислення. Важливо, щоб </w:t>
      </w:r>
      <w:r w:rsidR="00FB6A4D">
        <w:rPr>
          <w:rFonts w:ascii="Times New Roman" w:hAnsi="Times New Roman" w:cs="Times New Roman"/>
          <w:sz w:val="28"/>
          <w:szCs w:val="28"/>
        </w:rPr>
        <w:t>у</w:t>
      </w:r>
      <w:r w:rsidRPr="0088576B">
        <w:rPr>
          <w:rFonts w:ascii="Times New Roman" w:hAnsi="Times New Roman" w:cs="Times New Roman"/>
          <w:sz w:val="28"/>
          <w:szCs w:val="28"/>
        </w:rPr>
        <w:t>чителі організовували такі групи таким чином, щоб кожен учень мав можливість внести свій внесок і відчувався частиною творчого процесу.</w:t>
      </w:r>
    </w:p>
    <w:p w14:paraId="2BB075FF" w14:textId="77777777" w:rsidR="0088576B" w:rsidRPr="0088576B" w:rsidRDefault="0088576B" w:rsidP="0088576B">
      <w:pPr>
        <w:spacing w:after="0" w:line="360" w:lineRule="auto"/>
        <w:ind w:firstLine="709"/>
        <w:jc w:val="both"/>
        <w:rPr>
          <w:rFonts w:ascii="Times New Roman" w:hAnsi="Times New Roman" w:cs="Times New Roman"/>
          <w:sz w:val="28"/>
          <w:szCs w:val="28"/>
        </w:rPr>
      </w:pPr>
      <w:r w:rsidRPr="0088576B">
        <w:rPr>
          <w:rFonts w:ascii="Times New Roman" w:hAnsi="Times New Roman" w:cs="Times New Roman"/>
          <w:sz w:val="28"/>
          <w:szCs w:val="28"/>
        </w:rPr>
        <w:t>Кожен учень має унікальні здібності і інтереси. Для розвитку творчої обдарованості важливо заохочувати і підтримувати індивідуальний підхід до кожного учня. Це може включати індивідуальні завдання, додаткові матеріали для самостійного вивчення або консультації з використанням інтерактивних технологій.</w:t>
      </w:r>
    </w:p>
    <w:p w14:paraId="2BAB8E7B" w14:textId="77777777" w:rsidR="0088576B" w:rsidRPr="0088576B" w:rsidRDefault="0088576B" w:rsidP="0088576B">
      <w:pPr>
        <w:spacing w:after="0" w:line="360" w:lineRule="auto"/>
        <w:ind w:firstLine="709"/>
        <w:jc w:val="both"/>
        <w:rPr>
          <w:rFonts w:ascii="Times New Roman" w:hAnsi="Times New Roman" w:cs="Times New Roman"/>
          <w:sz w:val="28"/>
          <w:szCs w:val="28"/>
        </w:rPr>
      </w:pPr>
      <w:r w:rsidRPr="0088576B">
        <w:rPr>
          <w:rFonts w:ascii="Times New Roman" w:hAnsi="Times New Roman" w:cs="Times New Roman"/>
          <w:sz w:val="28"/>
          <w:szCs w:val="28"/>
        </w:rPr>
        <w:t xml:space="preserve">Важливо не тільки створювати умови для розвитку творчої обдарованості, але й адекватно оцінювати досягнення учнів і визнавати їхні </w:t>
      </w:r>
      <w:r w:rsidRPr="0088576B">
        <w:rPr>
          <w:rFonts w:ascii="Times New Roman" w:hAnsi="Times New Roman" w:cs="Times New Roman"/>
          <w:sz w:val="28"/>
          <w:szCs w:val="28"/>
        </w:rPr>
        <w:lastRenderedPageBreak/>
        <w:t>зусилля. Відзначення та підтримка позитивно впливають на мотивацію учнів і сприяють подальшому розвитку їхнього творчого потенціалу.</w:t>
      </w:r>
    </w:p>
    <w:p w14:paraId="6F85CC2A" w14:textId="77777777" w:rsidR="00F95F45" w:rsidRDefault="0088576B" w:rsidP="0088576B">
      <w:pPr>
        <w:spacing w:after="0" w:line="360" w:lineRule="auto"/>
        <w:ind w:firstLine="709"/>
        <w:jc w:val="both"/>
        <w:rPr>
          <w:rFonts w:ascii="Times New Roman" w:hAnsi="Times New Roman" w:cs="Times New Roman"/>
          <w:sz w:val="28"/>
          <w:szCs w:val="28"/>
        </w:rPr>
      </w:pPr>
      <w:r w:rsidRPr="0088576B">
        <w:rPr>
          <w:rFonts w:ascii="Times New Roman" w:hAnsi="Times New Roman" w:cs="Times New Roman"/>
          <w:sz w:val="28"/>
          <w:szCs w:val="28"/>
        </w:rPr>
        <w:t xml:space="preserve">Розвиток творчої обдарованості учнів початкової школи в умовах дистанційного навчання є складною, але досяжною метою. Застосування сучасних технологій, інтерактивних платформ і індивідуальних підходів дозволяє стимулювати творче мислення учнів і розвивати їхні потенціали в нових умовах. Важливо, щоб освітні установи продовжували шукати і впроваджувати ефективні підходи до підтримки творчих </w:t>
      </w:r>
      <w:proofErr w:type="spellStart"/>
      <w:r w:rsidRPr="0088576B">
        <w:rPr>
          <w:rFonts w:ascii="Times New Roman" w:hAnsi="Times New Roman" w:cs="Times New Roman"/>
          <w:sz w:val="28"/>
          <w:szCs w:val="28"/>
        </w:rPr>
        <w:t>обдарованостей</w:t>
      </w:r>
      <w:proofErr w:type="spellEnd"/>
      <w:r w:rsidRPr="0088576B">
        <w:rPr>
          <w:rFonts w:ascii="Times New Roman" w:hAnsi="Times New Roman" w:cs="Times New Roman"/>
          <w:sz w:val="28"/>
          <w:szCs w:val="28"/>
        </w:rPr>
        <w:t xml:space="preserve"> у всіх умовах навчання.</w:t>
      </w:r>
    </w:p>
    <w:p w14:paraId="7AF64C08"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FB6A4D">
        <w:rPr>
          <w:rFonts w:ascii="Times New Roman" w:hAnsi="Times New Roman" w:cs="Times New Roman"/>
          <w:b/>
          <w:sz w:val="28"/>
          <w:szCs w:val="28"/>
        </w:rPr>
        <w:t>Об’єктом дослідження</w:t>
      </w:r>
      <w:r w:rsidR="00FB6A4D">
        <w:rPr>
          <w:rFonts w:ascii="Times New Roman" w:hAnsi="Times New Roman" w:cs="Times New Roman"/>
          <w:sz w:val="28"/>
          <w:szCs w:val="28"/>
        </w:rPr>
        <w:t xml:space="preserve"> є процес навчально-</w:t>
      </w:r>
      <w:r w:rsidRPr="007B1021">
        <w:rPr>
          <w:rFonts w:ascii="Times New Roman" w:hAnsi="Times New Roman" w:cs="Times New Roman"/>
          <w:sz w:val="28"/>
          <w:szCs w:val="28"/>
        </w:rPr>
        <w:t>виховної роботи з  обдарованими школярами в системі діяльності закладу загальної середньої освіти школи на уроках літературного читання (3 клас)</w:t>
      </w:r>
      <w:r w:rsidR="00FB6A4D">
        <w:rPr>
          <w:rFonts w:ascii="Times New Roman" w:hAnsi="Times New Roman" w:cs="Times New Roman"/>
          <w:sz w:val="28"/>
          <w:szCs w:val="28"/>
        </w:rPr>
        <w:t>.</w:t>
      </w:r>
    </w:p>
    <w:p w14:paraId="55CFDAF2" w14:textId="77777777" w:rsidR="007B1021" w:rsidRDefault="007B1021" w:rsidP="007B1021">
      <w:pPr>
        <w:spacing w:after="0" w:line="360" w:lineRule="auto"/>
        <w:ind w:firstLine="709"/>
        <w:jc w:val="both"/>
        <w:rPr>
          <w:rFonts w:ascii="Times New Roman" w:hAnsi="Times New Roman" w:cs="Times New Roman"/>
          <w:sz w:val="28"/>
          <w:szCs w:val="28"/>
        </w:rPr>
      </w:pPr>
      <w:r w:rsidRPr="00FB6A4D">
        <w:rPr>
          <w:rFonts w:ascii="Times New Roman" w:hAnsi="Times New Roman" w:cs="Times New Roman"/>
          <w:b/>
          <w:sz w:val="28"/>
          <w:szCs w:val="28"/>
        </w:rPr>
        <w:t>Предмет дослідження</w:t>
      </w:r>
      <w:r w:rsidRPr="007B1021">
        <w:rPr>
          <w:rFonts w:ascii="Times New Roman" w:hAnsi="Times New Roman" w:cs="Times New Roman"/>
          <w:sz w:val="28"/>
          <w:szCs w:val="28"/>
        </w:rPr>
        <w:t xml:space="preserve"> – методична система  розвитку  творчої  обдарованості  учнів 3 класів на уроках літературного читання в умовах дистанційного навчання.</w:t>
      </w:r>
    </w:p>
    <w:p w14:paraId="220F627D" w14:textId="77777777" w:rsidR="00F95F45" w:rsidRPr="00F95F45" w:rsidRDefault="00F95F45" w:rsidP="00F95F45">
      <w:pPr>
        <w:spacing w:after="0" w:line="360" w:lineRule="auto"/>
        <w:ind w:firstLine="709"/>
        <w:jc w:val="both"/>
        <w:rPr>
          <w:rFonts w:ascii="Times New Roman" w:hAnsi="Times New Roman" w:cs="Times New Roman"/>
          <w:sz w:val="28"/>
          <w:szCs w:val="28"/>
        </w:rPr>
      </w:pPr>
      <w:r w:rsidRPr="00FB6A4D">
        <w:rPr>
          <w:rFonts w:ascii="Times New Roman" w:hAnsi="Times New Roman" w:cs="Times New Roman"/>
          <w:b/>
          <w:sz w:val="28"/>
          <w:szCs w:val="28"/>
        </w:rPr>
        <w:t>Мета дослідження</w:t>
      </w:r>
      <w:r w:rsidRPr="00F95F45">
        <w:rPr>
          <w:rFonts w:ascii="Times New Roman" w:hAnsi="Times New Roman" w:cs="Times New Roman"/>
          <w:sz w:val="28"/>
          <w:szCs w:val="28"/>
        </w:rPr>
        <w:t xml:space="preserve"> полягає в науковому обґрунтуванні та експериментальній перевірці ефективності методичної системи розвитку творчої обдарованості учнів 3 класів засобами художньої літератури в умовах дистанційного навчання.</w:t>
      </w:r>
    </w:p>
    <w:p w14:paraId="43421074" w14:textId="77777777" w:rsidR="00F95F45" w:rsidRPr="00F95F45" w:rsidRDefault="00F95F45" w:rsidP="00F95F45">
      <w:pPr>
        <w:spacing w:after="0" w:line="360" w:lineRule="auto"/>
        <w:ind w:firstLine="709"/>
        <w:jc w:val="both"/>
        <w:rPr>
          <w:rFonts w:ascii="Times New Roman" w:hAnsi="Times New Roman" w:cs="Times New Roman"/>
          <w:sz w:val="28"/>
          <w:szCs w:val="28"/>
        </w:rPr>
      </w:pPr>
      <w:r w:rsidRPr="00F95F45">
        <w:rPr>
          <w:rFonts w:ascii="Times New Roman" w:hAnsi="Times New Roman" w:cs="Times New Roman"/>
          <w:sz w:val="28"/>
          <w:szCs w:val="28"/>
        </w:rPr>
        <w:t xml:space="preserve">Відповідно до теми й мети дослідження було поставлено такі </w:t>
      </w:r>
      <w:r w:rsidRPr="00FB6A4D">
        <w:rPr>
          <w:rFonts w:ascii="Times New Roman" w:hAnsi="Times New Roman" w:cs="Times New Roman"/>
          <w:b/>
          <w:sz w:val="28"/>
          <w:szCs w:val="28"/>
        </w:rPr>
        <w:t>завдання</w:t>
      </w:r>
      <w:r w:rsidRPr="00F95F45">
        <w:rPr>
          <w:rFonts w:ascii="Times New Roman" w:hAnsi="Times New Roman" w:cs="Times New Roman"/>
          <w:b/>
          <w:i/>
          <w:sz w:val="28"/>
          <w:szCs w:val="28"/>
        </w:rPr>
        <w:t>:</w:t>
      </w:r>
      <w:r w:rsidRPr="00F95F45">
        <w:rPr>
          <w:rFonts w:ascii="Times New Roman" w:hAnsi="Times New Roman" w:cs="Times New Roman"/>
          <w:sz w:val="28"/>
          <w:szCs w:val="28"/>
        </w:rPr>
        <w:t xml:space="preserve"> </w:t>
      </w:r>
    </w:p>
    <w:p w14:paraId="587E1113" w14:textId="77777777" w:rsidR="00F95F45" w:rsidRP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 xml:space="preserve">на основі аналізу наукової літератури з’ясувати сутність понять </w:t>
      </w:r>
      <w:r w:rsidR="00CB6638">
        <w:rPr>
          <w:rFonts w:ascii="Times New Roman" w:hAnsi="Times New Roman" w:cs="Times New Roman"/>
          <w:sz w:val="28"/>
          <w:szCs w:val="28"/>
        </w:rPr>
        <w:t>«</w:t>
      </w:r>
      <w:r w:rsidR="00F95F45" w:rsidRPr="00F95F45">
        <w:rPr>
          <w:rFonts w:ascii="Times New Roman" w:hAnsi="Times New Roman" w:cs="Times New Roman"/>
          <w:sz w:val="28"/>
          <w:szCs w:val="28"/>
        </w:rPr>
        <w:t>обдарована дитина</w:t>
      </w:r>
      <w:r w:rsidR="00CB6638">
        <w:rPr>
          <w:rFonts w:ascii="Times New Roman" w:hAnsi="Times New Roman" w:cs="Times New Roman"/>
          <w:sz w:val="28"/>
          <w:szCs w:val="28"/>
        </w:rPr>
        <w:t>»</w:t>
      </w:r>
      <w:r w:rsidR="00F95F45" w:rsidRPr="00F95F45">
        <w:rPr>
          <w:rFonts w:ascii="Times New Roman" w:hAnsi="Times New Roman" w:cs="Times New Roman"/>
          <w:sz w:val="28"/>
          <w:szCs w:val="28"/>
        </w:rPr>
        <w:t xml:space="preserve">, </w:t>
      </w:r>
      <w:r w:rsidR="00CB6638">
        <w:rPr>
          <w:rFonts w:ascii="Times New Roman" w:hAnsi="Times New Roman" w:cs="Times New Roman"/>
          <w:sz w:val="28"/>
          <w:szCs w:val="28"/>
        </w:rPr>
        <w:t>«</w:t>
      </w:r>
      <w:r w:rsidR="00F95F45" w:rsidRPr="00F95F45">
        <w:rPr>
          <w:rFonts w:ascii="Times New Roman" w:hAnsi="Times New Roman" w:cs="Times New Roman"/>
          <w:sz w:val="28"/>
          <w:szCs w:val="28"/>
        </w:rPr>
        <w:t>творчі здібності</w:t>
      </w:r>
      <w:r w:rsidR="00CB6638">
        <w:rPr>
          <w:rFonts w:ascii="Times New Roman" w:hAnsi="Times New Roman" w:cs="Times New Roman"/>
          <w:sz w:val="28"/>
          <w:szCs w:val="28"/>
        </w:rPr>
        <w:t>»</w:t>
      </w:r>
      <w:r w:rsidR="00F95F45" w:rsidRPr="00F95F45">
        <w:rPr>
          <w:rFonts w:ascii="Times New Roman" w:hAnsi="Times New Roman" w:cs="Times New Roman"/>
          <w:sz w:val="28"/>
          <w:szCs w:val="28"/>
        </w:rPr>
        <w:t xml:space="preserve">, </w:t>
      </w:r>
      <w:r w:rsidR="00CB6638">
        <w:rPr>
          <w:rFonts w:ascii="Times New Roman" w:hAnsi="Times New Roman" w:cs="Times New Roman"/>
          <w:sz w:val="28"/>
          <w:szCs w:val="28"/>
        </w:rPr>
        <w:t>«</w:t>
      </w:r>
      <w:r w:rsidR="00F95F45" w:rsidRPr="00F95F45">
        <w:rPr>
          <w:rFonts w:ascii="Times New Roman" w:hAnsi="Times New Roman" w:cs="Times New Roman"/>
          <w:sz w:val="28"/>
          <w:szCs w:val="28"/>
        </w:rPr>
        <w:t>креативність</w:t>
      </w:r>
      <w:r w:rsidR="00CB6638">
        <w:rPr>
          <w:rFonts w:ascii="Times New Roman" w:hAnsi="Times New Roman" w:cs="Times New Roman"/>
          <w:sz w:val="28"/>
          <w:szCs w:val="28"/>
        </w:rPr>
        <w:t>»</w:t>
      </w:r>
      <w:r w:rsidR="00F95F45" w:rsidRPr="00F95F45">
        <w:rPr>
          <w:rFonts w:ascii="Times New Roman" w:hAnsi="Times New Roman" w:cs="Times New Roman"/>
          <w:sz w:val="28"/>
          <w:szCs w:val="28"/>
        </w:rPr>
        <w:t xml:space="preserve">, </w:t>
      </w:r>
      <w:r w:rsidR="00CB6638">
        <w:rPr>
          <w:rFonts w:ascii="Times New Roman" w:hAnsi="Times New Roman" w:cs="Times New Roman"/>
          <w:sz w:val="28"/>
          <w:szCs w:val="28"/>
        </w:rPr>
        <w:t>«</w:t>
      </w:r>
      <w:r w:rsidR="00F95F45" w:rsidRPr="00F95F45">
        <w:rPr>
          <w:rFonts w:ascii="Times New Roman" w:hAnsi="Times New Roman" w:cs="Times New Roman"/>
          <w:sz w:val="28"/>
          <w:szCs w:val="28"/>
        </w:rPr>
        <w:t>літературні творчі здібності</w:t>
      </w:r>
      <w:r w:rsidR="00CB6638">
        <w:rPr>
          <w:rFonts w:ascii="Times New Roman" w:hAnsi="Times New Roman" w:cs="Times New Roman"/>
          <w:sz w:val="28"/>
          <w:szCs w:val="28"/>
        </w:rPr>
        <w:t>»</w:t>
      </w:r>
      <w:r w:rsidR="00F95F45" w:rsidRPr="00F95F45">
        <w:rPr>
          <w:rFonts w:ascii="Times New Roman" w:hAnsi="Times New Roman" w:cs="Times New Roman"/>
          <w:sz w:val="28"/>
          <w:szCs w:val="28"/>
        </w:rPr>
        <w:t>;</w:t>
      </w:r>
    </w:p>
    <w:p w14:paraId="7761E50F" w14:textId="77777777" w:rsidR="00F95F45" w:rsidRP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окреслити форми й методи роботи з обдарованими дітьми;</w:t>
      </w:r>
    </w:p>
    <w:p w14:paraId="019D6484" w14:textId="77777777" w:rsidR="00F95F45" w:rsidRP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 xml:space="preserve">визначити теоретичні засади процесу розвитку творчої обдарованості молодших школярів; </w:t>
      </w:r>
    </w:p>
    <w:p w14:paraId="0E25DD5E" w14:textId="77777777" w:rsidR="00F95F45" w:rsidRP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вивчити й узагальнити стан проблеми щодо роботи з обдарованими дітьми у практиці навчання літературного читання в початкових класах;</w:t>
      </w:r>
    </w:p>
    <w:p w14:paraId="5DAA2894" w14:textId="77777777" w:rsidR="00F95F45" w:rsidRP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визначити зміст роботи з розвитку творчих здібностей обдарованих школярів на уроках літературного читання, дібрати й систематизувати відповідні типи творчих вправ і завдань в умовах дистанційного навчання;</w:t>
      </w:r>
    </w:p>
    <w:p w14:paraId="63E39B67" w14:textId="77777777" w:rsidR="00F95F45" w:rsidRP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обґрунтувати принципи експериментальної методики та здійснити добір оптимальних методів і прийомів розвитку творчої обдарованості учнів в умовах дистанційного навчання;</w:t>
      </w:r>
    </w:p>
    <w:p w14:paraId="2DCDBAA7" w14:textId="77777777" w:rsidR="00F95F45" w:rsidRP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розробити модель поетапного формування творчої обдарованості молодших школярів на уроках літературного читання;</w:t>
      </w:r>
    </w:p>
    <w:p w14:paraId="487E524A" w14:textId="77777777" w:rsidR="00F95F45" w:rsidRDefault="0070642C" w:rsidP="00F9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F95F45" w:rsidRPr="00F95F45">
        <w:rPr>
          <w:rFonts w:ascii="Times New Roman" w:hAnsi="Times New Roman" w:cs="Times New Roman"/>
          <w:sz w:val="28"/>
          <w:szCs w:val="28"/>
        </w:rPr>
        <w:t>здійснити експериментальну перевірку ефективності розробленої методики.</w:t>
      </w:r>
    </w:p>
    <w:p w14:paraId="3127AE82"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FB6A4D">
        <w:rPr>
          <w:rFonts w:ascii="Times New Roman" w:hAnsi="Times New Roman" w:cs="Times New Roman"/>
          <w:b/>
          <w:sz w:val="28"/>
          <w:szCs w:val="28"/>
        </w:rPr>
        <w:t>Методологічна основа дослідження</w:t>
      </w:r>
      <w:r>
        <w:rPr>
          <w:rFonts w:ascii="Times New Roman" w:hAnsi="Times New Roman" w:cs="Times New Roman"/>
          <w:sz w:val="28"/>
          <w:szCs w:val="28"/>
        </w:rPr>
        <w:t xml:space="preserve">: </w:t>
      </w:r>
      <w:r w:rsidR="00FB6A4D">
        <w:rPr>
          <w:rFonts w:ascii="Times New Roman" w:hAnsi="Times New Roman" w:cs="Times New Roman"/>
          <w:sz w:val="28"/>
          <w:szCs w:val="28"/>
        </w:rPr>
        <w:t>теорія</w:t>
      </w:r>
      <w:r w:rsidRPr="007B1021">
        <w:rPr>
          <w:rFonts w:ascii="Times New Roman" w:hAnsi="Times New Roman" w:cs="Times New Roman"/>
          <w:sz w:val="28"/>
          <w:szCs w:val="28"/>
        </w:rPr>
        <w:t xml:space="preserve"> розвитку творчих здібностей молодших школярів, що включа</w:t>
      </w:r>
      <w:r w:rsidR="00FB6A4D">
        <w:rPr>
          <w:rFonts w:ascii="Times New Roman" w:hAnsi="Times New Roman" w:cs="Times New Roman"/>
          <w:sz w:val="28"/>
          <w:szCs w:val="28"/>
        </w:rPr>
        <w:t>є</w:t>
      </w:r>
      <w:r w:rsidRPr="007B1021">
        <w:rPr>
          <w:rFonts w:ascii="Times New Roman" w:hAnsi="Times New Roman" w:cs="Times New Roman"/>
          <w:sz w:val="28"/>
          <w:szCs w:val="28"/>
        </w:rPr>
        <w:t xml:space="preserve"> дослідження Л.С. Виготського, В.В. Давидова та О.М. Леонтьєва про психологічні та педагогічні передумови творчого розвитку;</w:t>
      </w:r>
      <w:r>
        <w:rPr>
          <w:rFonts w:ascii="Times New Roman" w:hAnsi="Times New Roman" w:cs="Times New Roman"/>
          <w:sz w:val="28"/>
          <w:szCs w:val="28"/>
        </w:rPr>
        <w:t xml:space="preserve"> </w:t>
      </w:r>
      <w:r w:rsidR="00FB6A4D">
        <w:rPr>
          <w:rFonts w:ascii="Times New Roman" w:hAnsi="Times New Roman" w:cs="Times New Roman"/>
          <w:sz w:val="28"/>
          <w:szCs w:val="28"/>
        </w:rPr>
        <w:t>концепції</w:t>
      </w:r>
      <w:r w:rsidRPr="007B1021">
        <w:rPr>
          <w:rFonts w:ascii="Times New Roman" w:hAnsi="Times New Roman" w:cs="Times New Roman"/>
          <w:sz w:val="28"/>
          <w:szCs w:val="28"/>
        </w:rPr>
        <w:t xml:space="preserve"> дистан</w:t>
      </w:r>
      <w:r w:rsidR="00FB6A4D">
        <w:rPr>
          <w:rFonts w:ascii="Times New Roman" w:hAnsi="Times New Roman" w:cs="Times New Roman"/>
          <w:sz w:val="28"/>
          <w:szCs w:val="28"/>
        </w:rPr>
        <w:t>ційного навчання, зокрема, ідеї</w:t>
      </w:r>
      <w:r w:rsidRPr="007B1021">
        <w:rPr>
          <w:rFonts w:ascii="Times New Roman" w:hAnsi="Times New Roman" w:cs="Times New Roman"/>
          <w:sz w:val="28"/>
          <w:szCs w:val="28"/>
        </w:rPr>
        <w:t xml:space="preserve"> щодо впливу цифрових інструментів на освітній проце</w:t>
      </w:r>
      <w:r w:rsidR="00FB6A4D">
        <w:rPr>
          <w:rFonts w:ascii="Times New Roman" w:hAnsi="Times New Roman" w:cs="Times New Roman"/>
          <w:sz w:val="28"/>
          <w:szCs w:val="28"/>
        </w:rPr>
        <w:t>с (праці І.Є. Кондакова та Т.С. </w:t>
      </w:r>
      <w:r w:rsidRPr="007B1021">
        <w:rPr>
          <w:rFonts w:ascii="Times New Roman" w:hAnsi="Times New Roman" w:cs="Times New Roman"/>
          <w:sz w:val="28"/>
          <w:szCs w:val="28"/>
        </w:rPr>
        <w:t>Панченка);</w:t>
      </w:r>
      <w:r>
        <w:rPr>
          <w:rFonts w:ascii="Times New Roman" w:hAnsi="Times New Roman" w:cs="Times New Roman"/>
          <w:sz w:val="28"/>
          <w:szCs w:val="28"/>
        </w:rPr>
        <w:t xml:space="preserve"> </w:t>
      </w:r>
      <w:r w:rsidRPr="007B1021">
        <w:rPr>
          <w:rFonts w:ascii="Times New Roman" w:hAnsi="Times New Roman" w:cs="Times New Roman"/>
          <w:sz w:val="28"/>
          <w:szCs w:val="28"/>
        </w:rPr>
        <w:t>сучасн</w:t>
      </w:r>
      <w:r w:rsidR="00FB6A4D">
        <w:rPr>
          <w:rFonts w:ascii="Times New Roman" w:hAnsi="Times New Roman" w:cs="Times New Roman"/>
          <w:sz w:val="28"/>
          <w:szCs w:val="28"/>
        </w:rPr>
        <w:t>і дослідження</w:t>
      </w:r>
      <w:r w:rsidRPr="007B1021">
        <w:rPr>
          <w:rFonts w:ascii="Times New Roman" w:hAnsi="Times New Roman" w:cs="Times New Roman"/>
          <w:sz w:val="28"/>
          <w:szCs w:val="28"/>
        </w:rPr>
        <w:t xml:space="preserve"> з організації навчання дітей молодшого шкільного віку, </w:t>
      </w:r>
      <w:r w:rsidR="00FB6A4D">
        <w:rPr>
          <w:rFonts w:ascii="Times New Roman" w:hAnsi="Times New Roman" w:cs="Times New Roman"/>
          <w:sz w:val="28"/>
          <w:szCs w:val="28"/>
        </w:rPr>
        <w:t xml:space="preserve">зокрема </w:t>
      </w:r>
      <w:r w:rsidRPr="007B1021">
        <w:rPr>
          <w:rFonts w:ascii="Times New Roman" w:hAnsi="Times New Roman" w:cs="Times New Roman"/>
          <w:sz w:val="28"/>
          <w:szCs w:val="28"/>
        </w:rPr>
        <w:t xml:space="preserve">дослідження щодо розвитку творчої обдарованості (Г.А. </w:t>
      </w:r>
      <w:proofErr w:type="spellStart"/>
      <w:r w:rsidRPr="007B1021">
        <w:rPr>
          <w:rFonts w:ascii="Times New Roman" w:hAnsi="Times New Roman" w:cs="Times New Roman"/>
          <w:sz w:val="28"/>
          <w:szCs w:val="28"/>
        </w:rPr>
        <w:t>Балл</w:t>
      </w:r>
      <w:proofErr w:type="spellEnd"/>
      <w:r w:rsidRPr="007B1021">
        <w:rPr>
          <w:rFonts w:ascii="Times New Roman" w:hAnsi="Times New Roman" w:cs="Times New Roman"/>
          <w:sz w:val="28"/>
          <w:szCs w:val="28"/>
        </w:rPr>
        <w:t>, В.К. Шиян, О.Я. Савченко).</w:t>
      </w:r>
    </w:p>
    <w:p w14:paraId="5A5E91F5"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FB6A4D">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w:t>
      </w:r>
      <w:r w:rsidRPr="007B1021">
        <w:rPr>
          <w:rFonts w:ascii="Times New Roman" w:hAnsi="Times New Roman" w:cs="Times New Roman"/>
          <w:sz w:val="28"/>
          <w:szCs w:val="28"/>
        </w:rPr>
        <w:t>Для досягнення мети дослідженн</w:t>
      </w:r>
      <w:r>
        <w:rPr>
          <w:rFonts w:ascii="Times New Roman" w:hAnsi="Times New Roman" w:cs="Times New Roman"/>
          <w:sz w:val="28"/>
          <w:szCs w:val="28"/>
        </w:rPr>
        <w:t>я були використані такі методи: т</w:t>
      </w:r>
      <w:r w:rsidRPr="007B1021">
        <w:rPr>
          <w:rFonts w:ascii="Times New Roman" w:hAnsi="Times New Roman" w:cs="Times New Roman"/>
          <w:sz w:val="28"/>
          <w:szCs w:val="28"/>
        </w:rPr>
        <w:t xml:space="preserve">еоретичний аналіз </w:t>
      </w:r>
      <w:r w:rsidR="00FB6A4D">
        <w:rPr>
          <w:rFonts w:ascii="Times New Roman" w:hAnsi="Times New Roman" w:cs="Times New Roman"/>
          <w:sz w:val="28"/>
          <w:szCs w:val="28"/>
        </w:rPr>
        <w:t>‒</w:t>
      </w:r>
      <w:r w:rsidRPr="007B1021">
        <w:rPr>
          <w:rFonts w:ascii="Times New Roman" w:hAnsi="Times New Roman" w:cs="Times New Roman"/>
          <w:sz w:val="28"/>
          <w:szCs w:val="28"/>
        </w:rPr>
        <w:t xml:space="preserve"> опрацювання наукової літератури з теми творчої обдарованості, особливостей дистанційного навчання в початковій школі.</w:t>
      </w:r>
      <w:r>
        <w:rPr>
          <w:rFonts w:ascii="Times New Roman" w:hAnsi="Times New Roman" w:cs="Times New Roman"/>
          <w:sz w:val="28"/>
          <w:szCs w:val="28"/>
        </w:rPr>
        <w:t xml:space="preserve"> С</w:t>
      </w:r>
      <w:r w:rsidRPr="007B1021">
        <w:rPr>
          <w:rFonts w:ascii="Times New Roman" w:hAnsi="Times New Roman" w:cs="Times New Roman"/>
          <w:sz w:val="28"/>
          <w:szCs w:val="28"/>
        </w:rPr>
        <w:t xml:space="preserve">постереження </w:t>
      </w:r>
      <w:r w:rsidR="00FB6A4D">
        <w:rPr>
          <w:rFonts w:ascii="Times New Roman" w:hAnsi="Times New Roman" w:cs="Times New Roman"/>
          <w:sz w:val="28"/>
          <w:szCs w:val="28"/>
        </w:rPr>
        <w:t>‒</w:t>
      </w:r>
      <w:r w:rsidRPr="007B1021">
        <w:rPr>
          <w:rFonts w:ascii="Times New Roman" w:hAnsi="Times New Roman" w:cs="Times New Roman"/>
          <w:sz w:val="28"/>
          <w:szCs w:val="28"/>
        </w:rPr>
        <w:t xml:space="preserve"> спостереження за учнями під час занять літературного читання, аналіз залученості дітей до виконання творчих завдань.</w:t>
      </w:r>
      <w:r>
        <w:rPr>
          <w:rFonts w:ascii="Times New Roman" w:hAnsi="Times New Roman" w:cs="Times New Roman"/>
          <w:sz w:val="28"/>
          <w:szCs w:val="28"/>
        </w:rPr>
        <w:t xml:space="preserve"> </w:t>
      </w:r>
      <w:r w:rsidRPr="007B1021">
        <w:rPr>
          <w:rFonts w:ascii="Times New Roman" w:hAnsi="Times New Roman" w:cs="Times New Roman"/>
          <w:sz w:val="28"/>
          <w:szCs w:val="28"/>
        </w:rPr>
        <w:t>Аналіз творчих робіт учнів — оцінка письмових робіт за критеріями оригінальності, емоційної виразності та глибини аналізу.</w:t>
      </w:r>
    </w:p>
    <w:p w14:paraId="791250F2"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FB6A4D">
        <w:rPr>
          <w:rFonts w:ascii="Times New Roman" w:hAnsi="Times New Roman" w:cs="Times New Roman"/>
          <w:b/>
          <w:sz w:val="28"/>
          <w:szCs w:val="28"/>
        </w:rPr>
        <w:t>Експериментальна база дослідження</w:t>
      </w:r>
      <w:r>
        <w:rPr>
          <w:rFonts w:ascii="Times New Roman" w:hAnsi="Times New Roman" w:cs="Times New Roman"/>
          <w:sz w:val="28"/>
          <w:szCs w:val="28"/>
        </w:rPr>
        <w:t xml:space="preserve">. </w:t>
      </w:r>
      <w:r w:rsidRPr="007B1021">
        <w:rPr>
          <w:rFonts w:ascii="Times New Roman" w:hAnsi="Times New Roman" w:cs="Times New Roman"/>
          <w:sz w:val="28"/>
          <w:szCs w:val="28"/>
        </w:rPr>
        <w:t xml:space="preserve">Експериментальна частина дослідження проводилася на базі ЗОШ № </w:t>
      </w:r>
      <w:r>
        <w:rPr>
          <w:rFonts w:ascii="Times New Roman" w:hAnsi="Times New Roman" w:cs="Times New Roman"/>
          <w:sz w:val="28"/>
          <w:szCs w:val="28"/>
        </w:rPr>
        <w:t>123</w:t>
      </w:r>
      <w:r w:rsidR="00FB6A4D">
        <w:rPr>
          <w:rFonts w:ascii="Times New Roman" w:hAnsi="Times New Roman" w:cs="Times New Roman"/>
          <w:sz w:val="28"/>
          <w:szCs w:val="28"/>
        </w:rPr>
        <w:t xml:space="preserve"> м. Києва</w:t>
      </w:r>
      <w:r w:rsidRPr="007B1021">
        <w:rPr>
          <w:rFonts w:ascii="Times New Roman" w:hAnsi="Times New Roman" w:cs="Times New Roman"/>
          <w:sz w:val="28"/>
          <w:szCs w:val="28"/>
        </w:rPr>
        <w:t>, Київської області. В експерименті взяли участь учні 3 класу,</w:t>
      </w:r>
      <w:r w:rsidR="00FB6A4D">
        <w:rPr>
          <w:rFonts w:ascii="Times New Roman" w:hAnsi="Times New Roman" w:cs="Times New Roman"/>
          <w:sz w:val="28"/>
          <w:szCs w:val="28"/>
        </w:rPr>
        <w:t xml:space="preserve"> які працюють за програмою О.Я. </w:t>
      </w:r>
      <w:r w:rsidRPr="007B1021">
        <w:rPr>
          <w:rFonts w:ascii="Times New Roman" w:hAnsi="Times New Roman" w:cs="Times New Roman"/>
          <w:sz w:val="28"/>
          <w:szCs w:val="28"/>
        </w:rPr>
        <w:t>Савченко.</w:t>
      </w:r>
    </w:p>
    <w:p w14:paraId="4EB85829" w14:textId="77777777" w:rsidR="00FB6A4D" w:rsidRPr="00FB6A4D" w:rsidRDefault="007B1021" w:rsidP="00FB6A4D">
      <w:pPr>
        <w:spacing w:after="0" w:line="360" w:lineRule="auto"/>
        <w:ind w:firstLine="709"/>
        <w:jc w:val="both"/>
        <w:rPr>
          <w:rFonts w:ascii="Times New Roman" w:eastAsia="Times New Roman" w:hAnsi="Times New Roman" w:cs="Times New Roman"/>
          <w:b/>
          <w:sz w:val="28"/>
          <w:szCs w:val="28"/>
        </w:rPr>
      </w:pPr>
      <w:r w:rsidRPr="00FB6A4D">
        <w:rPr>
          <w:rFonts w:ascii="Times New Roman" w:hAnsi="Times New Roman" w:cs="Times New Roman"/>
          <w:b/>
          <w:sz w:val="28"/>
          <w:szCs w:val="28"/>
        </w:rPr>
        <w:lastRenderedPageBreak/>
        <w:t>Відомості про апробацію результатів дослідження</w:t>
      </w:r>
      <w:r>
        <w:rPr>
          <w:rFonts w:ascii="Times New Roman" w:hAnsi="Times New Roman" w:cs="Times New Roman"/>
          <w:sz w:val="28"/>
          <w:szCs w:val="28"/>
        </w:rPr>
        <w:t xml:space="preserve">. </w:t>
      </w:r>
      <w:r w:rsidR="00FB6A4D" w:rsidRPr="00FB6A4D">
        <w:rPr>
          <w:rFonts w:ascii="Times New Roman" w:eastAsia="Times New Roman" w:hAnsi="Times New Roman" w:cs="Times New Roman"/>
          <w:sz w:val="28"/>
          <w:szCs w:val="28"/>
        </w:rPr>
        <w:t xml:space="preserve">Апробація основних положень і результатів роботи здійснювалася у процесі практичної діяльності, виступах на Всеукраїнській науковій конференції «Початкова освіта в новітній освітній реальності: традиції й інновації, проблеми й перспективи», Всеукраїнській студентській науково-практичній </w:t>
      </w:r>
      <w:proofErr w:type="spellStart"/>
      <w:r w:rsidR="00FB6A4D" w:rsidRPr="00FB6A4D">
        <w:rPr>
          <w:rFonts w:ascii="Times New Roman" w:eastAsia="Times New Roman" w:hAnsi="Times New Roman" w:cs="Times New Roman"/>
          <w:sz w:val="28"/>
          <w:szCs w:val="28"/>
        </w:rPr>
        <w:t>on-line</w:t>
      </w:r>
      <w:proofErr w:type="spellEnd"/>
      <w:r w:rsidR="00FB6A4D" w:rsidRPr="00FB6A4D">
        <w:rPr>
          <w:rFonts w:ascii="Times New Roman" w:eastAsia="Times New Roman" w:hAnsi="Times New Roman" w:cs="Times New Roman"/>
          <w:sz w:val="28"/>
          <w:szCs w:val="28"/>
        </w:rPr>
        <w:t xml:space="preserve"> конференції «Актуальні проблеми сучасної філології та </w:t>
      </w:r>
      <w:proofErr w:type="spellStart"/>
      <w:r w:rsidR="00FB6A4D" w:rsidRPr="00FB6A4D">
        <w:rPr>
          <w:rFonts w:ascii="Times New Roman" w:eastAsia="Times New Roman" w:hAnsi="Times New Roman" w:cs="Times New Roman"/>
          <w:sz w:val="28"/>
          <w:szCs w:val="28"/>
        </w:rPr>
        <w:t>лінгводидактики</w:t>
      </w:r>
      <w:proofErr w:type="spellEnd"/>
      <w:r w:rsidR="00FB6A4D" w:rsidRPr="00FB6A4D">
        <w:rPr>
          <w:rFonts w:ascii="Times New Roman" w:eastAsia="Times New Roman" w:hAnsi="Times New Roman" w:cs="Times New Roman"/>
          <w:sz w:val="28"/>
          <w:szCs w:val="28"/>
        </w:rPr>
        <w:t>» (м. Рівне, травень 202</w:t>
      </w:r>
      <w:r w:rsidR="00FB6A4D">
        <w:rPr>
          <w:rFonts w:ascii="Times New Roman" w:eastAsia="Times New Roman" w:hAnsi="Times New Roman" w:cs="Times New Roman"/>
          <w:sz w:val="28"/>
          <w:szCs w:val="28"/>
        </w:rPr>
        <w:t>4</w:t>
      </w:r>
      <w:r w:rsidR="00FB6A4D" w:rsidRPr="00FB6A4D">
        <w:rPr>
          <w:rFonts w:ascii="Times New Roman" w:eastAsia="Times New Roman" w:hAnsi="Times New Roman" w:cs="Times New Roman"/>
          <w:sz w:val="28"/>
          <w:szCs w:val="28"/>
        </w:rPr>
        <w:t>). З теми магістерського дослідження написана 1 стаття.</w:t>
      </w:r>
    </w:p>
    <w:p w14:paraId="111B0DAA" w14:textId="77777777" w:rsidR="0088576B" w:rsidRPr="0088576B" w:rsidRDefault="0088576B" w:rsidP="00FB6A4D">
      <w:pPr>
        <w:spacing w:after="0" w:line="360" w:lineRule="auto"/>
        <w:ind w:firstLine="709"/>
        <w:jc w:val="both"/>
        <w:rPr>
          <w:rFonts w:ascii="Times New Roman" w:hAnsi="Times New Roman" w:cs="Times New Roman"/>
          <w:sz w:val="28"/>
          <w:szCs w:val="28"/>
        </w:rPr>
      </w:pPr>
      <w:r w:rsidRPr="0088576B">
        <w:rPr>
          <w:rFonts w:ascii="Times New Roman" w:hAnsi="Times New Roman" w:cs="Times New Roman"/>
          <w:b/>
          <w:bCs/>
          <w:i/>
          <w:sz w:val="28"/>
          <w:szCs w:val="28"/>
        </w:rPr>
        <w:t>Структура роботи</w:t>
      </w:r>
      <w:r>
        <w:rPr>
          <w:rFonts w:ascii="Times New Roman" w:hAnsi="Times New Roman" w:cs="Times New Roman"/>
          <w:b/>
          <w:bCs/>
          <w:sz w:val="28"/>
          <w:szCs w:val="28"/>
        </w:rPr>
        <w:t xml:space="preserve">. </w:t>
      </w:r>
      <w:r>
        <w:rPr>
          <w:rFonts w:ascii="Times New Roman" w:hAnsi="Times New Roman" w:cs="Times New Roman"/>
          <w:bCs/>
          <w:sz w:val="28"/>
          <w:szCs w:val="28"/>
        </w:rPr>
        <w:t>Магістерська робота складається зі вступу, двох розділів основної частини, висновків та списку використаних джерел.</w:t>
      </w:r>
    </w:p>
    <w:p w14:paraId="55E7F465" w14:textId="77777777" w:rsidR="00F95F45" w:rsidRDefault="00F95F45" w:rsidP="00FB6A4D">
      <w:pPr>
        <w:spacing w:after="0"/>
        <w:rPr>
          <w:rFonts w:ascii="Times New Roman" w:eastAsiaTheme="majorEastAsia" w:hAnsi="Times New Roman" w:cs="Times New Roman"/>
          <w:b/>
          <w:sz w:val="28"/>
          <w:szCs w:val="28"/>
        </w:rPr>
      </w:pPr>
      <w:r>
        <w:rPr>
          <w:rFonts w:ascii="Times New Roman" w:hAnsi="Times New Roman" w:cs="Times New Roman"/>
          <w:b/>
          <w:sz w:val="28"/>
          <w:szCs w:val="28"/>
        </w:rPr>
        <w:br w:type="page"/>
      </w:r>
    </w:p>
    <w:p w14:paraId="3E97A507" w14:textId="77777777" w:rsidR="00F95F45" w:rsidRPr="00F95F45" w:rsidRDefault="00F95F45" w:rsidP="00F95F45">
      <w:pPr>
        <w:pStyle w:val="1"/>
        <w:spacing w:before="0" w:line="360" w:lineRule="auto"/>
        <w:jc w:val="center"/>
        <w:rPr>
          <w:rFonts w:ascii="Times New Roman" w:hAnsi="Times New Roman" w:cs="Times New Roman"/>
          <w:b/>
          <w:color w:val="auto"/>
          <w:sz w:val="28"/>
          <w:szCs w:val="28"/>
        </w:rPr>
      </w:pPr>
      <w:bookmarkStart w:id="1" w:name="_Toc181811532"/>
      <w:r w:rsidRPr="00F95F45">
        <w:rPr>
          <w:rFonts w:ascii="Times New Roman" w:hAnsi="Times New Roman" w:cs="Times New Roman"/>
          <w:b/>
          <w:color w:val="auto"/>
          <w:sz w:val="28"/>
          <w:szCs w:val="28"/>
        </w:rPr>
        <w:lastRenderedPageBreak/>
        <w:t>РОЗДІЛ 1. ТЕОРЕТИКО</w:t>
      </w:r>
      <w:r w:rsidR="0070642C">
        <w:rPr>
          <w:rFonts w:ascii="Times New Roman" w:hAnsi="Times New Roman" w:cs="Times New Roman"/>
          <w:b/>
          <w:color w:val="auto"/>
          <w:sz w:val="28"/>
          <w:szCs w:val="28"/>
        </w:rPr>
        <w:t>-</w:t>
      </w:r>
      <w:r w:rsidRPr="00F95F45">
        <w:rPr>
          <w:rFonts w:ascii="Times New Roman" w:hAnsi="Times New Roman" w:cs="Times New Roman"/>
          <w:b/>
          <w:color w:val="auto"/>
          <w:sz w:val="28"/>
          <w:szCs w:val="28"/>
        </w:rPr>
        <w:t>МЕТОДОЛОГІЧНІ ЗАСАДИ ДОСЛІДЖЕННЯ</w:t>
      </w:r>
      <w:bookmarkEnd w:id="1"/>
    </w:p>
    <w:p w14:paraId="5AA2CB51" w14:textId="77777777" w:rsidR="00F95F45" w:rsidRDefault="00F95F45" w:rsidP="0070501F">
      <w:pPr>
        <w:pStyle w:val="1"/>
        <w:numPr>
          <w:ilvl w:val="1"/>
          <w:numId w:val="3"/>
        </w:numPr>
        <w:spacing w:before="0" w:line="360" w:lineRule="auto"/>
        <w:jc w:val="center"/>
        <w:rPr>
          <w:rFonts w:ascii="Times New Roman" w:hAnsi="Times New Roman" w:cs="Times New Roman"/>
          <w:b/>
          <w:color w:val="auto"/>
          <w:sz w:val="28"/>
          <w:szCs w:val="28"/>
        </w:rPr>
      </w:pPr>
      <w:bookmarkStart w:id="2" w:name="_Toc181811533"/>
      <w:r w:rsidRPr="00F95F45">
        <w:rPr>
          <w:rFonts w:ascii="Times New Roman" w:hAnsi="Times New Roman" w:cs="Times New Roman"/>
          <w:b/>
          <w:color w:val="auto"/>
          <w:sz w:val="28"/>
          <w:szCs w:val="28"/>
        </w:rPr>
        <w:t>Обдарована дитина в освітньому просторі: теоретичний зріз проблеми. Критерії визначення обдарованості дитини</w:t>
      </w:r>
      <w:bookmarkEnd w:id="2"/>
    </w:p>
    <w:p w14:paraId="325ED119" w14:textId="77777777" w:rsidR="0070501F" w:rsidRPr="0070501F" w:rsidRDefault="0070501F" w:rsidP="0070501F"/>
    <w:p w14:paraId="7A886A6B" w14:textId="77777777" w:rsidR="00F95F45" w:rsidRDefault="00A31B1A" w:rsidP="00F95F45">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 xml:space="preserve">Щоб правильно оцінити можливості кожної дитини, побачити ознаки обдарованості в своєрідності його розумової і творчої діяльності, допомогти </w:t>
      </w:r>
      <w:r w:rsidR="0070501F">
        <w:rPr>
          <w:rFonts w:ascii="Times New Roman" w:hAnsi="Times New Roman" w:cs="Times New Roman"/>
          <w:sz w:val="28"/>
          <w:szCs w:val="28"/>
        </w:rPr>
        <w:t>їй</w:t>
      </w:r>
      <w:r w:rsidRPr="00A31B1A">
        <w:rPr>
          <w:rFonts w:ascii="Times New Roman" w:hAnsi="Times New Roman" w:cs="Times New Roman"/>
          <w:sz w:val="28"/>
          <w:szCs w:val="28"/>
        </w:rPr>
        <w:t xml:space="preserve"> у вирішенні різноманітних проблем, вчитель повинен орієнтуватися в цій складній проблем</w:t>
      </w:r>
      <w:r w:rsidR="0070501F">
        <w:rPr>
          <w:rFonts w:ascii="Times New Roman" w:hAnsi="Times New Roman" w:cs="Times New Roman"/>
          <w:sz w:val="28"/>
          <w:szCs w:val="28"/>
        </w:rPr>
        <w:t>і</w:t>
      </w:r>
      <w:r w:rsidRPr="00A31B1A">
        <w:rPr>
          <w:rFonts w:ascii="Times New Roman" w:hAnsi="Times New Roman" w:cs="Times New Roman"/>
          <w:sz w:val="28"/>
          <w:szCs w:val="28"/>
        </w:rPr>
        <w:t>.</w:t>
      </w:r>
    </w:p>
    <w:p w14:paraId="5E678FDE" w14:textId="77777777" w:rsidR="00A31B1A" w:rsidRPr="00A31B1A" w:rsidRDefault="00A31B1A" w:rsidP="00A31B1A">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Аналіз науково</w:t>
      </w:r>
      <w:r w:rsidR="0070501F">
        <w:rPr>
          <w:rFonts w:ascii="Times New Roman" w:hAnsi="Times New Roman" w:cs="Times New Roman"/>
          <w:sz w:val="28"/>
          <w:szCs w:val="28"/>
        </w:rPr>
        <w:t>-</w:t>
      </w:r>
      <w:r w:rsidRPr="00A31B1A">
        <w:rPr>
          <w:rFonts w:ascii="Times New Roman" w:hAnsi="Times New Roman" w:cs="Times New Roman"/>
          <w:sz w:val="28"/>
          <w:szCs w:val="28"/>
        </w:rPr>
        <w:t xml:space="preserve">педагогічної літератури дозволив виділити кілька існуючих підходів до виявлення сутності поняття </w:t>
      </w:r>
      <w:r w:rsidR="00CB6638">
        <w:rPr>
          <w:rFonts w:ascii="Times New Roman" w:hAnsi="Times New Roman" w:cs="Times New Roman"/>
          <w:sz w:val="28"/>
          <w:szCs w:val="28"/>
        </w:rPr>
        <w:t>«</w:t>
      </w:r>
      <w:r w:rsidRPr="00A31B1A">
        <w:rPr>
          <w:rFonts w:ascii="Times New Roman" w:hAnsi="Times New Roman" w:cs="Times New Roman"/>
          <w:sz w:val="28"/>
          <w:szCs w:val="28"/>
        </w:rPr>
        <w:t>обдарованість</w:t>
      </w:r>
      <w:r w:rsidR="00CB6638">
        <w:rPr>
          <w:rFonts w:ascii="Times New Roman" w:hAnsi="Times New Roman" w:cs="Times New Roman"/>
          <w:sz w:val="28"/>
          <w:szCs w:val="28"/>
        </w:rPr>
        <w:t>»</w:t>
      </w:r>
      <w:r w:rsidRPr="00A31B1A">
        <w:rPr>
          <w:rFonts w:ascii="Times New Roman" w:hAnsi="Times New Roman" w:cs="Times New Roman"/>
          <w:sz w:val="28"/>
          <w:szCs w:val="28"/>
        </w:rPr>
        <w:t>:</w:t>
      </w:r>
    </w:p>
    <w:p w14:paraId="4607215F"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r w:rsidRPr="00B47BA9">
        <w:rPr>
          <w:rFonts w:ascii="Times New Roman" w:hAnsi="Times New Roman" w:cs="Times New Roman"/>
          <w:sz w:val="28"/>
          <w:szCs w:val="28"/>
        </w:rPr>
        <w:t>Комплексний підхід:  О.</w:t>
      </w:r>
      <w:r w:rsidR="00B47BA9" w:rsidRPr="00B47BA9">
        <w:rPr>
          <w:rFonts w:ascii="Times New Roman" w:hAnsi="Times New Roman" w:cs="Times New Roman"/>
          <w:sz w:val="28"/>
          <w:szCs w:val="28"/>
        </w:rPr>
        <w:t xml:space="preserve"> </w:t>
      </w:r>
      <w:r w:rsidRPr="00B47BA9">
        <w:rPr>
          <w:rFonts w:ascii="Times New Roman" w:hAnsi="Times New Roman" w:cs="Times New Roman"/>
          <w:sz w:val="28"/>
          <w:szCs w:val="28"/>
        </w:rPr>
        <w:t>Є. Антонова розглядає обдарованість як комплекс задатків і здібностей, що за сприятливих умов дозволяють потенційно досягти значних успіхів у певному виді діяльності порівняно з іншими людьми [</w:t>
      </w:r>
      <w:r w:rsidR="00262212" w:rsidRPr="00B47BA9">
        <w:rPr>
          <w:rFonts w:ascii="Times New Roman" w:hAnsi="Times New Roman" w:cs="Times New Roman"/>
          <w:sz w:val="28"/>
          <w:szCs w:val="28"/>
        </w:rPr>
        <w:t>1</w:t>
      </w:r>
      <w:r w:rsidR="003F45A7" w:rsidRPr="00B47BA9">
        <w:rPr>
          <w:rFonts w:ascii="Times New Roman" w:hAnsi="Times New Roman" w:cs="Times New Roman"/>
          <w:sz w:val="28"/>
          <w:szCs w:val="28"/>
        </w:rPr>
        <w:t>,</w:t>
      </w:r>
      <w:r w:rsidR="00262212" w:rsidRPr="00B47BA9">
        <w:rPr>
          <w:rFonts w:ascii="Times New Roman" w:hAnsi="Times New Roman" w:cs="Times New Roman"/>
          <w:sz w:val="28"/>
          <w:szCs w:val="28"/>
        </w:rPr>
        <w:t xml:space="preserve"> </w:t>
      </w:r>
      <w:r w:rsidR="003F45A7" w:rsidRPr="00B47BA9">
        <w:rPr>
          <w:rFonts w:ascii="Times New Roman" w:hAnsi="Times New Roman" w:cs="Times New Roman"/>
          <w:sz w:val="28"/>
          <w:szCs w:val="28"/>
          <w:lang w:val="en-US"/>
        </w:rPr>
        <w:t>c</w:t>
      </w:r>
      <w:r w:rsidR="003F45A7" w:rsidRPr="00B47BA9">
        <w:rPr>
          <w:rFonts w:ascii="Times New Roman" w:hAnsi="Times New Roman" w:cs="Times New Roman"/>
          <w:sz w:val="28"/>
          <w:szCs w:val="28"/>
        </w:rPr>
        <w:t>.</w:t>
      </w:r>
      <w:r w:rsidR="00262212" w:rsidRPr="00B47BA9">
        <w:rPr>
          <w:rFonts w:ascii="Times New Roman" w:hAnsi="Times New Roman" w:cs="Times New Roman"/>
          <w:sz w:val="28"/>
          <w:szCs w:val="28"/>
        </w:rPr>
        <w:t xml:space="preserve"> </w:t>
      </w:r>
      <w:r w:rsidR="003F45A7" w:rsidRPr="00B47BA9">
        <w:rPr>
          <w:rFonts w:ascii="Times New Roman" w:hAnsi="Times New Roman" w:cs="Times New Roman"/>
          <w:sz w:val="28"/>
          <w:szCs w:val="28"/>
        </w:rPr>
        <w:t>56</w:t>
      </w:r>
      <w:r w:rsidRPr="00B47BA9">
        <w:rPr>
          <w:rFonts w:ascii="Times New Roman" w:hAnsi="Times New Roman" w:cs="Times New Roman"/>
          <w:sz w:val="28"/>
          <w:szCs w:val="28"/>
        </w:rPr>
        <w:t>].</w:t>
      </w:r>
    </w:p>
    <w:p w14:paraId="1A981EAB"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r w:rsidRPr="00B47BA9">
        <w:rPr>
          <w:rFonts w:ascii="Times New Roman" w:hAnsi="Times New Roman" w:cs="Times New Roman"/>
          <w:sz w:val="28"/>
          <w:szCs w:val="28"/>
        </w:rPr>
        <w:t>Особистісно</w:t>
      </w:r>
      <w:r w:rsidR="0070642C" w:rsidRPr="00B47BA9">
        <w:rPr>
          <w:rFonts w:ascii="Times New Roman" w:hAnsi="Times New Roman" w:cs="Times New Roman"/>
          <w:sz w:val="28"/>
          <w:szCs w:val="28"/>
        </w:rPr>
        <w:t>-</w:t>
      </w:r>
      <w:r w:rsidRPr="00B47BA9">
        <w:rPr>
          <w:rFonts w:ascii="Times New Roman" w:hAnsi="Times New Roman" w:cs="Times New Roman"/>
          <w:sz w:val="28"/>
          <w:szCs w:val="28"/>
        </w:rPr>
        <w:t xml:space="preserve">розвивальний підхід: В.О. </w:t>
      </w:r>
      <w:proofErr w:type="spellStart"/>
      <w:r w:rsidRPr="00B47BA9">
        <w:rPr>
          <w:rFonts w:ascii="Times New Roman" w:hAnsi="Times New Roman" w:cs="Times New Roman"/>
          <w:sz w:val="28"/>
          <w:szCs w:val="28"/>
        </w:rPr>
        <w:t>Моляко</w:t>
      </w:r>
      <w:proofErr w:type="spellEnd"/>
      <w:r w:rsidRPr="00B47BA9">
        <w:rPr>
          <w:rFonts w:ascii="Times New Roman" w:hAnsi="Times New Roman" w:cs="Times New Roman"/>
          <w:sz w:val="28"/>
          <w:szCs w:val="28"/>
        </w:rPr>
        <w:t xml:space="preserve"> визначає обдарованість як системне утворення особистості, що є координатором, регулятором, ст</w:t>
      </w:r>
      <w:r w:rsidR="003F45A7" w:rsidRPr="00B47BA9">
        <w:rPr>
          <w:rFonts w:ascii="Times New Roman" w:hAnsi="Times New Roman" w:cs="Times New Roman"/>
          <w:sz w:val="28"/>
          <w:szCs w:val="28"/>
        </w:rPr>
        <w:t>имулятором творчої діяльності [</w:t>
      </w:r>
      <w:r w:rsidR="00262212" w:rsidRPr="00B47BA9">
        <w:rPr>
          <w:rFonts w:ascii="Times New Roman" w:hAnsi="Times New Roman" w:cs="Times New Roman"/>
          <w:sz w:val="28"/>
          <w:szCs w:val="28"/>
        </w:rPr>
        <w:t>10</w:t>
      </w:r>
      <w:r w:rsidR="003F45A7" w:rsidRPr="00B47BA9">
        <w:rPr>
          <w:rFonts w:ascii="Times New Roman" w:hAnsi="Times New Roman" w:cs="Times New Roman"/>
          <w:sz w:val="28"/>
          <w:szCs w:val="28"/>
        </w:rPr>
        <w:t xml:space="preserve">, </w:t>
      </w:r>
      <w:r w:rsidR="003F45A7" w:rsidRPr="00B47BA9">
        <w:rPr>
          <w:rFonts w:ascii="Times New Roman" w:hAnsi="Times New Roman" w:cs="Times New Roman"/>
          <w:sz w:val="28"/>
          <w:szCs w:val="28"/>
          <w:lang w:val="en-US"/>
        </w:rPr>
        <w:t>c</w:t>
      </w:r>
      <w:r w:rsidR="003F45A7" w:rsidRPr="00B47BA9">
        <w:rPr>
          <w:rFonts w:ascii="Times New Roman" w:hAnsi="Times New Roman" w:cs="Times New Roman"/>
          <w:sz w:val="28"/>
          <w:szCs w:val="28"/>
        </w:rPr>
        <w:t>.</w:t>
      </w:r>
      <w:r w:rsidR="00262212" w:rsidRPr="00B47BA9">
        <w:rPr>
          <w:rFonts w:ascii="Times New Roman" w:hAnsi="Times New Roman" w:cs="Times New Roman"/>
          <w:sz w:val="28"/>
          <w:szCs w:val="28"/>
        </w:rPr>
        <w:t xml:space="preserve"> </w:t>
      </w:r>
      <w:r w:rsidR="003F45A7" w:rsidRPr="00B47BA9">
        <w:rPr>
          <w:rFonts w:ascii="Times New Roman" w:hAnsi="Times New Roman" w:cs="Times New Roman"/>
          <w:sz w:val="28"/>
          <w:szCs w:val="28"/>
        </w:rPr>
        <w:t>221</w:t>
      </w:r>
      <w:r w:rsidRPr="00B47BA9">
        <w:rPr>
          <w:rFonts w:ascii="Times New Roman" w:hAnsi="Times New Roman" w:cs="Times New Roman"/>
          <w:sz w:val="28"/>
          <w:szCs w:val="28"/>
        </w:rPr>
        <w:t>].</w:t>
      </w:r>
    </w:p>
    <w:p w14:paraId="58DD41D6"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r w:rsidRPr="00B47BA9">
        <w:rPr>
          <w:rFonts w:ascii="Times New Roman" w:hAnsi="Times New Roman" w:cs="Times New Roman"/>
          <w:sz w:val="28"/>
          <w:szCs w:val="28"/>
        </w:rPr>
        <w:t>Психофізіологічний підхід: С.Д. Максименко розглядає обдарованість як особливе поєднання здібностей людини, інтелекту, мотивації, що сприяє досягненню високих результатів в одній або декількох сферах [</w:t>
      </w:r>
      <w:r w:rsidR="00262212" w:rsidRPr="00B47BA9">
        <w:rPr>
          <w:rFonts w:ascii="Times New Roman" w:hAnsi="Times New Roman" w:cs="Times New Roman"/>
          <w:sz w:val="28"/>
          <w:szCs w:val="28"/>
        </w:rPr>
        <w:t>16</w:t>
      </w:r>
      <w:r w:rsidR="003F45A7" w:rsidRPr="00B47BA9">
        <w:rPr>
          <w:rFonts w:ascii="Times New Roman" w:hAnsi="Times New Roman" w:cs="Times New Roman"/>
          <w:sz w:val="28"/>
          <w:szCs w:val="28"/>
        </w:rPr>
        <w:t xml:space="preserve">, </w:t>
      </w:r>
      <w:r w:rsidR="003F45A7" w:rsidRPr="00B47BA9">
        <w:rPr>
          <w:rFonts w:ascii="Times New Roman" w:hAnsi="Times New Roman" w:cs="Times New Roman"/>
          <w:sz w:val="28"/>
          <w:szCs w:val="28"/>
          <w:lang w:val="en-US"/>
        </w:rPr>
        <w:t>c</w:t>
      </w:r>
      <w:r w:rsidR="003F45A7" w:rsidRPr="00B47BA9">
        <w:rPr>
          <w:rFonts w:ascii="Times New Roman" w:hAnsi="Times New Roman" w:cs="Times New Roman"/>
          <w:sz w:val="28"/>
          <w:szCs w:val="28"/>
        </w:rPr>
        <w:t>. 72</w:t>
      </w:r>
      <w:r w:rsidRPr="00B47BA9">
        <w:rPr>
          <w:rFonts w:ascii="Times New Roman" w:hAnsi="Times New Roman" w:cs="Times New Roman"/>
          <w:sz w:val="28"/>
          <w:szCs w:val="28"/>
        </w:rPr>
        <w:t>].</w:t>
      </w:r>
    </w:p>
    <w:p w14:paraId="3B33A607"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r w:rsidRPr="00B47BA9">
        <w:rPr>
          <w:rFonts w:ascii="Times New Roman" w:hAnsi="Times New Roman" w:cs="Times New Roman"/>
          <w:sz w:val="28"/>
          <w:szCs w:val="28"/>
        </w:rPr>
        <w:t>Соціально</w:t>
      </w:r>
      <w:r w:rsidR="0070642C" w:rsidRPr="00B47BA9">
        <w:rPr>
          <w:rFonts w:ascii="Times New Roman" w:hAnsi="Times New Roman" w:cs="Times New Roman"/>
          <w:sz w:val="28"/>
          <w:szCs w:val="28"/>
        </w:rPr>
        <w:t>-</w:t>
      </w:r>
      <w:r w:rsidRPr="00B47BA9">
        <w:rPr>
          <w:rFonts w:ascii="Times New Roman" w:hAnsi="Times New Roman" w:cs="Times New Roman"/>
          <w:sz w:val="28"/>
          <w:szCs w:val="28"/>
        </w:rPr>
        <w:t>педагогічний підхід: О.І. Кульчицька трактує обдарованість як здатність до видатних досягнень у будь</w:t>
      </w:r>
      <w:r w:rsidR="0070642C" w:rsidRPr="00B47BA9">
        <w:rPr>
          <w:rFonts w:ascii="Times New Roman" w:hAnsi="Times New Roman" w:cs="Times New Roman"/>
          <w:sz w:val="28"/>
          <w:szCs w:val="28"/>
        </w:rPr>
        <w:t>-</w:t>
      </w:r>
      <w:r w:rsidRPr="00B47BA9">
        <w:rPr>
          <w:rFonts w:ascii="Times New Roman" w:hAnsi="Times New Roman" w:cs="Times New Roman"/>
          <w:sz w:val="28"/>
          <w:szCs w:val="28"/>
        </w:rPr>
        <w:t>якій соціально значимій сфері людської діяльності, а не тільки в академічній області [</w:t>
      </w:r>
      <w:r w:rsidR="003F45A7" w:rsidRPr="00B47BA9">
        <w:rPr>
          <w:rFonts w:ascii="Times New Roman" w:hAnsi="Times New Roman" w:cs="Times New Roman"/>
          <w:sz w:val="28"/>
          <w:szCs w:val="28"/>
        </w:rPr>
        <w:t xml:space="preserve">12, </w:t>
      </w:r>
      <w:r w:rsidR="003F45A7" w:rsidRPr="00B47BA9">
        <w:rPr>
          <w:rFonts w:ascii="Times New Roman" w:hAnsi="Times New Roman" w:cs="Times New Roman"/>
          <w:sz w:val="28"/>
          <w:szCs w:val="28"/>
          <w:lang w:val="en-US"/>
        </w:rPr>
        <w:t>c</w:t>
      </w:r>
      <w:r w:rsidR="003F45A7" w:rsidRPr="00B47BA9">
        <w:rPr>
          <w:rFonts w:ascii="Times New Roman" w:hAnsi="Times New Roman" w:cs="Times New Roman"/>
          <w:sz w:val="28"/>
          <w:szCs w:val="28"/>
        </w:rPr>
        <w:t>. 25</w:t>
      </w:r>
      <w:r w:rsidRPr="00B47BA9">
        <w:rPr>
          <w:rFonts w:ascii="Times New Roman" w:hAnsi="Times New Roman" w:cs="Times New Roman"/>
          <w:sz w:val="28"/>
          <w:szCs w:val="28"/>
        </w:rPr>
        <w:t>].</w:t>
      </w:r>
    </w:p>
    <w:p w14:paraId="47753AFA"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r w:rsidRPr="00B47BA9">
        <w:rPr>
          <w:rFonts w:ascii="Times New Roman" w:hAnsi="Times New Roman" w:cs="Times New Roman"/>
          <w:sz w:val="28"/>
          <w:szCs w:val="28"/>
        </w:rPr>
        <w:t xml:space="preserve">Трикомпонентна модель: Дж. </w:t>
      </w:r>
      <w:proofErr w:type="spellStart"/>
      <w:r w:rsidRPr="00B47BA9">
        <w:rPr>
          <w:rFonts w:ascii="Times New Roman" w:hAnsi="Times New Roman" w:cs="Times New Roman"/>
          <w:sz w:val="28"/>
          <w:szCs w:val="28"/>
        </w:rPr>
        <w:t>Рензуллі</w:t>
      </w:r>
      <w:proofErr w:type="spellEnd"/>
      <w:r w:rsidRPr="00B47BA9">
        <w:rPr>
          <w:rFonts w:ascii="Times New Roman" w:hAnsi="Times New Roman" w:cs="Times New Roman"/>
          <w:sz w:val="28"/>
          <w:szCs w:val="28"/>
        </w:rPr>
        <w:t xml:space="preserve"> визначає обдарованість як поєднання трьох характеристик: інтелектуальних здібностей вище середнього рівня, креативності і мотивації [</w:t>
      </w:r>
      <w:r w:rsidR="00262212" w:rsidRPr="00B47BA9">
        <w:rPr>
          <w:rFonts w:ascii="Times New Roman" w:hAnsi="Times New Roman" w:cs="Times New Roman"/>
          <w:sz w:val="28"/>
          <w:szCs w:val="28"/>
        </w:rPr>
        <w:t>44</w:t>
      </w:r>
      <w:r w:rsidR="003F45A7" w:rsidRPr="00B47BA9">
        <w:rPr>
          <w:rFonts w:ascii="Times New Roman" w:hAnsi="Times New Roman" w:cs="Times New Roman"/>
          <w:sz w:val="28"/>
          <w:szCs w:val="28"/>
        </w:rPr>
        <w:t xml:space="preserve">, </w:t>
      </w:r>
      <w:r w:rsidR="003F45A7" w:rsidRPr="00B47BA9">
        <w:rPr>
          <w:rFonts w:ascii="Times New Roman" w:hAnsi="Times New Roman" w:cs="Times New Roman"/>
          <w:sz w:val="28"/>
          <w:szCs w:val="28"/>
          <w:lang w:val="en-US"/>
        </w:rPr>
        <w:t>c</w:t>
      </w:r>
      <w:r w:rsidR="003F45A7" w:rsidRPr="00B47BA9">
        <w:rPr>
          <w:rFonts w:ascii="Times New Roman" w:hAnsi="Times New Roman" w:cs="Times New Roman"/>
          <w:sz w:val="28"/>
          <w:szCs w:val="28"/>
        </w:rPr>
        <w:t>.246</w:t>
      </w:r>
      <w:r w:rsidRPr="00B47BA9">
        <w:rPr>
          <w:rFonts w:ascii="Times New Roman" w:hAnsi="Times New Roman" w:cs="Times New Roman"/>
          <w:sz w:val="28"/>
          <w:szCs w:val="28"/>
        </w:rPr>
        <w:t>].</w:t>
      </w:r>
    </w:p>
    <w:p w14:paraId="776459E4"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proofErr w:type="spellStart"/>
      <w:r w:rsidRPr="00B47BA9">
        <w:rPr>
          <w:rFonts w:ascii="Times New Roman" w:hAnsi="Times New Roman" w:cs="Times New Roman"/>
          <w:sz w:val="28"/>
          <w:szCs w:val="28"/>
        </w:rPr>
        <w:t>Мультифакторний</w:t>
      </w:r>
      <w:proofErr w:type="spellEnd"/>
      <w:r w:rsidRPr="00B47BA9">
        <w:rPr>
          <w:rFonts w:ascii="Times New Roman" w:hAnsi="Times New Roman" w:cs="Times New Roman"/>
          <w:sz w:val="28"/>
          <w:szCs w:val="28"/>
        </w:rPr>
        <w:t xml:space="preserve"> підхід: Ф. </w:t>
      </w:r>
      <w:proofErr w:type="spellStart"/>
      <w:r w:rsidRPr="00B47BA9">
        <w:rPr>
          <w:rFonts w:ascii="Times New Roman" w:hAnsi="Times New Roman" w:cs="Times New Roman"/>
          <w:sz w:val="28"/>
          <w:szCs w:val="28"/>
        </w:rPr>
        <w:t>Монкс</w:t>
      </w:r>
      <w:proofErr w:type="spellEnd"/>
      <w:r w:rsidRPr="00B47BA9">
        <w:rPr>
          <w:rFonts w:ascii="Times New Roman" w:hAnsi="Times New Roman" w:cs="Times New Roman"/>
          <w:sz w:val="28"/>
          <w:szCs w:val="28"/>
        </w:rPr>
        <w:t xml:space="preserve"> розширив модель </w:t>
      </w:r>
      <w:proofErr w:type="spellStart"/>
      <w:r w:rsidRPr="00B47BA9">
        <w:rPr>
          <w:rFonts w:ascii="Times New Roman" w:hAnsi="Times New Roman" w:cs="Times New Roman"/>
          <w:sz w:val="28"/>
          <w:szCs w:val="28"/>
        </w:rPr>
        <w:t>Рензуллі</w:t>
      </w:r>
      <w:proofErr w:type="spellEnd"/>
      <w:r w:rsidRPr="00B47BA9">
        <w:rPr>
          <w:rFonts w:ascii="Times New Roman" w:hAnsi="Times New Roman" w:cs="Times New Roman"/>
          <w:sz w:val="28"/>
          <w:szCs w:val="28"/>
        </w:rPr>
        <w:t>, додавши фактори мікросередовища: сім'я, школа, однолітки [</w:t>
      </w:r>
      <w:r w:rsidR="00262212" w:rsidRPr="00B47BA9">
        <w:rPr>
          <w:rFonts w:ascii="Times New Roman" w:hAnsi="Times New Roman" w:cs="Times New Roman"/>
          <w:sz w:val="28"/>
          <w:szCs w:val="28"/>
        </w:rPr>
        <w:t>43, с. 58</w:t>
      </w:r>
      <w:r w:rsidRPr="00B47BA9">
        <w:rPr>
          <w:rFonts w:ascii="Times New Roman" w:hAnsi="Times New Roman" w:cs="Times New Roman"/>
          <w:sz w:val="28"/>
          <w:szCs w:val="28"/>
        </w:rPr>
        <w:t>].</w:t>
      </w:r>
    </w:p>
    <w:p w14:paraId="5FD96E32"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r w:rsidRPr="00B47BA9">
        <w:rPr>
          <w:rFonts w:ascii="Times New Roman" w:hAnsi="Times New Roman" w:cs="Times New Roman"/>
          <w:sz w:val="28"/>
          <w:szCs w:val="28"/>
        </w:rPr>
        <w:lastRenderedPageBreak/>
        <w:t xml:space="preserve">Динамічна теорія обдарованості: Р. </w:t>
      </w:r>
      <w:proofErr w:type="spellStart"/>
      <w:r w:rsidRPr="00B47BA9">
        <w:rPr>
          <w:rFonts w:ascii="Times New Roman" w:hAnsi="Times New Roman" w:cs="Times New Roman"/>
          <w:sz w:val="28"/>
          <w:szCs w:val="28"/>
        </w:rPr>
        <w:t>Стернберг</w:t>
      </w:r>
      <w:proofErr w:type="spellEnd"/>
      <w:r w:rsidRPr="00B47BA9">
        <w:rPr>
          <w:rFonts w:ascii="Times New Roman" w:hAnsi="Times New Roman" w:cs="Times New Roman"/>
          <w:sz w:val="28"/>
          <w:szCs w:val="28"/>
        </w:rPr>
        <w:t xml:space="preserve"> пропонує </w:t>
      </w:r>
      <w:proofErr w:type="spellStart"/>
      <w:r w:rsidRPr="00B47BA9">
        <w:rPr>
          <w:rFonts w:ascii="Times New Roman" w:hAnsi="Times New Roman" w:cs="Times New Roman"/>
          <w:sz w:val="28"/>
          <w:szCs w:val="28"/>
        </w:rPr>
        <w:t>п'ятифакторну</w:t>
      </w:r>
      <w:proofErr w:type="spellEnd"/>
      <w:r w:rsidRPr="00B47BA9">
        <w:rPr>
          <w:rFonts w:ascii="Times New Roman" w:hAnsi="Times New Roman" w:cs="Times New Roman"/>
          <w:sz w:val="28"/>
          <w:szCs w:val="28"/>
        </w:rPr>
        <w:t xml:space="preserve"> модель обдарованості, яка включає мудрість, інтелект, креативність, синтетичну здатність та практичні навички [</w:t>
      </w:r>
      <w:r w:rsidR="0022349E" w:rsidRPr="00B47BA9">
        <w:rPr>
          <w:rFonts w:ascii="Times New Roman" w:hAnsi="Times New Roman" w:cs="Times New Roman"/>
          <w:sz w:val="28"/>
          <w:szCs w:val="28"/>
        </w:rPr>
        <w:t>45</w:t>
      </w:r>
      <w:r w:rsidR="003F45A7" w:rsidRPr="00B47BA9">
        <w:rPr>
          <w:rFonts w:ascii="Times New Roman" w:hAnsi="Times New Roman" w:cs="Times New Roman"/>
          <w:sz w:val="28"/>
          <w:szCs w:val="28"/>
        </w:rPr>
        <w:t xml:space="preserve">, </w:t>
      </w:r>
      <w:r w:rsidR="003F45A7" w:rsidRPr="00B47BA9">
        <w:rPr>
          <w:rFonts w:ascii="Times New Roman" w:hAnsi="Times New Roman" w:cs="Times New Roman"/>
          <w:sz w:val="28"/>
          <w:szCs w:val="28"/>
          <w:lang w:val="en-US"/>
        </w:rPr>
        <w:t>c</w:t>
      </w:r>
      <w:r w:rsidR="003F45A7" w:rsidRPr="00B47BA9">
        <w:rPr>
          <w:rFonts w:ascii="Times New Roman" w:hAnsi="Times New Roman" w:cs="Times New Roman"/>
          <w:sz w:val="28"/>
          <w:szCs w:val="28"/>
        </w:rPr>
        <w:t>. 327</w:t>
      </w:r>
      <w:r w:rsidRPr="00B47BA9">
        <w:rPr>
          <w:rFonts w:ascii="Times New Roman" w:hAnsi="Times New Roman" w:cs="Times New Roman"/>
          <w:sz w:val="28"/>
          <w:szCs w:val="28"/>
        </w:rPr>
        <w:t>].</w:t>
      </w:r>
    </w:p>
    <w:p w14:paraId="3365636F" w14:textId="77777777" w:rsidR="007E2551" w:rsidRPr="00B47BA9" w:rsidRDefault="007E2551" w:rsidP="00B47BA9">
      <w:pPr>
        <w:pStyle w:val="ab"/>
        <w:numPr>
          <w:ilvl w:val="0"/>
          <w:numId w:val="4"/>
        </w:numPr>
        <w:spacing w:after="0" w:line="360" w:lineRule="auto"/>
        <w:jc w:val="both"/>
        <w:rPr>
          <w:rFonts w:ascii="Times New Roman" w:hAnsi="Times New Roman" w:cs="Times New Roman"/>
          <w:sz w:val="28"/>
          <w:szCs w:val="28"/>
        </w:rPr>
      </w:pPr>
      <w:r w:rsidRPr="00B47BA9">
        <w:rPr>
          <w:rFonts w:ascii="Times New Roman" w:hAnsi="Times New Roman" w:cs="Times New Roman"/>
          <w:sz w:val="28"/>
          <w:szCs w:val="28"/>
        </w:rPr>
        <w:t xml:space="preserve">Диференційована модель обдарованості і таланту: Ф. </w:t>
      </w:r>
      <w:proofErr w:type="spellStart"/>
      <w:r w:rsidRPr="00B47BA9">
        <w:rPr>
          <w:rFonts w:ascii="Times New Roman" w:hAnsi="Times New Roman" w:cs="Times New Roman"/>
          <w:sz w:val="28"/>
          <w:szCs w:val="28"/>
        </w:rPr>
        <w:t>Ганьє</w:t>
      </w:r>
      <w:proofErr w:type="spellEnd"/>
      <w:r w:rsidRPr="00B47BA9">
        <w:rPr>
          <w:rFonts w:ascii="Times New Roman" w:hAnsi="Times New Roman" w:cs="Times New Roman"/>
          <w:sz w:val="28"/>
          <w:szCs w:val="28"/>
        </w:rPr>
        <w:t xml:space="preserve"> розрізняє поняття обдарованості як природного потенціалу і таланту як розвинутих здібностей [</w:t>
      </w:r>
      <w:r w:rsidR="0022349E" w:rsidRPr="00B47BA9">
        <w:rPr>
          <w:rFonts w:ascii="Times New Roman" w:hAnsi="Times New Roman" w:cs="Times New Roman"/>
          <w:sz w:val="28"/>
          <w:szCs w:val="28"/>
          <w:lang w:val="ru-RU"/>
        </w:rPr>
        <w:t>41</w:t>
      </w:r>
      <w:r w:rsidR="003F45A7" w:rsidRPr="00B47BA9">
        <w:rPr>
          <w:rFonts w:ascii="Times New Roman" w:hAnsi="Times New Roman" w:cs="Times New Roman"/>
          <w:sz w:val="28"/>
          <w:szCs w:val="28"/>
          <w:lang w:val="ru-RU"/>
        </w:rPr>
        <w:t xml:space="preserve">, </w:t>
      </w:r>
      <w:r w:rsidR="003F45A7" w:rsidRPr="00B47BA9">
        <w:rPr>
          <w:rFonts w:ascii="Times New Roman" w:hAnsi="Times New Roman" w:cs="Times New Roman"/>
          <w:sz w:val="28"/>
          <w:szCs w:val="28"/>
          <w:lang w:val="en-US"/>
        </w:rPr>
        <w:t>c</w:t>
      </w:r>
      <w:r w:rsidR="003F45A7" w:rsidRPr="00B47BA9">
        <w:rPr>
          <w:rFonts w:ascii="Times New Roman" w:hAnsi="Times New Roman" w:cs="Times New Roman"/>
          <w:sz w:val="28"/>
          <w:szCs w:val="28"/>
          <w:lang w:val="ru-RU"/>
        </w:rPr>
        <w:t>. 119</w:t>
      </w:r>
      <w:r w:rsidRPr="00B47BA9">
        <w:rPr>
          <w:rFonts w:ascii="Times New Roman" w:hAnsi="Times New Roman" w:cs="Times New Roman"/>
          <w:sz w:val="28"/>
          <w:szCs w:val="28"/>
        </w:rPr>
        <w:t>].</w:t>
      </w:r>
    </w:p>
    <w:p w14:paraId="53A4690C" w14:textId="77777777" w:rsidR="00A31B1A" w:rsidRPr="00A31B1A" w:rsidRDefault="00A31B1A" w:rsidP="00A31B1A">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Велика психологічна енциклопедія дає ві</w:t>
      </w:r>
      <w:r w:rsidR="00922952">
        <w:rPr>
          <w:rFonts w:ascii="Times New Roman" w:hAnsi="Times New Roman" w:cs="Times New Roman"/>
          <w:sz w:val="28"/>
          <w:szCs w:val="28"/>
        </w:rPr>
        <w:t xml:space="preserve">дразу п'ять визначень поняття </w:t>
      </w:r>
      <w:r w:rsidR="00CB6638">
        <w:rPr>
          <w:rFonts w:ascii="Times New Roman" w:hAnsi="Times New Roman" w:cs="Times New Roman"/>
          <w:sz w:val="28"/>
          <w:szCs w:val="28"/>
        </w:rPr>
        <w:t>«</w:t>
      </w:r>
      <w:r w:rsidRPr="00A31B1A">
        <w:rPr>
          <w:rFonts w:ascii="Times New Roman" w:hAnsi="Times New Roman" w:cs="Times New Roman"/>
          <w:sz w:val="28"/>
          <w:szCs w:val="28"/>
        </w:rPr>
        <w:t>обдарованість</w:t>
      </w:r>
      <w:r w:rsidR="00CB6638">
        <w:rPr>
          <w:rFonts w:ascii="Times New Roman" w:hAnsi="Times New Roman" w:cs="Times New Roman"/>
          <w:sz w:val="28"/>
          <w:szCs w:val="28"/>
        </w:rPr>
        <w:t>»</w:t>
      </w:r>
      <w:r w:rsidRPr="00A31B1A">
        <w:rPr>
          <w:rFonts w:ascii="Times New Roman" w:hAnsi="Times New Roman" w:cs="Times New Roman"/>
          <w:sz w:val="28"/>
          <w:szCs w:val="28"/>
        </w:rPr>
        <w:t>:</w:t>
      </w:r>
    </w:p>
    <w:p w14:paraId="655ED563" w14:textId="77777777" w:rsidR="00A31B1A" w:rsidRPr="00A31B1A" w:rsidRDefault="0070642C" w:rsidP="00A31B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31B1A" w:rsidRPr="00A31B1A">
        <w:rPr>
          <w:rFonts w:ascii="Times New Roman" w:hAnsi="Times New Roman" w:cs="Times New Roman"/>
          <w:sz w:val="28"/>
          <w:szCs w:val="28"/>
        </w:rPr>
        <w:t>перше вказує на те, що обдарованість є якісно своєрідним поєднанням здібностей, які представляють собою певну структуру і забезпечують успішність виконання діяльності;</w:t>
      </w:r>
    </w:p>
    <w:p w14:paraId="022D239D" w14:textId="77777777" w:rsidR="00A31B1A" w:rsidRPr="00A31B1A" w:rsidRDefault="0070642C" w:rsidP="00A31B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31B1A" w:rsidRPr="00A31B1A">
        <w:rPr>
          <w:rFonts w:ascii="Times New Roman" w:hAnsi="Times New Roman" w:cs="Times New Roman"/>
          <w:sz w:val="28"/>
          <w:szCs w:val="28"/>
        </w:rPr>
        <w:t>згідно з другим визначенням, обдарованість</w:t>
      </w:r>
      <w:r>
        <w:rPr>
          <w:rFonts w:ascii="Times New Roman" w:hAnsi="Times New Roman" w:cs="Times New Roman"/>
          <w:sz w:val="28"/>
          <w:szCs w:val="28"/>
        </w:rPr>
        <w:t xml:space="preserve"> – </w:t>
      </w:r>
      <w:r w:rsidR="00A31B1A" w:rsidRPr="00A31B1A">
        <w:rPr>
          <w:rFonts w:ascii="Times New Roman" w:hAnsi="Times New Roman" w:cs="Times New Roman"/>
          <w:sz w:val="28"/>
          <w:szCs w:val="28"/>
        </w:rPr>
        <w:t xml:space="preserve">це загальні здібності, що обумовлюють широту можливостей людини, рівень і своєрідність </w:t>
      </w:r>
      <w:r w:rsidR="00922952">
        <w:rPr>
          <w:rFonts w:ascii="Times New Roman" w:hAnsi="Times New Roman" w:cs="Times New Roman"/>
          <w:sz w:val="28"/>
          <w:szCs w:val="28"/>
        </w:rPr>
        <w:t>її</w:t>
      </w:r>
      <w:r w:rsidR="00A31B1A" w:rsidRPr="00A31B1A">
        <w:rPr>
          <w:rFonts w:ascii="Times New Roman" w:hAnsi="Times New Roman" w:cs="Times New Roman"/>
          <w:sz w:val="28"/>
          <w:szCs w:val="28"/>
        </w:rPr>
        <w:t xml:space="preserve"> діяльності;</w:t>
      </w:r>
    </w:p>
    <w:p w14:paraId="18BC000D" w14:textId="77777777" w:rsidR="00A31B1A" w:rsidRPr="00A31B1A" w:rsidRDefault="0070642C" w:rsidP="00A31B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31B1A" w:rsidRPr="00A31B1A">
        <w:rPr>
          <w:rFonts w:ascii="Times New Roman" w:hAnsi="Times New Roman" w:cs="Times New Roman"/>
          <w:sz w:val="28"/>
          <w:szCs w:val="28"/>
        </w:rPr>
        <w:t>третє визначення ставить знак рівності між обдарованістю і інтелектом (розумовим потенціалом);</w:t>
      </w:r>
    </w:p>
    <w:p w14:paraId="7F5AA72C" w14:textId="77777777" w:rsidR="00922952" w:rsidRDefault="0070642C" w:rsidP="00A31B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31B1A" w:rsidRPr="00A31B1A">
        <w:rPr>
          <w:rFonts w:ascii="Times New Roman" w:hAnsi="Times New Roman" w:cs="Times New Roman"/>
          <w:sz w:val="28"/>
          <w:szCs w:val="28"/>
        </w:rPr>
        <w:t xml:space="preserve">у четвертому визначенні обдарованість розглядається як сукупність задатків (природних даних); </w:t>
      </w:r>
    </w:p>
    <w:p w14:paraId="53CC3985" w14:textId="77777777" w:rsidR="00A31B1A" w:rsidRPr="00A31B1A" w:rsidRDefault="0070642C" w:rsidP="00A31B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31B1A" w:rsidRPr="00A31B1A">
        <w:rPr>
          <w:rFonts w:ascii="Times New Roman" w:hAnsi="Times New Roman" w:cs="Times New Roman"/>
          <w:sz w:val="28"/>
          <w:szCs w:val="28"/>
        </w:rPr>
        <w:t>у п'ятому – як талановитість, тобто наявність внутрішніх умов для видатних досягнень у певній діяльності [</w:t>
      </w:r>
      <w:r w:rsidR="0022349E">
        <w:rPr>
          <w:rFonts w:ascii="Times New Roman" w:hAnsi="Times New Roman" w:cs="Times New Roman"/>
          <w:sz w:val="28"/>
          <w:szCs w:val="28"/>
          <w:lang w:val="ru-RU"/>
        </w:rPr>
        <w:t>38</w:t>
      </w:r>
      <w:r w:rsidR="00A31B1A" w:rsidRPr="00A31B1A">
        <w:rPr>
          <w:rFonts w:ascii="Times New Roman" w:hAnsi="Times New Roman" w:cs="Times New Roman"/>
          <w:sz w:val="28"/>
          <w:szCs w:val="28"/>
        </w:rPr>
        <w:t>, с.</w:t>
      </w:r>
      <w:r w:rsidR="00922952">
        <w:rPr>
          <w:rFonts w:ascii="Times New Roman" w:hAnsi="Times New Roman" w:cs="Times New Roman"/>
          <w:sz w:val="28"/>
          <w:szCs w:val="28"/>
        </w:rPr>
        <w:t xml:space="preserve"> </w:t>
      </w:r>
      <w:r w:rsidR="00A31B1A" w:rsidRPr="00A31B1A">
        <w:rPr>
          <w:rFonts w:ascii="Times New Roman" w:hAnsi="Times New Roman" w:cs="Times New Roman"/>
          <w:sz w:val="28"/>
          <w:szCs w:val="28"/>
        </w:rPr>
        <w:t>258].</w:t>
      </w:r>
    </w:p>
    <w:p w14:paraId="5CC78AF1" w14:textId="77777777" w:rsidR="00A31B1A" w:rsidRPr="00A31B1A" w:rsidRDefault="00A31B1A" w:rsidP="00A31B1A">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Таким чином, обдарованість слід розуміти як стан індивідуальних ресурсів дитини (сприятливі внутрішні передумови його розвитку, що характеризуються особливою сприйнятливістю до навчання, відкритістю до нових ідей, інновацій і т.п.), як</w:t>
      </w:r>
      <w:r w:rsidR="00922952">
        <w:rPr>
          <w:rFonts w:ascii="Times New Roman" w:hAnsi="Times New Roman" w:cs="Times New Roman"/>
          <w:sz w:val="28"/>
          <w:szCs w:val="28"/>
        </w:rPr>
        <w:t>а</w:t>
      </w:r>
      <w:r w:rsidRPr="00A31B1A">
        <w:rPr>
          <w:rFonts w:ascii="Times New Roman" w:hAnsi="Times New Roman" w:cs="Times New Roman"/>
          <w:sz w:val="28"/>
          <w:szCs w:val="28"/>
        </w:rPr>
        <w:t xml:space="preserve"> забезпечує можливість творчої діяльності в будь</w:t>
      </w:r>
      <w:r w:rsidR="0070642C">
        <w:rPr>
          <w:rFonts w:ascii="Times New Roman" w:hAnsi="Times New Roman" w:cs="Times New Roman"/>
          <w:sz w:val="28"/>
          <w:szCs w:val="28"/>
        </w:rPr>
        <w:t>-</w:t>
      </w:r>
      <w:r w:rsidRPr="00A31B1A">
        <w:rPr>
          <w:rFonts w:ascii="Times New Roman" w:hAnsi="Times New Roman" w:cs="Times New Roman"/>
          <w:sz w:val="28"/>
          <w:szCs w:val="28"/>
        </w:rPr>
        <w:t>якій сфері, спрямован</w:t>
      </w:r>
      <w:r w:rsidR="000E75C4">
        <w:rPr>
          <w:rFonts w:ascii="Times New Roman" w:hAnsi="Times New Roman" w:cs="Times New Roman"/>
          <w:sz w:val="28"/>
          <w:szCs w:val="28"/>
        </w:rPr>
        <w:t>ій</w:t>
      </w:r>
      <w:r w:rsidRPr="00A31B1A">
        <w:rPr>
          <w:rFonts w:ascii="Times New Roman" w:hAnsi="Times New Roman" w:cs="Times New Roman"/>
          <w:sz w:val="28"/>
          <w:szCs w:val="28"/>
        </w:rPr>
        <w:t xml:space="preserve"> на створення суб'єктивно </w:t>
      </w:r>
      <w:r w:rsidR="000E75C4">
        <w:rPr>
          <w:rFonts w:ascii="Times New Roman" w:hAnsi="Times New Roman" w:cs="Times New Roman"/>
          <w:sz w:val="28"/>
          <w:szCs w:val="28"/>
        </w:rPr>
        <w:t>й</w:t>
      </w:r>
      <w:r w:rsidRPr="00A31B1A">
        <w:rPr>
          <w:rFonts w:ascii="Times New Roman" w:hAnsi="Times New Roman" w:cs="Times New Roman"/>
          <w:sz w:val="28"/>
          <w:szCs w:val="28"/>
        </w:rPr>
        <w:t xml:space="preserve"> об'єктивно нового при використанні нестандартних підходів до вивчення </w:t>
      </w:r>
      <w:r w:rsidR="000E75C4">
        <w:rPr>
          <w:rFonts w:ascii="Times New Roman" w:hAnsi="Times New Roman" w:cs="Times New Roman"/>
          <w:sz w:val="28"/>
          <w:szCs w:val="28"/>
        </w:rPr>
        <w:t>й</w:t>
      </w:r>
      <w:r w:rsidRPr="00A31B1A">
        <w:rPr>
          <w:rFonts w:ascii="Times New Roman" w:hAnsi="Times New Roman" w:cs="Times New Roman"/>
          <w:sz w:val="28"/>
          <w:szCs w:val="28"/>
        </w:rPr>
        <w:t xml:space="preserve"> вирішення наявних проблем.</w:t>
      </w:r>
    </w:p>
    <w:p w14:paraId="6E2A2168" w14:textId="77777777" w:rsidR="00A31B1A" w:rsidRPr="00A31B1A" w:rsidRDefault="00A31B1A" w:rsidP="00A31B1A">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 xml:space="preserve">Корінь терміна </w:t>
      </w:r>
      <w:r w:rsidR="00CB6638">
        <w:rPr>
          <w:rFonts w:ascii="Times New Roman" w:hAnsi="Times New Roman" w:cs="Times New Roman"/>
          <w:sz w:val="28"/>
          <w:szCs w:val="28"/>
        </w:rPr>
        <w:t>«</w:t>
      </w:r>
      <w:r w:rsidRPr="00A31B1A">
        <w:rPr>
          <w:rFonts w:ascii="Times New Roman" w:hAnsi="Times New Roman" w:cs="Times New Roman"/>
          <w:sz w:val="28"/>
          <w:szCs w:val="28"/>
        </w:rPr>
        <w:t>обдарованість</w:t>
      </w:r>
      <w:r w:rsidR="00CB6638">
        <w:rPr>
          <w:rFonts w:ascii="Times New Roman" w:hAnsi="Times New Roman" w:cs="Times New Roman"/>
          <w:sz w:val="28"/>
          <w:szCs w:val="28"/>
        </w:rPr>
        <w:t>»</w:t>
      </w:r>
      <w:r w:rsidR="0070642C">
        <w:rPr>
          <w:rFonts w:ascii="Times New Roman" w:hAnsi="Times New Roman" w:cs="Times New Roman"/>
          <w:sz w:val="28"/>
          <w:szCs w:val="28"/>
        </w:rPr>
        <w:t xml:space="preserve"> – </w:t>
      </w:r>
      <w:r w:rsidRPr="00A31B1A">
        <w:rPr>
          <w:rFonts w:ascii="Times New Roman" w:hAnsi="Times New Roman" w:cs="Times New Roman"/>
          <w:sz w:val="28"/>
          <w:szCs w:val="28"/>
        </w:rPr>
        <w:t>слово</w:t>
      </w:r>
      <w:r w:rsidR="00922952">
        <w:rPr>
          <w:rFonts w:ascii="Times New Roman" w:hAnsi="Times New Roman" w:cs="Times New Roman"/>
          <w:sz w:val="28"/>
          <w:szCs w:val="28"/>
        </w:rPr>
        <w:t xml:space="preserve"> </w:t>
      </w:r>
      <w:r w:rsidR="00CB6638">
        <w:rPr>
          <w:rFonts w:ascii="Times New Roman" w:hAnsi="Times New Roman" w:cs="Times New Roman"/>
          <w:sz w:val="28"/>
          <w:szCs w:val="28"/>
        </w:rPr>
        <w:t>«</w:t>
      </w:r>
      <w:r w:rsidRPr="00A31B1A">
        <w:rPr>
          <w:rFonts w:ascii="Times New Roman" w:hAnsi="Times New Roman" w:cs="Times New Roman"/>
          <w:sz w:val="28"/>
          <w:szCs w:val="28"/>
        </w:rPr>
        <w:t>дар</w:t>
      </w:r>
      <w:r w:rsidR="00CB6638">
        <w:rPr>
          <w:rFonts w:ascii="Times New Roman" w:hAnsi="Times New Roman" w:cs="Times New Roman"/>
          <w:sz w:val="28"/>
          <w:szCs w:val="28"/>
        </w:rPr>
        <w:t>»</w:t>
      </w:r>
      <w:r w:rsidRPr="00A31B1A">
        <w:rPr>
          <w:rFonts w:ascii="Times New Roman" w:hAnsi="Times New Roman" w:cs="Times New Roman"/>
          <w:sz w:val="28"/>
          <w:szCs w:val="28"/>
        </w:rPr>
        <w:t xml:space="preserve">, що дозволяє нам допустити можливість того, що серед особистісних і психічних якостей дитини є такі, які не виховані або сформовані оточуючими </w:t>
      </w:r>
      <w:r w:rsidR="00922952">
        <w:rPr>
          <w:rFonts w:ascii="Times New Roman" w:hAnsi="Times New Roman" w:cs="Times New Roman"/>
          <w:sz w:val="28"/>
          <w:szCs w:val="28"/>
        </w:rPr>
        <w:t>її</w:t>
      </w:r>
      <w:r w:rsidRPr="00A31B1A">
        <w:rPr>
          <w:rFonts w:ascii="Times New Roman" w:hAnsi="Times New Roman" w:cs="Times New Roman"/>
          <w:sz w:val="28"/>
          <w:szCs w:val="28"/>
        </w:rPr>
        <w:t xml:space="preserve"> дорослими, не присвоєні або відпрацьовані самою дитиною, а просто даровані </w:t>
      </w:r>
      <w:r w:rsidR="00922952">
        <w:rPr>
          <w:rFonts w:ascii="Times New Roman" w:hAnsi="Times New Roman" w:cs="Times New Roman"/>
          <w:sz w:val="28"/>
          <w:szCs w:val="28"/>
        </w:rPr>
        <w:t>їй</w:t>
      </w:r>
      <w:r w:rsidRPr="00A31B1A">
        <w:rPr>
          <w:rFonts w:ascii="Times New Roman" w:hAnsi="Times New Roman" w:cs="Times New Roman"/>
          <w:sz w:val="28"/>
          <w:szCs w:val="28"/>
        </w:rPr>
        <w:t xml:space="preserve"> від народження. Отже, </w:t>
      </w:r>
      <w:r w:rsidRPr="00A31B1A">
        <w:rPr>
          <w:rFonts w:ascii="Times New Roman" w:hAnsi="Times New Roman" w:cs="Times New Roman"/>
          <w:sz w:val="28"/>
          <w:szCs w:val="28"/>
        </w:rPr>
        <w:lastRenderedPageBreak/>
        <w:t xml:space="preserve">ми можемо говорити про наявність у дітей індивідуальних відмінностей, </w:t>
      </w:r>
      <w:r w:rsidR="000E75C4">
        <w:rPr>
          <w:rFonts w:ascii="Times New Roman" w:hAnsi="Times New Roman" w:cs="Times New Roman"/>
          <w:sz w:val="28"/>
          <w:szCs w:val="28"/>
        </w:rPr>
        <w:t>з</w:t>
      </w:r>
      <w:r w:rsidRPr="00A31B1A">
        <w:rPr>
          <w:rFonts w:ascii="Times New Roman" w:hAnsi="Times New Roman" w:cs="Times New Roman"/>
          <w:sz w:val="28"/>
          <w:szCs w:val="28"/>
        </w:rPr>
        <w:t>умовлених не впливом навколишнього середовища або виховних впливів дорослих, а факторами, непідвладними їм.</w:t>
      </w:r>
    </w:p>
    <w:p w14:paraId="61507529" w14:textId="77777777" w:rsidR="00A31B1A" w:rsidRPr="00A31B1A" w:rsidRDefault="00A31B1A" w:rsidP="00A31B1A">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 xml:space="preserve">Таким чином, узагальнюючи думку більшості вчених, обдарованістю слід вважати генетично </w:t>
      </w:r>
      <w:r w:rsidR="000E75C4">
        <w:rPr>
          <w:rFonts w:ascii="Times New Roman" w:hAnsi="Times New Roman" w:cs="Times New Roman"/>
          <w:sz w:val="28"/>
          <w:szCs w:val="28"/>
        </w:rPr>
        <w:t>з</w:t>
      </w:r>
      <w:r w:rsidRPr="00A31B1A">
        <w:rPr>
          <w:rFonts w:ascii="Times New Roman" w:hAnsi="Times New Roman" w:cs="Times New Roman"/>
          <w:sz w:val="28"/>
          <w:szCs w:val="28"/>
        </w:rPr>
        <w:t xml:space="preserve">умовлену сукупність здібностей </w:t>
      </w:r>
      <w:r w:rsidR="000E75C4">
        <w:rPr>
          <w:rFonts w:ascii="Times New Roman" w:hAnsi="Times New Roman" w:cs="Times New Roman"/>
          <w:sz w:val="28"/>
          <w:szCs w:val="28"/>
        </w:rPr>
        <w:t>й</w:t>
      </w:r>
      <w:r w:rsidRPr="00A31B1A">
        <w:rPr>
          <w:rFonts w:ascii="Times New Roman" w:hAnsi="Times New Roman" w:cs="Times New Roman"/>
          <w:sz w:val="28"/>
          <w:szCs w:val="28"/>
        </w:rPr>
        <w:t xml:space="preserve"> індивідуально</w:t>
      </w:r>
      <w:r w:rsidR="000E75C4">
        <w:rPr>
          <w:rFonts w:ascii="Times New Roman" w:hAnsi="Times New Roman" w:cs="Times New Roman"/>
          <w:sz w:val="28"/>
          <w:szCs w:val="28"/>
        </w:rPr>
        <w:t>-</w:t>
      </w:r>
      <w:r w:rsidRPr="00A31B1A">
        <w:rPr>
          <w:rFonts w:ascii="Times New Roman" w:hAnsi="Times New Roman" w:cs="Times New Roman"/>
          <w:sz w:val="28"/>
          <w:szCs w:val="28"/>
        </w:rPr>
        <w:t xml:space="preserve">психологічних особливостей особистості дитини, </w:t>
      </w:r>
      <w:r w:rsidR="00922952">
        <w:rPr>
          <w:rFonts w:ascii="Times New Roman" w:hAnsi="Times New Roman" w:cs="Times New Roman"/>
          <w:sz w:val="28"/>
          <w:szCs w:val="28"/>
        </w:rPr>
        <w:t xml:space="preserve">що </w:t>
      </w:r>
      <w:r w:rsidRPr="00A31B1A">
        <w:rPr>
          <w:rFonts w:ascii="Times New Roman" w:hAnsi="Times New Roman" w:cs="Times New Roman"/>
          <w:sz w:val="28"/>
          <w:szCs w:val="28"/>
        </w:rPr>
        <w:t xml:space="preserve">більшою мірою визначають діапазон інтелектуальних і творчих можливостей, темп і результат </w:t>
      </w:r>
      <w:r w:rsidR="00922952">
        <w:rPr>
          <w:rFonts w:ascii="Times New Roman" w:hAnsi="Times New Roman" w:cs="Times New Roman"/>
          <w:sz w:val="28"/>
          <w:szCs w:val="28"/>
        </w:rPr>
        <w:t>її</w:t>
      </w:r>
      <w:r w:rsidRPr="00A31B1A">
        <w:rPr>
          <w:rFonts w:ascii="Times New Roman" w:hAnsi="Times New Roman" w:cs="Times New Roman"/>
          <w:sz w:val="28"/>
          <w:szCs w:val="28"/>
        </w:rPr>
        <w:t xml:space="preserve"> пізнавального, емоційного </w:t>
      </w:r>
      <w:r w:rsidR="000E75C4">
        <w:rPr>
          <w:rFonts w:ascii="Times New Roman" w:hAnsi="Times New Roman" w:cs="Times New Roman"/>
          <w:sz w:val="28"/>
          <w:szCs w:val="28"/>
        </w:rPr>
        <w:t>й</w:t>
      </w:r>
      <w:r w:rsidRPr="00A31B1A">
        <w:rPr>
          <w:rFonts w:ascii="Times New Roman" w:hAnsi="Times New Roman" w:cs="Times New Roman"/>
          <w:sz w:val="28"/>
          <w:szCs w:val="28"/>
        </w:rPr>
        <w:t xml:space="preserve"> особистісного розвитку, а також є умовою успішного виконання певної діяльності, характеризуючи її рівень і своєрідність. Слід підкреслити, багато дослідників і практик</w:t>
      </w:r>
      <w:r w:rsidR="000E75C4">
        <w:rPr>
          <w:rFonts w:ascii="Times New Roman" w:hAnsi="Times New Roman" w:cs="Times New Roman"/>
          <w:sz w:val="28"/>
          <w:szCs w:val="28"/>
        </w:rPr>
        <w:t>ів</w:t>
      </w:r>
      <w:r w:rsidRPr="00A31B1A">
        <w:rPr>
          <w:rFonts w:ascii="Times New Roman" w:hAnsi="Times New Roman" w:cs="Times New Roman"/>
          <w:sz w:val="28"/>
          <w:szCs w:val="28"/>
        </w:rPr>
        <w:t xml:space="preserve"> визнають, що рівень, індивідуальна своєрідність і характер розвитку обдарованості завжди є результатом складної взаємодії і взаємовпливу спадковості </w:t>
      </w:r>
      <w:r w:rsidR="000E75C4">
        <w:rPr>
          <w:rFonts w:ascii="Times New Roman" w:hAnsi="Times New Roman" w:cs="Times New Roman"/>
          <w:sz w:val="28"/>
          <w:szCs w:val="28"/>
        </w:rPr>
        <w:t>й</w:t>
      </w:r>
      <w:r w:rsidRPr="00A31B1A">
        <w:rPr>
          <w:rFonts w:ascii="Times New Roman" w:hAnsi="Times New Roman" w:cs="Times New Roman"/>
          <w:sz w:val="28"/>
          <w:szCs w:val="28"/>
        </w:rPr>
        <w:t xml:space="preserve"> соціокультурного середовища, опосередкованих діяльністю дитини. Саме діяльність (її структура та змістовне наповнення) є об'єктивною підставою для інтеграції та комплектування окремих здібностей, необхідних для її успішної реалізації</w:t>
      </w:r>
      <w:r w:rsidR="003F45A7" w:rsidRPr="003F45A7">
        <w:rPr>
          <w:rFonts w:ascii="Times New Roman" w:hAnsi="Times New Roman" w:cs="Times New Roman"/>
          <w:sz w:val="28"/>
          <w:szCs w:val="28"/>
        </w:rPr>
        <w:t xml:space="preserve"> [7,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.12]</w:t>
      </w:r>
      <w:r w:rsidRPr="00A31B1A">
        <w:rPr>
          <w:rFonts w:ascii="Times New Roman" w:hAnsi="Times New Roman" w:cs="Times New Roman"/>
          <w:sz w:val="28"/>
          <w:szCs w:val="28"/>
        </w:rPr>
        <w:t>.</w:t>
      </w:r>
    </w:p>
    <w:p w14:paraId="66AB92C3"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 xml:space="preserve">Українські вчені також долучилися до дискусії щодо поширеності та природи обдарованості. Їхні погляди можна розділити на дві основні групи, які відображають </w:t>
      </w:r>
      <w:r w:rsidR="000E75C4">
        <w:rPr>
          <w:rFonts w:ascii="Times New Roman" w:hAnsi="Times New Roman" w:cs="Times New Roman"/>
          <w:sz w:val="28"/>
          <w:szCs w:val="28"/>
        </w:rPr>
        <w:t>згадані н</w:t>
      </w:r>
      <w:r>
        <w:rPr>
          <w:rFonts w:ascii="Times New Roman" w:hAnsi="Times New Roman" w:cs="Times New Roman"/>
          <w:sz w:val="28"/>
          <w:szCs w:val="28"/>
        </w:rPr>
        <w:t>ами крайні точки зору:</w:t>
      </w:r>
    </w:p>
    <w:p w14:paraId="5F2A401E" w14:textId="77777777" w:rsidR="0070642C" w:rsidRDefault="007E2551" w:rsidP="0070642C">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Погляд на обдарованість як</w:t>
      </w:r>
      <w:r>
        <w:rPr>
          <w:rFonts w:ascii="Times New Roman" w:hAnsi="Times New Roman" w:cs="Times New Roman"/>
          <w:sz w:val="28"/>
          <w:szCs w:val="28"/>
        </w:rPr>
        <w:t xml:space="preserve"> на потенціал кожної дитини:</w:t>
      </w:r>
      <w:r w:rsidR="0070642C">
        <w:rPr>
          <w:rFonts w:ascii="Times New Roman" w:hAnsi="Times New Roman" w:cs="Times New Roman"/>
          <w:sz w:val="28"/>
          <w:szCs w:val="28"/>
        </w:rPr>
        <w:t xml:space="preserve"> </w:t>
      </w:r>
      <w:r w:rsidRPr="007E2551">
        <w:rPr>
          <w:rFonts w:ascii="Times New Roman" w:hAnsi="Times New Roman" w:cs="Times New Roman"/>
          <w:sz w:val="28"/>
          <w:szCs w:val="28"/>
        </w:rPr>
        <w:t>О.</w:t>
      </w:r>
      <w:r w:rsidR="0070642C">
        <w:rPr>
          <w:rFonts w:ascii="Times New Roman" w:hAnsi="Times New Roman" w:cs="Times New Roman"/>
          <w:sz w:val="28"/>
          <w:szCs w:val="28"/>
        </w:rPr>
        <w:t xml:space="preserve"> </w:t>
      </w:r>
      <w:r w:rsidRPr="007E2551">
        <w:rPr>
          <w:rFonts w:ascii="Times New Roman" w:hAnsi="Times New Roman" w:cs="Times New Roman"/>
          <w:sz w:val="28"/>
          <w:szCs w:val="28"/>
        </w:rPr>
        <w:t>Є. Антонова вважає, що потенційно обдарованою є кожна особистість, і завдання освіти полягає у створенні умов для розкриття цього потенціалу [</w:t>
      </w:r>
      <w:r w:rsidR="0022349E">
        <w:rPr>
          <w:rFonts w:ascii="Times New Roman" w:hAnsi="Times New Roman" w:cs="Times New Roman"/>
          <w:sz w:val="28"/>
          <w:szCs w:val="28"/>
        </w:rPr>
        <w:t>1</w:t>
      </w:r>
      <w:r w:rsidR="003F45A7" w:rsidRPr="003F45A7">
        <w:rPr>
          <w:rFonts w:ascii="Times New Roman" w:hAnsi="Times New Roman" w:cs="Times New Roman"/>
          <w:sz w:val="28"/>
          <w:szCs w:val="28"/>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 45</w:t>
      </w:r>
      <w:r w:rsidRPr="007E2551">
        <w:rPr>
          <w:rFonts w:ascii="Times New Roman" w:hAnsi="Times New Roman" w:cs="Times New Roman"/>
          <w:sz w:val="28"/>
          <w:szCs w:val="28"/>
        </w:rPr>
        <w:t>].</w:t>
      </w:r>
    </w:p>
    <w:p w14:paraId="72EAB3B5" w14:textId="77777777" w:rsidR="007E2551" w:rsidRPr="007E2551" w:rsidRDefault="007E2551" w:rsidP="0070642C">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 xml:space="preserve">В.О. </w:t>
      </w:r>
      <w:proofErr w:type="spellStart"/>
      <w:r w:rsidRPr="007E2551">
        <w:rPr>
          <w:rFonts w:ascii="Times New Roman" w:hAnsi="Times New Roman" w:cs="Times New Roman"/>
          <w:sz w:val="28"/>
          <w:szCs w:val="28"/>
        </w:rPr>
        <w:t>Моляко</w:t>
      </w:r>
      <w:proofErr w:type="spellEnd"/>
      <w:r w:rsidRPr="007E2551">
        <w:rPr>
          <w:rFonts w:ascii="Times New Roman" w:hAnsi="Times New Roman" w:cs="Times New Roman"/>
          <w:sz w:val="28"/>
          <w:szCs w:val="28"/>
        </w:rPr>
        <w:t xml:space="preserve"> наголошує на важливості розвитку творчого потенціалу кожної дитини, розглядаючи обдарованість як системне утворення, яке можна розвивати [</w:t>
      </w:r>
      <w:r w:rsidR="003F45A7" w:rsidRPr="003F45A7">
        <w:rPr>
          <w:rFonts w:ascii="Times New Roman" w:hAnsi="Times New Roman" w:cs="Times New Roman"/>
          <w:sz w:val="28"/>
          <w:szCs w:val="28"/>
          <w:lang w:val="ru-RU"/>
        </w:rPr>
        <w:t xml:space="preserve">18,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.222</w:t>
      </w:r>
      <w:r w:rsidRPr="007E2551">
        <w:rPr>
          <w:rFonts w:ascii="Times New Roman" w:hAnsi="Times New Roman" w:cs="Times New Roman"/>
          <w:sz w:val="28"/>
          <w:szCs w:val="28"/>
        </w:rPr>
        <w:t>].</w:t>
      </w:r>
    </w:p>
    <w:p w14:paraId="30FD2DC7" w14:textId="77777777" w:rsid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Погляд на обда</w:t>
      </w:r>
      <w:r>
        <w:rPr>
          <w:rFonts w:ascii="Times New Roman" w:hAnsi="Times New Roman" w:cs="Times New Roman"/>
          <w:sz w:val="28"/>
          <w:szCs w:val="28"/>
        </w:rPr>
        <w:t>рованість як на рідкісне явище:</w:t>
      </w:r>
    </w:p>
    <w:p w14:paraId="7BD1EB0E"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С.</w:t>
      </w:r>
      <w:r w:rsidR="0070642C">
        <w:rPr>
          <w:rFonts w:ascii="Times New Roman" w:hAnsi="Times New Roman" w:cs="Times New Roman"/>
          <w:sz w:val="28"/>
          <w:szCs w:val="28"/>
        </w:rPr>
        <w:t xml:space="preserve"> </w:t>
      </w:r>
      <w:r w:rsidRPr="007E2551">
        <w:rPr>
          <w:rFonts w:ascii="Times New Roman" w:hAnsi="Times New Roman" w:cs="Times New Roman"/>
          <w:sz w:val="28"/>
          <w:szCs w:val="28"/>
        </w:rPr>
        <w:t xml:space="preserve">О. </w:t>
      </w:r>
      <w:proofErr w:type="spellStart"/>
      <w:r w:rsidRPr="007E2551">
        <w:rPr>
          <w:rFonts w:ascii="Times New Roman" w:hAnsi="Times New Roman" w:cs="Times New Roman"/>
          <w:sz w:val="28"/>
          <w:szCs w:val="28"/>
        </w:rPr>
        <w:t>Терепищий</w:t>
      </w:r>
      <w:proofErr w:type="spellEnd"/>
      <w:r w:rsidRPr="007E2551">
        <w:rPr>
          <w:rFonts w:ascii="Times New Roman" w:hAnsi="Times New Roman" w:cs="Times New Roman"/>
          <w:sz w:val="28"/>
          <w:szCs w:val="28"/>
        </w:rPr>
        <w:t xml:space="preserve"> розглядає обдарованість як виняткове явище, притаманне невеликій кількості дітей, і наголошує на необхідності їх ранньої ідентифікації та спеціальної підтримки [</w:t>
      </w:r>
      <w:r w:rsidR="0022349E">
        <w:rPr>
          <w:rFonts w:ascii="Times New Roman" w:hAnsi="Times New Roman" w:cs="Times New Roman"/>
          <w:sz w:val="28"/>
          <w:szCs w:val="28"/>
        </w:rPr>
        <w:t>30</w:t>
      </w:r>
      <w:r w:rsidR="003F45A7" w:rsidRPr="003F45A7">
        <w:rPr>
          <w:rFonts w:ascii="Times New Roman" w:hAnsi="Times New Roman" w:cs="Times New Roman"/>
          <w:sz w:val="28"/>
          <w:szCs w:val="28"/>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.32</w:t>
      </w:r>
      <w:r w:rsidRPr="007E2551">
        <w:rPr>
          <w:rFonts w:ascii="Times New Roman" w:hAnsi="Times New Roman" w:cs="Times New Roman"/>
          <w:sz w:val="28"/>
          <w:szCs w:val="28"/>
        </w:rPr>
        <w:t>].</w:t>
      </w:r>
    </w:p>
    <w:p w14:paraId="3F336807"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lastRenderedPageBreak/>
        <w:t>Н.</w:t>
      </w:r>
      <w:r w:rsidR="0070642C">
        <w:rPr>
          <w:rFonts w:ascii="Times New Roman" w:hAnsi="Times New Roman" w:cs="Times New Roman"/>
          <w:sz w:val="28"/>
          <w:szCs w:val="28"/>
        </w:rPr>
        <w:t xml:space="preserve"> </w:t>
      </w:r>
      <w:r w:rsidRPr="007E2551">
        <w:rPr>
          <w:rFonts w:ascii="Times New Roman" w:hAnsi="Times New Roman" w:cs="Times New Roman"/>
          <w:sz w:val="28"/>
          <w:szCs w:val="28"/>
        </w:rPr>
        <w:t xml:space="preserve">І. </w:t>
      </w:r>
      <w:proofErr w:type="spellStart"/>
      <w:r w:rsidRPr="007E2551">
        <w:rPr>
          <w:rFonts w:ascii="Times New Roman" w:hAnsi="Times New Roman" w:cs="Times New Roman"/>
          <w:sz w:val="28"/>
          <w:szCs w:val="28"/>
        </w:rPr>
        <w:t>Поліхун</w:t>
      </w:r>
      <w:proofErr w:type="spellEnd"/>
      <w:r w:rsidRPr="007E2551">
        <w:rPr>
          <w:rFonts w:ascii="Times New Roman" w:hAnsi="Times New Roman" w:cs="Times New Roman"/>
          <w:sz w:val="28"/>
          <w:szCs w:val="28"/>
        </w:rPr>
        <w:t xml:space="preserve"> підтримує ідею про те, що обдарованість</w:t>
      </w:r>
      <w:r w:rsidR="0070642C">
        <w:rPr>
          <w:rFonts w:ascii="Times New Roman" w:hAnsi="Times New Roman" w:cs="Times New Roman"/>
          <w:sz w:val="28"/>
          <w:szCs w:val="28"/>
        </w:rPr>
        <w:t xml:space="preserve"> – </w:t>
      </w:r>
      <w:r w:rsidRPr="007E2551">
        <w:rPr>
          <w:rFonts w:ascii="Times New Roman" w:hAnsi="Times New Roman" w:cs="Times New Roman"/>
          <w:sz w:val="28"/>
          <w:szCs w:val="28"/>
        </w:rPr>
        <w:t>це рідкісний феномен, який потребує спеціальних освітніх програм та індивідуального підходу [</w:t>
      </w:r>
      <w:r w:rsidR="0022349E">
        <w:rPr>
          <w:rFonts w:ascii="Times New Roman" w:hAnsi="Times New Roman" w:cs="Times New Roman"/>
          <w:sz w:val="28"/>
          <w:szCs w:val="28"/>
        </w:rPr>
        <w:t>22</w:t>
      </w:r>
      <w:r w:rsidR="003F45A7" w:rsidRPr="003F45A7">
        <w:rPr>
          <w:rFonts w:ascii="Times New Roman" w:hAnsi="Times New Roman" w:cs="Times New Roman"/>
          <w:sz w:val="28"/>
          <w:szCs w:val="28"/>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.52</w:t>
      </w:r>
      <w:r w:rsidRPr="007E2551">
        <w:rPr>
          <w:rFonts w:ascii="Times New Roman" w:hAnsi="Times New Roman" w:cs="Times New Roman"/>
          <w:sz w:val="28"/>
          <w:szCs w:val="28"/>
        </w:rPr>
        <w:t>].</w:t>
      </w:r>
    </w:p>
    <w:p w14:paraId="322ABCC5" w14:textId="77777777" w:rsidR="007E2551" w:rsidRDefault="000E75C4" w:rsidP="000E75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w:t>
      </w:r>
      <w:r w:rsidR="007E2551" w:rsidRPr="007E2551">
        <w:rPr>
          <w:rFonts w:ascii="Times New Roman" w:hAnsi="Times New Roman" w:cs="Times New Roman"/>
          <w:sz w:val="28"/>
          <w:szCs w:val="28"/>
        </w:rPr>
        <w:t xml:space="preserve"> більшість українських дослідників схиляються до більш збалансованої позиці</w:t>
      </w:r>
      <w:r>
        <w:rPr>
          <w:rFonts w:ascii="Times New Roman" w:hAnsi="Times New Roman" w:cs="Times New Roman"/>
          <w:sz w:val="28"/>
          <w:szCs w:val="28"/>
        </w:rPr>
        <w:t>ї. Наприклад,</w:t>
      </w:r>
      <w:r w:rsidR="0070642C">
        <w:rPr>
          <w:rFonts w:ascii="Times New Roman" w:hAnsi="Times New Roman" w:cs="Times New Roman"/>
          <w:sz w:val="28"/>
          <w:szCs w:val="28"/>
        </w:rPr>
        <w:t xml:space="preserve"> </w:t>
      </w:r>
      <w:r w:rsidR="0022349E" w:rsidRPr="0022349E">
        <w:rPr>
          <w:rFonts w:ascii="Times New Roman" w:hAnsi="Times New Roman" w:cs="Times New Roman"/>
          <w:sz w:val="28"/>
          <w:szCs w:val="28"/>
        </w:rPr>
        <w:t xml:space="preserve">Міщенко О. А. </w:t>
      </w:r>
      <w:r w:rsidR="007E2551" w:rsidRPr="007E2551">
        <w:rPr>
          <w:rFonts w:ascii="Times New Roman" w:hAnsi="Times New Roman" w:cs="Times New Roman"/>
          <w:sz w:val="28"/>
          <w:szCs w:val="28"/>
        </w:rPr>
        <w:t>пропонує розглядати обдарованість як континуум, де кожна дитина має певний потенціал, але рівень його прояву може суттєво відрізнятися [</w:t>
      </w:r>
      <w:r w:rsidR="0022349E">
        <w:rPr>
          <w:rFonts w:ascii="Times New Roman" w:hAnsi="Times New Roman" w:cs="Times New Roman"/>
          <w:sz w:val="28"/>
          <w:szCs w:val="28"/>
        </w:rPr>
        <w:t>17</w:t>
      </w:r>
      <w:r w:rsidR="003F45A7" w:rsidRPr="003F45A7">
        <w:rPr>
          <w:rFonts w:ascii="Times New Roman" w:hAnsi="Times New Roman" w:cs="Times New Roman"/>
          <w:sz w:val="28"/>
          <w:szCs w:val="28"/>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 xml:space="preserve">. </w:t>
      </w:r>
      <w:r w:rsidR="0022349E">
        <w:rPr>
          <w:rFonts w:ascii="Times New Roman" w:hAnsi="Times New Roman" w:cs="Times New Roman"/>
          <w:sz w:val="28"/>
          <w:szCs w:val="28"/>
        </w:rPr>
        <w:t>26</w:t>
      </w:r>
      <w:r>
        <w:rPr>
          <w:rFonts w:ascii="Times New Roman" w:hAnsi="Times New Roman" w:cs="Times New Roman"/>
          <w:sz w:val="28"/>
          <w:szCs w:val="28"/>
        </w:rPr>
        <w:t xml:space="preserve">]. </w:t>
      </w:r>
      <w:r w:rsidR="007E2551" w:rsidRPr="007E2551">
        <w:rPr>
          <w:rFonts w:ascii="Times New Roman" w:hAnsi="Times New Roman" w:cs="Times New Roman"/>
          <w:sz w:val="28"/>
          <w:szCs w:val="28"/>
        </w:rPr>
        <w:t>В.В. Рибалка наголошує на важливості створення умов для розвитку здібностей усіх дітей, одночасно визнаючи необхідність спеціальної підтримки високообдарованих [</w:t>
      </w:r>
      <w:r w:rsidR="003F45A7" w:rsidRPr="003F45A7">
        <w:rPr>
          <w:rFonts w:ascii="Times New Roman" w:hAnsi="Times New Roman" w:cs="Times New Roman"/>
          <w:sz w:val="28"/>
          <w:szCs w:val="28"/>
        </w:rPr>
        <w:t>2</w:t>
      </w:r>
      <w:r w:rsidR="0022349E">
        <w:rPr>
          <w:rFonts w:ascii="Times New Roman" w:hAnsi="Times New Roman" w:cs="Times New Roman"/>
          <w:sz w:val="28"/>
          <w:szCs w:val="28"/>
        </w:rPr>
        <w:t>5</w:t>
      </w:r>
      <w:r w:rsidR="003F45A7" w:rsidRPr="003F45A7">
        <w:rPr>
          <w:rFonts w:ascii="Times New Roman" w:hAnsi="Times New Roman" w:cs="Times New Roman"/>
          <w:sz w:val="28"/>
          <w:szCs w:val="28"/>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 44</w:t>
      </w:r>
      <w:r w:rsidR="007E2551" w:rsidRPr="007E2551">
        <w:rPr>
          <w:rFonts w:ascii="Times New Roman" w:hAnsi="Times New Roman" w:cs="Times New Roman"/>
          <w:sz w:val="28"/>
          <w:szCs w:val="28"/>
        </w:rPr>
        <w:t>].</w:t>
      </w:r>
    </w:p>
    <w:p w14:paraId="2C989E72" w14:textId="77777777" w:rsidR="00A31B1A" w:rsidRPr="00A31B1A" w:rsidRDefault="00A31B1A" w:rsidP="007E2551">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 xml:space="preserve">Цікаво, але у цих контрастних позицій можна побачити </w:t>
      </w:r>
      <w:r w:rsidR="000E75C4">
        <w:rPr>
          <w:rFonts w:ascii="Times New Roman" w:hAnsi="Times New Roman" w:cs="Times New Roman"/>
          <w:sz w:val="28"/>
          <w:szCs w:val="28"/>
        </w:rPr>
        <w:t>й</w:t>
      </w:r>
      <w:r w:rsidRPr="00A31B1A">
        <w:rPr>
          <w:rFonts w:ascii="Times New Roman" w:hAnsi="Times New Roman" w:cs="Times New Roman"/>
          <w:sz w:val="28"/>
          <w:szCs w:val="28"/>
        </w:rPr>
        <w:t xml:space="preserve"> загальне: в обох випадках відзначається безумовна значимість створення особливого середовища, необхідно</w:t>
      </w:r>
      <w:r w:rsidR="00922952">
        <w:rPr>
          <w:rFonts w:ascii="Times New Roman" w:hAnsi="Times New Roman" w:cs="Times New Roman"/>
          <w:sz w:val="28"/>
          <w:szCs w:val="28"/>
        </w:rPr>
        <w:t>го</w:t>
      </w:r>
      <w:r w:rsidRPr="00A31B1A">
        <w:rPr>
          <w:rFonts w:ascii="Times New Roman" w:hAnsi="Times New Roman" w:cs="Times New Roman"/>
          <w:sz w:val="28"/>
          <w:szCs w:val="28"/>
        </w:rPr>
        <w:t xml:space="preserve"> для розвитку обдарованості. Обдарован</w:t>
      </w:r>
      <w:r w:rsidR="00922952">
        <w:rPr>
          <w:rFonts w:ascii="Times New Roman" w:hAnsi="Times New Roman" w:cs="Times New Roman"/>
          <w:sz w:val="28"/>
          <w:szCs w:val="28"/>
        </w:rPr>
        <w:t>ою</w:t>
      </w:r>
      <w:r w:rsidRPr="00A31B1A">
        <w:rPr>
          <w:rFonts w:ascii="Times New Roman" w:hAnsi="Times New Roman" w:cs="Times New Roman"/>
          <w:sz w:val="28"/>
          <w:szCs w:val="28"/>
        </w:rPr>
        <w:t>, як правило, називають дитину, як</w:t>
      </w:r>
      <w:r w:rsidR="00922952">
        <w:rPr>
          <w:rFonts w:ascii="Times New Roman" w:hAnsi="Times New Roman" w:cs="Times New Roman"/>
          <w:sz w:val="28"/>
          <w:szCs w:val="28"/>
        </w:rPr>
        <w:t>а</w:t>
      </w:r>
      <w:r w:rsidRPr="00A31B1A">
        <w:rPr>
          <w:rFonts w:ascii="Times New Roman" w:hAnsi="Times New Roman" w:cs="Times New Roman"/>
          <w:sz w:val="28"/>
          <w:szCs w:val="28"/>
        </w:rPr>
        <w:t xml:space="preserve"> відрізняється від однолітків високими функціональними або потенційними можливостями в певному виді діяльності. А також того, у кого є досягнення, і чим їх більше, тим обдарованіше людина. Досягнення, ймовірно, основна і кінцева мета розвитку будь</w:t>
      </w:r>
      <w:r w:rsidR="0070642C">
        <w:rPr>
          <w:rFonts w:ascii="Times New Roman" w:hAnsi="Times New Roman" w:cs="Times New Roman"/>
          <w:sz w:val="28"/>
          <w:szCs w:val="28"/>
        </w:rPr>
        <w:t>-</w:t>
      </w:r>
      <w:r w:rsidRPr="00A31B1A">
        <w:rPr>
          <w:rFonts w:ascii="Times New Roman" w:hAnsi="Times New Roman" w:cs="Times New Roman"/>
          <w:sz w:val="28"/>
          <w:szCs w:val="28"/>
        </w:rPr>
        <w:t>якої обдарованості, але чому часто ми починаємо з цього, говорячи про дітей? Адже дитяча обдарованість</w:t>
      </w:r>
      <w:r w:rsidR="0070642C">
        <w:rPr>
          <w:rFonts w:ascii="Times New Roman" w:hAnsi="Times New Roman" w:cs="Times New Roman"/>
          <w:sz w:val="28"/>
          <w:szCs w:val="28"/>
        </w:rPr>
        <w:t xml:space="preserve"> – </w:t>
      </w:r>
      <w:r w:rsidRPr="00A31B1A">
        <w:rPr>
          <w:rFonts w:ascii="Times New Roman" w:hAnsi="Times New Roman" w:cs="Times New Roman"/>
          <w:sz w:val="28"/>
          <w:szCs w:val="28"/>
        </w:rPr>
        <w:t>це певний тип розвитку, а не сума досягнень.</w:t>
      </w:r>
    </w:p>
    <w:p w14:paraId="76033CD3" w14:textId="77777777" w:rsidR="00A31B1A" w:rsidRPr="00A31B1A" w:rsidRDefault="00A31B1A" w:rsidP="00A31B1A">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 xml:space="preserve">Таким чином, спираючись на розглянуті вище визначення, можна говорити про те, що дитяча обдарованість є цілісною, складною, багатовимірною і </w:t>
      </w:r>
      <w:r w:rsidR="00922952">
        <w:rPr>
          <w:rFonts w:ascii="Times New Roman" w:hAnsi="Times New Roman" w:cs="Times New Roman"/>
          <w:sz w:val="28"/>
          <w:szCs w:val="28"/>
        </w:rPr>
        <w:t>розвинутою</w:t>
      </w:r>
      <w:r w:rsidRPr="00A31B1A">
        <w:rPr>
          <w:rFonts w:ascii="Times New Roman" w:hAnsi="Times New Roman" w:cs="Times New Roman"/>
          <w:sz w:val="28"/>
          <w:szCs w:val="28"/>
        </w:rPr>
        <w:t xml:space="preserve"> системою, яку в будь – який конкретно позначений період слід розглядати з двох позицій одночасно</w:t>
      </w:r>
      <w:r w:rsidR="0070642C">
        <w:rPr>
          <w:rFonts w:ascii="Times New Roman" w:hAnsi="Times New Roman" w:cs="Times New Roman"/>
          <w:sz w:val="28"/>
          <w:szCs w:val="28"/>
        </w:rPr>
        <w:t xml:space="preserve"> – </w:t>
      </w:r>
      <w:r w:rsidRPr="00A31B1A">
        <w:rPr>
          <w:rFonts w:ascii="Times New Roman" w:hAnsi="Times New Roman" w:cs="Times New Roman"/>
          <w:sz w:val="28"/>
          <w:szCs w:val="28"/>
        </w:rPr>
        <w:t>і як підсумок попереднього індивідуального розвитку дитини під впливом динамічної взаємодії безлічі внутрішніх і зовнішніх детермінант, і як потенціал (внутрішні передумови) подальшого поступального руху по шляху його становлення і самовдосконалення.</w:t>
      </w:r>
    </w:p>
    <w:p w14:paraId="75415A71" w14:textId="77777777" w:rsidR="00A31B1A" w:rsidRPr="00A31B1A" w:rsidRDefault="00A31B1A" w:rsidP="00A31B1A">
      <w:pPr>
        <w:spacing w:after="0" w:line="360" w:lineRule="auto"/>
        <w:ind w:firstLine="709"/>
        <w:jc w:val="both"/>
        <w:rPr>
          <w:rFonts w:ascii="Times New Roman" w:hAnsi="Times New Roman" w:cs="Times New Roman"/>
          <w:sz w:val="28"/>
          <w:szCs w:val="28"/>
        </w:rPr>
      </w:pPr>
      <w:r w:rsidRPr="00A31B1A">
        <w:rPr>
          <w:rFonts w:ascii="Times New Roman" w:hAnsi="Times New Roman" w:cs="Times New Roman"/>
          <w:sz w:val="28"/>
          <w:szCs w:val="28"/>
        </w:rPr>
        <w:t xml:space="preserve">Обдарованість дитини, як і окремі </w:t>
      </w:r>
      <w:r w:rsidR="004B3D6E">
        <w:rPr>
          <w:rFonts w:ascii="Times New Roman" w:hAnsi="Times New Roman" w:cs="Times New Roman"/>
          <w:sz w:val="28"/>
          <w:szCs w:val="28"/>
        </w:rPr>
        <w:t>її</w:t>
      </w:r>
      <w:r w:rsidRPr="00A31B1A">
        <w:rPr>
          <w:rFonts w:ascii="Times New Roman" w:hAnsi="Times New Roman" w:cs="Times New Roman"/>
          <w:sz w:val="28"/>
          <w:szCs w:val="28"/>
        </w:rPr>
        <w:t xml:space="preserve"> здібності, не буває дана від природи в готовому вигляді. Вроджені задатки</w:t>
      </w:r>
      <w:r w:rsidR="0070642C">
        <w:rPr>
          <w:rFonts w:ascii="Times New Roman" w:hAnsi="Times New Roman" w:cs="Times New Roman"/>
          <w:sz w:val="28"/>
          <w:szCs w:val="28"/>
        </w:rPr>
        <w:t xml:space="preserve"> – </w:t>
      </w:r>
      <w:r w:rsidRPr="00A31B1A">
        <w:rPr>
          <w:rFonts w:ascii="Times New Roman" w:hAnsi="Times New Roman" w:cs="Times New Roman"/>
          <w:sz w:val="28"/>
          <w:szCs w:val="28"/>
        </w:rPr>
        <w:t>тільки одна з умов дуже складного процесу формування індивідуально</w:t>
      </w:r>
      <w:r w:rsidR="0070642C">
        <w:rPr>
          <w:rFonts w:ascii="Times New Roman" w:hAnsi="Times New Roman" w:cs="Times New Roman"/>
          <w:sz w:val="28"/>
          <w:szCs w:val="28"/>
        </w:rPr>
        <w:t>-</w:t>
      </w:r>
      <w:r w:rsidRPr="00A31B1A">
        <w:rPr>
          <w:rFonts w:ascii="Times New Roman" w:hAnsi="Times New Roman" w:cs="Times New Roman"/>
          <w:sz w:val="28"/>
          <w:szCs w:val="28"/>
        </w:rPr>
        <w:t xml:space="preserve">психологічних особливостей, які значною мірою залежать від навколишнього середовища і характеру діяльності. </w:t>
      </w:r>
      <w:r w:rsidRPr="00A31B1A">
        <w:rPr>
          <w:rFonts w:ascii="Times New Roman" w:hAnsi="Times New Roman" w:cs="Times New Roman"/>
          <w:sz w:val="28"/>
          <w:szCs w:val="28"/>
        </w:rPr>
        <w:lastRenderedPageBreak/>
        <w:t>Віднесення конкретної дитини до категорії обдаровано</w:t>
      </w:r>
      <w:r w:rsidR="004B3D6E">
        <w:rPr>
          <w:rFonts w:ascii="Times New Roman" w:hAnsi="Times New Roman" w:cs="Times New Roman"/>
          <w:sz w:val="28"/>
          <w:szCs w:val="28"/>
        </w:rPr>
        <w:t>ї</w:t>
      </w:r>
      <w:r w:rsidRPr="00A31B1A">
        <w:rPr>
          <w:rFonts w:ascii="Times New Roman" w:hAnsi="Times New Roman" w:cs="Times New Roman"/>
          <w:sz w:val="28"/>
          <w:szCs w:val="28"/>
        </w:rPr>
        <w:t xml:space="preserve"> в значній мірі умовно, тому що навіть яскраво виражені, видатні здібності учня не є підставою для прогнозу його досягнень в майбутньому. Досить велика ймовірність, що ознаки обдарованості, що проявилися ще в дитячі роки, навіть при сприятливих умовах можуть з часом зникнути</w:t>
      </w:r>
      <w:r w:rsidR="003F45A7" w:rsidRPr="003F45A7">
        <w:rPr>
          <w:rFonts w:ascii="Times New Roman" w:hAnsi="Times New Roman" w:cs="Times New Roman"/>
          <w:sz w:val="28"/>
          <w:szCs w:val="28"/>
          <w:lang w:val="ru-RU"/>
        </w:rPr>
        <w:t xml:space="preserve"> [5,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88]</w:t>
      </w:r>
      <w:r w:rsidRPr="00A31B1A">
        <w:rPr>
          <w:rFonts w:ascii="Times New Roman" w:hAnsi="Times New Roman" w:cs="Times New Roman"/>
          <w:sz w:val="28"/>
          <w:szCs w:val="28"/>
        </w:rPr>
        <w:t>.</w:t>
      </w:r>
    </w:p>
    <w:p w14:paraId="6737A18D"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При індивідуальн</w:t>
      </w:r>
      <w:r w:rsidR="004B3D6E">
        <w:rPr>
          <w:rFonts w:ascii="Times New Roman" w:hAnsi="Times New Roman" w:cs="Times New Roman"/>
          <w:sz w:val="28"/>
          <w:szCs w:val="28"/>
        </w:rPr>
        <w:t>ій</w:t>
      </w:r>
      <w:r w:rsidRPr="00262673">
        <w:rPr>
          <w:rFonts w:ascii="Times New Roman" w:hAnsi="Times New Roman" w:cs="Times New Roman"/>
          <w:sz w:val="28"/>
          <w:szCs w:val="28"/>
        </w:rPr>
        <w:t xml:space="preserve"> своєрідності та неповторності реальних проявів дитячої обдарованості існує низка певних рис, притаманних більшості обдарованих дітей:</w:t>
      </w:r>
    </w:p>
    <w:p w14:paraId="5C3D8BD7"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1.</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Висока пізнавальна активність та допитливість: О.Є. Антонова зазначає, що обдаровані діти виявляють підвищену цікавість до пізнання, постійно ставлять запитання та шукають нову інформацію [</w:t>
      </w:r>
      <w:r w:rsidR="0022349E">
        <w:rPr>
          <w:rFonts w:ascii="Times New Roman" w:hAnsi="Times New Roman" w:cs="Times New Roman"/>
          <w:sz w:val="28"/>
          <w:szCs w:val="28"/>
        </w:rPr>
        <w:t>1</w:t>
      </w:r>
      <w:r w:rsidR="003F45A7" w:rsidRPr="003F45A7">
        <w:rPr>
          <w:rFonts w:ascii="Times New Roman" w:hAnsi="Times New Roman" w:cs="Times New Roman"/>
          <w:sz w:val="28"/>
          <w:szCs w:val="28"/>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 89</w:t>
      </w:r>
      <w:r w:rsidRPr="007E2551">
        <w:rPr>
          <w:rFonts w:ascii="Times New Roman" w:hAnsi="Times New Roman" w:cs="Times New Roman"/>
          <w:sz w:val="28"/>
          <w:szCs w:val="28"/>
        </w:rPr>
        <w:t>].</w:t>
      </w:r>
    </w:p>
    <w:p w14:paraId="402AAD58"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2.</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 xml:space="preserve">Швидкість і легкість засвоєння нової інформації: В.О. </w:t>
      </w:r>
      <w:proofErr w:type="spellStart"/>
      <w:r w:rsidRPr="007E2551">
        <w:rPr>
          <w:rFonts w:ascii="Times New Roman" w:hAnsi="Times New Roman" w:cs="Times New Roman"/>
          <w:sz w:val="28"/>
          <w:szCs w:val="28"/>
        </w:rPr>
        <w:t>Моляко</w:t>
      </w:r>
      <w:proofErr w:type="spellEnd"/>
      <w:r w:rsidRPr="007E2551">
        <w:rPr>
          <w:rFonts w:ascii="Times New Roman" w:hAnsi="Times New Roman" w:cs="Times New Roman"/>
          <w:sz w:val="28"/>
          <w:szCs w:val="28"/>
        </w:rPr>
        <w:t xml:space="preserve"> підкреслює здатність обдарованих дітей швидко опановувати нові знання та навички [</w:t>
      </w:r>
      <w:r w:rsidR="003F45A7" w:rsidRPr="003F45A7">
        <w:rPr>
          <w:rFonts w:ascii="Times New Roman" w:hAnsi="Times New Roman" w:cs="Times New Roman"/>
          <w:sz w:val="28"/>
          <w:szCs w:val="28"/>
        </w:rPr>
        <w:t xml:space="preserve">18,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 25</w:t>
      </w:r>
      <w:r w:rsidRPr="007E2551">
        <w:rPr>
          <w:rFonts w:ascii="Times New Roman" w:hAnsi="Times New Roman" w:cs="Times New Roman"/>
          <w:sz w:val="28"/>
          <w:szCs w:val="28"/>
        </w:rPr>
        <w:t>].</w:t>
      </w:r>
    </w:p>
    <w:p w14:paraId="4048D492"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3.</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Розвинена пам'ять: С.Д. Максименко відзначає, що обдаровані діти часто мають відмінну пам'ять, особливо в сфері їхніх інтересів [</w:t>
      </w:r>
      <w:r w:rsidR="003F45A7" w:rsidRPr="003F45A7">
        <w:rPr>
          <w:rFonts w:ascii="Times New Roman" w:hAnsi="Times New Roman" w:cs="Times New Roman"/>
          <w:sz w:val="28"/>
          <w:szCs w:val="28"/>
        </w:rPr>
        <w:t xml:space="preserve">16,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.27</w:t>
      </w:r>
      <w:r w:rsidRPr="007E2551">
        <w:rPr>
          <w:rFonts w:ascii="Times New Roman" w:hAnsi="Times New Roman" w:cs="Times New Roman"/>
          <w:sz w:val="28"/>
          <w:szCs w:val="28"/>
        </w:rPr>
        <w:t>].</w:t>
      </w:r>
    </w:p>
    <w:p w14:paraId="450FC971"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4.</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Багата уява та креативність: О.І. Кульчицька наголошує на здатності обдарованих дітей генерувати оригінальні ідеї та підходи до вирішення проблем [</w:t>
      </w:r>
      <w:r w:rsidR="0022349E">
        <w:rPr>
          <w:rFonts w:ascii="Times New Roman" w:hAnsi="Times New Roman" w:cs="Times New Roman"/>
          <w:sz w:val="28"/>
          <w:szCs w:val="28"/>
          <w:lang w:val="ru-RU"/>
        </w:rPr>
        <w:t>14</w:t>
      </w:r>
      <w:r w:rsidR="003F45A7" w:rsidRPr="003F45A7">
        <w:rPr>
          <w:rFonts w:ascii="Times New Roman" w:hAnsi="Times New Roman" w:cs="Times New Roman"/>
          <w:sz w:val="28"/>
          <w:szCs w:val="28"/>
          <w:lang w:val="ru-RU"/>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30</w:t>
      </w:r>
      <w:r w:rsidRPr="007E2551">
        <w:rPr>
          <w:rFonts w:ascii="Times New Roman" w:hAnsi="Times New Roman" w:cs="Times New Roman"/>
          <w:sz w:val="28"/>
          <w:szCs w:val="28"/>
        </w:rPr>
        <w:t>].</w:t>
      </w:r>
    </w:p>
    <w:p w14:paraId="09AFDD2E"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5.</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Розвинене почуття гумору: В.В. Рибалка зазначає, що багато обдарованих дітей мають тонке почуття гумору, часто незвичне для їхнього віку [</w:t>
      </w:r>
      <w:r w:rsidR="003F45A7" w:rsidRPr="003F45A7">
        <w:rPr>
          <w:rFonts w:ascii="Times New Roman" w:hAnsi="Times New Roman" w:cs="Times New Roman"/>
          <w:sz w:val="28"/>
          <w:szCs w:val="28"/>
          <w:lang w:val="ru-RU"/>
        </w:rPr>
        <w:t xml:space="preserve">22,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47</w:t>
      </w:r>
      <w:r w:rsidRPr="007E2551">
        <w:rPr>
          <w:rFonts w:ascii="Times New Roman" w:hAnsi="Times New Roman" w:cs="Times New Roman"/>
          <w:sz w:val="28"/>
          <w:szCs w:val="28"/>
        </w:rPr>
        <w:t>].</w:t>
      </w:r>
    </w:p>
    <w:p w14:paraId="3AC4DB1E"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6.</w:t>
      </w:r>
      <w:r w:rsidR="00716695">
        <w:rPr>
          <w:rFonts w:ascii="Times New Roman" w:hAnsi="Times New Roman" w:cs="Times New Roman"/>
          <w:sz w:val="28"/>
          <w:szCs w:val="28"/>
        </w:rPr>
        <w:t xml:space="preserve"> </w:t>
      </w:r>
      <w:proofErr w:type="spellStart"/>
      <w:r w:rsidRPr="007E2551">
        <w:rPr>
          <w:rFonts w:ascii="Times New Roman" w:hAnsi="Times New Roman" w:cs="Times New Roman"/>
          <w:sz w:val="28"/>
          <w:szCs w:val="28"/>
        </w:rPr>
        <w:t>Перфекціонізм</w:t>
      </w:r>
      <w:proofErr w:type="spellEnd"/>
      <w:r w:rsidRPr="007E2551">
        <w:rPr>
          <w:rFonts w:ascii="Times New Roman" w:hAnsi="Times New Roman" w:cs="Times New Roman"/>
          <w:sz w:val="28"/>
          <w:szCs w:val="28"/>
        </w:rPr>
        <w:t xml:space="preserve"> та висока вимогливість до себе: Н.І. </w:t>
      </w:r>
      <w:proofErr w:type="spellStart"/>
      <w:r w:rsidRPr="007E2551">
        <w:rPr>
          <w:rFonts w:ascii="Times New Roman" w:hAnsi="Times New Roman" w:cs="Times New Roman"/>
          <w:sz w:val="28"/>
          <w:szCs w:val="28"/>
        </w:rPr>
        <w:t>Поліхун</w:t>
      </w:r>
      <w:proofErr w:type="spellEnd"/>
      <w:r w:rsidRPr="007E2551">
        <w:rPr>
          <w:rFonts w:ascii="Times New Roman" w:hAnsi="Times New Roman" w:cs="Times New Roman"/>
          <w:sz w:val="28"/>
          <w:szCs w:val="28"/>
        </w:rPr>
        <w:t xml:space="preserve"> звертає увагу на те, що обдаровані діти часто прагнуть до досконалості у своїй діяльності [</w:t>
      </w:r>
      <w:r w:rsidR="003F45A7" w:rsidRPr="003F45A7">
        <w:rPr>
          <w:rFonts w:ascii="Times New Roman" w:hAnsi="Times New Roman" w:cs="Times New Roman"/>
          <w:sz w:val="28"/>
          <w:szCs w:val="28"/>
          <w:lang w:val="ru-RU"/>
        </w:rPr>
        <w:t xml:space="preserve">21,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.55</w:t>
      </w:r>
      <w:r w:rsidRPr="007E2551">
        <w:rPr>
          <w:rFonts w:ascii="Times New Roman" w:hAnsi="Times New Roman" w:cs="Times New Roman"/>
          <w:sz w:val="28"/>
          <w:szCs w:val="28"/>
        </w:rPr>
        <w:t>].</w:t>
      </w:r>
    </w:p>
    <w:p w14:paraId="2D16EA96"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7.</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Незалежність суджень та нонконформізм: М.С. Гальченко підкреслює, що обдаровані діти часто мають власну думку, яка може відрізнятися від загальноприйнятої [</w:t>
      </w:r>
      <w:r w:rsidR="003F45A7" w:rsidRPr="003F45A7">
        <w:rPr>
          <w:rFonts w:ascii="Times New Roman" w:hAnsi="Times New Roman" w:cs="Times New Roman"/>
          <w:sz w:val="28"/>
          <w:szCs w:val="28"/>
        </w:rPr>
        <w:t xml:space="preserve">10,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.20</w:t>
      </w:r>
      <w:r w:rsidRPr="007E2551">
        <w:rPr>
          <w:rFonts w:ascii="Times New Roman" w:hAnsi="Times New Roman" w:cs="Times New Roman"/>
          <w:sz w:val="28"/>
          <w:szCs w:val="28"/>
        </w:rPr>
        <w:t>].</w:t>
      </w:r>
    </w:p>
    <w:p w14:paraId="63324A6A"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8.</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Підвищена емоційна чутливість: Л.І. Слободенюк відзначає, що обдаровані діти часто більш емоційно реагують на події та ситуації [</w:t>
      </w:r>
      <w:r w:rsidR="003F45A7" w:rsidRPr="003F45A7">
        <w:rPr>
          <w:rFonts w:ascii="Times New Roman" w:hAnsi="Times New Roman" w:cs="Times New Roman"/>
          <w:sz w:val="28"/>
          <w:szCs w:val="28"/>
        </w:rPr>
        <w:t xml:space="preserve">24,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rPr>
        <w:t>. 5</w:t>
      </w:r>
      <w:r w:rsidRPr="007E2551">
        <w:rPr>
          <w:rFonts w:ascii="Times New Roman" w:hAnsi="Times New Roman" w:cs="Times New Roman"/>
          <w:sz w:val="28"/>
          <w:szCs w:val="28"/>
        </w:rPr>
        <w:t>].</w:t>
      </w:r>
    </w:p>
    <w:p w14:paraId="1B5DC11E" w14:textId="77777777" w:rsidR="007E2551" w:rsidRP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lastRenderedPageBreak/>
        <w:t>9.</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Схильність до самоаналізу та рефлексії: О.В. Бобир наголошує на здатності обдарованих дітей до глибокого самоаналізу та осмислення власного досвіду [</w:t>
      </w:r>
      <w:r w:rsidR="0022349E">
        <w:rPr>
          <w:rFonts w:ascii="Times New Roman" w:hAnsi="Times New Roman" w:cs="Times New Roman"/>
          <w:sz w:val="28"/>
          <w:szCs w:val="28"/>
          <w:lang w:val="ru-RU"/>
        </w:rPr>
        <w:t>3</w:t>
      </w:r>
      <w:r w:rsidR="003F45A7" w:rsidRPr="003F45A7">
        <w:rPr>
          <w:rFonts w:ascii="Times New Roman" w:hAnsi="Times New Roman" w:cs="Times New Roman"/>
          <w:sz w:val="28"/>
          <w:szCs w:val="28"/>
          <w:lang w:val="ru-RU"/>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5</w:t>
      </w:r>
      <w:r w:rsidRPr="007E2551">
        <w:rPr>
          <w:rFonts w:ascii="Times New Roman" w:hAnsi="Times New Roman" w:cs="Times New Roman"/>
          <w:sz w:val="28"/>
          <w:szCs w:val="28"/>
        </w:rPr>
        <w:t>].</w:t>
      </w:r>
    </w:p>
    <w:p w14:paraId="76C651FE" w14:textId="77777777" w:rsidR="007E2551" w:rsidRDefault="007E2551" w:rsidP="007E2551">
      <w:pPr>
        <w:spacing w:after="0" w:line="360" w:lineRule="auto"/>
        <w:ind w:firstLine="709"/>
        <w:jc w:val="both"/>
        <w:rPr>
          <w:rFonts w:ascii="Times New Roman" w:hAnsi="Times New Roman" w:cs="Times New Roman"/>
          <w:sz w:val="28"/>
          <w:szCs w:val="28"/>
        </w:rPr>
      </w:pPr>
      <w:r w:rsidRPr="007E2551">
        <w:rPr>
          <w:rFonts w:ascii="Times New Roman" w:hAnsi="Times New Roman" w:cs="Times New Roman"/>
          <w:sz w:val="28"/>
          <w:szCs w:val="28"/>
        </w:rPr>
        <w:t>10.</w:t>
      </w:r>
      <w:r w:rsidR="00716695">
        <w:rPr>
          <w:rFonts w:ascii="Times New Roman" w:hAnsi="Times New Roman" w:cs="Times New Roman"/>
          <w:sz w:val="28"/>
          <w:szCs w:val="28"/>
        </w:rPr>
        <w:t xml:space="preserve"> </w:t>
      </w:r>
      <w:r w:rsidRPr="007E2551">
        <w:rPr>
          <w:rFonts w:ascii="Times New Roman" w:hAnsi="Times New Roman" w:cs="Times New Roman"/>
          <w:sz w:val="28"/>
          <w:szCs w:val="28"/>
        </w:rPr>
        <w:t>Широке коло інтересів: І.С. Волощук зазначає, що обдаровані діти часто цікавляться багатьма різними сферами знань [</w:t>
      </w:r>
      <w:r w:rsidR="0022349E">
        <w:rPr>
          <w:rFonts w:ascii="Times New Roman" w:hAnsi="Times New Roman" w:cs="Times New Roman"/>
          <w:sz w:val="28"/>
          <w:szCs w:val="28"/>
          <w:lang w:val="ru-RU"/>
        </w:rPr>
        <w:t>6</w:t>
      </w:r>
      <w:r w:rsidR="003F45A7" w:rsidRPr="003F45A7">
        <w:rPr>
          <w:rFonts w:ascii="Times New Roman" w:hAnsi="Times New Roman" w:cs="Times New Roman"/>
          <w:sz w:val="28"/>
          <w:szCs w:val="28"/>
          <w:lang w:val="ru-RU"/>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5</w:t>
      </w:r>
      <w:r w:rsidRPr="007E2551">
        <w:rPr>
          <w:rFonts w:ascii="Times New Roman" w:hAnsi="Times New Roman" w:cs="Times New Roman"/>
          <w:sz w:val="28"/>
          <w:szCs w:val="28"/>
        </w:rPr>
        <w:t>].</w:t>
      </w:r>
    </w:p>
    <w:p w14:paraId="31448306"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Обдаровані діти допитливі, завжди націлені на прояв власної творчої активності та невтомні у своїх пошуках, іноді вони можуть починати одночасно кілька справ або братися за вирішення надто складних завдань та проблем.</w:t>
      </w:r>
    </w:p>
    <w:p w14:paraId="2C633980"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Необхідно підкреслити підвищену чутливість і вразливість цієї категорії дітей у відносинах з навколишнім світом, і навіть їх схильність до критичної оцін</w:t>
      </w:r>
      <w:r w:rsidR="004B3D6E">
        <w:rPr>
          <w:rFonts w:ascii="Times New Roman" w:hAnsi="Times New Roman" w:cs="Times New Roman"/>
          <w:sz w:val="28"/>
          <w:szCs w:val="28"/>
        </w:rPr>
        <w:t>ки</w:t>
      </w:r>
      <w:r w:rsidRPr="00262673">
        <w:rPr>
          <w:rFonts w:ascii="Times New Roman" w:hAnsi="Times New Roman" w:cs="Times New Roman"/>
          <w:sz w:val="28"/>
          <w:szCs w:val="28"/>
        </w:rPr>
        <w:t xml:space="preserve"> як власних дій, </w:t>
      </w:r>
      <w:r w:rsidR="000E75C4">
        <w:rPr>
          <w:rFonts w:ascii="Times New Roman" w:hAnsi="Times New Roman" w:cs="Times New Roman"/>
          <w:sz w:val="28"/>
          <w:szCs w:val="28"/>
        </w:rPr>
        <w:t>так</w:t>
      </w:r>
      <w:r w:rsidRPr="00262673">
        <w:rPr>
          <w:rFonts w:ascii="Times New Roman" w:hAnsi="Times New Roman" w:cs="Times New Roman"/>
          <w:sz w:val="28"/>
          <w:szCs w:val="28"/>
        </w:rPr>
        <w:t xml:space="preserve"> </w:t>
      </w:r>
      <w:r w:rsidR="000E75C4">
        <w:rPr>
          <w:rFonts w:ascii="Times New Roman" w:hAnsi="Times New Roman" w:cs="Times New Roman"/>
          <w:sz w:val="28"/>
          <w:szCs w:val="28"/>
        </w:rPr>
        <w:t>і інших. Все це</w:t>
      </w:r>
      <w:r w:rsidRPr="00262673">
        <w:rPr>
          <w:rFonts w:ascii="Times New Roman" w:hAnsi="Times New Roman" w:cs="Times New Roman"/>
          <w:sz w:val="28"/>
          <w:szCs w:val="28"/>
        </w:rPr>
        <w:t xml:space="preserve"> разом із високими пок</w:t>
      </w:r>
      <w:r w:rsidR="000E75C4">
        <w:rPr>
          <w:rFonts w:ascii="Times New Roman" w:hAnsi="Times New Roman" w:cs="Times New Roman"/>
          <w:sz w:val="28"/>
          <w:szCs w:val="28"/>
        </w:rPr>
        <w:t>азниками академічної успішності</w:t>
      </w:r>
      <w:r w:rsidRPr="00262673">
        <w:rPr>
          <w:rFonts w:ascii="Times New Roman" w:hAnsi="Times New Roman" w:cs="Times New Roman"/>
          <w:sz w:val="28"/>
          <w:szCs w:val="28"/>
        </w:rPr>
        <w:t xml:space="preserve"> породжує двояке ставлення до них з боку однолітків: у когось – захоплення та повага до їхніх здібностей, у інших – заздрість та негатив.</w:t>
      </w:r>
    </w:p>
    <w:p w14:paraId="75A19F71"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Інструментальний аспект поведінки обдарованої дитини характеризується:</w:t>
      </w:r>
    </w:p>
    <w:p w14:paraId="546E97E1"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1. Наявністю специфічних стратегій (способів) діяльності, що забезпечують її особливу успішність, своєрідність та продуктивність, яким відповідають три основні рівні успішності діяльності:</w:t>
      </w:r>
    </w:p>
    <w:p w14:paraId="31C566E2" w14:textId="77777777" w:rsidR="004B3D6E"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1</w:t>
      </w:r>
      <w:r w:rsidR="0070642C">
        <w:rPr>
          <w:rFonts w:ascii="Times New Roman" w:hAnsi="Times New Roman" w:cs="Times New Roman"/>
          <w:sz w:val="28"/>
          <w:szCs w:val="28"/>
        </w:rPr>
        <w:t>-</w:t>
      </w:r>
      <w:r w:rsidRPr="00262673">
        <w:rPr>
          <w:rFonts w:ascii="Times New Roman" w:hAnsi="Times New Roman" w:cs="Times New Roman"/>
          <w:sz w:val="28"/>
          <w:szCs w:val="28"/>
        </w:rPr>
        <w:t xml:space="preserve">й рівень – швидке освоєння діяльності та висока успішність її виконання; </w:t>
      </w:r>
    </w:p>
    <w:p w14:paraId="7D08C543"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2</w:t>
      </w:r>
      <w:r w:rsidR="0070642C">
        <w:rPr>
          <w:rFonts w:ascii="Times New Roman" w:hAnsi="Times New Roman" w:cs="Times New Roman"/>
          <w:sz w:val="28"/>
          <w:szCs w:val="28"/>
        </w:rPr>
        <w:t>-</w:t>
      </w:r>
      <w:r w:rsidRPr="00262673">
        <w:rPr>
          <w:rFonts w:ascii="Times New Roman" w:hAnsi="Times New Roman" w:cs="Times New Roman"/>
          <w:sz w:val="28"/>
          <w:szCs w:val="28"/>
        </w:rPr>
        <w:t>й рівень – використання та/або винахід нових способів діяльності в контексті пошуку рішення в умовах конкретної ситуації;</w:t>
      </w:r>
    </w:p>
    <w:p w14:paraId="5484A163"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3</w:t>
      </w:r>
      <w:r w:rsidR="0070642C">
        <w:rPr>
          <w:rFonts w:ascii="Times New Roman" w:hAnsi="Times New Roman" w:cs="Times New Roman"/>
          <w:sz w:val="28"/>
          <w:szCs w:val="28"/>
        </w:rPr>
        <w:t>-</w:t>
      </w:r>
      <w:r w:rsidRPr="00262673">
        <w:rPr>
          <w:rFonts w:ascii="Times New Roman" w:hAnsi="Times New Roman" w:cs="Times New Roman"/>
          <w:sz w:val="28"/>
          <w:szCs w:val="28"/>
        </w:rPr>
        <w:t xml:space="preserve">й рівень – формування індивідуального стилю діяльності як результату бажання та схильності все робити </w:t>
      </w:r>
      <w:r w:rsidR="00CB6638">
        <w:rPr>
          <w:rFonts w:ascii="Times New Roman" w:hAnsi="Times New Roman" w:cs="Times New Roman"/>
          <w:sz w:val="28"/>
          <w:szCs w:val="28"/>
        </w:rPr>
        <w:t>«</w:t>
      </w:r>
      <w:r w:rsidRPr="00262673">
        <w:rPr>
          <w:rFonts w:ascii="Times New Roman" w:hAnsi="Times New Roman" w:cs="Times New Roman"/>
          <w:sz w:val="28"/>
          <w:szCs w:val="28"/>
        </w:rPr>
        <w:t>по</w:t>
      </w:r>
      <w:r w:rsidR="0070642C">
        <w:rPr>
          <w:rFonts w:ascii="Times New Roman" w:hAnsi="Times New Roman" w:cs="Times New Roman"/>
          <w:sz w:val="28"/>
          <w:szCs w:val="28"/>
        </w:rPr>
        <w:t>-</w:t>
      </w:r>
      <w:r w:rsidRPr="00262673">
        <w:rPr>
          <w:rFonts w:ascii="Times New Roman" w:hAnsi="Times New Roman" w:cs="Times New Roman"/>
          <w:sz w:val="28"/>
          <w:szCs w:val="28"/>
        </w:rPr>
        <w:t>своєму</w:t>
      </w:r>
      <w:r w:rsidR="00CB6638">
        <w:rPr>
          <w:rFonts w:ascii="Times New Roman" w:hAnsi="Times New Roman" w:cs="Times New Roman"/>
          <w:sz w:val="28"/>
          <w:szCs w:val="28"/>
        </w:rPr>
        <w:t>»</w:t>
      </w:r>
      <w:r w:rsidRPr="00262673">
        <w:rPr>
          <w:rFonts w:ascii="Times New Roman" w:hAnsi="Times New Roman" w:cs="Times New Roman"/>
          <w:sz w:val="28"/>
          <w:szCs w:val="28"/>
        </w:rPr>
        <w:t>, що характеризує самодостатність обдарованої дитини та системний підхід до саморегуляції, що веде до багатоаспектного та нестандартного бачення ситуації, відкриття нових закономірностей та прийомів, появи несподіваних ідей та рішень. Саме третій рівень успішності, званий новаторством, характерний для поведінки обдарованої дитини</w:t>
      </w:r>
      <w:r w:rsidR="000E75C4">
        <w:rPr>
          <w:rFonts w:ascii="Times New Roman" w:hAnsi="Times New Roman" w:cs="Times New Roman"/>
          <w:sz w:val="28"/>
          <w:szCs w:val="28"/>
        </w:rPr>
        <w:t xml:space="preserve"> </w:t>
      </w:r>
      <w:r w:rsidR="003F45A7" w:rsidRPr="003F45A7">
        <w:rPr>
          <w:rFonts w:ascii="Times New Roman" w:hAnsi="Times New Roman" w:cs="Times New Roman"/>
          <w:sz w:val="28"/>
          <w:szCs w:val="28"/>
          <w:lang w:val="ru-RU"/>
        </w:rPr>
        <w:t>[</w:t>
      </w:r>
      <w:r w:rsidR="0022349E">
        <w:rPr>
          <w:rFonts w:ascii="Times New Roman" w:hAnsi="Times New Roman" w:cs="Times New Roman"/>
          <w:sz w:val="28"/>
          <w:szCs w:val="28"/>
          <w:lang w:val="ru-RU"/>
        </w:rPr>
        <w:t>39</w:t>
      </w:r>
      <w:r w:rsidR="003F45A7" w:rsidRPr="003F45A7">
        <w:rPr>
          <w:rFonts w:ascii="Times New Roman" w:hAnsi="Times New Roman" w:cs="Times New Roman"/>
          <w:sz w:val="28"/>
          <w:szCs w:val="28"/>
          <w:lang w:val="ru-RU"/>
        </w:rPr>
        <w:t>,</w:t>
      </w:r>
      <w:r w:rsidR="0022349E">
        <w:rPr>
          <w:rFonts w:ascii="Times New Roman" w:hAnsi="Times New Roman" w:cs="Times New Roman"/>
          <w:sz w:val="28"/>
          <w:szCs w:val="28"/>
          <w:lang w:val="ru-RU"/>
        </w:rPr>
        <w:t xml:space="preserve">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w:t>
      </w:r>
      <w:r w:rsidR="0022349E">
        <w:rPr>
          <w:rFonts w:ascii="Times New Roman" w:hAnsi="Times New Roman" w:cs="Times New Roman"/>
          <w:sz w:val="28"/>
          <w:szCs w:val="28"/>
          <w:lang w:val="ru-RU"/>
        </w:rPr>
        <w:t>89</w:t>
      </w:r>
      <w:r w:rsidR="003F45A7" w:rsidRPr="003F45A7">
        <w:rPr>
          <w:rFonts w:ascii="Times New Roman" w:hAnsi="Times New Roman" w:cs="Times New Roman"/>
          <w:sz w:val="28"/>
          <w:szCs w:val="28"/>
          <w:lang w:val="ru-RU"/>
        </w:rPr>
        <w:t>]</w:t>
      </w:r>
      <w:r w:rsidRPr="00262673">
        <w:rPr>
          <w:rFonts w:ascii="Times New Roman" w:hAnsi="Times New Roman" w:cs="Times New Roman"/>
          <w:sz w:val="28"/>
          <w:szCs w:val="28"/>
        </w:rPr>
        <w:t>.</w:t>
      </w:r>
    </w:p>
    <w:p w14:paraId="7F302B27"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lastRenderedPageBreak/>
        <w:t>2. Підвищеною здатністю сприймати та засвоювати значні обсяги інформації (переважно у сфері домінуючих особистісних інтересів), що виявляється через систематизацію знань та суб'єктного досвіду, умов їх використання, управління та організацію своєї діяльності.</w:t>
      </w:r>
    </w:p>
    <w:p w14:paraId="75F46F5A"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3. Індивідуальним типом вчення, що виявляється по</w:t>
      </w:r>
      <w:r w:rsidR="0070642C">
        <w:rPr>
          <w:rFonts w:ascii="Times New Roman" w:hAnsi="Times New Roman" w:cs="Times New Roman"/>
          <w:sz w:val="28"/>
          <w:szCs w:val="28"/>
        </w:rPr>
        <w:t>-</w:t>
      </w:r>
      <w:r w:rsidRPr="00262673">
        <w:rPr>
          <w:rFonts w:ascii="Times New Roman" w:hAnsi="Times New Roman" w:cs="Times New Roman"/>
          <w:sz w:val="28"/>
          <w:szCs w:val="28"/>
        </w:rPr>
        <w:t xml:space="preserve">різному: у високій швидкості та легкості навчання або </w:t>
      </w:r>
      <w:r w:rsidR="000E75C4">
        <w:rPr>
          <w:rFonts w:ascii="Times New Roman" w:hAnsi="Times New Roman" w:cs="Times New Roman"/>
          <w:sz w:val="28"/>
          <w:szCs w:val="28"/>
        </w:rPr>
        <w:t>в</w:t>
      </w:r>
      <w:r w:rsidRPr="00262673">
        <w:rPr>
          <w:rFonts w:ascii="Times New Roman" w:hAnsi="Times New Roman" w:cs="Times New Roman"/>
          <w:sz w:val="28"/>
          <w:szCs w:val="28"/>
        </w:rPr>
        <w:t xml:space="preserve"> уповільненому темпі навчання (в даний момент) з наступн</w:t>
      </w:r>
      <w:r w:rsidR="004B3D6E">
        <w:rPr>
          <w:rFonts w:ascii="Times New Roman" w:hAnsi="Times New Roman" w:cs="Times New Roman"/>
          <w:sz w:val="28"/>
          <w:szCs w:val="28"/>
        </w:rPr>
        <w:t>ою</w:t>
      </w:r>
      <w:r w:rsidRPr="00262673">
        <w:rPr>
          <w:rFonts w:ascii="Times New Roman" w:hAnsi="Times New Roman" w:cs="Times New Roman"/>
          <w:sz w:val="28"/>
          <w:szCs w:val="28"/>
        </w:rPr>
        <w:t xml:space="preserve"> різк</w:t>
      </w:r>
      <w:r w:rsidR="004B3D6E">
        <w:rPr>
          <w:rFonts w:ascii="Times New Roman" w:hAnsi="Times New Roman" w:cs="Times New Roman"/>
          <w:sz w:val="28"/>
          <w:szCs w:val="28"/>
        </w:rPr>
        <w:t>ою</w:t>
      </w:r>
      <w:r w:rsidRPr="00262673">
        <w:rPr>
          <w:rFonts w:ascii="Times New Roman" w:hAnsi="Times New Roman" w:cs="Times New Roman"/>
          <w:sz w:val="28"/>
          <w:szCs w:val="28"/>
        </w:rPr>
        <w:t xml:space="preserve"> якісн</w:t>
      </w:r>
      <w:r w:rsidR="004B3D6E">
        <w:rPr>
          <w:rFonts w:ascii="Times New Roman" w:hAnsi="Times New Roman" w:cs="Times New Roman"/>
          <w:sz w:val="28"/>
          <w:szCs w:val="28"/>
        </w:rPr>
        <w:t>ою</w:t>
      </w:r>
      <w:r w:rsidRPr="00262673">
        <w:rPr>
          <w:rFonts w:ascii="Times New Roman" w:hAnsi="Times New Roman" w:cs="Times New Roman"/>
          <w:sz w:val="28"/>
          <w:szCs w:val="28"/>
        </w:rPr>
        <w:t xml:space="preserve"> зміною структури знань та умінь. У зв'язку з тим, що більшість обдарованих дітей з раннього віку відрізняються високою здатністю до самонавчання, для них найбільш значущим є створення варіативного, розвиваючого та особистісно орієнтованого освітнього середовища, а не просто цілеспрямовані освітні впливи.</w:t>
      </w:r>
    </w:p>
    <w:p w14:paraId="3D60B706"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Мотиваційний аспект поведінки обдарованої дитини можна описати</w:t>
      </w:r>
      <w:r w:rsidR="003F45A7" w:rsidRPr="003F45A7">
        <w:rPr>
          <w:rFonts w:ascii="Times New Roman" w:hAnsi="Times New Roman" w:cs="Times New Roman"/>
          <w:sz w:val="28"/>
          <w:szCs w:val="28"/>
          <w:lang w:val="ru-RU"/>
        </w:rPr>
        <w:t xml:space="preserve"> [26, </w:t>
      </w:r>
      <w:r w:rsidR="003F45A7">
        <w:rPr>
          <w:rFonts w:ascii="Times New Roman" w:hAnsi="Times New Roman" w:cs="Times New Roman"/>
          <w:sz w:val="28"/>
          <w:szCs w:val="28"/>
          <w:lang w:val="en-US"/>
        </w:rPr>
        <w:t>c</w:t>
      </w:r>
      <w:r w:rsidR="003F45A7">
        <w:rPr>
          <w:rFonts w:ascii="Times New Roman" w:hAnsi="Times New Roman" w:cs="Times New Roman"/>
          <w:sz w:val="28"/>
          <w:szCs w:val="28"/>
          <w:lang w:val="ru-RU"/>
        </w:rPr>
        <w:t>.</w:t>
      </w:r>
      <w:r w:rsidR="0022349E">
        <w:rPr>
          <w:rFonts w:ascii="Times New Roman" w:hAnsi="Times New Roman" w:cs="Times New Roman"/>
          <w:sz w:val="28"/>
          <w:szCs w:val="28"/>
          <w:lang w:val="ru-RU"/>
        </w:rPr>
        <w:t>47</w:t>
      </w:r>
      <w:r w:rsidR="003F45A7" w:rsidRPr="003F45A7">
        <w:rPr>
          <w:rFonts w:ascii="Times New Roman" w:hAnsi="Times New Roman" w:cs="Times New Roman"/>
          <w:sz w:val="28"/>
          <w:szCs w:val="28"/>
          <w:lang w:val="ru-RU"/>
        </w:rPr>
        <w:t>]</w:t>
      </w:r>
      <w:r w:rsidRPr="00262673">
        <w:rPr>
          <w:rFonts w:ascii="Times New Roman" w:hAnsi="Times New Roman" w:cs="Times New Roman"/>
          <w:sz w:val="28"/>
          <w:szCs w:val="28"/>
        </w:rPr>
        <w:t>:</w:t>
      </w:r>
    </w:p>
    <w:p w14:paraId="425A273D"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1. Підвищеною виборчою чутливістю до окремих сторін предметно</w:t>
      </w:r>
      <w:r w:rsidR="004B3D6E">
        <w:rPr>
          <w:rFonts w:ascii="Times New Roman" w:hAnsi="Times New Roman" w:cs="Times New Roman"/>
          <w:sz w:val="28"/>
          <w:szCs w:val="28"/>
        </w:rPr>
        <w:t>ї</w:t>
      </w:r>
      <w:r w:rsidRPr="00262673">
        <w:rPr>
          <w:rFonts w:ascii="Times New Roman" w:hAnsi="Times New Roman" w:cs="Times New Roman"/>
          <w:sz w:val="28"/>
          <w:szCs w:val="28"/>
        </w:rPr>
        <w:t xml:space="preserve"> </w:t>
      </w:r>
      <w:r w:rsidR="004B3D6E">
        <w:rPr>
          <w:rFonts w:ascii="Times New Roman" w:hAnsi="Times New Roman" w:cs="Times New Roman"/>
          <w:sz w:val="28"/>
          <w:szCs w:val="28"/>
        </w:rPr>
        <w:t>дійсності</w:t>
      </w:r>
      <w:r w:rsidRPr="00262673">
        <w:rPr>
          <w:rFonts w:ascii="Times New Roman" w:hAnsi="Times New Roman" w:cs="Times New Roman"/>
          <w:sz w:val="28"/>
          <w:szCs w:val="28"/>
        </w:rPr>
        <w:t xml:space="preserve"> (що лежить у сфері особистих інтересів), до певних форм власної активності (фізичної, пізнавальної, художньо</w:t>
      </w:r>
      <w:r w:rsidR="0070642C">
        <w:rPr>
          <w:rFonts w:ascii="Times New Roman" w:hAnsi="Times New Roman" w:cs="Times New Roman"/>
          <w:sz w:val="28"/>
          <w:szCs w:val="28"/>
        </w:rPr>
        <w:t>-</w:t>
      </w:r>
      <w:r w:rsidRPr="00262673">
        <w:rPr>
          <w:rFonts w:ascii="Times New Roman" w:hAnsi="Times New Roman" w:cs="Times New Roman"/>
          <w:sz w:val="28"/>
          <w:szCs w:val="28"/>
        </w:rPr>
        <w:t>виразної та ін</w:t>
      </w:r>
      <w:r w:rsidR="004B3D6E">
        <w:rPr>
          <w:rFonts w:ascii="Times New Roman" w:hAnsi="Times New Roman" w:cs="Times New Roman"/>
          <w:sz w:val="28"/>
          <w:szCs w:val="28"/>
        </w:rPr>
        <w:t>.</w:t>
      </w:r>
      <w:r w:rsidRPr="00262673">
        <w:rPr>
          <w:rFonts w:ascii="Times New Roman" w:hAnsi="Times New Roman" w:cs="Times New Roman"/>
          <w:sz w:val="28"/>
          <w:szCs w:val="28"/>
        </w:rPr>
        <w:t>), яку супроводжують почуття задоволення.</w:t>
      </w:r>
    </w:p>
    <w:p w14:paraId="17A022A2"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2. Підвищеною пізнавальною потребою, що виявляється у постійній активності та зростаючій (а не зменшується) допитливості, готовності з власної ініціативи виходити за межі вихідних (обумовлених) вимог діяльності.</w:t>
      </w:r>
    </w:p>
    <w:p w14:paraId="755D61A9"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3. Яскраво вираженим інтересом до певних занять чи сфер діяльності, високою захопленістю предметом/об'єктом/ідеєю, наслідком є такі риси, як завзятість і працьовитість, орієнтація вивчен</w:t>
      </w:r>
      <w:r w:rsidR="0070642C">
        <w:rPr>
          <w:rFonts w:ascii="Times New Roman" w:hAnsi="Times New Roman" w:cs="Times New Roman"/>
          <w:sz w:val="28"/>
          <w:szCs w:val="28"/>
        </w:rPr>
        <w:t xml:space="preserve">ня невизначеної, суперечливої </w:t>
      </w:r>
      <w:r w:rsidRPr="00262673">
        <w:rPr>
          <w:rFonts w:ascii="Times New Roman" w:hAnsi="Times New Roman" w:cs="Times New Roman"/>
          <w:sz w:val="28"/>
          <w:szCs w:val="28"/>
        </w:rPr>
        <w:t xml:space="preserve">і навіть парадоксальної інформації, уникнення стандартних і типових завдань, готових </w:t>
      </w:r>
      <w:r w:rsidR="00CB6638">
        <w:rPr>
          <w:rFonts w:ascii="Times New Roman" w:hAnsi="Times New Roman" w:cs="Times New Roman"/>
          <w:sz w:val="28"/>
          <w:szCs w:val="28"/>
        </w:rPr>
        <w:t>«</w:t>
      </w:r>
      <w:r w:rsidRPr="00262673">
        <w:rPr>
          <w:rFonts w:ascii="Times New Roman" w:hAnsi="Times New Roman" w:cs="Times New Roman"/>
          <w:sz w:val="28"/>
          <w:szCs w:val="28"/>
        </w:rPr>
        <w:t>простих</w:t>
      </w:r>
      <w:r w:rsidR="00CB6638">
        <w:rPr>
          <w:rFonts w:ascii="Times New Roman" w:hAnsi="Times New Roman" w:cs="Times New Roman"/>
          <w:sz w:val="28"/>
          <w:szCs w:val="28"/>
        </w:rPr>
        <w:t>»</w:t>
      </w:r>
      <w:r w:rsidRPr="00262673">
        <w:rPr>
          <w:rFonts w:ascii="Times New Roman" w:hAnsi="Times New Roman" w:cs="Times New Roman"/>
          <w:sz w:val="28"/>
          <w:szCs w:val="28"/>
        </w:rPr>
        <w:t xml:space="preserve"> відповідей.</w:t>
      </w:r>
    </w:p>
    <w:p w14:paraId="1A78952C"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4. Високою вимогливістю до результатів своєї діяльності, націленістю на вирішення важких проблем і завдань, наполегливістю у досягненні цілей, прагненням до самореалізації та самовдосконалення.</w:t>
      </w:r>
    </w:p>
    <w:p w14:paraId="1EFF675E" w14:textId="77777777" w:rsidR="00A31B1A"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Підкреслимо, що зазначені вище ознаки</w:t>
      </w:r>
      <w:r w:rsidR="000E75C4">
        <w:rPr>
          <w:rFonts w:ascii="Times New Roman" w:hAnsi="Times New Roman" w:cs="Times New Roman"/>
          <w:sz w:val="28"/>
          <w:szCs w:val="28"/>
        </w:rPr>
        <w:t xml:space="preserve"> не</w:t>
      </w:r>
      <w:r w:rsidRPr="00262673">
        <w:rPr>
          <w:rFonts w:ascii="Times New Roman" w:hAnsi="Times New Roman" w:cs="Times New Roman"/>
          <w:sz w:val="28"/>
          <w:szCs w:val="28"/>
        </w:rPr>
        <w:t xml:space="preserve"> лише супроводжують діяльність обдарованих дітей, але є чинниками,</w:t>
      </w:r>
      <w:r w:rsidR="00C750BC">
        <w:rPr>
          <w:rFonts w:ascii="Times New Roman" w:hAnsi="Times New Roman" w:cs="Times New Roman"/>
          <w:sz w:val="28"/>
          <w:szCs w:val="28"/>
        </w:rPr>
        <w:t xml:space="preserve"> що</w:t>
      </w:r>
      <w:r w:rsidRPr="00262673">
        <w:rPr>
          <w:rFonts w:ascii="Times New Roman" w:hAnsi="Times New Roman" w:cs="Times New Roman"/>
          <w:sz w:val="28"/>
          <w:szCs w:val="28"/>
        </w:rPr>
        <w:t xml:space="preserve"> породжують обдарованість. </w:t>
      </w:r>
      <w:r w:rsidRPr="00262673">
        <w:rPr>
          <w:rFonts w:ascii="Times New Roman" w:hAnsi="Times New Roman" w:cs="Times New Roman"/>
          <w:sz w:val="28"/>
          <w:szCs w:val="28"/>
        </w:rPr>
        <w:lastRenderedPageBreak/>
        <w:t xml:space="preserve">Таким чином, хороша пам'ять, унікальна спостережливість чи уява, здатність робити усно швидкі обчислення або римувати слова можуть стати лише підставою для припущення про наявність у людини обдарованості, але не гарантують її наявності. Та й поведінка обдарованої дитини не повинна містити в обов'язковому порядку всі перелічені вище ознаки одночасно. Поведінка дітей варіативно </w:t>
      </w:r>
      <w:r w:rsidR="000E75C4">
        <w:rPr>
          <w:rFonts w:ascii="Times New Roman" w:hAnsi="Times New Roman" w:cs="Times New Roman"/>
          <w:sz w:val="28"/>
          <w:szCs w:val="28"/>
        </w:rPr>
        <w:t>й</w:t>
      </w:r>
      <w:r w:rsidRPr="00262673">
        <w:rPr>
          <w:rFonts w:ascii="Times New Roman" w:hAnsi="Times New Roman" w:cs="Times New Roman"/>
          <w:sz w:val="28"/>
          <w:szCs w:val="28"/>
        </w:rPr>
        <w:t xml:space="preserve"> часто залежить від предметного змісту діяльності або соціального контексту, але наявність навіть однієї з перелічених вище ознак обдарованості має орієнтувати увагу педагогічних працівників освітньої </w:t>
      </w:r>
      <w:r w:rsidR="000E75C4">
        <w:rPr>
          <w:rFonts w:ascii="Times New Roman" w:hAnsi="Times New Roman" w:cs="Times New Roman"/>
          <w:sz w:val="28"/>
          <w:szCs w:val="28"/>
        </w:rPr>
        <w:t>сфери</w:t>
      </w:r>
      <w:r w:rsidRPr="00262673">
        <w:rPr>
          <w:rFonts w:ascii="Times New Roman" w:hAnsi="Times New Roman" w:cs="Times New Roman"/>
          <w:sz w:val="28"/>
          <w:szCs w:val="28"/>
        </w:rPr>
        <w:t xml:space="preserve"> на подальше всебічне вивчення та ретельний аналіз кожного конкретного випадку.</w:t>
      </w:r>
    </w:p>
    <w:p w14:paraId="472D4555"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При визначенні обдарованості слід виділити такі два аспекти</w:t>
      </w:r>
      <w:r w:rsidR="003F45A7" w:rsidRPr="003F45A7">
        <w:rPr>
          <w:rFonts w:ascii="Times New Roman" w:hAnsi="Times New Roman" w:cs="Times New Roman"/>
          <w:sz w:val="28"/>
          <w:szCs w:val="28"/>
          <w:lang w:val="ru-RU"/>
        </w:rPr>
        <w:t xml:space="preserve"> [27,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xml:space="preserve">. </w:t>
      </w:r>
      <w:r w:rsidR="0022349E">
        <w:rPr>
          <w:rFonts w:ascii="Times New Roman" w:hAnsi="Times New Roman" w:cs="Times New Roman"/>
          <w:sz w:val="28"/>
          <w:szCs w:val="28"/>
          <w:lang w:val="ru-RU"/>
        </w:rPr>
        <w:t>9</w:t>
      </w:r>
      <w:r w:rsidR="003F45A7" w:rsidRPr="003F45A7">
        <w:rPr>
          <w:rFonts w:ascii="Times New Roman" w:hAnsi="Times New Roman" w:cs="Times New Roman"/>
          <w:sz w:val="28"/>
          <w:szCs w:val="28"/>
          <w:lang w:val="ru-RU"/>
        </w:rPr>
        <w:t>]</w:t>
      </w:r>
      <w:r w:rsidRPr="00262673">
        <w:rPr>
          <w:rFonts w:ascii="Times New Roman" w:hAnsi="Times New Roman" w:cs="Times New Roman"/>
          <w:sz w:val="28"/>
          <w:szCs w:val="28"/>
        </w:rPr>
        <w:t>:</w:t>
      </w:r>
    </w:p>
    <w:p w14:paraId="2EC9B2F5" w14:textId="77777777" w:rsidR="00262673" w:rsidRPr="00262673" w:rsidRDefault="0070642C" w:rsidP="00262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750BC">
        <w:rPr>
          <w:rFonts w:ascii="Times New Roman" w:hAnsi="Times New Roman" w:cs="Times New Roman"/>
          <w:sz w:val="28"/>
          <w:szCs w:val="28"/>
        </w:rPr>
        <w:t xml:space="preserve"> </w:t>
      </w:r>
      <w:r w:rsidR="00262673" w:rsidRPr="00262673">
        <w:rPr>
          <w:rFonts w:ascii="Times New Roman" w:hAnsi="Times New Roman" w:cs="Times New Roman"/>
          <w:sz w:val="28"/>
          <w:szCs w:val="28"/>
        </w:rPr>
        <w:t xml:space="preserve">якісний, що виражає специфіку можливостей людини </w:t>
      </w:r>
      <w:r w:rsidR="000E75C4">
        <w:rPr>
          <w:rFonts w:ascii="Times New Roman" w:hAnsi="Times New Roman" w:cs="Times New Roman"/>
          <w:sz w:val="28"/>
          <w:szCs w:val="28"/>
        </w:rPr>
        <w:t>й особливості її</w:t>
      </w:r>
      <w:r w:rsidR="00262673" w:rsidRPr="00262673">
        <w:rPr>
          <w:rFonts w:ascii="Times New Roman" w:hAnsi="Times New Roman" w:cs="Times New Roman"/>
          <w:sz w:val="28"/>
          <w:szCs w:val="28"/>
        </w:rPr>
        <w:t xml:space="preserve"> прояву в певних видах діяльності;</w:t>
      </w:r>
    </w:p>
    <w:p w14:paraId="0AE33C1F" w14:textId="77777777" w:rsidR="00262673" w:rsidRPr="00262673" w:rsidRDefault="0070642C" w:rsidP="00262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62673" w:rsidRPr="00262673">
        <w:rPr>
          <w:rFonts w:ascii="Times New Roman" w:hAnsi="Times New Roman" w:cs="Times New Roman"/>
          <w:sz w:val="28"/>
          <w:szCs w:val="28"/>
        </w:rPr>
        <w:t xml:space="preserve"> </w:t>
      </w:r>
      <w:r w:rsidR="000E75C4">
        <w:rPr>
          <w:rFonts w:ascii="Times New Roman" w:hAnsi="Times New Roman" w:cs="Times New Roman"/>
          <w:sz w:val="28"/>
          <w:szCs w:val="28"/>
        </w:rPr>
        <w:t>кількісний, що описує ступінь її</w:t>
      </w:r>
      <w:r w:rsidR="00262673" w:rsidRPr="00262673">
        <w:rPr>
          <w:rFonts w:ascii="Times New Roman" w:hAnsi="Times New Roman" w:cs="Times New Roman"/>
          <w:sz w:val="28"/>
          <w:szCs w:val="28"/>
        </w:rPr>
        <w:t xml:space="preserve"> вираженості.</w:t>
      </w:r>
    </w:p>
    <w:p w14:paraId="4A861FF1" w14:textId="77777777" w:rsid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Класифікація ж видів обдарованості визначається покладеним в її основу критеріям, серед яких позначимо найбільш важливі (табл. 1).</w:t>
      </w:r>
    </w:p>
    <w:p w14:paraId="1684409D" w14:textId="77777777" w:rsidR="00C750BC" w:rsidRDefault="00C750BC" w:rsidP="00C750B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1.1</w:t>
      </w:r>
    </w:p>
    <w:p w14:paraId="6AAF7543" w14:textId="77777777" w:rsidR="00C750BC" w:rsidRDefault="00C750BC" w:rsidP="00C750B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Класифікація обдарованості</w:t>
      </w:r>
    </w:p>
    <w:tbl>
      <w:tblPr>
        <w:tblStyle w:val="TableNormal"/>
        <w:tblW w:w="9679"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54"/>
        <w:gridCol w:w="2648"/>
        <w:gridCol w:w="4877"/>
      </w:tblGrid>
      <w:tr w:rsidR="00262673" w:rsidRPr="00262673" w14:paraId="5DC724F7" w14:textId="77777777" w:rsidTr="00262673">
        <w:trPr>
          <w:trHeight w:val="275"/>
        </w:trPr>
        <w:tc>
          <w:tcPr>
            <w:tcW w:w="2154" w:type="dxa"/>
          </w:tcPr>
          <w:p w14:paraId="68328E50" w14:textId="77777777" w:rsidR="00262673" w:rsidRPr="00262673" w:rsidRDefault="00262673" w:rsidP="00262673">
            <w:pPr>
              <w:spacing w:line="256" w:lineRule="exact"/>
              <w:jc w:val="center"/>
              <w:rPr>
                <w:rFonts w:ascii="Times New Roman" w:eastAsia="Times New Roman" w:hAnsi="Times New Roman" w:cs="Times New Roman"/>
                <w:b/>
                <w:sz w:val="24"/>
                <w:lang w:val="ru-RU"/>
              </w:rPr>
            </w:pPr>
            <w:proofErr w:type="spellStart"/>
            <w:r w:rsidRPr="00262673">
              <w:rPr>
                <w:rFonts w:ascii="Times New Roman" w:eastAsia="Times New Roman" w:hAnsi="Times New Roman" w:cs="Times New Roman"/>
                <w:b/>
                <w:sz w:val="24"/>
                <w:lang w:val="ru-RU"/>
              </w:rPr>
              <w:t>Критер</w:t>
            </w:r>
            <w:r>
              <w:rPr>
                <w:rFonts w:ascii="Times New Roman" w:eastAsia="Times New Roman" w:hAnsi="Times New Roman" w:cs="Times New Roman"/>
                <w:b/>
                <w:sz w:val="24"/>
                <w:lang w:val="ru-RU"/>
              </w:rPr>
              <w:t>і</w:t>
            </w:r>
            <w:r w:rsidRPr="00262673">
              <w:rPr>
                <w:rFonts w:ascii="Times New Roman" w:eastAsia="Times New Roman" w:hAnsi="Times New Roman" w:cs="Times New Roman"/>
                <w:b/>
                <w:sz w:val="24"/>
                <w:lang w:val="ru-RU"/>
              </w:rPr>
              <w:t>й</w:t>
            </w:r>
            <w:proofErr w:type="spellEnd"/>
          </w:p>
        </w:tc>
        <w:tc>
          <w:tcPr>
            <w:tcW w:w="2648" w:type="dxa"/>
          </w:tcPr>
          <w:p w14:paraId="768A8061" w14:textId="77777777" w:rsidR="00262673" w:rsidRPr="00262673" w:rsidRDefault="00262673" w:rsidP="002D237B">
            <w:pPr>
              <w:spacing w:line="256" w:lineRule="exact"/>
              <w:jc w:val="center"/>
              <w:rPr>
                <w:rFonts w:ascii="Times New Roman" w:eastAsia="Times New Roman" w:hAnsi="Times New Roman" w:cs="Times New Roman"/>
                <w:b/>
                <w:sz w:val="24"/>
                <w:lang w:val="ru-RU"/>
              </w:rPr>
            </w:pPr>
            <w:r w:rsidRPr="00262673">
              <w:rPr>
                <w:rFonts w:ascii="Times New Roman" w:eastAsia="Times New Roman" w:hAnsi="Times New Roman" w:cs="Times New Roman"/>
                <w:b/>
                <w:sz w:val="24"/>
                <w:lang w:val="ru-RU"/>
              </w:rPr>
              <w:t>Вид</w:t>
            </w:r>
            <w:r w:rsidRPr="00262673">
              <w:rPr>
                <w:rFonts w:ascii="Times New Roman" w:eastAsia="Times New Roman" w:hAnsi="Times New Roman" w:cs="Times New Roman"/>
                <w:b/>
                <w:spacing w:val="-3"/>
                <w:sz w:val="24"/>
                <w:lang w:val="ru-RU"/>
              </w:rPr>
              <w:t xml:space="preserve"> </w:t>
            </w:r>
            <w:proofErr w:type="spellStart"/>
            <w:r w:rsidR="002D237B">
              <w:rPr>
                <w:rFonts w:ascii="Times New Roman" w:eastAsia="Times New Roman" w:hAnsi="Times New Roman" w:cs="Times New Roman"/>
                <w:b/>
                <w:sz w:val="24"/>
                <w:lang w:val="ru-RU"/>
              </w:rPr>
              <w:t>обдарованості</w:t>
            </w:r>
            <w:proofErr w:type="spellEnd"/>
          </w:p>
        </w:tc>
        <w:tc>
          <w:tcPr>
            <w:tcW w:w="4877" w:type="dxa"/>
          </w:tcPr>
          <w:p w14:paraId="3A6C09F7" w14:textId="77777777" w:rsidR="00262673" w:rsidRPr="00262673" w:rsidRDefault="002D237B" w:rsidP="002D237B">
            <w:pPr>
              <w:spacing w:line="256" w:lineRule="exact"/>
              <w:ind w:left="107" w:right="2409"/>
              <w:jc w:val="center"/>
              <w:rPr>
                <w:rFonts w:ascii="Times New Roman" w:eastAsia="Times New Roman" w:hAnsi="Times New Roman" w:cs="Times New Roman"/>
                <w:b/>
                <w:sz w:val="24"/>
                <w:lang w:val="ru-RU"/>
              </w:rPr>
            </w:pPr>
            <w:r>
              <w:rPr>
                <w:rFonts w:ascii="Times New Roman" w:eastAsia="Times New Roman" w:hAnsi="Times New Roman" w:cs="Times New Roman"/>
                <w:b/>
                <w:sz w:val="24"/>
                <w:lang w:val="ru-RU"/>
              </w:rPr>
              <w:t>Коротка характеристика</w:t>
            </w:r>
          </w:p>
        </w:tc>
      </w:tr>
      <w:tr w:rsidR="00262673" w:rsidRPr="00262673" w14:paraId="65A21F8E" w14:textId="77777777" w:rsidTr="00262673">
        <w:trPr>
          <w:trHeight w:val="1381"/>
        </w:trPr>
        <w:tc>
          <w:tcPr>
            <w:tcW w:w="2154" w:type="dxa"/>
            <w:vMerge w:val="restart"/>
          </w:tcPr>
          <w:p w14:paraId="3BE20893" w14:textId="77777777" w:rsidR="00262673" w:rsidRPr="007E2551" w:rsidRDefault="00C750BC" w:rsidP="00C750BC">
            <w:pPr>
              <w:ind w:left="110" w:right="169"/>
              <w:rPr>
                <w:rFonts w:ascii="Times New Roman" w:eastAsia="Times New Roman" w:hAnsi="Times New Roman" w:cs="Times New Roman"/>
                <w:sz w:val="24"/>
                <w:lang w:val="uk-UA"/>
              </w:rPr>
            </w:pPr>
            <w:r w:rsidRPr="007E2551">
              <w:rPr>
                <w:rFonts w:ascii="Times New Roman" w:eastAsia="Times New Roman" w:hAnsi="Times New Roman" w:cs="Times New Roman"/>
                <w:sz w:val="24"/>
                <w:lang w:val="uk-UA"/>
              </w:rPr>
              <w:t xml:space="preserve">Вид діяльності і сфери психіки, що забезпечують її </w:t>
            </w:r>
          </w:p>
        </w:tc>
        <w:tc>
          <w:tcPr>
            <w:tcW w:w="2648" w:type="dxa"/>
          </w:tcPr>
          <w:p w14:paraId="696FB801" w14:textId="77777777" w:rsidR="00262673" w:rsidRPr="00262673" w:rsidRDefault="00C750BC" w:rsidP="00262673">
            <w:pPr>
              <w:rPr>
                <w:rFonts w:ascii="Times New Roman" w:eastAsia="Times New Roman" w:hAnsi="Times New Roman" w:cs="Times New Roman"/>
                <w:sz w:val="26"/>
                <w:lang w:val="ru-RU"/>
              </w:rPr>
            </w:pPr>
            <w:proofErr w:type="spellStart"/>
            <w:r w:rsidRPr="00C750BC">
              <w:rPr>
                <w:rFonts w:ascii="Times New Roman" w:eastAsia="Times New Roman" w:hAnsi="Times New Roman" w:cs="Times New Roman"/>
                <w:sz w:val="26"/>
                <w:lang w:val="ru-RU"/>
              </w:rPr>
              <w:t>Загальна</w:t>
            </w:r>
            <w:proofErr w:type="spellEnd"/>
            <w:r w:rsidRPr="00C750BC">
              <w:rPr>
                <w:rFonts w:ascii="Times New Roman" w:eastAsia="Times New Roman" w:hAnsi="Times New Roman" w:cs="Times New Roman"/>
                <w:sz w:val="26"/>
                <w:lang w:val="ru-RU"/>
              </w:rPr>
              <w:t xml:space="preserve"> </w:t>
            </w:r>
            <w:proofErr w:type="spellStart"/>
            <w:r w:rsidRPr="00C750BC">
              <w:rPr>
                <w:rFonts w:ascii="Times New Roman" w:eastAsia="Times New Roman" w:hAnsi="Times New Roman" w:cs="Times New Roman"/>
                <w:sz w:val="26"/>
                <w:lang w:val="ru-RU"/>
              </w:rPr>
              <w:t>обдарованість</w:t>
            </w:r>
            <w:proofErr w:type="spellEnd"/>
          </w:p>
          <w:p w14:paraId="7DF2FEF0" w14:textId="77777777" w:rsidR="00262673" w:rsidRPr="00262673" w:rsidRDefault="00262673" w:rsidP="00262673">
            <w:pPr>
              <w:spacing w:before="10"/>
              <w:rPr>
                <w:rFonts w:ascii="Times New Roman" w:eastAsia="Times New Roman" w:hAnsi="Times New Roman" w:cs="Times New Roman"/>
                <w:sz w:val="20"/>
                <w:lang w:val="ru-RU"/>
              </w:rPr>
            </w:pPr>
          </w:p>
          <w:p w14:paraId="6E2B31B3" w14:textId="77777777" w:rsidR="00262673" w:rsidRDefault="00262673" w:rsidP="00262673">
            <w:pPr>
              <w:spacing w:before="1" w:line="270" w:lineRule="atLeast"/>
              <w:ind w:left="108" w:right="200"/>
              <w:rPr>
                <w:rFonts w:ascii="Times New Roman" w:eastAsia="Times New Roman" w:hAnsi="Times New Roman" w:cs="Times New Roman"/>
                <w:sz w:val="24"/>
                <w:lang w:val="ru-RU"/>
              </w:rPr>
            </w:pPr>
          </w:p>
          <w:p w14:paraId="0A1E8B41" w14:textId="77777777" w:rsidR="00262673" w:rsidRDefault="00262673" w:rsidP="00262673">
            <w:pPr>
              <w:spacing w:before="1" w:line="270" w:lineRule="atLeast"/>
              <w:ind w:left="108" w:right="200"/>
              <w:rPr>
                <w:rFonts w:ascii="Times New Roman" w:eastAsia="Times New Roman" w:hAnsi="Times New Roman" w:cs="Times New Roman"/>
                <w:sz w:val="24"/>
                <w:lang w:val="ru-RU"/>
              </w:rPr>
            </w:pPr>
          </w:p>
          <w:p w14:paraId="50D0ED64" w14:textId="77777777" w:rsidR="00262673" w:rsidRDefault="00262673" w:rsidP="00262673">
            <w:pPr>
              <w:spacing w:before="1" w:line="270" w:lineRule="atLeast"/>
              <w:ind w:left="108" w:right="200"/>
              <w:rPr>
                <w:rFonts w:ascii="Times New Roman" w:eastAsia="Times New Roman" w:hAnsi="Times New Roman" w:cs="Times New Roman"/>
                <w:sz w:val="24"/>
                <w:lang w:val="ru-RU"/>
              </w:rPr>
            </w:pPr>
          </w:p>
          <w:p w14:paraId="7A2FF8AE" w14:textId="77777777" w:rsidR="00262673" w:rsidRPr="00262673" w:rsidRDefault="00C750BC" w:rsidP="00262673">
            <w:pPr>
              <w:spacing w:before="1" w:line="270" w:lineRule="atLeast"/>
              <w:ind w:left="108" w:right="200"/>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Спеціальна</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обдарованість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включає</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наступні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види</w:t>
            </w:r>
            <w:proofErr w:type="spellEnd"/>
            <w:r w:rsidRPr="00C750BC">
              <w:rPr>
                <w:rFonts w:ascii="Times New Roman" w:eastAsia="Times New Roman" w:hAnsi="Times New Roman" w:cs="Times New Roman"/>
                <w:sz w:val="24"/>
                <w:lang w:val="ru-RU"/>
              </w:rPr>
              <w:t>:</w:t>
            </w:r>
          </w:p>
        </w:tc>
        <w:tc>
          <w:tcPr>
            <w:tcW w:w="4877" w:type="dxa"/>
          </w:tcPr>
          <w:p w14:paraId="1D6425DF" w14:textId="77777777" w:rsidR="00262673" w:rsidRPr="00262673" w:rsidRDefault="00C750BC" w:rsidP="00262673">
            <w:pPr>
              <w:ind w:left="110" w:right="212"/>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Характеризується</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єдністю</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всіх</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даних</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людини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інтелекту</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емоційної</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сфери</w:t>
            </w:r>
            <w:proofErr w:type="spellEnd"/>
            <w:r w:rsidRPr="00C750BC">
              <w:rPr>
                <w:rFonts w:ascii="Times New Roman" w:eastAsia="Times New Roman" w:hAnsi="Times New Roman" w:cs="Times New Roman"/>
                <w:sz w:val="24"/>
                <w:lang w:val="ru-RU"/>
              </w:rPr>
              <w:t xml:space="preserve">, темпераменту, </w:t>
            </w:r>
            <w:proofErr w:type="spellStart"/>
            <w:r w:rsidR="002D237B">
              <w:rPr>
                <w:rFonts w:ascii="Times New Roman" w:eastAsia="Times New Roman" w:hAnsi="Times New Roman" w:cs="Times New Roman"/>
                <w:sz w:val="24"/>
                <w:lang w:val="ru-RU"/>
              </w:rPr>
              <w:t>швидкості</w:t>
            </w:r>
            <w:proofErr w:type="spellEnd"/>
            <w:r w:rsidR="002D237B">
              <w:rPr>
                <w:rFonts w:ascii="Times New Roman" w:eastAsia="Times New Roman" w:hAnsi="Times New Roman" w:cs="Times New Roman"/>
                <w:sz w:val="24"/>
                <w:lang w:val="ru-RU"/>
              </w:rPr>
              <w:t xml:space="preserve"> </w:t>
            </w:r>
            <w:proofErr w:type="spellStart"/>
            <w:r w:rsidR="002D237B">
              <w:rPr>
                <w:rFonts w:ascii="Times New Roman" w:eastAsia="Times New Roman" w:hAnsi="Times New Roman" w:cs="Times New Roman"/>
                <w:sz w:val="24"/>
                <w:lang w:val="ru-RU"/>
              </w:rPr>
              <w:t>виконання</w:t>
            </w:r>
            <w:proofErr w:type="spellEnd"/>
            <w:r w:rsidR="002D237B">
              <w:rPr>
                <w:rFonts w:ascii="Times New Roman" w:eastAsia="Times New Roman" w:hAnsi="Times New Roman" w:cs="Times New Roman"/>
                <w:sz w:val="24"/>
                <w:lang w:val="ru-RU"/>
              </w:rPr>
              <w:t xml:space="preserve"> </w:t>
            </w:r>
            <w:proofErr w:type="spellStart"/>
            <w:r w:rsidR="002D237B">
              <w:rPr>
                <w:rFonts w:ascii="Times New Roman" w:eastAsia="Times New Roman" w:hAnsi="Times New Roman" w:cs="Times New Roman"/>
                <w:sz w:val="24"/>
                <w:lang w:val="ru-RU"/>
              </w:rPr>
              <w:t>діяльності</w:t>
            </w:r>
            <w:proofErr w:type="spellEnd"/>
            <w:r w:rsidR="002D237B">
              <w:rPr>
                <w:rFonts w:ascii="Times New Roman" w:eastAsia="Times New Roman" w:hAnsi="Times New Roman" w:cs="Times New Roman"/>
                <w:sz w:val="24"/>
                <w:lang w:val="ru-RU"/>
              </w:rPr>
              <w:t>)</w:t>
            </w:r>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які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дозволяють</w:t>
            </w:r>
            <w:proofErr w:type="spellEnd"/>
            <w:r w:rsidRPr="00C750BC">
              <w:rPr>
                <w:rFonts w:ascii="Times New Roman" w:eastAsia="Times New Roman" w:hAnsi="Times New Roman" w:cs="Times New Roman"/>
                <w:sz w:val="24"/>
                <w:lang w:val="ru-RU"/>
              </w:rPr>
              <w:t xml:space="preserve"> бути </w:t>
            </w:r>
            <w:proofErr w:type="spellStart"/>
            <w:r w:rsidRPr="00C750BC">
              <w:rPr>
                <w:rFonts w:ascii="Times New Roman" w:eastAsia="Times New Roman" w:hAnsi="Times New Roman" w:cs="Times New Roman"/>
                <w:sz w:val="24"/>
                <w:lang w:val="ru-RU"/>
              </w:rPr>
              <w:t>продуктивним</w:t>
            </w:r>
            <w:proofErr w:type="spellEnd"/>
            <w:r w:rsidRPr="00C750BC">
              <w:rPr>
                <w:rFonts w:ascii="Times New Roman" w:eastAsia="Times New Roman" w:hAnsi="Times New Roman" w:cs="Times New Roman"/>
                <w:sz w:val="24"/>
                <w:lang w:val="ru-RU"/>
              </w:rPr>
              <w:t xml:space="preserve"> і </w:t>
            </w:r>
            <w:proofErr w:type="spellStart"/>
            <w:r w:rsidRPr="00C750BC">
              <w:rPr>
                <w:rFonts w:ascii="Times New Roman" w:eastAsia="Times New Roman" w:hAnsi="Times New Roman" w:cs="Times New Roman"/>
                <w:sz w:val="24"/>
                <w:lang w:val="ru-RU"/>
              </w:rPr>
              <w:t>успішним</w:t>
            </w:r>
            <w:proofErr w:type="spellEnd"/>
          </w:p>
          <w:p w14:paraId="260D9CD4" w14:textId="77777777" w:rsidR="00262673" w:rsidRPr="00262673" w:rsidRDefault="00262673" w:rsidP="00262673">
            <w:pPr>
              <w:spacing w:before="3"/>
              <w:rPr>
                <w:rFonts w:ascii="Times New Roman" w:eastAsia="Times New Roman" w:hAnsi="Times New Roman" w:cs="Times New Roman"/>
                <w:sz w:val="23"/>
                <w:lang w:val="ru-RU"/>
              </w:rPr>
            </w:pPr>
          </w:p>
          <w:p w14:paraId="7346290F" w14:textId="77777777" w:rsidR="00262673" w:rsidRPr="00262673" w:rsidRDefault="00C750BC" w:rsidP="00262673">
            <w:pPr>
              <w:spacing w:line="264" w:lineRule="exact"/>
              <w:ind w:left="110"/>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Визначається</w:t>
            </w:r>
            <w:proofErr w:type="spellEnd"/>
            <w:r w:rsidRPr="00C750BC">
              <w:rPr>
                <w:rFonts w:ascii="Times New Roman" w:eastAsia="Times New Roman" w:hAnsi="Times New Roman" w:cs="Times New Roman"/>
                <w:sz w:val="24"/>
                <w:lang w:val="ru-RU"/>
              </w:rPr>
              <w:t xml:space="preserve"> за </w:t>
            </w:r>
            <w:proofErr w:type="spellStart"/>
            <w:r w:rsidRPr="00C750BC">
              <w:rPr>
                <w:rFonts w:ascii="Times New Roman" w:eastAsia="Times New Roman" w:hAnsi="Times New Roman" w:cs="Times New Roman"/>
                <w:sz w:val="24"/>
                <w:lang w:val="ru-RU"/>
              </w:rPr>
              <w:t>провідним</w:t>
            </w:r>
            <w:proofErr w:type="spellEnd"/>
            <w:r w:rsidRPr="00C750BC">
              <w:rPr>
                <w:rFonts w:ascii="Times New Roman" w:eastAsia="Times New Roman" w:hAnsi="Times New Roman" w:cs="Times New Roman"/>
                <w:sz w:val="24"/>
                <w:lang w:val="ru-RU"/>
              </w:rPr>
              <w:t xml:space="preserve"> типом </w:t>
            </w:r>
            <w:proofErr w:type="spellStart"/>
            <w:r w:rsidRPr="00C750BC">
              <w:rPr>
                <w:rFonts w:ascii="Times New Roman" w:eastAsia="Times New Roman" w:hAnsi="Times New Roman" w:cs="Times New Roman"/>
                <w:sz w:val="24"/>
                <w:lang w:val="ru-RU"/>
              </w:rPr>
              <w:t>діяльності</w:t>
            </w:r>
            <w:proofErr w:type="spellEnd"/>
          </w:p>
        </w:tc>
      </w:tr>
      <w:tr w:rsidR="00262673" w:rsidRPr="00262673" w14:paraId="27668727" w14:textId="77777777" w:rsidTr="00262673">
        <w:trPr>
          <w:trHeight w:val="1124"/>
        </w:trPr>
        <w:tc>
          <w:tcPr>
            <w:tcW w:w="2154" w:type="dxa"/>
            <w:vMerge/>
          </w:tcPr>
          <w:p w14:paraId="17A17536" w14:textId="77777777" w:rsidR="00262673" w:rsidRPr="00262673" w:rsidRDefault="00262673" w:rsidP="00262673">
            <w:pPr>
              <w:rPr>
                <w:rFonts w:ascii="Times New Roman" w:eastAsia="Times New Roman" w:hAnsi="Times New Roman" w:cs="Times New Roman"/>
                <w:sz w:val="2"/>
                <w:szCs w:val="2"/>
                <w:lang w:val="ru-RU"/>
              </w:rPr>
            </w:pPr>
          </w:p>
        </w:tc>
        <w:tc>
          <w:tcPr>
            <w:tcW w:w="2648" w:type="dxa"/>
          </w:tcPr>
          <w:p w14:paraId="281A5E4D" w14:textId="77777777" w:rsidR="00262673" w:rsidRPr="00262673" w:rsidRDefault="00262673" w:rsidP="00262673">
            <w:pPr>
              <w:spacing w:line="268" w:lineRule="exact"/>
              <w:ind w:left="108"/>
              <w:rPr>
                <w:rFonts w:ascii="Times New Roman" w:eastAsia="Times New Roman" w:hAnsi="Times New Roman" w:cs="Times New Roman"/>
                <w:sz w:val="24"/>
                <w:lang w:val="ru-RU"/>
              </w:rPr>
            </w:pPr>
            <w:r w:rsidRPr="00262673">
              <w:rPr>
                <w:rFonts w:ascii="Times New Roman" w:eastAsia="Times New Roman" w:hAnsi="Times New Roman" w:cs="Times New Roman"/>
                <w:sz w:val="24"/>
                <w:lang w:val="ru-RU"/>
              </w:rPr>
              <w:t>–</w:t>
            </w:r>
            <w:r w:rsidRPr="00262673">
              <w:rPr>
                <w:rFonts w:ascii="Times New Roman" w:eastAsia="Times New Roman" w:hAnsi="Times New Roman" w:cs="Times New Roman"/>
                <w:spacing w:val="-3"/>
                <w:sz w:val="24"/>
                <w:lang w:val="ru-RU"/>
              </w:rPr>
              <w:t xml:space="preserve"> </w:t>
            </w:r>
            <w:proofErr w:type="spellStart"/>
            <w:r w:rsidR="00C750BC" w:rsidRPr="00C750BC">
              <w:rPr>
                <w:rFonts w:ascii="Times New Roman" w:eastAsia="Times New Roman" w:hAnsi="Times New Roman" w:cs="Times New Roman"/>
                <w:sz w:val="24"/>
                <w:lang w:val="ru-RU"/>
              </w:rPr>
              <w:t>інтелектуальна</w:t>
            </w:r>
            <w:proofErr w:type="spellEnd"/>
            <w:r w:rsidR="00C750BC" w:rsidRPr="00C750BC">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обдарованість</w:t>
            </w:r>
            <w:proofErr w:type="spellEnd"/>
          </w:p>
        </w:tc>
        <w:tc>
          <w:tcPr>
            <w:tcW w:w="4877" w:type="dxa"/>
          </w:tcPr>
          <w:p w14:paraId="16A086F8" w14:textId="77777777" w:rsidR="00262673" w:rsidRPr="00262673" w:rsidRDefault="00C750BC" w:rsidP="00262673">
            <w:pPr>
              <w:ind w:left="110"/>
              <w:rPr>
                <w:rFonts w:ascii="Times New Roman" w:eastAsia="Times New Roman" w:hAnsi="Times New Roman" w:cs="Times New Roman"/>
                <w:sz w:val="24"/>
                <w:lang w:val="ru-RU"/>
              </w:rPr>
            </w:pPr>
            <w:r w:rsidRPr="00C750BC">
              <w:rPr>
                <w:rFonts w:ascii="Times New Roman" w:eastAsia="Times New Roman" w:hAnsi="Times New Roman" w:cs="Times New Roman"/>
                <w:sz w:val="24"/>
                <w:lang w:val="ru-RU"/>
              </w:rPr>
              <w:t xml:space="preserve">У </w:t>
            </w:r>
            <w:proofErr w:type="spellStart"/>
            <w:r w:rsidRPr="00C750BC">
              <w:rPr>
                <w:rFonts w:ascii="Times New Roman" w:eastAsia="Times New Roman" w:hAnsi="Times New Roman" w:cs="Times New Roman"/>
                <w:sz w:val="24"/>
                <w:lang w:val="ru-RU"/>
              </w:rPr>
              <w:t>дітей</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спостерігаються</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підвищена</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допитливість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спостережливість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успішне</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застосування</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знань</w:t>
            </w:r>
            <w:proofErr w:type="spellEnd"/>
            <w:r w:rsidRPr="00C750BC">
              <w:rPr>
                <w:rFonts w:ascii="Times New Roman" w:eastAsia="Times New Roman" w:hAnsi="Times New Roman" w:cs="Times New Roman"/>
                <w:sz w:val="24"/>
                <w:lang w:val="ru-RU"/>
              </w:rPr>
              <w:t xml:space="preserve"> і </w:t>
            </w:r>
            <w:proofErr w:type="spellStart"/>
            <w:r w:rsidRPr="00C750BC">
              <w:rPr>
                <w:rFonts w:ascii="Times New Roman" w:eastAsia="Times New Roman" w:hAnsi="Times New Roman" w:cs="Times New Roman"/>
                <w:sz w:val="24"/>
                <w:lang w:val="ru-RU"/>
              </w:rPr>
              <w:t>умінь</w:t>
            </w:r>
            <w:proofErr w:type="spellEnd"/>
            <w:r w:rsidRPr="00C750BC">
              <w:rPr>
                <w:rFonts w:ascii="Times New Roman" w:eastAsia="Times New Roman" w:hAnsi="Times New Roman" w:cs="Times New Roman"/>
                <w:sz w:val="24"/>
                <w:lang w:val="ru-RU"/>
              </w:rPr>
              <w:t xml:space="preserve"> в </w:t>
            </w:r>
            <w:proofErr w:type="spellStart"/>
            <w:r w:rsidRPr="00C750BC">
              <w:rPr>
                <w:rFonts w:ascii="Times New Roman" w:eastAsia="Times New Roman" w:hAnsi="Times New Roman" w:cs="Times New Roman"/>
                <w:sz w:val="24"/>
                <w:lang w:val="ru-RU"/>
              </w:rPr>
              <w:t>практичних</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ситуаціях</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здатність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самостійно</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отримувати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знання</w:t>
            </w:r>
            <w:proofErr w:type="spellEnd"/>
            <w:r w:rsidRPr="00C750BC">
              <w:rPr>
                <w:rFonts w:ascii="Times New Roman" w:eastAsia="Times New Roman" w:hAnsi="Times New Roman" w:cs="Times New Roman"/>
                <w:sz w:val="24"/>
                <w:lang w:val="ru-RU"/>
              </w:rPr>
              <w:t xml:space="preserve"> і </w:t>
            </w:r>
            <w:proofErr w:type="spellStart"/>
            <w:r w:rsidRPr="00C750BC">
              <w:rPr>
                <w:rFonts w:ascii="Times New Roman" w:eastAsia="Times New Roman" w:hAnsi="Times New Roman" w:cs="Times New Roman"/>
                <w:sz w:val="24"/>
                <w:lang w:val="ru-RU"/>
              </w:rPr>
              <w:t>розвинені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навички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планування</w:t>
            </w:r>
            <w:proofErr w:type="spellEnd"/>
            <w:r>
              <w:rPr>
                <w:rFonts w:ascii="Times New Roman" w:eastAsia="Times New Roman" w:hAnsi="Times New Roman" w:cs="Times New Roman"/>
                <w:sz w:val="24"/>
                <w:lang w:val="ru-RU"/>
              </w:rPr>
              <w:t>.</w:t>
            </w:r>
          </w:p>
        </w:tc>
      </w:tr>
      <w:tr w:rsidR="00262673" w:rsidRPr="00262673" w14:paraId="71625C1F" w14:textId="77777777" w:rsidTr="00262673">
        <w:trPr>
          <w:trHeight w:val="828"/>
        </w:trPr>
        <w:tc>
          <w:tcPr>
            <w:tcW w:w="2154" w:type="dxa"/>
            <w:vMerge/>
          </w:tcPr>
          <w:p w14:paraId="235B9958" w14:textId="77777777" w:rsidR="00262673" w:rsidRPr="00262673" w:rsidRDefault="00262673" w:rsidP="00262673">
            <w:pPr>
              <w:rPr>
                <w:rFonts w:ascii="Times New Roman" w:eastAsia="Times New Roman" w:hAnsi="Times New Roman" w:cs="Times New Roman"/>
                <w:sz w:val="2"/>
                <w:szCs w:val="2"/>
                <w:lang w:val="ru-RU"/>
              </w:rPr>
            </w:pPr>
          </w:p>
        </w:tc>
        <w:tc>
          <w:tcPr>
            <w:tcW w:w="2648" w:type="dxa"/>
          </w:tcPr>
          <w:p w14:paraId="0C1684F6" w14:textId="77777777" w:rsidR="00262673" w:rsidRPr="00262673" w:rsidRDefault="00262673" w:rsidP="00262673">
            <w:pPr>
              <w:spacing w:line="268" w:lineRule="exact"/>
              <w:ind w:left="108"/>
              <w:rPr>
                <w:rFonts w:ascii="Times New Roman" w:eastAsia="Times New Roman" w:hAnsi="Times New Roman" w:cs="Times New Roman"/>
                <w:sz w:val="24"/>
                <w:lang w:val="ru-RU"/>
              </w:rPr>
            </w:pPr>
            <w:r w:rsidRPr="00262673">
              <w:rPr>
                <w:rFonts w:ascii="Times New Roman" w:eastAsia="Times New Roman" w:hAnsi="Times New Roman" w:cs="Times New Roman"/>
                <w:sz w:val="24"/>
                <w:lang w:val="ru-RU"/>
              </w:rPr>
              <w:t>–</w:t>
            </w:r>
            <w:r w:rsidRPr="00262673">
              <w:rPr>
                <w:rFonts w:ascii="Times New Roman" w:eastAsia="Times New Roman" w:hAnsi="Times New Roman" w:cs="Times New Roman"/>
                <w:spacing w:val="-2"/>
                <w:sz w:val="24"/>
                <w:lang w:val="ru-RU"/>
              </w:rPr>
              <w:t xml:space="preserve"> </w:t>
            </w:r>
            <w:proofErr w:type="spellStart"/>
            <w:r w:rsidR="00C750BC" w:rsidRPr="00C750BC">
              <w:rPr>
                <w:rFonts w:ascii="Times New Roman" w:eastAsia="Times New Roman" w:hAnsi="Times New Roman" w:cs="Times New Roman"/>
                <w:sz w:val="24"/>
                <w:lang w:val="ru-RU"/>
              </w:rPr>
              <w:t>академічна</w:t>
            </w:r>
            <w:proofErr w:type="spellEnd"/>
            <w:r w:rsidR="00C750BC" w:rsidRPr="00C750BC">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обдарованість</w:t>
            </w:r>
            <w:proofErr w:type="spellEnd"/>
          </w:p>
        </w:tc>
        <w:tc>
          <w:tcPr>
            <w:tcW w:w="4877" w:type="dxa"/>
          </w:tcPr>
          <w:p w14:paraId="56F7897D" w14:textId="77777777" w:rsidR="00262673" w:rsidRPr="00262673" w:rsidRDefault="00C750BC" w:rsidP="00C750BC">
            <w:pPr>
              <w:spacing w:line="268" w:lineRule="exact"/>
              <w:ind w:left="110"/>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Діти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досить</w:t>
            </w:r>
            <w:proofErr w:type="spellEnd"/>
            <w:r w:rsidRPr="00C750BC">
              <w:rPr>
                <w:rFonts w:ascii="Times New Roman" w:eastAsia="Times New Roman" w:hAnsi="Times New Roman" w:cs="Times New Roman"/>
                <w:sz w:val="24"/>
                <w:lang w:val="ru-RU"/>
              </w:rPr>
              <w:t xml:space="preserve"> легко </w:t>
            </w:r>
            <w:proofErr w:type="spellStart"/>
            <w:r w:rsidRPr="00C750BC">
              <w:rPr>
                <w:rFonts w:ascii="Times New Roman" w:eastAsia="Times New Roman" w:hAnsi="Times New Roman" w:cs="Times New Roman"/>
                <w:sz w:val="24"/>
                <w:lang w:val="ru-RU"/>
              </w:rPr>
              <w:t>роблять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логічні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умов</w:t>
            </w:r>
            <w:r>
              <w:rPr>
                <w:rFonts w:ascii="Times New Roman" w:eastAsia="Times New Roman" w:hAnsi="Times New Roman" w:cs="Times New Roman"/>
                <w:sz w:val="24"/>
                <w:lang w:val="ru-RU"/>
              </w:rPr>
              <w:t>иводи</w:t>
            </w:r>
            <w:proofErr w:type="spellEnd"/>
            <w:r>
              <w:rPr>
                <w:rFonts w:ascii="Times New Roman" w:eastAsia="Times New Roman" w:hAnsi="Times New Roman" w:cs="Times New Roman"/>
                <w:sz w:val="24"/>
                <w:lang w:val="ru-RU"/>
              </w:rPr>
              <w:t xml:space="preserve"> і </w:t>
            </w:r>
            <w:proofErr w:type="spellStart"/>
            <w:r>
              <w:rPr>
                <w:rFonts w:ascii="Times New Roman" w:eastAsia="Times New Roman" w:hAnsi="Times New Roman" w:cs="Times New Roman"/>
                <w:sz w:val="24"/>
                <w:lang w:val="ru-RU"/>
              </w:rPr>
              <w:t>оперують</w:t>
            </w:r>
            <w:proofErr w:type="spellEnd"/>
            <w:r>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абстрактними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поняттями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здатні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швидко</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класифікувати</w:t>
            </w:r>
            <w:proofErr w:type="spellEnd"/>
            <w:r w:rsidRPr="00C750BC">
              <w:rPr>
                <w:rFonts w:ascii="Times New Roman" w:eastAsia="Times New Roman" w:hAnsi="Times New Roman" w:cs="Times New Roman"/>
                <w:sz w:val="24"/>
                <w:lang w:val="ru-RU"/>
              </w:rPr>
              <w:t xml:space="preserve"> і </w:t>
            </w:r>
            <w:proofErr w:type="spellStart"/>
            <w:r w:rsidRPr="00C750BC">
              <w:rPr>
                <w:rFonts w:ascii="Times New Roman" w:eastAsia="Times New Roman" w:hAnsi="Times New Roman" w:cs="Times New Roman"/>
                <w:sz w:val="24"/>
                <w:lang w:val="ru-RU"/>
              </w:rPr>
              <w:t>систематизувати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матеріал</w:t>
            </w:r>
            <w:proofErr w:type="spellEnd"/>
            <w:r w:rsidRPr="00C750BC">
              <w:rPr>
                <w:rFonts w:ascii="Times New Roman" w:eastAsia="Times New Roman" w:hAnsi="Times New Roman" w:cs="Times New Roman"/>
                <w:sz w:val="24"/>
                <w:lang w:val="ru-RU"/>
              </w:rPr>
              <w:t xml:space="preserve"> </w:t>
            </w:r>
            <w:r>
              <w:rPr>
                <w:rFonts w:ascii="Times New Roman" w:eastAsia="Times New Roman" w:hAnsi="Times New Roman" w:cs="Times New Roman"/>
                <w:sz w:val="24"/>
                <w:lang w:val="ru-RU"/>
              </w:rPr>
              <w:t>з</w:t>
            </w:r>
            <w:r w:rsidRPr="00C750BC">
              <w:rPr>
                <w:rFonts w:ascii="Times New Roman" w:eastAsia="Times New Roman" w:hAnsi="Times New Roman" w:cs="Times New Roman"/>
                <w:sz w:val="24"/>
                <w:lang w:val="ru-RU"/>
              </w:rPr>
              <w:t xml:space="preserve"> предмету</w:t>
            </w:r>
          </w:p>
        </w:tc>
      </w:tr>
      <w:tr w:rsidR="00262673" w:rsidRPr="00262673" w14:paraId="3FEB2F10" w14:textId="77777777" w:rsidTr="00262673">
        <w:trPr>
          <w:trHeight w:val="1104"/>
        </w:trPr>
        <w:tc>
          <w:tcPr>
            <w:tcW w:w="2154" w:type="dxa"/>
            <w:vMerge/>
          </w:tcPr>
          <w:p w14:paraId="6574F7B0" w14:textId="77777777" w:rsidR="00262673" w:rsidRPr="00262673" w:rsidRDefault="00262673" w:rsidP="00262673">
            <w:pPr>
              <w:rPr>
                <w:rFonts w:ascii="Times New Roman" w:eastAsia="Times New Roman" w:hAnsi="Times New Roman" w:cs="Times New Roman"/>
                <w:sz w:val="2"/>
                <w:szCs w:val="2"/>
                <w:lang w:val="ru-RU"/>
              </w:rPr>
            </w:pPr>
          </w:p>
        </w:tc>
        <w:tc>
          <w:tcPr>
            <w:tcW w:w="2648" w:type="dxa"/>
          </w:tcPr>
          <w:p w14:paraId="534F0077" w14:textId="77777777" w:rsidR="00262673" w:rsidRPr="00262673" w:rsidRDefault="00262673" w:rsidP="00262673">
            <w:pPr>
              <w:ind w:left="108" w:right="227"/>
              <w:rPr>
                <w:rFonts w:ascii="Times New Roman" w:eastAsia="Times New Roman" w:hAnsi="Times New Roman" w:cs="Times New Roman"/>
                <w:sz w:val="24"/>
                <w:lang w:val="ru-RU"/>
              </w:rPr>
            </w:pPr>
            <w:r w:rsidRPr="00262673">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творча</w:t>
            </w:r>
            <w:proofErr w:type="spellEnd"/>
            <w:r w:rsidR="00C750BC" w:rsidRPr="00C750BC">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обдарованість</w:t>
            </w:r>
            <w:proofErr w:type="spellEnd"/>
            <w:r w:rsidR="00C750BC" w:rsidRPr="00C750BC">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креативність</w:t>
            </w:r>
            <w:proofErr w:type="spellEnd"/>
            <w:r w:rsidR="00C750BC" w:rsidRPr="00C750BC">
              <w:rPr>
                <w:rFonts w:ascii="Times New Roman" w:eastAsia="Times New Roman" w:hAnsi="Times New Roman" w:cs="Times New Roman"/>
                <w:sz w:val="24"/>
                <w:lang w:val="ru-RU"/>
              </w:rPr>
              <w:t>)</w:t>
            </w:r>
          </w:p>
        </w:tc>
        <w:tc>
          <w:tcPr>
            <w:tcW w:w="4877" w:type="dxa"/>
          </w:tcPr>
          <w:p w14:paraId="18D1B3CB" w14:textId="77777777" w:rsidR="00262673" w:rsidRPr="00262673" w:rsidRDefault="00C750BC" w:rsidP="00262673">
            <w:pPr>
              <w:ind w:left="110" w:right="78"/>
              <w:rPr>
                <w:rFonts w:ascii="Times New Roman" w:eastAsia="Times New Roman" w:hAnsi="Times New Roman" w:cs="Times New Roman"/>
                <w:sz w:val="24"/>
                <w:lang w:val="ru-RU"/>
              </w:rPr>
            </w:pPr>
            <w:r w:rsidRPr="00C750BC">
              <w:rPr>
                <w:rFonts w:ascii="Times New Roman" w:eastAsia="Times New Roman" w:hAnsi="Times New Roman" w:cs="Times New Roman"/>
                <w:sz w:val="24"/>
                <w:lang w:val="ru-RU"/>
              </w:rPr>
              <w:t xml:space="preserve">Для </w:t>
            </w:r>
            <w:proofErr w:type="spellStart"/>
            <w:r w:rsidRPr="00C750BC">
              <w:rPr>
                <w:rFonts w:ascii="Times New Roman" w:eastAsia="Times New Roman" w:hAnsi="Times New Roman" w:cs="Times New Roman"/>
                <w:sz w:val="24"/>
                <w:lang w:val="ru-RU"/>
              </w:rPr>
              <w:t>дітей</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типовими</w:t>
            </w:r>
            <w:proofErr w:type="spellEnd"/>
            <w:r w:rsidRPr="00C750BC">
              <w:rPr>
                <w:rFonts w:ascii="Times New Roman" w:eastAsia="Times New Roman" w:hAnsi="Times New Roman" w:cs="Times New Roman"/>
                <w:sz w:val="24"/>
                <w:lang w:val="ru-RU"/>
              </w:rPr>
              <w:t xml:space="preserve"> є </w:t>
            </w:r>
            <w:proofErr w:type="spellStart"/>
            <w:r w:rsidRPr="00C750BC">
              <w:rPr>
                <w:rFonts w:ascii="Times New Roman" w:eastAsia="Times New Roman" w:hAnsi="Times New Roman" w:cs="Times New Roman"/>
                <w:sz w:val="24"/>
                <w:lang w:val="ru-RU"/>
              </w:rPr>
              <w:t>винахідливість</w:t>
            </w:r>
            <w:proofErr w:type="spellEnd"/>
            <w:r w:rsidRPr="00C750BC">
              <w:rPr>
                <w:rFonts w:ascii="Times New Roman" w:eastAsia="Times New Roman" w:hAnsi="Times New Roman" w:cs="Times New Roman"/>
                <w:sz w:val="24"/>
                <w:lang w:val="ru-RU"/>
              </w:rPr>
              <w:t xml:space="preserve"> в </w:t>
            </w:r>
            <w:proofErr w:type="spellStart"/>
            <w:r w:rsidRPr="00C750BC">
              <w:rPr>
                <w:rFonts w:ascii="Times New Roman" w:eastAsia="Times New Roman" w:hAnsi="Times New Roman" w:cs="Times New Roman"/>
                <w:sz w:val="24"/>
                <w:lang w:val="ru-RU"/>
              </w:rPr>
              <w:t>іграх</w:t>
            </w:r>
            <w:proofErr w:type="spellEnd"/>
            <w:r w:rsidRPr="00C750BC">
              <w:rPr>
                <w:rFonts w:ascii="Times New Roman" w:eastAsia="Times New Roman" w:hAnsi="Times New Roman" w:cs="Times New Roman"/>
                <w:sz w:val="24"/>
                <w:lang w:val="ru-RU"/>
              </w:rPr>
              <w:t xml:space="preserve"> та </w:t>
            </w:r>
            <w:proofErr w:type="spellStart"/>
            <w:r w:rsidRPr="00C750BC">
              <w:rPr>
                <w:rFonts w:ascii="Times New Roman" w:eastAsia="Times New Roman" w:hAnsi="Times New Roman" w:cs="Times New Roman"/>
                <w:sz w:val="24"/>
                <w:lang w:val="ru-RU"/>
              </w:rPr>
              <w:t>використанні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матеріалів</w:t>
            </w:r>
            <w:proofErr w:type="spellEnd"/>
            <w:r w:rsidRPr="00C750BC">
              <w:rPr>
                <w:rFonts w:ascii="Times New Roman" w:eastAsia="Times New Roman" w:hAnsi="Times New Roman" w:cs="Times New Roman"/>
                <w:sz w:val="24"/>
                <w:lang w:val="ru-RU"/>
              </w:rPr>
              <w:t xml:space="preserve"> та </w:t>
            </w:r>
            <w:proofErr w:type="spellStart"/>
            <w:r w:rsidRPr="00C750BC">
              <w:rPr>
                <w:rFonts w:ascii="Times New Roman" w:eastAsia="Times New Roman" w:hAnsi="Times New Roman" w:cs="Times New Roman"/>
                <w:sz w:val="24"/>
                <w:lang w:val="ru-RU"/>
              </w:rPr>
              <w:t>ідей</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здатність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розробляти</w:t>
            </w:r>
            <w:proofErr w:type="spellEnd"/>
            <w:r w:rsidRPr="00C750BC">
              <w:rPr>
                <w:rFonts w:ascii="Times New Roman" w:eastAsia="Times New Roman" w:hAnsi="Times New Roman" w:cs="Times New Roman"/>
                <w:sz w:val="24"/>
                <w:lang w:val="ru-RU"/>
              </w:rPr>
              <w:t xml:space="preserve"> та </w:t>
            </w:r>
            <w:proofErr w:type="spellStart"/>
            <w:r w:rsidRPr="00C750BC">
              <w:rPr>
                <w:rFonts w:ascii="Times New Roman" w:eastAsia="Times New Roman" w:hAnsi="Times New Roman" w:cs="Times New Roman"/>
                <w:sz w:val="24"/>
                <w:lang w:val="ru-RU"/>
              </w:rPr>
              <w:t>висувати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гіпотези</w:t>
            </w:r>
            <w:proofErr w:type="spellEnd"/>
            <w:r w:rsidRPr="00C750BC">
              <w:rPr>
                <w:rFonts w:ascii="Times New Roman" w:eastAsia="Times New Roman" w:hAnsi="Times New Roman" w:cs="Times New Roman"/>
                <w:sz w:val="24"/>
                <w:lang w:val="ru-RU"/>
              </w:rPr>
              <w:t xml:space="preserve">; вони часто </w:t>
            </w:r>
            <w:proofErr w:type="spellStart"/>
            <w:r w:rsidRPr="00C750BC">
              <w:rPr>
                <w:rFonts w:ascii="Times New Roman" w:eastAsia="Times New Roman" w:hAnsi="Times New Roman" w:cs="Times New Roman"/>
                <w:sz w:val="24"/>
                <w:lang w:val="ru-RU"/>
              </w:rPr>
              <w:t>імпровізують</w:t>
            </w:r>
            <w:proofErr w:type="spellEnd"/>
            <w:r w:rsidRPr="00C750BC">
              <w:rPr>
                <w:rFonts w:ascii="Times New Roman" w:eastAsia="Times New Roman" w:hAnsi="Times New Roman" w:cs="Times New Roman"/>
                <w:sz w:val="24"/>
                <w:lang w:val="ru-RU"/>
              </w:rPr>
              <w:t xml:space="preserve"> і </w:t>
            </w:r>
            <w:proofErr w:type="spellStart"/>
            <w:r w:rsidRPr="00C750BC">
              <w:rPr>
                <w:rFonts w:ascii="Times New Roman" w:eastAsia="Times New Roman" w:hAnsi="Times New Roman" w:cs="Times New Roman"/>
                <w:sz w:val="24"/>
                <w:lang w:val="ru-RU"/>
              </w:rPr>
              <w:t>висловлюють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багато</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різних</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ідей</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щодо</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конкретних</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ситуацій</w:t>
            </w:r>
            <w:proofErr w:type="spellEnd"/>
            <w:r>
              <w:rPr>
                <w:rFonts w:ascii="Times New Roman" w:eastAsia="Times New Roman" w:hAnsi="Times New Roman" w:cs="Times New Roman"/>
                <w:sz w:val="24"/>
                <w:lang w:val="ru-RU"/>
              </w:rPr>
              <w:t>.</w:t>
            </w:r>
          </w:p>
        </w:tc>
      </w:tr>
      <w:tr w:rsidR="00262673" w:rsidRPr="00262673" w14:paraId="0D010AD0" w14:textId="77777777" w:rsidTr="00262673">
        <w:trPr>
          <w:trHeight w:val="828"/>
        </w:trPr>
        <w:tc>
          <w:tcPr>
            <w:tcW w:w="2154" w:type="dxa"/>
            <w:vMerge/>
          </w:tcPr>
          <w:p w14:paraId="3C795B1E" w14:textId="77777777" w:rsidR="00262673" w:rsidRPr="00262673" w:rsidRDefault="00262673" w:rsidP="00262673">
            <w:pPr>
              <w:rPr>
                <w:rFonts w:ascii="Times New Roman" w:eastAsia="Times New Roman" w:hAnsi="Times New Roman" w:cs="Times New Roman"/>
                <w:sz w:val="2"/>
                <w:szCs w:val="2"/>
                <w:lang w:val="ru-RU"/>
              </w:rPr>
            </w:pPr>
          </w:p>
        </w:tc>
        <w:tc>
          <w:tcPr>
            <w:tcW w:w="2648" w:type="dxa"/>
          </w:tcPr>
          <w:p w14:paraId="16A973BB" w14:textId="77777777" w:rsidR="00262673" w:rsidRPr="00262673" w:rsidRDefault="00262673" w:rsidP="00262673">
            <w:pPr>
              <w:ind w:left="108" w:right="90"/>
              <w:rPr>
                <w:rFonts w:ascii="Times New Roman" w:eastAsia="Times New Roman" w:hAnsi="Times New Roman" w:cs="Times New Roman"/>
                <w:sz w:val="24"/>
                <w:lang w:val="ru-RU"/>
              </w:rPr>
            </w:pPr>
            <w:r w:rsidRPr="00262673">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соціальна</w:t>
            </w:r>
            <w:proofErr w:type="spellEnd"/>
            <w:r w:rsidR="00C750BC" w:rsidRPr="00C750BC">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лідерська</w:t>
            </w:r>
            <w:proofErr w:type="spellEnd"/>
            <w:r w:rsidR="00C750BC" w:rsidRPr="00C750BC">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обдарованість</w:t>
            </w:r>
            <w:proofErr w:type="spellEnd"/>
          </w:p>
        </w:tc>
        <w:tc>
          <w:tcPr>
            <w:tcW w:w="4877" w:type="dxa"/>
          </w:tcPr>
          <w:p w14:paraId="7DC97AA3" w14:textId="77777777" w:rsidR="00C750BC" w:rsidRPr="00C750BC" w:rsidRDefault="00C750BC" w:rsidP="00C750BC">
            <w:pPr>
              <w:spacing w:line="268" w:lineRule="exact"/>
              <w:ind w:left="110"/>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Описується</w:t>
            </w:r>
            <w:proofErr w:type="spellEnd"/>
            <w:r w:rsidRPr="00C750BC">
              <w:rPr>
                <w:rFonts w:ascii="Times New Roman" w:eastAsia="Times New Roman" w:hAnsi="Times New Roman" w:cs="Times New Roman"/>
                <w:sz w:val="24"/>
                <w:lang w:val="ru-RU"/>
              </w:rPr>
              <w:t xml:space="preserve"> як </w:t>
            </w:r>
            <w:proofErr w:type="spellStart"/>
            <w:r w:rsidRPr="00C750BC">
              <w:rPr>
                <w:rFonts w:ascii="Times New Roman" w:eastAsia="Times New Roman" w:hAnsi="Times New Roman" w:cs="Times New Roman"/>
                <w:sz w:val="24"/>
                <w:lang w:val="ru-RU"/>
              </w:rPr>
              <w:t>ініціативність</w:t>
            </w:r>
            <w:proofErr w:type="spellEnd"/>
            <w:r w:rsidRPr="00C750BC">
              <w:rPr>
                <w:rFonts w:ascii="Times New Roman" w:eastAsia="Times New Roman" w:hAnsi="Times New Roman" w:cs="Times New Roman"/>
                <w:sz w:val="24"/>
                <w:lang w:val="ru-RU"/>
              </w:rPr>
              <w:t xml:space="preserve"> і </w:t>
            </w:r>
            <w:proofErr w:type="spellStart"/>
            <w:r w:rsidRPr="00C750BC">
              <w:rPr>
                <w:rFonts w:ascii="Times New Roman" w:eastAsia="Times New Roman" w:hAnsi="Times New Roman" w:cs="Times New Roman"/>
                <w:sz w:val="24"/>
                <w:lang w:val="ru-RU"/>
              </w:rPr>
              <w:t>особ</w:t>
            </w:r>
            <w:r>
              <w:rPr>
                <w:rFonts w:ascii="Times New Roman" w:eastAsia="Times New Roman" w:hAnsi="Times New Roman" w:cs="Times New Roman"/>
                <w:sz w:val="24"/>
                <w:lang w:val="ru-RU"/>
              </w:rPr>
              <w:t>лива</w:t>
            </w:r>
            <w:proofErr w:type="spellEnd"/>
            <w:r>
              <w:rPr>
                <w:rFonts w:ascii="Times New Roman" w:eastAsia="Times New Roman" w:hAnsi="Times New Roman" w:cs="Times New Roman"/>
                <w:sz w:val="24"/>
                <w:lang w:val="ru-RU"/>
              </w:rPr>
              <w:t xml:space="preserve"> </w:t>
            </w:r>
            <w:proofErr w:type="spellStart"/>
            <w:r>
              <w:rPr>
                <w:rFonts w:ascii="Times New Roman" w:eastAsia="Times New Roman" w:hAnsi="Times New Roman" w:cs="Times New Roman"/>
                <w:sz w:val="24"/>
                <w:lang w:val="ru-RU"/>
              </w:rPr>
              <w:t>успішність</w:t>
            </w:r>
            <w:proofErr w:type="spellEnd"/>
            <w:r>
              <w:rPr>
                <w:rFonts w:ascii="Times New Roman" w:eastAsia="Times New Roman" w:hAnsi="Times New Roman" w:cs="Times New Roman"/>
                <w:sz w:val="24"/>
                <w:lang w:val="ru-RU"/>
              </w:rPr>
              <w:t xml:space="preserve"> в </w:t>
            </w:r>
            <w:proofErr w:type="spellStart"/>
            <w:r>
              <w:rPr>
                <w:rFonts w:ascii="Times New Roman" w:eastAsia="Times New Roman" w:hAnsi="Times New Roman" w:cs="Times New Roman"/>
                <w:sz w:val="24"/>
                <w:lang w:val="ru-RU"/>
              </w:rPr>
              <w:t>спілкуванні</w:t>
            </w:r>
            <w:proofErr w:type="spellEnd"/>
            <w:r>
              <w:rPr>
                <w:rFonts w:ascii="Times New Roman" w:eastAsia="Times New Roman" w:hAnsi="Times New Roman" w:cs="Times New Roman"/>
                <w:sz w:val="24"/>
                <w:lang w:val="ru-RU"/>
              </w:rPr>
              <w:t xml:space="preserve"> з</w:t>
            </w:r>
          </w:p>
          <w:p w14:paraId="3572B7C7" w14:textId="77777777" w:rsidR="00262673" w:rsidRPr="00262673" w:rsidRDefault="00C750BC" w:rsidP="00C750BC">
            <w:pPr>
              <w:spacing w:line="270" w:lineRule="atLeast"/>
              <w:ind w:left="110" w:right="212"/>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однолітками</w:t>
            </w:r>
            <w:proofErr w:type="spellEnd"/>
            <w:r w:rsidRPr="00C750BC">
              <w:rPr>
                <w:rFonts w:ascii="Times New Roman" w:eastAsia="Times New Roman" w:hAnsi="Times New Roman" w:cs="Times New Roman"/>
                <w:sz w:val="24"/>
                <w:lang w:val="ru-RU"/>
              </w:rPr>
              <w:t xml:space="preserve"> і </w:t>
            </w:r>
            <w:proofErr w:type="spellStart"/>
            <w:r w:rsidRPr="00C750BC">
              <w:rPr>
                <w:rFonts w:ascii="Times New Roman" w:eastAsia="Times New Roman" w:hAnsi="Times New Roman" w:cs="Times New Roman"/>
                <w:sz w:val="24"/>
                <w:lang w:val="ru-RU"/>
              </w:rPr>
              <w:t>дорослими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здатність</w:t>
            </w:r>
            <w:proofErr w:type="spellEnd"/>
            <w:r w:rsidRPr="00C750BC">
              <w:rPr>
                <w:rFonts w:ascii="Times New Roman" w:eastAsia="Times New Roman" w:hAnsi="Times New Roman" w:cs="Times New Roman"/>
                <w:sz w:val="24"/>
                <w:lang w:val="ru-RU"/>
              </w:rPr>
              <w:t xml:space="preserve"> до </w:t>
            </w:r>
            <w:proofErr w:type="spellStart"/>
            <w:r w:rsidRPr="00C750BC">
              <w:rPr>
                <w:rFonts w:ascii="Times New Roman" w:eastAsia="Times New Roman" w:hAnsi="Times New Roman" w:cs="Times New Roman"/>
                <w:sz w:val="24"/>
                <w:lang w:val="ru-RU"/>
              </w:rPr>
              <w:t>співпереживання</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тенденція</w:t>
            </w:r>
            <w:proofErr w:type="spellEnd"/>
            <w:r w:rsidRPr="00C750BC">
              <w:rPr>
                <w:rFonts w:ascii="Times New Roman" w:eastAsia="Times New Roman" w:hAnsi="Times New Roman" w:cs="Times New Roman"/>
                <w:sz w:val="24"/>
                <w:lang w:val="ru-RU"/>
              </w:rPr>
              <w:t xml:space="preserve"> до </w:t>
            </w:r>
            <w:proofErr w:type="spellStart"/>
            <w:r w:rsidRPr="00C750BC">
              <w:rPr>
                <w:rFonts w:ascii="Times New Roman" w:eastAsia="Times New Roman" w:hAnsi="Times New Roman" w:cs="Times New Roman"/>
                <w:sz w:val="24"/>
                <w:lang w:val="ru-RU"/>
              </w:rPr>
              <w:t>керівництва</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іграми</w:t>
            </w:r>
            <w:proofErr w:type="spellEnd"/>
            <w:r w:rsidRPr="00C750BC">
              <w:rPr>
                <w:rFonts w:ascii="Times New Roman" w:eastAsia="Times New Roman" w:hAnsi="Times New Roman" w:cs="Times New Roman"/>
                <w:sz w:val="24"/>
                <w:lang w:val="ru-RU"/>
              </w:rPr>
              <w:t xml:space="preserve"> та </w:t>
            </w:r>
            <w:proofErr w:type="spellStart"/>
            <w:r w:rsidRPr="00C750BC">
              <w:rPr>
                <w:rFonts w:ascii="Times New Roman" w:eastAsia="Times New Roman" w:hAnsi="Times New Roman" w:cs="Times New Roman"/>
                <w:sz w:val="24"/>
                <w:lang w:val="ru-RU"/>
              </w:rPr>
              <w:t>іншими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заняттями</w:t>
            </w:r>
            <w:proofErr w:type="spellEnd"/>
          </w:p>
        </w:tc>
      </w:tr>
      <w:tr w:rsidR="00262673" w:rsidRPr="00262673" w14:paraId="10C8CDED" w14:textId="77777777" w:rsidTr="00262673">
        <w:trPr>
          <w:trHeight w:val="828"/>
        </w:trPr>
        <w:tc>
          <w:tcPr>
            <w:tcW w:w="2154" w:type="dxa"/>
            <w:vMerge/>
          </w:tcPr>
          <w:p w14:paraId="7C0885E8" w14:textId="77777777" w:rsidR="00262673" w:rsidRPr="00262673" w:rsidRDefault="00262673" w:rsidP="00262673">
            <w:pPr>
              <w:rPr>
                <w:rFonts w:ascii="Times New Roman" w:eastAsia="Times New Roman" w:hAnsi="Times New Roman" w:cs="Times New Roman"/>
                <w:sz w:val="2"/>
                <w:szCs w:val="2"/>
                <w:lang w:val="ru-RU"/>
              </w:rPr>
            </w:pPr>
          </w:p>
        </w:tc>
        <w:tc>
          <w:tcPr>
            <w:tcW w:w="2648" w:type="dxa"/>
          </w:tcPr>
          <w:p w14:paraId="6E0605E5" w14:textId="77777777" w:rsidR="00262673" w:rsidRPr="00262673" w:rsidRDefault="00262673" w:rsidP="00262673">
            <w:pPr>
              <w:spacing w:line="268" w:lineRule="exact"/>
              <w:ind w:left="108"/>
              <w:rPr>
                <w:rFonts w:ascii="Times New Roman" w:eastAsia="Times New Roman" w:hAnsi="Times New Roman" w:cs="Times New Roman"/>
                <w:sz w:val="24"/>
                <w:lang w:val="ru-RU"/>
              </w:rPr>
            </w:pPr>
            <w:r w:rsidRPr="00262673">
              <w:rPr>
                <w:rFonts w:ascii="Times New Roman" w:eastAsia="Times New Roman" w:hAnsi="Times New Roman" w:cs="Times New Roman"/>
                <w:sz w:val="24"/>
                <w:lang w:val="ru-RU"/>
              </w:rPr>
              <w:t>–</w:t>
            </w:r>
            <w:r w:rsidRPr="00262673">
              <w:rPr>
                <w:rFonts w:ascii="Times New Roman" w:eastAsia="Times New Roman" w:hAnsi="Times New Roman" w:cs="Times New Roman"/>
                <w:spacing w:val="-3"/>
                <w:sz w:val="24"/>
                <w:lang w:val="ru-RU"/>
              </w:rPr>
              <w:t xml:space="preserve"> </w:t>
            </w:r>
            <w:proofErr w:type="spellStart"/>
            <w:r w:rsidR="00C750BC" w:rsidRPr="00C750BC">
              <w:rPr>
                <w:rFonts w:ascii="Times New Roman" w:eastAsia="Times New Roman" w:hAnsi="Times New Roman" w:cs="Times New Roman"/>
                <w:sz w:val="24"/>
                <w:lang w:val="ru-RU"/>
              </w:rPr>
              <w:t>художня</w:t>
            </w:r>
            <w:proofErr w:type="spellEnd"/>
            <w:r w:rsidR="00C750BC" w:rsidRPr="00C750BC">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обдарованість</w:t>
            </w:r>
            <w:proofErr w:type="spellEnd"/>
          </w:p>
        </w:tc>
        <w:tc>
          <w:tcPr>
            <w:tcW w:w="4877" w:type="dxa"/>
          </w:tcPr>
          <w:p w14:paraId="781D22B1" w14:textId="77777777" w:rsidR="00262673" w:rsidRPr="00262673" w:rsidRDefault="00C750BC" w:rsidP="00262673">
            <w:pPr>
              <w:ind w:left="110" w:right="122"/>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Виявляється</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перевагою</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візуальної</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інформації</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експериментами</w:t>
            </w:r>
            <w:proofErr w:type="spellEnd"/>
            <w:r w:rsidRPr="00C750BC">
              <w:rPr>
                <w:rFonts w:ascii="Times New Roman" w:eastAsia="Times New Roman" w:hAnsi="Times New Roman" w:cs="Times New Roman"/>
                <w:sz w:val="24"/>
                <w:lang w:val="ru-RU"/>
              </w:rPr>
              <w:t xml:space="preserve"> з </w:t>
            </w:r>
            <w:proofErr w:type="spellStart"/>
            <w:r w:rsidRPr="00C750BC">
              <w:rPr>
                <w:rFonts w:ascii="Times New Roman" w:eastAsia="Times New Roman" w:hAnsi="Times New Roman" w:cs="Times New Roman"/>
                <w:sz w:val="24"/>
                <w:lang w:val="ru-RU"/>
              </w:rPr>
              <w:t>використанням</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засобів</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художньої</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виразності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оригінальністю</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художньої</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музичної</w:t>
            </w:r>
            <w:proofErr w:type="spellEnd"/>
            <w:r w:rsidRPr="00C750BC">
              <w:rPr>
                <w:rFonts w:ascii="Times New Roman" w:eastAsia="Times New Roman" w:hAnsi="Times New Roman" w:cs="Times New Roman"/>
                <w:sz w:val="24"/>
                <w:lang w:val="ru-RU"/>
              </w:rPr>
              <w:t xml:space="preserve"> та </w:t>
            </w:r>
            <w:proofErr w:type="spellStart"/>
            <w:r w:rsidRPr="00C750BC">
              <w:rPr>
                <w:rFonts w:ascii="Times New Roman" w:eastAsia="Times New Roman" w:hAnsi="Times New Roman" w:cs="Times New Roman"/>
                <w:sz w:val="24"/>
                <w:lang w:val="ru-RU"/>
              </w:rPr>
              <w:t>сценічної</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продукції</w:t>
            </w:r>
            <w:proofErr w:type="spellEnd"/>
          </w:p>
        </w:tc>
      </w:tr>
      <w:tr w:rsidR="00262673" w:rsidRPr="00262673" w14:paraId="2BE2D95F" w14:textId="77777777" w:rsidTr="00262673">
        <w:trPr>
          <w:trHeight w:val="829"/>
        </w:trPr>
        <w:tc>
          <w:tcPr>
            <w:tcW w:w="2154" w:type="dxa"/>
            <w:vMerge/>
          </w:tcPr>
          <w:p w14:paraId="0290A6B0" w14:textId="77777777" w:rsidR="00262673" w:rsidRPr="00262673" w:rsidRDefault="00262673" w:rsidP="00262673">
            <w:pPr>
              <w:rPr>
                <w:rFonts w:ascii="Times New Roman" w:eastAsia="Times New Roman" w:hAnsi="Times New Roman" w:cs="Times New Roman"/>
                <w:sz w:val="2"/>
                <w:szCs w:val="2"/>
                <w:lang w:val="ru-RU"/>
              </w:rPr>
            </w:pPr>
          </w:p>
        </w:tc>
        <w:tc>
          <w:tcPr>
            <w:tcW w:w="2648" w:type="dxa"/>
          </w:tcPr>
          <w:p w14:paraId="02575A26" w14:textId="77777777" w:rsidR="00262673" w:rsidRPr="00262673" w:rsidRDefault="00262673" w:rsidP="00262673">
            <w:pPr>
              <w:ind w:left="108" w:right="402"/>
              <w:rPr>
                <w:rFonts w:ascii="Times New Roman" w:eastAsia="Times New Roman" w:hAnsi="Times New Roman" w:cs="Times New Roman"/>
                <w:sz w:val="24"/>
                <w:lang w:val="ru-RU"/>
              </w:rPr>
            </w:pPr>
            <w:r w:rsidRPr="00262673">
              <w:rPr>
                <w:rFonts w:ascii="Times New Roman" w:eastAsia="Times New Roman" w:hAnsi="Times New Roman" w:cs="Times New Roman"/>
                <w:sz w:val="24"/>
                <w:lang w:val="ru-RU"/>
              </w:rPr>
              <w:t xml:space="preserve">– </w:t>
            </w:r>
            <w:proofErr w:type="spellStart"/>
            <w:r w:rsidR="00C750BC" w:rsidRPr="00C750BC">
              <w:rPr>
                <w:rFonts w:ascii="Times New Roman" w:eastAsia="Times New Roman" w:hAnsi="Times New Roman" w:cs="Times New Roman"/>
                <w:sz w:val="24"/>
                <w:lang w:val="ru-RU"/>
              </w:rPr>
              <w:t>психомоторна</w:t>
            </w:r>
            <w:proofErr w:type="spellEnd"/>
            <w:r w:rsidR="00C750BC" w:rsidRPr="00C750BC">
              <w:rPr>
                <w:rFonts w:ascii="Times New Roman" w:eastAsia="Times New Roman" w:hAnsi="Times New Roman" w:cs="Times New Roman"/>
                <w:sz w:val="24"/>
                <w:lang w:val="ru-RU"/>
              </w:rPr>
              <w:t xml:space="preserve"> (спортивна) </w:t>
            </w:r>
            <w:proofErr w:type="spellStart"/>
            <w:r w:rsidR="00C750BC" w:rsidRPr="00C750BC">
              <w:rPr>
                <w:rFonts w:ascii="Times New Roman" w:eastAsia="Times New Roman" w:hAnsi="Times New Roman" w:cs="Times New Roman"/>
                <w:sz w:val="24"/>
                <w:lang w:val="ru-RU"/>
              </w:rPr>
              <w:t>обдарованість</w:t>
            </w:r>
            <w:proofErr w:type="spellEnd"/>
          </w:p>
        </w:tc>
        <w:tc>
          <w:tcPr>
            <w:tcW w:w="4877" w:type="dxa"/>
          </w:tcPr>
          <w:p w14:paraId="6C2A1DB9" w14:textId="77777777" w:rsidR="00C750BC" w:rsidRPr="00C750BC" w:rsidRDefault="00C750BC" w:rsidP="00C750BC">
            <w:pPr>
              <w:spacing w:line="268" w:lineRule="exact"/>
              <w:ind w:left="110"/>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Діти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дуже</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активні</w:t>
            </w:r>
            <w:proofErr w:type="spellEnd"/>
            <w:r w:rsidRPr="00C750BC">
              <w:rPr>
                <w:rFonts w:ascii="Times New Roman" w:eastAsia="Times New Roman" w:hAnsi="Times New Roman" w:cs="Times New Roman"/>
                <w:sz w:val="24"/>
                <w:lang w:val="ru-RU"/>
              </w:rPr>
              <w:t xml:space="preserve"> в рухах, </w:t>
            </w:r>
            <w:proofErr w:type="spellStart"/>
            <w:r w:rsidRPr="00C750BC">
              <w:rPr>
                <w:rFonts w:ascii="Times New Roman" w:eastAsia="Times New Roman" w:hAnsi="Times New Roman" w:cs="Times New Roman"/>
                <w:sz w:val="24"/>
                <w:lang w:val="ru-RU"/>
              </w:rPr>
              <w:t>відмінно</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утримують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рівновагу</w:t>
            </w:r>
            <w:proofErr w:type="spellEnd"/>
          </w:p>
          <w:p w14:paraId="26C342B5" w14:textId="77777777" w:rsidR="00262673" w:rsidRPr="00262673" w:rsidRDefault="00C750BC" w:rsidP="00C750BC">
            <w:pPr>
              <w:spacing w:line="276" w:lineRule="exact"/>
              <w:ind w:left="110" w:right="212"/>
              <w:rPr>
                <w:rFonts w:ascii="Times New Roman" w:eastAsia="Times New Roman" w:hAnsi="Times New Roman" w:cs="Times New Roman"/>
                <w:sz w:val="24"/>
                <w:lang w:val="ru-RU"/>
              </w:rPr>
            </w:pPr>
            <w:r w:rsidRPr="00C750BC">
              <w:rPr>
                <w:rFonts w:ascii="Times New Roman" w:eastAsia="Times New Roman" w:hAnsi="Times New Roman" w:cs="Times New Roman"/>
                <w:sz w:val="24"/>
                <w:lang w:val="ru-RU"/>
              </w:rPr>
              <w:t xml:space="preserve">і </w:t>
            </w:r>
            <w:proofErr w:type="spellStart"/>
            <w:r w:rsidRPr="00C750BC">
              <w:rPr>
                <w:rFonts w:ascii="Times New Roman" w:eastAsia="Times New Roman" w:hAnsi="Times New Roman" w:cs="Times New Roman"/>
                <w:sz w:val="24"/>
                <w:lang w:val="ru-RU"/>
              </w:rPr>
              <w:t>ман</w:t>
            </w:r>
            <w:r>
              <w:rPr>
                <w:rFonts w:ascii="Times New Roman" w:eastAsia="Times New Roman" w:hAnsi="Times New Roman" w:cs="Times New Roman"/>
                <w:sz w:val="24"/>
                <w:lang w:val="ru-RU"/>
              </w:rPr>
              <w:t>еврують</w:t>
            </w:r>
            <w:proofErr w:type="spellEnd"/>
            <w:r>
              <w:rPr>
                <w:rFonts w:ascii="Times New Roman" w:eastAsia="Times New Roman" w:hAnsi="Times New Roman" w:cs="Times New Roman"/>
                <w:sz w:val="24"/>
                <w:lang w:val="ru-RU"/>
              </w:rPr>
              <w:t xml:space="preserve">, </w:t>
            </w:r>
            <w:proofErr w:type="spellStart"/>
            <w:r>
              <w:rPr>
                <w:rFonts w:ascii="Times New Roman" w:eastAsia="Times New Roman" w:hAnsi="Times New Roman" w:cs="Times New Roman"/>
                <w:sz w:val="24"/>
                <w:lang w:val="ru-RU"/>
              </w:rPr>
              <w:t>мають</w:t>
            </w:r>
            <w:proofErr w:type="spellEnd"/>
            <w:r>
              <w:rPr>
                <w:rFonts w:ascii="Times New Roman" w:eastAsia="Times New Roman" w:hAnsi="Times New Roman" w:cs="Times New Roman"/>
                <w:sz w:val="24"/>
                <w:lang w:val="ru-RU"/>
              </w:rPr>
              <w:t xml:space="preserve"> </w:t>
            </w:r>
            <w:proofErr w:type="spellStart"/>
            <w:r>
              <w:rPr>
                <w:rFonts w:ascii="Times New Roman" w:eastAsia="Times New Roman" w:hAnsi="Times New Roman" w:cs="Times New Roman"/>
                <w:sz w:val="24"/>
                <w:lang w:val="ru-RU"/>
              </w:rPr>
              <w:t>гарну</w:t>
            </w:r>
            <w:proofErr w:type="spellEnd"/>
            <w:r>
              <w:rPr>
                <w:rFonts w:ascii="Times New Roman" w:eastAsia="Times New Roman" w:hAnsi="Times New Roman" w:cs="Times New Roman"/>
                <w:sz w:val="24"/>
                <w:lang w:val="ru-RU"/>
              </w:rPr>
              <w:t xml:space="preserve"> </w:t>
            </w:r>
            <w:proofErr w:type="spellStart"/>
            <w:r>
              <w:rPr>
                <w:rFonts w:ascii="Times New Roman" w:eastAsia="Times New Roman" w:hAnsi="Times New Roman" w:cs="Times New Roman"/>
                <w:sz w:val="24"/>
                <w:lang w:val="ru-RU"/>
              </w:rPr>
              <w:t>координаці</w:t>
            </w:r>
            <w:r w:rsidRPr="00C750BC">
              <w:rPr>
                <w:rFonts w:ascii="Times New Roman" w:eastAsia="Times New Roman" w:hAnsi="Times New Roman" w:cs="Times New Roman"/>
                <w:sz w:val="24"/>
                <w:lang w:val="ru-RU"/>
              </w:rPr>
              <w:t>ю</w:t>
            </w:r>
            <w:proofErr w:type="spellEnd"/>
            <w:r w:rsidRPr="00C750BC">
              <w:rPr>
                <w:rFonts w:ascii="Times New Roman" w:eastAsia="Times New Roman" w:hAnsi="Times New Roman" w:cs="Times New Roman"/>
                <w:sz w:val="24"/>
                <w:lang w:val="ru-RU"/>
              </w:rPr>
              <w:t xml:space="preserve"> і широки</w:t>
            </w:r>
            <w:r>
              <w:rPr>
                <w:rFonts w:ascii="Times New Roman" w:eastAsia="Times New Roman" w:hAnsi="Times New Roman" w:cs="Times New Roman"/>
                <w:sz w:val="24"/>
                <w:lang w:val="ru-RU"/>
              </w:rPr>
              <w:t xml:space="preserve">й </w:t>
            </w:r>
            <w:proofErr w:type="spellStart"/>
            <w:r>
              <w:rPr>
                <w:rFonts w:ascii="Times New Roman" w:eastAsia="Times New Roman" w:hAnsi="Times New Roman" w:cs="Times New Roman"/>
                <w:sz w:val="24"/>
                <w:lang w:val="ru-RU"/>
              </w:rPr>
              <w:t>діапазон</w:t>
            </w:r>
            <w:proofErr w:type="spellEnd"/>
            <w:r w:rsidRPr="00C750BC">
              <w:rPr>
                <w:rFonts w:ascii="Times New Roman" w:eastAsia="Times New Roman" w:hAnsi="Times New Roman" w:cs="Times New Roman"/>
                <w:sz w:val="24"/>
                <w:lang w:val="ru-RU"/>
              </w:rPr>
              <w:t xml:space="preserve"> руху (</w:t>
            </w:r>
            <w:proofErr w:type="spellStart"/>
            <w:r w:rsidRPr="00C750BC">
              <w:rPr>
                <w:rFonts w:ascii="Times New Roman" w:eastAsia="Times New Roman" w:hAnsi="Times New Roman" w:cs="Times New Roman"/>
                <w:sz w:val="24"/>
                <w:lang w:val="ru-RU"/>
              </w:rPr>
              <w:t>від</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повільного</w:t>
            </w:r>
            <w:proofErr w:type="spellEnd"/>
            <w:r w:rsidRPr="00C750BC">
              <w:rPr>
                <w:rFonts w:ascii="Times New Roman" w:eastAsia="Times New Roman" w:hAnsi="Times New Roman" w:cs="Times New Roman"/>
                <w:sz w:val="24"/>
                <w:lang w:val="ru-RU"/>
              </w:rPr>
              <w:t xml:space="preserve"> до </w:t>
            </w:r>
            <w:proofErr w:type="spellStart"/>
            <w:r w:rsidRPr="00C750BC">
              <w:rPr>
                <w:rFonts w:ascii="Times New Roman" w:eastAsia="Times New Roman" w:hAnsi="Times New Roman" w:cs="Times New Roman"/>
                <w:sz w:val="24"/>
                <w:lang w:val="ru-RU"/>
              </w:rPr>
              <w:t>швидкого</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від</w:t>
            </w:r>
            <w:proofErr w:type="spellEnd"/>
            <w:r w:rsidRPr="00C750BC">
              <w:rPr>
                <w:rFonts w:ascii="Times New Roman" w:eastAsia="Times New Roman" w:hAnsi="Times New Roman" w:cs="Times New Roman"/>
                <w:sz w:val="24"/>
                <w:lang w:val="ru-RU"/>
              </w:rPr>
              <w:t xml:space="preserve"> плавного до </w:t>
            </w:r>
            <w:proofErr w:type="spellStart"/>
            <w:r w:rsidRPr="00C750BC">
              <w:rPr>
                <w:rFonts w:ascii="Times New Roman" w:eastAsia="Times New Roman" w:hAnsi="Times New Roman" w:cs="Times New Roman"/>
                <w:sz w:val="24"/>
                <w:lang w:val="ru-RU"/>
              </w:rPr>
              <w:t>різкого</w:t>
            </w:r>
            <w:proofErr w:type="spellEnd"/>
            <w:r w:rsidRPr="00C750BC">
              <w:rPr>
                <w:rFonts w:ascii="Times New Roman" w:eastAsia="Times New Roman" w:hAnsi="Times New Roman" w:cs="Times New Roman"/>
                <w:sz w:val="24"/>
                <w:lang w:val="ru-RU"/>
              </w:rPr>
              <w:t>)</w:t>
            </w:r>
          </w:p>
        </w:tc>
      </w:tr>
      <w:tr w:rsidR="00262673" w:rsidRPr="00262673" w14:paraId="56DB9F78" w14:textId="77777777" w:rsidTr="00262673">
        <w:trPr>
          <w:trHeight w:val="1106"/>
        </w:trPr>
        <w:tc>
          <w:tcPr>
            <w:tcW w:w="2154" w:type="dxa"/>
          </w:tcPr>
          <w:p w14:paraId="38B9CD28" w14:textId="77777777" w:rsidR="00262673" w:rsidRPr="00262673" w:rsidRDefault="00C750BC" w:rsidP="00262673">
            <w:pPr>
              <w:ind w:left="110" w:right="273"/>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Ступінь</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сформованості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обдарованості</w:t>
            </w:r>
            <w:proofErr w:type="spellEnd"/>
          </w:p>
        </w:tc>
        <w:tc>
          <w:tcPr>
            <w:tcW w:w="2648" w:type="dxa"/>
          </w:tcPr>
          <w:p w14:paraId="4B00417C" w14:textId="77777777" w:rsidR="00262673" w:rsidRPr="00262673" w:rsidRDefault="00C750BC" w:rsidP="00262673">
            <w:pPr>
              <w:spacing w:line="270" w:lineRule="exact"/>
              <w:ind w:left="108"/>
              <w:rPr>
                <w:rFonts w:ascii="Times New Roman" w:eastAsia="Times New Roman" w:hAnsi="Times New Roman" w:cs="Times New Roman"/>
                <w:sz w:val="24"/>
                <w:lang w:val="ru-RU"/>
              </w:rPr>
            </w:pPr>
            <w:r w:rsidRPr="00C750BC">
              <w:rPr>
                <w:rFonts w:ascii="Times New Roman" w:eastAsia="Times New Roman" w:hAnsi="Times New Roman" w:cs="Times New Roman"/>
                <w:sz w:val="24"/>
                <w:lang w:val="ru-RU"/>
              </w:rPr>
              <w:t xml:space="preserve">Актуальна </w:t>
            </w:r>
            <w:proofErr w:type="spellStart"/>
            <w:r w:rsidRPr="00C750BC">
              <w:rPr>
                <w:rFonts w:ascii="Times New Roman" w:eastAsia="Times New Roman" w:hAnsi="Times New Roman" w:cs="Times New Roman"/>
                <w:sz w:val="24"/>
                <w:lang w:val="ru-RU"/>
              </w:rPr>
              <w:t>обдарованість</w:t>
            </w:r>
            <w:proofErr w:type="spellEnd"/>
          </w:p>
        </w:tc>
        <w:tc>
          <w:tcPr>
            <w:tcW w:w="4877" w:type="dxa"/>
          </w:tcPr>
          <w:p w14:paraId="63DD1699" w14:textId="77777777" w:rsidR="00C750BC" w:rsidRPr="00C750BC" w:rsidRDefault="00C750BC" w:rsidP="00C750BC">
            <w:pPr>
              <w:ind w:left="110"/>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Психологічна</w:t>
            </w:r>
            <w:proofErr w:type="spellEnd"/>
            <w:r w:rsidRPr="00C750BC">
              <w:rPr>
                <w:rFonts w:ascii="Times New Roman" w:eastAsia="Times New Roman" w:hAnsi="Times New Roman" w:cs="Times New Roman"/>
                <w:sz w:val="24"/>
                <w:lang w:val="ru-RU"/>
              </w:rPr>
              <w:t xml:space="preserve"> характеристика </w:t>
            </w:r>
            <w:proofErr w:type="spellStart"/>
            <w:r w:rsidRPr="00C750BC">
              <w:rPr>
                <w:rFonts w:ascii="Times New Roman" w:eastAsia="Times New Roman" w:hAnsi="Times New Roman" w:cs="Times New Roman"/>
                <w:sz w:val="24"/>
                <w:lang w:val="ru-RU"/>
              </w:rPr>
              <w:t>дитини</w:t>
            </w:r>
            <w:proofErr w:type="spellEnd"/>
            <w:r w:rsidRPr="00C750BC">
              <w:rPr>
                <w:rFonts w:ascii="Times New Roman" w:eastAsia="Times New Roman" w:hAnsi="Times New Roman" w:cs="Times New Roman"/>
                <w:sz w:val="24"/>
                <w:lang w:val="ru-RU"/>
              </w:rPr>
              <w:t xml:space="preserve"> з такими </w:t>
            </w:r>
            <w:proofErr w:type="spellStart"/>
            <w:r w:rsidRPr="00C750BC">
              <w:rPr>
                <w:rFonts w:ascii="Times New Roman" w:eastAsia="Times New Roman" w:hAnsi="Times New Roman" w:cs="Times New Roman"/>
                <w:sz w:val="24"/>
                <w:lang w:val="ru-RU"/>
              </w:rPr>
              <w:t>наявними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вже</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досягнутими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показниками</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психічного</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розвитку</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які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проявляються</w:t>
            </w:r>
            <w:proofErr w:type="spellEnd"/>
            <w:r w:rsidRPr="00C750BC">
              <w:rPr>
                <w:rFonts w:ascii="Times New Roman" w:eastAsia="Times New Roman" w:hAnsi="Times New Roman" w:cs="Times New Roman"/>
                <w:sz w:val="24"/>
                <w:lang w:val="ru-RU"/>
              </w:rPr>
              <w:t xml:space="preserve"> в </w:t>
            </w:r>
            <w:proofErr w:type="spellStart"/>
            <w:r w:rsidRPr="00C750BC">
              <w:rPr>
                <w:rFonts w:ascii="Times New Roman" w:eastAsia="Times New Roman" w:hAnsi="Times New Roman" w:cs="Times New Roman"/>
                <w:sz w:val="24"/>
                <w:lang w:val="ru-RU"/>
              </w:rPr>
              <w:t>більш</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високому</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рівні</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виконання</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діяльності</w:t>
            </w:r>
            <w:proofErr w:type="spellEnd"/>
            <w:r w:rsidRPr="00C750BC">
              <w:rPr>
                <w:rFonts w:ascii="Times New Roman" w:eastAsia="Times New Roman" w:hAnsi="Times New Roman" w:cs="Times New Roman"/>
                <w:sz w:val="24"/>
                <w:lang w:val="ru-RU"/>
              </w:rPr>
              <w:t xml:space="preserve"> в </w:t>
            </w:r>
            <w:proofErr w:type="spellStart"/>
            <w:r w:rsidRPr="00C750BC">
              <w:rPr>
                <w:rFonts w:ascii="Times New Roman" w:eastAsia="Times New Roman" w:hAnsi="Times New Roman" w:cs="Times New Roman"/>
                <w:sz w:val="24"/>
                <w:lang w:val="ru-RU"/>
              </w:rPr>
              <w:t>конкретній</w:t>
            </w:r>
            <w:proofErr w:type="spellEnd"/>
          </w:p>
          <w:p w14:paraId="33B8E2A5" w14:textId="77777777" w:rsidR="00262673" w:rsidRPr="00262673" w:rsidRDefault="00C750BC" w:rsidP="00C750BC">
            <w:pPr>
              <w:spacing w:line="264" w:lineRule="exact"/>
              <w:ind w:left="110"/>
              <w:rPr>
                <w:rFonts w:ascii="Times New Roman" w:eastAsia="Times New Roman" w:hAnsi="Times New Roman" w:cs="Times New Roman"/>
                <w:sz w:val="24"/>
                <w:lang w:val="ru-RU"/>
              </w:rPr>
            </w:pPr>
            <w:proofErr w:type="spellStart"/>
            <w:r w:rsidRPr="00C750BC">
              <w:rPr>
                <w:rFonts w:ascii="Times New Roman" w:eastAsia="Times New Roman" w:hAnsi="Times New Roman" w:cs="Times New Roman"/>
                <w:sz w:val="24"/>
                <w:lang w:val="ru-RU"/>
              </w:rPr>
              <w:t>предметн</w:t>
            </w:r>
            <w:r>
              <w:rPr>
                <w:rFonts w:ascii="Times New Roman" w:eastAsia="Times New Roman" w:hAnsi="Times New Roman" w:cs="Times New Roman"/>
                <w:sz w:val="24"/>
                <w:lang w:val="ru-RU"/>
              </w:rPr>
              <w:t>ій</w:t>
            </w:r>
            <w:proofErr w:type="spellEnd"/>
            <w:r w:rsidRPr="00C750BC">
              <w:rPr>
                <w:rFonts w:ascii="Times New Roman" w:eastAsia="Times New Roman" w:hAnsi="Times New Roman" w:cs="Times New Roman"/>
                <w:sz w:val="24"/>
                <w:lang w:val="ru-RU"/>
              </w:rPr>
              <w:t xml:space="preserve"> </w:t>
            </w:r>
            <w:proofErr w:type="spellStart"/>
            <w:r w:rsidRPr="00C750BC">
              <w:rPr>
                <w:rFonts w:ascii="Times New Roman" w:eastAsia="Times New Roman" w:hAnsi="Times New Roman" w:cs="Times New Roman"/>
                <w:sz w:val="24"/>
                <w:lang w:val="ru-RU"/>
              </w:rPr>
              <w:t>області</w:t>
            </w:r>
            <w:proofErr w:type="spellEnd"/>
            <w:r w:rsidRPr="00C750BC">
              <w:rPr>
                <w:rFonts w:ascii="Times New Roman" w:eastAsia="Times New Roman" w:hAnsi="Times New Roman" w:cs="Times New Roman"/>
                <w:sz w:val="24"/>
                <w:lang w:val="ru-RU"/>
              </w:rPr>
              <w:t xml:space="preserve"> в </w:t>
            </w:r>
            <w:proofErr w:type="spellStart"/>
            <w:r w:rsidRPr="00C750BC">
              <w:rPr>
                <w:rFonts w:ascii="Times New Roman" w:eastAsia="Times New Roman" w:hAnsi="Times New Roman" w:cs="Times New Roman"/>
                <w:sz w:val="24"/>
                <w:lang w:val="ru-RU"/>
              </w:rPr>
              <w:t>порівнянні</w:t>
            </w:r>
            <w:proofErr w:type="spellEnd"/>
            <w:r w:rsidRPr="00C750BC">
              <w:rPr>
                <w:rFonts w:ascii="Times New Roman" w:eastAsia="Times New Roman" w:hAnsi="Times New Roman" w:cs="Times New Roman"/>
                <w:sz w:val="24"/>
                <w:lang w:val="ru-RU"/>
              </w:rPr>
              <w:t xml:space="preserve"> з </w:t>
            </w:r>
            <w:proofErr w:type="spellStart"/>
            <w:r w:rsidRPr="00C750BC">
              <w:rPr>
                <w:rFonts w:ascii="Times New Roman" w:eastAsia="Times New Roman" w:hAnsi="Times New Roman" w:cs="Times New Roman"/>
                <w:sz w:val="24"/>
                <w:lang w:val="ru-RU"/>
              </w:rPr>
              <w:t>віков</w:t>
            </w:r>
            <w:r>
              <w:rPr>
                <w:rFonts w:ascii="Times New Roman" w:eastAsia="Times New Roman" w:hAnsi="Times New Roman" w:cs="Times New Roman"/>
                <w:sz w:val="24"/>
                <w:lang w:val="ru-RU"/>
              </w:rPr>
              <w:t>ими</w:t>
            </w:r>
            <w:proofErr w:type="spellEnd"/>
            <w:r w:rsidRPr="00C750BC">
              <w:rPr>
                <w:rFonts w:ascii="Times New Roman" w:eastAsia="Times New Roman" w:hAnsi="Times New Roman" w:cs="Times New Roman"/>
                <w:sz w:val="24"/>
                <w:lang w:val="ru-RU"/>
              </w:rPr>
              <w:t xml:space="preserve"> та </w:t>
            </w:r>
            <w:proofErr w:type="spellStart"/>
            <w:r w:rsidRPr="00C750BC">
              <w:rPr>
                <w:rFonts w:ascii="Times New Roman" w:eastAsia="Times New Roman" w:hAnsi="Times New Roman" w:cs="Times New Roman"/>
                <w:sz w:val="24"/>
                <w:lang w:val="ru-RU"/>
              </w:rPr>
              <w:t>соціальн</w:t>
            </w:r>
            <w:r>
              <w:rPr>
                <w:rFonts w:ascii="Times New Roman" w:eastAsia="Times New Roman" w:hAnsi="Times New Roman" w:cs="Times New Roman"/>
                <w:sz w:val="24"/>
                <w:lang w:val="ru-RU"/>
              </w:rPr>
              <w:t>ими</w:t>
            </w:r>
            <w:proofErr w:type="spellEnd"/>
            <w:r w:rsidRPr="00C750BC">
              <w:rPr>
                <w:rFonts w:ascii="Times New Roman" w:eastAsia="Times New Roman" w:hAnsi="Times New Roman" w:cs="Times New Roman"/>
                <w:sz w:val="24"/>
                <w:lang w:val="ru-RU"/>
              </w:rPr>
              <w:t xml:space="preserve"> нормами</w:t>
            </w:r>
          </w:p>
        </w:tc>
      </w:tr>
      <w:tr w:rsidR="00262673" w14:paraId="5797F780" w14:textId="77777777" w:rsidTr="00262673">
        <w:tblPrEx>
          <w:tblLook w:val="04A0" w:firstRow="1" w:lastRow="0" w:firstColumn="1" w:lastColumn="0" w:noHBand="0" w:noVBand="1"/>
        </w:tblPrEx>
        <w:trPr>
          <w:trHeight w:val="1350"/>
        </w:trPr>
        <w:tc>
          <w:tcPr>
            <w:tcW w:w="2154" w:type="dxa"/>
          </w:tcPr>
          <w:p w14:paraId="42819C08" w14:textId="77777777" w:rsidR="00262673" w:rsidRDefault="00262673" w:rsidP="004B3D6E">
            <w:pPr>
              <w:pStyle w:val="TableParagraph"/>
              <w:ind w:left="0"/>
              <w:rPr>
                <w:sz w:val="24"/>
              </w:rPr>
            </w:pPr>
          </w:p>
        </w:tc>
        <w:tc>
          <w:tcPr>
            <w:tcW w:w="2648" w:type="dxa"/>
          </w:tcPr>
          <w:p w14:paraId="014BA5CB" w14:textId="77777777" w:rsidR="00262673" w:rsidRDefault="00C750BC" w:rsidP="004B3D6E">
            <w:pPr>
              <w:pStyle w:val="TableParagraph"/>
              <w:spacing w:line="271" w:lineRule="exact"/>
              <w:ind w:left="108"/>
              <w:rPr>
                <w:sz w:val="24"/>
              </w:rPr>
            </w:pPr>
            <w:proofErr w:type="spellStart"/>
            <w:r w:rsidRPr="00C750BC">
              <w:rPr>
                <w:sz w:val="24"/>
              </w:rPr>
              <w:t>Потенційна</w:t>
            </w:r>
            <w:proofErr w:type="spellEnd"/>
            <w:r w:rsidRPr="00C750BC">
              <w:rPr>
                <w:sz w:val="24"/>
              </w:rPr>
              <w:t xml:space="preserve"> </w:t>
            </w:r>
            <w:proofErr w:type="spellStart"/>
            <w:r w:rsidRPr="00C750BC">
              <w:rPr>
                <w:sz w:val="24"/>
              </w:rPr>
              <w:t>обдарованість</w:t>
            </w:r>
            <w:proofErr w:type="spellEnd"/>
          </w:p>
        </w:tc>
        <w:tc>
          <w:tcPr>
            <w:tcW w:w="4877" w:type="dxa"/>
          </w:tcPr>
          <w:p w14:paraId="4E2409C7" w14:textId="77777777" w:rsidR="00262673" w:rsidRDefault="00C750BC" w:rsidP="00C750BC">
            <w:pPr>
              <w:pStyle w:val="TableParagraph"/>
              <w:ind w:left="110" w:right="104"/>
              <w:rPr>
                <w:sz w:val="24"/>
              </w:rPr>
            </w:pPr>
            <w:proofErr w:type="spellStart"/>
            <w:r w:rsidRPr="00C750BC">
              <w:rPr>
                <w:sz w:val="24"/>
              </w:rPr>
              <w:t>Психологічна</w:t>
            </w:r>
            <w:proofErr w:type="spellEnd"/>
            <w:r w:rsidRPr="00C750BC">
              <w:rPr>
                <w:sz w:val="24"/>
              </w:rPr>
              <w:t xml:space="preserve"> характеристика </w:t>
            </w:r>
            <w:proofErr w:type="spellStart"/>
            <w:r w:rsidRPr="00C750BC">
              <w:rPr>
                <w:sz w:val="24"/>
              </w:rPr>
              <w:t>дитини</w:t>
            </w:r>
            <w:proofErr w:type="spellEnd"/>
            <w:r w:rsidRPr="00C750BC">
              <w:rPr>
                <w:sz w:val="24"/>
              </w:rPr>
              <w:t>, як</w:t>
            </w:r>
            <w:r>
              <w:rPr>
                <w:sz w:val="24"/>
                <w:lang w:val="uk-UA"/>
              </w:rPr>
              <w:t>а</w:t>
            </w:r>
            <w:r w:rsidRPr="00C750BC">
              <w:rPr>
                <w:sz w:val="24"/>
              </w:rPr>
              <w:t xml:space="preserve"> </w:t>
            </w:r>
            <w:proofErr w:type="spellStart"/>
            <w:r w:rsidRPr="00C750BC">
              <w:rPr>
                <w:sz w:val="24"/>
              </w:rPr>
              <w:t>має</w:t>
            </w:r>
            <w:proofErr w:type="spellEnd"/>
            <w:r w:rsidRPr="00C750BC">
              <w:rPr>
                <w:sz w:val="24"/>
              </w:rPr>
              <w:t xml:space="preserve"> </w:t>
            </w:r>
            <w:proofErr w:type="spellStart"/>
            <w:r w:rsidRPr="00C750BC">
              <w:rPr>
                <w:sz w:val="24"/>
              </w:rPr>
              <w:t>лише</w:t>
            </w:r>
            <w:proofErr w:type="spellEnd"/>
            <w:r w:rsidRPr="00C750BC">
              <w:rPr>
                <w:sz w:val="24"/>
              </w:rPr>
              <w:t xml:space="preserve"> </w:t>
            </w:r>
            <w:proofErr w:type="spellStart"/>
            <w:r w:rsidRPr="00C750BC">
              <w:rPr>
                <w:sz w:val="24"/>
              </w:rPr>
              <w:t>певні</w:t>
            </w:r>
            <w:proofErr w:type="spellEnd"/>
            <w:r w:rsidRPr="00C750BC">
              <w:rPr>
                <w:sz w:val="24"/>
              </w:rPr>
              <w:t xml:space="preserve"> </w:t>
            </w:r>
            <w:proofErr w:type="spellStart"/>
            <w:r w:rsidRPr="00C750BC">
              <w:rPr>
                <w:sz w:val="24"/>
              </w:rPr>
              <w:t>психічні</w:t>
            </w:r>
            <w:proofErr w:type="spellEnd"/>
            <w:r w:rsidRPr="00C750BC">
              <w:rPr>
                <w:sz w:val="24"/>
              </w:rPr>
              <w:t xml:space="preserve"> </w:t>
            </w:r>
            <w:proofErr w:type="spellStart"/>
            <w:r w:rsidRPr="00C750BC">
              <w:rPr>
                <w:sz w:val="24"/>
              </w:rPr>
              <w:t>можливості</w:t>
            </w:r>
            <w:proofErr w:type="spellEnd"/>
            <w:r w:rsidRPr="00C750BC">
              <w:rPr>
                <w:sz w:val="24"/>
              </w:rPr>
              <w:t xml:space="preserve"> (</w:t>
            </w:r>
            <w:proofErr w:type="spellStart"/>
            <w:r w:rsidRPr="00C750BC">
              <w:rPr>
                <w:sz w:val="24"/>
              </w:rPr>
              <w:t>потенціал</w:t>
            </w:r>
            <w:proofErr w:type="spellEnd"/>
            <w:r w:rsidRPr="00C750BC">
              <w:rPr>
                <w:sz w:val="24"/>
              </w:rPr>
              <w:t xml:space="preserve">) для </w:t>
            </w:r>
            <w:proofErr w:type="spellStart"/>
            <w:r w:rsidRPr="00C750BC">
              <w:rPr>
                <w:sz w:val="24"/>
              </w:rPr>
              <w:t>високих</w:t>
            </w:r>
            <w:proofErr w:type="spellEnd"/>
            <w:r w:rsidRPr="00C750BC">
              <w:rPr>
                <w:sz w:val="24"/>
              </w:rPr>
              <w:t xml:space="preserve"> </w:t>
            </w:r>
            <w:proofErr w:type="spellStart"/>
            <w:r w:rsidRPr="00C750BC">
              <w:rPr>
                <w:sz w:val="24"/>
              </w:rPr>
              <w:t>досягнень</w:t>
            </w:r>
            <w:proofErr w:type="spellEnd"/>
            <w:r w:rsidRPr="00C750BC">
              <w:rPr>
                <w:sz w:val="24"/>
              </w:rPr>
              <w:t xml:space="preserve"> в тому </w:t>
            </w:r>
            <w:proofErr w:type="spellStart"/>
            <w:r w:rsidRPr="00C750BC">
              <w:rPr>
                <w:sz w:val="24"/>
              </w:rPr>
              <w:t>чи</w:t>
            </w:r>
            <w:proofErr w:type="spellEnd"/>
            <w:r w:rsidRPr="00C750BC">
              <w:rPr>
                <w:sz w:val="24"/>
              </w:rPr>
              <w:t xml:space="preserve"> </w:t>
            </w:r>
            <w:proofErr w:type="spellStart"/>
            <w:r w:rsidRPr="00C750BC">
              <w:rPr>
                <w:sz w:val="24"/>
              </w:rPr>
              <w:t>іншому</w:t>
            </w:r>
            <w:proofErr w:type="spellEnd"/>
            <w:r w:rsidRPr="00C750BC">
              <w:rPr>
                <w:sz w:val="24"/>
              </w:rPr>
              <w:t xml:space="preserve"> </w:t>
            </w:r>
            <w:proofErr w:type="spellStart"/>
            <w:r w:rsidRPr="00C750BC">
              <w:rPr>
                <w:sz w:val="24"/>
              </w:rPr>
              <w:t>виді</w:t>
            </w:r>
            <w:proofErr w:type="spellEnd"/>
            <w:r w:rsidRPr="00C750BC">
              <w:rPr>
                <w:sz w:val="24"/>
              </w:rPr>
              <w:t xml:space="preserve"> </w:t>
            </w:r>
            <w:proofErr w:type="spellStart"/>
            <w:r w:rsidRPr="00C750BC">
              <w:rPr>
                <w:sz w:val="24"/>
              </w:rPr>
              <w:t>діяльності</w:t>
            </w:r>
            <w:proofErr w:type="spellEnd"/>
            <w:r w:rsidRPr="00C750BC">
              <w:rPr>
                <w:sz w:val="24"/>
              </w:rPr>
              <w:t xml:space="preserve">, </w:t>
            </w:r>
            <w:proofErr w:type="spellStart"/>
            <w:r w:rsidRPr="00C750BC">
              <w:rPr>
                <w:sz w:val="24"/>
              </w:rPr>
              <w:t>але</w:t>
            </w:r>
            <w:proofErr w:type="spellEnd"/>
            <w:r w:rsidRPr="00C750BC">
              <w:rPr>
                <w:sz w:val="24"/>
              </w:rPr>
              <w:t xml:space="preserve"> не </w:t>
            </w:r>
            <w:proofErr w:type="spellStart"/>
            <w:r w:rsidRPr="00C750BC">
              <w:rPr>
                <w:sz w:val="24"/>
              </w:rPr>
              <w:t>може</w:t>
            </w:r>
            <w:proofErr w:type="spellEnd"/>
            <w:r w:rsidRPr="00C750BC">
              <w:rPr>
                <w:sz w:val="24"/>
              </w:rPr>
              <w:t xml:space="preserve"> </w:t>
            </w:r>
            <w:proofErr w:type="spellStart"/>
            <w:r w:rsidRPr="00C750BC">
              <w:rPr>
                <w:sz w:val="24"/>
              </w:rPr>
              <w:t>реалізувати</w:t>
            </w:r>
            <w:proofErr w:type="spellEnd"/>
            <w:r w:rsidRPr="00C750BC">
              <w:rPr>
                <w:sz w:val="24"/>
              </w:rPr>
              <w:t xml:space="preserve"> </w:t>
            </w:r>
            <w:proofErr w:type="spellStart"/>
            <w:r w:rsidRPr="00C750BC">
              <w:rPr>
                <w:sz w:val="24"/>
              </w:rPr>
              <w:t>свої</w:t>
            </w:r>
            <w:proofErr w:type="spellEnd"/>
            <w:r w:rsidRPr="00C750BC">
              <w:rPr>
                <w:sz w:val="24"/>
              </w:rPr>
              <w:t xml:space="preserve"> </w:t>
            </w:r>
            <w:proofErr w:type="spellStart"/>
            <w:r w:rsidRPr="00C750BC">
              <w:rPr>
                <w:sz w:val="24"/>
              </w:rPr>
              <w:t>можливості</w:t>
            </w:r>
            <w:proofErr w:type="spellEnd"/>
            <w:r w:rsidRPr="00C750BC">
              <w:rPr>
                <w:sz w:val="24"/>
              </w:rPr>
              <w:t xml:space="preserve"> в даний момент часу в силу </w:t>
            </w:r>
            <w:proofErr w:type="spellStart"/>
            <w:r w:rsidRPr="00C750BC">
              <w:rPr>
                <w:sz w:val="24"/>
              </w:rPr>
              <w:t>їх</w:t>
            </w:r>
            <w:proofErr w:type="spellEnd"/>
            <w:r w:rsidRPr="00C750BC">
              <w:rPr>
                <w:sz w:val="24"/>
              </w:rPr>
              <w:t xml:space="preserve"> </w:t>
            </w:r>
            <w:proofErr w:type="spellStart"/>
            <w:r w:rsidRPr="00C750BC">
              <w:rPr>
                <w:sz w:val="24"/>
              </w:rPr>
              <w:t>функціональної</w:t>
            </w:r>
            <w:proofErr w:type="spellEnd"/>
            <w:r w:rsidRPr="00C750BC">
              <w:rPr>
                <w:sz w:val="24"/>
              </w:rPr>
              <w:t xml:space="preserve"> </w:t>
            </w:r>
            <w:proofErr w:type="spellStart"/>
            <w:r w:rsidRPr="00C750BC">
              <w:rPr>
                <w:sz w:val="24"/>
              </w:rPr>
              <w:t>недостатності</w:t>
            </w:r>
            <w:proofErr w:type="spellEnd"/>
          </w:p>
        </w:tc>
      </w:tr>
      <w:tr w:rsidR="00262673" w14:paraId="56AB2ACA" w14:textId="77777777" w:rsidTr="00262673">
        <w:tblPrEx>
          <w:tblLook w:val="04A0" w:firstRow="1" w:lastRow="0" w:firstColumn="1" w:lastColumn="0" w:noHBand="0" w:noVBand="1"/>
        </w:tblPrEx>
        <w:trPr>
          <w:trHeight w:val="537"/>
        </w:trPr>
        <w:tc>
          <w:tcPr>
            <w:tcW w:w="2154" w:type="dxa"/>
            <w:vMerge w:val="restart"/>
          </w:tcPr>
          <w:p w14:paraId="7BFED77E" w14:textId="77777777" w:rsidR="00262673" w:rsidRDefault="00C750BC" w:rsidP="004B3D6E">
            <w:pPr>
              <w:pStyle w:val="TableParagraph"/>
              <w:spacing w:line="268" w:lineRule="exact"/>
              <w:ind w:left="110"/>
              <w:rPr>
                <w:sz w:val="24"/>
              </w:rPr>
            </w:pPr>
            <w:r w:rsidRPr="00C750BC">
              <w:rPr>
                <w:sz w:val="24"/>
              </w:rPr>
              <w:t xml:space="preserve">Форма </w:t>
            </w:r>
            <w:proofErr w:type="spellStart"/>
            <w:r w:rsidRPr="00C750BC">
              <w:rPr>
                <w:sz w:val="24"/>
              </w:rPr>
              <w:t>проявів</w:t>
            </w:r>
            <w:proofErr w:type="spellEnd"/>
          </w:p>
        </w:tc>
        <w:tc>
          <w:tcPr>
            <w:tcW w:w="2648" w:type="dxa"/>
          </w:tcPr>
          <w:p w14:paraId="7A9DEF7C" w14:textId="77777777" w:rsidR="00262673" w:rsidRDefault="00C750BC" w:rsidP="004B3D6E">
            <w:pPr>
              <w:pStyle w:val="TableParagraph"/>
              <w:spacing w:line="268" w:lineRule="exact"/>
              <w:ind w:left="108"/>
              <w:rPr>
                <w:sz w:val="24"/>
              </w:rPr>
            </w:pPr>
            <w:r w:rsidRPr="00C750BC">
              <w:rPr>
                <w:sz w:val="24"/>
              </w:rPr>
              <w:t xml:space="preserve">Явна </w:t>
            </w:r>
            <w:proofErr w:type="spellStart"/>
            <w:r w:rsidRPr="00C750BC">
              <w:rPr>
                <w:sz w:val="24"/>
              </w:rPr>
              <w:t>обдарованість</w:t>
            </w:r>
            <w:proofErr w:type="spellEnd"/>
          </w:p>
        </w:tc>
        <w:tc>
          <w:tcPr>
            <w:tcW w:w="4877" w:type="dxa"/>
          </w:tcPr>
          <w:p w14:paraId="17F96BD9" w14:textId="77777777" w:rsidR="00262673" w:rsidRDefault="00C750BC" w:rsidP="004B3D6E">
            <w:pPr>
              <w:pStyle w:val="TableParagraph"/>
              <w:spacing w:line="268" w:lineRule="exact"/>
              <w:ind w:left="110"/>
              <w:rPr>
                <w:sz w:val="24"/>
              </w:rPr>
            </w:pPr>
            <w:proofErr w:type="spellStart"/>
            <w:r w:rsidRPr="00C750BC">
              <w:rPr>
                <w:sz w:val="24"/>
              </w:rPr>
              <w:t>Виявляє</w:t>
            </w:r>
            <w:proofErr w:type="spellEnd"/>
            <w:r w:rsidRPr="00C750BC">
              <w:rPr>
                <w:sz w:val="24"/>
              </w:rPr>
              <w:t xml:space="preserve"> себе в </w:t>
            </w:r>
            <w:proofErr w:type="spellStart"/>
            <w:r w:rsidRPr="00C750BC">
              <w:rPr>
                <w:sz w:val="24"/>
              </w:rPr>
              <w:t>діяльності</w:t>
            </w:r>
            <w:proofErr w:type="spellEnd"/>
            <w:r w:rsidRPr="00C750BC">
              <w:rPr>
                <w:sz w:val="24"/>
              </w:rPr>
              <w:t xml:space="preserve"> </w:t>
            </w:r>
            <w:proofErr w:type="spellStart"/>
            <w:r w:rsidRPr="00C750BC">
              <w:rPr>
                <w:sz w:val="24"/>
              </w:rPr>
              <w:t>дитини</w:t>
            </w:r>
            <w:proofErr w:type="spellEnd"/>
            <w:r w:rsidRPr="00C750BC">
              <w:rPr>
                <w:sz w:val="24"/>
              </w:rPr>
              <w:t xml:space="preserve"> </w:t>
            </w:r>
            <w:proofErr w:type="spellStart"/>
            <w:r w:rsidRPr="00C750BC">
              <w:rPr>
                <w:sz w:val="24"/>
              </w:rPr>
              <w:t>досить</w:t>
            </w:r>
            <w:proofErr w:type="spellEnd"/>
            <w:r w:rsidRPr="00C750BC">
              <w:rPr>
                <w:sz w:val="24"/>
              </w:rPr>
              <w:t xml:space="preserve"> </w:t>
            </w:r>
            <w:proofErr w:type="spellStart"/>
            <w:r w:rsidRPr="00C750BC">
              <w:rPr>
                <w:sz w:val="24"/>
              </w:rPr>
              <w:t>яскраво</w:t>
            </w:r>
            <w:proofErr w:type="spellEnd"/>
            <w:r w:rsidRPr="00C750BC">
              <w:rPr>
                <w:sz w:val="24"/>
              </w:rPr>
              <w:t xml:space="preserve"> і </w:t>
            </w:r>
            <w:proofErr w:type="spellStart"/>
            <w:r w:rsidRPr="00C750BC">
              <w:rPr>
                <w:sz w:val="24"/>
              </w:rPr>
              <w:t>чітко</w:t>
            </w:r>
            <w:proofErr w:type="spellEnd"/>
            <w:r w:rsidRPr="00C750BC">
              <w:rPr>
                <w:sz w:val="24"/>
              </w:rPr>
              <w:t xml:space="preserve">, </w:t>
            </w:r>
            <w:proofErr w:type="spellStart"/>
            <w:r w:rsidRPr="00C750BC">
              <w:rPr>
                <w:sz w:val="24"/>
              </w:rPr>
              <w:t>досягнення</w:t>
            </w:r>
            <w:proofErr w:type="spellEnd"/>
            <w:r w:rsidRPr="00C750BC">
              <w:rPr>
                <w:sz w:val="24"/>
              </w:rPr>
              <w:t xml:space="preserve"> </w:t>
            </w:r>
            <w:proofErr w:type="spellStart"/>
            <w:r w:rsidRPr="00C750BC">
              <w:rPr>
                <w:sz w:val="24"/>
              </w:rPr>
              <w:t>дитини</w:t>
            </w:r>
            <w:proofErr w:type="spellEnd"/>
            <w:r w:rsidRPr="00C750BC">
              <w:rPr>
                <w:sz w:val="24"/>
              </w:rPr>
              <w:t xml:space="preserve"> </w:t>
            </w:r>
            <w:proofErr w:type="spellStart"/>
            <w:r w:rsidRPr="00C750BC">
              <w:rPr>
                <w:sz w:val="24"/>
              </w:rPr>
              <w:t>очевидні</w:t>
            </w:r>
            <w:proofErr w:type="spellEnd"/>
            <w:r w:rsidRPr="00C750BC">
              <w:rPr>
                <w:sz w:val="24"/>
              </w:rPr>
              <w:t xml:space="preserve">, </w:t>
            </w:r>
            <w:proofErr w:type="spellStart"/>
            <w:r w:rsidRPr="00C750BC">
              <w:rPr>
                <w:sz w:val="24"/>
              </w:rPr>
              <w:t>обдарованість</w:t>
            </w:r>
            <w:proofErr w:type="spellEnd"/>
            <w:r w:rsidRPr="00C750BC">
              <w:rPr>
                <w:sz w:val="24"/>
              </w:rPr>
              <w:t xml:space="preserve"> не </w:t>
            </w:r>
            <w:proofErr w:type="spellStart"/>
            <w:r w:rsidRPr="00C750BC">
              <w:rPr>
                <w:sz w:val="24"/>
              </w:rPr>
              <w:t>викликає</w:t>
            </w:r>
            <w:proofErr w:type="spellEnd"/>
            <w:r w:rsidRPr="00C750BC">
              <w:rPr>
                <w:sz w:val="24"/>
              </w:rPr>
              <w:t xml:space="preserve"> </w:t>
            </w:r>
            <w:proofErr w:type="spellStart"/>
            <w:r w:rsidRPr="00C750BC">
              <w:rPr>
                <w:sz w:val="24"/>
              </w:rPr>
              <w:t>сумніву</w:t>
            </w:r>
            <w:proofErr w:type="spellEnd"/>
          </w:p>
        </w:tc>
      </w:tr>
      <w:tr w:rsidR="00262673" w14:paraId="1BB2EAB6" w14:textId="77777777" w:rsidTr="00262673">
        <w:tblPrEx>
          <w:tblLook w:val="04A0" w:firstRow="1" w:lastRow="0" w:firstColumn="1" w:lastColumn="0" w:noHBand="0" w:noVBand="1"/>
        </w:tblPrEx>
        <w:trPr>
          <w:trHeight w:val="809"/>
        </w:trPr>
        <w:tc>
          <w:tcPr>
            <w:tcW w:w="2154" w:type="dxa"/>
            <w:vMerge/>
          </w:tcPr>
          <w:p w14:paraId="7F9561BE" w14:textId="77777777" w:rsidR="00262673" w:rsidRPr="00C750BC" w:rsidRDefault="00262673" w:rsidP="004B3D6E">
            <w:pPr>
              <w:rPr>
                <w:sz w:val="2"/>
                <w:szCs w:val="2"/>
                <w:lang w:val="ru-RU"/>
              </w:rPr>
            </w:pPr>
          </w:p>
        </w:tc>
        <w:tc>
          <w:tcPr>
            <w:tcW w:w="2648" w:type="dxa"/>
          </w:tcPr>
          <w:p w14:paraId="20D3B87A" w14:textId="77777777" w:rsidR="00C750BC" w:rsidRPr="00C750BC" w:rsidRDefault="00C750BC" w:rsidP="00C750BC">
            <w:pPr>
              <w:pStyle w:val="TableParagraph"/>
              <w:spacing w:line="268" w:lineRule="exact"/>
              <w:ind w:left="108"/>
              <w:rPr>
                <w:sz w:val="24"/>
                <w:lang w:val="uk-UA"/>
              </w:rPr>
            </w:pPr>
            <w:r w:rsidRPr="00C750BC">
              <w:rPr>
                <w:sz w:val="24"/>
                <w:lang w:val="uk-UA"/>
              </w:rPr>
              <w:t>Прихована обдарованість</w:t>
            </w:r>
          </w:p>
          <w:p w14:paraId="7558DCEF" w14:textId="77777777" w:rsidR="00262673" w:rsidRDefault="00262673" w:rsidP="004B3D6E">
            <w:pPr>
              <w:pStyle w:val="TableParagraph"/>
              <w:spacing w:line="268" w:lineRule="exact"/>
              <w:ind w:left="108"/>
              <w:rPr>
                <w:sz w:val="24"/>
              </w:rPr>
            </w:pPr>
          </w:p>
        </w:tc>
        <w:tc>
          <w:tcPr>
            <w:tcW w:w="4877" w:type="dxa"/>
          </w:tcPr>
          <w:p w14:paraId="6D20BB00" w14:textId="77777777" w:rsidR="00262673" w:rsidRDefault="00C750BC" w:rsidP="00C750BC">
            <w:pPr>
              <w:pStyle w:val="TableParagraph"/>
              <w:ind w:left="110"/>
              <w:rPr>
                <w:sz w:val="24"/>
              </w:rPr>
            </w:pPr>
            <w:proofErr w:type="spellStart"/>
            <w:r w:rsidRPr="00C750BC">
              <w:rPr>
                <w:sz w:val="24"/>
              </w:rPr>
              <w:t>Виявляється</w:t>
            </w:r>
            <w:proofErr w:type="spellEnd"/>
            <w:r w:rsidRPr="00C750BC">
              <w:rPr>
                <w:sz w:val="24"/>
              </w:rPr>
              <w:t xml:space="preserve"> в </w:t>
            </w:r>
            <w:proofErr w:type="spellStart"/>
            <w:r w:rsidRPr="00C750BC">
              <w:rPr>
                <w:sz w:val="24"/>
              </w:rPr>
              <w:t>замаскованій</w:t>
            </w:r>
            <w:proofErr w:type="spellEnd"/>
            <w:r w:rsidRPr="00C750BC">
              <w:rPr>
                <w:sz w:val="24"/>
              </w:rPr>
              <w:t xml:space="preserve"> </w:t>
            </w:r>
            <w:proofErr w:type="spellStart"/>
            <w:r w:rsidRPr="00C750BC">
              <w:rPr>
                <w:sz w:val="24"/>
              </w:rPr>
              <w:t>формі</w:t>
            </w:r>
            <w:proofErr w:type="spellEnd"/>
            <w:r w:rsidRPr="00C750BC">
              <w:rPr>
                <w:sz w:val="24"/>
              </w:rPr>
              <w:t xml:space="preserve">, не </w:t>
            </w:r>
            <w:proofErr w:type="spellStart"/>
            <w:r w:rsidRPr="00C750BC">
              <w:rPr>
                <w:sz w:val="24"/>
              </w:rPr>
              <w:t>помічається</w:t>
            </w:r>
            <w:proofErr w:type="spellEnd"/>
            <w:r w:rsidRPr="00C750BC">
              <w:rPr>
                <w:sz w:val="24"/>
              </w:rPr>
              <w:t xml:space="preserve"> </w:t>
            </w:r>
            <w:proofErr w:type="spellStart"/>
            <w:r w:rsidRPr="00C750BC">
              <w:rPr>
                <w:sz w:val="24"/>
              </w:rPr>
              <w:t>оточуючими</w:t>
            </w:r>
            <w:proofErr w:type="spellEnd"/>
            <w:r w:rsidRPr="00C750BC">
              <w:rPr>
                <w:sz w:val="24"/>
              </w:rPr>
              <w:t xml:space="preserve">; </w:t>
            </w:r>
            <w:proofErr w:type="spellStart"/>
            <w:r w:rsidRPr="00C750BC">
              <w:rPr>
                <w:sz w:val="24"/>
              </w:rPr>
              <w:t>дитину</w:t>
            </w:r>
            <w:proofErr w:type="spellEnd"/>
            <w:r w:rsidRPr="00C750BC">
              <w:rPr>
                <w:sz w:val="24"/>
              </w:rPr>
              <w:t xml:space="preserve"> </w:t>
            </w:r>
            <w:proofErr w:type="spellStart"/>
            <w:r w:rsidRPr="00C750BC">
              <w:rPr>
                <w:sz w:val="24"/>
              </w:rPr>
              <w:t>можуть</w:t>
            </w:r>
            <w:proofErr w:type="spellEnd"/>
            <w:r w:rsidRPr="00C750BC">
              <w:rPr>
                <w:sz w:val="24"/>
              </w:rPr>
              <w:t xml:space="preserve"> </w:t>
            </w:r>
            <w:proofErr w:type="spellStart"/>
            <w:r w:rsidRPr="00C750BC">
              <w:rPr>
                <w:sz w:val="24"/>
              </w:rPr>
              <w:t>віднести</w:t>
            </w:r>
            <w:proofErr w:type="spellEnd"/>
            <w:r w:rsidRPr="00C750BC">
              <w:rPr>
                <w:sz w:val="24"/>
              </w:rPr>
              <w:t xml:space="preserve"> до числа </w:t>
            </w:r>
            <w:r w:rsidR="00CB6638">
              <w:rPr>
                <w:sz w:val="24"/>
              </w:rPr>
              <w:t>«</w:t>
            </w:r>
            <w:proofErr w:type="spellStart"/>
            <w:r w:rsidRPr="00C750BC">
              <w:rPr>
                <w:sz w:val="24"/>
              </w:rPr>
              <w:t>неперспективних</w:t>
            </w:r>
            <w:proofErr w:type="spellEnd"/>
            <w:r w:rsidR="00CB6638">
              <w:rPr>
                <w:sz w:val="24"/>
                <w:lang w:val="uk-UA"/>
              </w:rPr>
              <w:t>»</w:t>
            </w:r>
            <w:r w:rsidRPr="00C750BC">
              <w:rPr>
                <w:sz w:val="24"/>
              </w:rPr>
              <w:t xml:space="preserve"> і </w:t>
            </w:r>
            <w:proofErr w:type="spellStart"/>
            <w:r w:rsidRPr="00C750BC">
              <w:rPr>
                <w:sz w:val="24"/>
              </w:rPr>
              <w:t>позбавити</w:t>
            </w:r>
            <w:proofErr w:type="spellEnd"/>
            <w:r w:rsidRPr="00C750BC">
              <w:rPr>
                <w:sz w:val="24"/>
              </w:rPr>
              <w:t xml:space="preserve"> </w:t>
            </w:r>
            <w:proofErr w:type="spellStart"/>
            <w:r w:rsidRPr="00C750BC">
              <w:rPr>
                <w:sz w:val="24"/>
              </w:rPr>
              <w:t>необхідної</w:t>
            </w:r>
            <w:proofErr w:type="spellEnd"/>
            <w:r w:rsidRPr="00C750BC">
              <w:rPr>
                <w:sz w:val="24"/>
              </w:rPr>
              <w:t xml:space="preserve"> </w:t>
            </w:r>
            <w:proofErr w:type="spellStart"/>
            <w:r w:rsidRPr="00C750BC">
              <w:rPr>
                <w:sz w:val="24"/>
              </w:rPr>
              <w:t>допомоги</w:t>
            </w:r>
            <w:proofErr w:type="spellEnd"/>
            <w:r w:rsidRPr="00C750BC">
              <w:rPr>
                <w:sz w:val="24"/>
              </w:rPr>
              <w:t xml:space="preserve"> і </w:t>
            </w:r>
            <w:proofErr w:type="spellStart"/>
            <w:r w:rsidRPr="00C750BC">
              <w:rPr>
                <w:sz w:val="24"/>
              </w:rPr>
              <w:t>підтримки</w:t>
            </w:r>
            <w:proofErr w:type="spellEnd"/>
          </w:p>
        </w:tc>
      </w:tr>
      <w:tr w:rsidR="00262673" w14:paraId="11C15A38" w14:textId="77777777" w:rsidTr="00262673">
        <w:tblPrEx>
          <w:tblLook w:val="04A0" w:firstRow="1" w:lastRow="0" w:firstColumn="1" w:lastColumn="0" w:noHBand="0" w:noVBand="1"/>
        </w:tblPrEx>
        <w:trPr>
          <w:trHeight w:val="1617"/>
        </w:trPr>
        <w:tc>
          <w:tcPr>
            <w:tcW w:w="2154" w:type="dxa"/>
            <w:vMerge w:val="restart"/>
          </w:tcPr>
          <w:p w14:paraId="39E2F766" w14:textId="77777777" w:rsidR="00262673" w:rsidRDefault="00C750BC" w:rsidP="004B3D6E">
            <w:pPr>
              <w:pStyle w:val="TableParagraph"/>
              <w:ind w:left="110" w:right="288"/>
              <w:rPr>
                <w:sz w:val="24"/>
              </w:rPr>
            </w:pPr>
            <w:r w:rsidRPr="00C750BC">
              <w:rPr>
                <w:sz w:val="24"/>
              </w:rPr>
              <w:t xml:space="preserve">Широта </w:t>
            </w:r>
            <w:proofErr w:type="spellStart"/>
            <w:r w:rsidRPr="00C750BC">
              <w:rPr>
                <w:sz w:val="24"/>
              </w:rPr>
              <w:t>проявів</w:t>
            </w:r>
            <w:proofErr w:type="spellEnd"/>
            <w:r w:rsidRPr="00C750BC">
              <w:rPr>
                <w:sz w:val="24"/>
              </w:rPr>
              <w:t xml:space="preserve"> в </w:t>
            </w:r>
            <w:proofErr w:type="spellStart"/>
            <w:r w:rsidRPr="00C750BC">
              <w:rPr>
                <w:sz w:val="24"/>
              </w:rPr>
              <w:t>різних</w:t>
            </w:r>
            <w:proofErr w:type="spellEnd"/>
            <w:r w:rsidRPr="00C750BC">
              <w:rPr>
                <w:sz w:val="24"/>
              </w:rPr>
              <w:t xml:space="preserve"> видах </w:t>
            </w:r>
            <w:proofErr w:type="spellStart"/>
            <w:r w:rsidRPr="00C750BC">
              <w:rPr>
                <w:sz w:val="24"/>
              </w:rPr>
              <w:t>діяльності</w:t>
            </w:r>
            <w:proofErr w:type="spellEnd"/>
          </w:p>
        </w:tc>
        <w:tc>
          <w:tcPr>
            <w:tcW w:w="2648" w:type="dxa"/>
          </w:tcPr>
          <w:p w14:paraId="5339CF22" w14:textId="77777777" w:rsidR="00262673" w:rsidRDefault="00C750BC" w:rsidP="004B3D6E">
            <w:pPr>
              <w:pStyle w:val="TableParagraph"/>
              <w:spacing w:line="268" w:lineRule="exact"/>
              <w:ind w:left="108"/>
              <w:rPr>
                <w:sz w:val="24"/>
              </w:rPr>
            </w:pPr>
            <w:proofErr w:type="spellStart"/>
            <w:r w:rsidRPr="00C750BC">
              <w:rPr>
                <w:sz w:val="24"/>
              </w:rPr>
              <w:t>Загальна</w:t>
            </w:r>
            <w:proofErr w:type="spellEnd"/>
            <w:r w:rsidRPr="00C750BC">
              <w:rPr>
                <w:sz w:val="24"/>
              </w:rPr>
              <w:t xml:space="preserve"> </w:t>
            </w:r>
            <w:proofErr w:type="spellStart"/>
            <w:r w:rsidRPr="00C750BC">
              <w:rPr>
                <w:sz w:val="24"/>
              </w:rPr>
              <w:t>обдарованість</w:t>
            </w:r>
            <w:proofErr w:type="spellEnd"/>
          </w:p>
        </w:tc>
        <w:tc>
          <w:tcPr>
            <w:tcW w:w="4877" w:type="dxa"/>
          </w:tcPr>
          <w:p w14:paraId="6BCC2557" w14:textId="77777777" w:rsidR="00262673" w:rsidRDefault="00C750BC" w:rsidP="00C750BC">
            <w:pPr>
              <w:pStyle w:val="TableParagraph"/>
              <w:ind w:left="110" w:right="111"/>
              <w:rPr>
                <w:sz w:val="24"/>
              </w:rPr>
            </w:pPr>
            <w:proofErr w:type="spellStart"/>
            <w:r w:rsidRPr="00C750BC">
              <w:rPr>
                <w:sz w:val="24"/>
              </w:rPr>
              <w:t>Виступає</w:t>
            </w:r>
            <w:proofErr w:type="spellEnd"/>
            <w:r w:rsidRPr="00C750BC">
              <w:rPr>
                <w:sz w:val="24"/>
              </w:rPr>
              <w:t xml:space="preserve"> як основа </w:t>
            </w:r>
            <w:proofErr w:type="spellStart"/>
            <w:r w:rsidRPr="00C750BC">
              <w:rPr>
                <w:sz w:val="24"/>
              </w:rPr>
              <w:t>продуктивності</w:t>
            </w:r>
            <w:proofErr w:type="spellEnd"/>
            <w:r w:rsidRPr="00C750BC">
              <w:rPr>
                <w:sz w:val="24"/>
              </w:rPr>
              <w:t xml:space="preserve"> </w:t>
            </w:r>
            <w:proofErr w:type="spellStart"/>
            <w:r w:rsidRPr="00C750BC">
              <w:rPr>
                <w:sz w:val="24"/>
              </w:rPr>
              <w:t>діяльності</w:t>
            </w:r>
            <w:proofErr w:type="spellEnd"/>
            <w:r w:rsidRPr="00C750BC">
              <w:rPr>
                <w:sz w:val="24"/>
              </w:rPr>
              <w:t xml:space="preserve">; </w:t>
            </w:r>
            <w:proofErr w:type="spellStart"/>
            <w:r w:rsidRPr="00C750BC">
              <w:rPr>
                <w:sz w:val="24"/>
              </w:rPr>
              <w:t>її</w:t>
            </w:r>
            <w:proofErr w:type="spellEnd"/>
            <w:r w:rsidRPr="00C750BC">
              <w:rPr>
                <w:sz w:val="24"/>
              </w:rPr>
              <w:t xml:space="preserve"> </w:t>
            </w:r>
            <w:proofErr w:type="spellStart"/>
            <w:r w:rsidRPr="00C750BC">
              <w:rPr>
                <w:sz w:val="24"/>
              </w:rPr>
              <w:t>психологічне</w:t>
            </w:r>
            <w:proofErr w:type="spellEnd"/>
            <w:r w:rsidRPr="00C750BC">
              <w:rPr>
                <w:sz w:val="24"/>
              </w:rPr>
              <w:t xml:space="preserve"> ядро</w:t>
            </w:r>
            <w:r w:rsidR="0070642C">
              <w:rPr>
                <w:sz w:val="24"/>
              </w:rPr>
              <w:t>–</w:t>
            </w:r>
            <w:r w:rsidRPr="00C750BC">
              <w:rPr>
                <w:sz w:val="24"/>
              </w:rPr>
              <w:t xml:space="preserve">результат </w:t>
            </w:r>
            <w:proofErr w:type="spellStart"/>
            <w:r w:rsidRPr="00C750BC">
              <w:rPr>
                <w:sz w:val="24"/>
              </w:rPr>
              <w:t>інтеграції</w:t>
            </w:r>
            <w:proofErr w:type="spellEnd"/>
            <w:r w:rsidRPr="00C750BC">
              <w:rPr>
                <w:sz w:val="24"/>
              </w:rPr>
              <w:t xml:space="preserve"> </w:t>
            </w:r>
            <w:proofErr w:type="spellStart"/>
            <w:r w:rsidRPr="00C750BC">
              <w:rPr>
                <w:sz w:val="24"/>
              </w:rPr>
              <w:t>розумових</w:t>
            </w:r>
            <w:proofErr w:type="spellEnd"/>
            <w:r w:rsidRPr="00C750BC">
              <w:rPr>
                <w:sz w:val="24"/>
              </w:rPr>
              <w:t xml:space="preserve"> </w:t>
            </w:r>
            <w:proofErr w:type="spellStart"/>
            <w:r w:rsidRPr="00C750BC">
              <w:rPr>
                <w:sz w:val="24"/>
              </w:rPr>
              <w:t>здібностей</w:t>
            </w:r>
            <w:proofErr w:type="spellEnd"/>
            <w:r w:rsidRPr="00C750BC">
              <w:rPr>
                <w:sz w:val="24"/>
              </w:rPr>
              <w:t xml:space="preserve">, </w:t>
            </w:r>
            <w:proofErr w:type="spellStart"/>
            <w:r w:rsidRPr="00C750BC">
              <w:rPr>
                <w:sz w:val="24"/>
              </w:rPr>
              <w:t>мотиваційної</w:t>
            </w:r>
            <w:proofErr w:type="spellEnd"/>
            <w:r w:rsidRPr="00C750BC">
              <w:rPr>
                <w:sz w:val="24"/>
              </w:rPr>
              <w:t xml:space="preserve"> </w:t>
            </w:r>
            <w:proofErr w:type="spellStart"/>
            <w:r w:rsidRPr="00C750BC">
              <w:rPr>
                <w:sz w:val="24"/>
              </w:rPr>
              <w:t>сфери</w:t>
            </w:r>
            <w:proofErr w:type="spellEnd"/>
            <w:r w:rsidRPr="00C750BC">
              <w:rPr>
                <w:sz w:val="24"/>
              </w:rPr>
              <w:t xml:space="preserve"> і </w:t>
            </w:r>
            <w:proofErr w:type="spellStart"/>
            <w:r w:rsidRPr="00C750BC">
              <w:rPr>
                <w:sz w:val="24"/>
              </w:rPr>
              <w:t>системи</w:t>
            </w:r>
            <w:proofErr w:type="spellEnd"/>
            <w:r w:rsidRPr="00C750BC">
              <w:rPr>
                <w:sz w:val="24"/>
              </w:rPr>
              <w:t xml:space="preserve"> </w:t>
            </w:r>
            <w:proofErr w:type="spellStart"/>
            <w:r w:rsidRPr="00C750BC">
              <w:rPr>
                <w:sz w:val="24"/>
              </w:rPr>
              <w:t>цінностей</w:t>
            </w:r>
            <w:proofErr w:type="spellEnd"/>
            <w:r w:rsidRPr="00C750BC">
              <w:rPr>
                <w:sz w:val="24"/>
              </w:rPr>
              <w:t xml:space="preserve">, </w:t>
            </w:r>
            <w:proofErr w:type="spellStart"/>
            <w:r w:rsidRPr="00C750BC">
              <w:rPr>
                <w:sz w:val="24"/>
              </w:rPr>
              <w:t>навколо</w:t>
            </w:r>
            <w:proofErr w:type="spellEnd"/>
            <w:r w:rsidRPr="00C750BC">
              <w:rPr>
                <w:sz w:val="24"/>
              </w:rPr>
              <w:t xml:space="preserve"> </w:t>
            </w:r>
            <w:proofErr w:type="spellStart"/>
            <w:r w:rsidRPr="00C750BC">
              <w:rPr>
                <w:sz w:val="24"/>
              </w:rPr>
              <w:t>яких</w:t>
            </w:r>
            <w:proofErr w:type="spellEnd"/>
            <w:r w:rsidRPr="00C750BC">
              <w:rPr>
                <w:sz w:val="24"/>
              </w:rPr>
              <w:t xml:space="preserve"> </w:t>
            </w:r>
            <w:proofErr w:type="spellStart"/>
            <w:r w:rsidRPr="00C750BC">
              <w:rPr>
                <w:sz w:val="24"/>
              </w:rPr>
              <w:t>шикуються</w:t>
            </w:r>
            <w:proofErr w:type="spellEnd"/>
            <w:r w:rsidRPr="00C750BC">
              <w:rPr>
                <w:sz w:val="24"/>
              </w:rPr>
              <w:t xml:space="preserve"> </w:t>
            </w:r>
            <w:proofErr w:type="spellStart"/>
            <w:r w:rsidRPr="00C750BC">
              <w:rPr>
                <w:sz w:val="24"/>
              </w:rPr>
              <w:t>емоційні</w:t>
            </w:r>
            <w:proofErr w:type="spellEnd"/>
            <w:r w:rsidRPr="00C750BC">
              <w:rPr>
                <w:sz w:val="24"/>
              </w:rPr>
              <w:t xml:space="preserve">, </w:t>
            </w:r>
            <w:proofErr w:type="spellStart"/>
            <w:r w:rsidRPr="00C750BC">
              <w:rPr>
                <w:sz w:val="24"/>
              </w:rPr>
              <w:t>вольові</w:t>
            </w:r>
            <w:proofErr w:type="spellEnd"/>
            <w:r w:rsidRPr="00C750BC">
              <w:rPr>
                <w:sz w:val="24"/>
              </w:rPr>
              <w:t xml:space="preserve"> </w:t>
            </w:r>
            <w:r>
              <w:rPr>
                <w:sz w:val="24"/>
                <w:lang w:val="uk-UA"/>
              </w:rPr>
              <w:t>та</w:t>
            </w:r>
            <w:r w:rsidRPr="00C750BC">
              <w:rPr>
                <w:sz w:val="24"/>
              </w:rPr>
              <w:t xml:space="preserve"> </w:t>
            </w:r>
            <w:proofErr w:type="spellStart"/>
            <w:r w:rsidRPr="00C750BC">
              <w:rPr>
                <w:sz w:val="24"/>
              </w:rPr>
              <w:t>інші</w:t>
            </w:r>
            <w:proofErr w:type="spellEnd"/>
            <w:r w:rsidRPr="00C750BC">
              <w:rPr>
                <w:sz w:val="24"/>
              </w:rPr>
              <w:t xml:space="preserve"> </w:t>
            </w:r>
            <w:proofErr w:type="spellStart"/>
            <w:r w:rsidRPr="00C750BC">
              <w:rPr>
                <w:sz w:val="24"/>
              </w:rPr>
              <w:t>якості</w:t>
            </w:r>
            <w:proofErr w:type="spellEnd"/>
            <w:r w:rsidRPr="00C750BC">
              <w:rPr>
                <w:sz w:val="24"/>
              </w:rPr>
              <w:t xml:space="preserve"> </w:t>
            </w:r>
            <w:proofErr w:type="spellStart"/>
            <w:r w:rsidRPr="00C750BC">
              <w:rPr>
                <w:sz w:val="24"/>
              </w:rPr>
              <w:t>особистості</w:t>
            </w:r>
            <w:proofErr w:type="spellEnd"/>
            <w:r w:rsidRPr="00C750BC">
              <w:rPr>
                <w:sz w:val="24"/>
              </w:rPr>
              <w:t xml:space="preserve">; </w:t>
            </w:r>
            <w:proofErr w:type="spellStart"/>
            <w:r w:rsidRPr="00C750BC">
              <w:rPr>
                <w:sz w:val="24"/>
              </w:rPr>
              <w:t>визначає</w:t>
            </w:r>
            <w:proofErr w:type="spellEnd"/>
            <w:r w:rsidRPr="00C750BC">
              <w:rPr>
                <w:sz w:val="24"/>
              </w:rPr>
              <w:t xml:space="preserve"> </w:t>
            </w:r>
            <w:proofErr w:type="spellStart"/>
            <w:r w:rsidRPr="00C750BC">
              <w:rPr>
                <w:sz w:val="24"/>
              </w:rPr>
              <w:t>рівень</w:t>
            </w:r>
            <w:proofErr w:type="spellEnd"/>
            <w:r w:rsidRPr="00C750BC">
              <w:rPr>
                <w:sz w:val="24"/>
              </w:rPr>
              <w:t xml:space="preserve"> </w:t>
            </w:r>
            <w:proofErr w:type="spellStart"/>
            <w:r w:rsidRPr="00C750BC">
              <w:rPr>
                <w:sz w:val="24"/>
              </w:rPr>
              <w:t>розуміння</w:t>
            </w:r>
            <w:proofErr w:type="spellEnd"/>
            <w:r w:rsidRPr="00C750BC">
              <w:rPr>
                <w:sz w:val="24"/>
              </w:rPr>
              <w:t xml:space="preserve"> того, </w:t>
            </w:r>
            <w:proofErr w:type="spellStart"/>
            <w:r w:rsidRPr="00C750BC">
              <w:rPr>
                <w:sz w:val="24"/>
              </w:rPr>
              <w:t>що</w:t>
            </w:r>
            <w:proofErr w:type="spellEnd"/>
            <w:r w:rsidRPr="00C750BC">
              <w:rPr>
                <w:sz w:val="24"/>
              </w:rPr>
              <w:t xml:space="preserve"> </w:t>
            </w:r>
            <w:proofErr w:type="spellStart"/>
            <w:r w:rsidRPr="00C750BC">
              <w:rPr>
                <w:sz w:val="24"/>
              </w:rPr>
              <w:t>відбувається</w:t>
            </w:r>
            <w:proofErr w:type="spellEnd"/>
            <w:r w:rsidRPr="00C750BC">
              <w:rPr>
                <w:sz w:val="24"/>
              </w:rPr>
              <w:t xml:space="preserve">, </w:t>
            </w:r>
            <w:proofErr w:type="spellStart"/>
            <w:r w:rsidRPr="00C750BC">
              <w:rPr>
                <w:sz w:val="24"/>
              </w:rPr>
              <w:t>глибину</w:t>
            </w:r>
            <w:proofErr w:type="spellEnd"/>
            <w:r w:rsidRPr="00C750BC">
              <w:rPr>
                <w:sz w:val="24"/>
              </w:rPr>
              <w:t xml:space="preserve"> </w:t>
            </w:r>
            <w:proofErr w:type="spellStart"/>
            <w:r w:rsidRPr="00C750BC">
              <w:rPr>
                <w:sz w:val="24"/>
              </w:rPr>
              <w:t>залученості</w:t>
            </w:r>
            <w:proofErr w:type="spellEnd"/>
            <w:r w:rsidRPr="00C750BC">
              <w:rPr>
                <w:sz w:val="24"/>
              </w:rPr>
              <w:t xml:space="preserve">, </w:t>
            </w:r>
            <w:proofErr w:type="spellStart"/>
            <w:r w:rsidRPr="00C750BC">
              <w:rPr>
                <w:sz w:val="24"/>
              </w:rPr>
              <w:t>ступінь</w:t>
            </w:r>
            <w:proofErr w:type="spellEnd"/>
            <w:r w:rsidRPr="00C750BC">
              <w:rPr>
                <w:sz w:val="24"/>
              </w:rPr>
              <w:t xml:space="preserve"> </w:t>
            </w:r>
            <w:proofErr w:type="spellStart"/>
            <w:r w:rsidRPr="00C750BC">
              <w:rPr>
                <w:sz w:val="24"/>
              </w:rPr>
              <w:t>цілеспрямованості</w:t>
            </w:r>
            <w:proofErr w:type="spellEnd"/>
            <w:r w:rsidRPr="00C750BC">
              <w:rPr>
                <w:sz w:val="24"/>
              </w:rPr>
              <w:t xml:space="preserve"> </w:t>
            </w:r>
            <w:proofErr w:type="spellStart"/>
            <w:r w:rsidRPr="00C750BC">
              <w:rPr>
                <w:sz w:val="24"/>
              </w:rPr>
              <w:t>діяльності</w:t>
            </w:r>
            <w:proofErr w:type="spellEnd"/>
          </w:p>
        </w:tc>
      </w:tr>
      <w:tr w:rsidR="00262673" w14:paraId="6598FA56" w14:textId="77777777" w:rsidTr="00262673">
        <w:tblPrEx>
          <w:tblLook w:val="04A0" w:firstRow="1" w:lastRow="0" w:firstColumn="1" w:lastColumn="0" w:noHBand="0" w:noVBand="1"/>
        </w:tblPrEx>
        <w:trPr>
          <w:trHeight w:val="808"/>
        </w:trPr>
        <w:tc>
          <w:tcPr>
            <w:tcW w:w="2154" w:type="dxa"/>
            <w:vMerge/>
          </w:tcPr>
          <w:p w14:paraId="41AEC121" w14:textId="77777777" w:rsidR="00262673" w:rsidRPr="00C750BC" w:rsidRDefault="00262673" w:rsidP="004B3D6E">
            <w:pPr>
              <w:rPr>
                <w:sz w:val="2"/>
                <w:szCs w:val="2"/>
                <w:lang w:val="ru-RU"/>
              </w:rPr>
            </w:pPr>
          </w:p>
        </w:tc>
        <w:tc>
          <w:tcPr>
            <w:tcW w:w="2648" w:type="dxa"/>
          </w:tcPr>
          <w:p w14:paraId="6833DDF6" w14:textId="77777777" w:rsidR="00262673" w:rsidRDefault="00C750BC" w:rsidP="004B3D6E">
            <w:pPr>
              <w:pStyle w:val="TableParagraph"/>
              <w:spacing w:line="267" w:lineRule="exact"/>
              <w:ind w:left="108"/>
              <w:rPr>
                <w:sz w:val="24"/>
              </w:rPr>
            </w:pPr>
            <w:proofErr w:type="spellStart"/>
            <w:r w:rsidRPr="00C750BC">
              <w:rPr>
                <w:sz w:val="24"/>
              </w:rPr>
              <w:t>Спеціальна</w:t>
            </w:r>
            <w:proofErr w:type="spellEnd"/>
            <w:r w:rsidRPr="00C750BC">
              <w:rPr>
                <w:sz w:val="24"/>
              </w:rPr>
              <w:t xml:space="preserve"> </w:t>
            </w:r>
            <w:proofErr w:type="spellStart"/>
            <w:r w:rsidRPr="00C750BC">
              <w:rPr>
                <w:sz w:val="24"/>
              </w:rPr>
              <w:t>обдарованість</w:t>
            </w:r>
            <w:proofErr w:type="spellEnd"/>
          </w:p>
        </w:tc>
        <w:tc>
          <w:tcPr>
            <w:tcW w:w="4877" w:type="dxa"/>
          </w:tcPr>
          <w:p w14:paraId="28D71171" w14:textId="77777777" w:rsidR="00C750BC" w:rsidRPr="00C750BC" w:rsidRDefault="00C750BC" w:rsidP="00C750BC">
            <w:pPr>
              <w:pStyle w:val="TableParagraph"/>
              <w:ind w:left="110" w:right="203"/>
              <w:rPr>
                <w:sz w:val="24"/>
              </w:rPr>
            </w:pPr>
            <w:proofErr w:type="spellStart"/>
            <w:r w:rsidRPr="00C750BC">
              <w:rPr>
                <w:sz w:val="24"/>
              </w:rPr>
              <w:t>Виявляє</w:t>
            </w:r>
            <w:proofErr w:type="spellEnd"/>
            <w:r w:rsidRPr="00C750BC">
              <w:rPr>
                <w:sz w:val="24"/>
              </w:rPr>
              <w:t xml:space="preserve"> себе в </w:t>
            </w:r>
            <w:proofErr w:type="spellStart"/>
            <w:r w:rsidRPr="00C750BC">
              <w:rPr>
                <w:sz w:val="24"/>
              </w:rPr>
              <w:t>конкретних</w:t>
            </w:r>
            <w:proofErr w:type="spellEnd"/>
            <w:r w:rsidRPr="00C750BC">
              <w:rPr>
                <w:sz w:val="24"/>
              </w:rPr>
              <w:t xml:space="preserve"> видах </w:t>
            </w:r>
            <w:proofErr w:type="spellStart"/>
            <w:r w:rsidRPr="00C750BC">
              <w:rPr>
                <w:sz w:val="24"/>
              </w:rPr>
              <w:t>діяльності</w:t>
            </w:r>
            <w:proofErr w:type="spellEnd"/>
            <w:r w:rsidRPr="00C750BC">
              <w:rPr>
                <w:sz w:val="24"/>
              </w:rPr>
              <w:t xml:space="preserve"> і </w:t>
            </w:r>
            <w:proofErr w:type="spellStart"/>
            <w:r w:rsidRPr="00C750BC">
              <w:rPr>
                <w:sz w:val="24"/>
              </w:rPr>
              <w:t>визначаєтьс</w:t>
            </w:r>
            <w:r>
              <w:rPr>
                <w:sz w:val="24"/>
              </w:rPr>
              <w:t>я</w:t>
            </w:r>
            <w:proofErr w:type="spellEnd"/>
            <w:r>
              <w:rPr>
                <w:sz w:val="24"/>
              </w:rPr>
              <w:t xml:space="preserve"> </w:t>
            </w:r>
            <w:proofErr w:type="spellStart"/>
            <w:r>
              <w:rPr>
                <w:sz w:val="24"/>
              </w:rPr>
              <w:t>щодо</w:t>
            </w:r>
            <w:proofErr w:type="spellEnd"/>
            <w:r>
              <w:rPr>
                <w:sz w:val="24"/>
              </w:rPr>
              <w:t xml:space="preserve"> </w:t>
            </w:r>
            <w:proofErr w:type="spellStart"/>
            <w:r>
              <w:rPr>
                <w:sz w:val="24"/>
              </w:rPr>
              <w:t>окремих</w:t>
            </w:r>
            <w:proofErr w:type="spellEnd"/>
            <w:r>
              <w:rPr>
                <w:sz w:val="24"/>
              </w:rPr>
              <w:t xml:space="preserve"> областей (</w:t>
            </w:r>
            <w:proofErr w:type="spellStart"/>
            <w:r>
              <w:rPr>
                <w:sz w:val="24"/>
              </w:rPr>
              <w:t>поезія</w:t>
            </w:r>
            <w:proofErr w:type="spellEnd"/>
            <w:r w:rsidRPr="00C750BC">
              <w:rPr>
                <w:sz w:val="24"/>
              </w:rPr>
              <w:t>,</w:t>
            </w:r>
            <w:r>
              <w:rPr>
                <w:sz w:val="24"/>
                <w:lang w:val="uk-UA"/>
              </w:rPr>
              <w:t xml:space="preserve"> </w:t>
            </w:r>
            <w:r w:rsidRPr="00C750BC">
              <w:rPr>
                <w:sz w:val="24"/>
              </w:rPr>
              <w:t xml:space="preserve">математика, спорт, </w:t>
            </w:r>
            <w:r>
              <w:rPr>
                <w:sz w:val="24"/>
                <w:lang w:val="uk-UA"/>
              </w:rPr>
              <w:t>с</w:t>
            </w:r>
            <w:proofErr w:type="spellStart"/>
            <w:r w:rsidRPr="00C750BC">
              <w:rPr>
                <w:sz w:val="24"/>
              </w:rPr>
              <w:t>пілкування</w:t>
            </w:r>
            <w:proofErr w:type="spellEnd"/>
          </w:p>
          <w:p w14:paraId="5DC4E52E" w14:textId="77777777" w:rsidR="00262673" w:rsidRDefault="00C750BC" w:rsidP="00C750BC">
            <w:pPr>
              <w:pStyle w:val="TableParagraph"/>
              <w:spacing w:line="264" w:lineRule="exact"/>
              <w:ind w:left="110"/>
              <w:rPr>
                <w:sz w:val="24"/>
              </w:rPr>
            </w:pPr>
            <w:r w:rsidRPr="00C750BC">
              <w:rPr>
                <w:sz w:val="24"/>
              </w:rPr>
              <w:t>і т. д.)</w:t>
            </w:r>
          </w:p>
        </w:tc>
      </w:tr>
      <w:tr w:rsidR="00262673" w14:paraId="452AC0F2" w14:textId="77777777" w:rsidTr="00262673">
        <w:tblPrEx>
          <w:tblLook w:val="04A0" w:firstRow="1" w:lastRow="0" w:firstColumn="1" w:lastColumn="0" w:noHBand="0" w:noVBand="1"/>
        </w:tblPrEx>
        <w:trPr>
          <w:trHeight w:val="1077"/>
        </w:trPr>
        <w:tc>
          <w:tcPr>
            <w:tcW w:w="2154" w:type="dxa"/>
            <w:vMerge w:val="restart"/>
          </w:tcPr>
          <w:p w14:paraId="38C8B346" w14:textId="77777777" w:rsidR="00262673" w:rsidRDefault="002D237B" w:rsidP="004B3D6E">
            <w:pPr>
              <w:pStyle w:val="TableParagraph"/>
              <w:ind w:left="110" w:right="500"/>
              <w:rPr>
                <w:sz w:val="24"/>
              </w:rPr>
            </w:pPr>
            <w:proofErr w:type="spellStart"/>
            <w:r w:rsidRPr="002D237B">
              <w:rPr>
                <w:sz w:val="24"/>
              </w:rPr>
              <w:lastRenderedPageBreak/>
              <w:t>Особливості</w:t>
            </w:r>
            <w:proofErr w:type="spellEnd"/>
            <w:r w:rsidRPr="002D237B">
              <w:rPr>
                <w:sz w:val="24"/>
              </w:rPr>
              <w:t xml:space="preserve"> </w:t>
            </w:r>
            <w:proofErr w:type="spellStart"/>
            <w:r w:rsidRPr="002D237B">
              <w:rPr>
                <w:sz w:val="24"/>
              </w:rPr>
              <w:t>вікового</w:t>
            </w:r>
            <w:proofErr w:type="spellEnd"/>
            <w:r w:rsidRPr="002D237B">
              <w:rPr>
                <w:sz w:val="24"/>
              </w:rPr>
              <w:t xml:space="preserve"> </w:t>
            </w:r>
            <w:proofErr w:type="spellStart"/>
            <w:r w:rsidRPr="002D237B">
              <w:rPr>
                <w:sz w:val="24"/>
              </w:rPr>
              <w:t>розвитку</w:t>
            </w:r>
            <w:proofErr w:type="spellEnd"/>
          </w:p>
        </w:tc>
        <w:tc>
          <w:tcPr>
            <w:tcW w:w="2648" w:type="dxa"/>
          </w:tcPr>
          <w:p w14:paraId="06924BD7" w14:textId="77777777" w:rsidR="00262673" w:rsidRPr="002D237B" w:rsidRDefault="002D237B" w:rsidP="002D237B">
            <w:pPr>
              <w:pStyle w:val="TableParagraph"/>
              <w:spacing w:line="268" w:lineRule="exact"/>
              <w:ind w:left="108"/>
              <w:rPr>
                <w:sz w:val="24"/>
                <w:lang w:val="uk-UA"/>
              </w:rPr>
            </w:pPr>
            <w:proofErr w:type="spellStart"/>
            <w:r>
              <w:rPr>
                <w:sz w:val="24"/>
              </w:rPr>
              <w:t>Ранн</w:t>
            </w:r>
            <w:r w:rsidR="00262673">
              <w:rPr>
                <w:sz w:val="24"/>
              </w:rPr>
              <w:t>я</w:t>
            </w:r>
            <w:proofErr w:type="spellEnd"/>
            <w:r w:rsidR="00262673">
              <w:rPr>
                <w:spacing w:val="-3"/>
                <w:sz w:val="24"/>
              </w:rPr>
              <w:t xml:space="preserve"> </w:t>
            </w:r>
            <w:r w:rsidR="00262673">
              <w:rPr>
                <w:sz w:val="24"/>
              </w:rPr>
              <w:t>о</w:t>
            </w:r>
            <w:proofErr w:type="spellStart"/>
            <w:r>
              <w:rPr>
                <w:sz w:val="24"/>
                <w:lang w:val="uk-UA"/>
              </w:rPr>
              <w:t>бдарованість</w:t>
            </w:r>
            <w:proofErr w:type="spellEnd"/>
          </w:p>
        </w:tc>
        <w:tc>
          <w:tcPr>
            <w:tcW w:w="4877" w:type="dxa"/>
          </w:tcPr>
          <w:p w14:paraId="35742E8E" w14:textId="77777777" w:rsidR="00262673" w:rsidRPr="002D237B" w:rsidRDefault="002D237B" w:rsidP="002D237B">
            <w:pPr>
              <w:pStyle w:val="TableParagraph"/>
              <w:ind w:left="110" w:right="240"/>
              <w:jc w:val="both"/>
              <w:rPr>
                <w:sz w:val="24"/>
                <w:lang w:val="uk-UA"/>
              </w:rPr>
            </w:pPr>
            <w:r w:rsidRPr="002D237B">
              <w:rPr>
                <w:sz w:val="24"/>
                <w:lang w:val="uk-UA"/>
              </w:rPr>
              <w:t xml:space="preserve">Вирішальними показниками тут виступають темп психічного розвитку дитини і вікові етапи, на яких обдарованість проявляється в явному вигляді. </w:t>
            </w:r>
            <w:r>
              <w:rPr>
                <w:sz w:val="24"/>
                <w:lang w:val="uk-UA"/>
              </w:rPr>
              <w:t>р</w:t>
            </w:r>
            <w:r w:rsidRPr="002D237B">
              <w:rPr>
                <w:sz w:val="24"/>
                <w:lang w:val="uk-UA"/>
              </w:rPr>
              <w:t xml:space="preserve">аннє виявлення обдарувань (феномен </w:t>
            </w:r>
            <w:r w:rsidR="00CB6638">
              <w:rPr>
                <w:sz w:val="24"/>
                <w:lang w:val="uk-UA"/>
              </w:rPr>
              <w:t>«</w:t>
            </w:r>
            <w:r w:rsidRPr="002D237B">
              <w:rPr>
                <w:sz w:val="24"/>
                <w:lang w:val="uk-UA"/>
              </w:rPr>
              <w:t>вікової обдарованості</w:t>
            </w:r>
            <w:r w:rsidR="00CB6638">
              <w:rPr>
                <w:sz w:val="24"/>
                <w:lang w:val="uk-UA"/>
              </w:rPr>
              <w:t>»</w:t>
            </w:r>
            <w:r w:rsidRPr="002D237B">
              <w:rPr>
                <w:sz w:val="24"/>
                <w:lang w:val="uk-UA"/>
              </w:rPr>
              <w:t>). Діти</w:t>
            </w:r>
            <w:r>
              <w:rPr>
                <w:sz w:val="24"/>
                <w:lang w:val="uk-UA"/>
              </w:rPr>
              <w:t xml:space="preserve"> </w:t>
            </w:r>
            <w:r w:rsidR="00CB6638">
              <w:rPr>
                <w:sz w:val="24"/>
                <w:lang w:val="uk-UA"/>
              </w:rPr>
              <w:t>«</w:t>
            </w:r>
            <w:r w:rsidRPr="002D237B">
              <w:rPr>
                <w:sz w:val="24"/>
                <w:lang w:val="uk-UA"/>
              </w:rPr>
              <w:t>вундеркінди</w:t>
            </w:r>
            <w:r w:rsidR="00CB6638">
              <w:rPr>
                <w:sz w:val="24"/>
                <w:lang w:val="uk-UA"/>
              </w:rPr>
              <w:t>»</w:t>
            </w:r>
            <w:r>
              <w:rPr>
                <w:sz w:val="24"/>
                <w:lang w:val="uk-UA"/>
              </w:rPr>
              <w:t>.</w:t>
            </w:r>
          </w:p>
        </w:tc>
      </w:tr>
      <w:tr w:rsidR="00262673" w14:paraId="6C9EA6FC" w14:textId="77777777" w:rsidTr="00262673">
        <w:tblPrEx>
          <w:tblLook w:val="04A0" w:firstRow="1" w:lastRow="0" w:firstColumn="1" w:lastColumn="0" w:noHBand="0" w:noVBand="1"/>
        </w:tblPrEx>
        <w:trPr>
          <w:trHeight w:val="268"/>
        </w:trPr>
        <w:tc>
          <w:tcPr>
            <w:tcW w:w="2154" w:type="dxa"/>
            <w:vMerge/>
          </w:tcPr>
          <w:p w14:paraId="1438E912" w14:textId="77777777" w:rsidR="00262673" w:rsidRPr="002D237B" w:rsidRDefault="00262673" w:rsidP="004B3D6E">
            <w:pPr>
              <w:rPr>
                <w:sz w:val="2"/>
                <w:szCs w:val="2"/>
                <w:lang w:val="uk-UA"/>
              </w:rPr>
            </w:pPr>
          </w:p>
        </w:tc>
        <w:tc>
          <w:tcPr>
            <w:tcW w:w="2648" w:type="dxa"/>
          </w:tcPr>
          <w:p w14:paraId="66521341" w14:textId="77777777" w:rsidR="00262673" w:rsidRPr="002D237B" w:rsidRDefault="002D237B" w:rsidP="004B3D6E">
            <w:pPr>
              <w:pStyle w:val="TableParagraph"/>
              <w:spacing w:line="256" w:lineRule="exact"/>
              <w:ind w:left="108"/>
              <w:rPr>
                <w:sz w:val="24"/>
                <w:lang w:val="uk-UA"/>
              </w:rPr>
            </w:pPr>
            <w:r>
              <w:rPr>
                <w:sz w:val="24"/>
                <w:lang w:val="uk-UA"/>
              </w:rPr>
              <w:t>Пізня обдарованість</w:t>
            </w:r>
          </w:p>
        </w:tc>
        <w:tc>
          <w:tcPr>
            <w:tcW w:w="4877" w:type="dxa"/>
          </w:tcPr>
          <w:p w14:paraId="75B99BE5" w14:textId="77777777" w:rsidR="00262673" w:rsidRPr="002D237B" w:rsidRDefault="002D237B" w:rsidP="004B3D6E">
            <w:pPr>
              <w:pStyle w:val="TableParagraph"/>
              <w:spacing w:line="256" w:lineRule="exact"/>
              <w:ind w:left="110"/>
              <w:rPr>
                <w:sz w:val="24"/>
                <w:lang w:val="uk-UA"/>
              </w:rPr>
            </w:pPr>
            <w:proofErr w:type="spellStart"/>
            <w:r w:rsidRPr="002D237B">
              <w:rPr>
                <w:sz w:val="24"/>
              </w:rPr>
              <w:t>Пізній</w:t>
            </w:r>
            <w:proofErr w:type="spellEnd"/>
            <w:r w:rsidRPr="002D237B">
              <w:rPr>
                <w:sz w:val="24"/>
              </w:rPr>
              <w:t xml:space="preserve"> </w:t>
            </w:r>
            <w:proofErr w:type="spellStart"/>
            <w:r w:rsidRPr="002D237B">
              <w:rPr>
                <w:sz w:val="24"/>
              </w:rPr>
              <w:t>прояв</w:t>
            </w:r>
            <w:proofErr w:type="spellEnd"/>
            <w:r w:rsidRPr="002D237B">
              <w:rPr>
                <w:sz w:val="24"/>
              </w:rPr>
              <w:t xml:space="preserve"> </w:t>
            </w:r>
            <w:proofErr w:type="spellStart"/>
            <w:r w:rsidRPr="002D237B">
              <w:rPr>
                <w:sz w:val="24"/>
              </w:rPr>
              <w:t>обдарованості</w:t>
            </w:r>
            <w:proofErr w:type="spellEnd"/>
            <w:r>
              <w:rPr>
                <w:sz w:val="24"/>
                <w:lang w:val="uk-UA"/>
              </w:rPr>
              <w:t>.</w:t>
            </w:r>
          </w:p>
        </w:tc>
      </w:tr>
      <w:tr w:rsidR="00262673" w14:paraId="105AA6B9" w14:textId="77777777" w:rsidTr="00262673">
        <w:tblPrEx>
          <w:tblLook w:val="04A0" w:firstRow="1" w:lastRow="0" w:firstColumn="1" w:lastColumn="0" w:noHBand="0" w:noVBand="1"/>
        </w:tblPrEx>
        <w:trPr>
          <w:trHeight w:val="811"/>
        </w:trPr>
        <w:tc>
          <w:tcPr>
            <w:tcW w:w="2154" w:type="dxa"/>
            <w:vMerge w:val="restart"/>
          </w:tcPr>
          <w:p w14:paraId="1D79090F" w14:textId="77777777" w:rsidR="00262673" w:rsidRDefault="002D237B" w:rsidP="004B3D6E">
            <w:pPr>
              <w:pStyle w:val="TableParagraph"/>
              <w:spacing w:line="270" w:lineRule="exact"/>
              <w:ind w:left="110"/>
              <w:rPr>
                <w:sz w:val="24"/>
              </w:rPr>
            </w:pPr>
            <w:proofErr w:type="spellStart"/>
            <w:r w:rsidRPr="002D237B">
              <w:rPr>
                <w:sz w:val="24"/>
              </w:rPr>
              <w:t>Рівень</w:t>
            </w:r>
            <w:proofErr w:type="spellEnd"/>
            <w:r w:rsidRPr="002D237B">
              <w:rPr>
                <w:sz w:val="24"/>
              </w:rPr>
              <w:t xml:space="preserve"> </w:t>
            </w:r>
            <w:proofErr w:type="spellStart"/>
            <w:r w:rsidRPr="002D237B">
              <w:rPr>
                <w:sz w:val="24"/>
              </w:rPr>
              <w:t>обдарованості</w:t>
            </w:r>
            <w:proofErr w:type="spellEnd"/>
          </w:p>
        </w:tc>
        <w:tc>
          <w:tcPr>
            <w:tcW w:w="2648" w:type="dxa"/>
          </w:tcPr>
          <w:p w14:paraId="475D5380" w14:textId="77777777" w:rsidR="00262673" w:rsidRDefault="002D237B" w:rsidP="004B3D6E">
            <w:pPr>
              <w:pStyle w:val="TableParagraph"/>
              <w:ind w:left="108" w:right="197"/>
              <w:rPr>
                <w:b/>
                <w:sz w:val="24"/>
              </w:rPr>
            </w:pPr>
            <w:proofErr w:type="spellStart"/>
            <w:r w:rsidRPr="002D237B">
              <w:rPr>
                <w:b/>
                <w:sz w:val="24"/>
              </w:rPr>
              <w:t>Особлива</w:t>
            </w:r>
            <w:proofErr w:type="spellEnd"/>
            <w:r w:rsidRPr="002D237B">
              <w:rPr>
                <w:b/>
                <w:sz w:val="24"/>
              </w:rPr>
              <w:t xml:space="preserve"> (</w:t>
            </w:r>
            <w:proofErr w:type="spellStart"/>
            <w:r w:rsidRPr="002D237B">
              <w:rPr>
                <w:b/>
                <w:sz w:val="24"/>
              </w:rPr>
              <w:t>виняткова</w:t>
            </w:r>
            <w:proofErr w:type="spellEnd"/>
            <w:r w:rsidRPr="002D237B">
              <w:rPr>
                <w:b/>
                <w:sz w:val="24"/>
              </w:rPr>
              <w:t xml:space="preserve">) </w:t>
            </w:r>
            <w:proofErr w:type="spellStart"/>
            <w:r w:rsidRPr="002D237B">
              <w:rPr>
                <w:b/>
                <w:sz w:val="24"/>
              </w:rPr>
              <w:t>обдарованість</w:t>
            </w:r>
            <w:proofErr w:type="spellEnd"/>
          </w:p>
        </w:tc>
        <w:tc>
          <w:tcPr>
            <w:tcW w:w="4877" w:type="dxa"/>
          </w:tcPr>
          <w:p w14:paraId="6259212D" w14:textId="77777777" w:rsidR="00262673" w:rsidRPr="002D237B" w:rsidRDefault="002D237B" w:rsidP="002D237B">
            <w:pPr>
              <w:pStyle w:val="TableParagraph"/>
              <w:spacing w:line="264" w:lineRule="exact"/>
              <w:ind w:left="110"/>
              <w:rPr>
                <w:sz w:val="24"/>
              </w:rPr>
            </w:pPr>
            <w:r w:rsidRPr="002D237B">
              <w:rPr>
                <w:sz w:val="24"/>
              </w:rPr>
              <w:t xml:space="preserve">Для </w:t>
            </w:r>
            <w:proofErr w:type="spellStart"/>
            <w:r w:rsidRPr="002D237B">
              <w:rPr>
                <w:sz w:val="24"/>
              </w:rPr>
              <w:t>її</w:t>
            </w:r>
            <w:proofErr w:type="spellEnd"/>
            <w:r w:rsidRPr="002D237B">
              <w:rPr>
                <w:sz w:val="24"/>
              </w:rPr>
              <w:t xml:space="preserve"> </w:t>
            </w:r>
            <w:proofErr w:type="spellStart"/>
            <w:r w:rsidRPr="002D237B">
              <w:rPr>
                <w:sz w:val="24"/>
              </w:rPr>
              <w:t>визначення</w:t>
            </w:r>
            <w:proofErr w:type="spellEnd"/>
            <w:r w:rsidRPr="002D237B">
              <w:rPr>
                <w:sz w:val="24"/>
              </w:rPr>
              <w:t xml:space="preserve"> не </w:t>
            </w:r>
            <w:proofErr w:type="spellStart"/>
            <w:r w:rsidRPr="002D237B">
              <w:rPr>
                <w:sz w:val="24"/>
              </w:rPr>
              <w:t>потрібні</w:t>
            </w:r>
            <w:proofErr w:type="spellEnd"/>
            <w:r w:rsidRPr="002D237B">
              <w:rPr>
                <w:sz w:val="24"/>
              </w:rPr>
              <w:t xml:space="preserve"> </w:t>
            </w:r>
            <w:proofErr w:type="spellStart"/>
            <w:r w:rsidRPr="002D237B">
              <w:rPr>
                <w:sz w:val="24"/>
              </w:rPr>
              <w:t>ні</w:t>
            </w:r>
            <w:proofErr w:type="spellEnd"/>
            <w:r w:rsidRPr="002D237B">
              <w:rPr>
                <w:sz w:val="24"/>
              </w:rPr>
              <w:t xml:space="preserve"> тести </w:t>
            </w:r>
            <w:proofErr w:type="spellStart"/>
            <w:r w:rsidRPr="002D237B">
              <w:rPr>
                <w:sz w:val="24"/>
              </w:rPr>
              <w:t>або</w:t>
            </w:r>
            <w:proofErr w:type="spellEnd"/>
            <w:r w:rsidRPr="002D237B">
              <w:rPr>
                <w:sz w:val="24"/>
              </w:rPr>
              <w:t xml:space="preserve"> </w:t>
            </w:r>
            <w:proofErr w:type="spellStart"/>
            <w:r w:rsidRPr="002D237B">
              <w:rPr>
                <w:sz w:val="24"/>
              </w:rPr>
              <w:t>анкети</w:t>
            </w:r>
            <w:proofErr w:type="spellEnd"/>
            <w:r w:rsidRPr="002D237B">
              <w:rPr>
                <w:sz w:val="24"/>
              </w:rPr>
              <w:t xml:space="preserve">, </w:t>
            </w:r>
            <w:proofErr w:type="spellStart"/>
            <w:r w:rsidRPr="002D237B">
              <w:rPr>
                <w:sz w:val="24"/>
              </w:rPr>
              <w:t>ні</w:t>
            </w:r>
            <w:proofErr w:type="spellEnd"/>
            <w:r w:rsidRPr="002D237B">
              <w:rPr>
                <w:sz w:val="24"/>
              </w:rPr>
              <w:t xml:space="preserve"> </w:t>
            </w:r>
            <w:proofErr w:type="spellStart"/>
            <w:r w:rsidRPr="002D237B">
              <w:rPr>
                <w:sz w:val="24"/>
              </w:rPr>
              <w:t>спеціальні</w:t>
            </w:r>
            <w:proofErr w:type="spellEnd"/>
            <w:r w:rsidRPr="002D237B">
              <w:rPr>
                <w:sz w:val="24"/>
              </w:rPr>
              <w:t xml:space="preserve"> </w:t>
            </w:r>
            <w:proofErr w:type="spellStart"/>
            <w:r w:rsidRPr="002D237B">
              <w:rPr>
                <w:sz w:val="24"/>
              </w:rPr>
              <w:t>спостереження</w:t>
            </w:r>
            <w:proofErr w:type="spellEnd"/>
            <w:r w:rsidRPr="002D237B">
              <w:rPr>
                <w:sz w:val="24"/>
              </w:rPr>
              <w:t xml:space="preserve"> </w:t>
            </w:r>
            <w:proofErr w:type="spellStart"/>
            <w:r w:rsidRPr="002D237B">
              <w:rPr>
                <w:sz w:val="24"/>
              </w:rPr>
              <w:t>або</w:t>
            </w:r>
            <w:proofErr w:type="spellEnd"/>
            <w:r w:rsidRPr="002D237B">
              <w:rPr>
                <w:sz w:val="24"/>
              </w:rPr>
              <w:t xml:space="preserve"> </w:t>
            </w:r>
            <w:proofErr w:type="spellStart"/>
            <w:r w:rsidRPr="002D237B">
              <w:rPr>
                <w:sz w:val="24"/>
              </w:rPr>
              <w:t>дослідження</w:t>
            </w:r>
            <w:proofErr w:type="spellEnd"/>
            <w:r w:rsidRPr="002D237B">
              <w:rPr>
                <w:sz w:val="24"/>
              </w:rPr>
              <w:t xml:space="preserve">, тому </w:t>
            </w:r>
            <w:proofErr w:type="spellStart"/>
            <w:r w:rsidRPr="002D237B">
              <w:rPr>
                <w:sz w:val="24"/>
              </w:rPr>
              <w:t>що</w:t>
            </w:r>
            <w:proofErr w:type="spellEnd"/>
            <w:r w:rsidRPr="002D237B">
              <w:rPr>
                <w:sz w:val="24"/>
              </w:rPr>
              <w:t xml:space="preserve"> </w:t>
            </w:r>
            <w:proofErr w:type="spellStart"/>
            <w:r w:rsidRPr="002D237B">
              <w:rPr>
                <w:sz w:val="24"/>
              </w:rPr>
              <w:t>яс</w:t>
            </w:r>
            <w:r>
              <w:rPr>
                <w:sz w:val="24"/>
              </w:rPr>
              <w:t>краві</w:t>
            </w:r>
            <w:proofErr w:type="spellEnd"/>
            <w:r>
              <w:rPr>
                <w:sz w:val="24"/>
              </w:rPr>
              <w:t xml:space="preserve"> </w:t>
            </w:r>
            <w:proofErr w:type="spellStart"/>
            <w:r>
              <w:rPr>
                <w:sz w:val="24"/>
              </w:rPr>
              <w:t>здібності</w:t>
            </w:r>
            <w:proofErr w:type="spellEnd"/>
            <w:r>
              <w:rPr>
                <w:sz w:val="24"/>
              </w:rPr>
              <w:t xml:space="preserve"> і </w:t>
            </w:r>
            <w:proofErr w:type="spellStart"/>
            <w:r>
              <w:rPr>
                <w:sz w:val="24"/>
              </w:rPr>
              <w:t>обдарованість</w:t>
            </w:r>
            <w:proofErr w:type="spellEnd"/>
            <w:r>
              <w:rPr>
                <w:sz w:val="24"/>
                <w:lang w:val="uk-UA"/>
              </w:rPr>
              <w:t xml:space="preserve"> </w:t>
            </w:r>
            <w:proofErr w:type="spellStart"/>
            <w:r w:rsidRPr="002D237B">
              <w:rPr>
                <w:sz w:val="24"/>
              </w:rPr>
              <w:t>дитин</w:t>
            </w:r>
            <w:proofErr w:type="spellEnd"/>
            <w:r>
              <w:rPr>
                <w:sz w:val="24"/>
                <w:lang w:val="uk-UA"/>
              </w:rPr>
              <w:t>и</w:t>
            </w:r>
            <w:r w:rsidRPr="002D237B">
              <w:rPr>
                <w:sz w:val="24"/>
              </w:rPr>
              <w:t xml:space="preserve"> видно </w:t>
            </w:r>
            <w:proofErr w:type="spellStart"/>
            <w:r w:rsidRPr="002D237B">
              <w:rPr>
                <w:sz w:val="24"/>
              </w:rPr>
              <w:t>неозброєним</w:t>
            </w:r>
            <w:proofErr w:type="spellEnd"/>
            <w:r w:rsidRPr="002D237B">
              <w:rPr>
                <w:sz w:val="24"/>
              </w:rPr>
              <w:t xml:space="preserve"> оком</w:t>
            </w:r>
            <w:r>
              <w:rPr>
                <w:sz w:val="24"/>
                <w:lang w:val="uk-UA"/>
              </w:rPr>
              <w:t>.</w:t>
            </w:r>
          </w:p>
        </w:tc>
      </w:tr>
      <w:tr w:rsidR="00262673" w14:paraId="395352BC" w14:textId="77777777" w:rsidTr="00262673">
        <w:tblPrEx>
          <w:tblLook w:val="04A0" w:firstRow="1" w:lastRow="0" w:firstColumn="1" w:lastColumn="0" w:noHBand="0" w:noVBand="1"/>
        </w:tblPrEx>
        <w:trPr>
          <w:trHeight w:val="1078"/>
        </w:trPr>
        <w:tc>
          <w:tcPr>
            <w:tcW w:w="2154" w:type="dxa"/>
            <w:vMerge/>
          </w:tcPr>
          <w:p w14:paraId="00BAC5DA" w14:textId="77777777" w:rsidR="00262673" w:rsidRPr="002D237B" w:rsidRDefault="00262673" w:rsidP="004B3D6E">
            <w:pPr>
              <w:rPr>
                <w:sz w:val="2"/>
                <w:szCs w:val="2"/>
                <w:lang w:val="ru-RU"/>
              </w:rPr>
            </w:pPr>
          </w:p>
        </w:tc>
        <w:tc>
          <w:tcPr>
            <w:tcW w:w="2648" w:type="dxa"/>
          </w:tcPr>
          <w:p w14:paraId="1844E9FB" w14:textId="77777777" w:rsidR="00262673" w:rsidRDefault="00CB6638" w:rsidP="002D237B">
            <w:pPr>
              <w:pStyle w:val="TableParagraph"/>
              <w:spacing w:line="273" w:lineRule="exact"/>
              <w:ind w:left="108"/>
              <w:rPr>
                <w:b/>
                <w:sz w:val="24"/>
              </w:rPr>
            </w:pPr>
            <w:r>
              <w:rPr>
                <w:b/>
                <w:sz w:val="24"/>
              </w:rPr>
              <w:t>«</w:t>
            </w:r>
            <w:r w:rsidR="00262673">
              <w:rPr>
                <w:b/>
                <w:sz w:val="24"/>
              </w:rPr>
              <w:t>В</w:t>
            </w:r>
            <w:r w:rsidR="002D237B">
              <w:rPr>
                <w:b/>
                <w:sz w:val="24"/>
                <w:lang w:val="uk-UA"/>
              </w:rPr>
              <w:t>и</w:t>
            </w:r>
            <w:r w:rsidR="002D237B">
              <w:rPr>
                <w:b/>
                <w:sz w:val="24"/>
              </w:rPr>
              <w:t>сока</w:t>
            </w:r>
            <w:r w:rsidR="00262673">
              <w:rPr>
                <w:b/>
                <w:spacing w:val="-3"/>
                <w:sz w:val="24"/>
              </w:rPr>
              <w:t xml:space="preserve"> </w:t>
            </w:r>
            <w:r w:rsidR="00262673">
              <w:rPr>
                <w:b/>
                <w:sz w:val="24"/>
              </w:rPr>
              <w:t>норма</w:t>
            </w:r>
            <w:r>
              <w:rPr>
                <w:b/>
                <w:sz w:val="24"/>
              </w:rPr>
              <w:t>»</w:t>
            </w:r>
          </w:p>
        </w:tc>
        <w:tc>
          <w:tcPr>
            <w:tcW w:w="4877" w:type="dxa"/>
          </w:tcPr>
          <w:p w14:paraId="26D0F4FD" w14:textId="77777777" w:rsidR="00262673" w:rsidRPr="002D237B" w:rsidRDefault="002D237B" w:rsidP="002D237B">
            <w:pPr>
              <w:pStyle w:val="TableParagraph"/>
              <w:spacing w:line="270" w:lineRule="atLeast"/>
              <w:ind w:left="110" w:right="212"/>
              <w:rPr>
                <w:sz w:val="24"/>
                <w:lang w:val="uk-UA"/>
              </w:rPr>
            </w:pPr>
            <w:proofErr w:type="spellStart"/>
            <w:r w:rsidRPr="002D237B">
              <w:rPr>
                <w:sz w:val="24"/>
              </w:rPr>
              <w:t>Обдарованість</w:t>
            </w:r>
            <w:proofErr w:type="spellEnd"/>
            <w:r w:rsidRPr="002D237B">
              <w:rPr>
                <w:sz w:val="24"/>
              </w:rPr>
              <w:t xml:space="preserve"> </w:t>
            </w:r>
            <w:proofErr w:type="spellStart"/>
            <w:r w:rsidRPr="002D237B">
              <w:rPr>
                <w:sz w:val="24"/>
              </w:rPr>
              <w:t>пев</w:t>
            </w:r>
            <w:r>
              <w:rPr>
                <w:sz w:val="24"/>
              </w:rPr>
              <w:t>ною</w:t>
            </w:r>
            <w:proofErr w:type="spellEnd"/>
            <w:r>
              <w:rPr>
                <w:sz w:val="24"/>
              </w:rPr>
              <w:t xml:space="preserve"> </w:t>
            </w:r>
            <w:proofErr w:type="spellStart"/>
            <w:r>
              <w:rPr>
                <w:sz w:val="24"/>
              </w:rPr>
              <w:t>мірою</w:t>
            </w:r>
            <w:proofErr w:type="spellEnd"/>
            <w:r>
              <w:rPr>
                <w:sz w:val="24"/>
              </w:rPr>
              <w:t xml:space="preserve"> є результатом </w:t>
            </w:r>
            <w:proofErr w:type="spellStart"/>
            <w:r>
              <w:rPr>
                <w:sz w:val="24"/>
              </w:rPr>
              <w:t>повного</w:t>
            </w:r>
            <w:proofErr w:type="spellEnd"/>
            <w:r>
              <w:rPr>
                <w:sz w:val="24"/>
                <w:lang w:val="uk-UA"/>
              </w:rPr>
              <w:t xml:space="preserve"> </w:t>
            </w:r>
            <w:r w:rsidRPr="002D237B">
              <w:rPr>
                <w:sz w:val="24"/>
              </w:rPr>
              <w:t xml:space="preserve">і </w:t>
            </w:r>
            <w:proofErr w:type="spellStart"/>
            <w:r w:rsidRPr="002D237B">
              <w:rPr>
                <w:sz w:val="24"/>
              </w:rPr>
              <w:t>ефективного</w:t>
            </w:r>
            <w:proofErr w:type="spellEnd"/>
            <w:r w:rsidRPr="002D237B">
              <w:rPr>
                <w:sz w:val="24"/>
              </w:rPr>
              <w:t xml:space="preserve"> </w:t>
            </w:r>
            <w:proofErr w:type="spellStart"/>
            <w:r w:rsidRPr="002D237B">
              <w:rPr>
                <w:sz w:val="24"/>
              </w:rPr>
              <w:t>розвитку</w:t>
            </w:r>
            <w:proofErr w:type="spellEnd"/>
            <w:r w:rsidRPr="002D237B">
              <w:rPr>
                <w:sz w:val="24"/>
              </w:rPr>
              <w:t xml:space="preserve"> </w:t>
            </w:r>
            <w:proofErr w:type="spellStart"/>
            <w:r w:rsidRPr="002D237B">
              <w:rPr>
                <w:sz w:val="24"/>
              </w:rPr>
              <w:t>досить</w:t>
            </w:r>
            <w:proofErr w:type="spellEnd"/>
            <w:r w:rsidRPr="002D237B">
              <w:rPr>
                <w:sz w:val="24"/>
              </w:rPr>
              <w:t xml:space="preserve"> </w:t>
            </w:r>
            <w:proofErr w:type="spellStart"/>
            <w:r w:rsidRPr="002D237B">
              <w:rPr>
                <w:sz w:val="24"/>
              </w:rPr>
              <w:t>звичайних</w:t>
            </w:r>
            <w:proofErr w:type="spellEnd"/>
            <w:r w:rsidRPr="002D237B">
              <w:rPr>
                <w:sz w:val="24"/>
              </w:rPr>
              <w:t xml:space="preserve"> </w:t>
            </w:r>
            <w:proofErr w:type="spellStart"/>
            <w:r w:rsidRPr="002D237B">
              <w:rPr>
                <w:sz w:val="24"/>
              </w:rPr>
              <w:t>від</w:t>
            </w:r>
            <w:proofErr w:type="spellEnd"/>
            <w:r w:rsidRPr="002D237B">
              <w:rPr>
                <w:sz w:val="24"/>
              </w:rPr>
              <w:t xml:space="preserve"> </w:t>
            </w:r>
            <w:proofErr w:type="spellStart"/>
            <w:r w:rsidRPr="002D237B">
              <w:rPr>
                <w:sz w:val="24"/>
              </w:rPr>
              <w:t>природи</w:t>
            </w:r>
            <w:proofErr w:type="spellEnd"/>
            <w:r w:rsidRPr="002D237B">
              <w:rPr>
                <w:sz w:val="24"/>
              </w:rPr>
              <w:t xml:space="preserve"> </w:t>
            </w:r>
            <w:proofErr w:type="spellStart"/>
            <w:r w:rsidRPr="002D237B">
              <w:rPr>
                <w:sz w:val="24"/>
              </w:rPr>
              <w:t>можливостей</w:t>
            </w:r>
            <w:proofErr w:type="spellEnd"/>
            <w:r w:rsidRPr="002D237B">
              <w:rPr>
                <w:sz w:val="24"/>
              </w:rPr>
              <w:t xml:space="preserve">, тому </w:t>
            </w:r>
            <w:proofErr w:type="spellStart"/>
            <w:r w:rsidRPr="002D237B">
              <w:rPr>
                <w:sz w:val="24"/>
              </w:rPr>
              <w:t>щодо</w:t>
            </w:r>
            <w:proofErr w:type="spellEnd"/>
            <w:r w:rsidRPr="002D237B">
              <w:rPr>
                <w:sz w:val="24"/>
              </w:rPr>
              <w:t xml:space="preserve"> </w:t>
            </w:r>
            <w:proofErr w:type="spellStart"/>
            <w:r w:rsidRPr="002D237B">
              <w:rPr>
                <w:sz w:val="24"/>
              </w:rPr>
              <w:t>цих</w:t>
            </w:r>
            <w:proofErr w:type="spellEnd"/>
            <w:r w:rsidRPr="002D237B">
              <w:rPr>
                <w:sz w:val="24"/>
              </w:rPr>
              <w:t xml:space="preserve"> </w:t>
            </w:r>
            <w:proofErr w:type="spellStart"/>
            <w:r w:rsidRPr="002D237B">
              <w:rPr>
                <w:sz w:val="24"/>
              </w:rPr>
              <w:t>дітей</w:t>
            </w:r>
            <w:proofErr w:type="spellEnd"/>
            <w:r w:rsidRPr="002D237B">
              <w:rPr>
                <w:sz w:val="24"/>
              </w:rPr>
              <w:t xml:space="preserve"> </w:t>
            </w:r>
            <w:proofErr w:type="spellStart"/>
            <w:r w:rsidRPr="002D237B">
              <w:rPr>
                <w:sz w:val="24"/>
              </w:rPr>
              <w:t>стає</w:t>
            </w:r>
            <w:proofErr w:type="spellEnd"/>
            <w:r w:rsidRPr="002D237B">
              <w:rPr>
                <w:sz w:val="24"/>
              </w:rPr>
              <w:t xml:space="preserve"> </w:t>
            </w:r>
            <w:proofErr w:type="spellStart"/>
            <w:r w:rsidRPr="002D237B">
              <w:rPr>
                <w:sz w:val="24"/>
              </w:rPr>
              <w:t>очевидним</w:t>
            </w:r>
            <w:proofErr w:type="spellEnd"/>
            <w:r w:rsidRPr="002D237B">
              <w:rPr>
                <w:sz w:val="24"/>
              </w:rPr>
              <w:t xml:space="preserve">, </w:t>
            </w:r>
            <w:proofErr w:type="spellStart"/>
            <w:r w:rsidRPr="002D237B">
              <w:rPr>
                <w:sz w:val="24"/>
              </w:rPr>
              <w:t>що</w:t>
            </w:r>
            <w:proofErr w:type="spellEnd"/>
            <w:r w:rsidRPr="002D237B">
              <w:rPr>
                <w:sz w:val="24"/>
              </w:rPr>
              <w:t xml:space="preserve"> </w:t>
            </w:r>
            <w:proofErr w:type="spellStart"/>
            <w:r w:rsidRPr="002D237B">
              <w:rPr>
                <w:sz w:val="24"/>
              </w:rPr>
              <w:t>немає</w:t>
            </w:r>
            <w:proofErr w:type="spellEnd"/>
            <w:r w:rsidRPr="002D237B">
              <w:rPr>
                <w:sz w:val="24"/>
              </w:rPr>
              <w:t xml:space="preserve"> </w:t>
            </w:r>
            <w:proofErr w:type="spellStart"/>
            <w:r w:rsidRPr="002D237B">
              <w:rPr>
                <w:sz w:val="24"/>
              </w:rPr>
              <w:t>величезної</w:t>
            </w:r>
            <w:proofErr w:type="spellEnd"/>
            <w:r w:rsidRPr="002D237B">
              <w:rPr>
                <w:sz w:val="24"/>
              </w:rPr>
              <w:t xml:space="preserve"> </w:t>
            </w:r>
            <w:proofErr w:type="spellStart"/>
            <w:r w:rsidRPr="002D237B">
              <w:rPr>
                <w:sz w:val="24"/>
              </w:rPr>
              <w:t>прірви</w:t>
            </w:r>
            <w:proofErr w:type="spellEnd"/>
            <w:r w:rsidRPr="002D237B">
              <w:rPr>
                <w:sz w:val="24"/>
              </w:rPr>
              <w:t xml:space="preserve"> </w:t>
            </w:r>
            <w:proofErr w:type="spellStart"/>
            <w:r w:rsidRPr="002D237B">
              <w:rPr>
                <w:sz w:val="24"/>
              </w:rPr>
              <w:t>між</w:t>
            </w:r>
            <w:proofErr w:type="spellEnd"/>
            <w:r w:rsidRPr="002D237B">
              <w:rPr>
                <w:sz w:val="24"/>
              </w:rPr>
              <w:t xml:space="preserve"> </w:t>
            </w:r>
            <w:proofErr w:type="spellStart"/>
            <w:r w:rsidRPr="002D237B">
              <w:rPr>
                <w:sz w:val="24"/>
              </w:rPr>
              <w:t>обдарованими</w:t>
            </w:r>
            <w:proofErr w:type="spellEnd"/>
            <w:r w:rsidRPr="002D237B">
              <w:rPr>
                <w:sz w:val="24"/>
              </w:rPr>
              <w:t xml:space="preserve"> і </w:t>
            </w:r>
            <w:proofErr w:type="spellStart"/>
            <w:r w:rsidRPr="002D237B">
              <w:rPr>
                <w:sz w:val="24"/>
              </w:rPr>
              <w:t>звичайними</w:t>
            </w:r>
            <w:proofErr w:type="spellEnd"/>
            <w:r w:rsidRPr="002D237B">
              <w:rPr>
                <w:sz w:val="24"/>
              </w:rPr>
              <w:t xml:space="preserve"> </w:t>
            </w:r>
            <w:proofErr w:type="spellStart"/>
            <w:r w:rsidRPr="002D237B">
              <w:rPr>
                <w:sz w:val="24"/>
              </w:rPr>
              <w:t>дітьми</w:t>
            </w:r>
            <w:proofErr w:type="spellEnd"/>
            <w:r>
              <w:rPr>
                <w:sz w:val="24"/>
                <w:lang w:val="uk-UA"/>
              </w:rPr>
              <w:t>.</w:t>
            </w:r>
          </w:p>
        </w:tc>
      </w:tr>
    </w:tbl>
    <w:p w14:paraId="4C99B6B3" w14:textId="77777777" w:rsidR="00262673" w:rsidRPr="00262673" w:rsidRDefault="00262673" w:rsidP="00262673">
      <w:pPr>
        <w:spacing w:after="0" w:line="360" w:lineRule="auto"/>
        <w:ind w:firstLine="709"/>
        <w:jc w:val="both"/>
        <w:rPr>
          <w:rFonts w:ascii="Times New Roman" w:hAnsi="Times New Roman" w:cs="Times New Roman"/>
          <w:sz w:val="28"/>
          <w:szCs w:val="28"/>
        </w:rPr>
      </w:pPr>
    </w:p>
    <w:p w14:paraId="4002BC41" w14:textId="77777777" w:rsidR="00262673" w:rsidRDefault="002D237B" w:rsidP="00262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w:t>
      </w:r>
      <w:r w:rsidRPr="002D237B">
        <w:rPr>
          <w:rFonts w:ascii="Times New Roman" w:hAnsi="Times New Roman" w:cs="Times New Roman"/>
          <w:sz w:val="28"/>
          <w:szCs w:val="28"/>
        </w:rPr>
        <w:t>изначення обдарованості дитини включає комплекс критеріїв, які охоплюють різні аспекти її розвитку, здібностей і поведінки</w:t>
      </w:r>
      <w:r>
        <w:rPr>
          <w:rFonts w:ascii="Times New Roman" w:hAnsi="Times New Roman" w:cs="Times New Roman"/>
          <w:sz w:val="28"/>
          <w:szCs w:val="28"/>
        </w:rPr>
        <w:t>.</w:t>
      </w:r>
      <w:r w:rsidRPr="002D237B">
        <w:rPr>
          <w:rFonts w:ascii="Times New Roman" w:hAnsi="Times New Roman" w:cs="Times New Roman"/>
          <w:sz w:val="28"/>
          <w:szCs w:val="28"/>
        </w:rPr>
        <w:t xml:space="preserve"> Для виявлення обдарованості дитини використовуються різні методи, включаючи спостереження, психометричні тести, оцінки вчителів і батьків, а також спеціальні програми і заняття, спрямовані на виявлення і розвиток здібностей дитини.</w:t>
      </w:r>
    </w:p>
    <w:p w14:paraId="43FCF18A" w14:textId="77777777" w:rsidR="00A31B1A" w:rsidRPr="00F95F45" w:rsidRDefault="00A31B1A" w:rsidP="00F95F45">
      <w:pPr>
        <w:spacing w:after="0" w:line="360" w:lineRule="auto"/>
        <w:ind w:firstLine="709"/>
        <w:jc w:val="both"/>
        <w:rPr>
          <w:rFonts w:ascii="Times New Roman" w:hAnsi="Times New Roman" w:cs="Times New Roman"/>
          <w:sz w:val="28"/>
          <w:szCs w:val="28"/>
        </w:rPr>
      </w:pPr>
    </w:p>
    <w:p w14:paraId="59CB127F" w14:textId="77777777" w:rsidR="00F95F45" w:rsidRDefault="00F95F45" w:rsidP="00C45FF8">
      <w:pPr>
        <w:pStyle w:val="1"/>
        <w:numPr>
          <w:ilvl w:val="1"/>
          <w:numId w:val="3"/>
        </w:numPr>
        <w:spacing w:before="0" w:line="360" w:lineRule="auto"/>
        <w:jc w:val="center"/>
        <w:rPr>
          <w:rFonts w:ascii="Times New Roman" w:hAnsi="Times New Roman" w:cs="Times New Roman"/>
          <w:b/>
          <w:color w:val="auto"/>
          <w:sz w:val="28"/>
          <w:szCs w:val="28"/>
        </w:rPr>
      </w:pPr>
      <w:bookmarkStart w:id="3" w:name="_Toc181811534"/>
      <w:r w:rsidRPr="00F95F45">
        <w:rPr>
          <w:rFonts w:ascii="Times New Roman" w:hAnsi="Times New Roman" w:cs="Times New Roman"/>
          <w:b/>
          <w:color w:val="auto"/>
          <w:sz w:val="28"/>
          <w:szCs w:val="28"/>
        </w:rPr>
        <w:t>Проблема розвитку творчої обдарованості школярів у практиці початкової школи: форми, методи, завдання роботи</w:t>
      </w:r>
      <w:bookmarkEnd w:id="3"/>
    </w:p>
    <w:p w14:paraId="5E918A65" w14:textId="77777777" w:rsidR="00C45FF8" w:rsidRPr="00C45FF8" w:rsidRDefault="00C45FF8" w:rsidP="00C45FF8">
      <w:pPr>
        <w:pStyle w:val="ab"/>
        <w:ind w:left="360"/>
      </w:pPr>
    </w:p>
    <w:p w14:paraId="107732FD" w14:textId="77777777" w:rsidR="0070642C" w:rsidRPr="0070642C" w:rsidRDefault="0070642C" w:rsidP="0070642C">
      <w:pPr>
        <w:spacing w:after="0" w:line="360" w:lineRule="auto"/>
        <w:ind w:firstLine="709"/>
        <w:jc w:val="both"/>
        <w:rPr>
          <w:rFonts w:ascii="Times New Roman" w:hAnsi="Times New Roman" w:cs="Times New Roman"/>
          <w:sz w:val="28"/>
          <w:szCs w:val="28"/>
        </w:rPr>
      </w:pPr>
      <w:r w:rsidRPr="0070642C">
        <w:rPr>
          <w:rFonts w:ascii="Times New Roman" w:hAnsi="Times New Roman" w:cs="Times New Roman"/>
          <w:sz w:val="28"/>
          <w:szCs w:val="28"/>
        </w:rPr>
        <w:t xml:space="preserve">Проблема обдарованості є однією з центральних у педагогіці, особливо коли мова йде про початкову школу. Обдарованість – це сукупність природних здібностей дитини, які дозволяють їй досягати високих результатів у певній сфері. Визначення та розвиток обдарованості в ранньому віці має значний вплив на формування особистості, оскільки в цей період дитина ще надзвичайно відкрита до навчання і сприйняття нових знань. Обдарованість часто класифікується за різними критеріями, що охоплюють когнітивний, творчий, спортивний, соціальний аспекти. Важливим завданням педагогів є не лише виявлення обдарованих учнів, а й створення сприятливого середовища </w:t>
      </w:r>
      <w:r w:rsidRPr="0070642C">
        <w:rPr>
          <w:rFonts w:ascii="Times New Roman" w:hAnsi="Times New Roman" w:cs="Times New Roman"/>
          <w:sz w:val="28"/>
          <w:szCs w:val="28"/>
        </w:rPr>
        <w:lastRenderedPageBreak/>
        <w:t>для розвитку їхніх здібностей. У цьому контексті велике значення має підтримка творчої обдарованості – одного з найбільш універсальних типів, який сприяє загальному розвитку креативного мислення. Творча обдарованість не лише розширює можливості дітей у сфері мистецтва, але й сприяє розвитку мислення, що важливо для подальших академічних</w:t>
      </w:r>
      <w:r>
        <w:rPr>
          <w:rFonts w:ascii="Times New Roman" w:hAnsi="Times New Roman" w:cs="Times New Roman"/>
          <w:sz w:val="28"/>
          <w:szCs w:val="28"/>
        </w:rPr>
        <w:t xml:space="preserve"> успіхів і особистісного росту</w:t>
      </w:r>
      <w:r w:rsidR="0022349E">
        <w:rPr>
          <w:rFonts w:ascii="Times New Roman" w:hAnsi="Times New Roman" w:cs="Times New Roman"/>
          <w:sz w:val="28"/>
          <w:szCs w:val="28"/>
        </w:rPr>
        <w:t xml:space="preserve"> </w:t>
      </w:r>
      <w:r w:rsidR="0022349E" w:rsidRPr="0022349E">
        <w:rPr>
          <w:rFonts w:ascii="Times New Roman" w:hAnsi="Times New Roman" w:cs="Times New Roman"/>
          <w:sz w:val="28"/>
          <w:szCs w:val="28"/>
          <w:lang w:val="ru-RU"/>
        </w:rPr>
        <w:t xml:space="preserve">[28,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lang w:val="ru-RU"/>
        </w:rPr>
        <w:t>. 47]</w:t>
      </w:r>
      <w:r>
        <w:rPr>
          <w:rFonts w:ascii="Times New Roman" w:hAnsi="Times New Roman" w:cs="Times New Roman"/>
          <w:sz w:val="28"/>
          <w:szCs w:val="28"/>
        </w:rPr>
        <w:t>.</w:t>
      </w:r>
    </w:p>
    <w:p w14:paraId="47EBD5C6" w14:textId="77777777" w:rsidR="0070642C" w:rsidRPr="0070642C" w:rsidRDefault="0070642C" w:rsidP="0070642C">
      <w:pPr>
        <w:spacing w:after="0" w:line="360" w:lineRule="auto"/>
        <w:ind w:firstLine="709"/>
        <w:jc w:val="both"/>
        <w:rPr>
          <w:rFonts w:ascii="Times New Roman" w:hAnsi="Times New Roman" w:cs="Times New Roman"/>
          <w:sz w:val="28"/>
          <w:szCs w:val="28"/>
        </w:rPr>
      </w:pPr>
      <w:r w:rsidRPr="0070642C">
        <w:rPr>
          <w:rFonts w:ascii="Times New Roman" w:hAnsi="Times New Roman" w:cs="Times New Roman"/>
          <w:sz w:val="28"/>
          <w:szCs w:val="28"/>
        </w:rPr>
        <w:t xml:space="preserve">Обдарованість дитини можна поділити на кілька категорій: інтелектуальна, академічна, спортивна, соціальна, а також творча обдарованість. Інтелектуальна обдарованість передбачає високий рівень мислення, розвинену пам’ять і здатність до аналітичного підходу. Академічна обдарованість охоплює знання та вміння в конкретних навчальних дисциплінах і характеризується високими результатами у навчанні. Спортивна обдарованість включає фізичні здібності та витривалість, що дозволяють досягати успіхів у спорті. Соціальна обдарованість включає здатність легко взаємодіяти з людьми, володіння комунікативними навичками та здатність вирішувати соціальні проблеми. Творча обдарованість є особливим видом обдарованості, що поєднує уяву, нестандартне мислення, здатність до самовираження та інноваційного підходу. Саме творча обдарованість, яку часто недооцінюють, є фундаментом для розвитку інших видів обдарованості, оскільки здатність мислити </w:t>
      </w:r>
      <w:proofErr w:type="spellStart"/>
      <w:r w:rsidRPr="0070642C">
        <w:rPr>
          <w:rFonts w:ascii="Times New Roman" w:hAnsi="Times New Roman" w:cs="Times New Roman"/>
          <w:sz w:val="28"/>
          <w:szCs w:val="28"/>
        </w:rPr>
        <w:t>креативно</w:t>
      </w:r>
      <w:proofErr w:type="spellEnd"/>
      <w:r w:rsidRPr="0070642C">
        <w:rPr>
          <w:rFonts w:ascii="Times New Roman" w:hAnsi="Times New Roman" w:cs="Times New Roman"/>
          <w:sz w:val="28"/>
          <w:szCs w:val="28"/>
        </w:rPr>
        <w:t xml:space="preserve"> допомагає дитині краще адаптуватися до змін у суспільстві та знаходити нестандартні рішення.</w:t>
      </w:r>
    </w:p>
    <w:p w14:paraId="3D74D9CE" w14:textId="77777777" w:rsidR="000B2C93" w:rsidRDefault="0070642C" w:rsidP="0070642C">
      <w:pPr>
        <w:spacing w:after="0" w:line="360" w:lineRule="auto"/>
        <w:ind w:firstLine="709"/>
        <w:jc w:val="both"/>
        <w:rPr>
          <w:rFonts w:ascii="Times New Roman" w:hAnsi="Times New Roman" w:cs="Times New Roman"/>
          <w:sz w:val="28"/>
          <w:szCs w:val="28"/>
        </w:rPr>
      </w:pPr>
      <w:r w:rsidRPr="0070642C">
        <w:rPr>
          <w:rFonts w:ascii="Times New Roman" w:hAnsi="Times New Roman" w:cs="Times New Roman"/>
          <w:sz w:val="28"/>
          <w:szCs w:val="28"/>
        </w:rPr>
        <w:t xml:space="preserve">Творча обдарованість школярів початкової школи проявляється у здатності фантазувати, проявляти допитливість, активно експериментувати з інформацією, виражати себе через різні види діяльності. Така обдарованість важлива, оскільки дитина у віці 6-10 років знаходиться у фазі інтенсивного розвитку уяви, що є важливою частиною творчого мислення. Для вчителя літературного читання та інших предметів важливо заохочувати прояви творчості у дітей, створюючи ситуації, в яких вони можуть реалізувати свої ідеї. Завданням педагога є допомогти дитині подолати страх перед помилками, оскільки креативність не може існувати без ризику. Літературне читання дає </w:t>
      </w:r>
      <w:r w:rsidRPr="0070642C">
        <w:rPr>
          <w:rFonts w:ascii="Times New Roman" w:hAnsi="Times New Roman" w:cs="Times New Roman"/>
          <w:sz w:val="28"/>
          <w:szCs w:val="28"/>
        </w:rPr>
        <w:lastRenderedPageBreak/>
        <w:t>можливість розвивати творчу обдарованість завдяки взаємодії з різними текстами, інтерпретації сюжетів, участі в дискусіях, що сприяють формуванню критичного мислення</w:t>
      </w:r>
      <w:r w:rsidR="0022349E" w:rsidRPr="0022349E">
        <w:rPr>
          <w:rFonts w:ascii="Times New Roman" w:hAnsi="Times New Roman" w:cs="Times New Roman"/>
          <w:sz w:val="28"/>
          <w:szCs w:val="28"/>
        </w:rPr>
        <w:t xml:space="preserve"> [35,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rPr>
        <w:t>.146]</w:t>
      </w:r>
      <w:r w:rsidRPr="0070642C">
        <w:rPr>
          <w:rFonts w:ascii="Times New Roman" w:hAnsi="Times New Roman" w:cs="Times New Roman"/>
          <w:sz w:val="28"/>
          <w:szCs w:val="28"/>
        </w:rPr>
        <w:t>.</w:t>
      </w:r>
    </w:p>
    <w:p w14:paraId="46D49B9D"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Творча обдарованість у дітей молодшого шкільного віку проявляється у вигляді допитливості, активної уяви, схильності до експериментування та самовираження. Вікова психологія учнів початкових класів свідчить, що саме в цей період закладаються основи для розвитку творчого потенціалу, оскільки діти відкриті до нового досвіду та активно пізнають світ. Творча обдарованість може проявлятися в різних формах: діти задають багато запитань, фантазують, створюють власні історії, і навіть можуть пропонувати незвичайні рішення до звичних завдань. Важливо, щоб педагоги звертали увагу на ці прояви, заохочували допитливість, підтримували незалежне мислення та давали можливість самовиразити</w:t>
      </w:r>
      <w:r>
        <w:rPr>
          <w:rFonts w:ascii="Times New Roman" w:hAnsi="Times New Roman" w:cs="Times New Roman"/>
          <w:sz w:val="28"/>
          <w:szCs w:val="28"/>
        </w:rPr>
        <w:t>ся через різні творчі завдання.</w:t>
      </w:r>
    </w:p>
    <w:p w14:paraId="65629F77"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Літературне читання є ефективним інструментом для розвитку творчої обдарованості, оскільки воно пропонує дітям можливість зануритися у світ фантазії, розвивати уяву та емоційну чутливість. Вивчення літературних творів стимулює інтерес до мистецтва слова, розвиває образне мислення та здатність до асоціативного сприйняття. Згідно з віковою психологією, учні початкових класів особливо чутливі до емоційного компоненту літературних текстів, що допомагає їм не тільки краще розуміти твори, але й виявляти власні творчі здібності.</w:t>
      </w:r>
    </w:p>
    <w:p w14:paraId="138C725F"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 xml:space="preserve">Для ефективного розвитку творчої обдарованості в рамках літературного читання застосовуються різні форми та методи роботи, орієнтовані на залучення учнів до творчої діяльності. Педагоги використовують завдання, які заохочують фантазію та асоціативне мислення, що дозволяє учням висловлювати власне бачення літературних образів та сюжетів. Наприклад, одним із таких методів є створення власного закінчення до казки: учні вигадують альтернативний фінал або додають нові епізоди, що допомагає розвинути здатність до творчої </w:t>
      </w:r>
      <w:r>
        <w:rPr>
          <w:rFonts w:ascii="Times New Roman" w:hAnsi="Times New Roman" w:cs="Times New Roman"/>
          <w:sz w:val="28"/>
          <w:szCs w:val="28"/>
        </w:rPr>
        <w:t>імпровізації та винахідливості</w:t>
      </w:r>
      <w:r w:rsidR="00C45FF8">
        <w:rPr>
          <w:rFonts w:ascii="Times New Roman" w:hAnsi="Times New Roman" w:cs="Times New Roman"/>
          <w:sz w:val="28"/>
          <w:szCs w:val="28"/>
        </w:rPr>
        <w:t xml:space="preserve"> </w:t>
      </w:r>
      <w:r w:rsidR="0022349E" w:rsidRPr="0022349E">
        <w:rPr>
          <w:rFonts w:ascii="Times New Roman" w:hAnsi="Times New Roman" w:cs="Times New Roman"/>
          <w:sz w:val="28"/>
          <w:szCs w:val="28"/>
        </w:rPr>
        <w:t xml:space="preserve">[36,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rPr>
        <w:t>.54]</w:t>
      </w:r>
      <w:r>
        <w:rPr>
          <w:rFonts w:ascii="Times New Roman" w:hAnsi="Times New Roman" w:cs="Times New Roman"/>
          <w:sz w:val="28"/>
          <w:szCs w:val="28"/>
        </w:rPr>
        <w:t>.</w:t>
      </w:r>
    </w:p>
    <w:p w14:paraId="0E0C6DB2" w14:textId="77777777" w:rsid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lastRenderedPageBreak/>
        <w:t>Також доцільно використовувати завдання з творчого перетворення персонажів. Наприклад, у підручнику з літературного читання, за яким працюють учні, пропонуються вправи на зміну характеристик героїв: діти можуть уявити, якими могли б бути персонажі в іншому часі або місці. Така діяльність розвиває уяву та навички художнього мислення. Обговорення характеру героїв творів, їхніх мотивацій та вчинків також сприяє розвитку критичного мислення та емоційного інтелекту, що є складовими творчої обдарованості.</w:t>
      </w:r>
    </w:p>
    <w:p w14:paraId="0DD90E93" w14:textId="77777777" w:rsidR="000B2C93" w:rsidRPr="000B2C93" w:rsidRDefault="000B2C93" w:rsidP="000B2C93">
      <w:pPr>
        <w:spacing w:after="0" w:line="360" w:lineRule="auto"/>
        <w:ind w:firstLine="709"/>
        <w:jc w:val="both"/>
        <w:rPr>
          <w:rFonts w:ascii="Times New Roman" w:hAnsi="Times New Roman" w:cs="Times New Roman"/>
          <w:sz w:val="28"/>
          <w:szCs w:val="28"/>
        </w:rPr>
      </w:pPr>
      <w:r w:rsidRPr="000B2C93">
        <w:rPr>
          <w:rFonts w:ascii="Times New Roman" w:hAnsi="Times New Roman" w:cs="Times New Roman"/>
          <w:sz w:val="28"/>
          <w:szCs w:val="28"/>
        </w:rPr>
        <w:t>Розвиток творчої обдарованості школярів у початковій школі є важливим завданням, яке потребує комплексного підходу. Серед ключових аспектів цього процесу варто виділити форми, методи та завдання роботи.</w:t>
      </w:r>
    </w:p>
    <w:p w14:paraId="5B10C6C3" w14:textId="77777777" w:rsidR="000B2C93" w:rsidRPr="000B2C93" w:rsidRDefault="000B2C93" w:rsidP="000B2C93">
      <w:pPr>
        <w:spacing w:after="0" w:line="360" w:lineRule="auto"/>
        <w:ind w:firstLine="709"/>
        <w:jc w:val="both"/>
        <w:rPr>
          <w:rFonts w:ascii="Times New Roman" w:hAnsi="Times New Roman" w:cs="Times New Roman"/>
          <w:bCs/>
          <w:sz w:val="28"/>
          <w:szCs w:val="28"/>
        </w:rPr>
      </w:pPr>
      <w:r w:rsidRPr="000B2C93">
        <w:rPr>
          <w:rFonts w:ascii="Times New Roman" w:hAnsi="Times New Roman" w:cs="Times New Roman"/>
          <w:bCs/>
          <w:sz w:val="28"/>
          <w:szCs w:val="28"/>
        </w:rPr>
        <w:t>Форми роботи</w:t>
      </w:r>
      <w:r w:rsidR="003F45A7" w:rsidRPr="003F45A7">
        <w:rPr>
          <w:rFonts w:ascii="Times New Roman" w:hAnsi="Times New Roman" w:cs="Times New Roman"/>
          <w:bCs/>
          <w:sz w:val="28"/>
          <w:szCs w:val="28"/>
          <w:lang w:val="ru-RU"/>
        </w:rPr>
        <w:t xml:space="preserve"> [</w:t>
      </w:r>
      <w:r w:rsidR="0022349E" w:rsidRPr="00FB6A4D">
        <w:rPr>
          <w:rFonts w:ascii="Times New Roman" w:hAnsi="Times New Roman" w:cs="Times New Roman"/>
          <w:bCs/>
          <w:sz w:val="28"/>
          <w:szCs w:val="28"/>
          <w:lang w:val="ru-RU"/>
        </w:rPr>
        <w:t>47</w:t>
      </w:r>
      <w:r w:rsidR="003F45A7" w:rsidRPr="003F45A7">
        <w:rPr>
          <w:rFonts w:ascii="Times New Roman" w:hAnsi="Times New Roman" w:cs="Times New Roman"/>
          <w:bCs/>
          <w:sz w:val="28"/>
          <w:szCs w:val="28"/>
          <w:lang w:val="ru-RU"/>
        </w:rPr>
        <w:t xml:space="preserve">, </w:t>
      </w:r>
      <w:r w:rsidR="003F45A7">
        <w:rPr>
          <w:rFonts w:ascii="Times New Roman" w:hAnsi="Times New Roman" w:cs="Times New Roman"/>
          <w:bCs/>
          <w:sz w:val="28"/>
          <w:szCs w:val="28"/>
          <w:lang w:val="en-US"/>
        </w:rPr>
        <w:t>c</w:t>
      </w:r>
      <w:r w:rsidR="003F45A7" w:rsidRPr="003F45A7">
        <w:rPr>
          <w:rFonts w:ascii="Times New Roman" w:hAnsi="Times New Roman" w:cs="Times New Roman"/>
          <w:bCs/>
          <w:sz w:val="28"/>
          <w:szCs w:val="28"/>
          <w:lang w:val="ru-RU"/>
        </w:rPr>
        <w:t xml:space="preserve">. </w:t>
      </w:r>
      <w:r w:rsidR="003F45A7" w:rsidRPr="00716695">
        <w:rPr>
          <w:rFonts w:ascii="Times New Roman" w:hAnsi="Times New Roman" w:cs="Times New Roman"/>
          <w:bCs/>
          <w:sz w:val="28"/>
          <w:szCs w:val="28"/>
          <w:lang w:val="ru-RU"/>
        </w:rPr>
        <w:t>1</w:t>
      </w:r>
      <w:r w:rsidR="0022349E" w:rsidRPr="00FB6A4D">
        <w:rPr>
          <w:rFonts w:ascii="Times New Roman" w:hAnsi="Times New Roman" w:cs="Times New Roman"/>
          <w:bCs/>
          <w:sz w:val="28"/>
          <w:szCs w:val="28"/>
          <w:lang w:val="ru-RU"/>
        </w:rPr>
        <w:t>00</w:t>
      </w:r>
      <w:r w:rsidR="003F45A7" w:rsidRPr="003F45A7">
        <w:rPr>
          <w:rFonts w:ascii="Times New Roman" w:hAnsi="Times New Roman" w:cs="Times New Roman"/>
          <w:bCs/>
          <w:sz w:val="28"/>
          <w:szCs w:val="28"/>
          <w:lang w:val="ru-RU"/>
        </w:rPr>
        <w:t>]</w:t>
      </w:r>
      <w:r w:rsidRPr="000B2C93">
        <w:rPr>
          <w:rFonts w:ascii="Times New Roman" w:hAnsi="Times New Roman" w:cs="Times New Roman"/>
          <w:bCs/>
          <w:sz w:val="28"/>
          <w:szCs w:val="28"/>
        </w:rPr>
        <w:t>:</w:t>
      </w:r>
    </w:p>
    <w:p w14:paraId="2DA60ADF"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1.</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Ігрова діяльність. Використання творчих ігор та завдань, що сприяють розвитку фантазії та креативного мислення. Організація рольових ігор, які дозволяють дітям входити в різні образи та ситуації.</w:t>
      </w:r>
    </w:p>
    <w:p w14:paraId="55FBD34B"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2.</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Проектна діяльність. Робота над творчими проектами, що включають дослідження, розробку ідей, презентацію результатів. Проекти можуть бути індивідуальними або груповими.</w:t>
      </w:r>
    </w:p>
    <w:p w14:paraId="38E5CC9F"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3.</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Позашкільна діяльність. Залучення дітей до гуртків, студій, секцій, де вони можуть розвивати свої таланти. Організація виставок, концертів, конкурсів, де діти можуть демонструвати свої досягнення.</w:t>
      </w:r>
    </w:p>
    <w:p w14:paraId="62E7CA93"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Методи роботи</w:t>
      </w:r>
      <w:r w:rsidR="003F45A7" w:rsidRPr="003F45A7">
        <w:rPr>
          <w:rFonts w:ascii="Times New Roman" w:hAnsi="Times New Roman" w:cs="Times New Roman"/>
          <w:sz w:val="28"/>
          <w:szCs w:val="28"/>
          <w:lang w:val="ru-RU"/>
        </w:rPr>
        <w:t xml:space="preserve"> [</w:t>
      </w:r>
      <w:r w:rsidR="0022349E" w:rsidRPr="00FB6A4D">
        <w:rPr>
          <w:rFonts w:ascii="Times New Roman" w:hAnsi="Times New Roman" w:cs="Times New Roman"/>
          <w:sz w:val="28"/>
          <w:szCs w:val="28"/>
          <w:lang w:val="ru-RU"/>
        </w:rPr>
        <w:t>3</w:t>
      </w:r>
      <w:r w:rsidR="003F45A7" w:rsidRPr="003F45A7">
        <w:rPr>
          <w:rFonts w:ascii="Times New Roman" w:hAnsi="Times New Roman" w:cs="Times New Roman"/>
          <w:sz w:val="28"/>
          <w:szCs w:val="28"/>
          <w:lang w:val="ru-RU"/>
        </w:rPr>
        <w:t xml:space="preserve">4,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xml:space="preserve">. </w:t>
      </w:r>
      <w:r w:rsidR="003F45A7" w:rsidRPr="00716695">
        <w:rPr>
          <w:rFonts w:ascii="Times New Roman" w:hAnsi="Times New Roman" w:cs="Times New Roman"/>
          <w:sz w:val="28"/>
          <w:szCs w:val="28"/>
          <w:lang w:val="ru-RU"/>
        </w:rPr>
        <w:t>4</w:t>
      </w:r>
      <w:r w:rsidR="003F45A7" w:rsidRPr="003F45A7">
        <w:rPr>
          <w:rFonts w:ascii="Times New Roman" w:hAnsi="Times New Roman" w:cs="Times New Roman"/>
          <w:sz w:val="28"/>
          <w:szCs w:val="28"/>
          <w:lang w:val="ru-RU"/>
        </w:rPr>
        <w:t>]</w:t>
      </w:r>
      <w:r w:rsidRPr="003B352E">
        <w:rPr>
          <w:rFonts w:ascii="Times New Roman" w:hAnsi="Times New Roman" w:cs="Times New Roman"/>
          <w:sz w:val="28"/>
          <w:szCs w:val="28"/>
        </w:rPr>
        <w:t>:</w:t>
      </w:r>
    </w:p>
    <w:p w14:paraId="715348EF"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1.</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Метод мозкового штурму. Стимулювання дітей до генерування великої кількості ідей на певну тему без критики та оцінки.</w:t>
      </w:r>
    </w:p>
    <w:p w14:paraId="2321E95E"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2.</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Метод асоціацій. Використання асоціативного мислення для знаходження нестандартних рішень.</w:t>
      </w:r>
    </w:p>
    <w:p w14:paraId="67028E64"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3.</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Метод проблемного навчання. Створення проблемних ситуацій, які вимагають від дітей знаходження творчих рішень.</w:t>
      </w:r>
    </w:p>
    <w:p w14:paraId="681D8AF6"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4.</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 xml:space="preserve">Метод </w:t>
      </w:r>
      <w:proofErr w:type="spellStart"/>
      <w:r w:rsidRPr="003B352E">
        <w:rPr>
          <w:rFonts w:ascii="Times New Roman" w:hAnsi="Times New Roman" w:cs="Times New Roman"/>
          <w:sz w:val="28"/>
          <w:szCs w:val="28"/>
        </w:rPr>
        <w:t>казкотерапії</w:t>
      </w:r>
      <w:proofErr w:type="spellEnd"/>
      <w:r w:rsidRPr="003B352E">
        <w:rPr>
          <w:rFonts w:ascii="Times New Roman" w:hAnsi="Times New Roman" w:cs="Times New Roman"/>
          <w:sz w:val="28"/>
          <w:szCs w:val="28"/>
        </w:rPr>
        <w:t>. Використання казок для розвитку уяви, фантазії та розв’язання внутрішніх конфліктів.</w:t>
      </w:r>
    </w:p>
    <w:p w14:paraId="5068EA24"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lastRenderedPageBreak/>
        <w:t>Завдання роботи</w:t>
      </w:r>
      <w:r w:rsidR="003F45A7" w:rsidRPr="003F45A7">
        <w:rPr>
          <w:rFonts w:ascii="Times New Roman" w:hAnsi="Times New Roman" w:cs="Times New Roman"/>
          <w:sz w:val="28"/>
          <w:szCs w:val="28"/>
          <w:lang w:val="ru-RU"/>
        </w:rPr>
        <w:t xml:space="preserve"> [11, </w:t>
      </w:r>
      <w:r w:rsidR="003F45A7">
        <w:rPr>
          <w:rFonts w:ascii="Times New Roman" w:hAnsi="Times New Roman" w:cs="Times New Roman"/>
          <w:sz w:val="28"/>
          <w:szCs w:val="28"/>
          <w:lang w:val="en-US"/>
        </w:rPr>
        <w:t>c</w:t>
      </w:r>
      <w:r w:rsidR="003F45A7" w:rsidRPr="003F45A7">
        <w:rPr>
          <w:rFonts w:ascii="Times New Roman" w:hAnsi="Times New Roman" w:cs="Times New Roman"/>
          <w:sz w:val="28"/>
          <w:szCs w:val="28"/>
          <w:lang w:val="ru-RU"/>
        </w:rPr>
        <w:t xml:space="preserve">. </w:t>
      </w:r>
      <w:r w:rsidR="0022349E" w:rsidRPr="00FB6A4D">
        <w:rPr>
          <w:rFonts w:ascii="Times New Roman" w:hAnsi="Times New Roman" w:cs="Times New Roman"/>
          <w:sz w:val="28"/>
          <w:szCs w:val="28"/>
          <w:lang w:val="ru-RU"/>
        </w:rPr>
        <w:t>12</w:t>
      </w:r>
      <w:r w:rsidR="003F45A7" w:rsidRPr="003F45A7">
        <w:rPr>
          <w:rFonts w:ascii="Times New Roman" w:hAnsi="Times New Roman" w:cs="Times New Roman"/>
          <w:sz w:val="28"/>
          <w:szCs w:val="28"/>
          <w:lang w:val="ru-RU"/>
        </w:rPr>
        <w:t>]</w:t>
      </w:r>
      <w:r w:rsidRPr="003B352E">
        <w:rPr>
          <w:rFonts w:ascii="Times New Roman" w:hAnsi="Times New Roman" w:cs="Times New Roman"/>
          <w:sz w:val="28"/>
          <w:szCs w:val="28"/>
        </w:rPr>
        <w:t>:</w:t>
      </w:r>
    </w:p>
    <w:p w14:paraId="63EB3AB2"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1.</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Виявлення творчо обдарованих дітей. Психологічне тестування, спостереження, аналіз результатів творчої діяльності.</w:t>
      </w:r>
    </w:p>
    <w:p w14:paraId="5237B3C7"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2.</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Індивідуалізація навчання. Підбір індивідуальних завдань та програм розвитку відповідно до здібностей кожної дитини.</w:t>
      </w:r>
    </w:p>
    <w:p w14:paraId="3DF8AF76" w14:textId="77777777" w:rsidR="003B352E" w:rsidRP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3.</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Стимулювання творчої активності. Створення умов для самовираження, підтримка ініціативи та самостійності дітей.</w:t>
      </w:r>
    </w:p>
    <w:p w14:paraId="0870175D" w14:textId="77777777" w:rsidR="003B352E" w:rsidRDefault="003B352E" w:rsidP="003B352E">
      <w:pPr>
        <w:spacing w:after="0" w:line="360" w:lineRule="auto"/>
        <w:ind w:firstLine="709"/>
        <w:jc w:val="both"/>
        <w:rPr>
          <w:rFonts w:ascii="Times New Roman" w:hAnsi="Times New Roman" w:cs="Times New Roman"/>
          <w:sz w:val="28"/>
          <w:szCs w:val="28"/>
        </w:rPr>
      </w:pPr>
      <w:r w:rsidRPr="003B352E">
        <w:rPr>
          <w:rFonts w:ascii="Times New Roman" w:hAnsi="Times New Roman" w:cs="Times New Roman"/>
          <w:sz w:val="28"/>
          <w:szCs w:val="28"/>
        </w:rPr>
        <w:t>4.</w:t>
      </w:r>
      <w:r w:rsidR="00716695">
        <w:rPr>
          <w:rFonts w:ascii="Times New Roman" w:hAnsi="Times New Roman" w:cs="Times New Roman"/>
          <w:sz w:val="28"/>
          <w:szCs w:val="28"/>
        </w:rPr>
        <w:t xml:space="preserve"> </w:t>
      </w:r>
      <w:r w:rsidRPr="003B352E">
        <w:rPr>
          <w:rFonts w:ascii="Times New Roman" w:hAnsi="Times New Roman" w:cs="Times New Roman"/>
          <w:sz w:val="28"/>
          <w:szCs w:val="28"/>
        </w:rPr>
        <w:t>Розвиток критичного мислення. Виховання вміння аналізувати, оцінювати та вдосконалювати свої ідеї та проекти.</w:t>
      </w:r>
    </w:p>
    <w:p w14:paraId="4F3D07ED" w14:textId="77777777" w:rsidR="000B2C93" w:rsidRDefault="000B2C93" w:rsidP="000B2C93">
      <w:pPr>
        <w:spacing w:after="0" w:line="360" w:lineRule="auto"/>
        <w:ind w:firstLine="709"/>
        <w:jc w:val="both"/>
        <w:rPr>
          <w:rFonts w:ascii="Times New Roman" w:hAnsi="Times New Roman" w:cs="Times New Roman"/>
          <w:sz w:val="28"/>
          <w:szCs w:val="28"/>
        </w:rPr>
      </w:pPr>
      <w:r w:rsidRPr="000B2C93">
        <w:rPr>
          <w:rFonts w:ascii="Times New Roman" w:hAnsi="Times New Roman" w:cs="Times New Roman"/>
          <w:sz w:val="28"/>
          <w:szCs w:val="28"/>
        </w:rPr>
        <w:t>Розвиток творчої обдарованості школярів у початковій школі є багатогранним процесом, який включає використання різних форм та методів роботи, а також систематичне виконання поставлених завдань. Успішна реалізація цієї роботи потребує співпраці вчителів, пси</w:t>
      </w:r>
      <w:r>
        <w:rPr>
          <w:rFonts w:ascii="Times New Roman" w:hAnsi="Times New Roman" w:cs="Times New Roman"/>
          <w:sz w:val="28"/>
          <w:szCs w:val="28"/>
        </w:rPr>
        <w:t>хологів, батьків та самих учнів.</w:t>
      </w:r>
    </w:p>
    <w:p w14:paraId="7365F153"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Відмінності в змістовн</w:t>
      </w:r>
      <w:r w:rsidR="000B2C93">
        <w:rPr>
          <w:rFonts w:ascii="Times New Roman" w:hAnsi="Times New Roman" w:cs="Times New Roman"/>
          <w:sz w:val="28"/>
          <w:szCs w:val="28"/>
        </w:rPr>
        <w:t xml:space="preserve">ій </w:t>
      </w:r>
      <w:r w:rsidRPr="00262673">
        <w:rPr>
          <w:rFonts w:ascii="Times New Roman" w:hAnsi="Times New Roman" w:cs="Times New Roman"/>
          <w:sz w:val="28"/>
          <w:szCs w:val="28"/>
        </w:rPr>
        <w:t>своєрідності обдарованості школярів, що має велику практичну значимість для виявлення обдарованих дітей</w:t>
      </w:r>
      <w:r w:rsidR="003F45A7" w:rsidRPr="003F45A7">
        <w:rPr>
          <w:rFonts w:ascii="Times New Roman" w:hAnsi="Times New Roman" w:cs="Times New Roman"/>
          <w:sz w:val="28"/>
          <w:szCs w:val="28"/>
        </w:rPr>
        <w:t xml:space="preserve"> [</w:t>
      </w:r>
      <w:r w:rsidR="0022349E" w:rsidRPr="0022349E">
        <w:rPr>
          <w:rFonts w:ascii="Times New Roman" w:hAnsi="Times New Roman" w:cs="Times New Roman"/>
          <w:sz w:val="28"/>
          <w:szCs w:val="28"/>
        </w:rPr>
        <w:t>4</w:t>
      </w:r>
      <w:r w:rsidR="00983047" w:rsidRPr="00983047">
        <w:rPr>
          <w:rFonts w:ascii="Times New Roman" w:hAnsi="Times New Roman" w:cs="Times New Roman"/>
          <w:sz w:val="28"/>
          <w:szCs w:val="28"/>
        </w:rPr>
        <w:t xml:space="preserve">6, </w:t>
      </w:r>
      <w:r w:rsidR="00983047">
        <w:rPr>
          <w:rFonts w:ascii="Times New Roman" w:hAnsi="Times New Roman" w:cs="Times New Roman"/>
          <w:sz w:val="28"/>
          <w:szCs w:val="28"/>
          <w:lang w:val="en-US"/>
        </w:rPr>
        <w:t>c</w:t>
      </w:r>
      <w:r w:rsidR="00983047" w:rsidRPr="00983047">
        <w:rPr>
          <w:rFonts w:ascii="Times New Roman" w:hAnsi="Times New Roman" w:cs="Times New Roman"/>
          <w:sz w:val="28"/>
          <w:szCs w:val="28"/>
        </w:rPr>
        <w:t>. 18</w:t>
      </w:r>
      <w:r w:rsidR="003F45A7" w:rsidRPr="003F45A7">
        <w:rPr>
          <w:rFonts w:ascii="Times New Roman" w:hAnsi="Times New Roman" w:cs="Times New Roman"/>
          <w:sz w:val="28"/>
          <w:szCs w:val="28"/>
        </w:rPr>
        <w:t>]</w:t>
      </w:r>
      <w:r w:rsidRPr="00262673">
        <w:rPr>
          <w:rFonts w:ascii="Times New Roman" w:hAnsi="Times New Roman" w:cs="Times New Roman"/>
          <w:sz w:val="28"/>
          <w:szCs w:val="28"/>
        </w:rPr>
        <w:t>:</w:t>
      </w:r>
    </w:p>
    <w:p w14:paraId="28E80260"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1. Найлегше вчителі шкіл виділяють і найбільш високо оцінюють інтелектуальний тип обдарованості, називаючи таких учнів кмітливими і розумними, вундеркіндами. Ці школярі володіють глибокими знаннями, вміють отримувати їх самостійно, досить критично ставляться до інформаційних джерел. Високий інтелект, стійкість пізнавальних інтересів і розвинений аналітичний розум дозволяють їм з легкістю засвоювати різні шкільні предмети, але з одних предметів школярі можуть вчитися блискуче, а з інших – досить посередньо (успішність визначається не інтелектом або рівнем здібностей, а особистим ставленням).</w:t>
      </w:r>
    </w:p>
    <w:p w14:paraId="67AFF537"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В рамках інтелектуальної обдарованості виділяють два основних підтипи: прояв загальних розумових здібностей (без спеціалізації) і прояв високих здібностей в якій</w:t>
      </w:r>
      <w:r w:rsidR="0070642C">
        <w:rPr>
          <w:rFonts w:ascii="Times New Roman" w:hAnsi="Times New Roman" w:cs="Times New Roman"/>
          <w:sz w:val="28"/>
          <w:szCs w:val="28"/>
        </w:rPr>
        <w:t>-</w:t>
      </w:r>
      <w:r w:rsidRPr="00262673">
        <w:rPr>
          <w:rFonts w:ascii="Times New Roman" w:hAnsi="Times New Roman" w:cs="Times New Roman"/>
          <w:sz w:val="28"/>
          <w:szCs w:val="28"/>
        </w:rPr>
        <w:t>небудь одній області знання. Як правило, спочатку здібності школяра виявляються в цілому, а з часом проявляється більш вузька спеціалізація інтересів і здібностей.</w:t>
      </w:r>
    </w:p>
    <w:p w14:paraId="645F1EBD"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lastRenderedPageBreak/>
        <w:t>2. Учні з академічною обдарованістю вміють блискуче вчитися, чому сприяють особливості їх мотивації і пізнавальної сфери (мислення, пам'яті, уваги і т.п.), що дозволяє швидко, міцно і якісно засвоювати знання і дії, адекватно і осмислено застосовувати їх в будь</w:t>
      </w:r>
      <w:r w:rsidR="0070642C">
        <w:rPr>
          <w:rFonts w:ascii="Times New Roman" w:hAnsi="Times New Roman" w:cs="Times New Roman"/>
          <w:sz w:val="28"/>
          <w:szCs w:val="28"/>
        </w:rPr>
        <w:t>-</w:t>
      </w:r>
      <w:r w:rsidRPr="00262673">
        <w:rPr>
          <w:rFonts w:ascii="Times New Roman" w:hAnsi="Times New Roman" w:cs="Times New Roman"/>
          <w:sz w:val="28"/>
          <w:szCs w:val="28"/>
        </w:rPr>
        <w:t xml:space="preserve">яких, навіть невідомих ситуаціях. Найчастіше цей тип обдарованості відзначають у відмінників і медалістів. До речі, саме з них </w:t>
      </w:r>
      <w:r w:rsidR="00CB6638">
        <w:rPr>
          <w:rFonts w:ascii="Times New Roman" w:hAnsi="Times New Roman" w:cs="Times New Roman"/>
          <w:sz w:val="28"/>
          <w:szCs w:val="28"/>
        </w:rPr>
        <w:t>«</w:t>
      </w:r>
      <w:r w:rsidRPr="00262673">
        <w:rPr>
          <w:rFonts w:ascii="Times New Roman" w:hAnsi="Times New Roman" w:cs="Times New Roman"/>
          <w:sz w:val="28"/>
          <w:szCs w:val="28"/>
        </w:rPr>
        <w:t>виростають</w:t>
      </w:r>
      <w:r w:rsidR="00CB6638">
        <w:rPr>
          <w:rFonts w:ascii="Times New Roman" w:hAnsi="Times New Roman" w:cs="Times New Roman"/>
          <w:sz w:val="28"/>
          <w:szCs w:val="28"/>
        </w:rPr>
        <w:t>»</w:t>
      </w:r>
      <w:r w:rsidRPr="00262673">
        <w:rPr>
          <w:rFonts w:ascii="Times New Roman" w:hAnsi="Times New Roman" w:cs="Times New Roman"/>
          <w:sz w:val="28"/>
          <w:szCs w:val="28"/>
        </w:rPr>
        <w:t xml:space="preserve"> пізніше справжні майстри своєї справи </w:t>
      </w:r>
      <w:r w:rsidR="00C45FF8">
        <w:rPr>
          <w:rFonts w:ascii="Times New Roman" w:hAnsi="Times New Roman" w:cs="Times New Roman"/>
          <w:sz w:val="28"/>
          <w:szCs w:val="28"/>
        </w:rPr>
        <w:t>й</w:t>
      </w:r>
      <w:r w:rsidRPr="00262673">
        <w:rPr>
          <w:rFonts w:ascii="Times New Roman" w:hAnsi="Times New Roman" w:cs="Times New Roman"/>
          <w:sz w:val="28"/>
          <w:szCs w:val="28"/>
        </w:rPr>
        <w:t xml:space="preserve"> унікальні професіонали.</w:t>
      </w:r>
    </w:p>
    <w:p w14:paraId="302B17BF"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Даний тип обдарованості теж має свої підтипи</w:t>
      </w:r>
      <w:r w:rsidR="0022349E" w:rsidRPr="0022349E">
        <w:rPr>
          <w:rFonts w:ascii="Times New Roman" w:hAnsi="Times New Roman" w:cs="Times New Roman"/>
          <w:sz w:val="28"/>
          <w:szCs w:val="28"/>
          <w:lang w:val="ru-RU"/>
        </w:rPr>
        <w:t xml:space="preserve"> [37,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lang w:val="ru-RU"/>
        </w:rPr>
        <w:t>. 55]</w:t>
      </w:r>
      <w:r w:rsidRPr="00262673">
        <w:rPr>
          <w:rFonts w:ascii="Times New Roman" w:hAnsi="Times New Roman" w:cs="Times New Roman"/>
          <w:sz w:val="28"/>
          <w:szCs w:val="28"/>
        </w:rPr>
        <w:t>:</w:t>
      </w:r>
    </w:p>
    <w:p w14:paraId="003AC120" w14:textId="77777777" w:rsidR="0070642C" w:rsidRPr="0070642C" w:rsidRDefault="0070642C" w:rsidP="007064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Pr="0070642C">
        <w:rPr>
          <w:rFonts w:ascii="Times New Roman" w:hAnsi="Times New Roman" w:cs="Times New Roman"/>
          <w:sz w:val="28"/>
          <w:szCs w:val="28"/>
        </w:rPr>
        <w:t>учні з широкою здатністю до навчання, які легко освоюють будь-яку діяльність і проявляють помітні успіхи у всіх шкільних науках;</w:t>
      </w:r>
    </w:p>
    <w:p w14:paraId="690F87B8" w14:textId="77777777" w:rsidR="0070642C" w:rsidRDefault="0070642C" w:rsidP="007064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Pr="0070642C">
        <w:rPr>
          <w:rFonts w:ascii="Times New Roman" w:hAnsi="Times New Roman" w:cs="Times New Roman"/>
          <w:sz w:val="28"/>
          <w:szCs w:val="28"/>
        </w:rPr>
        <w:t>учні, підвищені здібності до засвоєння яких проявляються лише в одній/декількох близьких областях (точні або гуманітарні науки).</w:t>
      </w:r>
    </w:p>
    <w:p w14:paraId="13D6864C"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Буває важко розрізнити інтелектуальний і академічний типи обдарованості, тому що їх представники мають високі пізнавальні потреби і можуть добре вчитися. Різниця полягає в особливій розумов</w:t>
      </w:r>
      <w:r w:rsidR="000B2C93">
        <w:rPr>
          <w:rFonts w:ascii="Times New Roman" w:hAnsi="Times New Roman" w:cs="Times New Roman"/>
          <w:sz w:val="28"/>
          <w:szCs w:val="28"/>
        </w:rPr>
        <w:t>ій</w:t>
      </w:r>
      <w:r w:rsidRPr="00262673">
        <w:rPr>
          <w:rFonts w:ascii="Times New Roman" w:hAnsi="Times New Roman" w:cs="Times New Roman"/>
          <w:sz w:val="28"/>
          <w:szCs w:val="28"/>
        </w:rPr>
        <w:t xml:space="preserve"> самостійності перших, в їх підвищен</w:t>
      </w:r>
      <w:r w:rsidR="000B2C93">
        <w:rPr>
          <w:rFonts w:ascii="Times New Roman" w:hAnsi="Times New Roman" w:cs="Times New Roman"/>
          <w:sz w:val="28"/>
          <w:szCs w:val="28"/>
        </w:rPr>
        <w:t xml:space="preserve">ій </w:t>
      </w:r>
      <w:r w:rsidRPr="00262673">
        <w:rPr>
          <w:rFonts w:ascii="Times New Roman" w:hAnsi="Times New Roman" w:cs="Times New Roman"/>
          <w:sz w:val="28"/>
          <w:szCs w:val="28"/>
        </w:rPr>
        <w:t>критичності мислення, здатності виходити на глобальне і філософське осмислення складних інтелектуальних проблем</w:t>
      </w:r>
      <w:r w:rsidR="00983047" w:rsidRPr="00983047">
        <w:rPr>
          <w:rFonts w:ascii="Times New Roman" w:hAnsi="Times New Roman" w:cs="Times New Roman"/>
          <w:sz w:val="28"/>
          <w:szCs w:val="28"/>
        </w:rPr>
        <w:t xml:space="preserve"> [</w:t>
      </w:r>
      <w:r w:rsidR="0022349E" w:rsidRPr="0022349E">
        <w:rPr>
          <w:rFonts w:ascii="Times New Roman" w:hAnsi="Times New Roman" w:cs="Times New Roman"/>
          <w:sz w:val="28"/>
          <w:szCs w:val="28"/>
        </w:rPr>
        <w:t>32</w:t>
      </w:r>
      <w:r w:rsidR="00983047" w:rsidRPr="00983047">
        <w:rPr>
          <w:rFonts w:ascii="Times New Roman" w:hAnsi="Times New Roman" w:cs="Times New Roman"/>
          <w:sz w:val="28"/>
          <w:szCs w:val="28"/>
        </w:rPr>
        <w:t xml:space="preserve">, </w:t>
      </w:r>
      <w:r w:rsidR="00983047">
        <w:rPr>
          <w:rFonts w:ascii="Times New Roman" w:hAnsi="Times New Roman" w:cs="Times New Roman"/>
          <w:sz w:val="28"/>
          <w:szCs w:val="28"/>
          <w:lang w:val="en-US"/>
        </w:rPr>
        <w:t>c</w:t>
      </w:r>
      <w:r w:rsidR="00983047" w:rsidRPr="00983047">
        <w:rPr>
          <w:rFonts w:ascii="Times New Roman" w:hAnsi="Times New Roman" w:cs="Times New Roman"/>
          <w:sz w:val="28"/>
          <w:szCs w:val="28"/>
        </w:rPr>
        <w:t>. 150]</w:t>
      </w:r>
      <w:r w:rsidRPr="00262673">
        <w:rPr>
          <w:rFonts w:ascii="Times New Roman" w:hAnsi="Times New Roman" w:cs="Times New Roman"/>
          <w:sz w:val="28"/>
          <w:szCs w:val="28"/>
        </w:rPr>
        <w:t>.</w:t>
      </w:r>
    </w:p>
    <w:p w14:paraId="27EADB6A" w14:textId="77777777" w:rsidR="00262673" w:rsidRPr="00262673" w:rsidRDefault="00262673" w:rsidP="000B2C9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3. Художній тип обдарованості також не становить труднощів для вчителів при діагностиці, тому що проявляється у високих досягненнях художньої діяльності (в музиці, танці, театрі, живопису, скульптурі і т.п.). Він також може проявлятися з різним ступенем широти: є діти, у яких виявляється цілий спектр різних художніх здібностей (чудово співають, танцюють і малюють), але є діти лише з однією яскраво вира</w:t>
      </w:r>
      <w:r w:rsidR="000B2C93">
        <w:rPr>
          <w:rFonts w:ascii="Times New Roman" w:hAnsi="Times New Roman" w:cs="Times New Roman"/>
          <w:sz w:val="28"/>
          <w:szCs w:val="28"/>
        </w:rPr>
        <w:t>женою художньою здатністю.</w:t>
      </w:r>
    </w:p>
    <w:p w14:paraId="77F0481F"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4. Головна особливість творчого типу обдарованості</w:t>
      </w:r>
      <w:r w:rsidR="0070642C">
        <w:rPr>
          <w:rFonts w:ascii="Times New Roman" w:hAnsi="Times New Roman" w:cs="Times New Roman"/>
          <w:sz w:val="28"/>
          <w:szCs w:val="28"/>
        </w:rPr>
        <w:t xml:space="preserve"> – </w:t>
      </w:r>
      <w:r w:rsidRPr="00262673">
        <w:rPr>
          <w:rFonts w:ascii="Times New Roman" w:hAnsi="Times New Roman" w:cs="Times New Roman"/>
          <w:sz w:val="28"/>
          <w:szCs w:val="28"/>
        </w:rPr>
        <w:t>в нестандартності мислення, в несхожому на інших погляді на світ/предмет/явище (відрізняється від традиційного і загальноприйнятого). Такий тип обдарованості педагоги виявляють з великими труднощами, так як стандартні шкільні програми, та й самі вчителі, не дають можливості креативним дітям в повній мірі проявити і виразити себе.</w:t>
      </w:r>
    </w:p>
    <w:p w14:paraId="580BCC90"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lastRenderedPageBreak/>
        <w:t xml:space="preserve">Креативних учнів часто називають проблемними і важкими, тому що у них підвищена незалежність в судженнях, повне нехтування умовностями </w:t>
      </w:r>
      <w:r w:rsidR="007D188D">
        <w:rPr>
          <w:rFonts w:ascii="Times New Roman" w:hAnsi="Times New Roman" w:cs="Times New Roman"/>
          <w:sz w:val="28"/>
          <w:szCs w:val="28"/>
        </w:rPr>
        <w:t>й</w:t>
      </w:r>
      <w:r w:rsidRPr="00262673">
        <w:rPr>
          <w:rFonts w:ascii="Times New Roman" w:hAnsi="Times New Roman" w:cs="Times New Roman"/>
          <w:sz w:val="28"/>
          <w:szCs w:val="28"/>
        </w:rPr>
        <w:t xml:space="preserve"> авторитетами. Практично у всіх підлітків, </w:t>
      </w:r>
      <w:r w:rsidR="000B2C93">
        <w:rPr>
          <w:rFonts w:ascii="Times New Roman" w:hAnsi="Times New Roman" w:cs="Times New Roman"/>
          <w:sz w:val="28"/>
          <w:szCs w:val="28"/>
        </w:rPr>
        <w:t>віднесених до</w:t>
      </w:r>
      <w:r w:rsidRPr="00262673">
        <w:rPr>
          <w:rFonts w:ascii="Times New Roman" w:hAnsi="Times New Roman" w:cs="Times New Roman"/>
          <w:sz w:val="28"/>
          <w:szCs w:val="28"/>
        </w:rPr>
        <w:t xml:space="preserve"> даної категорії, відзначаються помітні поведінкові проблеми, і це не випадково: їх </w:t>
      </w:r>
      <w:proofErr w:type="spellStart"/>
      <w:r w:rsidRPr="00262673">
        <w:rPr>
          <w:rFonts w:ascii="Times New Roman" w:hAnsi="Times New Roman" w:cs="Times New Roman"/>
          <w:sz w:val="28"/>
          <w:szCs w:val="28"/>
        </w:rPr>
        <w:t>неконформність</w:t>
      </w:r>
      <w:proofErr w:type="spellEnd"/>
      <w:r w:rsidRPr="00262673">
        <w:rPr>
          <w:rFonts w:ascii="Times New Roman" w:hAnsi="Times New Roman" w:cs="Times New Roman"/>
          <w:sz w:val="28"/>
          <w:szCs w:val="28"/>
        </w:rPr>
        <w:t xml:space="preserve"> (небажання, а часом просто невміння </w:t>
      </w:r>
      <w:r w:rsidR="00CB6638">
        <w:rPr>
          <w:rFonts w:ascii="Times New Roman" w:hAnsi="Times New Roman" w:cs="Times New Roman"/>
          <w:sz w:val="28"/>
          <w:szCs w:val="28"/>
        </w:rPr>
        <w:t>«</w:t>
      </w:r>
      <w:r w:rsidRPr="00262673">
        <w:rPr>
          <w:rFonts w:ascii="Times New Roman" w:hAnsi="Times New Roman" w:cs="Times New Roman"/>
          <w:sz w:val="28"/>
          <w:szCs w:val="28"/>
        </w:rPr>
        <w:t>бути як всі</w:t>
      </w:r>
      <w:r w:rsidR="00CB6638">
        <w:rPr>
          <w:rFonts w:ascii="Times New Roman" w:hAnsi="Times New Roman" w:cs="Times New Roman"/>
          <w:sz w:val="28"/>
          <w:szCs w:val="28"/>
        </w:rPr>
        <w:t>»</w:t>
      </w:r>
      <w:r w:rsidRPr="00262673">
        <w:rPr>
          <w:rFonts w:ascii="Times New Roman" w:hAnsi="Times New Roman" w:cs="Times New Roman"/>
          <w:sz w:val="28"/>
          <w:szCs w:val="28"/>
        </w:rPr>
        <w:t>) є особистісною основою творчої обдарованості і нестандартного (нетипового) бачення навколишнього світу.</w:t>
      </w:r>
    </w:p>
    <w:p w14:paraId="57B3A187"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Бач</w:t>
      </w:r>
      <w:r w:rsidR="000B2C93">
        <w:rPr>
          <w:rFonts w:ascii="Times New Roman" w:hAnsi="Times New Roman" w:cs="Times New Roman"/>
          <w:sz w:val="28"/>
          <w:szCs w:val="28"/>
        </w:rPr>
        <w:t>а</w:t>
      </w:r>
      <w:r w:rsidRPr="00262673">
        <w:rPr>
          <w:rFonts w:ascii="Times New Roman" w:hAnsi="Times New Roman" w:cs="Times New Roman"/>
          <w:sz w:val="28"/>
          <w:szCs w:val="28"/>
        </w:rPr>
        <w:t xml:space="preserve">чи недоліки і труднощі таких дітей в шкільній діяльності, вчителю дуже важко, а часом і просто неможливо без спеціальної роботи в цьому напрямку побачити їх особливі творчі здібності. Часто школярі з творчим типом обдарованості вчаться посередньо: серед причин може бути і знижена мотивація (придумати буває простіше і легше, ніж засвоїти готове знання), і власний стиль пізнання, і </w:t>
      </w:r>
      <w:r w:rsidR="00CB6638">
        <w:rPr>
          <w:rFonts w:ascii="Times New Roman" w:hAnsi="Times New Roman" w:cs="Times New Roman"/>
          <w:sz w:val="28"/>
          <w:szCs w:val="28"/>
        </w:rPr>
        <w:t>«</w:t>
      </w:r>
      <w:r w:rsidRPr="00262673">
        <w:rPr>
          <w:rFonts w:ascii="Times New Roman" w:hAnsi="Times New Roman" w:cs="Times New Roman"/>
          <w:sz w:val="28"/>
          <w:szCs w:val="28"/>
        </w:rPr>
        <w:t>свій світ</w:t>
      </w:r>
      <w:r w:rsidR="00CB6638">
        <w:rPr>
          <w:rFonts w:ascii="Times New Roman" w:hAnsi="Times New Roman" w:cs="Times New Roman"/>
          <w:sz w:val="28"/>
          <w:szCs w:val="28"/>
        </w:rPr>
        <w:t>»</w:t>
      </w:r>
      <w:r w:rsidRPr="00262673">
        <w:rPr>
          <w:rFonts w:ascii="Times New Roman" w:hAnsi="Times New Roman" w:cs="Times New Roman"/>
          <w:sz w:val="28"/>
          <w:szCs w:val="28"/>
        </w:rPr>
        <w:t>, в якому шкільним урокам відводиться незначна роль і місце</w:t>
      </w:r>
      <w:r w:rsidR="00983047" w:rsidRPr="00983047">
        <w:rPr>
          <w:rFonts w:ascii="Times New Roman" w:hAnsi="Times New Roman" w:cs="Times New Roman"/>
          <w:sz w:val="28"/>
          <w:szCs w:val="28"/>
        </w:rPr>
        <w:t xml:space="preserve"> [</w:t>
      </w:r>
      <w:r w:rsidR="0022349E" w:rsidRPr="0022349E">
        <w:rPr>
          <w:rFonts w:ascii="Times New Roman" w:hAnsi="Times New Roman" w:cs="Times New Roman"/>
          <w:sz w:val="28"/>
          <w:szCs w:val="28"/>
        </w:rPr>
        <w:t>29</w:t>
      </w:r>
      <w:r w:rsidR="00983047" w:rsidRPr="00983047">
        <w:rPr>
          <w:rFonts w:ascii="Times New Roman" w:hAnsi="Times New Roman" w:cs="Times New Roman"/>
          <w:sz w:val="28"/>
          <w:szCs w:val="28"/>
        </w:rPr>
        <w:t xml:space="preserve">, </w:t>
      </w:r>
      <w:r w:rsidR="00983047">
        <w:rPr>
          <w:rFonts w:ascii="Times New Roman" w:hAnsi="Times New Roman" w:cs="Times New Roman"/>
          <w:sz w:val="28"/>
          <w:szCs w:val="28"/>
          <w:lang w:val="en-US"/>
        </w:rPr>
        <w:t>c</w:t>
      </w:r>
      <w:r w:rsidR="0022349E">
        <w:rPr>
          <w:rFonts w:ascii="Times New Roman" w:hAnsi="Times New Roman" w:cs="Times New Roman"/>
          <w:sz w:val="28"/>
          <w:szCs w:val="28"/>
        </w:rPr>
        <w:t>. 2</w:t>
      </w:r>
      <w:r w:rsidR="00983047" w:rsidRPr="00983047">
        <w:rPr>
          <w:rFonts w:ascii="Times New Roman" w:hAnsi="Times New Roman" w:cs="Times New Roman"/>
          <w:sz w:val="28"/>
          <w:szCs w:val="28"/>
        </w:rPr>
        <w:t>0]</w:t>
      </w:r>
      <w:r w:rsidRPr="00262673">
        <w:rPr>
          <w:rFonts w:ascii="Times New Roman" w:hAnsi="Times New Roman" w:cs="Times New Roman"/>
          <w:sz w:val="28"/>
          <w:szCs w:val="28"/>
        </w:rPr>
        <w:t>.</w:t>
      </w:r>
    </w:p>
    <w:p w14:paraId="2148A37E"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 xml:space="preserve">Для того, щоб побачити приховані і </w:t>
      </w:r>
      <w:r w:rsidR="00CB6638">
        <w:rPr>
          <w:rFonts w:ascii="Times New Roman" w:hAnsi="Times New Roman" w:cs="Times New Roman"/>
          <w:sz w:val="28"/>
          <w:szCs w:val="28"/>
        </w:rPr>
        <w:t>«</w:t>
      </w:r>
      <w:r w:rsidRPr="00262673">
        <w:rPr>
          <w:rFonts w:ascii="Times New Roman" w:hAnsi="Times New Roman" w:cs="Times New Roman"/>
          <w:sz w:val="28"/>
          <w:szCs w:val="28"/>
        </w:rPr>
        <w:t>дрімаючі</w:t>
      </w:r>
      <w:r w:rsidR="00CB6638">
        <w:rPr>
          <w:rFonts w:ascii="Times New Roman" w:hAnsi="Times New Roman" w:cs="Times New Roman"/>
          <w:sz w:val="28"/>
          <w:szCs w:val="28"/>
        </w:rPr>
        <w:t>»</w:t>
      </w:r>
      <w:r w:rsidRPr="00262673">
        <w:rPr>
          <w:rFonts w:ascii="Times New Roman" w:hAnsi="Times New Roman" w:cs="Times New Roman"/>
          <w:sz w:val="28"/>
          <w:szCs w:val="28"/>
        </w:rPr>
        <w:t xml:space="preserve"> творчі здібності цієї категорії учнів, їм потрібно пропонувати особливу діяльність, що допускає і активно передбачає прояв їх самобутності, незвичайного бачення світу (нестандартні теми твори, особливі творчі завдання або дослідницькі проекти). До речі, щоб оцінити оригінальність і новизну поглядів таких дітей, сам учитель повинен володіти якщо не креативністю, то досить широкими поглядами, що виключають шаблони і стереотипи (як в мисленні, так і в роботі).</w:t>
      </w:r>
    </w:p>
    <w:p w14:paraId="7AB4DE61"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У творчої обдарованості існує багато різних варіантів: є учні, які проявляють свої неабиякі творчі можливості в будь</w:t>
      </w:r>
      <w:r w:rsidR="0070642C">
        <w:rPr>
          <w:rFonts w:ascii="Times New Roman" w:hAnsi="Times New Roman" w:cs="Times New Roman"/>
          <w:sz w:val="28"/>
          <w:szCs w:val="28"/>
        </w:rPr>
        <w:t>-</w:t>
      </w:r>
      <w:r w:rsidRPr="00262673">
        <w:rPr>
          <w:rFonts w:ascii="Times New Roman" w:hAnsi="Times New Roman" w:cs="Times New Roman"/>
          <w:sz w:val="28"/>
          <w:szCs w:val="28"/>
        </w:rPr>
        <w:t>якій діяльності, але є учні, нестандартне бачення яких спостерігається досить яскраво лише в одній сфері.</w:t>
      </w:r>
    </w:p>
    <w:p w14:paraId="07C425A1"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 xml:space="preserve">5. Лідерську або соціальну обдарованість учитель виявляє відносно легко, але важко приймає саме як вид обдарованості. Організаторські здібності даної категорії дітей характеризуються їх здатністю розуміти інших людей, будувати з ними конструктивні відносини і керувати ними, що, безумовно, передбачає </w:t>
      </w:r>
      <w:r w:rsidRPr="00262673">
        <w:rPr>
          <w:rFonts w:ascii="Times New Roman" w:hAnsi="Times New Roman" w:cs="Times New Roman"/>
          <w:sz w:val="28"/>
          <w:szCs w:val="28"/>
        </w:rPr>
        <w:lastRenderedPageBreak/>
        <w:t>досить високий рівень інтелекту, розвинену інтуїцію, розуміння почуттів і потреб інших людей, здатність до співпереживання, вміння подобатися.</w:t>
      </w:r>
    </w:p>
    <w:p w14:paraId="0AE444AB"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Серед різновидів даної обдарованості виділяються:</w:t>
      </w:r>
    </w:p>
    <w:p w14:paraId="722B09EB" w14:textId="77777777" w:rsidR="0070642C" w:rsidRPr="0070642C" w:rsidRDefault="0070642C" w:rsidP="007064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Pr="0070642C">
        <w:rPr>
          <w:rFonts w:ascii="Times New Roman" w:hAnsi="Times New Roman" w:cs="Times New Roman"/>
          <w:sz w:val="28"/>
          <w:szCs w:val="28"/>
        </w:rPr>
        <w:t>емоційні лідери, з ким радяться і кого люблять, чия думка в багатьох випадках є вирішальною;</w:t>
      </w:r>
    </w:p>
    <w:p w14:paraId="7828663E" w14:textId="77777777" w:rsidR="0070642C" w:rsidRDefault="0070642C" w:rsidP="007064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Pr="0070642C">
        <w:rPr>
          <w:rFonts w:ascii="Times New Roman" w:hAnsi="Times New Roman" w:cs="Times New Roman"/>
          <w:sz w:val="28"/>
          <w:szCs w:val="28"/>
        </w:rPr>
        <w:t>лідери дії, які вміють приймати важливі для багатьох людей рішення, визначають цілі і напрямок руху, ведуть за собою</w:t>
      </w:r>
      <w:r w:rsidR="007D188D">
        <w:rPr>
          <w:rFonts w:ascii="Times New Roman" w:hAnsi="Times New Roman" w:cs="Times New Roman"/>
          <w:sz w:val="28"/>
          <w:szCs w:val="28"/>
        </w:rPr>
        <w:t xml:space="preserve"> </w:t>
      </w:r>
      <w:r w:rsidR="007D188D" w:rsidRPr="007D188D">
        <w:rPr>
          <w:rFonts w:ascii="Times New Roman" w:hAnsi="Times New Roman" w:cs="Times New Roman"/>
          <w:sz w:val="28"/>
          <w:szCs w:val="28"/>
        </w:rPr>
        <w:t xml:space="preserve">[9, </w:t>
      </w:r>
      <w:r w:rsidR="007D188D">
        <w:rPr>
          <w:rFonts w:ascii="Times New Roman" w:hAnsi="Times New Roman" w:cs="Times New Roman"/>
          <w:sz w:val="28"/>
          <w:szCs w:val="28"/>
          <w:lang w:val="en-US"/>
        </w:rPr>
        <w:t>c</w:t>
      </w:r>
      <w:r w:rsidR="007D188D" w:rsidRPr="007D188D">
        <w:rPr>
          <w:rFonts w:ascii="Times New Roman" w:hAnsi="Times New Roman" w:cs="Times New Roman"/>
          <w:sz w:val="28"/>
          <w:szCs w:val="28"/>
        </w:rPr>
        <w:t>. 48]</w:t>
      </w:r>
      <w:r w:rsidRPr="0070642C">
        <w:rPr>
          <w:rFonts w:ascii="Times New Roman" w:hAnsi="Times New Roman" w:cs="Times New Roman"/>
          <w:sz w:val="28"/>
          <w:szCs w:val="28"/>
        </w:rPr>
        <w:t>.</w:t>
      </w:r>
    </w:p>
    <w:p w14:paraId="40E74BB0" w14:textId="77777777" w:rsidR="00262673" w:rsidRPr="00262673"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На жаль, у багатьох школярів з вираженими лідерськими здібностями недостатній інтерес до шкільної освіти, і вони реалізують свої неабиякі лідерські можливості в іншій діяльності, іноді конкуруючої зі школою, стаючи лідерами антисоціальних угруповань і викликаючи до себе негативне ставлення. В даному випадку буде потрібн</w:t>
      </w:r>
      <w:r w:rsidR="000B2C93">
        <w:rPr>
          <w:rFonts w:ascii="Times New Roman" w:hAnsi="Times New Roman" w:cs="Times New Roman"/>
          <w:sz w:val="28"/>
          <w:szCs w:val="28"/>
        </w:rPr>
        <w:t>а</w:t>
      </w:r>
      <w:r w:rsidRPr="00262673">
        <w:rPr>
          <w:rFonts w:ascii="Times New Roman" w:hAnsi="Times New Roman" w:cs="Times New Roman"/>
          <w:sz w:val="28"/>
          <w:szCs w:val="28"/>
        </w:rPr>
        <w:t xml:space="preserve"> спеціальна, іноді тривала і складна робота педагогічного колективу, щоб повернути учня</w:t>
      </w:r>
      <w:r w:rsidR="0070642C">
        <w:rPr>
          <w:rFonts w:ascii="Times New Roman" w:hAnsi="Times New Roman" w:cs="Times New Roman"/>
          <w:sz w:val="28"/>
          <w:szCs w:val="28"/>
        </w:rPr>
        <w:t>-</w:t>
      </w:r>
      <w:r w:rsidRPr="00262673">
        <w:rPr>
          <w:rFonts w:ascii="Times New Roman" w:hAnsi="Times New Roman" w:cs="Times New Roman"/>
          <w:sz w:val="28"/>
          <w:szCs w:val="28"/>
        </w:rPr>
        <w:t>лідера обличчям до школи.</w:t>
      </w:r>
    </w:p>
    <w:p w14:paraId="044F7FD3" w14:textId="77777777" w:rsidR="00F95F45" w:rsidRDefault="00262673" w:rsidP="00262673">
      <w:pPr>
        <w:spacing w:after="0" w:line="360" w:lineRule="auto"/>
        <w:ind w:firstLine="709"/>
        <w:jc w:val="both"/>
        <w:rPr>
          <w:rFonts w:ascii="Times New Roman" w:hAnsi="Times New Roman" w:cs="Times New Roman"/>
          <w:sz w:val="28"/>
          <w:szCs w:val="28"/>
        </w:rPr>
      </w:pPr>
      <w:r w:rsidRPr="00262673">
        <w:rPr>
          <w:rFonts w:ascii="Times New Roman" w:hAnsi="Times New Roman" w:cs="Times New Roman"/>
          <w:sz w:val="28"/>
          <w:szCs w:val="28"/>
        </w:rPr>
        <w:t>Розуміння типології обдарованості</w:t>
      </w:r>
      <w:r w:rsidR="0070642C">
        <w:rPr>
          <w:rFonts w:ascii="Times New Roman" w:hAnsi="Times New Roman" w:cs="Times New Roman"/>
          <w:sz w:val="28"/>
          <w:szCs w:val="28"/>
        </w:rPr>
        <w:t xml:space="preserve"> – </w:t>
      </w:r>
      <w:r w:rsidRPr="00262673">
        <w:rPr>
          <w:rFonts w:ascii="Times New Roman" w:hAnsi="Times New Roman" w:cs="Times New Roman"/>
          <w:sz w:val="28"/>
          <w:szCs w:val="28"/>
        </w:rPr>
        <w:t>початок шляху конкретної роботи з обдарованими учнями в освітній організації, перший крок до дієвої допомоги в розвитку, зміцненні та реалізації їх здібностей і можливостей. Справа в тому, що дітям з різним типом обдарованості потрібен різний підхід, тому що вони мають різні проблеми, тому необхідна і різна система роботи з ними з боку педагогічних колективів освітніх організацій.</w:t>
      </w:r>
    </w:p>
    <w:p w14:paraId="78E76FCE"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Розвиток творчої обдарованості у третьокласників є важливим завданням, яке вчитель може успішно реалізовувати на уроках літературного читання. Спираючись на підручники й програми, що спеціально розроблені для стимулювання творчості, педагоги використовують комплекс різноманітних форм, методів та завдань, які допомагають розкривати творчий потенціал дітей цього віку</w:t>
      </w:r>
      <w:r w:rsidR="0022349E" w:rsidRPr="0022349E">
        <w:rPr>
          <w:rFonts w:ascii="Times New Roman" w:hAnsi="Times New Roman" w:cs="Times New Roman"/>
          <w:sz w:val="28"/>
          <w:szCs w:val="28"/>
        </w:rPr>
        <w:t xml:space="preserve"> [8,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rPr>
        <w:t>. 30]</w:t>
      </w:r>
      <w:r w:rsidRPr="00334675">
        <w:rPr>
          <w:rFonts w:ascii="Times New Roman" w:hAnsi="Times New Roman" w:cs="Times New Roman"/>
          <w:sz w:val="28"/>
          <w:szCs w:val="28"/>
        </w:rPr>
        <w:t>.</w:t>
      </w:r>
    </w:p>
    <w:p w14:paraId="61B92DD7"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 xml:space="preserve">Форми роботи, що допомагають розвивати творчу обдарованість, включають індивідуальні та групові завдання, інтерактивні ігри, рольові вправи та роботу з текстами різних жанрів. Наприклад, учні можуть брати участь у театралізованих постановках уривків з казок, втілюючи образи героїв, або </w:t>
      </w:r>
      <w:r w:rsidRPr="00334675">
        <w:rPr>
          <w:rFonts w:ascii="Times New Roman" w:hAnsi="Times New Roman" w:cs="Times New Roman"/>
          <w:sz w:val="28"/>
          <w:szCs w:val="28"/>
        </w:rPr>
        <w:lastRenderedPageBreak/>
        <w:t>створювати комікси на основі літературних текстів, що спонукає до креативного осмислення змісту. Робота в парах чи групах допомагає дітям розвивати комунікативні навички та співпрацювати, розвиваючи емпатію та здатність враховувати різні точки зору, що є важливими аспектами творчої діяльності.</w:t>
      </w:r>
    </w:p>
    <w:p w14:paraId="182082A0"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 xml:space="preserve">Методи, що спрямовані на розвиток творчої обдарованості, включають проблемно-пошуковий метод, метод евристичних запитань та </w:t>
      </w:r>
      <w:proofErr w:type="spellStart"/>
      <w:r w:rsidRPr="00334675">
        <w:rPr>
          <w:rFonts w:ascii="Times New Roman" w:hAnsi="Times New Roman" w:cs="Times New Roman"/>
          <w:sz w:val="28"/>
          <w:szCs w:val="28"/>
        </w:rPr>
        <w:t>проєктний</w:t>
      </w:r>
      <w:proofErr w:type="spellEnd"/>
      <w:r w:rsidRPr="00334675">
        <w:rPr>
          <w:rFonts w:ascii="Times New Roman" w:hAnsi="Times New Roman" w:cs="Times New Roman"/>
          <w:sz w:val="28"/>
          <w:szCs w:val="28"/>
        </w:rPr>
        <w:t xml:space="preserve"> підхід. Наприклад, за допомогою методу проблемного навчання можна запропонувати учням подумати над альтернативними розв’язаннями складної ситуації з казки, яку вони щойно прочитали. Також можна використовувати метод </w:t>
      </w:r>
      <w:r w:rsidR="00CB6638">
        <w:rPr>
          <w:rFonts w:ascii="Times New Roman" w:hAnsi="Times New Roman" w:cs="Times New Roman"/>
          <w:sz w:val="28"/>
          <w:szCs w:val="28"/>
        </w:rPr>
        <w:t>«</w:t>
      </w:r>
      <w:r w:rsidRPr="00334675">
        <w:rPr>
          <w:rFonts w:ascii="Times New Roman" w:hAnsi="Times New Roman" w:cs="Times New Roman"/>
          <w:sz w:val="28"/>
          <w:szCs w:val="28"/>
        </w:rPr>
        <w:t>мозкового штурму</w:t>
      </w:r>
      <w:r w:rsidR="00CB6638">
        <w:rPr>
          <w:rFonts w:ascii="Times New Roman" w:hAnsi="Times New Roman" w:cs="Times New Roman"/>
          <w:sz w:val="28"/>
          <w:szCs w:val="28"/>
        </w:rPr>
        <w:t>»</w:t>
      </w:r>
      <w:r w:rsidRPr="00334675">
        <w:rPr>
          <w:rFonts w:ascii="Times New Roman" w:hAnsi="Times New Roman" w:cs="Times New Roman"/>
          <w:sz w:val="28"/>
          <w:szCs w:val="28"/>
        </w:rPr>
        <w:t xml:space="preserve"> – діти пропонують власні ідеї щодо того, як би вони змінили розвиток сюжету, що стимулює їхню уяву та здат</w:t>
      </w:r>
      <w:r>
        <w:rPr>
          <w:rFonts w:ascii="Times New Roman" w:hAnsi="Times New Roman" w:cs="Times New Roman"/>
          <w:sz w:val="28"/>
          <w:szCs w:val="28"/>
        </w:rPr>
        <w:t>ність до творчих експериментів.</w:t>
      </w:r>
    </w:p>
    <w:p w14:paraId="323FEEB8"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 xml:space="preserve">Важливим методом є також метод евристичних запитань. Учитель може поставити питання на кшталт: </w:t>
      </w:r>
      <w:r w:rsidR="00CB6638">
        <w:rPr>
          <w:rFonts w:ascii="Times New Roman" w:hAnsi="Times New Roman" w:cs="Times New Roman"/>
          <w:sz w:val="28"/>
          <w:szCs w:val="28"/>
        </w:rPr>
        <w:t>«</w:t>
      </w:r>
      <w:r w:rsidRPr="00334675">
        <w:rPr>
          <w:rFonts w:ascii="Times New Roman" w:hAnsi="Times New Roman" w:cs="Times New Roman"/>
          <w:sz w:val="28"/>
          <w:szCs w:val="28"/>
        </w:rPr>
        <w:t>Що б сталося, якби головний герой обрав інший шлях?</w:t>
      </w:r>
      <w:r w:rsidR="00CB6638">
        <w:rPr>
          <w:rFonts w:ascii="Times New Roman" w:hAnsi="Times New Roman" w:cs="Times New Roman"/>
          <w:sz w:val="28"/>
          <w:szCs w:val="28"/>
        </w:rPr>
        <w:t>»</w:t>
      </w:r>
      <w:r w:rsidRPr="00334675">
        <w:rPr>
          <w:rFonts w:ascii="Times New Roman" w:hAnsi="Times New Roman" w:cs="Times New Roman"/>
          <w:sz w:val="28"/>
          <w:szCs w:val="28"/>
        </w:rPr>
        <w:t xml:space="preserve"> або </w:t>
      </w:r>
      <w:r w:rsidR="00CB6638">
        <w:rPr>
          <w:rFonts w:ascii="Times New Roman" w:hAnsi="Times New Roman" w:cs="Times New Roman"/>
          <w:sz w:val="28"/>
          <w:szCs w:val="28"/>
        </w:rPr>
        <w:t>«</w:t>
      </w:r>
      <w:r w:rsidRPr="00334675">
        <w:rPr>
          <w:rFonts w:ascii="Times New Roman" w:hAnsi="Times New Roman" w:cs="Times New Roman"/>
          <w:sz w:val="28"/>
          <w:szCs w:val="28"/>
        </w:rPr>
        <w:t>Як би ви допомогли персонажеві подолати перешкоду?</w:t>
      </w:r>
      <w:r w:rsidR="00CB6638">
        <w:rPr>
          <w:rFonts w:ascii="Times New Roman" w:hAnsi="Times New Roman" w:cs="Times New Roman"/>
          <w:sz w:val="28"/>
          <w:szCs w:val="28"/>
        </w:rPr>
        <w:t>»</w:t>
      </w:r>
      <w:r w:rsidRPr="00334675">
        <w:rPr>
          <w:rFonts w:ascii="Times New Roman" w:hAnsi="Times New Roman" w:cs="Times New Roman"/>
          <w:sz w:val="28"/>
          <w:szCs w:val="28"/>
        </w:rPr>
        <w:t>. Це заохочує учнів думати поза межами звичного й шукати нові рішення</w:t>
      </w:r>
      <w:r w:rsidR="0022349E" w:rsidRPr="0022349E">
        <w:rPr>
          <w:rFonts w:ascii="Times New Roman" w:hAnsi="Times New Roman" w:cs="Times New Roman"/>
          <w:sz w:val="28"/>
          <w:szCs w:val="28"/>
          <w:lang w:val="ru-RU"/>
        </w:rPr>
        <w:t xml:space="preserve"> [4,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lang w:val="ru-RU"/>
        </w:rPr>
        <w:t>. 9]</w:t>
      </w:r>
      <w:r w:rsidRPr="00334675">
        <w:rPr>
          <w:rFonts w:ascii="Times New Roman" w:hAnsi="Times New Roman" w:cs="Times New Roman"/>
          <w:sz w:val="28"/>
          <w:szCs w:val="28"/>
        </w:rPr>
        <w:t>.</w:t>
      </w:r>
    </w:p>
    <w:p w14:paraId="59B5E454"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 xml:space="preserve">Завдання для розвитку творчості на уроках літературного читання в третьому класі можуть включати роботу над створенням власних казок, оповідань чи віршів, написання альтернативних кінцівок до вже відомих творів, опис нових пригод героїв, які вже стали знайомими дітям. Зокрема, підручник для третього класу, з яким працюють учні, часто містить завдання, спрямовані на розвиток саме цих здібностей. Наприклад, вправи на зразок: </w:t>
      </w:r>
      <w:r w:rsidR="00CB6638">
        <w:rPr>
          <w:rFonts w:ascii="Times New Roman" w:hAnsi="Times New Roman" w:cs="Times New Roman"/>
          <w:sz w:val="28"/>
          <w:szCs w:val="28"/>
        </w:rPr>
        <w:t>«</w:t>
      </w:r>
      <w:r w:rsidRPr="00334675">
        <w:rPr>
          <w:rFonts w:ascii="Times New Roman" w:hAnsi="Times New Roman" w:cs="Times New Roman"/>
          <w:sz w:val="28"/>
          <w:szCs w:val="28"/>
        </w:rPr>
        <w:t>Придумай, як би змінився сюжет казки, якби герої зустрілися у сучасному місті</w:t>
      </w:r>
      <w:r w:rsidR="00CB6638">
        <w:rPr>
          <w:rFonts w:ascii="Times New Roman" w:hAnsi="Times New Roman" w:cs="Times New Roman"/>
          <w:sz w:val="28"/>
          <w:szCs w:val="28"/>
        </w:rPr>
        <w:t>»</w:t>
      </w:r>
      <w:r w:rsidRPr="00334675">
        <w:rPr>
          <w:rFonts w:ascii="Times New Roman" w:hAnsi="Times New Roman" w:cs="Times New Roman"/>
          <w:sz w:val="28"/>
          <w:szCs w:val="28"/>
        </w:rPr>
        <w:t xml:space="preserve"> або </w:t>
      </w:r>
      <w:r w:rsidR="00CB6638">
        <w:rPr>
          <w:rFonts w:ascii="Times New Roman" w:hAnsi="Times New Roman" w:cs="Times New Roman"/>
          <w:sz w:val="28"/>
          <w:szCs w:val="28"/>
        </w:rPr>
        <w:t>«</w:t>
      </w:r>
      <w:r w:rsidRPr="00334675">
        <w:rPr>
          <w:rFonts w:ascii="Times New Roman" w:hAnsi="Times New Roman" w:cs="Times New Roman"/>
          <w:sz w:val="28"/>
          <w:szCs w:val="28"/>
        </w:rPr>
        <w:t>Напиши, якими словами головний герой звернувся б до дітей твого віку</w:t>
      </w:r>
      <w:r w:rsidR="00CB6638">
        <w:rPr>
          <w:rFonts w:ascii="Times New Roman" w:hAnsi="Times New Roman" w:cs="Times New Roman"/>
          <w:sz w:val="28"/>
          <w:szCs w:val="28"/>
        </w:rPr>
        <w:t>»</w:t>
      </w:r>
      <w:r w:rsidRPr="00334675">
        <w:rPr>
          <w:rFonts w:ascii="Times New Roman" w:hAnsi="Times New Roman" w:cs="Times New Roman"/>
          <w:sz w:val="28"/>
          <w:szCs w:val="28"/>
        </w:rPr>
        <w:t xml:space="preserve"> розвива</w:t>
      </w:r>
      <w:r>
        <w:rPr>
          <w:rFonts w:ascii="Times New Roman" w:hAnsi="Times New Roman" w:cs="Times New Roman"/>
          <w:sz w:val="28"/>
          <w:szCs w:val="28"/>
        </w:rPr>
        <w:t>ють уяву та словесну творчість.</w:t>
      </w:r>
    </w:p>
    <w:p w14:paraId="32056267"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 xml:space="preserve">Також серед завдань можуть бути вправи на обговорення характеру героїв: </w:t>
      </w:r>
      <w:r w:rsidR="00CB6638">
        <w:rPr>
          <w:rFonts w:ascii="Times New Roman" w:hAnsi="Times New Roman" w:cs="Times New Roman"/>
          <w:sz w:val="28"/>
          <w:szCs w:val="28"/>
        </w:rPr>
        <w:t>«</w:t>
      </w:r>
      <w:r w:rsidRPr="00334675">
        <w:rPr>
          <w:rFonts w:ascii="Times New Roman" w:hAnsi="Times New Roman" w:cs="Times New Roman"/>
          <w:sz w:val="28"/>
          <w:szCs w:val="28"/>
        </w:rPr>
        <w:t>Яким був би другий персонаж цієї казки?</w:t>
      </w:r>
      <w:r w:rsidR="00CB6638">
        <w:rPr>
          <w:rFonts w:ascii="Times New Roman" w:hAnsi="Times New Roman" w:cs="Times New Roman"/>
          <w:sz w:val="28"/>
          <w:szCs w:val="28"/>
        </w:rPr>
        <w:t>»</w:t>
      </w:r>
      <w:r w:rsidRPr="00334675">
        <w:rPr>
          <w:rFonts w:ascii="Times New Roman" w:hAnsi="Times New Roman" w:cs="Times New Roman"/>
          <w:sz w:val="28"/>
          <w:szCs w:val="28"/>
        </w:rPr>
        <w:t xml:space="preserve">, </w:t>
      </w:r>
      <w:r w:rsidR="00CB6638">
        <w:rPr>
          <w:rFonts w:ascii="Times New Roman" w:hAnsi="Times New Roman" w:cs="Times New Roman"/>
          <w:sz w:val="28"/>
          <w:szCs w:val="28"/>
        </w:rPr>
        <w:t>«</w:t>
      </w:r>
      <w:r w:rsidRPr="00334675">
        <w:rPr>
          <w:rFonts w:ascii="Times New Roman" w:hAnsi="Times New Roman" w:cs="Times New Roman"/>
          <w:sz w:val="28"/>
          <w:szCs w:val="28"/>
        </w:rPr>
        <w:t>Що б сталося, якби головний герой не зустрів свого друга?</w:t>
      </w:r>
      <w:r w:rsidR="00CB6638">
        <w:rPr>
          <w:rFonts w:ascii="Times New Roman" w:hAnsi="Times New Roman" w:cs="Times New Roman"/>
          <w:sz w:val="28"/>
          <w:szCs w:val="28"/>
        </w:rPr>
        <w:t>»</w:t>
      </w:r>
      <w:r w:rsidRPr="00334675">
        <w:rPr>
          <w:rFonts w:ascii="Times New Roman" w:hAnsi="Times New Roman" w:cs="Times New Roman"/>
          <w:sz w:val="28"/>
          <w:szCs w:val="28"/>
        </w:rPr>
        <w:t xml:space="preserve"> тощо. Усе це є чудовою практикою для розвитку здатності створювати образи, уявляти характери, аналізувати дії персонажів.</w:t>
      </w:r>
    </w:p>
    <w:p w14:paraId="139CD4E0"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lastRenderedPageBreak/>
        <w:t xml:space="preserve">Зокрема, сучасний підручник з літературного читання для 3 класу часто містить вправи, спрямовані на розвиток творчої уяви. Наприклад, він пропонує завдання на </w:t>
      </w:r>
      <w:r w:rsidR="00CB6638">
        <w:rPr>
          <w:rFonts w:ascii="Times New Roman" w:hAnsi="Times New Roman" w:cs="Times New Roman"/>
          <w:sz w:val="28"/>
          <w:szCs w:val="28"/>
        </w:rPr>
        <w:t>«</w:t>
      </w:r>
      <w:r w:rsidRPr="00334675">
        <w:rPr>
          <w:rFonts w:ascii="Times New Roman" w:hAnsi="Times New Roman" w:cs="Times New Roman"/>
          <w:sz w:val="28"/>
          <w:szCs w:val="28"/>
        </w:rPr>
        <w:t>доповнення історії</w:t>
      </w:r>
      <w:r w:rsidR="00CB6638">
        <w:rPr>
          <w:rFonts w:ascii="Times New Roman" w:hAnsi="Times New Roman" w:cs="Times New Roman"/>
          <w:sz w:val="28"/>
          <w:szCs w:val="28"/>
        </w:rPr>
        <w:t>»</w:t>
      </w:r>
      <w:r w:rsidRPr="00334675">
        <w:rPr>
          <w:rFonts w:ascii="Times New Roman" w:hAnsi="Times New Roman" w:cs="Times New Roman"/>
          <w:sz w:val="28"/>
          <w:szCs w:val="28"/>
        </w:rPr>
        <w:t xml:space="preserve"> – учні самі вигадують розвиток сюжету після прочитаної частини або створюють свою версію. Усі ці завдання підручник подає у простій та зрозумілій формі, що відповідає віковим особливостям дітей, а також допомагає їм почуватися впевнено у своїх творчих здібностях</w:t>
      </w:r>
      <w:r w:rsidR="0022349E" w:rsidRPr="0022349E">
        <w:rPr>
          <w:rFonts w:ascii="Times New Roman" w:hAnsi="Times New Roman" w:cs="Times New Roman"/>
          <w:sz w:val="28"/>
          <w:szCs w:val="28"/>
        </w:rPr>
        <w:t xml:space="preserve"> [3,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rPr>
        <w:t>. 72]</w:t>
      </w:r>
      <w:r w:rsidRPr="00334675">
        <w:rPr>
          <w:rFonts w:ascii="Times New Roman" w:hAnsi="Times New Roman" w:cs="Times New Roman"/>
          <w:sz w:val="28"/>
          <w:szCs w:val="28"/>
        </w:rPr>
        <w:t>.</w:t>
      </w:r>
    </w:p>
    <w:p w14:paraId="029F457C" w14:textId="77777777" w:rsidR="00262673"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Отже, завдяки продуманій організації уроків літературного читання, застосуванню різноманітних форм та методів роботи, а також використанню відповідних навчальних матеріалів, вчитель може успішно сприяти розвитку творчої обдарованості третьокласників. Такі уроки не тільки забезпечують оволодіння основними знаннями, а й дають можливість учням висловлювати свої думки, розвивати уяву та вчитися креативному підходу до розв'язання проблем. Це має важливе значення для формування повноцінної особистості та допомагає дітям краще адаптуватися до майбутніх викликів, розвивати здатність до самовираження та нестандартного мислення.</w:t>
      </w:r>
    </w:p>
    <w:p w14:paraId="33394AB0" w14:textId="77777777" w:rsidR="00334675" w:rsidRPr="00F95F45" w:rsidRDefault="00334675" w:rsidP="00334675">
      <w:pPr>
        <w:spacing w:after="0" w:line="360" w:lineRule="auto"/>
        <w:ind w:firstLine="709"/>
        <w:jc w:val="both"/>
        <w:rPr>
          <w:rFonts w:ascii="Times New Roman" w:hAnsi="Times New Roman" w:cs="Times New Roman"/>
          <w:sz w:val="28"/>
          <w:szCs w:val="28"/>
        </w:rPr>
      </w:pPr>
    </w:p>
    <w:p w14:paraId="37F314F6" w14:textId="77777777" w:rsidR="00F95F45" w:rsidRDefault="00F95F45" w:rsidP="007D188D">
      <w:pPr>
        <w:pStyle w:val="1"/>
        <w:numPr>
          <w:ilvl w:val="1"/>
          <w:numId w:val="3"/>
        </w:numPr>
        <w:spacing w:before="0" w:line="360" w:lineRule="auto"/>
        <w:jc w:val="center"/>
        <w:rPr>
          <w:rFonts w:ascii="Times New Roman" w:hAnsi="Times New Roman" w:cs="Times New Roman"/>
          <w:b/>
          <w:color w:val="auto"/>
          <w:sz w:val="28"/>
          <w:szCs w:val="28"/>
        </w:rPr>
      </w:pPr>
      <w:bookmarkStart w:id="4" w:name="_Toc181811535"/>
      <w:r w:rsidRPr="00F95F45">
        <w:rPr>
          <w:rFonts w:ascii="Times New Roman" w:hAnsi="Times New Roman" w:cs="Times New Roman"/>
          <w:b/>
          <w:color w:val="auto"/>
          <w:sz w:val="28"/>
          <w:szCs w:val="28"/>
        </w:rPr>
        <w:t>Особливості дистанційного навчання учасників освітнього процесу в сучасній теорії і практиці</w:t>
      </w:r>
      <w:bookmarkEnd w:id="4"/>
    </w:p>
    <w:p w14:paraId="0377F5BE" w14:textId="77777777" w:rsidR="007D188D" w:rsidRPr="007D188D" w:rsidRDefault="007D188D" w:rsidP="007D188D">
      <w:pPr>
        <w:pStyle w:val="ab"/>
        <w:ind w:left="360"/>
      </w:pPr>
    </w:p>
    <w:p w14:paraId="2C1B1B5E"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376AB3">
        <w:rPr>
          <w:rFonts w:ascii="Times New Roman" w:hAnsi="Times New Roman" w:cs="Times New Roman"/>
          <w:sz w:val="28"/>
          <w:szCs w:val="28"/>
        </w:rPr>
        <w:t>собливост</w:t>
      </w:r>
      <w:r>
        <w:rPr>
          <w:rFonts w:ascii="Times New Roman" w:hAnsi="Times New Roman" w:cs="Times New Roman"/>
          <w:sz w:val="28"/>
          <w:szCs w:val="28"/>
        </w:rPr>
        <w:t>і</w:t>
      </w:r>
      <w:r w:rsidRPr="00376AB3">
        <w:rPr>
          <w:rFonts w:ascii="Times New Roman" w:hAnsi="Times New Roman" w:cs="Times New Roman"/>
          <w:sz w:val="28"/>
          <w:szCs w:val="28"/>
        </w:rPr>
        <w:t xml:space="preserve"> дистанційного навчання з точки зору різних авторів та програми Нової української школи (НУШ)</w:t>
      </w:r>
      <w:r w:rsidR="0022349E">
        <w:rPr>
          <w:rFonts w:ascii="Times New Roman" w:hAnsi="Times New Roman" w:cs="Times New Roman"/>
          <w:sz w:val="28"/>
          <w:szCs w:val="28"/>
          <w:lang w:val="ru-RU"/>
        </w:rPr>
        <w:t xml:space="preserve"> [</w:t>
      </w:r>
      <w:r w:rsidR="0022349E" w:rsidRPr="0022349E">
        <w:rPr>
          <w:rFonts w:ascii="Times New Roman" w:hAnsi="Times New Roman" w:cs="Times New Roman"/>
          <w:sz w:val="28"/>
          <w:szCs w:val="28"/>
          <w:lang w:val="ru-RU"/>
        </w:rPr>
        <w:t>2</w:t>
      </w:r>
      <w:r w:rsidR="00983047" w:rsidRPr="00983047">
        <w:rPr>
          <w:rFonts w:ascii="Times New Roman" w:hAnsi="Times New Roman" w:cs="Times New Roman"/>
          <w:sz w:val="28"/>
          <w:szCs w:val="28"/>
          <w:lang w:val="ru-RU"/>
        </w:rPr>
        <w:t xml:space="preserve">, </w:t>
      </w:r>
      <w:r w:rsidR="00983047">
        <w:rPr>
          <w:rFonts w:ascii="Times New Roman" w:hAnsi="Times New Roman" w:cs="Times New Roman"/>
          <w:sz w:val="28"/>
          <w:szCs w:val="28"/>
          <w:lang w:val="en-US"/>
        </w:rPr>
        <w:t>c</w:t>
      </w:r>
      <w:r w:rsidR="00983047" w:rsidRPr="00983047">
        <w:rPr>
          <w:rFonts w:ascii="Times New Roman" w:hAnsi="Times New Roman" w:cs="Times New Roman"/>
          <w:sz w:val="28"/>
          <w:szCs w:val="28"/>
          <w:lang w:val="ru-RU"/>
        </w:rPr>
        <w:t>. 2</w:t>
      </w:r>
      <w:r w:rsidR="0022349E" w:rsidRPr="0022349E">
        <w:rPr>
          <w:rFonts w:ascii="Times New Roman" w:hAnsi="Times New Roman" w:cs="Times New Roman"/>
          <w:sz w:val="28"/>
          <w:szCs w:val="28"/>
          <w:lang w:val="ru-RU"/>
        </w:rPr>
        <w:t>20</w:t>
      </w:r>
      <w:r w:rsidR="00983047" w:rsidRPr="00983047">
        <w:rPr>
          <w:rFonts w:ascii="Times New Roman" w:hAnsi="Times New Roman" w:cs="Times New Roman"/>
          <w:sz w:val="28"/>
          <w:szCs w:val="28"/>
          <w:lang w:val="ru-RU"/>
        </w:rPr>
        <w:t>]</w:t>
      </w:r>
      <w:r w:rsidRPr="00376AB3">
        <w:rPr>
          <w:rFonts w:ascii="Times New Roman" w:hAnsi="Times New Roman" w:cs="Times New Roman"/>
          <w:sz w:val="28"/>
          <w:szCs w:val="28"/>
        </w:rPr>
        <w:t>:</w:t>
      </w:r>
    </w:p>
    <w:p w14:paraId="26F5B878"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1.</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Гнучкість та доступність</w:t>
      </w:r>
      <w:r w:rsidR="00334675">
        <w:rPr>
          <w:rFonts w:ascii="Times New Roman" w:hAnsi="Times New Roman" w:cs="Times New Roman"/>
          <w:sz w:val="28"/>
          <w:szCs w:val="28"/>
        </w:rPr>
        <w:t>.</w:t>
      </w:r>
      <w:r w:rsidRPr="00376AB3">
        <w:rPr>
          <w:rFonts w:ascii="Times New Roman" w:hAnsi="Times New Roman" w:cs="Times New Roman"/>
          <w:sz w:val="28"/>
          <w:szCs w:val="28"/>
        </w:rPr>
        <w:t xml:space="preserve"> Багато дослідників, включаючи українських та зарубіжних, підкреслюють цю перевагу дистанційного навчання. Воно дозволяє навчатися у зручний час та місці, що особливо важливо для програми НУШ, яка спрямована на індивідуалізацію освіти.</w:t>
      </w:r>
    </w:p>
    <w:p w14:paraId="3BB2ACD5"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2.</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Індивідуалізація навчання</w:t>
      </w:r>
      <w:r w:rsidR="00334675">
        <w:rPr>
          <w:rFonts w:ascii="Times New Roman" w:hAnsi="Times New Roman" w:cs="Times New Roman"/>
          <w:sz w:val="28"/>
          <w:szCs w:val="28"/>
        </w:rPr>
        <w:t>.</w:t>
      </w:r>
      <w:r w:rsidRPr="00376AB3">
        <w:rPr>
          <w:rFonts w:ascii="Times New Roman" w:hAnsi="Times New Roman" w:cs="Times New Roman"/>
          <w:sz w:val="28"/>
          <w:szCs w:val="28"/>
        </w:rPr>
        <w:t xml:space="preserve"> НУШ робить акцент на особистісно</w:t>
      </w:r>
      <w:r w:rsidR="0070642C">
        <w:rPr>
          <w:rFonts w:ascii="Times New Roman" w:hAnsi="Times New Roman" w:cs="Times New Roman"/>
          <w:sz w:val="28"/>
          <w:szCs w:val="28"/>
        </w:rPr>
        <w:t>–</w:t>
      </w:r>
      <w:r w:rsidRPr="00376AB3">
        <w:rPr>
          <w:rFonts w:ascii="Times New Roman" w:hAnsi="Times New Roman" w:cs="Times New Roman"/>
          <w:sz w:val="28"/>
          <w:szCs w:val="28"/>
        </w:rPr>
        <w:t>орієнтованому підході. Дистанційні технології дозволяють адаптувати навчальний процес під потреби кожного учня, що відповідає цілям НУШ.</w:t>
      </w:r>
    </w:p>
    <w:p w14:paraId="509D4E08"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lastRenderedPageBreak/>
        <w:t>3.</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Розвиток цифрової компетентності</w:t>
      </w:r>
      <w:r w:rsidR="00334675">
        <w:rPr>
          <w:rFonts w:ascii="Times New Roman" w:hAnsi="Times New Roman" w:cs="Times New Roman"/>
          <w:sz w:val="28"/>
          <w:szCs w:val="28"/>
        </w:rPr>
        <w:t>.</w:t>
      </w:r>
      <w:r w:rsidRPr="00376AB3">
        <w:rPr>
          <w:rFonts w:ascii="Times New Roman" w:hAnsi="Times New Roman" w:cs="Times New Roman"/>
          <w:sz w:val="28"/>
          <w:szCs w:val="28"/>
        </w:rPr>
        <w:t xml:space="preserve"> Це одна з ключових </w:t>
      </w:r>
      <w:proofErr w:type="spellStart"/>
      <w:r w:rsidRPr="00376AB3">
        <w:rPr>
          <w:rFonts w:ascii="Times New Roman" w:hAnsi="Times New Roman" w:cs="Times New Roman"/>
          <w:sz w:val="28"/>
          <w:szCs w:val="28"/>
        </w:rPr>
        <w:t>компетентностей</w:t>
      </w:r>
      <w:proofErr w:type="spellEnd"/>
      <w:r w:rsidRPr="00376AB3">
        <w:rPr>
          <w:rFonts w:ascii="Times New Roman" w:hAnsi="Times New Roman" w:cs="Times New Roman"/>
          <w:sz w:val="28"/>
          <w:szCs w:val="28"/>
        </w:rPr>
        <w:t>, визначених у концепції НУШ. Дистанційне навчання природним чином сприяє розвитку цифрових навичок учнів та вчителів.</w:t>
      </w:r>
    </w:p>
    <w:p w14:paraId="3DC75CE7"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4.</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Формування навичок самоосвіти</w:t>
      </w:r>
      <w:r w:rsidR="00334675">
        <w:rPr>
          <w:rFonts w:ascii="Times New Roman" w:hAnsi="Times New Roman" w:cs="Times New Roman"/>
          <w:sz w:val="28"/>
          <w:szCs w:val="28"/>
        </w:rPr>
        <w:t>.</w:t>
      </w:r>
      <w:r w:rsidRPr="00376AB3">
        <w:rPr>
          <w:rFonts w:ascii="Times New Roman" w:hAnsi="Times New Roman" w:cs="Times New Roman"/>
          <w:sz w:val="28"/>
          <w:szCs w:val="28"/>
        </w:rPr>
        <w:t xml:space="preserve"> Українська дослідниця Н.В. Морзе зазначає, що дистанційне навчання розвиває здатність до самостійного пошуку та засвоєння знань, що відповідає принципам НУШ.</w:t>
      </w:r>
    </w:p>
    <w:p w14:paraId="2443D526"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5.</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Зміна ролі вчителя</w:t>
      </w:r>
      <w:r w:rsidR="00334675">
        <w:rPr>
          <w:rFonts w:ascii="Times New Roman" w:hAnsi="Times New Roman" w:cs="Times New Roman"/>
          <w:sz w:val="28"/>
          <w:szCs w:val="28"/>
        </w:rPr>
        <w:t>.</w:t>
      </w:r>
      <w:r w:rsidRPr="00376AB3">
        <w:rPr>
          <w:rFonts w:ascii="Times New Roman" w:hAnsi="Times New Roman" w:cs="Times New Roman"/>
          <w:sz w:val="28"/>
          <w:szCs w:val="28"/>
        </w:rPr>
        <w:t xml:space="preserve"> У контексті НУШ та дистанційного навчання вчитель стає </w:t>
      </w:r>
      <w:proofErr w:type="spellStart"/>
      <w:r w:rsidRPr="00376AB3">
        <w:rPr>
          <w:rFonts w:ascii="Times New Roman" w:hAnsi="Times New Roman" w:cs="Times New Roman"/>
          <w:sz w:val="28"/>
          <w:szCs w:val="28"/>
        </w:rPr>
        <w:t>фасилітатором</w:t>
      </w:r>
      <w:proofErr w:type="spellEnd"/>
      <w:r w:rsidRPr="00376AB3">
        <w:rPr>
          <w:rFonts w:ascii="Times New Roman" w:hAnsi="Times New Roman" w:cs="Times New Roman"/>
          <w:sz w:val="28"/>
          <w:szCs w:val="28"/>
        </w:rPr>
        <w:t>, який спрямовує навчальний процес, а не просто передає знання.</w:t>
      </w:r>
    </w:p>
    <w:p w14:paraId="5954D45E"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6.</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Інтерактивність</w:t>
      </w:r>
      <w:r w:rsidR="00334675">
        <w:rPr>
          <w:rFonts w:ascii="Times New Roman" w:hAnsi="Times New Roman" w:cs="Times New Roman"/>
          <w:sz w:val="28"/>
          <w:szCs w:val="28"/>
        </w:rPr>
        <w:t>.</w:t>
      </w:r>
      <w:r w:rsidR="007D188D">
        <w:rPr>
          <w:rFonts w:ascii="Times New Roman" w:hAnsi="Times New Roman" w:cs="Times New Roman"/>
          <w:sz w:val="28"/>
          <w:szCs w:val="28"/>
        </w:rPr>
        <w:t xml:space="preserve"> </w:t>
      </w:r>
      <w:r w:rsidRPr="00376AB3">
        <w:rPr>
          <w:rFonts w:ascii="Times New Roman" w:hAnsi="Times New Roman" w:cs="Times New Roman"/>
          <w:sz w:val="28"/>
          <w:szCs w:val="28"/>
        </w:rPr>
        <w:t>Програма НУШ передбачає активне залучення учнів до навчального процесу. Сучасні платформи дистанційного навчання пропонують різноманітні інтерактивні інструменти, що сприяє реалізації цього принципу.</w:t>
      </w:r>
    </w:p>
    <w:p w14:paraId="2663F184" w14:textId="77777777" w:rsid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7.</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Міждисциплінарний підхід</w:t>
      </w:r>
      <w:r w:rsidR="00334675">
        <w:rPr>
          <w:rFonts w:ascii="Times New Roman" w:hAnsi="Times New Roman" w:cs="Times New Roman"/>
          <w:sz w:val="28"/>
          <w:szCs w:val="28"/>
        </w:rPr>
        <w:t>.</w:t>
      </w:r>
      <w:r w:rsidRPr="00376AB3">
        <w:rPr>
          <w:rFonts w:ascii="Times New Roman" w:hAnsi="Times New Roman" w:cs="Times New Roman"/>
          <w:sz w:val="28"/>
          <w:szCs w:val="28"/>
        </w:rPr>
        <w:t xml:space="preserve"> НУШ заохочує інтеграцію різних предметів. Дистанційне навчання, завдяки своїй гнучкості, дозволяє легше реалізовувати міждисциплінарні проекти.</w:t>
      </w:r>
    </w:p>
    <w:p w14:paraId="633526D9"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Дистанційне навчання є комплексним поняттям, що охоплює різноманітні освітні формати. Серед них можна виділити наступні</w:t>
      </w:r>
      <w:r w:rsidR="00983047" w:rsidRPr="00983047">
        <w:rPr>
          <w:rFonts w:ascii="Times New Roman" w:hAnsi="Times New Roman" w:cs="Times New Roman"/>
          <w:sz w:val="28"/>
          <w:szCs w:val="28"/>
          <w:lang w:val="ru-RU"/>
        </w:rPr>
        <w:t>[</w:t>
      </w:r>
      <w:r w:rsidR="0022349E" w:rsidRPr="00FB6A4D">
        <w:rPr>
          <w:rFonts w:ascii="Times New Roman" w:hAnsi="Times New Roman" w:cs="Times New Roman"/>
          <w:sz w:val="28"/>
          <w:szCs w:val="28"/>
          <w:lang w:val="ru-RU"/>
        </w:rPr>
        <w:t>19</w:t>
      </w:r>
      <w:r w:rsidR="00983047" w:rsidRPr="00983047">
        <w:rPr>
          <w:rFonts w:ascii="Times New Roman" w:hAnsi="Times New Roman" w:cs="Times New Roman"/>
          <w:sz w:val="28"/>
          <w:szCs w:val="28"/>
          <w:lang w:val="ru-RU"/>
        </w:rPr>
        <w:t xml:space="preserve">, </w:t>
      </w:r>
      <w:r w:rsidR="00983047">
        <w:rPr>
          <w:rFonts w:ascii="Times New Roman" w:hAnsi="Times New Roman" w:cs="Times New Roman"/>
          <w:sz w:val="28"/>
          <w:szCs w:val="28"/>
          <w:lang w:val="en-US"/>
        </w:rPr>
        <w:t>c</w:t>
      </w:r>
      <w:r w:rsidR="00983047" w:rsidRPr="00983047">
        <w:rPr>
          <w:rFonts w:ascii="Times New Roman" w:hAnsi="Times New Roman" w:cs="Times New Roman"/>
          <w:sz w:val="28"/>
          <w:szCs w:val="28"/>
          <w:lang w:val="ru-RU"/>
        </w:rPr>
        <w:t xml:space="preserve">. </w:t>
      </w:r>
      <w:r w:rsidR="0022349E" w:rsidRPr="00FB6A4D">
        <w:rPr>
          <w:rFonts w:ascii="Times New Roman" w:hAnsi="Times New Roman" w:cs="Times New Roman"/>
          <w:sz w:val="28"/>
          <w:szCs w:val="28"/>
          <w:lang w:val="ru-RU"/>
        </w:rPr>
        <w:t>202</w:t>
      </w:r>
      <w:r w:rsidR="00983047" w:rsidRPr="00983047">
        <w:rPr>
          <w:rFonts w:ascii="Times New Roman" w:hAnsi="Times New Roman" w:cs="Times New Roman"/>
          <w:sz w:val="28"/>
          <w:szCs w:val="28"/>
          <w:lang w:val="ru-RU"/>
        </w:rPr>
        <w:t>]</w:t>
      </w:r>
      <w:r w:rsidRPr="00376AB3">
        <w:rPr>
          <w:rFonts w:ascii="Times New Roman" w:hAnsi="Times New Roman" w:cs="Times New Roman"/>
          <w:sz w:val="28"/>
          <w:szCs w:val="28"/>
        </w:rPr>
        <w:t>:</w:t>
      </w:r>
    </w:p>
    <w:p w14:paraId="09204121"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1.</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Екстернат</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форма, за якої учень зареєстрований у звичайній школі, але навчається самостійно вдома. Ця опція доступна для певних категорій учнів.</w:t>
      </w:r>
    </w:p>
    <w:p w14:paraId="356F50DA"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2.</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Сімейна освіта</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подібна до екстернату, але доступна для всіх бажаючих. Учень також офіційно числиться у школі, проте освітній процес відбувається в домашніх умовах.</w:t>
      </w:r>
    </w:p>
    <w:p w14:paraId="0A7D8813"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3.</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Педагогічний патронаж</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передбачає навчання дитини вдома під керівництвом вчителя. Застосовується переважно за медичними показаннями та потребує висновку спеціальної комісії.</w:t>
      </w:r>
    </w:p>
    <w:p w14:paraId="0CDA0251" w14:textId="77777777" w:rsid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4.</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Заочне навчання</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характеризується періодичним відвідуванням навчального закладу для участі в сесіях. Однак, цей формат не надто поширений у шкільній освіті.</w:t>
      </w:r>
    </w:p>
    <w:p w14:paraId="2297A6DC"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lastRenderedPageBreak/>
        <w:t>Дистанційне навчання, по суті, є продовженням традиційного освітнього процесу, але з використанням нових засобів комунікації. Основні принципи педагогіки, включаючи асоціативно</w:t>
      </w:r>
      <w:r w:rsidR="0070642C">
        <w:rPr>
          <w:rFonts w:ascii="Times New Roman" w:hAnsi="Times New Roman" w:cs="Times New Roman"/>
          <w:sz w:val="28"/>
          <w:szCs w:val="28"/>
        </w:rPr>
        <w:t>–</w:t>
      </w:r>
      <w:r w:rsidRPr="00376AB3">
        <w:rPr>
          <w:rFonts w:ascii="Times New Roman" w:hAnsi="Times New Roman" w:cs="Times New Roman"/>
          <w:sz w:val="28"/>
          <w:szCs w:val="28"/>
        </w:rPr>
        <w:t>рефлекторну теорію, залишаються актуальними. Змінюється лише спосіб взаємодії між учасниками освітнього процесу.</w:t>
      </w:r>
    </w:p>
    <w:p w14:paraId="2EE8F9B3"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У контексті дистанційного навчання учень проходить усі класичні етапи засвоєння інформації: від сприйняття до розуміння, запам'ятовування, відтворення та практичного застосування на різних рівнях складності.</w:t>
      </w:r>
    </w:p>
    <w:p w14:paraId="3AC00F36"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Історія дистанційного навчання демонструє еволюцію засобів комунікації</w:t>
      </w:r>
      <w:r w:rsidR="00983047" w:rsidRPr="00983047">
        <w:rPr>
          <w:rFonts w:ascii="Times New Roman" w:hAnsi="Times New Roman" w:cs="Times New Roman"/>
          <w:sz w:val="28"/>
          <w:szCs w:val="28"/>
          <w:lang w:val="ru-RU"/>
        </w:rPr>
        <w:t xml:space="preserve"> [15, </w:t>
      </w:r>
      <w:r w:rsidR="00983047">
        <w:rPr>
          <w:rFonts w:ascii="Times New Roman" w:hAnsi="Times New Roman" w:cs="Times New Roman"/>
          <w:sz w:val="28"/>
          <w:szCs w:val="28"/>
          <w:lang w:val="en-US"/>
        </w:rPr>
        <w:t>c</w:t>
      </w:r>
      <w:r w:rsidR="00983047" w:rsidRPr="00983047">
        <w:rPr>
          <w:rFonts w:ascii="Times New Roman" w:hAnsi="Times New Roman" w:cs="Times New Roman"/>
          <w:sz w:val="28"/>
          <w:szCs w:val="28"/>
          <w:lang w:val="ru-RU"/>
        </w:rPr>
        <w:t>.30]</w:t>
      </w:r>
      <w:r w:rsidRPr="00376AB3">
        <w:rPr>
          <w:rFonts w:ascii="Times New Roman" w:hAnsi="Times New Roman" w:cs="Times New Roman"/>
          <w:sz w:val="28"/>
          <w:szCs w:val="28"/>
        </w:rPr>
        <w:t>:</w:t>
      </w:r>
    </w:p>
    <w:p w14:paraId="75145385"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1.</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1840 рік</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початок листування між вчителем та ученицею, що вважається першим прикладом дистанційного навчання.</w:t>
      </w:r>
    </w:p>
    <w:p w14:paraId="27D50B68"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2.</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Початок XX століття</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 xml:space="preserve">популяризація </w:t>
      </w:r>
      <w:proofErr w:type="spellStart"/>
      <w:r w:rsidRPr="00376AB3">
        <w:rPr>
          <w:rFonts w:ascii="Times New Roman" w:hAnsi="Times New Roman" w:cs="Times New Roman"/>
          <w:sz w:val="28"/>
          <w:szCs w:val="28"/>
        </w:rPr>
        <w:t>радіоуроків</w:t>
      </w:r>
      <w:proofErr w:type="spellEnd"/>
      <w:r w:rsidRPr="00376AB3">
        <w:rPr>
          <w:rFonts w:ascii="Times New Roman" w:hAnsi="Times New Roman" w:cs="Times New Roman"/>
          <w:sz w:val="28"/>
          <w:szCs w:val="28"/>
        </w:rPr>
        <w:t>.</w:t>
      </w:r>
    </w:p>
    <w:p w14:paraId="33235273"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3.</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Кінець 1990</w:t>
      </w:r>
      <w:r w:rsidR="0070642C">
        <w:rPr>
          <w:rFonts w:ascii="Times New Roman" w:hAnsi="Times New Roman" w:cs="Times New Roman"/>
          <w:sz w:val="28"/>
          <w:szCs w:val="28"/>
        </w:rPr>
        <w:t>–</w:t>
      </w:r>
      <w:r w:rsidRPr="00376AB3">
        <w:rPr>
          <w:rFonts w:ascii="Times New Roman" w:hAnsi="Times New Roman" w:cs="Times New Roman"/>
          <w:sz w:val="28"/>
          <w:szCs w:val="28"/>
        </w:rPr>
        <w:t>х років</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поява телевізійних уроків від відомих педагогів</w:t>
      </w:r>
      <w:r w:rsidR="00334675">
        <w:rPr>
          <w:rFonts w:ascii="Times New Roman" w:hAnsi="Times New Roman" w:cs="Times New Roman"/>
          <w:sz w:val="28"/>
          <w:szCs w:val="28"/>
        </w:rPr>
        <w:t>-</w:t>
      </w:r>
      <w:r w:rsidRPr="00376AB3">
        <w:rPr>
          <w:rFonts w:ascii="Times New Roman" w:hAnsi="Times New Roman" w:cs="Times New Roman"/>
          <w:sz w:val="28"/>
          <w:szCs w:val="28"/>
        </w:rPr>
        <w:t xml:space="preserve">новаторів. Сучасним аналогом є </w:t>
      </w:r>
      <w:proofErr w:type="spellStart"/>
      <w:r w:rsidRPr="00376AB3">
        <w:rPr>
          <w:rFonts w:ascii="Times New Roman" w:hAnsi="Times New Roman" w:cs="Times New Roman"/>
          <w:sz w:val="28"/>
          <w:szCs w:val="28"/>
        </w:rPr>
        <w:t>проєкт</w:t>
      </w:r>
      <w:proofErr w:type="spellEnd"/>
      <w:r w:rsidRPr="00376AB3">
        <w:rPr>
          <w:rFonts w:ascii="Times New Roman" w:hAnsi="Times New Roman" w:cs="Times New Roman"/>
          <w:sz w:val="28"/>
          <w:szCs w:val="28"/>
        </w:rPr>
        <w:t xml:space="preserve"> </w:t>
      </w:r>
      <w:r w:rsidR="00CB6638">
        <w:rPr>
          <w:rFonts w:ascii="Times New Roman" w:hAnsi="Times New Roman" w:cs="Times New Roman"/>
          <w:sz w:val="28"/>
          <w:szCs w:val="28"/>
        </w:rPr>
        <w:t>«</w:t>
      </w:r>
      <w:r w:rsidRPr="00376AB3">
        <w:rPr>
          <w:rFonts w:ascii="Times New Roman" w:hAnsi="Times New Roman" w:cs="Times New Roman"/>
          <w:sz w:val="28"/>
          <w:szCs w:val="28"/>
        </w:rPr>
        <w:t>Всеукраїнська школа онлайн</w:t>
      </w:r>
      <w:r w:rsidR="00CB6638">
        <w:rPr>
          <w:rFonts w:ascii="Times New Roman" w:hAnsi="Times New Roman" w:cs="Times New Roman"/>
          <w:sz w:val="28"/>
          <w:szCs w:val="28"/>
        </w:rPr>
        <w:t>»</w:t>
      </w:r>
      <w:r w:rsidRPr="00376AB3">
        <w:rPr>
          <w:rFonts w:ascii="Times New Roman" w:hAnsi="Times New Roman" w:cs="Times New Roman"/>
          <w:sz w:val="28"/>
          <w:szCs w:val="28"/>
        </w:rPr>
        <w:t>.</w:t>
      </w:r>
    </w:p>
    <w:p w14:paraId="6D1ECC0F" w14:textId="77777777" w:rsid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4.</w:t>
      </w:r>
      <w:r w:rsidR="00716695">
        <w:rPr>
          <w:rFonts w:ascii="Times New Roman" w:hAnsi="Times New Roman" w:cs="Times New Roman"/>
          <w:sz w:val="28"/>
          <w:szCs w:val="28"/>
        </w:rPr>
        <w:t xml:space="preserve"> </w:t>
      </w:r>
      <w:r w:rsidRPr="00376AB3">
        <w:rPr>
          <w:rFonts w:ascii="Times New Roman" w:hAnsi="Times New Roman" w:cs="Times New Roman"/>
          <w:sz w:val="28"/>
          <w:szCs w:val="28"/>
        </w:rPr>
        <w:t>Сучасність</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376AB3">
        <w:rPr>
          <w:rFonts w:ascii="Times New Roman" w:hAnsi="Times New Roman" w:cs="Times New Roman"/>
          <w:sz w:val="28"/>
          <w:szCs w:val="28"/>
        </w:rPr>
        <w:t>розвиток інтернет</w:t>
      </w:r>
      <w:r w:rsidR="00334675">
        <w:rPr>
          <w:rFonts w:ascii="Times New Roman" w:hAnsi="Times New Roman" w:cs="Times New Roman"/>
          <w:sz w:val="28"/>
          <w:szCs w:val="28"/>
        </w:rPr>
        <w:t>-</w:t>
      </w:r>
      <w:r w:rsidRPr="00376AB3">
        <w:rPr>
          <w:rFonts w:ascii="Times New Roman" w:hAnsi="Times New Roman" w:cs="Times New Roman"/>
          <w:sz w:val="28"/>
          <w:szCs w:val="28"/>
        </w:rPr>
        <w:t>технологій призвів до появи нових форматів дистанційного навчання, зокрема систем керування навчанням (LMS). Ці платформи значно спрощують організацію дистанційного навчання для шкіл.</w:t>
      </w:r>
    </w:p>
    <w:p w14:paraId="518743D3"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Таким чином, дистанційне навчання пройшло довгий шлях розвитку, адаптуючись до нових технологічних можливостей, але зберігаючи основні принципи педагогіки.</w:t>
      </w:r>
    </w:p>
    <w:p w14:paraId="4D41D08A"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Дистанційне навчання може бути синхронним і асинхронним</w:t>
      </w:r>
      <w:r w:rsidR="00983047" w:rsidRPr="00983047">
        <w:rPr>
          <w:rFonts w:ascii="Times New Roman" w:hAnsi="Times New Roman" w:cs="Times New Roman"/>
          <w:sz w:val="28"/>
          <w:szCs w:val="28"/>
          <w:lang w:val="ru-RU"/>
        </w:rPr>
        <w:t xml:space="preserve"> [</w:t>
      </w:r>
      <w:r w:rsidR="0022349E" w:rsidRPr="0022349E">
        <w:rPr>
          <w:rFonts w:ascii="Times New Roman" w:hAnsi="Times New Roman" w:cs="Times New Roman"/>
          <w:sz w:val="28"/>
          <w:szCs w:val="28"/>
          <w:lang w:val="ru-RU"/>
        </w:rPr>
        <w:t>13</w:t>
      </w:r>
      <w:r w:rsidR="00983047" w:rsidRPr="00983047">
        <w:rPr>
          <w:rFonts w:ascii="Times New Roman" w:hAnsi="Times New Roman" w:cs="Times New Roman"/>
          <w:sz w:val="28"/>
          <w:szCs w:val="28"/>
          <w:lang w:val="ru-RU"/>
        </w:rPr>
        <w:t xml:space="preserve">, </w:t>
      </w:r>
      <w:r w:rsidR="00983047">
        <w:rPr>
          <w:rFonts w:ascii="Times New Roman" w:hAnsi="Times New Roman" w:cs="Times New Roman"/>
          <w:sz w:val="28"/>
          <w:szCs w:val="28"/>
          <w:lang w:val="en-US"/>
        </w:rPr>
        <w:t>c</w:t>
      </w:r>
      <w:r w:rsidR="00983047" w:rsidRPr="00983047">
        <w:rPr>
          <w:rFonts w:ascii="Times New Roman" w:hAnsi="Times New Roman" w:cs="Times New Roman"/>
          <w:sz w:val="28"/>
          <w:szCs w:val="28"/>
          <w:lang w:val="ru-RU"/>
        </w:rPr>
        <w:t>.8]</w:t>
      </w:r>
      <w:r w:rsidRPr="00AE4500">
        <w:rPr>
          <w:rFonts w:ascii="Times New Roman" w:hAnsi="Times New Roman" w:cs="Times New Roman"/>
          <w:sz w:val="28"/>
          <w:szCs w:val="28"/>
        </w:rPr>
        <w:t>.</w:t>
      </w:r>
    </w:p>
    <w:p w14:paraId="70EA24A2"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Синхронне:</w:t>
      </w:r>
    </w:p>
    <w:p w14:paraId="618C4745" w14:textId="77777777" w:rsidR="000B2C93" w:rsidRPr="00AE4500" w:rsidRDefault="0070642C" w:rsidP="000B2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B2C93" w:rsidRPr="00AE4500">
        <w:rPr>
          <w:rFonts w:ascii="Times New Roman" w:hAnsi="Times New Roman" w:cs="Times New Roman"/>
          <w:sz w:val="28"/>
          <w:szCs w:val="28"/>
        </w:rPr>
        <w:t xml:space="preserve"> Це </w:t>
      </w:r>
      <w:r w:rsidR="00CB6638">
        <w:rPr>
          <w:rFonts w:ascii="Times New Roman" w:hAnsi="Times New Roman" w:cs="Times New Roman"/>
          <w:sz w:val="28"/>
          <w:szCs w:val="28"/>
        </w:rPr>
        <w:t>«</w:t>
      </w:r>
      <w:r w:rsidR="000B2C93" w:rsidRPr="00AE4500">
        <w:rPr>
          <w:rFonts w:ascii="Times New Roman" w:hAnsi="Times New Roman" w:cs="Times New Roman"/>
          <w:sz w:val="28"/>
          <w:szCs w:val="28"/>
        </w:rPr>
        <w:t>прямий ефір</w:t>
      </w:r>
      <w:r w:rsidR="00CB6638">
        <w:rPr>
          <w:rFonts w:ascii="Times New Roman" w:hAnsi="Times New Roman" w:cs="Times New Roman"/>
          <w:sz w:val="28"/>
          <w:szCs w:val="28"/>
        </w:rPr>
        <w:t>»</w:t>
      </w:r>
      <w:r w:rsidR="000B2C93" w:rsidRPr="00AE4500">
        <w:rPr>
          <w:rFonts w:ascii="Times New Roman" w:hAnsi="Times New Roman" w:cs="Times New Roman"/>
          <w:sz w:val="28"/>
          <w:szCs w:val="28"/>
        </w:rPr>
        <w:t>, дитина контактує через засоби зв’язку безпосередньо з учителем. Це може бути відео</w:t>
      </w:r>
      <w:r w:rsidR="00334675">
        <w:rPr>
          <w:rFonts w:ascii="Times New Roman" w:hAnsi="Times New Roman" w:cs="Times New Roman"/>
          <w:sz w:val="28"/>
          <w:szCs w:val="28"/>
        </w:rPr>
        <w:t>-</w:t>
      </w:r>
      <w:r w:rsidR="000B2C93" w:rsidRPr="00AE4500">
        <w:rPr>
          <w:rFonts w:ascii="Times New Roman" w:hAnsi="Times New Roman" w:cs="Times New Roman"/>
          <w:sz w:val="28"/>
          <w:szCs w:val="28"/>
        </w:rPr>
        <w:t xml:space="preserve">, </w:t>
      </w:r>
      <w:proofErr w:type="spellStart"/>
      <w:r w:rsidR="000B2C93" w:rsidRPr="00AE4500">
        <w:rPr>
          <w:rFonts w:ascii="Times New Roman" w:hAnsi="Times New Roman" w:cs="Times New Roman"/>
          <w:sz w:val="28"/>
          <w:szCs w:val="28"/>
        </w:rPr>
        <w:t>аудіозв’язок</w:t>
      </w:r>
      <w:proofErr w:type="spellEnd"/>
      <w:r w:rsidR="000B2C93" w:rsidRPr="00AE4500">
        <w:rPr>
          <w:rFonts w:ascii="Times New Roman" w:hAnsi="Times New Roman" w:cs="Times New Roman"/>
          <w:sz w:val="28"/>
          <w:szCs w:val="28"/>
        </w:rPr>
        <w:t>, спілкування в чаті.</w:t>
      </w:r>
    </w:p>
    <w:p w14:paraId="5D971BF9" w14:textId="77777777" w:rsidR="000B2C93" w:rsidRPr="00AE4500" w:rsidRDefault="0070642C" w:rsidP="000B2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B2C93" w:rsidRPr="00AE4500">
        <w:rPr>
          <w:rFonts w:ascii="Times New Roman" w:hAnsi="Times New Roman" w:cs="Times New Roman"/>
          <w:sz w:val="28"/>
          <w:szCs w:val="28"/>
        </w:rPr>
        <w:t xml:space="preserve"> Дозволяє підтримати дітей. Навіть коли вчителька надсилає </w:t>
      </w:r>
      <w:proofErr w:type="spellStart"/>
      <w:r w:rsidR="000B2C93" w:rsidRPr="00AE4500">
        <w:rPr>
          <w:rFonts w:ascii="Times New Roman" w:hAnsi="Times New Roman" w:cs="Times New Roman"/>
          <w:sz w:val="28"/>
          <w:szCs w:val="28"/>
        </w:rPr>
        <w:t>смайлик</w:t>
      </w:r>
      <w:proofErr w:type="spellEnd"/>
      <w:r w:rsidR="000B2C93" w:rsidRPr="00AE4500">
        <w:rPr>
          <w:rFonts w:ascii="Times New Roman" w:hAnsi="Times New Roman" w:cs="Times New Roman"/>
          <w:sz w:val="28"/>
          <w:szCs w:val="28"/>
        </w:rPr>
        <w:t>, добрі слова, то це для дітей вияв людськості. Це спричиняє розуміння дитиною, що вона долучена до спільного процесу.</w:t>
      </w:r>
    </w:p>
    <w:p w14:paraId="09190D9B"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Асинхронне:</w:t>
      </w:r>
    </w:p>
    <w:p w14:paraId="212BA73C" w14:textId="77777777" w:rsidR="000B2C93" w:rsidRPr="00AE4500" w:rsidRDefault="0070642C" w:rsidP="000B2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0B2C93" w:rsidRPr="00AE4500">
        <w:rPr>
          <w:rFonts w:ascii="Times New Roman" w:hAnsi="Times New Roman" w:cs="Times New Roman"/>
          <w:sz w:val="28"/>
          <w:szCs w:val="28"/>
        </w:rPr>
        <w:t xml:space="preserve"> Потребує самостійного планування або планування за допомогою вчителя, дедлайнів.</w:t>
      </w:r>
    </w:p>
    <w:p w14:paraId="22BB7DEB" w14:textId="77777777" w:rsidR="000B2C93" w:rsidRPr="00AE4500" w:rsidRDefault="0070642C" w:rsidP="000B2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B2C93" w:rsidRPr="00AE4500">
        <w:rPr>
          <w:rFonts w:ascii="Times New Roman" w:hAnsi="Times New Roman" w:cs="Times New Roman"/>
          <w:sz w:val="28"/>
          <w:szCs w:val="28"/>
        </w:rPr>
        <w:t xml:space="preserve"> Ми зараз маємо справу з жорсткими і гнучкими дедлайнами. Гнучкі дедлайни кращі: коли не встигаєш – то додається час на доопрацювання.</w:t>
      </w:r>
    </w:p>
    <w:p w14:paraId="0DDA610A" w14:textId="77777777" w:rsidR="000B2C93" w:rsidRPr="00AE4500" w:rsidRDefault="0070642C" w:rsidP="000B2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B2C93" w:rsidRPr="00AE4500">
        <w:rPr>
          <w:rFonts w:ascii="Times New Roman" w:hAnsi="Times New Roman" w:cs="Times New Roman"/>
          <w:sz w:val="28"/>
          <w:szCs w:val="28"/>
        </w:rPr>
        <w:t xml:space="preserve"> Може відбуватися через електронне листування, телевізійні </w:t>
      </w:r>
      <w:proofErr w:type="spellStart"/>
      <w:r w:rsidR="000B2C93" w:rsidRPr="00AE4500">
        <w:rPr>
          <w:rFonts w:ascii="Times New Roman" w:hAnsi="Times New Roman" w:cs="Times New Roman"/>
          <w:sz w:val="28"/>
          <w:szCs w:val="28"/>
        </w:rPr>
        <w:t>уроки</w:t>
      </w:r>
      <w:proofErr w:type="spellEnd"/>
      <w:r w:rsidR="000B2C93" w:rsidRPr="00AE4500">
        <w:rPr>
          <w:rFonts w:ascii="Times New Roman" w:hAnsi="Times New Roman" w:cs="Times New Roman"/>
          <w:sz w:val="28"/>
          <w:szCs w:val="28"/>
        </w:rPr>
        <w:t>, вчителі створюють блоги, сайти тощо.</w:t>
      </w:r>
    </w:p>
    <w:p w14:paraId="0DC966BF" w14:textId="77777777" w:rsidR="000B2C93" w:rsidRPr="00AE4500" w:rsidRDefault="0070642C" w:rsidP="000B2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B2C93" w:rsidRPr="00AE4500">
        <w:rPr>
          <w:rFonts w:ascii="Times New Roman" w:hAnsi="Times New Roman" w:cs="Times New Roman"/>
          <w:sz w:val="28"/>
          <w:szCs w:val="28"/>
        </w:rPr>
        <w:t xml:space="preserve"> Асинхронне дистанційне навчання так само потрібне, як і синхронне, тому що є діти, яким потрібно більше часу на опрацювання тієї чи іншої теми. Також є діти з різними освітніми потребами, тож так забезпечується диференціація.</w:t>
      </w:r>
    </w:p>
    <w:p w14:paraId="02776403" w14:textId="77777777" w:rsidR="000B2C93" w:rsidRPr="00AE4500" w:rsidRDefault="0070642C" w:rsidP="000B2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B2C93" w:rsidRPr="00AE4500">
        <w:rPr>
          <w:rFonts w:ascii="Times New Roman" w:hAnsi="Times New Roman" w:cs="Times New Roman"/>
          <w:sz w:val="28"/>
          <w:szCs w:val="28"/>
        </w:rPr>
        <w:t xml:space="preserve"> Перевага асинхронного дистанційного навчанням ще в тому, що його можна планувати, виходячи з наявних умов. </w:t>
      </w:r>
    </w:p>
    <w:p w14:paraId="39448A87"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Різноманітність платформ для організації освітнього процесу в умовах дистанційного навчання дійсно створює ряд проблем, серед яких однією з основних є дисбаланс між автономією вчителя у виборі зручних для нього інструментів та потребами учнів, особливо молодших класів. Використання різних платформ для відеоконференцій, обміну завданнями та зворотного зв'язку, хоч і може надавати певну гнучкість у процесі навчання, водночас створює значні труднощі для учнів</w:t>
      </w:r>
      <w:r w:rsidR="007D188D">
        <w:rPr>
          <w:rFonts w:ascii="Times New Roman" w:hAnsi="Times New Roman" w:cs="Times New Roman"/>
          <w:sz w:val="28"/>
          <w:szCs w:val="28"/>
        </w:rPr>
        <w:t xml:space="preserve"> </w:t>
      </w:r>
      <w:r w:rsidRPr="00334675">
        <w:rPr>
          <w:rFonts w:ascii="Times New Roman" w:hAnsi="Times New Roman" w:cs="Times New Roman"/>
          <w:sz w:val="28"/>
          <w:szCs w:val="28"/>
        </w:rPr>
        <w:t>[</w:t>
      </w:r>
      <w:r w:rsidR="0022349E" w:rsidRPr="0022349E">
        <w:rPr>
          <w:rFonts w:ascii="Times New Roman" w:hAnsi="Times New Roman" w:cs="Times New Roman"/>
          <w:sz w:val="28"/>
          <w:szCs w:val="28"/>
        </w:rPr>
        <w:t>20</w:t>
      </w:r>
      <w:r w:rsidR="0022349E">
        <w:rPr>
          <w:rFonts w:ascii="Times New Roman" w:hAnsi="Times New Roman" w:cs="Times New Roman"/>
          <w:sz w:val="28"/>
          <w:szCs w:val="28"/>
        </w:rPr>
        <w:t xml:space="preserve">, c. </w:t>
      </w:r>
      <w:r w:rsidR="0022349E" w:rsidRPr="0022349E">
        <w:rPr>
          <w:rFonts w:ascii="Times New Roman" w:hAnsi="Times New Roman" w:cs="Times New Roman"/>
          <w:sz w:val="28"/>
          <w:szCs w:val="28"/>
        </w:rPr>
        <w:t>1</w:t>
      </w:r>
      <w:r w:rsidR="0022349E">
        <w:rPr>
          <w:rFonts w:ascii="Times New Roman" w:hAnsi="Times New Roman" w:cs="Times New Roman"/>
          <w:sz w:val="28"/>
          <w:szCs w:val="28"/>
        </w:rPr>
        <w:t>2</w:t>
      </w:r>
      <w:r w:rsidRPr="00334675">
        <w:rPr>
          <w:rFonts w:ascii="Times New Roman" w:hAnsi="Times New Roman" w:cs="Times New Roman"/>
          <w:sz w:val="28"/>
          <w:szCs w:val="28"/>
        </w:rPr>
        <w:t>].</w:t>
      </w:r>
    </w:p>
    <w:p w14:paraId="158322CE"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 xml:space="preserve">Вчителі часто обирають платформи, з якими їм зручніше працювати або які відповідають їхнім професійним потребам, що сприяє автономії в педагогічній діяльності. Проте ця автономія може вступати у конфлікт із потребами учнів. Зокрема, для молодших школярів адаптація до різних систем, наприклад, перемикання між </w:t>
      </w:r>
      <w:proofErr w:type="spellStart"/>
      <w:r w:rsidRPr="00334675">
        <w:rPr>
          <w:rFonts w:ascii="Times New Roman" w:hAnsi="Times New Roman" w:cs="Times New Roman"/>
          <w:sz w:val="28"/>
          <w:szCs w:val="28"/>
        </w:rPr>
        <w:t>Zoom</w:t>
      </w:r>
      <w:proofErr w:type="spellEnd"/>
      <w:r w:rsidRPr="00334675">
        <w:rPr>
          <w:rFonts w:ascii="Times New Roman" w:hAnsi="Times New Roman" w:cs="Times New Roman"/>
          <w:sz w:val="28"/>
          <w:szCs w:val="28"/>
        </w:rPr>
        <w:t xml:space="preserve"> для </w:t>
      </w:r>
      <w:proofErr w:type="spellStart"/>
      <w:r w:rsidRPr="00334675">
        <w:rPr>
          <w:rFonts w:ascii="Times New Roman" w:hAnsi="Times New Roman" w:cs="Times New Roman"/>
          <w:sz w:val="28"/>
          <w:szCs w:val="28"/>
        </w:rPr>
        <w:t>відеозанять</w:t>
      </w:r>
      <w:proofErr w:type="spellEnd"/>
      <w:r w:rsidRPr="00334675">
        <w:rPr>
          <w:rFonts w:ascii="Times New Roman" w:hAnsi="Times New Roman" w:cs="Times New Roman"/>
          <w:sz w:val="28"/>
          <w:szCs w:val="28"/>
        </w:rPr>
        <w:t xml:space="preserve">, </w:t>
      </w:r>
      <w:proofErr w:type="spellStart"/>
      <w:r w:rsidRPr="00334675">
        <w:rPr>
          <w:rFonts w:ascii="Times New Roman" w:hAnsi="Times New Roman" w:cs="Times New Roman"/>
          <w:sz w:val="28"/>
          <w:szCs w:val="28"/>
        </w:rPr>
        <w:t>Google</w:t>
      </w:r>
      <w:proofErr w:type="spellEnd"/>
      <w:r w:rsidRPr="00334675">
        <w:rPr>
          <w:rFonts w:ascii="Times New Roman" w:hAnsi="Times New Roman" w:cs="Times New Roman"/>
          <w:sz w:val="28"/>
          <w:szCs w:val="28"/>
        </w:rPr>
        <w:t xml:space="preserve"> </w:t>
      </w:r>
      <w:proofErr w:type="spellStart"/>
      <w:r w:rsidRPr="00334675">
        <w:rPr>
          <w:rFonts w:ascii="Times New Roman" w:hAnsi="Times New Roman" w:cs="Times New Roman"/>
          <w:sz w:val="28"/>
          <w:szCs w:val="28"/>
        </w:rPr>
        <w:t>Classroom</w:t>
      </w:r>
      <w:proofErr w:type="spellEnd"/>
      <w:r w:rsidRPr="00334675">
        <w:rPr>
          <w:rFonts w:ascii="Times New Roman" w:hAnsi="Times New Roman" w:cs="Times New Roman"/>
          <w:sz w:val="28"/>
          <w:szCs w:val="28"/>
        </w:rPr>
        <w:t xml:space="preserve"> для завдань і Microsoft </w:t>
      </w:r>
      <w:proofErr w:type="spellStart"/>
      <w:r w:rsidRPr="00334675">
        <w:rPr>
          <w:rFonts w:ascii="Times New Roman" w:hAnsi="Times New Roman" w:cs="Times New Roman"/>
          <w:sz w:val="28"/>
          <w:szCs w:val="28"/>
        </w:rPr>
        <w:t>Teams</w:t>
      </w:r>
      <w:proofErr w:type="spellEnd"/>
      <w:r w:rsidRPr="00334675">
        <w:rPr>
          <w:rFonts w:ascii="Times New Roman" w:hAnsi="Times New Roman" w:cs="Times New Roman"/>
          <w:sz w:val="28"/>
          <w:szCs w:val="28"/>
        </w:rPr>
        <w:t xml:space="preserve"> для спілкування, може створювати плутанину та відчуття перевантаження. Діти молодшого шкільного віку ще не мають достатніх навичок організації й часто залежать від батьківської підтримки, щоб налаштувати доступ до різних ресурсів. Крім того, для кожної платформи вони повинні навчитися виконувати базові дії, що потребує додаткового часу та зусиль.</w:t>
      </w:r>
    </w:p>
    <w:p w14:paraId="62DB076F" w14:textId="77777777" w:rsidR="00334675" w:rsidRP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lastRenderedPageBreak/>
        <w:t>Проблема різноманітності платформ особливо критична для молодших учнів, які можуть не мати навичок роботи з цифровими пристроями. Перемикання між кількома платформами може створювати додатковий бар’єр у сприйнятті навчального матеріалу та знижувати концентрацію на завданнях. Наприклад, якщо на одній платформі вони проходять тестування, а на іншій завантажують домашні завдання, це ускладнює загальне сприйняття навчального процесу. Складність також полягає у тому, що багато дітей ще не вміють читати та писати на рівні, необхідному для швидкої навігації платформами, тому їм важко знайти потрібні завдання чи функції без допомоги дорослих.</w:t>
      </w:r>
    </w:p>
    <w:p w14:paraId="07B91BEC" w14:textId="77777777" w:rsidR="00334675" w:rsidRDefault="00334675" w:rsidP="00334675">
      <w:pPr>
        <w:spacing w:after="0" w:line="360" w:lineRule="auto"/>
        <w:ind w:firstLine="709"/>
        <w:jc w:val="both"/>
        <w:rPr>
          <w:rFonts w:ascii="Times New Roman" w:hAnsi="Times New Roman" w:cs="Times New Roman"/>
          <w:sz w:val="28"/>
          <w:szCs w:val="28"/>
        </w:rPr>
      </w:pPr>
      <w:r w:rsidRPr="00334675">
        <w:rPr>
          <w:rFonts w:ascii="Times New Roman" w:hAnsi="Times New Roman" w:cs="Times New Roman"/>
          <w:sz w:val="28"/>
          <w:szCs w:val="28"/>
        </w:rPr>
        <w:t>Учням часто доводиться засвоювати роботу з різними засобами зв'язку: однією платформою для відеоконференцій, іншою для подання завдань, третьою для обговорення. Це створює ситуацію, коли дитина більше часу витрачає на опанування інтерфейсів, ніж на самостійне навчання. Внаслідок цього відбувається відволікання від основної мети – засвоєння знань. Часте перемикання між інструментами може призводити до втрати фокусу, що ускладнює виконання завдань та погіршує загальну ефективність навчання. Додатково, багато дітей через таку складність швидко втомлюються і втрачають мотивацію до навчання, що знижує успішність у довгостроковій перспективі</w:t>
      </w:r>
      <w:r w:rsidR="0022349E" w:rsidRPr="0022349E">
        <w:rPr>
          <w:rFonts w:ascii="Times New Roman" w:hAnsi="Times New Roman" w:cs="Times New Roman"/>
          <w:sz w:val="28"/>
          <w:szCs w:val="28"/>
        </w:rPr>
        <w:t xml:space="preserve"> [49,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rPr>
        <w:t>. 48]</w:t>
      </w:r>
      <w:r w:rsidRPr="00334675">
        <w:rPr>
          <w:rFonts w:ascii="Times New Roman" w:hAnsi="Times New Roman" w:cs="Times New Roman"/>
          <w:sz w:val="28"/>
          <w:szCs w:val="28"/>
        </w:rPr>
        <w:t>.</w:t>
      </w:r>
    </w:p>
    <w:p w14:paraId="6370E41B"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Однією з основних переваг дистанційного навчання є можливість навчатися в будь-який зручний час та місці. Учні можуть налаштувати графік навчання відповідно до власних потреб і обставин, що дає змогу поєднувати освіту з іншими обов'язками чи інтересами. Така гнучкість особливо цінна для тих, хто живе далеко від навчальних закладів, або для тих, хто має інші зобов'язання, наприклад, спортивні чи мистецькі заняття.</w:t>
      </w:r>
    </w:p>
    <w:p w14:paraId="7CEBC290"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Дистанційне навчання дозволяє учням опрацьовувати навчальні матеріали у власному темпі, що особливо корисно для тих, кому потрібно більше часу на засвоєння складних тем. Учні можуть присвятити додатковий час тим аспектам навчання, які їм складніші, або ж швидше пройти легкі теми. </w:t>
      </w:r>
      <w:r w:rsidRPr="008871B8">
        <w:rPr>
          <w:rFonts w:ascii="Times New Roman" w:hAnsi="Times New Roman" w:cs="Times New Roman"/>
          <w:sz w:val="28"/>
          <w:szCs w:val="28"/>
        </w:rPr>
        <w:lastRenderedPageBreak/>
        <w:t>Це створює індивідуалізований підхід до навчання та допомагає уникнути стресу, пов'язаного з необхідністю триматися в загальному темпі класу.</w:t>
      </w:r>
    </w:p>
    <w:p w14:paraId="7B93F795"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Дистанційне навчання відкриває нові можливості для тих, хто з різних причин не може відвідувати навчальні заклади – учнів з віддалених регіонів, дітей з обмеженими можливостями або тих, хто перебуває в особливих життєвих умовах. Це дозволяє отримувати якісну освіту всім, хто має доступ до Інтернету, знімаючи бар’єри для участі в освітньому процесі.</w:t>
      </w:r>
    </w:p>
    <w:p w14:paraId="768E1745"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Заняття онлайн розвивають у дітей та підлітків навички роботи з різноманітними цифровими інструментами, що є невід'ємною складовою сучасного життя. Учні опановують навички, які стануть у пригоді в майбутній професійній діяльності, включаючи користування платформами для відеоконференцій, обробку даних у цифрових форматах та роботу з мультимедійними ресурсами.</w:t>
      </w:r>
    </w:p>
    <w:p w14:paraId="441FB3EB"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Дистанційне навчання надає доступ до широкого спектра навчальних ресурсів</w:t>
      </w:r>
      <w:r w:rsidR="007D188D">
        <w:rPr>
          <w:rFonts w:ascii="Times New Roman" w:hAnsi="Times New Roman" w:cs="Times New Roman"/>
          <w:sz w:val="28"/>
          <w:szCs w:val="28"/>
        </w:rPr>
        <w:t xml:space="preserve">: від </w:t>
      </w:r>
      <w:proofErr w:type="spellStart"/>
      <w:r w:rsidR="007D188D">
        <w:rPr>
          <w:rFonts w:ascii="Times New Roman" w:hAnsi="Times New Roman" w:cs="Times New Roman"/>
          <w:sz w:val="28"/>
          <w:szCs w:val="28"/>
        </w:rPr>
        <w:t>відео</w:t>
      </w:r>
      <w:r w:rsidRPr="008871B8">
        <w:rPr>
          <w:rFonts w:ascii="Times New Roman" w:hAnsi="Times New Roman" w:cs="Times New Roman"/>
          <w:sz w:val="28"/>
          <w:szCs w:val="28"/>
        </w:rPr>
        <w:t>лекцій</w:t>
      </w:r>
      <w:proofErr w:type="spellEnd"/>
      <w:r w:rsidRPr="008871B8">
        <w:rPr>
          <w:rFonts w:ascii="Times New Roman" w:hAnsi="Times New Roman" w:cs="Times New Roman"/>
          <w:sz w:val="28"/>
          <w:szCs w:val="28"/>
        </w:rPr>
        <w:t xml:space="preserve"> та інтерактивних вправ до онлайн-книг та мультимедійних презентацій. Це сприяє зацікавленості учнів, адже вони можуть сприймати інформацію в різних форматах. Крім того, мультимедійні матеріали допомагають кращому засвоєнню інформації завдяки візуалізації та інтерактивності</w:t>
      </w:r>
      <w:r w:rsidR="0022349E" w:rsidRPr="0022349E">
        <w:rPr>
          <w:rFonts w:ascii="Times New Roman" w:hAnsi="Times New Roman" w:cs="Times New Roman"/>
          <w:sz w:val="28"/>
          <w:szCs w:val="28"/>
        </w:rPr>
        <w:t xml:space="preserve"> [33,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rPr>
        <w:t>.31]</w:t>
      </w:r>
      <w:r w:rsidRPr="008871B8">
        <w:rPr>
          <w:rFonts w:ascii="Times New Roman" w:hAnsi="Times New Roman" w:cs="Times New Roman"/>
          <w:sz w:val="28"/>
          <w:szCs w:val="28"/>
        </w:rPr>
        <w:t>.</w:t>
      </w:r>
    </w:p>
    <w:p w14:paraId="0F460FF9" w14:textId="77777777" w:rsid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Дистанційне навчання сприяє розвитку навичок самоорганізації та тайм-менеджменту, адже учні самостійно планують свій розклад, визначають пріоритети та розподіляють час для виконання завдань. Це позитивно впливає на здатність дітей відповідально ставитися до навчання та підвищує їхню впевненість у власних силах. Навички самоорганізації будуть корисними в майбутньому як у навчанні, так і в кар'єрі.</w:t>
      </w:r>
    </w:p>
    <w:p w14:paraId="0DDF6F85"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Відсутність необхідності фізично відвідувати навчальний заклад дозволяє зекономити час, який учні та батьки зазвичай витрачають на дорогу. Це також допомагає заощадити кошти, зменшивши витрати на транспорт, харчування або шкільне приладдя. Завдяки цьому учні можуть присвятити більше часу та ресурсів для саморозвитку та особистих інтересів.</w:t>
      </w:r>
    </w:p>
    <w:p w14:paraId="4FC5ED4C"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lastRenderedPageBreak/>
        <w:t>Для вирішення проблеми різноманітності платформ у навчальному процесі можна запропонувати кілька важливих кроків.</w:t>
      </w:r>
    </w:p>
    <w:p w14:paraId="772D6E5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1.</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Стандартизація інструментів на рівні школи або району</w:t>
      </w:r>
      <w:r w:rsidR="007D188D">
        <w:rPr>
          <w:rFonts w:ascii="Times New Roman" w:hAnsi="Times New Roman" w:cs="Times New Roman"/>
          <w:sz w:val="28"/>
          <w:szCs w:val="28"/>
        </w:rPr>
        <w:t>.</w:t>
      </w:r>
    </w:p>
    <w:p w14:paraId="24EF4232"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Важливо, щоб усі освітні заклади працювали з узгодженим набором онлайн-інструментів для навчання, що дозволить уникнути розрізненого використання різних платформ. Така стандартизація створює єдину систему, що спрощує навчальний процес, робить його більш зрозумілим для учнів та їхніх батьків. Це, в свою чергу, сприяє адаптації молодших учнів, для яких важливою є стабільність у використанні однакових платформ. Узгоджений підхід до вибору інструментів також дозволяє школам краще використовувати технічну підтримку, проводити єдине навчання вчителів і створювати єдині стандарти для комунікації та надання завдань.</w:t>
      </w:r>
    </w:p>
    <w:p w14:paraId="09CB475E" w14:textId="77777777" w:rsidR="008871B8" w:rsidRPr="0022349E" w:rsidRDefault="008871B8" w:rsidP="008871B8">
      <w:pPr>
        <w:spacing w:after="0" w:line="360" w:lineRule="auto"/>
        <w:ind w:firstLine="709"/>
        <w:jc w:val="both"/>
        <w:rPr>
          <w:rFonts w:ascii="Times New Roman" w:hAnsi="Times New Roman" w:cs="Times New Roman"/>
          <w:sz w:val="28"/>
          <w:szCs w:val="28"/>
          <w:lang w:val="ru-RU"/>
        </w:rPr>
      </w:pPr>
      <w:r w:rsidRPr="008871B8">
        <w:rPr>
          <w:rFonts w:ascii="Times New Roman" w:hAnsi="Times New Roman" w:cs="Times New Roman"/>
          <w:sz w:val="28"/>
          <w:szCs w:val="28"/>
        </w:rPr>
        <w:t>2.</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Навчання вчителів та учнів ефективному використанню обраних платформ</w:t>
      </w:r>
      <w:r w:rsidR="0022349E" w:rsidRPr="0022349E">
        <w:rPr>
          <w:rFonts w:ascii="Times New Roman" w:hAnsi="Times New Roman" w:cs="Times New Roman"/>
          <w:sz w:val="28"/>
          <w:szCs w:val="28"/>
          <w:lang w:val="ru-RU"/>
        </w:rPr>
        <w:t xml:space="preserve"> [31,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lang w:val="ru-RU"/>
        </w:rPr>
        <w:t>. 58]</w:t>
      </w:r>
      <w:r w:rsidR="007D188D">
        <w:rPr>
          <w:rFonts w:ascii="Times New Roman" w:hAnsi="Times New Roman" w:cs="Times New Roman"/>
          <w:sz w:val="28"/>
          <w:szCs w:val="28"/>
          <w:lang w:val="ru-RU"/>
        </w:rPr>
        <w:t>.</w:t>
      </w:r>
    </w:p>
    <w:p w14:paraId="567D9466"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Знання про особливості та можливості обраних платформ дозволяє максимально ефективно використовувати їх у навчальному процесі. Навчання, яке охоплює як педагогічний персонал, так і учнів, допоможе уникнути труднощів та зменшить стрес, пов'язаний із роботою на нових платформах. Вчителям слід проходити додаткові тренінги з цифрової грамотності, що дозволить їм адаптувати освітні ресурси до потреб учнів та підвищить ефективність їхньої роботи з новими технологіями. Крім того, навчання учнів навичкам роботи з платформами забезпечить їхню впевненість у використанні інструментів.</w:t>
      </w:r>
    </w:p>
    <w:p w14:paraId="2AB2F030"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3.</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Створення єдиного інформаційного простору для комунікації між учасниками освітнього процесу</w:t>
      </w:r>
      <w:r w:rsidR="007D188D">
        <w:rPr>
          <w:rFonts w:ascii="Times New Roman" w:hAnsi="Times New Roman" w:cs="Times New Roman"/>
          <w:sz w:val="28"/>
          <w:szCs w:val="28"/>
        </w:rPr>
        <w:t>.</w:t>
      </w:r>
    </w:p>
    <w:p w14:paraId="2DB520D4" w14:textId="77777777" w:rsid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Єдиний інформаційний простір, де учасники освітнього процесу можуть обмінюватися інформацією, дозволить спростити комунікацію та організацію навчання. Це може бути внутрішня шкільна платформа, що містить ресурси, розклади, завдання та матеріали, або ж інтегрована система, яка поєднує обрані платформи. Такий простір стане не лише джерелом інформації, а й місцем для </w:t>
      </w:r>
      <w:r w:rsidRPr="008871B8">
        <w:rPr>
          <w:rFonts w:ascii="Times New Roman" w:hAnsi="Times New Roman" w:cs="Times New Roman"/>
          <w:sz w:val="28"/>
          <w:szCs w:val="28"/>
        </w:rPr>
        <w:lastRenderedPageBreak/>
        <w:t>обговорення навчальних питань, що допоможе учням швидко отримувати необхідну допомогу та підтримку від вчителів. Це також створить умови для ефективної взаємодії між усіма учасниками навчального процесу – учнями, вчителями та батьками. [23, c. 47].</w:t>
      </w:r>
    </w:p>
    <w:p w14:paraId="18B9321F"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Таким чином, незважаючи на певні виклики, дистанційне навчання має значні переваги, які при правильному підході можуть суттєво покращити освітній процес.</w:t>
      </w:r>
    </w:p>
    <w:p w14:paraId="13C47F3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Дистанційне навчання, попри численні переваги, має свої недоліки, які можуть ускладнити процес навчання та вплинути на учнів.</w:t>
      </w:r>
    </w:p>
    <w:p w14:paraId="7451446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1.</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Самостійна робота</w:t>
      </w:r>
      <w:r w:rsidR="007D188D">
        <w:rPr>
          <w:rFonts w:ascii="Times New Roman" w:hAnsi="Times New Roman" w:cs="Times New Roman"/>
          <w:sz w:val="28"/>
          <w:szCs w:val="28"/>
        </w:rPr>
        <w:t>.</w:t>
      </w:r>
    </w:p>
    <w:p w14:paraId="6CBA4B6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Дистанційний формат навчання вимагає від учня більшої самоорганізації та відповідальності, оскільки контроль з боку вчителя зменшується. Це є викликом для багатьох, особливо для молодших школярів, які звикли до постійного супроводу вчителя. Без належної підтримки від дорослих вони можуть втратити мотивацію, відставати від програми. Утім, це також розвиває корисні навички, такі як самоосвіта та самодисципліна, які є важливими для майбутнього навчання та роботи.</w:t>
      </w:r>
    </w:p>
    <w:p w14:paraId="41EBB7E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2.</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Нестача спілкування</w:t>
      </w:r>
      <w:r w:rsidR="007D188D">
        <w:rPr>
          <w:rFonts w:ascii="Times New Roman" w:hAnsi="Times New Roman" w:cs="Times New Roman"/>
          <w:sz w:val="28"/>
          <w:szCs w:val="28"/>
        </w:rPr>
        <w:t>.</w:t>
      </w:r>
    </w:p>
    <w:p w14:paraId="0AFB4B7A"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В умовах дистанційного навчання значно обмежується соціальна взаємодія між учнями. Це може негативно впливати на розвиток комунікаційних навичок, що особливо важливо для дітей, які потребують більше часу для активного спілкування. Відсутність спілкування з однолітками часто призводить до почуття ізольованості. Для деяких сімей така ізоляція може здаватися позитивом, оскільки вони мають можливість краще контролювати коло спілкування дитини, однак недостатність соціального контакту має свої мінуси, особливо для розвитку дитини.</w:t>
      </w:r>
    </w:p>
    <w:p w14:paraId="658B3506" w14:textId="77777777" w:rsidR="008871B8" w:rsidRPr="00FB6A4D"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3.</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Технічні проблеми</w:t>
      </w:r>
      <w:r w:rsidR="0022349E" w:rsidRPr="00FB6A4D">
        <w:rPr>
          <w:rFonts w:ascii="Times New Roman" w:hAnsi="Times New Roman" w:cs="Times New Roman"/>
          <w:sz w:val="28"/>
          <w:szCs w:val="28"/>
        </w:rPr>
        <w:t xml:space="preserve"> [21, </w:t>
      </w:r>
      <w:r w:rsidR="0022349E">
        <w:rPr>
          <w:rFonts w:ascii="Times New Roman" w:hAnsi="Times New Roman" w:cs="Times New Roman"/>
          <w:sz w:val="28"/>
          <w:szCs w:val="28"/>
          <w:lang w:val="en-US"/>
        </w:rPr>
        <w:t>c</w:t>
      </w:r>
      <w:r w:rsidR="0022349E" w:rsidRPr="00FB6A4D">
        <w:rPr>
          <w:rFonts w:ascii="Times New Roman" w:hAnsi="Times New Roman" w:cs="Times New Roman"/>
          <w:sz w:val="28"/>
          <w:szCs w:val="28"/>
        </w:rPr>
        <w:t>. 58]</w:t>
      </w:r>
      <w:r w:rsidR="007D188D">
        <w:rPr>
          <w:rFonts w:ascii="Times New Roman" w:hAnsi="Times New Roman" w:cs="Times New Roman"/>
          <w:sz w:val="28"/>
          <w:szCs w:val="28"/>
        </w:rPr>
        <w:t>.</w:t>
      </w:r>
    </w:p>
    <w:p w14:paraId="287E1FBE"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Для якісного навчання потрібні стабільний інтернет-зв'язок і відповідне технічне обладнання. Проблеми з технікою та нестабільним інтернетом можуть ускладнювати процес, перериваючи уроки або унеможливлюючи участь у них. </w:t>
      </w:r>
      <w:r w:rsidRPr="008871B8">
        <w:rPr>
          <w:rFonts w:ascii="Times New Roman" w:hAnsi="Times New Roman" w:cs="Times New Roman"/>
          <w:sz w:val="28"/>
          <w:szCs w:val="28"/>
        </w:rPr>
        <w:lastRenderedPageBreak/>
        <w:t>Не всі сім'ї мають однаковий доступ до таких ресурсів, що створює нерівні умови для учнів і може негативно впливати на їхню успішність.</w:t>
      </w:r>
    </w:p>
    <w:p w14:paraId="0994797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4.</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Відсутність безпосереднього контакту з учителем</w:t>
      </w:r>
      <w:r w:rsidR="00C34F02">
        <w:rPr>
          <w:rFonts w:ascii="Times New Roman" w:hAnsi="Times New Roman" w:cs="Times New Roman"/>
          <w:sz w:val="28"/>
          <w:szCs w:val="28"/>
        </w:rPr>
        <w:t>.</w:t>
      </w:r>
    </w:p>
    <w:p w14:paraId="2004A1F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Один із суттєвих недоліків дистанційного навчання – брак особистого контакту з учителем. Це може ускладнити пояснення складного матеріалу, коли учень потребує додаткового роз’яснення, яке в онлайн-форматі може бути недостатньо зрозумілим. Зменшується й можливість індивідуального підходу, оскільки вчитель не завжди може приділити час кожному учню окремо.</w:t>
      </w:r>
    </w:p>
    <w:p w14:paraId="6CC69BD4"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5.</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Труднощі з мотивацією</w:t>
      </w:r>
      <w:r w:rsidR="00C34F02">
        <w:rPr>
          <w:rFonts w:ascii="Times New Roman" w:hAnsi="Times New Roman" w:cs="Times New Roman"/>
          <w:sz w:val="28"/>
          <w:szCs w:val="28"/>
        </w:rPr>
        <w:t>.</w:t>
      </w:r>
    </w:p>
    <w:p w14:paraId="1A551412"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У дистанційному навчанні учням складно підтримувати мотивацію, оскільки вони не відчувають постійного контролю з боку вчителя. Втрата мотивації призводить до меншої активності на уроках, відсутності інтересу до завдань, що може негативно вплинути на результати навчання.</w:t>
      </w:r>
    </w:p>
    <w:p w14:paraId="4CEFBA5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6.</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Обмеження у практичних заняттях</w:t>
      </w:r>
      <w:r w:rsidR="00C34F02">
        <w:rPr>
          <w:rFonts w:ascii="Times New Roman" w:hAnsi="Times New Roman" w:cs="Times New Roman"/>
          <w:sz w:val="28"/>
          <w:szCs w:val="28"/>
        </w:rPr>
        <w:t>.</w:t>
      </w:r>
    </w:p>
    <w:p w14:paraId="23CCD0EF"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Деякі предмети, такі як хімія чи фізика, вимагають виконання практичних експериментів, що практично неможливо реалізувати в дистанційному форматі. Це може позначитися на якості засвоєння матеріалу з таких дисциплін та обмежити можливості отримання навичок, важливих для розуміння теорії.</w:t>
      </w:r>
    </w:p>
    <w:p w14:paraId="03782A2F"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7.</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Проблеми з оцінюванням</w:t>
      </w:r>
      <w:r w:rsidR="00C34F02">
        <w:rPr>
          <w:rFonts w:ascii="Times New Roman" w:hAnsi="Times New Roman" w:cs="Times New Roman"/>
          <w:sz w:val="28"/>
          <w:szCs w:val="28"/>
        </w:rPr>
        <w:t>.</w:t>
      </w:r>
    </w:p>
    <w:p w14:paraId="33F6F9E2"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У дистанційному навчанні складніше об'єктивно оцінювати знання учнів, адже під час виконання завдань вдома контроль з боку вчителя відсутній. Це може призвести до зниження об'єктивності оцінювання, а також викликати труднощі у забезпеченні самостійності виконання завдань.</w:t>
      </w:r>
    </w:p>
    <w:p w14:paraId="24DD1E6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8.</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Вплив на здоров'я</w:t>
      </w:r>
      <w:r w:rsidR="00C34F02">
        <w:rPr>
          <w:rFonts w:ascii="Times New Roman" w:hAnsi="Times New Roman" w:cs="Times New Roman"/>
          <w:sz w:val="28"/>
          <w:szCs w:val="28"/>
        </w:rPr>
        <w:t>.</w:t>
      </w:r>
    </w:p>
    <w:p w14:paraId="51E44450" w14:textId="77777777" w:rsid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Дистанційне навчання значно збільшує час, проведений учнями перед екранами комп'ютерів, планшетів чи смартфонів. Це може призводити до проблем зі здоров'ям, зокрема зі зором, а також до загальної втоми та зниження фізичної активності, що є важливим для дітей молодшого шкільного віку.</w:t>
      </w:r>
    </w:p>
    <w:p w14:paraId="3D1D844F" w14:textId="77777777" w:rsidR="00376AB3" w:rsidRPr="00376AB3" w:rsidRDefault="00376AB3" w:rsidP="00376AB3">
      <w:pPr>
        <w:spacing w:after="0" w:line="360" w:lineRule="auto"/>
        <w:ind w:firstLine="709"/>
        <w:jc w:val="both"/>
        <w:rPr>
          <w:rFonts w:ascii="Times New Roman" w:hAnsi="Times New Roman" w:cs="Times New Roman"/>
          <w:sz w:val="28"/>
          <w:szCs w:val="28"/>
        </w:rPr>
      </w:pPr>
      <w:r w:rsidRPr="00376AB3">
        <w:rPr>
          <w:rFonts w:ascii="Times New Roman" w:hAnsi="Times New Roman" w:cs="Times New Roman"/>
          <w:sz w:val="28"/>
          <w:szCs w:val="28"/>
        </w:rPr>
        <w:t xml:space="preserve">Варто зазначити, що багато з цих недоліків можна пом'якшити правильною організацією навчального процесу, підтримкою батьків та </w:t>
      </w:r>
      <w:r w:rsidRPr="00376AB3">
        <w:rPr>
          <w:rFonts w:ascii="Times New Roman" w:hAnsi="Times New Roman" w:cs="Times New Roman"/>
          <w:sz w:val="28"/>
          <w:szCs w:val="28"/>
        </w:rPr>
        <w:lastRenderedPageBreak/>
        <w:t>використанням сучасних освітніх технологій. Кожна родина має зважити всі за і проти, враховуючи індивідуальні потреби та особливості дитини, перш ніж обрати дистанційну форму навчання.</w:t>
      </w:r>
    </w:p>
    <w:p w14:paraId="30699CF9"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Використання технологій дистанційного навчання дозволяє</w:t>
      </w:r>
      <w:r w:rsidR="00983047" w:rsidRPr="00983047">
        <w:rPr>
          <w:rFonts w:ascii="Times New Roman" w:hAnsi="Times New Roman" w:cs="Times New Roman"/>
          <w:sz w:val="28"/>
          <w:szCs w:val="28"/>
          <w:lang w:val="ru-RU"/>
        </w:rPr>
        <w:t xml:space="preserve"> [25, </w:t>
      </w:r>
      <w:r w:rsidR="00983047">
        <w:rPr>
          <w:rFonts w:ascii="Times New Roman" w:hAnsi="Times New Roman" w:cs="Times New Roman"/>
          <w:sz w:val="28"/>
          <w:szCs w:val="28"/>
          <w:lang w:val="en-US"/>
        </w:rPr>
        <w:t>c</w:t>
      </w:r>
      <w:r w:rsidR="00983047" w:rsidRPr="00983047">
        <w:rPr>
          <w:rFonts w:ascii="Times New Roman" w:hAnsi="Times New Roman" w:cs="Times New Roman"/>
          <w:sz w:val="28"/>
          <w:szCs w:val="28"/>
          <w:lang w:val="ru-RU"/>
        </w:rPr>
        <w:t>. 27]</w:t>
      </w:r>
      <w:r w:rsidRPr="00AE4500">
        <w:rPr>
          <w:rFonts w:ascii="Times New Roman" w:hAnsi="Times New Roman" w:cs="Times New Roman"/>
          <w:sz w:val="28"/>
          <w:szCs w:val="28"/>
        </w:rPr>
        <w:t>:</w:t>
      </w:r>
    </w:p>
    <w:p w14:paraId="5EB7C0DD"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  знизити витрати на проведення навчання (не потрібно витрат на оренду приміщень, поїздок до місця навчання, як студентів, так і викладачів та інше);</w:t>
      </w:r>
    </w:p>
    <w:p w14:paraId="4A6ED845"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 проводити навчання великої кількості людей;</w:t>
      </w:r>
    </w:p>
    <w:p w14:paraId="196B9DD2"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 підвищити якість навчання за рахунок застосування сучасних засобів, об'ємних електронних бібліотек та інше;</w:t>
      </w:r>
    </w:p>
    <w:p w14:paraId="50923118"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 створити єдине освітнє середовище (особливо актуально для корпоративного навчання).</w:t>
      </w:r>
    </w:p>
    <w:p w14:paraId="13723B37" w14:textId="77777777" w:rsidR="000B2C93"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Дистанційне навчання відкриває учням доступ до нетрадиційних джерел інформації, підвищує ефективність самостійної роботи, дає зовсім нові можливості для творчості, знаходження і закріплення різних професійних навичок, а викладачам дозволяє реалізовувати принципово нові форми і методи навчання із застосуванням концептуального і математичного моделювання явищ і процесів.</w:t>
      </w:r>
    </w:p>
    <w:p w14:paraId="20566A20"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Майкл Мур</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716695">
        <w:rPr>
          <w:rFonts w:ascii="Times New Roman" w:hAnsi="Times New Roman" w:cs="Times New Roman"/>
          <w:sz w:val="28"/>
          <w:szCs w:val="28"/>
        </w:rPr>
        <w:t xml:space="preserve">американський теоретик дистанційної освіти, розробив теорію </w:t>
      </w:r>
      <w:proofErr w:type="spellStart"/>
      <w:r w:rsidRPr="00716695">
        <w:rPr>
          <w:rFonts w:ascii="Times New Roman" w:hAnsi="Times New Roman" w:cs="Times New Roman"/>
          <w:sz w:val="28"/>
          <w:szCs w:val="28"/>
        </w:rPr>
        <w:t>транзакційної</w:t>
      </w:r>
      <w:proofErr w:type="spellEnd"/>
      <w:r w:rsidRPr="00716695">
        <w:rPr>
          <w:rFonts w:ascii="Times New Roman" w:hAnsi="Times New Roman" w:cs="Times New Roman"/>
          <w:sz w:val="28"/>
          <w:szCs w:val="28"/>
        </w:rPr>
        <w:t xml:space="preserve"> дистанції</w:t>
      </w:r>
      <w:r w:rsidR="00C34F02">
        <w:rPr>
          <w:rFonts w:ascii="Times New Roman" w:hAnsi="Times New Roman" w:cs="Times New Roman"/>
          <w:sz w:val="28"/>
          <w:szCs w:val="28"/>
        </w:rPr>
        <w:t xml:space="preserve"> </w:t>
      </w:r>
      <w:r w:rsidR="00F45C20">
        <w:rPr>
          <w:rFonts w:ascii="Times New Roman" w:hAnsi="Times New Roman" w:cs="Times New Roman"/>
          <w:sz w:val="28"/>
          <w:szCs w:val="28"/>
        </w:rPr>
        <w:t>[</w:t>
      </w:r>
      <w:r w:rsidR="0022349E" w:rsidRPr="0022349E">
        <w:rPr>
          <w:rFonts w:ascii="Times New Roman" w:hAnsi="Times New Roman" w:cs="Times New Roman"/>
          <w:sz w:val="28"/>
          <w:szCs w:val="28"/>
        </w:rPr>
        <w:t>48</w:t>
      </w:r>
      <w:r w:rsidR="00F45C20">
        <w:rPr>
          <w:rFonts w:ascii="Times New Roman" w:hAnsi="Times New Roman" w:cs="Times New Roman"/>
          <w:sz w:val="28"/>
          <w:szCs w:val="28"/>
        </w:rPr>
        <w:t xml:space="preserve">, c. </w:t>
      </w:r>
      <w:r w:rsidR="0022349E" w:rsidRPr="0022349E">
        <w:rPr>
          <w:rFonts w:ascii="Times New Roman" w:hAnsi="Times New Roman" w:cs="Times New Roman"/>
          <w:sz w:val="28"/>
          <w:szCs w:val="28"/>
        </w:rPr>
        <w:t>110</w:t>
      </w:r>
      <w:r w:rsidR="00F45C20">
        <w:rPr>
          <w:rFonts w:ascii="Times New Roman" w:hAnsi="Times New Roman" w:cs="Times New Roman"/>
          <w:sz w:val="28"/>
          <w:szCs w:val="28"/>
        </w:rPr>
        <w:t>]</w:t>
      </w:r>
      <w:r w:rsidRPr="00716695">
        <w:rPr>
          <w:rFonts w:ascii="Times New Roman" w:hAnsi="Times New Roman" w:cs="Times New Roman"/>
          <w:sz w:val="28"/>
          <w:szCs w:val="28"/>
        </w:rPr>
        <w:t>.</w:t>
      </w:r>
    </w:p>
    <w:p w14:paraId="2E32097E"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 xml:space="preserve">Теорія </w:t>
      </w:r>
      <w:proofErr w:type="spellStart"/>
      <w:r w:rsidRPr="00716695">
        <w:rPr>
          <w:rFonts w:ascii="Times New Roman" w:hAnsi="Times New Roman" w:cs="Times New Roman"/>
          <w:sz w:val="28"/>
          <w:szCs w:val="28"/>
        </w:rPr>
        <w:t>транзакційної</w:t>
      </w:r>
      <w:proofErr w:type="spellEnd"/>
      <w:r w:rsidRPr="00716695">
        <w:rPr>
          <w:rFonts w:ascii="Times New Roman" w:hAnsi="Times New Roman" w:cs="Times New Roman"/>
          <w:sz w:val="28"/>
          <w:szCs w:val="28"/>
        </w:rPr>
        <w:t xml:space="preserve"> дистанції, розроблена Муром у 1970</w:t>
      </w:r>
      <w:r w:rsidR="0070642C">
        <w:rPr>
          <w:rFonts w:ascii="Times New Roman" w:hAnsi="Times New Roman" w:cs="Times New Roman"/>
          <w:sz w:val="28"/>
          <w:szCs w:val="28"/>
        </w:rPr>
        <w:t>–</w:t>
      </w:r>
      <w:r w:rsidRPr="00716695">
        <w:rPr>
          <w:rFonts w:ascii="Times New Roman" w:hAnsi="Times New Roman" w:cs="Times New Roman"/>
          <w:sz w:val="28"/>
          <w:szCs w:val="28"/>
        </w:rPr>
        <w:t>х роках, є однією з найвпливовіших теорій у галузі дистанційної освіти. Ось ключові положення цієї теорії:</w:t>
      </w:r>
    </w:p>
    <w:p w14:paraId="50A305A2"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1.</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Визначення </w:t>
      </w:r>
      <w:proofErr w:type="spellStart"/>
      <w:r w:rsidRPr="00716695">
        <w:rPr>
          <w:rFonts w:ascii="Times New Roman" w:hAnsi="Times New Roman" w:cs="Times New Roman"/>
          <w:sz w:val="28"/>
          <w:szCs w:val="28"/>
        </w:rPr>
        <w:t>транзакційної</w:t>
      </w:r>
      <w:proofErr w:type="spellEnd"/>
      <w:r w:rsidRPr="00716695">
        <w:rPr>
          <w:rFonts w:ascii="Times New Roman" w:hAnsi="Times New Roman" w:cs="Times New Roman"/>
          <w:sz w:val="28"/>
          <w:szCs w:val="28"/>
        </w:rPr>
        <w:t xml:space="preserve"> дистанції: Це психологічний та комунікаційний простір, який потрібно подолати між викладачами та студентами у навчальному середовищі.</w:t>
      </w:r>
    </w:p>
    <w:p w14:paraId="191BF00B"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2.</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Три ключові змінні: </w:t>
      </w:r>
    </w:p>
    <w:p w14:paraId="5FD4A7D1"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Діалог: взаємодія між викладачем і студентом.</w:t>
      </w:r>
    </w:p>
    <w:p w14:paraId="7C36E440"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Структура: жорсткість чи гнучкість навчальної програми.</w:t>
      </w:r>
    </w:p>
    <w:p w14:paraId="60DF5798"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Автономія учня: ступінь самостійності та відповідальності студента за своє навчання.</w:t>
      </w:r>
    </w:p>
    <w:p w14:paraId="7330553B"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lastRenderedPageBreak/>
        <w:t>3.</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Взаємозв'язок змінних: Чим більше діалогу і менше жорсткої структури, тим менша </w:t>
      </w:r>
      <w:proofErr w:type="spellStart"/>
      <w:r w:rsidRPr="00716695">
        <w:rPr>
          <w:rFonts w:ascii="Times New Roman" w:hAnsi="Times New Roman" w:cs="Times New Roman"/>
          <w:sz w:val="28"/>
          <w:szCs w:val="28"/>
        </w:rPr>
        <w:t>транзакційна</w:t>
      </w:r>
      <w:proofErr w:type="spellEnd"/>
      <w:r w:rsidRPr="00716695">
        <w:rPr>
          <w:rFonts w:ascii="Times New Roman" w:hAnsi="Times New Roman" w:cs="Times New Roman"/>
          <w:sz w:val="28"/>
          <w:szCs w:val="28"/>
        </w:rPr>
        <w:t xml:space="preserve"> дистанція, і навпаки.</w:t>
      </w:r>
    </w:p>
    <w:p w14:paraId="2042B1AB"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4.</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Вплив на навчання: Велика </w:t>
      </w:r>
      <w:proofErr w:type="spellStart"/>
      <w:r w:rsidRPr="00716695">
        <w:rPr>
          <w:rFonts w:ascii="Times New Roman" w:hAnsi="Times New Roman" w:cs="Times New Roman"/>
          <w:sz w:val="28"/>
          <w:szCs w:val="28"/>
        </w:rPr>
        <w:t>транзакційна</w:t>
      </w:r>
      <w:proofErr w:type="spellEnd"/>
      <w:r w:rsidRPr="00716695">
        <w:rPr>
          <w:rFonts w:ascii="Times New Roman" w:hAnsi="Times New Roman" w:cs="Times New Roman"/>
          <w:sz w:val="28"/>
          <w:szCs w:val="28"/>
        </w:rPr>
        <w:t xml:space="preserve"> дистанція може призвести до непорозумінь та зниження ефективності навчання.</w:t>
      </w:r>
    </w:p>
    <w:p w14:paraId="39A6C311" w14:textId="77777777" w:rsid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5.</w:t>
      </w:r>
      <w:r>
        <w:rPr>
          <w:rFonts w:ascii="Times New Roman" w:hAnsi="Times New Roman" w:cs="Times New Roman"/>
          <w:sz w:val="28"/>
          <w:szCs w:val="28"/>
        </w:rPr>
        <w:t xml:space="preserve"> </w:t>
      </w:r>
      <w:r w:rsidRPr="00716695">
        <w:rPr>
          <w:rFonts w:ascii="Times New Roman" w:hAnsi="Times New Roman" w:cs="Times New Roman"/>
          <w:sz w:val="28"/>
          <w:szCs w:val="28"/>
        </w:rPr>
        <w:t>Застосування в дистанційній освіті: Теорія допомагає розробляти ефективні онлайн</w:t>
      </w:r>
      <w:r w:rsidR="008871B8">
        <w:rPr>
          <w:rFonts w:ascii="Times New Roman" w:hAnsi="Times New Roman" w:cs="Times New Roman"/>
          <w:sz w:val="28"/>
          <w:szCs w:val="28"/>
        </w:rPr>
        <w:t>-</w:t>
      </w:r>
      <w:r w:rsidRPr="00716695">
        <w:rPr>
          <w:rFonts w:ascii="Times New Roman" w:hAnsi="Times New Roman" w:cs="Times New Roman"/>
          <w:sz w:val="28"/>
          <w:szCs w:val="28"/>
        </w:rPr>
        <w:t>курси, враховуючи баланс між структурою, діалогом та автономією учня.</w:t>
      </w:r>
    </w:p>
    <w:p w14:paraId="4D9623C3" w14:textId="77777777" w:rsid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Теорія Мура була широко визнана в академічних колах і продовжує впливати на розробку та впровадження програм дистанційного навчання по всьому світу. Вона особливо актуальна в контексті сучасних онлайн</w:t>
      </w:r>
      <w:r w:rsidR="00334675">
        <w:rPr>
          <w:rFonts w:ascii="Times New Roman" w:hAnsi="Times New Roman" w:cs="Times New Roman"/>
          <w:sz w:val="28"/>
          <w:szCs w:val="28"/>
        </w:rPr>
        <w:t>-</w:t>
      </w:r>
      <w:r w:rsidRPr="00716695">
        <w:rPr>
          <w:rFonts w:ascii="Times New Roman" w:hAnsi="Times New Roman" w:cs="Times New Roman"/>
          <w:sz w:val="28"/>
          <w:szCs w:val="28"/>
        </w:rPr>
        <w:t>курсів та масових відкритих онлайн</w:t>
      </w:r>
      <w:r w:rsidR="00334675">
        <w:rPr>
          <w:rFonts w:ascii="Times New Roman" w:hAnsi="Times New Roman" w:cs="Times New Roman"/>
          <w:sz w:val="28"/>
          <w:szCs w:val="28"/>
        </w:rPr>
        <w:t>-</w:t>
      </w:r>
      <w:r w:rsidRPr="00716695">
        <w:rPr>
          <w:rFonts w:ascii="Times New Roman" w:hAnsi="Times New Roman" w:cs="Times New Roman"/>
          <w:sz w:val="28"/>
          <w:szCs w:val="28"/>
        </w:rPr>
        <w:t>курсів (MOOC).</w:t>
      </w:r>
    </w:p>
    <w:p w14:paraId="13E6DFB6" w14:textId="77777777" w:rsidR="00716695" w:rsidRPr="00716695" w:rsidRDefault="00716695" w:rsidP="00716695">
      <w:pPr>
        <w:spacing w:after="0" w:line="360" w:lineRule="auto"/>
        <w:ind w:firstLine="709"/>
        <w:jc w:val="both"/>
        <w:rPr>
          <w:rFonts w:ascii="Times New Roman" w:hAnsi="Times New Roman" w:cs="Times New Roman"/>
          <w:sz w:val="28"/>
          <w:szCs w:val="28"/>
        </w:rPr>
      </w:pPr>
      <w:proofErr w:type="spellStart"/>
      <w:r w:rsidRPr="00716695">
        <w:rPr>
          <w:rFonts w:ascii="Times New Roman" w:hAnsi="Times New Roman" w:cs="Times New Roman"/>
          <w:sz w:val="28"/>
          <w:szCs w:val="28"/>
        </w:rPr>
        <w:t>Дезмонд</w:t>
      </w:r>
      <w:proofErr w:type="spellEnd"/>
      <w:r w:rsidRPr="00716695">
        <w:rPr>
          <w:rFonts w:ascii="Times New Roman" w:hAnsi="Times New Roman" w:cs="Times New Roman"/>
          <w:sz w:val="28"/>
          <w:szCs w:val="28"/>
        </w:rPr>
        <w:t xml:space="preserve"> </w:t>
      </w:r>
      <w:proofErr w:type="spellStart"/>
      <w:r w:rsidRPr="00716695">
        <w:rPr>
          <w:rFonts w:ascii="Times New Roman" w:hAnsi="Times New Roman" w:cs="Times New Roman"/>
          <w:sz w:val="28"/>
          <w:szCs w:val="28"/>
        </w:rPr>
        <w:t>Кіган</w:t>
      </w:r>
      <w:proofErr w:type="spellEnd"/>
      <w:r w:rsidRPr="00716695">
        <w:rPr>
          <w:rFonts w:ascii="Times New Roman" w:hAnsi="Times New Roman" w:cs="Times New Roman"/>
          <w:sz w:val="28"/>
          <w:szCs w:val="28"/>
        </w:rPr>
        <w:t xml:space="preserve"> (</w:t>
      </w:r>
      <w:proofErr w:type="spellStart"/>
      <w:r w:rsidRPr="00716695">
        <w:rPr>
          <w:rFonts w:ascii="Times New Roman" w:hAnsi="Times New Roman" w:cs="Times New Roman"/>
          <w:sz w:val="28"/>
          <w:szCs w:val="28"/>
        </w:rPr>
        <w:t>Desmond</w:t>
      </w:r>
      <w:proofErr w:type="spellEnd"/>
      <w:r w:rsidRPr="00716695">
        <w:rPr>
          <w:rFonts w:ascii="Times New Roman" w:hAnsi="Times New Roman" w:cs="Times New Roman"/>
          <w:sz w:val="28"/>
          <w:szCs w:val="28"/>
        </w:rPr>
        <w:t xml:space="preserve"> </w:t>
      </w:r>
      <w:proofErr w:type="spellStart"/>
      <w:r w:rsidRPr="00716695">
        <w:rPr>
          <w:rFonts w:ascii="Times New Roman" w:hAnsi="Times New Roman" w:cs="Times New Roman"/>
          <w:sz w:val="28"/>
          <w:szCs w:val="28"/>
        </w:rPr>
        <w:t>Keegan</w:t>
      </w:r>
      <w:proofErr w:type="spellEnd"/>
      <w:r w:rsidRPr="00716695">
        <w:rPr>
          <w:rFonts w:ascii="Times New Roman" w:hAnsi="Times New Roman" w:cs="Times New Roman"/>
          <w:sz w:val="28"/>
          <w:szCs w:val="28"/>
        </w:rPr>
        <w:t>)</w:t>
      </w:r>
      <w:r w:rsidR="00334675">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716695">
        <w:rPr>
          <w:rFonts w:ascii="Times New Roman" w:hAnsi="Times New Roman" w:cs="Times New Roman"/>
          <w:sz w:val="28"/>
          <w:szCs w:val="28"/>
        </w:rPr>
        <w:t xml:space="preserve">видатний ірландський дослідник та теоретик дистанційної освіти. Його внесок у розвиток теорії та практики дистанційного навчання є фундаментальним. Ось ключова інформація про </w:t>
      </w:r>
      <w:proofErr w:type="spellStart"/>
      <w:r w:rsidRPr="00716695">
        <w:rPr>
          <w:rFonts w:ascii="Times New Roman" w:hAnsi="Times New Roman" w:cs="Times New Roman"/>
          <w:sz w:val="28"/>
          <w:szCs w:val="28"/>
        </w:rPr>
        <w:t>Кігана</w:t>
      </w:r>
      <w:proofErr w:type="spellEnd"/>
      <w:r w:rsidRPr="00716695">
        <w:rPr>
          <w:rFonts w:ascii="Times New Roman" w:hAnsi="Times New Roman" w:cs="Times New Roman"/>
          <w:sz w:val="28"/>
          <w:szCs w:val="28"/>
        </w:rPr>
        <w:t xml:space="preserve"> та його роботу</w:t>
      </w:r>
      <w:r w:rsidR="00F45C20" w:rsidRPr="00F45C20">
        <w:rPr>
          <w:rFonts w:ascii="Times New Roman" w:hAnsi="Times New Roman" w:cs="Times New Roman"/>
          <w:sz w:val="28"/>
          <w:szCs w:val="28"/>
        </w:rPr>
        <w:t>[</w:t>
      </w:r>
      <w:r w:rsidR="0022349E" w:rsidRPr="00FB6A4D">
        <w:rPr>
          <w:rFonts w:ascii="Times New Roman" w:hAnsi="Times New Roman" w:cs="Times New Roman"/>
          <w:sz w:val="28"/>
          <w:szCs w:val="28"/>
          <w:lang w:val="ru-RU"/>
        </w:rPr>
        <w:t>42</w:t>
      </w:r>
      <w:r w:rsidR="00F45C20">
        <w:rPr>
          <w:rFonts w:ascii="Times New Roman" w:hAnsi="Times New Roman" w:cs="Times New Roman"/>
          <w:sz w:val="28"/>
          <w:szCs w:val="28"/>
        </w:rPr>
        <w:t>, c. 47]</w:t>
      </w:r>
      <w:r w:rsidRPr="00716695">
        <w:rPr>
          <w:rFonts w:ascii="Times New Roman" w:hAnsi="Times New Roman" w:cs="Times New Roman"/>
          <w:sz w:val="28"/>
          <w:szCs w:val="28"/>
        </w:rPr>
        <w:t>:</w:t>
      </w:r>
    </w:p>
    <w:p w14:paraId="1B2103DD"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1.</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Професійна діяльність: </w:t>
      </w:r>
    </w:p>
    <w:p w14:paraId="5C9DF858"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Працював у Дублінському університеті та Європейській асоціації університетів дистанційного навчання.</w:t>
      </w:r>
    </w:p>
    <w:p w14:paraId="334D379D"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Був генеральним секретарем Європейської асоціації дистанційного навчання (EADTU).</w:t>
      </w:r>
    </w:p>
    <w:p w14:paraId="345B4E3D"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2.</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Основні праці: </w:t>
      </w:r>
    </w:p>
    <w:p w14:paraId="2DD54996"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CB6638">
        <w:rPr>
          <w:rFonts w:ascii="Times New Roman" w:hAnsi="Times New Roman" w:cs="Times New Roman"/>
          <w:sz w:val="28"/>
          <w:szCs w:val="28"/>
        </w:rPr>
        <w:t>«</w:t>
      </w:r>
      <w:proofErr w:type="spellStart"/>
      <w:r w:rsidR="00716695" w:rsidRPr="00716695">
        <w:rPr>
          <w:rFonts w:ascii="Times New Roman" w:hAnsi="Times New Roman" w:cs="Times New Roman"/>
          <w:sz w:val="28"/>
          <w:szCs w:val="28"/>
        </w:rPr>
        <w:t>Foundations</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of</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Distance</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Education</w:t>
      </w:r>
      <w:proofErr w:type="spellEnd"/>
      <w:r w:rsidR="00CB6638">
        <w:rPr>
          <w:rFonts w:ascii="Times New Roman" w:hAnsi="Times New Roman" w:cs="Times New Roman"/>
          <w:sz w:val="28"/>
          <w:szCs w:val="28"/>
        </w:rPr>
        <w:t>»</w:t>
      </w:r>
      <w:r w:rsidR="00716695" w:rsidRPr="00716695">
        <w:rPr>
          <w:rFonts w:ascii="Times New Roman" w:hAnsi="Times New Roman" w:cs="Times New Roman"/>
          <w:sz w:val="28"/>
          <w:szCs w:val="28"/>
        </w:rPr>
        <w:t xml:space="preserve"> (1986)</w:t>
      </w:r>
      <w:r>
        <w:rPr>
          <w:rFonts w:ascii="Times New Roman" w:hAnsi="Times New Roman" w:cs="Times New Roman"/>
          <w:sz w:val="28"/>
          <w:szCs w:val="28"/>
        </w:rPr>
        <w:t xml:space="preserve">– </w:t>
      </w:r>
      <w:r w:rsidR="00716695" w:rsidRPr="00716695">
        <w:rPr>
          <w:rFonts w:ascii="Times New Roman" w:hAnsi="Times New Roman" w:cs="Times New Roman"/>
          <w:sz w:val="28"/>
          <w:szCs w:val="28"/>
        </w:rPr>
        <w:t>одна з найвпливовіших книг у галузі.</w:t>
      </w:r>
    </w:p>
    <w:p w14:paraId="6A74C7A5"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CB6638">
        <w:rPr>
          <w:rFonts w:ascii="Times New Roman" w:hAnsi="Times New Roman" w:cs="Times New Roman"/>
          <w:sz w:val="28"/>
          <w:szCs w:val="28"/>
        </w:rPr>
        <w:t>«</w:t>
      </w:r>
      <w:proofErr w:type="spellStart"/>
      <w:r w:rsidR="00716695" w:rsidRPr="00716695">
        <w:rPr>
          <w:rFonts w:ascii="Times New Roman" w:hAnsi="Times New Roman" w:cs="Times New Roman"/>
          <w:sz w:val="28"/>
          <w:szCs w:val="28"/>
        </w:rPr>
        <w:t>Theoretical</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Principles</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of</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Distance</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Education</w:t>
      </w:r>
      <w:proofErr w:type="spellEnd"/>
      <w:r w:rsidR="00CB6638">
        <w:rPr>
          <w:rFonts w:ascii="Times New Roman" w:hAnsi="Times New Roman" w:cs="Times New Roman"/>
          <w:sz w:val="28"/>
          <w:szCs w:val="28"/>
        </w:rPr>
        <w:t>»</w:t>
      </w:r>
      <w:r w:rsidR="00716695" w:rsidRPr="00716695">
        <w:rPr>
          <w:rFonts w:ascii="Times New Roman" w:hAnsi="Times New Roman" w:cs="Times New Roman"/>
          <w:sz w:val="28"/>
          <w:szCs w:val="28"/>
        </w:rPr>
        <w:t xml:space="preserve"> (1993)</w:t>
      </w:r>
      <w:r>
        <w:rPr>
          <w:rFonts w:ascii="Times New Roman" w:hAnsi="Times New Roman" w:cs="Times New Roman"/>
          <w:sz w:val="28"/>
          <w:szCs w:val="28"/>
        </w:rPr>
        <w:t xml:space="preserve">– </w:t>
      </w:r>
      <w:r w:rsidR="00716695" w:rsidRPr="00716695">
        <w:rPr>
          <w:rFonts w:ascii="Times New Roman" w:hAnsi="Times New Roman" w:cs="Times New Roman"/>
          <w:sz w:val="28"/>
          <w:szCs w:val="28"/>
        </w:rPr>
        <w:t>редактор та співавтор.</w:t>
      </w:r>
    </w:p>
    <w:p w14:paraId="1D1C021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CB6638">
        <w:rPr>
          <w:rFonts w:ascii="Times New Roman" w:hAnsi="Times New Roman" w:cs="Times New Roman"/>
          <w:sz w:val="28"/>
          <w:szCs w:val="28"/>
        </w:rPr>
        <w:t>«</w:t>
      </w:r>
      <w:proofErr w:type="spellStart"/>
      <w:r w:rsidR="00716695" w:rsidRPr="00716695">
        <w:rPr>
          <w:rFonts w:ascii="Times New Roman" w:hAnsi="Times New Roman" w:cs="Times New Roman"/>
          <w:sz w:val="28"/>
          <w:szCs w:val="28"/>
        </w:rPr>
        <w:t>Distance</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Training</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Taking</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Stock</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at</w:t>
      </w:r>
      <w:proofErr w:type="spellEnd"/>
      <w:r w:rsidR="00716695" w:rsidRPr="00716695">
        <w:rPr>
          <w:rFonts w:ascii="Times New Roman" w:hAnsi="Times New Roman" w:cs="Times New Roman"/>
          <w:sz w:val="28"/>
          <w:szCs w:val="28"/>
        </w:rPr>
        <w:t xml:space="preserve"> a </w:t>
      </w:r>
      <w:proofErr w:type="spellStart"/>
      <w:r w:rsidR="00716695" w:rsidRPr="00716695">
        <w:rPr>
          <w:rFonts w:ascii="Times New Roman" w:hAnsi="Times New Roman" w:cs="Times New Roman"/>
          <w:sz w:val="28"/>
          <w:szCs w:val="28"/>
        </w:rPr>
        <w:t>Time</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of</w:t>
      </w:r>
      <w:proofErr w:type="spellEnd"/>
      <w:r w:rsidR="00716695" w:rsidRPr="00716695">
        <w:rPr>
          <w:rFonts w:ascii="Times New Roman" w:hAnsi="Times New Roman" w:cs="Times New Roman"/>
          <w:sz w:val="28"/>
          <w:szCs w:val="28"/>
        </w:rPr>
        <w:t xml:space="preserve"> </w:t>
      </w:r>
      <w:proofErr w:type="spellStart"/>
      <w:r w:rsidR="00716695" w:rsidRPr="00716695">
        <w:rPr>
          <w:rFonts w:ascii="Times New Roman" w:hAnsi="Times New Roman" w:cs="Times New Roman"/>
          <w:sz w:val="28"/>
          <w:szCs w:val="28"/>
        </w:rPr>
        <w:t>Change</w:t>
      </w:r>
      <w:proofErr w:type="spellEnd"/>
      <w:r w:rsidR="00CB6638">
        <w:rPr>
          <w:rFonts w:ascii="Times New Roman" w:hAnsi="Times New Roman" w:cs="Times New Roman"/>
          <w:sz w:val="28"/>
          <w:szCs w:val="28"/>
        </w:rPr>
        <w:t>»</w:t>
      </w:r>
      <w:r w:rsidR="00716695" w:rsidRPr="00716695">
        <w:rPr>
          <w:rFonts w:ascii="Times New Roman" w:hAnsi="Times New Roman" w:cs="Times New Roman"/>
          <w:sz w:val="28"/>
          <w:szCs w:val="28"/>
        </w:rPr>
        <w:t xml:space="preserve"> (2005).</w:t>
      </w:r>
    </w:p>
    <w:p w14:paraId="5688536A"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3.</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Теоретичні внески: </w:t>
      </w:r>
    </w:p>
    <w:p w14:paraId="46F4F268"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Розробив комплексну теорію дистанційної освіти.</w:t>
      </w:r>
    </w:p>
    <w:p w14:paraId="3E04650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Визначив ключові характеристики дистанційного навчання.</w:t>
      </w:r>
    </w:p>
    <w:p w14:paraId="49A3E6C7"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Досліджував історичний розвиток дистанційної освіти.</w:t>
      </w:r>
    </w:p>
    <w:p w14:paraId="2FD92D19"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lastRenderedPageBreak/>
        <w:t>4.</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Ключові ідеї </w:t>
      </w:r>
      <w:proofErr w:type="spellStart"/>
      <w:r w:rsidRPr="00716695">
        <w:rPr>
          <w:rFonts w:ascii="Times New Roman" w:hAnsi="Times New Roman" w:cs="Times New Roman"/>
          <w:sz w:val="28"/>
          <w:szCs w:val="28"/>
        </w:rPr>
        <w:t>Кігана</w:t>
      </w:r>
      <w:proofErr w:type="spellEnd"/>
      <w:r w:rsidRPr="00716695">
        <w:rPr>
          <w:rFonts w:ascii="Times New Roman" w:hAnsi="Times New Roman" w:cs="Times New Roman"/>
          <w:sz w:val="28"/>
          <w:szCs w:val="28"/>
        </w:rPr>
        <w:t xml:space="preserve">: </w:t>
      </w:r>
    </w:p>
    <w:p w14:paraId="39A3D287"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Визначення дистанційної освіти через п'ять ключових характеристик: а) </w:t>
      </w:r>
      <w:proofErr w:type="spellStart"/>
      <w:r w:rsidR="00716695" w:rsidRPr="00716695">
        <w:rPr>
          <w:rFonts w:ascii="Times New Roman" w:hAnsi="Times New Roman" w:cs="Times New Roman"/>
          <w:sz w:val="28"/>
          <w:szCs w:val="28"/>
        </w:rPr>
        <w:t>Квазі</w:t>
      </w:r>
      <w:proofErr w:type="spellEnd"/>
      <w:r w:rsidR="008871B8">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постійне відокремлення викладача і учня. б) Вплив освітньої організації на планування та підготовку навчальних матеріалів. в) Використання технічних засобів. г) Забезпечення двостороннього зв'язку. д) </w:t>
      </w:r>
      <w:proofErr w:type="spellStart"/>
      <w:r w:rsidR="00716695" w:rsidRPr="00716695">
        <w:rPr>
          <w:rFonts w:ascii="Times New Roman" w:hAnsi="Times New Roman" w:cs="Times New Roman"/>
          <w:sz w:val="28"/>
          <w:szCs w:val="28"/>
        </w:rPr>
        <w:t>Квазі</w:t>
      </w:r>
      <w:proofErr w:type="spellEnd"/>
      <w:r w:rsidR="008871B8">
        <w:rPr>
          <w:rFonts w:ascii="Times New Roman" w:hAnsi="Times New Roman" w:cs="Times New Roman"/>
          <w:sz w:val="28"/>
          <w:szCs w:val="28"/>
        </w:rPr>
        <w:t xml:space="preserve"> </w:t>
      </w:r>
      <w:r>
        <w:rPr>
          <w:rFonts w:ascii="Times New Roman" w:hAnsi="Times New Roman" w:cs="Times New Roman"/>
          <w:sz w:val="28"/>
          <w:szCs w:val="28"/>
        </w:rPr>
        <w:t>–</w:t>
      </w:r>
      <w:r w:rsidR="008871B8">
        <w:rPr>
          <w:rFonts w:ascii="Times New Roman" w:hAnsi="Times New Roman" w:cs="Times New Roman"/>
          <w:sz w:val="28"/>
          <w:szCs w:val="28"/>
        </w:rPr>
        <w:t xml:space="preserve"> </w:t>
      </w:r>
      <w:r w:rsidR="00716695" w:rsidRPr="00716695">
        <w:rPr>
          <w:rFonts w:ascii="Times New Roman" w:hAnsi="Times New Roman" w:cs="Times New Roman"/>
          <w:sz w:val="28"/>
          <w:szCs w:val="28"/>
        </w:rPr>
        <w:t>постійна відсутність навчальної групи.</w:t>
      </w:r>
    </w:p>
    <w:p w14:paraId="5CD05298"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Наголос на важливості </w:t>
      </w:r>
      <w:r w:rsidR="00CB6638">
        <w:rPr>
          <w:rFonts w:ascii="Times New Roman" w:hAnsi="Times New Roman" w:cs="Times New Roman"/>
          <w:sz w:val="28"/>
          <w:szCs w:val="28"/>
        </w:rPr>
        <w:t>«</w:t>
      </w:r>
      <w:r w:rsidR="00716695" w:rsidRPr="00716695">
        <w:rPr>
          <w:rFonts w:ascii="Times New Roman" w:hAnsi="Times New Roman" w:cs="Times New Roman"/>
          <w:sz w:val="28"/>
          <w:szCs w:val="28"/>
        </w:rPr>
        <w:t>реінтеграції</w:t>
      </w:r>
      <w:r w:rsidR="00CB6638">
        <w:rPr>
          <w:rFonts w:ascii="Times New Roman" w:hAnsi="Times New Roman" w:cs="Times New Roman"/>
          <w:sz w:val="28"/>
          <w:szCs w:val="28"/>
        </w:rPr>
        <w:t>»</w:t>
      </w:r>
      <w:r w:rsidR="00716695" w:rsidRPr="00716695">
        <w:rPr>
          <w:rFonts w:ascii="Times New Roman" w:hAnsi="Times New Roman" w:cs="Times New Roman"/>
          <w:sz w:val="28"/>
          <w:szCs w:val="28"/>
        </w:rPr>
        <w:t xml:space="preserve"> акту викладання в дистанційній освіті.</w:t>
      </w:r>
    </w:p>
    <w:p w14:paraId="3EFD6AFC"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Аналіз дидактичних структур дистанційного навчання.</w:t>
      </w:r>
    </w:p>
    <w:p w14:paraId="1AFE1041"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5.</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Вплив на галузь: </w:t>
      </w:r>
    </w:p>
    <w:p w14:paraId="1FC244C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Роботи </w:t>
      </w:r>
      <w:proofErr w:type="spellStart"/>
      <w:r w:rsidR="00716695" w:rsidRPr="00716695">
        <w:rPr>
          <w:rFonts w:ascii="Times New Roman" w:hAnsi="Times New Roman" w:cs="Times New Roman"/>
          <w:sz w:val="28"/>
          <w:szCs w:val="28"/>
        </w:rPr>
        <w:t>Кігана</w:t>
      </w:r>
      <w:proofErr w:type="spellEnd"/>
      <w:r w:rsidR="00716695" w:rsidRPr="00716695">
        <w:rPr>
          <w:rFonts w:ascii="Times New Roman" w:hAnsi="Times New Roman" w:cs="Times New Roman"/>
          <w:sz w:val="28"/>
          <w:szCs w:val="28"/>
        </w:rPr>
        <w:t xml:space="preserve"> сприяли визнанню дистанційної освіти як окремої галузі досліджень.</w:t>
      </w:r>
    </w:p>
    <w:p w14:paraId="7AD4BAB0" w14:textId="77777777" w:rsid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Його теоретичні розробки вплинули на розвиток систем дистанційного навчання по всьому світу.</w:t>
      </w:r>
    </w:p>
    <w:p w14:paraId="4E0AE793" w14:textId="77777777" w:rsidR="00716695" w:rsidRPr="00716695" w:rsidRDefault="00716695" w:rsidP="00716695">
      <w:pPr>
        <w:spacing w:after="0" w:line="360" w:lineRule="auto"/>
        <w:ind w:firstLine="709"/>
        <w:jc w:val="both"/>
        <w:rPr>
          <w:rFonts w:ascii="Times New Roman" w:hAnsi="Times New Roman" w:cs="Times New Roman"/>
          <w:sz w:val="28"/>
          <w:szCs w:val="28"/>
        </w:rPr>
      </w:pPr>
      <w:proofErr w:type="spellStart"/>
      <w:r w:rsidRPr="00716695">
        <w:rPr>
          <w:rFonts w:ascii="Times New Roman" w:hAnsi="Times New Roman" w:cs="Times New Roman"/>
          <w:sz w:val="28"/>
          <w:szCs w:val="28"/>
        </w:rPr>
        <w:t>Дезмонд</w:t>
      </w:r>
      <w:proofErr w:type="spellEnd"/>
      <w:r w:rsidRPr="00716695">
        <w:rPr>
          <w:rFonts w:ascii="Times New Roman" w:hAnsi="Times New Roman" w:cs="Times New Roman"/>
          <w:sz w:val="28"/>
          <w:szCs w:val="28"/>
        </w:rPr>
        <w:t xml:space="preserve"> </w:t>
      </w:r>
      <w:proofErr w:type="spellStart"/>
      <w:r w:rsidRPr="00716695">
        <w:rPr>
          <w:rFonts w:ascii="Times New Roman" w:hAnsi="Times New Roman" w:cs="Times New Roman"/>
          <w:sz w:val="28"/>
          <w:szCs w:val="28"/>
        </w:rPr>
        <w:t>Кіган</w:t>
      </w:r>
      <w:proofErr w:type="spellEnd"/>
      <w:r w:rsidRPr="00716695">
        <w:rPr>
          <w:rFonts w:ascii="Times New Roman" w:hAnsi="Times New Roman" w:cs="Times New Roman"/>
          <w:sz w:val="28"/>
          <w:szCs w:val="28"/>
        </w:rPr>
        <w:t xml:space="preserve"> зробив значний внесок у розуміння природи дистанційної освіти та її відмінностей від традиційного навчання. Його роботи залишаються актуальними і сьогодні, особливо в контексті розвитку онлайн</w:t>
      </w:r>
      <w:r w:rsidR="008871B8">
        <w:rPr>
          <w:rFonts w:ascii="Times New Roman" w:hAnsi="Times New Roman" w:cs="Times New Roman"/>
          <w:sz w:val="28"/>
          <w:szCs w:val="28"/>
        </w:rPr>
        <w:t>-</w:t>
      </w:r>
      <w:r w:rsidRPr="00716695">
        <w:rPr>
          <w:rFonts w:ascii="Times New Roman" w:hAnsi="Times New Roman" w:cs="Times New Roman"/>
          <w:sz w:val="28"/>
          <w:szCs w:val="28"/>
        </w:rPr>
        <w:t>освіти та мобільного навчання.</w:t>
      </w:r>
    </w:p>
    <w:p w14:paraId="1362D323"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 xml:space="preserve">Борис </w:t>
      </w:r>
      <w:proofErr w:type="spellStart"/>
      <w:r w:rsidRPr="00716695">
        <w:rPr>
          <w:rFonts w:ascii="Times New Roman" w:hAnsi="Times New Roman" w:cs="Times New Roman"/>
          <w:sz w:val="28"/>
          <w:szCs w:val="28"/>
        </w:rPr>
        <w:t>Шуневич</w:t>
      </w:r>
      <w:proofErr w:type="spellEnd"/>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716695">
        <w:rPr>
          <w:rFonts w:ascii="Times New Roman" w:hAnsi="Times New Roman" w:cs="Times New Roman"/>
          <w:sz w:val="28"/>
          <w:szCs w:val="28"/>
        </w:rPr>
        <w:t>відомий український науковець, який зробив значний внесок у дослідження та розвиток дистанційного навчання в Україні. Ось ключова інформація про його діяльність та внесок</w:t>
      </w:r>
      <w:r w:rsidR="00F45C20" w:rsidRPr="00F45C20">
        <w:rPr>
          <w:rFonts w:ascii="Times New Roman" w:hAnsi="Times New Roman" w:cs="Times New Roman"/>
          <w:sz w:val="28"/>
          <w:szCs w:val="28"/>
        </w:rPr>
        <w:t>[</w:t>
      </w:r>
      <w:r w:rsidR="0022349E" w:rsidRPr="00FB6A4D">
        <w:rPr>
          <w:rFonts w:ascii="Times New Roman" w:hAnsi="Times New Roman" w:cs="Times New Roman"/>
          <w:sz w:val="28"/>
          <w:szCs w:val="28"/>
          <w:lang w:val="ru-RU"/>
        </w:rPr>
        <w:t>40</w:t>
      </w:r>
      <w:r w:rsidR="00F45C20" w:rsidRPr="00F45C20">
        <w:rPr>
          <w:rFonts w:ascii="Times New Roman" w:hAnsi="Times New Roman" w:cs="Times New Roman"/>
          <w:sz w:val="28"/>
          <w:szCs w:val="28"/>
        </w:rPr>
        <w:t xml:space="preserve">, c. </w:t>
      </w:r>
      <w:r w:rsidR="00F45C20">
        <w:rPr>
          <w:rFonts w:ascii="Times New Roman" w:hAnsi="Times New Roman" w:cs="Times New Roman"/>
          <w:sz w:val="28"/>
          <w:szCs w:val="28"/>
        </w:rPr>
        <w:t>152]</w:t>
      </w:r>
      <w:r w:rsidRPr="00716695">
        <w:rPr>
          <w:rFonts w:ascii="Times New Roman" w:hAnsi="Times New Roman" w:cs="Times New Roman"/>
          <w:sz w:val="28"/>
          <w:szCs w:val="28"/>
        </w:rPr>
        <w:t>:</w:t>
      </w:r>
    </w:p>
    <w:p w14:paraId="514AAC4C"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1.</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Професійна діяльність: </w:t>
      </w:r>
    </w:p>
    <w:p w14:paraId="38C0BD7F"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Професор кафедри іноземних мов та технічного перекладу Львівського державного університету безпеки життєдіяльності.</w:t>
      </w:r>
    </w:p>
    <w:p w14:paraId="55327B77"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Доктор педагогічних наук, спеціалізується на методиці викладання іноземних мов та дистанційному навчанні.</w:t>
      </w:r>
    </w:p>
    <w:p w14:paraId="0CB76544"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2.</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Основні напрямки досліджень: </w:t>
      </w:r>
    </w:p>
    <w:p w14:paraId="72B49DCB"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Розвиток дистанційної освіти в Україні та за кордоном.</w:t>
      </w:r>
    </w:p>
    <w:p w14:paraId="1616688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Порівняльний аналіз систем дистанційного навчання різних країн.</w:t>
      </w:r>
    </w:p>
    <w:p w14:paraId="74B4357D"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Методологія впровадження дистанційних технологій у вищій освіті.</w:t>
      </w:r>
    </w:p>
    <w:p w14:paraId="4074FCB0"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lastRenderedPageBreak/>
        <w:t>3.</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Ключові праці: </w:t>
      </w:r>
    </w:p>
    <w:p w14:paraId="630EC49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Монографія </w:t>
      </w:r>
      <w:r w:rsidR="00CB6638">
        <w:rPr>
          <w:rFonts w:ascii="Times New Roman" w:hAnsi="Times New Roman" w:cs="Times New Roman"/>
          <w:sz w:val="28"/>
          <w:szCs w:val="28"/>
        </w:rPr>
        <w:t>«</w:t>
      </w:r>
      <w:r w:rsidR="00716695" w:rsidRPr="00716695">
        <w:rPr>
          <w:rFonts w:ascii="Times New Roman" w:hAnsi="Times New Roman" w:cs="Times New Roman"/>
          <w:sz w:val="28"/>
          <w:szCs w:val="28"/>
        </w:rPr>
        <w:t>Розвиток дистанційного навчання у вищій школі країн Європи та Північної Америки</w:t>
      </w:r>
      <w:r w:rsidR="00CB6638">
        <w:rPr>
          <w:rFonts w:ascii="Times New Roman" w:hAnsi="Times New Roman" w:cs="Times New Roman"/>
          <w:sz w:val="28"/>
          <w:szCs w:val="28"/>
        </w:rPr>
        <w:t>»</w:t>
      </w:r>
      <w:r w:rsidR="00716695" w:rsidRPr="00716695">
        <w:rPr>
          <w:rFonts w:ascii="Times New Roman" w:hAnsi="Times New Roman" w:cs="Times New Roman"/>
          <w:sz w:val="28"/>
          <w:szCs w:val="28"/>
        </w:rPr>
        <w:t xml:space="preserve"> (2008).</w:t>
      </w:r>
    </w:p>
    <w:p w14:paraId="48983709"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Численні наукові статті з питань дистанційної освіти та е</w:t>
      </w:r>
      <w:r>
        <w:rPr>
          <w:rFonts w:ascii="Times New Roman" w:hAnsi="Times New Roman" w:cs="Times New Roman"/>
          <w:sz w:val="28"/>
          <w:szCs w:val="28"/>
        </w:rPr>
        <w:t>–</w:t>
      </w:r>
      <w:r w:rsidR="00716695" w:rsidRPr="00716695">
        <w:rPr>
          <w:rFonts w:ascii="Times New Roman" w:hAnsi="Times New Roman" w:cs="Times New Roman"/>
          <w:sz w:val="28"/>
          <w:szCs w:val="28"/>
        </w:rPr>
        <w:t>навчання.</w:t>
      </w:r>
    </w:p>
    <w:p w14:paraId="128422DF"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4.</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Внесок у розвиток дистанційної освіти в Україні: </w:t>
      </w:r>
    </w:p>
    <w:p w14:paraId="723A8D3D"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Розробка теоретичних засад впровадження дистанційного навчання у вищих навчальних закладах України.</w:t>
      </w:r>
    </w:p>
    <w:p w14:paraId="4B496142"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Адаптація міжнародного досвіду дистанційної освіти до українських реалій.</w:t>
      </w:r>
    </w:p>
    <w:p w14:paraId="592503CE"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Участь у розробці нормативної бази для дистанційної освіти в Україні.</w:t>
      </w:r>
    </w:p>
    <w:p w14:paraId="7C0FE613"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5.</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Основні ідеї та концепції: </w:t>
      </w:r>
    </w:p>
    <w:p w14:paraId="08FA6ADB"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Необхідність системного підходу до впровадження дистанційного навчання.</w:t>
      </w:r>
    </w:p>
    <w:p w14:paraId="09E20218"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Важливість підготовки викладачів до роботи в умовах дистанційної освіти.</w:t>
      </w:r>
    </w:p>
    <w:p w14:paraId="3E76FE7A"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Інтеграція дистанційних технологій з традиційними формами навчання.</w:t>
      </w:r>
    </w:p>
    <w:p w14:paraId="760D6B27"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6.</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Практичний внесок: </w:t>
      </w:r>
    </w:p>
    <w:p w14:paraId="7BD4B964"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Розробка та впровадження дистанційних курсів у вищих навчальних закладах України.</w:t>
      </w:r>
    </w:p>
    <w:p w14:paraId="2AD925D8" w14:textId="77777777" w:rsid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Участь у міжнародних </w:t>
      </w:r>
      <w:proofErr w:type="spellStart"/>
      <w:r w:rsidR="00716695" w:rsidRPr="00716695">
        <w:rPr>
          <w:rFonts w:ascii="Times New Roman" w:hAnsi="Times New Roman" w:cs="Times New Roman"/>
          <w:sz w:val="28"/>
          <w:szCs w:val="28"/>
        </w:rPr>
        <w:t>проєктах</w:t>
      </w:r>
      <w:proofErr w:type="spellEnd"/>
      <w:r w:rsidR="00716695" w:rsidRPr="00716695">
        <w:rPr>
          <w:rFonts w:ascii="Times New Roman" w:hAnsi="Times New Roman" w:cs="Times New Roman"/>
          <w:sz w:val="28"/>
          <w:szCs w:val="28"/>
        </w:rPr>
        <w:t xml:space="preserve"> з розвитку дистанційної освіти.</w:t>
      </w:r>
    </w:p>
    <w:p w14:paraId="678D9453"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 xml:space="preserve">Борис </w:t>
      </w:r>
      <w:proofErr w:type="spellStart"/>
      <w:r w:rsidRPr="00716695">
        <w:rPr>
          <w:rFonts w:ascii="Times New Roman" w:hAnsi="Times New Roman" w:cs="Times New Roman"/>
          <w:sz w:val="28"/>
          <w:szCs w:val="28"/>
        </w:rPr>
        <w:t>Шуневич</w:t>
      </w:r>
      <w:proofErr w:type="spellEnd"/>
      <w:r w:rsidRPr="00716695">
        <w:rPr>
          <w:rFonts w:ascii="Times New Roman" w:hAnsi="Times New Roman" w:cs="Times New Roman"/>
          <w:sz w:val="28"/>
          <w:szCs w:val="28"/>
        </w:rPr>
        <w:t xml:space="preserve"> відіграв важливу роль у становленні та розвитку дистанційної освіти в Україні, поєднуючи теоретичні дослідження з практичним впровадженням інноваційних освітніх технологій.</w:t>
      </w:r>
    </w:p>
    <w:p w14:paraId="3D803195"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Віктор Биков</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716695">
        <w:rPr>
          <w:rFonts w:ascii="Times New Roman" w:hAnsi="Times New Roman" w:cs="Times New Roman"/>
          <w:sz w:val="28"/>
          <w:szCs w:val="28"/>
        </w:rPr>
        <w:t>український педагог, займається проблемами інформатизації освіти та дистанційного навчання</w:t>
      </w:r>
      <w:r w:rsidR="00F45C20">
        <w:rPr>
          <w:rFonts w:ascii="Times New Roman" w:hAnsi="Times New Roman" w:cs="Times New Roman"/>
          <w:sz w:val="28"/>
          <w:szCs w:val="28"/>
        </w:rPr>
        <w:t>[</w:t>
      </w:r>
      <w:r w:rsidR="0022349E" w:rsidRPr="0022349E">
        <w:rPr>
          <w:rFonts w:ascii="Times New Roman" w:hAnsi="Times New Roman" w:cs="Times New Roman"/>
          <w:sz w:val="28"/>
          <w:szCs w:val="28"/>
          <w:lang w:val="ru-RU"/>
        </w:rPr>
        <w:t>37</w:t>
      </w:r>
      <w:r w:rsidR="00F45C20">
        <w:rPr>
          <w:rFonts w:ascii="Times New Roman" w:hAnsi="Times New Roman" w:cs="Times New Roman"/>
          <w:sz w:val="28"/>
          <w:szCs w:val="28"/>
        </w:rPr>
        <w:t>, c. 47]</w:t>
      </w:r>
      <w:r w:rsidRPr="00716695">
        <w:rPr>
          <w:rFonts w:ascii="Times New Roman" w:hAnsi="Times New Roman" w:cs="Times New Roman"/>
          <w:sz w:val="28"/>
          <w:szCs w:val="28"/>
        </w:rPr>
        <w:t>.</w:t>
      </w:r>
    </w:p>
    <w:p w14:paraId="79FAFD83"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1.</w:t>
      </w:r>
      <w:r>
        <w:rPr>
          <w:rFonts w:ascii="Times New Roman" w:hAnsi="Times New Roman" w:cs="Times New Roman"/>
          <w:sz w:val="28"/>
          <w:szCs w:val="28"/>
        </w:rPr>
        <w:t xml:space="preserve"> </w:t>
      </w:r>
      <w:r w:rsidRPr="00716695">
        <w:rPr>
          <w:rFonts w:ascii="Times New Roman" w:hAnsi="Times New Roman" w:cs="Times New Roman"/>
          <w:sz w:val="28"/>
          <w:szCs w:val="28"/>
        </w:rPr>
        <w:t>Концепція відкритої освіти та відкритого навчального середовища:</w:t>
      </w:r>
    </w:p>
    <w:p w14:paraId="2CDC895F"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Відкрита освіта, за Биковим,</w:t>
      </w:r>
      <w:r w:rsidR="008871B8">
        <w:rPr>
          <w:rFonts w:ascii="Times New Roman" w:hAnsi="Times New Roman" w:cs="Times New Roman"/>
          <w:sz w:val="28"/>
          <w:szCs w:val="28"/>
        </w:rPr>
        <w:t xml:space="preserve"> </w:t>
      </w:r>
      <w:r>
        <w:rPr>
          <w:rFonts w:ascii="Times New Roman" w:hAnsi="Times New Roman" w:cs="Times New Roman"/>
          <w:sz w:val="28"/>
          <w:szCs w:val="28"/>
        </w:rPr>
        <w:t xml:space="preserve">– </w:t>
      </w:r>
      <w:r w:rsidR="00716695" w:rsidRPr="00716695">
        <w:rPr>
          <w:rFonts w:ascii="Times New Roman" w:hAnsi="Times New Roman" w:cs="Times New Roman"/>
          <w:sz w:val="28"/>
          <w:szCs w:val="28"/>
        </w:rPr>
        <w:t>це система, що забезпечує свободу вибору змісту, форм, методів та засобів навчання.</w:t>
      </w:r>
    </w:p>
    <w:p w14:paraId="238EC1E1"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Ключові принципи: доступність, гнучкість, модульність, паралельність, економічність, інтернаціональність.</w:t>
      </w:r>
    </w:p>
    <w:p w14:paraId="36B08957"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Відкрите навчальне середовище характеризується: </w:t>
      </w:r>
    </w:p>
    <w:p w14:paraId="2D9195B7"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Доступністю для всіх категорій учнів</w:t>
      </w:r>
    </w:p>
    <w:p w14:paraId="45294F6B"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Гнучкістю організації навчального процесу</w:t>
      </w:r>
    </w:p>
    <w:p w14:paraId="5CD88FB7"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Індивідуалізацією навчання</w:t>
      </w:r>
    </w:p>
    <w:p w14:paraId="7B0E4322"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Використанням сучасних ІКТ</w:t>
      </w:r>
    </w:p>
    <w:p w14:paraId="6D325F84"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2.</w:t>
      </w:r>
      <w:r>
        <w:rPr>
          <w:rFonts w:ascii="Times New Roman" w:hAnsi="Times New Roman" w:cs="Times New Roman"/>
          <w:sz w:val="28"/>
          <w:szCs w:val="28"/>
        </w:rPr>
        <w:t xml:space="preserve"> </w:t>
      </w:r>
      <w:r w:rsidRPr="00716695">
        <w:rPr>
          <w:rFonts w:ascii="Times New Roman" w:hAnsi="Times New Roman" w:cs="Times New Roman"/>
          <w:sz w:val="28"/>
          <w:szCs w:val="28"/>
        </w:rPr>
        <w:t>Теорія формування хмаро орієнтованого навчального середовища:</w:t>
      </w:r>
    </w:p>
    <w:p w14:paraId="40874802"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Хмаро орієнтоване навчальне середовище</w:t>
      </w:r>
      <w:r w:rsidR="008871B8">
        <w:rPr>
          <w:rFonts w:ascii="Times New Roman" w:hAnsi="Times New Roman" w:cs="Times New Roman"/>
          <w:sz w:val="28"/>
          <w:szCs w:val="28"/>
        </w:rPr>
        <w:t xml:space="preserve"> </w:t>
      </w:r>
      <w:r>
        <w:rPr>
          <w:rFonts w:ascii="Times New Roman" w:hAnsi="Times New Roman" w:cs="Times New Roman"/>
          <w:sz w:val="28"/>
          <w:szCs w:val="28"/>
        </w:rPr>
        <w:t xml:space="preserve">– </w:t>
      </w:r>
      <w:r w:rsidR="00716695" w:rsidRPr="00716695">
        <w:rPr>
          <w:rFonts w:ascii="Times New Roman" w:hAnsi="Times New Roman" w:cs="Times New Roman"/>
          <w:sz w:val="28"/>
          <w:szCs w:val="28"/>
        </w:rPr>
        <w:t>це модель, що забезпечує повсюдний доступ до навчальних ресурсів.</w:t>
      </w:r>
    </w:p>
    <w:p w14:paraId="20E254B6"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Основні компоненти: </w:t>
      </w:r>
    </w:p>
    <w:p w14:paraId="25D897BF"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Технологічна інфраструктура (сервери, мережі)</w:t>
      </w:r>
    </w:p>
    <w:p w14:paraId="014234C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Програмне забезпечення навчального призначення</w:t>
      </w:r>
    </w:p>
    <w:p w14:paraId="63EEBD0F"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Інформаційні ресурси і сервіси</w:t>
      </w:r>
    </w:p>
    <w:p w14:paraId="58D7C656"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Переваги: масштабованість, гнучкість, економічність, доступність з різних пристроїв.</w:t>
      </w:r>
    </w:p>
    <w:p w14:paraId="68E0A708" w14:textId="77777777" w:rsidR="00716695" w:rsidRPr="00716695" w:rsidRDefault="00716695" w:rsidP="008871B8">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3.</w:t>
      </w:r>
      <w:r>
        <w:rPr>
          <w:rFonts w:ascii="Times New Roman" w:hAnsi="Times New Roman" w:cs="Times New Roman"/>
          <w:sz w:val="28"/>
          <w:szCs w:val="28"/>
        </w:rPr>
        <w:t xml:space="preserve"> </w:t>
      </w:r>
      <w:r w:rsidRPr="00716695">
        <w:rPr>
          <w:rFonts w:ascii="Times New Roman" w:hAnsi="Times New Roman" w:cs="Times New Roman"/>
          <w:sz w:val="28"/>
          <w:szCs w:val="28"/>
        </w:rPr>
        <w:t xml:space="preserve">Розвиток поняття </w:t>
      </w:r>
      <w:r w:rsidR="00CB6638">
        <w:rPr>
          <w:rFonts w:ascii="Times New Roman" w:hAnsi="Times New Roman" w:cs="Times New Roman"/>
          <w:sz w:val="28"/>
          <w:szCs w:val="28"/>
        </w:rPr>
        <w:t>«</w:t>
      </w:r>
      <w:r w:rsidRPr="00716695">
        <w:rPr>
          <w:rFonts w:ascii="Times New Roman" w:hAnsi="Times New Roman" w:cs="Times New Roman"/>
          <w:sz w:val="28"/>
          <w:szCs w:val="28"/>
        </w:rPr>
        <w:t>комп'ютерно</w:t>
      </w:r>
      <w:r w:rsidR="008871B8">
        <w:rPr>
          <w:rFonts w:ascii="Times New Roman" w:hAnsi="Times New Roman" w:cs="Times New Roman"/>
          <w:sz w:val="28"/>
          <w:szCs w:val="28"/>
        </w:rPr>
        <w:t>-</w:t>
      </w:r>
      <w:r w:rsidRPr="00716695">
        <w:rPr>
          <w:rFonts w:ascii="Times New Roman" w:hAnsi="Times New Roman" w:cs="Times New Roman"/>
          <w:sz w:val="28"/>
          <w:szCs w:val="28"/>
        </w:rPr>
        <w:t>орієнтовані системи навчання</w:t>
      </w:r>
      <w:r w:rsidR="00CB6638">
        <w:rPr>
          <w:rFonts w:ascii="Times New Roman" w:hAnsi="Times New Roman" w:cs="Times New Roman"/>
          <w:sz w:val="28"/>
          <w:szCs w:val="28"/>
        </w:rPr>
        <w:t>»</w:t>
      </w:r>
      <w:r w:rsidR="008871B8">
        <w:rPr>
          <w:rFonts w:ascii="Times New Roman" w:hAnsi="Times New Roman" w:cs="Times New Roman"/>
          <w:sz w:val="28"/>
          <w:szCs w:val="28"/>
        </w:rPr>
        <w:t xml:space="preserve">. </w:t>
      </w:r>
      <w:r w:rsidRPr="00716695">
        <w:rPr>
          <w:rFonts w:ascii="Times New Roman" w:hAnsi="Times New Roman" w:cs="Times New Roman"/>
          <w:sz w:val="28"/>
          <w:szCs w:val="28"/>
        </w:rPr>
        <w:t>Комп'ютерно</w:t>
      </w:r>
      <w:r w:rsidR="008871B8">
        <w:rPr>
          <w:rFonts w:ascii="Times New Roman" w:hAnsi="Times New Roman" w:cs="Times New Roman"/>
          <w:sz w:val="28"/>
          <w:szCs w:val="28"/>
        </w:rPr>
        <w:t>-</w:t>
      </w:r>
      <w:r w:rsidRPr="00716695">
        <w:rPr>
          <w:rFonts w:ascii="Times New Roman" w:hAnsi="Times New Roman" w:cs="Times New Roman"/>
          <w:sz w:val="28"/>
          <w:szCs w:val="28"/>
        </w:rPr>
        <w:t>орієнтовані системи навчання (КОСН)</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716695">
        <w:rPr>
          <w:rFonts w:ascii="Times New Roman" w:hAnsi="Times New Roman" w:cs="Times New Roman"/>
          <w:sz w:val="28"/>
          <w:szCs w:val="28"/>
        </w:rPr>
        <w:t>це системи, в яких ключову роль відіграють ІКТ.</w:t>
      </w:r>
    </w:p>
    <w:p w14:paraId="0D74DD4A"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Ці концепції Бикова мають значний вплив на розвиток освітніх технологій в Україні, сприяючи модернізації освітнього процесу та його адаптації до вимог інформаційного суспільства.</w:t>
      </w:r>
    </w:p>
    <w:p w14:paraId="575A0B44"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Володимир</w:t>
      </w:r>
      <w:r w:rsidRPr="00716695">
        <w:rPr>
          <w:rFonts w:ascii="Times New Roman" w:hAnsi="Times New Roman" w:cs="Times New Roman"/>
          <w:sz w:val="28"/>
          <w:szCs w:val="28"/>
        </w:rPr>
        <w:t xml:space="preserve"> Кухаренк</w:t>
      </w:r>
      <w:r>
        <w:rPr>
          <w:rFonts w:ascii="Times New Roman" w:hAnsi="Times New Roman" w:cs="Times New Roman"/>
          <w:sz w:val="28"/>
          <w:szCs w:val="28"/>
        </w:rPr>
        <w:t>о</w:t>
      </w:r>
      <w:r w:rsidRPr="00716695">
        <w:rPr>
          <w:rFonts w:ascii="Times New Roman" w:hAnsi="Times New Roman" w:cs="Times New Roman"/>
          <w:sz w:val="28"/>
          <w:szCs w:val="28"/>
        </w:rPr>
        <w:t xml:space="preserve"> у розвиток дистанційної освіти в Україні:</w:t>
      </w:r>
    </w:p>
    <w:p w14:paraId="346F1010"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1.</w:t>
      </w:r>
      <w:r>
        <w:rPr>
          <w:rFonts w:ascii="Times New Roman" w:hAnsi="Times New Roman" w:cs="Times New Roman"/>
          <w:sz w:val="28"/>
          <w:szCs w:val="28"/>
        </w:rPr>
        <w:t xml:space="preserve"> </w:t>
      </w:r>
      <w:r w:rsidRPr="00716695">
        <w:rPr>
          <w:rFonts w:ascii="Times New Roman" w:hAnsi="Times New Roman" w:cs="Times New Roman"/>
          <w:sz w:val="28"/>
          <w:szCs w:val="28"/>
        </w:rPr>
        <w:t>Розробка методологічних засад дистанційного навчання</w:t>
      </w:r>
      <w:r w:rsidR="00F45C20">
        <w:rPr>
          <w:rFonts w:ascii="Times New Roman" w:hAnsi="Times New Roman" w:cs="Times New Roman"/>
          <w:sz w:val="28"/>
          <w:szCs w:val="28"/>
        </w:rPr>
        <w:t xml:space="preserve"> [1</w:t>
      </w:r>
      <w:r w:rsidR="00F45C20" w:rsidRPr="00F45C20">
        <w:rPr>
          <w:rFonts w:ascii="Times New Roman" w:hAnsi="Times New Roman" w:cs="Times New Roman"/>
          <w:sz w:val="28"/>
          <w:szCs w:val="28"/>
        </w:rPr>
        <w:t>3, c. 47]:</w:t>
      </w:r>
    </w:p>
    <w:p w14:paraId="23C7FFEB"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Кухаренко розробив комплексний підхід до створення та реалізації дистанційних курсів, який включає: </w:t>
      </w:r>
    </w:p>
    <w:p w14:paraId="4AB1A67F"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Визначення цілей та завдань курсу</w:t>
      </w:r>
    </w:p>
    <w:p w14:paraId="1C4D44F5"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Структурування навчального матеріалу</w:t>
      </w:r>
    </w:p>
    <w:p w14:paraId="5B5B3748"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Розробку системи оцінювання та зворотного зв'язку</w:t>
      </w:r>
    </w:p>
    <w:p w14:paraId="55649B8C"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Вибір відповідних технологій та інструментів</w:t>
      </w:r>
    </w:p>
    <w:p w14:paraId="0FB0344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Він запропонував модель дистанційного курсу, яка враховує особливості українського освітнього простору та технологічні можливості вітчизняних ЗВО.</w:t>
      </w:r>
    </w:p>
    <w:p w14:paraId="75D19F1D"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Кухаренко розробив методики адаптації традиційних педагогічних підходів до умов онлайн</w:t>
      </w:r>
      <w:r w:rsidR="008871B8">
        <w:rPr>
          <w:rFonts w:ascii="Times New Roman" w:hAnsi="Times New Roman" w:cs="Times New Roman"/>
          <w:sz w:val="28"/>
          <w:szCs w:val="28"/>
        </w:rPr>
        <w:t>-</w:t>
      </w:r>
      <w:r w:rsidR="00716695" w:rsidRPr="00716695">
        <w:rPr>
          <w:rFonts w:ascii="Times New Roman" w:hAnsi="Times New Roman" w:cs="Times New Roman"/>
          <w:sz w:val="28"/>
          <w:szCs w:val="28"/>
        </w:rPr>
        <w:t>навчання.</w:t>
      </w:r>
    </w:p>
    <w:p w14:paraId="05D22542"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2.</w:t>
      </w:r>
      <w:r>
        <w:rPr>
          <w:rFonts w:ascii="Times New Roman" w:hAnsi="Times New Roman" w:cs="Times New Roman"/>
          <w:sz w:val="28"/>
          <w:szCs w:val="28"/>
        </w:rPr>
        <w:t xml:space="preserve"> </w:t>
      </w:r>
      <w:r w:rsidRPr="00716695">
        <w:rPr>
          <w:rFonts w:ascii="Times New Roman" w:hAnsi="Times New Roman" w:cs="Times New Roman"/>
          <w:sz w:val="28"/>
          <w:szCs w:val="28"/>
        </w:rPr>
        <w:t>Створення та впровадження дистанційних курсів у вищій освіті:</w:t>
      </w:r>
    </w:p>
    <w:p w14:paraId="69EC030E"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На базі НТУ </w:t>
      </w:r>
      <w:r w:rsidR="00CB6638">
        <w:rPr>
          <w:rFonts w:ascii="Times New Roman" w:hAnsi="Times New Roman" w:cs="Times New Roman"/>
          <w:sz w:val="28"/>
          <w:szCs w:val="28"/>
        </w:rPr>
        <w:t>«</w:t>
      </w:r>
      <w:r w:rsidR="00716695" w:rsidRPr="00716695">
        <w:rPr>
          <w:rFonts w:ascii="Times New Roman" w:hAnsi="Times New Roman" w:cs="Times New Roman"/>
          <w:sz w:val="28"/>
          <w:szCs w:val="28"/>
        </w:rPr>
        <w:t>ХПІ</w:t>
      </w:r>
      <w:r w:rsidR="00CB6638">
        <w:rPr>
          <w:rFonts w:ascii="Times New Roman" w:hAnsi="Times New Roman" w:cs="Times New Roman"/>
          <w:sz w:val="28"/>
          <w:szCs w:val="28"/>
        </w:rPr>
        <w:t>»</w:t>
      </w:r>
      <w:r w:rsidR="00716695" w:rsidRPr="00716695">
        <w:rPr>
          <w:rFonts w:ascii="Times New Roman" w:hAnsi="Times New Roman" w:cs="Times New Roman"/>
          <w:sz w:val="28"/>
          <w:szCs w:val="28"/>
        </w:rPr>
        <w:t xml:space="preserve"> Кухаренко керував розробкою та впровадженням численних дистанційних курсів з різних дисциплін.</w:t>
      </w:r>
    </w:p>
    <w:p w14:paraId="1E3E2520"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Він розробив методику підготовки викладачів до створення та проведення дистанційних курсів, яка включає: </w:t>
      </w:r>
    </w:p>
    <w:p w14:paraId="51230BD3"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Навчання технічним аспектам роботи з системами дистанційного навчання</w:t>
      </w:r>
    </w:p>
    <w:p w14:paraId="48897744"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Розвиток навичок онлайн</w:t>
      </w:r>
      <w:r w:rsidR="008871B8">
        <w:rPr>
          <w:rFonts w:ascii="Times New Roman" w:hAnsi="Times New Roman" w:cs="Times New Roman"/>
          <w:sz w:val="28"/>
          <w:szCs w:val="28"/>
        </w:rPr>
        <w:t>-</w:t>
      </w:r>
      <w:r w:rsidR="00716695" w:rsidRPr="00716695">
        <w:rPr>
          <w:rFonts w:ascii="Times New Roman" w:hAnsi="Times New Roman" w:cs="Times New Roman"/>
          <w:sz w:val="28"/>
          <w:szCs w:val="28"/>
        </w:rPr>
        <w:t xml:space="preserve">комунікації та </w:t>
      </w:r>
      <w:proofErr w:type="spellStart"/>
      <w:r w:rsidR="00716695" w:rsidRPr="00716695">
        <w:rPr>
          <w:rFonts w:ascii="Times New Roman" w:hAnsi="Times New Roman" w:cs="Times New Roman"/>
          <w:sz w:val="28"/>
          <w:szCs w:val="28"/>
        </w:rPr>
        <w:t>фасилітації</w:t>
      </w:r>
      <w:proofErr w:type="spellEnd"/>
    </w:p>
    <w:p w14:paraId="5CB14ED5"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Опанування методів активного онлайн</w:t>
      </w:r>
      <w:r w:rsidR="008871B8">
        <w:rPr>
          <w:rFonts w:ascii="Times New Roman" w:hAnsi="Times New Roman" w:cs="Times New Roman"/>
          <w:sz w:val="28"/>
          <w:szCs w:val="28"/>
        </w:rPr>
        <w:t>-</w:t>
      </w:r>
      <w:r w:rsidR="00716695" w:rsidRPr="00716695">
        <w:rPr>
          <w:rFonts w:ascii="Times New Roman" w:hAnsi="Times New Roman" w:cs="Times New Roman"/>
          <w:sz w:val="28"/>
          <w:szCs w:val="28"/>
        </w:rPr>
        <w:t>навчання</w:t>
      </w:r>
    </w:p>
    <w:p w14:paraId="192A2722"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Кухаренко брав участь у створенні перших в Україні масових відкритих онлайн</w:t>
      </w:r>
      <w:r w:rsidR="008871B8">
        <w:rPr>
          <w:rFonts w:ascii="Times New Roman" w:hAnsi="Times New Roman" w:cs="Times New Roman"/>
          <w:sz w:val="28"/>
          <w:szCs w:val="28"/>
        </w:rPr>
        <w:t>-</w:t>
      </w:r>
      <w:r w:rsidR="00716695" w:rsidRPr="00716695">
        <w:rPr>
          <w:rFonts w:ascii="Times New Roman" w:hAnsi="Times New Roman" w:cs="Times New Roman"/>
          <w:sz w:val="28"/>
          <w:szCs w:val="28"/>
        </w:rPr>
        <w:t>курсів (MOOC).</w:t>
      </w:r>
    </w:p>
    <w:p w14:paraId="012C1075"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t>3.</w:t>
      </w:r>
      <w:r>
        <w:rPr>
          <w:rFonts w:ascii="Times New Roman" w:hAnsi="Times New Roman" w:cs="Times New Roman"/>
          <w:sz w:val="28"/>
          <w:szCs w:val="28"/>
        </w:rPr>
        <w:t xml:space="preserve"> </w:t>
      </w:r>
      <w:r w:rsidRPr="00716695">
        <w:rPr>
          <w:rFonts w:ascii="Times New Roman" w:hAnsi="Times New Roman" w:cs="Times New Roman"/>
          <w:sz w:val="28"/>
          <w:szCs w:val="28"/>
        </w:rPr>
        <w:t>Популяризація концепції змішаного навчання (</w:t>
      </w:r>
      <w:proofErr w:type="spellStart"/>
      <w:r w:rsidRPr="00716695">
        <w:rPr>
          <w:rFonts w:ascii="Times New Roman" w:hAnsi="Times New Roman" w:cs="Times New Roman"/>
          <w:sz w:val="28"/>
          <w:szCs w:val="28"/>
        </w:rPr>
        <w:t>blended</w:t>
      </w:r>
      <w:proofErr w:type="spellEnd"/>
      <w:r w:rsidRPr="00716695">
        <w:rPr>
          <w:rFonts w:ascii="Times New Roman" w:hAnsi="Times New Roman" w:cs="Times New Roman"/>
          <w:sz w:val="28"/>
          <w:szCs w:val="28"/>
        </w:rPr>
        <w:t xml:space="preserve"> </w:t>
      </w:r>
      <w:proofErr w:type="spellStart"/>
      <w:r w:rsidRPr="00716695">
        <w:rPr>
          <w:rFonts w:ascii="Times New Roman" w:hAnsi="Times New Roman" w:cs="Times New Roman"/>
          <w:sz w:val="28"/>
          <w:szCs w:val="28"/>
        </w:rPr>
        <w:t>learning</w:t>
      </w:r>
      <w:proofErr w:type="spellEnd"/>
      <w:r w:rsidRPr="00716695">
        <w:rPr>
          <w:rFonts w:ascii="Times New Roman" w:hAnsi="Times New Roman" w:cs="Times New Roman"/>
          <w:sz w:val="28"/>
          <w:szCs w:val="28"/>
        </w:rPr>
        <w:t>):</w:t>
      </w:r>
    </w:p>
    <w:p w14:paraId="12800876"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Кухаренко є одним з перших в Україні, хто почав активно просувати ідею змішаного навчання як ефективного поєднання традиційних та онлайн</w:t>
      </w:r>
      <w:r w:rsidR="008871B8">
        <w:rPr>
          <w:rFonts w:ascii="Times New Roman" w:hAnsi="Times New Roman" w:cs="Times New Roman"/>
          <w:sz w:val="28"/>
          <w:szCs w:val="28"/>
        </w:rPr>
        <w:t>-</w:t>
      </w:r>
      <w:r w:rsidR="00716695" w:rsidRPr="00716695">
        <w:rPr>
          <w:rFonts w:ascii="Times New Roman" w:hAnsi="Times New Roman" w:cs="Times New Roman"/>
          <w:sz w:val="28"/>
          <w:szCs w:val="28"/>
        </w:rPr>
        <w:t>методів.</w:t>
      </w:r>
    </w:p>
    <w:p w14:paraId="54D153EF"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 xml:space="preserve">Він розробив модель змішаного навчання, адаптовану до умов українських ЗВО, яка передбачає: </w:t>
      </w:r>
    </w:p>
    <w:p w14:paraId="7D8DDE96"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Оптимальне співвідношення очних та онлайн</w:t>
      </w:r>
      <w:r w:rsidR="008871B8">
        <w:rPr>
          <w:rFonts w:ascii="Times New Roman" w:hAnsi="Times New Roman" w:cs="Times New Roman"/>
          <w:sz w:val="28"/>
          <w:szCs w:val="28"/>
        </w:rPr>
        <w:t>-</w:t>
      </w:r>
      <w:r w:rsidR="00716695" w:rsidRPr="00716695">
        <w:rPr>
          <w:rFonts w:ascii="Times New Roman" w:hAnsi="Times New Roman" w:cs="Times New Roman"/>
          <w:sz w:val="28"/>
          <w:szCs w:val="28"/>
        </w:rPr>
        <w:t>компонентів</w:t>
      </w:r>
    </w:p>
    <w:p w14:paraId="46A11215"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Інтеграцію онлайн</w:t>
      </w:r>
      <w:r w:rsidR="008871B8">
        <w:rPr>
          <w:rFonts w:ascii="Times New Roman" w:hAnsi="Times New Roman" w:cs="Times New Roman"/>
          <w:sz w:val="28"/>
          <w:szCs w:val="28"/>
        </w:rPr>
        <w:t>-</w:t>
      </w:r>
      <w:r w:rsidR="00716695" w:rsidRPr="00716695">
        <w:rPr>
          <w:rFonts w:ascii="Times New Roman" w:hAnsi="Times New Roman" w:cs="Times New Roman"/>
          <w:sz w:val="28"/>
          <w:szCs w:val="28"/>
        </w:rPr>
        <w:t>ресурсів у традиційний навчальний процес</w:t>
      </w:r>
    </w:p>
    <w:p w14:paraId="2C3F978E"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Розвиток навичок самостійної роботи студентів</w:t>
      </w:r>
    </w:p>
    <w:p w14:paraId="1EA5F9F4" w14:textId="77777777" w:rsidR="00716695" w:rsidRP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Кухаренко провів серію семінарів та майстер</w:t>
      </w:r>
      <w:r w:rsidR="008871B8">
        <w:rPr>
          <w:rFonts w:ascii="Times New Roman" w:hAnsi="Times New Roman" w:cs="Times New Roman"/>
          <w:sz w:val="28"/>
          <w:szCs w:val="28"/>
        </w:rPr>
        <w:t>-</w:t>
      </w:r>
      <w:r w:rsidR="00716695" w:rsidRPr="00716695">
        <w:rPr>
          <w:rFonts w:ascii="Times New Roman" w:hAnsi="Times New Roman" w:cs="Times New Roman"/>
          <w:sz w:val="28"/>
          <w:szCs w:val="28"/>
        </w:rPr>
        <w:t>класів для викладачів з впровадження змішаного навчання.</w:t>
      </w:r>
    </w:p>
    <w:p w14:paraId="6072D789" w14:textId="77777777" w:rsidR="00716695" w:rsidRDefault="0070642C" w:rsidP="00716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16695">
        <w:rPr>
          <w:rFonts w:ascii="Times New Roman" w:hAnsi="Times New Roman" w:cs="Times New Roman"/>
          <w:sz w:val="28"/>
          <w:szCs w:val="28"/>
        </w:rPr>
        <w:t xml:space="preserve"> </w:t>
      </w:r>
      <w:r w:rsidR="00716695" w:rsidRPr="00716695">
        <w:rPr>
          <w:rFonts w:ascii="Times New Roman" w:hAnsi="Times New Roman" w:cs="Times New Roman"/>
          <w:sz w:val="28"/>
          <w:szCs w:val="28"/>
        </w:rPr>
        <w:t>Він є автором та співавтором навчальних посібників з організації змішаного навчання, які широко використовуються в українських ЗВО.</w:t>
      </w:r>
    </w:p>
    <w:p w14:paraId="30C39111" w14:textId="77777777" w:rsidR="00716695" w:rsidRPr="00716695" w:rsidRDefault="00716695" w:rsidP="00716695">
      <w:pPr>
        <w:spacing w:after="0" w:line="360" w:lineRule="auto"/>
        <w:ind w:firstLine="709"/>
        <w:jc w:val="both"/>
        <w:rPr>
          <w:rFonts w:ascii="Times New Roman" w:hAnsi="Times New Roman" w:cs="Times New Roman"/>
          <w:sz w:val="28"/>
          <w:szCs w:val="28"/>
        </w:rPr>
      </w:pPr>
      <w:r w:rsidRPr="00716695">
        <w:rPr>
          <w:rFonts w:ascii="Times New Roman" w:hAnsi="Times New Roman" w:cs="Times New Roman"/>
          <w:sz w:val="28"/>
          <w:szCs w:val="28"/>
        </w:rPr>
        <w:lastRenderedPageBreak/>
        <w:t>Внесок Володимира Кухаренка у розвиток дистанційної освіти в Україні є значним і багатогранним. Його роботи не лише заклали теоретичний фундамент для розвитку цієї галузі, але й мали безпосередній вплив на практику впровадження дистанційного та змішаного навчання в українських вищих навчальних закладах.</w:t>
      </w:r>
    </w:p>
    <w:p w14:paraId="59A0FB09" w14:textId="77777777" w:rsidR="00F45C20" w:rsidRPr="00F45C20" w:rsidRDefault="00F45C20" w:rsidP="00F45C20">
      <w:pPr>
        <w:spacing w:after="0" w:line="360" w:lineRule="auto"/>
        <w:ind w:firstLine="709"/>
        <w:jc w:val="both"/>
        <w:rPr>
          <w:rFonts w:ascii="Times New Roman" w:hAnsi="Times New Roman" w:cs="Times New Roman"/>
          <w:sz w:val="28"/>
          <w:szCs w:val="28"/>
        </w:rPr>
      </w:pPr>
      <w:r w:rsidRPr="00F45C20">
        <w:rPr>
          <w:rFonts w:ascii="Times New Roman" w:hAnsi="Times New Roman" w:cs="Times New Roman"/>
          <w:sz w:val="28"/>
          <w:szCs w:val="28"/>
        </w:rPr>
        <w:t xml:space="preserve">Дослідження показують, що ефективність дистанційного навчання залежить від багатьох факторів, включаючи якість навчальних матеріалів, підготовку викладачів та мотивацію студентів. </w:t>
      </w:r>
    </w:p>
    <w:p w14:paraId="0FCB7B83" w14:textId="77777777" w:rsidR="000B2C93" w:rsidRPr="00AE4500" w:rsidRDefault="000B2C93" w:rsidP="000B2C93">
      <w:pPr>
        <w:spacing w:after="0" w:line="360" w:lineRule="auto"/>
        <w:ind w:firstLine="709"/>
        <w:jc w:val="both"/>
        <w:rPr>
          <w:rFonts w:ascii="Times New Roman" w:hAnsi="Times New Roman" w:cs="Times New Roman"/>
          <w:sz w:val="28"/>
          <w:szCs w:val="28"/>
        </w:rPr>
      </w:pPr>
      <w:r w:rsidRPr="00AE4500">
        <w:rPr>
          <w:rFonts w:ascii="Times New Roman" w:hAnsi="Times New Roman" w:cs="Times New Roman"/>
          <w:sz w:val="28"/>
          <w:szCs w:val="28"/>
        </w:rPr>
        <w:t xml:space="preserve">Система дистанційної освіти може і повинна зайняти своє місце в системі освіти, оскільки при грамотній її організації вона може забезпечити якісну освіту, що відповідає вимогам сучасного суспільства сьогодні. </w:t>
      </w:r>
    </w:p>
    <w:p w14:paraId="0C4E1201" w14:textId="77777777" w:rsidR="00376AB3" w:rsidRDefault="00376AB3">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14:paraId="2A1579CB" w14:textId="77777777" w:rsidR="00F95F45" w:rsidRPr="00F95F45" w:rsidRDefault="00F95F45" w:rsidP="00F95F45">
      <w:pPr>
        <w:pStyle w:val="1"/>
        <w:spacing w:before="0" w:line="360" w:lineRule="auto"/>
        <w:jc w:val="center"/>
        <w:rPr>
          <w:rFonts w:ascii="Times New Roman" w:hAnsi="Times New Roman" w:cs="Times New Roman"/>
          <w:b/>
          <w:color w:val="auto"/>
          <w:sz w:val="28"/>
          <w:szCs w:val="28"/>
        </w:rPr>
      </w:pPr>
      <w:bookmarkStart w:id="5" w:name="_Toc181811536"/>
      <w:r w:rsidRPr="00F95F45">
        <w:rPr>
          <w:rFonts w:ascii="Times New Roman" w:hAnsi="Times New Roman" w:cs="Times New Roman"/>
          <w:b/>
          <w:color w:val="auto"/>
          <w:sz w:val="28"/>
          <w:szCs w:val="28"/>
        </w:rPr>
        <w:lastRenderedPageBreak/>
        <w:t>РОЗДІЛ 2.  МЕТОДИКА РОЗВИТКУ ТВОЧОЇ ОБДАРОВАНОСТІ  МОЛОДШИХ ШКОЛЯРІВ В УМОВАХ ДИСТАНЦІЙНОГО НАВЧАННЯ</w:t>
      </w:r>
      <w:bookmarkEnd w:id="5"/>
    </w:p>
    <w:p w14:paraId="14EE3AE3" w14:textId="77777777" w:rsidR="00F95F45" w:rsidRDefault="00F95F45" w:rsidP="00F95F45">
      <w:pPr>
        <w:pStyle w:val="1"/>
        <w:spacing w:before="0" w:line="360" w:lineRule="auto"/>
        <w:jc w:val="center"/>
        <w:rPr>
          <w:rFonts w:ascii="Times New Roman" w:hAnsi="Times New Roman" w:cs="Times New Roman"/>
          <w:b/>
          <w:color w:val="auto"/>
          <w:sz w:val="28"/>
          <w:szCs w:val="28"/>
        </w:rPr>
      </w:pPr>
      <w:bookmarkStart w:id="6" w:name="_Toc181811537"/>
      <w:r w:rsidRPr="00F95F45">
        <w:rPr>
          <w:rFonts w:ascii="Times New Roman" w:hAnsi="Times New Roman" w:cs="Times New Roman"/>
          <w:b/>
          <w:color w:val="auto"/>
          <w:sz w:val="28"/>
          <w:szCs w:val="28"/>
        </w:rPr>
        <w:t xml:space="preserve">2.1. </w:t>
      </w:r>
      <w:proofErr w:type="spellStart"/>
      <w:r w:rsidRPr="00F95F45">
        <w:rPr>
          <w:rFonts w:ascii="Times New Roman" w:hAnsi="Times New Roman" w:cs="Times New Roman"/>
          <w:b/>
          <w:color w:val="auto"/>
          <w:sz w:val="28"/>
          <w:szCs w:val="28"/>
        </w:rPr>
        <w:t>Констатувальний</w:t>
      </w:r>
      <w:proofErr w:type="spellEnd"/>
      <w:r w:rsidRPr="00F95F45">
        <w:rPr>
          <w:rFonts w:ascii="Times New Roman" w:hAnsi="Times New Roman" w:cs="Times New Roman"/>
          <w:b/>
          <w:color w:val="auto"/>
          <w:sz w:val="28"/>
          <w:szCs w:val="28"/>
        </w:rPr>
        <w:t xml:space="preserve"> етап експериментальної роботи. Діагностика рівня сформованості творчої обдарованості учнів 3 класу</w:t>
      </w:r>
      <w:bookmarkEnd w:id="6"/>
    </w:p>
    <w:p w14:paraId="1255DDA6" w14:textId="77777777" w:rsidR="00C34F02" w:rsidRPr="00C34F02" w:rsidRDefault="00C34F02" w:rsidP="00C34F02"/>
    <w:p w14:paraId="0324F237"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Експериментальна робота проводилась у </w:t>
      </w:r>
      <w:r w:rsidRPr="008871B8">
        <w:rPr>
          <w:rFonts w:ascii="Times New Roman" w:hAnsi="Times New Roman" w:cs="Times New Roman"/>
          <w:bCs/>
          <w:sz w:val="28"/>
          <w:szCs w:val="28"/>
        </w:rPr>
        <w:t xml:space="preserve">Комунальному закладі освіти </w:t>
      </w:r>
      <w:r w:rsidR="00CB6638">
        <w:rPr>
          <w:rFonts w:ascii="Times New Roman" w:hAnsi="Times New Roman" w:cs="Times New Roman"/>
          <w:bCs/>
          <w:sz w:val="28"/>
          <w:szCs w:val="28"/>
        </w:rPr>
        <w:t>«</w:t>
      </w:r>
      <w:r w:rsidRPr="008871B8">
        <w:rPr>
          <w:rFonts w:ascii="Times New Roman" w:hAnsi="Times New Roman" w:cs="Times New Roman"/>
          <w:bCs/>
          <w:sz w:val="28"/>
          <w:szCs w:val="28"/>
        </w:rPr>
        <w:t>Загальноосвітня школа І-ІІІ ступенів № 123</w:t>
      </w:r>
      <w:r w:rsidR="00CB6638">
        <w:rPr>
          <w:rFonts w:ascii="Times New Roman" w:hAnsi="Times New Roman" w:cs="Times New Roman"/>
          <w:bCs/>
          <w:sz w:val="28"/>
          <w:szCs w:val="28"/>
        </w:rPr>
        <w:t>»</w:t>
      </w:r>
      <w:r w:rsidRPr="008871B8">
        <w:rPr>
          <w:rFonts w:ascii="Times New Roman" w:hAnsi="Times New Roman" w:cs="Times New Roman"/>
          <w:sz w:val="28"/>
          <w:szCs w:val="28"/>
        </w:rPr>
        <w:t xml:space="preserve"> міста Київ, розташованій у </w:t>
      </w:r>
      <w:r w:rsidRPr="008871B8">
        <w:rPr>
          <w:rFonts w:ascii="Times New Roman" w:hAnsi="Times New Roman" w:cs="Times New Roman"/>
          <w:bCs/>
          <w:sz w:val="28"/>
          <w:szCs w:val="28"/>
        </w:rPr>
        <w:t>Деснянському районі</w:t>
      </w:r>
      <w:r w:rsidRPr="008871B8">
        <w:rPr>
          <w:rFonts w:ascii="Times New Roman" w:hAnsi="Times New Roman" w:cs="Times New Roman"/>
          <w:sz w:val="28"/>
          <w:szCs w:val="28"/>
        </w:rPr>
        <w:t>.</w:t>
      </w:r>
    </w:p>
    <w:p w14:paraId="3B6CD157"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У 3 класах, де проводилась експериментальна робота, використовувалась </w:t>
      </w:r>
      <w:r w:rsidRPr="008871B8">
        <w:rPr>
          <w:rFonts w:ascii="Times New Roman" w:hAnsi="Times New Roman" w:cs="Times New Roman"/>
          <w:bCs/>
          <w:sz w:val="28"/>
          <w:szCs w:val="28"/>
        </w:rPr>
        <w:t>програма Савченко</w:t>
      </w:r>
      <w:r w:rsidRPr="008871B8">
        <w:rPr>
          <w:rFonts w:ascii="Times New Roman" w:hAnsi="Times New Roman" w:cs="Times New Roman"/>
          <w:sz w:val="28"/>
          <w:szCs w:val="28"/>
        </w:rPr>
        <w:t xml:space="preserve"> </w:t>
      </w:r>
      <w:r w:rsidR="00C34F02">
        <w:rPr>
          <w:rFonts w:ascii="Times New Roman" w:hAnsi="Times New Roman" w:cs="Times New Roman"/>
          <w:sz w:val="28"/>
          <w:szCs w:val="28"/>
        </w:rPr>
        <w:t xml:space="preserve">О. Я. </w:t>
      </w:r>
      <w:r w:rsidRPr="008871B8">
        <w:rPr>
          <w:rFonts w:ascii="Times New Roman" w:hAnsi="Times New Roman" w:cs="Times New Roman"/>
          <w:sz w:val="28"/>
          <w:szCs w:val="28"/>
        </w:rPr>
        <w:t>для початкової школи, яка розроблена з урахуванням розвитку творчої обдарованості учнів через інтегровану форму навчання. Програма активно стимулює самовираження та креативність через навчальні предмети, зокрема на уроках літературного читання, що є основним для дослідження творчих здібностей школярів</w:t>
      </w:r>
      <w:r w:rsidR="00A43688">
        <w:rPr>
          <w:rFonts w:ascii="Times New Roman" w:hAnsi="Times New Roman" w:cs="Times New Roman"/>
          <w:sz w:val="28"/>
          <w:szCs w:val="28"/>
        </w:rPr>
        <w:t xml:space="preserve"> [51]</w:t>
      </w:r>
      <w:r w:rsidRPr="008871B8">
        <w:rPr>
          <w:rFonts w:ascii="Times New Roman" w:hAnsi="Times New Roman" w:cs="Times New Roman"/>
          <w:sz w:val="28"/>
          <w:szCs w:val="28"/>
        </w:rPr>
        <w:t>.</w:t>
      </w:r>
    </w:p>
    <w:p w14:paraId="58A7DAA3" w14:textId="77777777" w:rsid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Програма Савченко </w:t>
      </w:r>
      <w:r w:rsidR="00C34F02">
        <w:rPr>
          <w:rFonts w:ascii="Times New Roman" w:hAnsi="Times New Roman" w:cs="Times New Roman"/>
          <w:sz w:val="28"/>
          <w:szCs w:val="28"/>
        </w:rPr>
        <w:t xml:space="preserve">О. Я. </w:t>
      </w:r>
      <w:r w:rsidRPr="008871B8">
        <w:rPr>
          <w:rFonts w:ascii="Times New Roman" w:hAnsi="Times New Roman" w:cs="Times New Roman"/>
          <w:sz w:val="28"/>
          <w:szCs w:val="28"/>
        </w:rPr>
        <w:t>для початкової школи надає широкі можливості для розвитку творчих здібностей учнів через впровадження інноваційних методик. Вона включає завдання, що сприяють формуванню у дітей умінь з аналізу прочитаних творів, створення альтернативних сюжетних ліній, творчого переписування казок, а також розвивають навички критичного мислення та уяви.</w:t>
      </w:r>
    </w:p>
    <w:p w14:paraId="3A7B7C80" w14:textId="77777777" w:rsidR="00A3188A" w:rsidRPr="00A3188A" w:rsidRDefault="00A3188A" w:rsidP="00A3188A">
      <w:pPr>
        <w:spacing w:after="0" w:line="360" w:lineRule="auto"/>
        <w:ind w:firstLine="709"/>
        <w:jc w:val="both"/>
        <w:rPr>
          <w:rFonts w:ascii="Times New Roman" w:hAnsi="Times New Roman" w:cs="Times New Roman"/>
          <w:sz w:val="28"/>
          <w:szCs w:val="28"/>
        </w:rPr>
      </w:pPr>
      <w:proofErr w:type="spellStart"/>
      <w:r w:rsidRPr="00A3188A">
        <w:rPr>
          <w:rFonts w:ascii="Times New Roman" w:hAnsi="Times New Roman" w:cs="Times New Roman"/>
          <w:sz w:val="28"/>
          <w:szCs w:val="28"/>
        </w:rPr>
        <w:t>Констатувальний</w:t>
      </w:r>
      <w:proofErr w:type="spellEnd"/>
      <w:r w:rsidRPr="00A3188A">
        <w:rPr>
          <w:rFonts w:ascii="Times New Roman" w:hAnsi="Times New Roman" w:cs="Times New Roman"/>
          <w:sz w:val="28"/>
          <w:szCs w:val="28"/>
        </w:rPr>
        <w:t xml:space="preserve"> етап</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A3188A">
        <w:rPr>
          <w:rFonts w:ascii="Times New Roman" w:hAnsi="Times New Roman" w:cs="Times New Roman"/>
          <w:sz w:val="28"/>
          <w:szCs w:val="28"/>
        </w:rPr>
        <w:t>це початковий етап експериментального дослідження, на якому збирають дані про поточний стан досліджуваного явища.</w:t>
      </w:r>
    </w:p>
    <w:p w14:paraId="2E6419CF"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Експериментальна робота</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A3188A">
        <w:rPr>
          <w:rFonts w:ascii="Times New Roman" w:hAnsi="Times New Roman" w:cs="Times New Roman"/>
          <w:sz w:val="28"/>
          <w:szCs w:val="28"/>
        </w:rPr>
        <w:t>вказує на те, що проводиться наукове дослідження з використанням експериментальних методів.</w:t>
      </w:r>
    </w:p>
    <w:p w14:paraId="513EF5D6"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Творча обдарованість</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A3188A">
        <w:rPr>
          <w:rFonts w:ascii="Times New Roman" w:hAnsi="Times New Roman" w:cs="Times New Roman"/>
          <w:sz w:val="28"/>
          <w:szCs w:val="28"/>
        </w:rPr>
        <w:t>фокус дослідження на здібностях дітей до творчої діяльності.</w:t>
      </w:r>
    </w:p>
    <w:p w14:paraId="7769F233"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Молодші школярі</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A3188A">
        <w:rPr>
          <w:rFonts w:ascii="Times New Roman" w:hAnsi="Times New Roman" w:cs="Times New Roman"/>
          <w:sz w:val="28"/>
          <w:szCs w:val="28"/>
        </w:rPr>
        <w:t>цільова група дослідження, учні початкових класів.</w:t>
      </w:r>
    </w:p>
    <w:p w14:paraId="367D781A" w14:textId="77777777" w:rsidR="00F95F45"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Умови дистанційного навчання</w:t>
      </w:r>
      <w:r w:rsidR="008871B8">
        <w:rPr>
          <w:rFonts w:ascii="Times New Roman" w:hAnsi="Times New Roman" w:cs="Times New Roman"/>
          <w:sz w:val="28"/>
          <w:szCs w:val="28"/>
        </w:rPr>
        <w:t xml:space="preserve"> </w:t>
      </w:r>
      <w:r w:rsidR="0070642C">
        <w:rPr>
          <w:rFonts w:ascii="Times New Roman" w:hAnsi="Times New Roman" w:cs="Times New Roman"/>
          <w:sz w:val="28"/>
          <w:szCs w:val="28"/>
        </w:rPr>
        <w:t xml:space="preserve">– </w:t>
      </w:r>
      <w:r w:rsidRPr="00A3188A">
        <w:rPr>
          <w:rFonts w:ascii="Times New Roman" w:hAnsi="Times New Roman" w:cs="Times New Roman"/>
          <w:sz w:val="28"/>
          <w:szCs w:val="28"/>
        </w:rPr>
        <w:t>контекст, в якому проводиться дослідження, що є особливо актуальним у світлі сучасних освітніх тенденцій.</w:t>
      </w:r>
    </w:p>
    <w:p w14:paraId="067554BE"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lastRenderedPageBreak/>
        <w:t>Мета: Виявити початковий рівень розвитку творчих здібностей учнів 3 класу перед впровадженням експериментальної програми.</w:t>
      </w:r>
    </w:p>
    <w:p w14:paraId="5E40A196"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Діагностика рівня творчої обдарованості учнів 3 класу є важливим етапом для визначення рівня розвитку творчих здібностей школярів. В рамках програми літературного читання для 3 класу визначаються критерії та показники сформованості творчих здібностей дітей. Оцінка творчих здібностей учнів ґрунтується на кількох основних аспектах, зокрема на умінні</w:t>
      </w:r>
      <w:r w:rsidR="0022349E" w:rsidRPr="0022349E">
        <w:rPr>
          <w:rFonts w:ascii="Times New Roman" w:hAnsi="Times New Roman" w:cs="Times New Roman"/>
          <w:sz w:val="28"/>
          <w:szCs w:val="28"/>
          <w:lang w:val="ru-RU"/>
        </w:rPr>
        <w:t xml:space="preserve"> [14, </w:t>
      </w:r>
      <w:r w:rsidR="0022349E">
        <w:rPr>
          <w:rFonts w:ascii="Times New Roman" w:hAnsi="Times New Roman" w:cs="Times New Roman"/>
          <w:sz w:val="28"/>
          <w:szCs w:val="28"/>
          <w:lang w:val="en-US"/>
        </w:rPr>
        <w:t>c</w:t>
      </w:r>
      <w:r w:rsidR="0022349E" w:rsidRPr="0022349E">
        <w:rPr>
          <w:rFonts w:ascii="Times New Roman" w:hAnsi="Times New Roman" w:cs="Times New Roman"/>
          <w:sz w:val="28"/>
          <w:szCs w:val="28"/>
          <w:lang w:val="ru-RU"/>
        </w:rPr>
        <w:t>.5]</w:t>
      </w:r>
      <w:r w:rsidRPr="008871B8">
        <w:rPr>
          <w:rFonts w:ascii="Times New Roman" w:hAnsi="Times New Roman" w:cs="Times New Roman"/>
          <w:sz w:val="28"/>
          <w:szCs w:val="28"/>
        </w:rPr>
        <w:t>:</w:t>
      </w:r>
    </w:p>
    <w:p w14:paraId="7083E9E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1.</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Виявляти творчі здібності у виконанні завдань з літературного читання: здатність створювати нові літературні образи, варіативно підходити до виконання творчих завдань, показувати оригінальність у виконанні вправ.</w:t>
      </w:r>
    </w:p>
    <w:p w14:paraId="0FB15123"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2.</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Проявляти ініціативу та уяву: здатність самостійно генерувати ідеї, вигадувати нові сюжетні лінії, закінчення творів, а також інтерпретувати та змінювати характери персонажів.</w:t>
      </w:r>
    </w:p>
    <w:p w14:paraId="208255E7"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3.</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Критичне мислення та рефлексія: здатність аналізувати літературні твори, оцінювати їх зміст і форму, ставити питання та знаходити відповіді через творчі підходи.</w:t>
      </w:r>
    </w:p>
    <w:p w14:paraId="43263C82"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Програма з літературного читання для 3 класу</w:t>
      </w:r>
      <w:r w:rsidR="00A43688">
        <w:rPr>
          <w:rFonts w:ascii="Times New Roman" w:hAnsi="Times New Roman" w:cs="Times New Roman"/>
          <w:sz w:val="28"/>
          <w:szCs w:val="28"/>
        </w:rPr>
        <w:t xml:space="preserve"> [51]</w:t>
      </w:r>
      <w:r w:rsidRPr="008871B8">
        <w:rPr>
          <w:rFonts w:ascii="Times New Roman" w:hAnsi="Times New Roman" w:cs="Times New Roman"/>
          <w:sz w:val="28"/>
          <w:szCs w:val="28"/>
        </w:rPr>
        <w:t xml:space="preserve"> передбачає певні вимоги до творчих здібностей учнів:</w:t>
      </w:r>
    </w:p>
    <w:p w14:paraId="2CEC2CE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Розвиток уяви та фантазії: заохочення учнів до створення власних варіацій персонажів та ситуацій, переробки знайомих казок або створення нових історій.</w:t>
      </w:r>
    </w:p>
    <w:p w14:paraId="7B83866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Уміння генерувати нові ідеї: здатність учнів придумувати альтернативні варіанти закінчення прочитаних творів або розвитку подій.</w:t>
      </w:r>
    </w:p>
    <w:p w14:paraId="7FC86AF1"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Самовираження через творчі завдання: здатність створювати власні твори, не тільки переписуючи відомі казки, а й додаючи в них нові елементи або створюючи оригінальні твори.</w:t>
      </w:r>
    </w:p>
    <w:p w14:paraId="46BBA90B" w14:textId="77777777" w:rsidR="008871B8" w:rsidRPr="00A43688" w:rsidRDefault="008871B8" w:rsidP="00A43688">
      <w:pPr>
        <w:spacing w:after="0" w:line="360" w:lineRule="auto"/>
        <w:ind w:firstLine="709"/>
        <w:jc w:val="center"/>
        <w:rPr>
          <w:rFonts w:ascii="Times New Roman" w:hAnsi="Times New Roman" w:cs="Times New Roman"/>
          <w:i/>
          <w:sz w:val="28"/>
          <w:szCs w:val="28"/>
        </w:rPr>
      </w:pPr>
      <w:r w:rsidRPr="00A43688">
        <w:rPr>
          <w:rFonts w:ascii="Times New Roman" w:hAnsi="Times New Roman" w:cs="Times New Roman"/>
          <w:i/>
          <w:sz w:val="28"/>
          <w:szCs w:val="28"/>
        </w:rPr>
        <w:t>Рівні сформованості творчої обдарованості учнів 3 класу</w:t>
      </w:r>
    </w:p>
    <w:p w14:paraId="2850F0D3"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На основі зазначених вимог, можна визначити рівні сформованості творчої обдарованості учнів 3 класу:</w:t>
      </w:r>
    </w:p>
    <w:p w14:paraId="4433A2B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1.</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Високий рівень:</w:t>
      </w:r>
    </w:p>
    <w:p w14:paraId="0BF66568"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Характеристика: учень демонструє високий рівень уяви та фантазії. Його творчі роботи відзначаються оригінальністю та нестандартним підходом. Усі завдання виконує самостійно, має здатність до глибокого осмислення літературних творів, створює власні цікаві варіації прочитаних історій.</w:t>
      </w:r>
    </w:p>
    <w:p w14:paraId="069D043A"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Приклад: учень пише альтернативне закінчення казки, розвиваючи в ньому нові образи персонажів або змінюючи основний сюжет, створює оригінальних персонажів, використовує власні ідеї для побудови історії.</w:t>
      </w:r>
    </w:p>
    <w:p w14:paraId="50B7D673"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2.</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Достатній рівень:</w:t>
      </w:r>
    </w:p>
    <w:p w14:paraId="37AAC827"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Характеристика: учень здатний виконувати творчі завдання, однак потребує мінімальної підтримки. Він може створювати варіанти та продовження казок, але часто використовує запропоновані вчителем шаблони або загальні ідеї.</w:t>
      </w:r>
    </w:p>
    <w:p w14:paraId="2DCD59DC"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Приклад: учень переписує казку, змінюючи кілька елементів сюжету або характери персонажів, але зміни не є значними або оригінальними.</w:t>
      </w:r>
    </w:p>
    <w:p w14:paraId="39FD10A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3.</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Середній рівень:</w:t>
      </w:r>
    </w:p>
    <w:p w14:paraId="3C74DEAA"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Характеристика: учень має певний потенціал до творчості, але йому важко втілювати нові ідеї самостійно. Часто має труднощі з реалізацією творчих завдань і потребує значної допомоги та настанов від учителя.</w:t>
      </w:r>
    </w:p>
    <w:p w14:paraId="6A8EED3B"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Приклад: учень створює варіанти закінчення казки або описує персонажів, але робить це без особливої оригінальності. Завдання виконуються під керівництвом вчителя.</w:t>
      </w:r>
    </w:p>
    <w:p w14:paraId="082FE99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4.</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Низький рівень:</w:t>
      </w:r>
    </w:p>
    <w:p w14:paraId="31213B0B"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Характеристика: учень не виявляє ініціативи в роботі, не прагне створювати нові ідеї і проявляє труднощі в усвідомленні літературного матеріалу. Його роботи є механічними, без виявленої фантазії чи інтерпретацій.</w:t>
      </w:r>
    </w:p>
    <w:p w14:paraId="62E2F221"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Приклад: учень виконує завдання тільки за допомогою вчителя, часто не змінюючи навіть елементарні частини сюжету чи персонажів.</w:t>
      </w:r>
    </w:p>
    <w:p w14:paraId="376FD3B9" w14:textId="77777777" w:rsidR="008871B8" w:rsidRPr="00A43688" w:rsidRDefault="008871B8" w:rsidP="00A43688">
      <w:pPr>
        <w:spacing w:after="0" w:line="360" w:lineRule="auto"/>
        <w:ind w:firstLine="709"/>
        <w:jc w:val="center"/>
        <w:rPr>
          <w:rFonts w:ascii="Times New Roman" w:hAnsi="Times New Roman" w:cs="Times New Roman"/>
          <w:i/>
          <w:sz w:val="28"/>
          <w:szCs w:val="28"/>
        </w:rPr>
      </w:pPr>
      <w:r w:rsidRPr="00A43688">
        <w:rPr>
          <w:rFonts w:ascii="Times New Roman" w:hAnsi="Times New Roman" w:cs="Times New Roman"/>
          <w:i/>
          <w:sz w:val="28"/>
          <w:szCs w:val="28"/>
        </w:rPr>
        <w:t>Методи оцінювання рівня творчої обдарованості:</w:t>
      </w:r>
    </w:p>
    <w:p w14:paraId="581A4416"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lastRenderedPageBreak/>
        <w:t>1.</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Письмові завдання: створення учнями творчих робіт, наприклад, написання альтернативних закінчень до казок, складання власних казок чи історій, що демонструють оригінальність і самовираження.</w:t>
      </w:r>
    </w:p>
    <w:p w14:paraId="02B2DEB5"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2.</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Інтерв'ю та бесіди: учень має можливість поділитися своїми думками про персонажів, сюжетні лінії творів, обговорити свої ідеї та погляди, що допомагає вчителю оцінити рівень його критичного мислення.</w:t>
      </w:r>
    </w:p>
    <w:p w14:paraId="231669A6" w14:textId="77777777" w:rsid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3.</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Групові обговорення: оцінка здатності учнів взаємодіяти в групі, пропонувати ідеї та слухати думки інших учнів, що є важливим елементом для розвитку соціальних та творчих навичок.</w:t>
      </w:r>
    </w:p>
    <w:p w14:paraId="2DDFB902" w14:textId="77777777" w:rsidR="008871B8" w:rsidRPr="0039029D" w:rsidRDefault="008871B8" w:rsidP="003430BB">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Ці методи допоможуть не тільки оцінити рівень творчої обдарованості учнів, а й розвивати ці здібності через різноманітні завдання та вправи, що сприяють розвитку уяви, фантазії та самовираження на уроках літературного читання.</w:t>
      </w:r>
    </w:p>
    <w:p w14:paraId="7AC958F1"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Для оцінки різних аспектів творчої обдарованості на уроках літературного читання в 3 класі можна використати наступні методики:</w:t>
      </w:r>
    </w:p>
    <w:p w14:paraId="1965FFE0"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1.</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Вербальна креативність: </w:t>
      </w:r>
    </w:p>
    <w:p w14:paraId="7916049F"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Методика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Незвичайне використання</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xml:space="preserve"> (адаптація тесту </w:t>
      </w:r>
      <w:proofErr w:type="spellStart"/>
      <w:r w:rsidR="00A3188A" w:rsidRPr="00A3188A">
        <w:rPr>
          <w:rFonts w:ascii="Times New Roman" w:hAnsi="Times New Roman" w:cs="Times New Roman"/>
          <w:sz w:val="28"/>
          <w:szCs w:val="28"/>
        </w:rPr>
        <w:t>Гілфорда</w:t>
      </w:r>
      <w:proofErr w:type="spellEnd"/>
      <w:r w:rsidR="00A3188A" w:rsidRPr="00A3188A">
        <w:rPr>
          <w:rFonts w:ascii="Times New Roman" w:hAnsi="Times New Roman" w:cs="Times New Roman"/>
          <w:sz w:val="28"/>
          <w:szCs w:val="28"/>
        </w:rPr>
        <w:t>): Учням пропонується придумати незвичайні способи використання літературних персонажів або предметів з прочитаних творів.</w:t>
      </w:r>
    </w:p>
    <w:p w14:paraId="5CBC3634"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Тест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Придумай розповідь</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Дати учням початок речення і попросити продовжити історію якомога оригінальніше.</w:t>
      </w:r>
    </w:p>
    <w:p w14:paraId="3B785F34"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2.</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Образна креативність: </w:t>
      </w:r>
    </w:p>
    <w:p w14:paraId="13E92077"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Тест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Намалюй історію</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Після прочитання твору запропонувати учням намалювати сцену, якої не було в тексті, але яка могла б там бути.</w:t>
      </w:r>
    </w:p>
    <w:p w14:paraId="718F2F26"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3.</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Асоціативне мислення: </w:t>
      </w:r>
    </w:p>
    <w:p w14:paraId="1D10AE4E"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Гра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Літературні асоціації</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Назвати слово з прочитаного твору і попросити учнів швидко назвати асоціації, пов'язані з цим словом.</w:t>
      </w:r>
    </w:p>
    <w:p w14:paraId="23FBB696"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4.</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Гнучкість мислення: </w:t>
      </w:r>
    </w:p>
    <w:p w14:paraId="0A986094"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Завдання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Що було б, якби...</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Запропонувати учням подумати, як би змінилася історія, якби певна подія в ній не відбулася або відбулася інакше.</w:t>
      </w:r>
    </w:p>
    <w:p w14:paraId="12BDB734"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lastRenderedPageBreak/>
        <w:t>5.</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Оригінальність ідей: </w:t>
      </w:r>
    </w:p>
    <w:p w14:paraId="132A0A87"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Методика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Незвичайні заголовки</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Попросити учнів придумати якомога більше незвичайних заголовків до прочитаного твору.</w:t>
      </w:r>
    </w:p>
    <w:p w14:paraId="4EE29F34"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6.</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Здатність до деталізації: </w:t>
      </w:r>
    </w:p>
    <w:p w14:paraId="670276A3"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Завдання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Опиши персонажа</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Запропонувати учням описати літературного героя, додаючи деталі, яких немає в тексті, але які логічно вписуються в образ.</w:t>
      </w:r>
    </w:p>
    <w:p w14:paraId="648E48DE"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7.</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Швидкість мислення: </w:t>
      </w:r>
    </w:p>
    <w:p w14:paraId="418E5DF1"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Гра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xml:space="preserve">Літературний </w:t>
      </w:r>
      <w:proofErr w:type="spellStart"/>
      <w:r w:rsidR="00A3188A" w:rsidRPr="00A3188A">
        <w:rPr>
          <w:rFonts w:ascii="Times New Roman" w:hAnsi="Times New Roman" w:cs="Times New Roman"/>
          <w:sz w:val="28"/>
          <w:szCs w:val="28"/>
        </w:rPr>
        <w:t>брейнстормінг</w:t>
      </w:r>
      <w:proofErr w:type="spellEnd"/>
      <w:r w:rsidR="00CB6638">
        <w:rPr>
          <w:rFonts w:ascii="Times New Roman" w:hAnsi="Times New Roman" w:cs="Times New Roman"/>
          <w:sz w:val="28"/>
          <w:szCs w:val="28"/>
        </w:rPr>
        <w:t>»</w:t>
      </w:r>
      <w:r w:rsidR="00A3188A" w:rsidRPr="00A3188A">
        <w:rPr>
          <w:rFonts w:ascii="Times New Roman" w:hAnsi="Times New Roman" w:cs="Times New Roman"/>
          <w:sz w:val="28"/>
          <w:szCs w:val="28"/>
        </w:rPr>
        <w:t>: За обмежений час попросити учнів назвати якомога більше слів, пов'язаних з певним літературним твором або жанром.</w:t>
      </w:r>
    </w:p>
    <w:p w14:paraId="0DB6B29B"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8.</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Здатність до синтезу: </w:t>
      </w:r>
    </w:p>
    <w:p w14:paraId="34EEA5CC"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Завдання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Змішай історії</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Запропонувати учням створити нову коротку розповідь, поєднавши персонажів з різних прочитаних творів.</w:t>
      </w:r>
    </w:p>
    <w:p w14:paraId="425B5382"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9.</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Емоційна чутливість: </w:t>
      </w:r>
    </w:p>
    <w:p w14:paraId="449F783F" w14:textId="77777777" w:rsidR="00A3188A" w:rsidRP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Методика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Емоційна палітра</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Після прочитання твору попросити учнів намалювати або описати кольори, які, на їхню думку, відповідають настрою твору.</w:t>
      </w:r>
    </w:p>
    <w:p w14:paraId="34D4D072"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10.</w:t>
      </w:r>
      <w:r w:rsidR="00D9452C">
        <w:rPr>
          <w:rFonts w:ascii="Times New Roman" w:hAnsi="Times New Roman" w:cs="Times New Roman"/>
          <w:sz w:val="28"/>
          <w:szCs w:val="28"/>
        </w:rPr>
        <w:t xml:space="preserve"> </w:t>
      </w:r>
      <w:r w:rsidRPr="00A3188A">
        <w:rPr>
          <w:rFonts w:ascii="Times New Roman" w:hAnsi="Times New Roman" w:cs="Times New Roman"/>
          <w:sz w:val="28"/>
          <w:szCs w:val="28"/>
        </w:rPr>
        <w:t xml:space="preserve">Здатність до перевтілення: </w:t>
      </w:r>
    </w:p>
    <w:p w14:paraId="634D6ACC" w14:textId="77777777" w:rsidR="00A3188A" w:rsidRDefault="0070642C" w:rsidP="00A318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9452C">
        <w:rPr>
          <w:rFonts w:ascii="Times New Roman" w:hAnsi="Times New Roman" w:cs="Times New Roman"/>
          <w:sz w:val="28"/>
          <w:szCs w:val="28"/>
        </w:rPr>
        <w:t xml:space="preserve"> </w:t>
      </w:r>
      <w:r w:rsidR="00A3188A" w:rsidRPr="00A3188A">
        <w:rPr>
          <w:rFonts w:ascii="Times New Roman" w:hAnsi="Times New Roman" w:cs="Times New Roman"/>
          <w:sz w:val="28"/>
          <w:szCs w:val="28"/>
        </w:rPr>
        <w:t xml:space="preserve">Рольова гра </w:t>
      </w:r>
      <w:r w:rsidR="00CB6638">
        <w:rPr>
          <w:rFonts w:ascii="Times New Roman" w:hAnsi="Times New Roman" w:cs="Times New Roman"/>
          <w:sz w:val="28"/>
          <w:szCs w:val="28"/>
        </w:rPr>
        <w:t>«</w:t>
      </w:r>
      <w:r w:rsidR="00A3188A" w:rsidRPr="00A3188A">
        <w:rPr>
          <w:rFonts w:ascii="Times New Roman" w:hAnsi="Times New Roman" w:cs="Times New Roman"/>
          <w:sz w:val="28"/>
          <w:szCs w:val="28"/>
        </w:rPr>
        <w:t>Стань персонажем</w:t>
      </w:r>
      <w:r w:rsidR="00CB6638">
        <w:rPr>
          <w:rFonts w:ascii="Times New Roman" w:hAnsi="Times New Roman" w:cs="Times New Roman"/>
          <w:sz w:val="28"/>
          <w:szCs w:val="28"/>
        </w:rPr>
        <w:t>»</w:t>
      </w:r>
      <w:r w:rsidR="00A3188A" w:rsidRPr="00A3188A">
        <w:rPr>
          <w:rFonts w:ascii="Times New Roman" w:hAnsi="Times New Roman" w:cs="Times New Roman"/>
          <w:sz w:val="28"/>
          <w:szCs w:val="28"/>
        </w:rPr>
        <w:t>: Запропонувати учням уявити себе на місці літературного героя і розповісти від його імені про події твору.</w:t>
      </w:r>
    </w:p>
    <w:p w14:paraId="2C06F598"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Ці методики дозволяють оцінити різні аспекти творчої обдарованості, включаючи вербальну та образну креативність, гнучкість та оригінальність мислення, здатність до асоціацій та синтезу, емоційну чутливість та швидкість мислення. Вони адаптовані до контексту уроків літературного читання та враховують вікові особливості учнів 3 класу.</w:t>
      </w:r>
    </w:p>
    <w:p w14:paraId="220887C3" w14:textId="77777777" w:rsidR="00A3188A" w:rsidRPr="00A3188A" w:rsidRDefault="00A3188A" w:rsidP="00A3188A">
      <w:pPr>
        <w:spacing w:after="0" w:line="360" w:lineRule="auto"/>
        <w:ind w:firstLine="709"/>
        <w:jc w:val="both"/>
        <w:rPr>
          <w:rFonts w:ascii="Times New Roman" w:hAnsi="Times New Roman" w:cs="Times New Roman"/>
          <w:sz w:val="28"/>
          <w:szCs w:val="28"/>
        </w:rPr>
      </w:pPr>
      <w:r w:rsidRPr="00A3188A">
        <w:rPr>
          <w:rFonts w:ascii="Times New Roman" w:hAnsi="Times New Roman" w:cs="Times New Roman"/>
          <w:sz w:val="28"/>
          <w:szCs w:val="28"/>
        </w:rPr>
        <w:t>При проведенні цих методик в умовах дистанційного навчання потрібно буде адаптувати їх для онлайн</w:t>
      </w:r>
      <w:r w:rsidR="00A43688">
        <w:rPr>
          <w:rFonts w:ascii="Times New Roman" w:hAnsi="Times New Roman" w:cs="Times New Roman"/>
          <w:sz w:val="28"/>
          <w:szCs w:val="28"/>
        </w:rPr>
        <w:t>-</w:t>
      </w:r>
      <w:r w:rsidRPr="00A3188A">
        <w:rPr>
          <w:rFonts w:ascii="Times New Roman" w:hAnsi="Times New Roman" w:cs="Times New Roman"/>
          <w:sz w:val="28"/>
          <w:szCs w:val="28"/>
        </w:rPr>
        <w:t>формату, наприклад, використовуючи інтерактивні дошки, онлайн</w:t>
      </w:r>
      <w:r w:rsidR="00A43688">
        <w:rPr>
          <w:rFonts w:ascii="Times New Roman" w:hAnsi="Times New Roman" w:cs="Times New Roman"/>
          <w:sz w:val="28"/>
          <w:szCs w:val="28"/>
        </w:rPr>
        <w:t>-</w:t>
      </w:r>
      <w:r w:rsidRPr="00A3188A">
        <w:rPr>
          <w:rFonts w:ascii="Times New Roman" w:hAnsi="Times New Roman" w:cs="Times New Roman"/>
          <w:sz w:val="28"/>
          <w:szCs w:val="28"/>
        </w:rPr>
        <w:t>опитування або відеоконференції для групових завдань.</w:t>
      </w:r>
    </w:p>
    <w:p w14:paraId="3C4CF884" w14:textId="77777777" w:rsidR="00E66BD0" w:rsidRDefault="00E66BD0" w:rsidP="00A3188A">
      <w:pPr>
        <w:spacing w:after="0" w:line="360" w:lineRule="auto"/>
        <w:ind w:firstLine="709"/>
        <w:jc w:val="both"/>
        <w:rPr>
          <w:rFonts w:ascii="Times New Roman" w:hAnsi="Times New Roman" w:cs="Times New Roman"/>
          <w:sz w:val="28"/>
          <w:szCs w:val="28"/>
        </w:rPr>
      </w:pPr>
      <w:r w:rsidRPr="00E66BD0">
        <w:rPr>
          <w:rFonts w:ascii="Times New Roman" w:hAnsi="Times New Roman" w:cs="Times New Roman"/>
          <w:sz w:val="28"/>
          <w:szCs w:val="28"/>
        </w:rPr>
        <w:lastRenderedPageBreak/>
        <w:t xml:space="preserve">Для діагностики обдарованості учнів молодшого шкільного віку на базі </w:t>
      </w:r>
      <w:r w:rsidR="00A43688" w:rsidRPr="00A43688">
        <w:rPr>
          <w:rFonts w:ascii="Times New Roman" w:hAnsi="Times New Roman" w:cs="Times New Roman"/>
          <w:sz w:val="28"/>
          <w:szCs w:val="28"/>
        </w:rPr>
        <w:t xml:space="preserve">ЗОШ № 123 м. Києва </w:t>
      </w:r>
      <w:r w:rsidRPr="00E66BD0">
        <w:rPr>
          <w:rFonts w:ascii="Times New Roman" w:hAnsi="Times New Roman" w:cs="Times New Roman"/>
          <w:sz w:val="28"/>
          <w:szCs w:val="28"/>
        </w:rPr>
        <w:t xml:space="preserve">проведено педагогічний експеримент. В експерименті взяли участь 24 учня </w:t>
      </w:r>
      <w:r>
        <w:rPr>
          <w:rFonts w:ascii="Times New Roman" w:hAnsi="Times New Roman" w:cs="Times New Roman"/>
          <w:sz w:val="28"/>
          <w:szCs w:val="28"/>
        </w:rPr>
        <w:t>третіх</w:t>
      </w:r>
      <w:r w:rsidRPr="00E66BD0">
        <w:rPr>
          <w:rFonts w:ascii="Times New Roman" w:hAnsi="Times New Roman" w:cs="Times New Roman"/>
          <w:sz w:val="28"/>
          <w:szCs w:val="28"/>
        </w:rPr>
        <w:t xml:space="preserve"> класів (контрольна група та експериментальна група) по 12 осіб. На </w:t>
      </w:r>
      <w:proofErr w:type="spellStart"/>
      <w:r w:rsidRPr="00E66BD0">
        <w:rPr>
          <w:rFonts w:ascii="Times New Roman" w:hAnsi="Times New Roman" w:cs="Times New Roman"/>
          <w:sz w:val="28"/>
          <w:szCs w:val="28"/>
        </w:rPr>
        <w:t>констатувальному</w:t>
      </w:r>
      <w:proofErr w:type="spellEnd"/>
      <w:r w:rsidRPr="00E66BD0">
        <w:rPr>
          <w:rFonts w:ascii="Times New Roman" w:hAnsi="Times New Roman" w:cs="Times New Roman"/>
          <w:sz w:val="28"/>
          <w:szCs w:val="28"/>
        </w:rPr>
        <w:t xml:space="preserve"> етапі експерименту визначався початковий рівень розвитку творчих здібностей дітей в експериментальній групі та контрольній групі. Нами було використано тест Е. </w:t>
      </w:r>
      <w:proofErr w:type="spellStart"/>
      <w:r w:rsidRPr="00E66BD0">
        <w:rPr>
          <w:rFonts w:ascii="Times New Roman" w:hAnsi="Times New Roman" w:cs="Times New Roman"/>
          <w:sz w:val="28"/>
          <w:szCs w:val="28"/>
        </w:rPr>
        <w:t>Торранса</w:t>
      </w:r>
      <w:proofErr w:type="spellEnd"/>
      <w:r w:rsidRPr="00E66BD0">
        <w:rPr>
          <w:rFonts w:ascii="Times New Roman" w:hAnsi="Times New Roman" w:cs="Times New Roman"/>
          <w:sz w:val="28"/>
          <w:szCs w:val="28"/>
        </w:rPr>
        <w:t xml:space="preserve"> (Додаток </w:t>
      </w:r>
      <w:r>
        <w:rPr>
          <w:rFonts w:ascii="Times New Roman" w:hAnsi="Times New Roman" w:cs="Times New Roman"/>
          <w:sz w:val="28"/>
          <w:szCs w:val="28"/>
        </w:rPr>
        <w:t>А</w:t>
      </w:r>
      <w:r w:rsidRPr="00E66BD0">
        <w:rPr>
          <w:rFonts w:ascii="Times New Roman" w:hAnsi="Times New Roman" w:cs="Times New Roman"/>
          <w:sz w:val="28"/>
          <w:szCs w:val="28"/>
        </w:rPr>
        <w:t xml:space="preserve">). </w:t>
      </w:r>
    </w:p>
    <w:p w14:paraId="6FE6AE07" w14:textId="77777777" w:rsidR="00A3188A" w:rsidRDefault="00E66BD0" w:rsidP="00A3188A">
      <w:pPr>
        <w:spacing w:after="0" w:line="360" w:lineRule="auto"/>
        <w:ind w:firstLine="709"/>
        <w:jc w:val="both"/>
        <w:rPr>
          <w:rFonts w:ascii="Times New Roman" w:hAnsi="Times New Roman" w:cs="Times New Roman"/>
          <w:sz w:val="28"/>
          <w:szCs w:val="28"/>
        </w:rPr>
      </w:pPr>
      <w:r w:rsidRPr="00E66BD0">
        <w:rPr>
          <w:rFonts w:ascii="Times New Roman" w:hAnsi="Times New Roman" w:cs="Times New Roman"/>
          <w:sz w:val="28"/>
          <w:szCs w:val="28"/>
        </w:rPr>
        <w:t xml:space="preserve">Метою є визначення рівня творчого мислення учнів, гнучкості, швидкості та оригінальності. Метод складається з трьох </w:t>
      </w:r>
      <w:proofErr w:type="spellStart"/>
      <w:r w:rsidRPr="00E66BD0">
        <w:rPr>
          <w:rFonts w:ascii="Times New Roman" w:hAnsi="Times New Roman" w:cs="Times New Roman"/>
          <w:sz w:val="28"/>
          <w:szCs w:val="28"/>
        </w:rPr>
        <w:t>підтестів</w:t>
      </w:r>
      <w:proofErr w:type="spellEnd"/>
      <w:r w:rsidRPr="00E66BD0">
        <w:rPr>
          <w:rFonts w:ascii="Times New Roman" w:hAnsi="Times New Roman" w:cs="Times New Roman"/>
          <w:sz w:val="28"/>
          <w:szCs w:val="28"/>
        </w:rPr>
        <w:t>, кожен з яких займає 10 хвилин.</w:t>
      </w:r>
    </w:p>
    <w:p w14:paraId="7FAF26B8" w14:textId="77777777" w:rsidR="003430BB" w:rsidRPr="0039029D" w:rsidRDefault="0039029D" w:rsidP="003430BB">
      <w:pPr>
        <w:spacing w:after="0" w:line="360" w:lineRule="auto"/>
        <w:ind w:firstLine="709"/>
        <w:jc w:val="both"/>
        <w:rPr>
          <w:rFonts w:ascii="Times New Roman" w:eastAsia="Calibri" w:hAnsi="Times New Roman" w:cs="Times New Roman"/>
          <w:sz w:val="28"/>
          <w:szCs w:val="28"/>
        </w:rPr>
      </w:pPr>
      <w:r w:rsidRPr="0039029D">
        <w:rPr>
          <w:rFonts w:ascii="Times New Roman" w:eastAsia="Calibri" w:hAnsi="Times New Roman" w:cs="Times New Roman"/>
          <w:sz w:val="28"/>
          <w:szCs w:val="28"/>
        </w:rPr>
        <w:t xml:space="preserve">За результатами проведеного </w:t>
      </w:r>
      <w:proofErr w:type="spellStart"/>
      <w:r w:rsidRPr="0039029D">
        <w:rPr>
          <w:rFonts w:ascii="Times New Roman" w:eastAsia="Calibri" w:hAnsi="Times New Roman" w:cs="Times New Roman"/>
          <w:sz w:val="28"/>
          <w:szCs w:val="28"/>
        </w:rPr>
        <w:t>констатувального</w:t>
      </w:r>
      <w:proofErr w:type="spellEnd"/>
      <w:r w:rsidRPr="0039029D">
        <w:rPr>
          <w:rFonts w:ascii="Times New Roman" w:eastAsia="Calibri" w:hAnsi="Times New Roman" w:cs="Times New Roman"/>
          <w:sz w:val="28"/>
          <w:szCs w:val="28"/>
        </w:rPr>
        <w:t xml:space="preserve"> етапу експерименту серед учнів третіх класів визначено сформованості творчої обдарованості як: високий рівень мають 3 учні (1 учень у контрольній групі та 2 учні в експериментальній групі), достатній рівень – 6 учнів (3 учні у контрольній групі та 3 учні в експериментальній групі), середній рівень – 9 учнів (5 учнів у контрольній групі та 4 учні в експериментальній групі), низький (початковий) рівень – 6 учнів (3 учні у контрольній групі та 3 учні в експериментальній групі) (табл. 2.1).</w:t>
      </w:r>
    </w:p>
    <w:p w14:paraId="7D6D5B7F" w14:textId="77777777" w:rsidR="003430BB" w:rsidRPr="0039029D" w:rsidRDefault="003430BB" w:rsidP="003430BB">
      <w:pPr>
        <w:spacing w:after="0" w:line="360" w:lineRule="auto"/>
        <w:ind w:firstLine="709"/>
        <w:jc w:val="right"/>
        <w:rPr>
          <w:rFonts w:ascii="Times New Roman" w:eastAsia="Calibri" w:hAnsi="Times New Roman" w:cs="Times New Roman"/>
          <w:sz w:val="28"/>
          <w:szCs w:val="28"/>
        </w:rPr>
      </w:pPr>
      <w:r w:rsidRPr="0039029D">
        <w:rPr>
          <w:rFonts w:ascii="Times New Roman" w:eastAsia="Calibri" w:hAnsi="Times New Roman" w:cs="Times New Roman"/>
          <w:sz w:val="28"/>
          <w:szCs w:val="28"/>
        </w:rPr>
        <w:t>Таблиця 2.1</w:t>
      </w:r>
    </w:p>
    <w:p w14:paraId="675C24AD" w14:textId="77777777" w:rsidR="003430BB" w:rsidRPr="0039029D" w:rsidRDefault="003430BB" w:rsidP="003430BB">
      <w:pPr>
        <w:spacing w:after="0" w:line="360" w:lineRule="auto"/>
        <w:ind w:firstLine="709"/>
        <w:jc w:val="center"/>
        <w:rPr>
          <w:rFonts w:ascii="Times New Roman" w:eastAsia="Calibri" w:hAnsi="Times New Roman" w:cs="Times New Roman"/>
          <w:sz w:val="28"/>
          <w:szCs w:val="28"/>
        </w:rPr>
      </w:pPr>
      <w:r w:rsidRPr="0039029D">
        <w:rPr>
          <w:rFonts w:ascii="Times New Roman" w:eastAsia="Calibri" w:hAnsi="Times New Roman" w:cs="Times New Roman"/>
          <w:sz w:val="28"/>
          <w:szCs w:val="28"/>
        </w:rPr>
        <w:t xml:space="preserve">Рівні сформованості </w:t>
      </w:r>
      <w:r w:rsidR="0039029D" w:rsidRPr="0039029D">
        <w:rPr>
          <w:rFonts w:ascii="Times New Roman" w:eastAsia="Calibri" w:hAnsi="Times New Roman" w:cs="Times New Roman"/>
          <w:sz w:val="28"/>
          <w:szCs w:val="28"/>
        </w:rPr>
        <w:t>творчої обдарованості учнів 3 класу</w:t>
      </w:r>
      <w:r w:rsidRPr="0039029D">
        <w:rPr>
          <w:rFonts w:ascii="Times New Roman" w:eastAsia="Calibri" w:hAnsi="Times New Roman" w:cs="Times New Roman"/>
          <w:sz w:val="28"/>
          <w:szCs w:val="28"/>
        </w:rPr>
        <w:t xml:space="preserve"> (</w:t>
      </w:r>
      <w:proofErr w:type="spellStart"/>
      <w:r w:rsidRPr="0039029D">
        <w:rPr>
          <w:rFonts w:ascii="Times New Roman" w:eastAsia="Calibri" w:hAnsi="Times New Roman" w:cs="Times New Roman"/>
          <w:sz w:val="28"/>
          <w:szCs w:val="28"/>
        </w:rPr>
        <w:t>констатувальний</w:t>
      </w:r>
      <w:proofErr w:type="spellEnd"/>
      <w:r w:rsidRPr="0039029D">
        <w:rPr>
          <w:rFonts w:ascii="Times New Roman" w:eastAsia="Calibri" w:hAnsi="Times New Roman" w:cs="Times New Roman"/>
          <w:sz w:val="28"/>
          <w:szCs w:val="28"/>
        </w:rPr>
        <w:t xml:space="preserve"> експеримент)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088"/>
        <w:gridCol w:w="1980"/>
        <w:gridCol w:w="1980"/>
      </w:tblGrid>
      <w:tr w:rsidR="003430BB" w:rsidRPr="0039029D" w14:paraId="5740D648" w14:textId="77777777" w:rsidTr="003430BB">
        <w:trPr>
          <w:trHeight w:val="20"/>
          <w:jc w:val="center"/>
        </w:trPr>
        <w:tc>
          <w:tcPr>
            <w:tcW w:w="2088" w:type="dxa"/>
            <w:vMerge w:val="restart"/>
            <w:tcBorders>
              <w:top w:val="single" w:sz="4" w:space="0" w:color="auto"/>
              <w:left w:val="single" w:sz="4" w:space="0" w:color="auto"/>
              <w:bottom w:val="single" w:sz="4" w:space="0" w:color="auto"/>
              <w:right w:val="single" w:sz="4" w:space="0" w:color="auto"/>
            </w:tcBorders>
            <w:hideMark/>
          </w:tcPr>
          <w:p w14:paraId="54F7DF55" w14:textId="77777777" w:rsidR="003430BB" w:rsidRPr="0039029D" w:rsidRDefault="003430BB" w:rsidP="0039029D">
            <w:pPr>
              <w:widowControl w:val="0"/>
              <w:tabs>
                <w:tab w:val="right" w:pos="9355"/>
              </w:tabs>
              <w:spacing w:after="0" w:line="240" w:lineRule="auto"/>
              <w:jc w:val="center"/>
              <w:rPr>
                <w:rFonts w:ascii="Times New Roman" w:eastAsia="Calibri" w:hAnsi="Times New Roman" w:cs="Times New Roman"/>
                <w:sz w:val="24"/>
                <w:szCs w:val="28"/>
              </w:rPr>
            </w:pPr>
            <w:r w:rsidRPr="0039029D">
              <w:rPr>
                <w:rFonts w:ascii="Times New Roman" w:eastAsia="Calibri" w:hAnsi="Times New Roman" w:cs="Times New Roman"/>
                <w:sz w:val="24"/>
                <w:szCs w:val="28"/>
              </w:rPr>
              <w:t>Рівні</w:t>
            </w:r>
          </w:p>
        </w:tc>
        <w:tc>
          <w:tcPr>
            <w:tcW w:w="3960" w:type="dxa"/>
            <w:gridSpan w:val="2"/>
            <w:tcBorders>
              <w:top w:val="single" w:sz="4" w:space="0" w:color="auto"/>
              <w:left w:val="single" w:sz="4" w:space="0" w:color="auto"/>
              <w:bottom w:val="single" w:sz="4" w:space="0" w:color="auto"/>
              <w:right w:val="single" w:sz="4" w:space="0" w:color="auto"/>
            </w:tcBorders>
            <w:hideMark/>
          </w:tcPr>
          <w:p w14:paraId="443F9B97" w14:textId="77777777" w:rsidR="003430BB" w:rsidRPr="0039029D" w:rsidRDefault="003430BB" w:rsidP="0039029D">
            <w:pPr>
              <w:widowControl w:val="0"/>
              <w:tabs>
                <w:tab w:val="right" w:pos="9355"/>
              </w:tabs>
              <w:spacing w:after="0" w:line="240" w:lineRule="auto"/>
              <w:jc w:val="center"/>
              <w:rPr>
                <w:rFonts w:ascii="Times New Roman" w:eastAsia="Calibri" w:hAnsi="Times New Roman" w:cs="Times New Roman"/>
                <w:sz w:val="24"/>
                <w:szCs w:val="28"/>
              </w:rPr>
            </w:pPr>
            <w:r w:rsidRPr="0039029D">
              <w:rPr>
                <w:rFonts w:ascii="Times New Roman" w:eastAsia="Calibri" w:hAnsi="Times New Roman" w:cs="Times New Roman"/>
                <w:sz w:val="24"/>
                <w:szCs w:val="28"/>
              </w:rPr>
              <w:t>Кількість учнів, осіб</w:t>
            </w:r>
          </w:p>
        </w:tc>
      </w:tr>
      <w:tr w:rsidR="003430BB" w:rsidRPr="0039029D" w14:paraId="062FCCE3" w14:textId="77777777" w:rsidTr="003430BB">
        <w:trPr>
          <w:trHeight w:val="20"/>
          <w:jc w:val="center"/>
        </w:trPr>
        <w:tc>
          <w:tcPr>
            <w:tcW w:w="2088" w:type="dxa"/>
            <w:vMerge/>
            <w:tcBorders>
              <w:top w:val="single" w:sz="4" w:space="0" w:color="auto"/>
              <w:left w:val="single" w:sz="4" w:space="0" w:color="auto"/>
              <w:bottom w:val="single" w:sz="4" w:space="0" w:color="auto"/>
              <w:right w:val="single" w:sz="4" w:space="0" w:color="auto"/>
            </w:tcBorders>
            <w:vAlign w:val="center"/>
            <w:hideMark/>
          </w:tcPr>
          <w:p w14:paraId="6D696D9B" w14:textId="77777777" w:rsidR="003430BB" w:rsidRPr="0039029D" w:rsidRDefault="003430BB" w:rsidP="0039029D">
            <w:pPr>
              <w:spacing w:after="0" w:line="240" w:lineRule="auto"/>
              <w:rPr>
                <w:rFonts w:ascii="Times New Roman" w:eastAsia="Calibri" w:hAnsi="Times New Roman" w:cs="Times New Roman"/>
                <w:sz w:val="24"/>
                <w:szCs w:val="28"/>
              </w:rPr>
            </w:pPr>
          </w:p>
        </w:tc>
        <w:tc>
          <w:tcPr>
            <w:tcW w:w="1980" w:type="dxa"/>
            <w:tcBorders>
              <w:top w:val="single" w:sz="4" w:space="0" w:color="auto"/>
              <w:left w:val="single" w:sz="4" w:space="0" w:color="auto"/>
              <w:bottom w:val="single" w:sz="4" w:space="0" w:color="auto"/>
              <w:right w:val="single" w:sz="4" w:space="0" w:color="auto"/>
            </w:tcBorders>
            <w:hideMark/>
          </w:tcPr>
          <w:p w14:paraId="009ED144" w14:textId="77777777" w:rsidR="003430BB" w:rsidRPr="0039029D" w:rsidRDefault="003430BB" w:rsidP="0039029D">
            <w:pPr>
              <w:widowControl w:val="0"/>
              <w:tabs>
                <w:tab w:val="right" w:pos="9355"/>
              </w:tabs>
              <w:spacing w:after="0" w:line="240" w:lineRule="auto"/>
              <w:jc w:val="center"/>
              <w:rPr>
                <w:rFonts w:ascii="Times New Roman" w:eastAsia="Calibri" w:hAnsi="Times New Roman" w:cs="Times New Roman"/>
                <w:sz w:val="24"/>
                <w:szCs w:val="28"/>
              </w:rPr>
            </w:pPr>
            <w:r w:rsidRPr="0039029D">
              <w:rPr>
                <w:rFonts w:ascii="Times New Roman" w:eastAsia="Calibri" w:hAnsi="Times New Roman" w:cs="Times New Roman"/>
                <w:sz w:val="24"/>
                <w:szCs w:val="28"/>
              </w:rPr>
              <w:t>КГ</w:t>
            </w:r>
          </w:p>
        </w:tc>
        <w:tc>
          <w:tcPr>
            <w:tcW w:w="1980" w:type="dxa"/>
            <w:tcBorders>
              <w:top w:val="single" w:sz="4" w:space="0" w:color="auto"/>
              <w:left w:val="single" w:sz="4" w:space="0" w:color="auto"/>
              <w:bottom w:val="single" w:sz="4" w:space="0" w:color="auto"/>
              <w:right w:val="single" w:sz="4" w:space="0" w:color="auto"/>
            </w:tcBorders>
            <w:hideMark/>
          </w:tcPr>
          <w:p w14:paraId="67CEDE37" w14:textId="77777777" w:rsidR="003430BB" w:rsidRPr="0039029D" w:rsidRDefault="003430BB" w:rsidP="0039029D">
            <w:pPr>
              <w:widowControl w:val="0"/>
              <w:tabs>
                <w:tab w:val="right" w:pos="9355"/>
              </w:tabs>
              <w:spacing w:after="0" w:line="240" w:lineRule="auto"/>
              <w:jc w:val="center"/>
              <w:rPr>
                <w:rFonts w:ascii="Times New Roman" w:eastAsia="Calibri" w:hAnsi="Times New Roman" w:cs="Times New Roman"/>
                <w:sz w:val="24"/>
                <w:szCs w:val="28"/>
              </w:rPr>
            </w:pPr>
            <w:r w:rsidRPr="0039029D">
              <w:rPr>
                <w:rFonts w:ascii="Times New Roman" w:eastAsia="Calibri" w:hAnsi="Times New Roman" w:cs="Times New Roman"/>
                <w:sz w:val="24"/>
                <w:szCs w:val="28"/>
              </w:rPr>
              <w:t>ЕГ</w:t>
            </w:r>
          </w:p>
        </w:tc>
      </w:tr>
      <w:tr w:rsidR="0039029D" w:rsidRPr="0039029D" w14:paraId="62D5AD34" w14:textId="77777777" w:rsidTr="0039029D">
        <w:trPr>
          <w:trHeight w:val="20"/>
          <w:jc w:val="center"/>
        </w:trPr>
        <w:tc>
          <w:tcPr>
            <w:tcW w:w="2088" w:type="dxa"/>
            <w:tcBorders>
              <w:top w:val="single" w:sz="4" w:space="0" w:color="auto"/>
              <w:left w:val="single" w:sz="4" w:space="0" w:color="auto"/>
              <w:bottom w:val="single" w:sz="4" w:space="0" w:color="auto"/>
              <w:right w:val="single" w:sz="4" w:space="0" w:color="auto"/>
            </w:tcBorders>
            <w:vAlign w:val="center"/>
            <w:hideMark/>
          </w:tcPr>
          <w:p w14:paraId="72D3C46D"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Високий</w:t>
            </w:r>
          </w:p>
        </w:tc>
        <w:tc>
          <w:tcPr>
            <w:tcW w:w="1980" w:type="dxa"/>
            <w:tcBorders>
              <w:top w:val="single" w:sz="4" w:space="0" w:color="auto"/>
              <w:left w:val="single" w:sz="4" w:space="0" w:color="auto"/>
              <w:bottom w:val="single" w:sz="4" w:space="0" w:color="auto"/>
              <w:right w:val="single" w:sz="4" w:space="0" w:color="auto"/>
            </w:tcBorders>
            <w:vAlign w:val="center"/>
          </w:tcPr>
          <w:p w14:paraId="412390FE"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1</w:t>
            </w:r>
          </w:p>
        </w:tc>
        <w:tc>
          <w:tcPr>
            <w:tcW w:w="1980" w:type="dxa"/>
            <w:tcBorders>
              <w:top w:val="single" w:sz="4" w:space="0" w:color="auto"/>
              <w:left w:val="single" w:sz="4" w:space="0" w:color="auto"/>
              <w:bottom w:val="single" w:sz="4" w:space="0" w:color="auto"/>
              <w:right w:val="single" w:sz="4" w:space="0" w:color="auto"/>
            </w:tcBorders>
            <w:vAlign w:val="center"/>
          </w:tcPr>
          <w:p w14:paraId="0C7E42CF"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2</w:t>
            </w:r>
          </w:p>
        </w:tc>
      </w:tr>
      <w:tr w:rsidR="0039029D" w:rsidRPr="0039029D" w14:paraId="4BF15F13" w14:textId="77777777" w:rsidTr="0039029D">
        <w:trPr>
          <w:trHeight w:val="20"/>
          <w:jc w:val="center"/>
        </w:trPr>
        <w:tc>
          <w:tcPr>
            <w:tcW w:w="2088" w:type="dxa"/>
            <w:tcBorders>
              <w:top w:val="single" w:sz="4" w:space="0" w:color="auto"/>
              <w:left w:val="single" w:sz="4" w:space="0" w:color="auto"/>
              <w:bottom w:val="single" w:sz="4" w:space="0" w:color="auto"/>
              <w:right w:val="single" w:sz="4" w:space="0" w:color="auto"/>
            </w:tcBorders>
            <w:vAlign w:val="center"/>
            <w:hideMark/>
          </w:tcPr>
          <w:p w14:paraId="3A6291F6"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Достатній</w:t>
            </w:r>
          </w:p>
        </w:tc>
        <w:tc>
          <w:tcPr>
            <w:tcW w:w="1980" w:type="dxa"/>
            <w:tcBorders>
              <w:top w:val="single" w:sz="4" w:space="0" w:color="auto"/>
              <w:left w:val="single" w:sz="4" w:space="0" w:color="auto"/>
              <w:bottom w:val="single" w:sz="4" w:space="0" w:color="auto"/>
              <w:right w:val="single" w:sz="4" w:space="0" w:color="auto"/>
            </w:tcBorders>
            <w:vAlign w:val="center"/>
          </w:tcPr>
          <w:p w14:paraId="72865DAF"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3</w:t>
            </w:r>
          </w:p>
        </w:tc>
        <w:tc>
          <w:tcPr>
            <w:tcW w:w="1980" w:type="dxa"/>
            <w:tcBorders>
              <w:top w:val="single" w:sz="4" w:space="0" w:color="auto"/>
              <w:left w:val="single" w:sz="4" w:space="0" w:color="auto"/>
              <w:bottom w:val="single" w:sz="4" w:space="0" w:color="auto"/>
              <w:right w:val="single" w:sz="4" w:space="0" w:color="auto"/>
            </w:tcBorders>
            <w:vAlign w:val="center"/>
          </w:tcPr>
          <w:p w14:paraId="27C5022E"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3</w:t>
            </w:r>
          </w:p>
        </w:tc>
      </w:tr>
      <w:tr w:rsidR="0039029D" w:rsidRPr="0039029D" w14:paraId="0A7A6B5B" w14:textId="77777777" w:rsidTr="0039029D">
        <w:trPr>
          <w:trHeight w:val="20"/>
          <w:jc w:val="center"/>
        </w:trPr>
        <w:tc>
          <w:tcPr>
            <w:tcW w:w="2088" w:type="dxa"/>
            <w:tcBorders>
              <w:top w:val="single" w:sz="4" w:space="0" w:color="auto"/>
              <w:left w:val="single" w:sz="4" w:space="0" w:color="auto"/>
              <w:bottom w:val="single" w:sz="4" w:space="0" w:color="auto"/>
              <w:right w:val="single" w:sz="4" w:space="0" w:color="auto"/>
            </w:tcBorders>
            <w:vAlign w:val="center"/>
            <w:hideMark/>
          </w:tcPr>
          <w:p w14:paraId="05D936DF"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Середній</w:t>
            </w:r>
          </w:p>
        </w:tc>
        <w:tc>
          <w:tcPr>
            <w:tcW w:w="1980" w:type="dxa"/>
            <w:tcBorders>
              <w:top w:val="single" w:sz="4" w:space="0" w:color="auto"/>
              <w:left w:val="single" w:sz="4" w:space="0" w:color="auto"/>
              <w:bottom w:val="single" w:sz="4" w:space="0" w:color="auto"/>
              <w:right w:val="single" w:sz="4" w:space="0" w:color="auto"/>
            </w:tcBorders>
            <w:vAlign w:val="center"/>
          </w:tcPr>
          <w:p w14:paraId="791AA9C1"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5</w:t>
            </w:r>
          </w:p>
        </w:tc>
        <w:tc>
          <w:tcPr>
            <w:tcW w:w="1980" w:type="dxa"/>
            <w:tcBorders>
              <w:top w:val="single" w:sz="4" w:space="0" w:color="auto"/>
              <w:left w:val="single" w:sz="4" w:space="0" w:color="auto"/>
              <w:bottom w:val="single" w:sz="4" w:space="0" w:color="auto"/>
              <w:right w:val="single" w:sz="4" w:space="0" w:color="auto"/>
            </w:tcBorders>
            <w:vAlign w:val="center"/>
          </w:tcPr>
          <w:p w14:paraId="0EEF396B"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4</w:t>
            </w:r>
          </w:p>
        </w:tc>
      </w:tr>
      <w:tr w:rsidR="0039029D" w:rsidRPr="0039029D" w14:paraId="0F4259D7" w14:textId="77777777" w:rsidTr="0039029D">
        <w:trPr>
          <w:trHeight w:val="20"/>
          <w:jc w:val="center"/>
        </w:trPr>
        <w:tc>
          <w:tcPr>
            <w:tcW w:w="2088" w:type="dxa"/>
            <w:tcBorders>
              <w:top w:val="single" w:sz="4" w:space="0" w:color="auto"/>
              <w:left w:val="single" w:sz="4" w:space="0" w:color="auto"/>
              <w:bottom w:val="single" w:sz="4" w:space="0" w:color="auto"/>
              <w:right w:val="single" w:sz="4" w:space="0" w:color="auto"/>
            </w:tcBorders>
            <w:vAlign w:val="center"/>
          </w:tcPr>
          <w:p w14:paraId="15753F5A"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Початковий</w:t>
            </w:r>
          </w:p>
        </w:tc>
        <w:tc>
          <w:tcPr>
            <w:tcW w:w="1980" w:type="dxa"/>
            <w:tcBorders>
              <w:top w:val="single" w:sz="4" w:space="0" w:color="auto"/>
              <w:left w:val="single" w:sz="4" w:space="0" w:color="auto"/>
              <w:bottom w:val="single" w:sz="4" w:space="0" w:color="auto"/>
              <w:right w:val="single" w:sz="4" w:space="0" w:color="auto"/>
            </w:tcBorders>
            <w:vAlign w:val="center"/>
          </w:tcPr>
          <w:p w14:paraId="4E0C2980"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3</w:t>
            </w:r>
          </w:p>
        </w:tc>
        <w:tc>
          <w:tcPr>
            <w:tcW w:w="1980" w:type="dxa"/>
            <w:tcBorders>
              <w:top w:val="single" w:sz="4" w:space="0" w:color="auto"/>
              <w:left w:val="single" w:sz="4" w:space="0" w:color="auto"/>
              <w:bottom w:val="single" w:sz="4" w:space="0" w:color="auto"/>
              <w:right w:val="single" w:sz="4" w:space="0" w:color="auto"/>
            </w:tcBorders>
            <w:vAlign w:val="center"/>
          </w:tcPr>
          <w:p w14:paraId="43A0EA1E"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sz w:val="24"/>
                <w:szCs w:val="28"/>
              </w:rPr>
              <w:t>3</w:t>
            </w:r>
          </w:p>
        </w:tc>
      </w:tr>
      <w:tr w:rsidR="0039029D" w:rsidRPr="0039029D" w14:paraId="669B3570" w14:textId="77777777" w:rsidTr="0039029D">
        <w:trPr>
          <w:trHeight w:val="20"/>
          <w:jc w:val="center"/>
        </w:trPr>
        <w:tc>
          <w:tcPr>
            <w:tcW w:w="2088" w:type="dxa"/>
            <w:tcBorders>
              <w:top w:val="single" w:sz="4" w:space="0" w:color="auto"/>
              <w:left w:val="single" w:sz="4" w:space="0" w:color="auto"/>
              <w:bottom w:val="single" w:sz="4" w:space="0" w:color="auto"/>
              <w:right w:val="single" w:sz="4" w:space="0" w:color="auto"/>
            </w:tcBorders>
            <w:vAlign w:val="center"/>
          </w:tcPr>
          <w:p w14:paraId="7F7D57E1"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b/>
                <w:bCs/>
                <w:sz w:val="24"/>
                <w:szCs w:val="28"/>
              </w:rPr>
              <w:t>Всього</w:t>
            </w:r>
          </w:p>
        </w:tc>
        <w:tc>
          <w:tcPr>
            <w:tcW w:w="1980" w:type="dxa"/>
            <w:tcBorders>
              <w:top w:val="single" w:sz="4" w:space="0" w:color="auto"/>
              <w:left w:val="single" w:sz="4" w:space="0" w:color="auto"/>
              <w:bottom w:val="single" w:sz="4" w:space="0" w:color="auto"/>
              <w:right w:val="single" w:sz="4" w:space="0" w:color="auto"/>
            </w:tcBorders>
            <w:vAlign w:val="center"/>
          </w:tcPr>
          <w:p w14:paraId="06A15D96"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b/>
                <w:bCs/>
                <w:sz w:val="24"/>
                <w:szCs w:val="28"/>
              </w:rPr>
              <w:t>12</w:t>
            </w:r>
          </w:p>
        </w:tc>
        <w:tc>
          <w:tcPr>
            <w:tcW w:w="1980" w:type="dxa"/>
            <w:tcBorders>
              <w:top w:val="single" w:sz="4" w:space="0" w:color="auto"/>
              <w:left w:val="single" w:sz="4" w:space="0" w:color="auto"/>
              <w:bottom w:val="single" w:sz="4" w:space="0" w:color="auto"/>
              <w:right w:val="single" w:sz="4" w:space="0" w:color="auto"/>
            </w:tcBorders>
            <w:vAlign w:val="center"/>
          </w:tcPr>
          <w:p w14:paraId="778FE6EE" w14:textId="77777777" w:rsidR="0039029D" w:rsidRPr="0039029D" w:rsidRDefault="0039029D" w:rsidP="0039029D">
            <w:pPr>
              <w:spacing w:after="0" w:line="240" w:lineRule="auto"/>
              <w:jc w:val="both"/>
              <w:rPr>
                <w:rFonts w:ascii="Times New Roman" w:eastAsia="Calibri" w:hAnsi="Times New Roman" w:cs="Times New Roman"/>
                <w:sz w:val="24"/>
                <w:szCs w:val="28"/>
              </w:rPr>
            </w:pPr>
            <w:r w:rsidRPr="0039029D">
              <w:rPr>
                <w:rFonts w:ascii="Times New Roman" w:eastAsia="Calibri" w:hAnsi="Times New Roman" w:cs="Times New Roman"/>
                <w:b/>
                <w:bCs/>
                <w:sz w:val="24"/>
                <w:szCs w:val="28"/>
              </w:rPr>
              <w:t>12</w:t>
            </w:r>
          </w:p>
        </w:tc>
      </w:tr>
    </w:tbl>
    <w:p w14:paraId="6B5E08FD" w14:textId="77777777" w:rsidR="0039029D" w:rsidRDefault="0039029D" w:rsidP="003430BB">
      <w:pPr>
        <w:spacing w:after="0" w:line="360" w:lineRule="auto"/>
        <w:ind w:firstLine="708"/>
        <w:jc w:val="both"/>
        <w:rPr>
          <w:rFonts w:ascii="Times New Roman" w:eastAsia="Calibri" w:hAnsi="Times New Roman" w:cs="Times New Roman"/>
          <w:sz w:val="28"/>
          <w:szCs w:val="28"/>
          <w:highlight w:val="yellow"/>
        </w:rPr>
      </w:pPr>
    </w:p>
    <w:p w14:paraId="118BC30E" w14:textId="77777777" w:rsidR="003430BB" w:rsidRPr="003430BB" w:rsidRDefault="003430BB" w:rsidP="003430BB">
      <w:pPr>
        <w:spacing w:after="0" w:line="360" w:lineRule="auto"/>
        <w:ind w:firstLine="708"/>
        <w:jc w:val="both"/>
        <w:rPr>
          <w:rFonts w:ascii="Times New Roman" w:eastAsia="Calibri" w:hAnsi="Times New Roman" w:cs="Times New Roman"/>
          <w:sz w:val="28"/>
          <w:szCs w:val="28"/>
        </w:rPr>
      </w:pPr>
      <w:r w:rsidRPr="0039029D">
        <w:rPr>
          <w:rFonts w:ascii="Times New Roman" w:eastAsia="Calibri" w:hAnsi="Times New Roman" w:cs="Times New Roman"/>
          <w:sz w:val="28"/>
          <w:szCs w:val="28"/>
        </w:rPr>
        <w:t xml:space="preserve">Як видно з таблиці, рівень сформованості </w:t>
      </w:r>
      <w:r w:rsidR="0039029D" w:rsidRPr="0039029D">
        <w:rPr>
          <w:rFonts w:ascii="Times New Roman" w:eastAsia="Calibri" w:hAnsi="Times New Roman" w:cs="Times New Roman"/>
          <w:bCs/>
          <w:sz w:val="28"/>
          <w:szCs w:val="28"/>
        </w:rPr>
        <w:t>творчої обдарованості учнів 3 класів</w:t>
      </w:r>
      <w:r w:rsidRPr="0039029D">
        <w:rPr>
          <w:rFonts w:ascii="Times New Roman" w:eastAsia="Calibri" w:hAnsi="Times New Roman" w:cs="Times New Roman"/>
          <w:sz w:val="28"/>
          <w:szCs w:val="28"/>
        </w:rPr>
        <w:t xml:space="preserve"> (контрольного й експериментального) був майже однаковий. Переважає середній рівень, але частково є і високий, і достатній, і низький. Отримані </w:t>
      </w:r>
      <w:r w:rsidRPr="0039029D">
        <w:rPr>
          <w:rFonts w:ascii="Times New Roman" w:eastAsia="Calibri" w:hAnsi="Times New Roman" w:cs="Times New Roman"/>
          <w:sz w:val="28"/>
          <w:szCs w:val="28"/>
        </w:rPr>
        <w:lastRenderedPageBreak/>
        <w:t xml:space="preserve">результати спонукають до подальшої роботи над формуванням </w:t>
      </w:r>
      <w:r w:rsidRPr="0039029D">
        <w:rPr>
          <w:rFonts w:ascii="Times New Roman" w:eastAsia="Calibri" w:hAnsi="Times New Roman" w:cs="Times New Roman"/>
          <w:bCs/>
          <w:sz w:val="28"/>
          <w:szCs w:val="28"/>
        </w:rPr>
        <w:t>комунікативно-мовленнєвих</w:t>
      </w:r>
      <w:r w:rsidRPr="0039029D">
        <w:rPr>
          <w:rFonts w:ascii="Times New Roman" w:eastAsia="Calibri" w:hAnsi="Times New Roman" w:cs="Times New Roman"/>
          <w:sz w:val="28"/>
          <w:szCs w:val="28"/>
        </w:rPr>
        <w:t xml:space="preserve"> здібностей учнів 3 класу.</w:t>
      </w:r>
    </w:p>
    <w:p w14:paraId="39C6AE5A" w14:textId="77777777" w:rsidR="003430BB" w:rsidRPr="003430BB" w:rsidRDefault="003430BB" w:rsidP="003430BB">
      <w:pPr>
        <w:spacing w:after="0" w:line="360" w:lineRule="auto"/>
        <w:ind w:firstLine="709"/>
        <w:jc w:val="both"/>
        <w:rPr>
          <w:rFonts w:ascii="Times New Roman" w:eastAsia="Calibri" w:hAnsi="Times New Roman" w:cs="Times New Roman"/>
          <w:bCs/>
          <w:sz w:val="28"/>
          <w:szCs w:val="28"/>
          <w:highlight w:val="yellow"/>
        </w:rPr>
      </w:pPr>
    </w:p>
    <w:p w14:paraId="161B8A5D" w14:textId="77777777" w:rsidR="00A3188A" w:rsidRPr="00F95F45" w:rsidRDefault="00A3188A" w:rsidP="00A3188A">
      <w:pPr>
        <w:spacing w:after="0" w:line="360" w:lineRule="auto"/>
        <w:ind w:firstLine="709"/>
        <w:jc w:val="both"/>
        <w:rPr>
          <w:rFonts w:ascii="Times New Roman" w:hAnsi="Times New Roman" w:cs="Times New Roman"/>
          <w:sz w:val="28"/>
          <w:szCs w:val="28"/>
        </w:rPr>
      </w:pPr>
    </w:p>
    <w:p w14:paraId="3997D931" w14:textId="77777777" w:rsidR="00F95F45" w:rsidRDefault="00F95F45" w:rsidP="00F95F45">
      <w:pPr>
        <w:pStyle w:val="1"/>
        <w:spacing w:before="0" w:line="360" w:lineRule="auto"/>
        <w:jc w:val="center"/>
        <w:rPr>
          <w:rFonts w:ascii="Times New Roman" w:hAnsi="Times New Roman" w:cs="Times New Roman"/>
          <w:b/>
          <w:color w:val="auto"/>
          <w:sz w:val="28"/>
          <w:szCs w:val="28"/>
        </w:rPr>
      </w:pPr>
      <w:bookmarkStart w:id="7" w:name="_Toc181811538"/>
      <w:r w:rsidRPr="00F95F45">
        <w:rPr>
          <w:rFonts w:ascii="Times New Roman" w:hAnsi="Times New Roman" w:cs="Times New Roman"/>
          <w:b/>
          <w:color w:val="auto"/>
          <w:sz w:val="28"/>
          <w:szCs w:val="28"/>
        </w:rPr>
        <w:t>2.2. Впровадження  форм і методів роботи з обдарованими дітьми в умовах дистанційного навчання на уроках літературного читання в 3 класі</w:t>
      </w:r>
      <w:bookmarkEnd w:id="7"/>
    </w:p>
    <w:p w14:paraId="11740A9D" w14:textId="77777777" w:rsidR="00A43688" w:rsidRPr="00A43688" w:rsidRDefault="00A43688" w:rsidP="00A43688"/>
    <w:p w14:paraId="2BC7EC66"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Дистанційне навчання вимагає від педагогів нових підходів та методик, що сприяють розвитку творчих здібностей учнів. Особливо важливо зберігати інтерес і підтримувати обдарованих дітей, які потребують глибшої та більш індивідуалізованої роботи. Навчання в дистанційному форматі дає вчителю змогу активно використовувати сучасні технології, однак водночас виникають певні виклики, пов'язані з відсутністю прямого контакту з учнями. Тому важливо розглядати конкретні методи та форми роботи, які сприяють розвитку творчих здібностей учнів 3 класу на уроках літературного читання.</w:t>
      </w:r>
    </w:p>
    <w:p w14:paraId="2FC4C3D9"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1. Формування творчих здібностей в умовах дистанційного навчання</w:t>
      </w:r>
      <w:r w:rsidR="00A43688">
        <w:rPr>
          <w:rFonts w:ascii="Times New Roman" w:hAnsi="Times New Roman" w:cs="Times New Roman"/>
          <w:sz w:val="28"/>
          <w:szCs w:val="28"/>
        </w:rPr>
        <w:t>.</w:t>
      </w:r>
    </w:p>
    <w:p w14:paraId="2A9A178D" w14:textId="77777777" w:rsidR="008871B8" w:rsidRPr="00A43688" w:rsidRDefault="00A43688" w:rsidP="008871B8">
      <w:pPr>
        <w:spacing w:after="0" w:line="360" w:lineRule="auto"/>
        <w:ind w:firstLine="709"/>
        <w:jc w:val="both"/>
        <w:rPr>
          <w:rFonts w:ascii="Times New Roman" w:hAnsi="Times New Roman" w:cs="Times New Roman"/>
          <w:i/>
          <w:sz w:val="28"/>
          <w:szCs w:val="28"/>
        </w:rPr>
      </w:pPr>
      <w:r w:rsidRPr="00A43688">
        <w:rPr>
          <w:rFonts w:ascii="Times New Roman" w:hAnsi="Times New Roman" w:cs="Times New Roman"/>
          <w:i/>
          <w:sz w:val="28"/>
          <w:szCs w:val="28"/>
        </w:rPr>
        <w:t xml:space="preserve"> </w:t>
      </w:r>
      <w:r w:rsidR="008871B8" w:rsidRPr="00A43688">
        <w:rPr>
          <w:rFonts w:ascii="Times New Roman" w:hAnsi="Times New Roman" w:cs="Times New Roman"/>
          <w:i/>
          <w:sz w:val="28"/>
          <w:szCs w:val="28"/>
        </w:rPr>
        <w:t>Інтерактивні онлайн-заняття</w:t>
      </w:r>
    </w:p>
    <w:p w14:paraId="74864D24"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Одним з основних методів роботи з обдарованими дітьми є інтерактивні заняття через відеоконференції. За допомогою онлайн-платформ (</w:t>
      </w:r>
      <w:proofErr w:type="spellStart"/>
      <w:r w:rsidRPr="008871B8">
        <w:rPr>
          <w:rFonts w:ascii="Times New Roman" w:hAnsi="Times New Roman" w:cs="Times New Roman"/>
          <w:sz w:val="28"/>
          <w:szCs w:val="28"/>
        </w:rPr>
        <w:t>Zoom</w:t>
      </w:r>
      <w:proofErr w:type="spellEnd"/>
      <w:r w:rsidRPr="008871B8">
        <w:rPr>
          <w:rFonts w:ascii="Times New Roman" w:hAnsi="Times New Roman" w:cs="Times New Roman"/>
          <w:sz w:val="28"/>
          <w:szCs w:val="28"/>
        </w:rPr>
        <w:t xml:space="preserve">, Microsoft </w:t>
      </w:r>
      <w:proofErr w:type="spellStart"/>
      <w:r w:rsidRPr="008871B8">
        <w:rPr>
          <w:rFonts w:ascii="Times New Roman" w:hAnsi="Times New Roman" w:cs="Times New Roman"/>
          <w:sz w:val="28"/>
          <w:szCs w:val="28"/>
        </w:rPr>
        <w:t>Teams</w:t>
      </w:r>
      <w:proofErr w:type="spellEnd"/>
      <w:r w:rsidRPr="008871B8">
        <w:rPr>
          <w:rFonts w:ascii="Times New Roman" w:hAnsi="Times New Roman" w:cs="Times New Roman"/>
          <w:sz w:val="28"/>
          <w:szCs w:val="28"/>
        </w:rPr>
        <w:t xml:space="preserve">, </w:t>
      </w:r>
      <w:proofErr w:type="spellStart"/>
      <w:r w:rsidRPr="008871B8">
        <w:rPr>
          <w:rFonts w:ascii="Times New Roman" w:hAnsi="Times New Roman" w:cs="Times New Roman"/>
          <w:sz w:val="28"/>
          <w:szCs w:val="28"/>
        </w:rPr>
        <w:t>Google</w:t>
      </w:r>
      <w:proofErr w:type="spellEnd"/>
      <w:r w:rsidRPr="008871B8">
        <w:rPr>
          <w:rFonts w:ascii="Times New Roman" w:hAnsi="Times New Roman" w:cs="Times New Roman"/>
          <w:sz w:val="28"/>
          <w:szCs w:val="28"/>
        </w:rPr>
        <w:t xml:space="preserve"> </w:t>
      </w:r>
      <w:proofErr w:type="spellStart"/>
      <w:r w:rsidRPr="008871B8">
        <w:rPr>
          <w:rFonts w:ascii="Times New Roman" w:hAnsi="Times New Roman" w:cs="Times New Roman"/>
          <w:sz w:val="28"/>
          <w:szCs w:val="28"/>
        </w:rPr>
        <w:t>Meet</w:t>
      </w:r>
      <w:proofErr w:type="spellEnd"/>
      <w:r w:rsidRPr="008871B8">
        <w:rPr>
          <w:rFonts w:ascii="Times New Roman" w:hAnsi="Times New Roman" w:cs="Times New Roman"/>
          <w:sz w:val="28"/>
          <w:szCs w:val="28"/>
        </w:rPr>
        <w:t>) можна проводити не лише уроки літературного читання, але й творчі заняття, на яких учні мають змогу активно взаємодіяти один з одним і з вчителем. Це дозволяє створити атмосферу співпраці та підтримки, що є важливим для розвитку творчих здібностей.</w:t>
      </w:r>
    </w:p>
    <w:p w14:paraId="5F4A64DF"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Приклад 1: </w:t>
      </w:r>
      <w:r w:rsidR="00CB6638">
        <w:rPr>
          <w:rFonts w:ascii="Times New Roman" w:hAnsi="Times New Roman" w:cs="Times New Roman"/>
          <w:sz w:val="28"/>
          <w:szCs w:val="28"/>
        </w:rPr>
        <w:t>«</w:t>
      </w:r>
      <w:r>
        <w:rPr>
          <w:rFonts w:ascii="Times New Roman" w:hAnsi="Times New Roman" w:cs="Times New Roman"/>
          <w:sz w:val="28"/>
          <w:szCs w:val="28"/>
        </w:rPr>
        <w:t>Як би ви змінили кінець казки?</w:t>
      </w:r>
      <w:r w:rsidR="00CB6638">
        <w:rPr>
          <w:rFonts w:ascii="Times New Roman" w:hAnsi="Times New Roman" w:cs="Times New Roman"/>
          <w:sz w:val="28"/>
          <w:szCs w:val="28"/>
        </w:rPr>
        <w:t>»</w:t>
      </w:r>
    </w:p>
    <w:p w14:paraId="440CB686"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Після того як учні прослухали або прочитали казку, вчитель пропонує задачу: </w:t>
      </w:r>
      <w:r w:rsidR="00CB6638">
        <w:rPr>
          <w:rFonts w:ascii="Times New Roman" w:hAnsi="Times New Roman" w:cs="Times New Roman"/>
          <w:sz w:val="28"/>
          <w:szCs w:val="28"/>
        </w:rPr>
        <w:t>«</w:t>
      </w:r>
      <w:r w:rsidRPr="008871B8">
        <w:rPr>
          <w:rFonts w:ascii="Times New Roman" w:hAnsi="Times New Roman" w:cs="Times New Roman"/>
          <w:sz w:val="28"/>
          <w:szCs w:val="28"/>
        </w:rPr>
        <w:t>Як би ви змінили кінець цієї казки?</w:t>
      </w:r>
      <w:r w:rsidR="00CB6638">
        <w:rPr>
          <w:rFonts w:ascii="Times New Roman" w:hAnsi="Times New Roman" w:cs="Times New Roman"/>
          <w:sz w:val="28"/>
          <w:szCs w:val="28"/>
        </w:rPr>
        <w:t>»</w:t>
      </w:r>
      <w:r w:rsidRPr="008871B8">
        <w:rPr>
          <w:rFonts w:ascii="Times New Roman" w:hAnsi="Times New Roman" w:cs="Times New Roman"/>
          <w:sz w:val="28"/>
          <w:szCs w:val="28"/>
        </w:rPr>
        <w:t xml:space="preserve"> Кожен учень має підготувати відповідь та озвучити її на уроці, пояснюючи, чому саме так він вирішив завершити історію. Для учнів 3 класу це завдання може стати чудовою практикою для розвитку фантазії. Важливо, що під час цього обговорення учні навчаються аргументувати свою думку, працювати з контекстом казки та </w:t>
      </w:r>
      <w:r w:rsidRPr="008871B8">
        <w:rPr>
          <w:rFonts w:ascii="Times New Roman" w:hAnsi="Times New Roman" w:cs="Times New Roman"/>
          <w:sz w:val="28"/>
          <w:szCs w:val="28"/>
        </w:rPr>
        <w:lastRenderedPageBreak/>
        <w:t>створювати нові сюжетні лінії. Це також допомагає розви</w:t>
      </w:r>
      <w:r>
        <w:rPr>
          <w:rFonts w:ascii="Times New Roman" w:hAnsi="Times New Roman" w:cs="Times New Roman"/>
          <w:sz w:val="28"/>
          <w:szCs w:val="28"/>
        </w:rPr>
        <w:t>вати навички творчого мислення.</w:t>
      </w:r>
    </w:p>
    <w:p w14:paraId="36C301A8"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Прик</w:t>
      </w:r>
      <w:r>
        <w:rPr>
          <w:rFonts w:ascii="Times New Roman" w:hAnsi="Times New Roman" w:cs="Times New Roman"/>
          <w:sz w:val="28"/>
          <w:szCs w:val="28"/>
        </w:rPr>
        <w:t xml:space="preserve">лад 2: </w:t>
      </w:r>
      <w:r w:rsidR="00CB6638">
        <w:rPr>
          <w:rFonts w:ascii="Times New Roman" w:hAnsi="Times New Roman" w:cs="Times New Roman"/>
          <w:sz w:val="28"/>
          <w:szCs w:val="28"/>
        </w:rPr>
        <w:t>«</w:t>
      </w:r>
      <w:r>
        <w:rPr>
          <w:rFonts w:ascii="Times New Roman" w:hAnsi="Times New Roman" w:cs="Times New Roman"/>
          <w:sz w:val="28"/>
          <w:szCs w:val="28"/>
        </w:rPr>
        <w:t>Продовжимо сюжет казки</w:t>
      </w:r>
      <w:r w:rsidR="00CB6638">
        <w:rPr>
          <w:rFonts w:ascii="Times New Roman" w:hAnsi="Times New Roman" w:cs="Times New Roman"/>
          <w:sz w:val="28"/>
          <w:szCs w:val="28"/>
        </w:rPr>
        <w:t>»</w:t>
      </w:r>
    </w:p>
    <w:p w14:paraId="72234EBD" w14:textId="77777777" w:rsid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Учні можуть отримати завдання: </w:t>
      </w:r>
      <w:r w:rsidR="00CB6638">
        <w:rPr>
          <w:rFonts w:ascii="Times New Roman" w:hAnsi="Times New Roman" w:cs="Times New Roman"/>
          <w:sz w:val="28"/>
          <w:szCs w:val="28"/>
        </w:rPr>
        <w:t>«</w:t>
      </w:r>
      <w:proofErr w:type="spellStart"/>
      <w:r w:rsidRPr="008871B8">
        <w:rPr>
          <w:rFonts w:ascii="Times New Roman" w:hAnsi="Times New Roman" w:cs="Times New Roman"/>
          <w:sz w:val="28"/>
          <w:szCs w:val="28"/>
        </w:rPr>
        <w:t>Продовжіть</w:t>
      </w:r>
      <w:proofErr w:type="spellEnd"/>
      <w:r w:rsidRPr="008871B8">
        <w:rPr>
          <w:rFonts w:ascii="Times New Roman" w:hAnsi="Times New Roman" w:cs="Times New Roman"/>
          <w:sz w:val="28"/>
          <w:szCs w:val="28"/>
        </w:rPr>
        <w:t xml:space="preserve"> казку, вигадуючи нові події для героїв</w:t>
      </w:r>
      <w:r w:rsidR="00CB6638">
        <w:rPr>
          <w:rFonts w:ascii="Times New Roman" w:hAnsi="Times New Roman" w:cs="Times New Roman"/>
          <w:sz w:val="28"/>
          <w:szCs w:val="28"/>
        </w:rPr>
        <w:t>»</w:t>
      </w:r>
      <w:r w:rsidRPr="008871B8">
        <w:rPr>
          <w:rFonts w:ascii="Times New Roman" w:hAnsi="Times New Roman" w:cs="Times New Roman"/>
          <w:sz w:val="28"/>
          <w:szCs w:val="28"/>
        </w:rPr>
        <w:t xml:space="preserve">. Наприклад, після прочитання казки </w:t>
      </w:r>
      <w:r w:rsidR="00CB6638">
        <w:rPr>
          <w:rFonts w:ascii="Times New Roman" w:hAnsi="Times New Roman" w:cs="Times New Roman"/>
          <w:sz w:val="28"/>
          <w:szCs w:val="28"/>
        </w:rPr>
        <w:t>«</w:t>
      </w:r>
      <w:r w:rsidRPr="008871B8">
        <w:rPr>
          <w:rFonts w:ascii="Times New Roman" w:hAnsi="Times New Roman" w:cs="Times New Roman"/>
          <w:sz w:val="28"/>
          <w:szCs w:val="28"/>
        </w:rPr>
        <w:t>Ріпка</w:t>
      </w:r>
      <w:r w:rsidR="00CB6638">
        <w:rPr>
          <w:rFonts w:ascii="Times New Roman" w:hAnsi="Times New Roman" w:cs="Times New Roman"/>
          <w:sz w:val="28"/>
          <w:szCs w:val="28"/>
        </w:rPr>
        <w:t>»</w:t>
      </w:r>
      <w:r w:rsidRPr="008871B8">
        <w:rPr>
          <w:rFonts w:ascii="Times New Roman" w:hAnsi="Times New Roman" w:cs="Times New Roman"/>
          <w:sz w:val="28"/>
          <w:szCs w:val="28"/>
        </w:rPr>
        <w:t xml:space="preserve"> учням пропонується подумати, що станеться, якщо ріпка не виросте такою великою, а героям доведеться шукати інші способи вирішення проблеми. Вчитель може дати коротку інструкцію і дати учням декілька хвилин для обміркування. Після цього учні мають поділитися своїми ідеями, що дозволяє розвивати креативність та вміння співпрацювати в групах.</w:t>
      </w:r>
    </w:p>
    <w:p w14:paraId="4F909827"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2</w:t>
      </w:r>
      <w:r w:rsidR="00A43688">
        <w:rPr>
          <w:rFonts w:ascii="Times New Roman" w:hAnsi="Times New Roman" w:cs="Times New Roman"/>
          <w:sz w:val="28"/>
          <w:szCs w:val="28"/>
        </w:rPr>
        <w:t>.</w:t>
      </w:r>
      <w:r w:rsidR="00024618">
        <w:rPr>
          <w:rFonts w:ascii="Times New Roman" w:hAnsi="Times New Roman" w:cs="Times New Roman"/>
          <w:sz w:val="28"/>
          <w:szCs w:val="28"/>
        </w:rPr>
        <w:t xml:space="preserve"> </w:t>
      </w:r>
      <w:r w:rsidRPr="008871B8">
        <w:rPr>
          <w:rFonts w:ascii="Times New Roman" w:hAnsi="Times New Roman" w:cs="Times New Roman"/>
          <w:sz w:val="28"/>
          <w:szCs w:val="28"/>
        </w:rPr>
        <w:t>Мультимедійні ресурси для розвитку творчості</w:t>
      </w:r>
    </w:p>
    <w:p w14:paraId="7929F4CB"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Завдяки використанню мультимедійних технологій у дистанційному навчанні можна значно збагачувати уроки літературного читання, роблячи їх більш цікавими та доступними для учнів. Включення різноманітних відео, анімацій, ілюстрацій, інтерактивних вправ допомагає не лише підвищити зацікавленість дітей, але й глибше розвинути їхні уяву та творчі здібності.</w:t>
      </w:r>
    </w:p>
    <w:p w14:paraId="59A10DC6"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П</w:t>
      </w:r>
      <w:r>
        <w:rPr>
          <w:rFonts w:ascii="Times New Roman" w:hAnsi="Times New Roman" w:cs="Times New Roman"/>
          <w:sz w:val="28"/>
          <w:szCs w:val="28"/>
        </w:rPr>
        <w:t xml:space="preserve">риклад 3: </w:t>
      </w:r>
      <w:r w:rsidR="00CB6638">
        <w:rPr>
          <w:rFonts w:ascii="Times New Roman" w:hAnsi="Times New Roman" w:cs="Times New Roman"/>
          <w:sz w:val="28"/>
          <w:szCs w:val="28"/>
        </w:rPr>
        <w:t>«</w:t>
      </w:r>
      <w:r>
        <w:rPr>
          <w:rFonts w:ascii="Times New Roman" w:hAnsi="Times New Roman" w:cs="Times New Roman"/>
          <w:sz w:val="28"/>
          <w:szCs w:val="28"/>
        </w:rPr>
        <w:t>Казка в ілюстраціях</w:t>
      </w:r>
      <w:r w:rsidR="00CB6638">
        <w:rPr>
          <w:rFonts w:ascii="Times New Roman" w:hAnsi="Times New Roman" w:cs="Times New Roman"/>
          <w:sz w:val="28"/>
          <w:szCs w:val="28"/>
        </w:rPr>
        <w:t>»</w:t>
      </w:r>
    </w:p>
    <w:p w14:paraId="129A52DA"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Вчитель може створити інтерактивну презентацію до казки, яка буде містити як текстову частину, так і візуальні елементи. Наприклад, вчитель може презентувати ілюстрації до певних сцен казки та запропонувати учням створити свої власні малюнки до інших частин казки. В кінці заняття учні можуть презентувати свої роботи на платформі </w:t>
      </w:r>
      <w:proofErr w:type="spellStart"/>
      <w:r w:rsidRPr="00107D46">
        <w:rPr>
          <w:rFonts w:ascii="Times New Roman" w:hAnsi="Times New Roman" w:cs="Times New Roman"/>
          <w:sz w:val="28"/>
          <w:szCs w:val="28"/>
        </w:rPr>
        <w:t>Zoom</w:t>
      </w:r>
      <w:proofErr w:type="spellEnd"/>
      <w:r w:rsidRPr="00107D46">
        <w:rPr>
          <w:rFonts w:ascii="Times New Roman" w:hAnsi="Times New Roman" w:cs="Times New Roman"/>
          <w:sz w:val="28"/>
          <w:szCs w:val="28"/>
        </w:rPr>
        <w:t xml:space="preserve"> або </w:t>
      </w:r>
      <w:proofErr w:type="spellStart"/>
      <w:r w:rsidRPr="00107D46">
        <w:rPr>
          <w:rFonts w:ascii="Times New Roman" w:hAnsi="Times New Roman" w:cs="Times New Roman"/>
          <w:sz w:val="28"/>
          <w:szCs w:val="28"/>
        </w:rPr>
        <w:t>Google</w:t>
      </w:r>
      <w:proofErr w:type="spellEnd"/>
      <w:r w:rsidRPr="00107D46">
        <w:rPr>
          <w:rFonts w:ascii="Times New Roman" w:hAnsi="Times New Roman" w:cs="Times New Roman"/>
          <w:sz w:val="28"/>
          <w:szCs w:val="28"/>
        </w:rPr>
        <w:t xml:space="preserve"> </w:t>
      </w:r>
      <w:proofErr w:type="spellStart"/>
      <w:r w:rsidRPr="00107D46">
        <w:rPr>
          <w:rFonts w:ascii="Times New Roman" w:hAnsi="Times New Roman" w:cs="Times New Roman"/>
          <w:sz w:val="28"/>
          <w:szCs w:val="28"/>
        </w:rPr>
        <w:t>Meet</w:t>
      </w:r>
      <w:proofErr w:type="spellEnd"/>
      <w:r w:rsidRPr="00107D46">
        <w:rPr>
          <w:rFonts w:ascii="Times New Roman" w:hAnsi="Times New Roman" w:cs="Times New Roman"/>
          <w:sz w:val="28"/>
          <w:szCs w:val="28"/>
        </w:rPr>
        <w:t>, описуючи, чому саме так зобразили сцену. Це завдання допомагає учням краще уявити сюжет і розвива</w:t>
      </w:r>
      <w:r>
        <w:rPr>
          <w:rFonts w:ascii="Times New Roman" w:hAnsi="Times New Roman" w:cs="Times New Roman"/>
          <w:sz w:val="28"/>
          <w:szCs w:val="28"/>
        </w:rPr>
        <w:t>ти навички художнього мислення.</w:t>
      </w:r>
    </w:p>
    <w:p w14:paraId="45693A94"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Приклад 4: </w:t>
      </w:r>
      <w:r w:rsidR="00CB6638">
        <w:rPr>
          <w:rFonts w:ascii="Times New Roman" w:hAnsi="Times New Roman" w:cs="Times New Roman"/>
          <w:sz w:val="28"/>
          <w:szCs w:val="28"/>
        </w:rPr>
        <w:t>«</w:t>
      </w:r>
      <w:proofErr w:type="spellStart"/>
      <w:r w:rsidRPr="00107D46">
        <w:rPr>
          <w:rFonts w:ascii="Times New Roman" w:hAnsi="Times New Roman" w:cs="Times New Roman"/>
          <w:sz w:val="28"/>
          <w:szCs w:val="28"/>
        </w:rPr>
        <w:t>Відеоанотація</w:t>
      </w:r>
      <w:proofErr w:type="spellEnd"/>
      <w:r w:rsidRPr="00107D46">
        <w:rPr>
          <w:rFonts w:ascii="Times New Roman" w:hAnsi="Times New Roman" w:cs="Times New Roman"/>
          <w:sz w:val="28"/>
          <w:szCs w:val="28"/>
        </w:rPr>
        <w:t xml:space="preserve"> до</w:t>
      </w:r>
      <w:r>
        <w:rPr>
          <w:rFonts w:ascii="Times New Roman" w:hAnsi="Times New Roman" w:cs="Times New Roman"/>
          <w:sz w:val="28"/>
          <w:szCs w:val="28"/>
        </w:rPr>
        <w:t xml:space="preserve"> твору</w:t>
      </w:r>
      <w:r w:rsidR="00CB6638">
        <w:rPr>
          <w:rFonts w:ascii="Times New Roman" w:hAnsi="Times New Roman" w:cs="Times New Roman"/>
          <w:sz w:val="28"/>
          <w:szCs w:val="28"/>
        </w:rPr>
        <w:t>»</w:t>
      </w:r>
    </w:p>
    <w:p w14:paraId="70F9213F"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Вчитель пропонує учням створити відео-анотацію до твору, що вони вивчають. Наприклад, за казкою </w:t>
      </w:r>
      <w:r w:rsidR="00CB6638">
        <w:rPr>
          <w:rFonts w:ascii="Times New Roman" w:hAnsi="Times New Roman" w:cs="Times New Roman"/>
          <w:sz w:val="28"/>
          <w:szCs w:val="28"/>
        </w:rPr>
        <w:t>«</w:t>
      </w:r>
      <w:r w:rsidRPr="00107D46">
        <w:rPr>
          <w:rFonts w:ascii="Times New Roman" w:hAnsi="Times New Roman" w:cs="Times New Roman"/>
          <w:sz w:val="28"/>
          <w:szCs w:val="28"/>
        </w:rPr>
        <w:t>Колобок</w:t>
      </w:r>
      <w:r w:rsidR="00CB6638">
        <w:rPr>
          <w:rFonts w:ascii="Times New Roman" w:hAnsi="Times New Roman" w:cs="Times New Roman"/>
          <w:sz w:val="28"/>
          <w:szCs w:val="28"/>
        </w:rPr>
        <w:t>»</w:t>
      </w:r>
      <w:r w:rsidRPr="00107D46">
        <w:rPr>
          <w:rFonts w:ascii="Times New Roman" w:hAnsi="Times New Roman" w:cs="Times New Roman"/>
          <w:sz w:val="28"/>
          <w:szCs w:val="28"/>
        </w:rPr>
        <w:t xml:space="preserve"> учні мають самостійно або в групах створити коротке відео, де розкажуть про головних героїв, сюжетні події, а також запропонують власне бачення фіналу казки. Для цього діти можуть використовувати смартфони, планшети або комп'ютери. Створення відео не </w:t>
      </w:r>
      <w:r w:rsidRPr="00107D46">
        <w:rPr>
          <w:rFonts w:ascii="Times New Roman" w:hAnsi="Times New Roman" w:cs="Times New Roman"/>
          <w:sz w:val="28"/>
          <w:szCs w:val="28"/>
        </w:rPr>
        <w:lastRenderedPageBreak/>
        <w:t>лише розвиває творчі здібності, але й допомагає учням п</w:t>
      </w:r>
      <w:r>
        <w:rPr>
          <w:rFonts w:ascii="Times New Roman" w:hAnsi="Times New Roman" w:cs="Times New Roman"/>
          <w:sz w:val="28"/>
          <w:szCs w:val="28"/>
        </w:rPr>
        <w:t>рацювати з новими технологіями.</w:t>
      </w:r>
    </w:p>
    <w:p w14:paraId="207D53CB"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П</w:t>
      </w:r>
      <w:r>
        <w:rPr>
          <w:rFonts w:ascii="Times New Roman" w:hAnsi="Times New Roman" w:cs="Times New Roman"/>
          <w:sz w:val="28"/>
          <w:szCs w:val="28"/>
        </w:rPr>
        <w:t xml:space="preserve">риклад 5: </w:t>
      </w:r>
      <w:r w:rsidR="00CB6638">
        <w:rPr>
          <w:rFonts w:ascii="Times New Roman" w:hAnsi="Times New Roman" w:cs="Times New Roman"/>
          <w:sz w:val="28"/>
          <w:szCs w:val="28"/>
        </w:rPr>
        <w:t>«</w:t>
      </w:r>
      <w:r>
        <w:rPr>
          <w:rFonts w:ascii="Times New Roman" w:hAnsi="Times New Roman" w:cs="Times New Roman"/>
          <w:sz w:val="28"/>
          <w:szCs w:val="28"/>
        </w:rPr>
        <w:t>Інтерактивні вправи</w:t>
      </w:r>
      <w:r w:rsidR="00CB6638">
        <w:rPr>
          <w:rFonts w:ascii="Times New Roman" w:hAnsi="Times New Roman" w:cs="Times New Roman"/>
          <w:sz w:val="28"/>
          <w:szCs w:val="28"/>
        </w:rPr>
        <w:t>»</w:t>
      </w:r>
    </w:p>
    <w:p w14:paraId="0304476D" w14:textId="77777777" w:rsid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На платформі </w:t>
      </w:r>
      <w:proofErr w:type="spellStart"/>
      <w:r w:rsidRPr="00107D46">
        <w:rPr>
          <w:rFonts w:ascii="Times New Roman" w:hAnsi="Times New Roman" w:cs="Times New Roman"/>
          <w:sz w:val="28"/>
          <w:szCs w:val="28"/>
        </w:rPr>
        <w:t>Google</w:t>
      </w:r>
      <w:proofErr w:type="spellEnd"/>
      <w:r w:rsidRPr="00107D46">
        <w:rPr>
          <w:rFonts w:ascii="Times New Roman" w:hAnsi="Times New Roman" w:cs="Times New Roman"/>
          <w:sz w:val="28"/>
          <w:szCs w:val="28"/>
        </w:rPr>
        <w:t xml:space="preserve"> </w:t>
      </w:r>
      <w:proofErr w:type="spellStart"/>
      <w:r w:rsidRPr="00107D46">
        <w:rPr>
          <w:rFonts w:ascii="Times New Roman" w:hAnsi="Times New Roman" w:cs="Times New Roman"/>
          <w:sz w:val="28"/>
          <w:szCs w:val="28"/>
        </w:rPr>
        <w:t>Classroom</w:t>
      </w:r>
      <w:proofErr w:type="spellEnd"/>
      <w:r w:rsidRPr="00107D46">
        <w:rPr>
          <w:rFonts w:ascii="Times New Roman" w:hAnsi="Times New Roman" w:cs="Times New Roman"/>
          <w:sz w:val="28"/>
          <w:szCs w:val="28"/>
        </w:rPr>
        <w:t xml:space="preserve"> або іншій платформі для навчання можна створити інтерактивні вправи, в яких учні мають вибрати правильні варіанти відповідей або дописати закінчення казки. Наприклад, учням пропонують завдання: </w:t>
      </w:r>
      <w:r w:rsidR="00CB6638">
        <w:rPr>
          <w:rFonts w:ascii="Times New Roman" w:hAnsi="Times New Roman" w:cs="Times New Roman"/>
          <w:sz w:val="28"/>
          <w:szCs w:val="28"/>
        </w:rPr>
        <w:t>«</w:t>
      </w:r>
      <w:proofErr w:type="spellStart"/>
      <w:r w:rsidRPr="00107D46">
        <w:rPr>
          <w:rFonts w:ascii="Times New Roman" w:hAnsi="Times New Roman" w:cs="Times New Roman"/>
          <w:sz w:val="28"/>
          <w:szCs w:val="28"/>
        </w:rPr>
        <w:t>Продовжіть</w:t>
      </w:r>
      <w:proofErr w:type="spellEnd"/>
      <w:r w:rsidRPr="00107D46">
        <w:rPr>
          <w:rFonts w:ascii="Times New Roman" w:hAnsi="Times New Roman" w:cs="Times New Roman"/>
          <w:sz w:val="28"/>
          <w:szCs w:val="28"/>
        </w:rPr>
        <w:t xml:space="preserve"> речення</w:t>
      </w:r>
      <w:r w:rsidR="00CB6638">
        <w:rPr>
          <w:rFonts w:ascii="Times New Roman" w:hAnsi="Times New Roman" w:cs="Times New Roman"/>
          <w:sz w:val="28"/>
          <w:szCs w:val="28"/>
        </w:rPr>
        <w:t>»</w:t>
      </w:r>
      <w:r w:rsidRPr="00107D46">
        <w:rPr>
          <w:rFonts w:ascii="Times New Roman" w:hAnsi="Times New Roman" w:cs="Times New Roman"/>
          <w:sz w:val="28"/>
          <w:szCs w:val="28"/>
        </w:rPr>
        <w:t xml:space="preserve"> або </w:t>
      </w:r>
      <w:r w:rsidR="00CB6638">
        <w:rPr>
          <w:rFonts w:ascii="Times New Roman" w:hAnsi="Times New Roman" w:cs="Times New Roman"/>
          <w:sz w:val="28"/>
          <w:szCs w:val="28"/>
        </w:rPr>
        <w:t>«</w:t>
      </w:r>
      <w:r w:rsidRPr="00107D46">
        <w:rPr>
          <w:rFonts w:ascii="Times New Roman" w:hAnsi="Times New Roman" w:cs="Times New Roman"/>
          <w:sz w:val="28"/>
          <w:szCs w:val="28"/>
        </w:rPr>
        <w:t>Виберіть правильне твердження про героя</w:t>
      </w:r>
      <w:r w:rsidR="00CB6638">
        <w:rPr>
          <w:rFonts w:ascii="Times New Roman" w:hAnsi="Times New Roman" w:cs="Times New Roman"/>
          <w:sz w:val="28"/>
          <w:szCs w:val="28"/>
        </w:rPr>
        <w:t>»</w:t>
      </w:r>
      <w:r w:rsidRPr="00107D46">
        <w:rPr>
          <w:rFonts w:ascii="Times New Roman" w:hAnsi="Times New Roman" w:cs="Times New Roman"/>
          <w:sz w:val="28"/>
          <w:szCs w:val="28"/>
        </w:rPr>
        <w:t>, де вони повинні вибрати, хто з персонажів казки є найсміливішим, а хто найбільш добрим. Це дозволяє вчителю контролювати рівень розуміння матеріалу і водночас стимулює учнів до творчого мислення.</w:t>
      </w:r>
    </w:p>
    <w:p w14:paraId="5634C84F" w14:textId="77777777" w:rsidR="008871B8" w:rsidRPr="008871B8" w:rsidRDefault="00107D46"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8871B8" w:rsidRPr="008871B8">
        <w:rPr>
          <w:rFonts w:ascii="Times New Roman" w:hAnsi="Times New Roman" w:cs="Times New Roman"/>
          <w:sz w:val="28"/>
          <w:szCs w:val="28"/>
        </w:rPr>
        <w:t>. Методи розвитку творчих здібностей у дистанційному навчанні</w:t>
      </w:r>
    </w:p>
    <w:p w14:paraId="41F562E2"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 xml:space="preserve">Метод </w:t>
      </w:r>
      <w:proofErr w:type="spellStart"/>
      <w:r w:rsidR="008871B8" w:rsidRPr="008871B8">
        <w:rPr>
          <w:rFonts w:ascii="Times New Roman" w:hAnsi="Times New Roman" w:cs="Times New Roman"/>
          <w:sz w:val="28"/>
          <w:szCs w:val="28"/>
        </w:rPr>
        <w:t>про</w:t>
      </w:r>
      <w:r>
        <w:rPr>
          <w:rFonts w:ascii="Times New Roman" w:hAnsi="Times New Roman" w:cs="Times New Roman"/>
          <w:sz w:val="28"/>
          <w:szCs w:val="28"/>
        </w:rPr>
        <w:t>є</w:t>
      </w:r>
      <w:r w:rsidR="008871B8" w:rsidRPr="008871B8">
        <w:rPr>
          <w:rFonts w:ascii="Times New Roman" w:hAnsi="Times New Roman" w:cs="Times New Roman"/>
          <w:sz w:val="28"/>
          <w:szCs w:val="28"/>
        </w:rPr>
        <w:t>ктів</w:t>
      </w:r>
      <w:proofErr w:type="spellEnd"/>
    </w:p>
    <w:p w14:paraId="7DDF3CF5"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Цей метод є одним із найбільш ефективних для обдарованих дітей, оскільки він дозволяє учням поглиблено досліджувати літературний матеріал, виражати власні ідеї, а також працювати над конкретними завданнями творчого характеру. Виконання проекту сприяє розвитку креативності, відповідальності та самостійності.</w:t>
      </w:r>
    </w:p>
    <w:p w14:paraId="7832806E"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Приклад</w:t>
      </w:r>
      <w:r>
        <w:rPr>
          <w:rFonts w:ascii="Times New Roman" w:hAnsi="Times New Roman" w:cs="Times New Roman"/>
          <w:sz w:val="28"/>
          <w:szCs w:val="28"/>
        </w:rPr>
        <w:t xml:space="preserve"> 6: </w:t>
      </w:r>
      <w:proofErr w:type="spellStart"/>
      <w:r>
        <w:rPr>
          <w:rFonts w:ascii="Times New Roman" w:hAnsi="Times New Roman" w:cs="Times New Roman"/>
          <w:sz w:val="28"/>
          <w:szCs w:val="28"/>
        </w:rPr>
        <w:t>Про</w:t>
      </w:r>
      <w:r w:rsidR="00A43688">
        <w:rPr>
          <w:rFonts w:ascii="Times New Roman" w:hAnsi="Times New Roman" w:cs="Times New Roman"/>
          <w:sz w:val="28"/>
          <w:szCs w:val="28"/>
        </w:rPr>
        <w:t>є</w:t>
      </w:r>
      <w:r>
        <w:rPr>
          <w:rFonts w:ascii="Times New Roman" w:hAnsi="Times New Roman" w:cs="Times New Roman"/>
          <w:sz w:val="28"/>
          <w:szCs w:val="28"/>
        </w:rPr>
        <w:t>кт</w:t>
      </w:r>
      <w:proofErr w:type="spellEnd"/>
      <w:r>
        <w:rPr>
          <w:rFonts w:ascii="Times New Roman" w:hAnsi="Times New Roman" w:cs="Times New Roman"/>
          <w:sz w:val="28"/>
          <w:szCs w:val="28"/>
        </w:rPr>
        <w:t xml:space="preserve"> </w:t>
      </w:r>
      <w:r w:rsidR="00CB6638">
        <w:rPr>
          <w:rFonts w:ascii="Times New Roman" w:hAnsi="Times New Roman" w:cs="Times New Roman"/>
          <w:sz w:val="28"/>
          <w:szCs w:val="28"/>
        </w:rPr>
        <w:t>«</w:t>
      </w:r>
      <w:r>
        <w:rPr>
          <w:rFonts w:ascii="Times New Roman" w:hAnsi="Times New Roman" w:cs="Times New Roman"/>
          <w:sz w:val="28"/>
          <w:szCs w:val="28"/>
        </w:rPr>
        <w:t>Моя улюблена казка</w:t>
      </w:r>
      <w:r w:rsidR="00CB6638">
        <w:rPr>
          <w:rFonts w:ascii="Times New Roman" w:hAnsi="Times New Roman" w:cs="Times New Roman"/>
          <w:sz w:val="28"/>
          <w:szCs w:val="28"/>
        </w:rPr>
        <w:t>»</w:t>
      </w:r>
    </w:p>
    <w:p w14:paraId="4475FEDC"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Після вивчення кількох казок учні мають завдання вибрати одну казку, яку вони будуть детально вивчати, а потім створять презентацію або малюнки на її основі. Вони мають описати сюжет, головних героїв, вигадати альтернативні варіанти завершення цієї казки, а також створити власну версію казки з новими персонажами та подіями. Це допоможе учням не лише вивчити матеріал, а й самостійно працювати з творчими завданнями, формувати ідеї та вті</w:t>
      </w:r>
      <w:r>
        <w:rPr>
          <w:rFonts w:ascii="Times New Roman" w:hAnsi="Times New Roman" w:cs="Times New Roman"/>
          <w:sz w:val="28"/>
          <w:szCs w:val="28"/>
        </w:rPr>
        <w:t>лювати їх у конкретні продукти.</w:t>
      </w:r>
    </w:p>
    <w:p w14:paraId="7DBF2458"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Приклад 7: </w:t>
      </w:r>
      <w:proofErr w:type="spellStart"/>
      <w:r w:rsidRPr="00107D46">
        <w:rPr>
          <w:rFonts w:ascii="Times New Roman" w:hAnsi="Times New Roman" w:cs="Times New Roman"/>
          <w:sz w:val="28"/>
          <w:szCs w:val="28"/>
        </w:rPr>
        <w:t>П</w:t>
      </w:r>
      <w:r>
        <w:rPr>
          <w:rFonts w:ascii="Times New Roman" w:hAnsi="Times New Roman" w:cs="Times New Roman"/>
          <w:sz w:val="28"/>
          <w:szCs w:val="28"/>
        </w:rPr>
        <w:t>ро</w:t>
      </w:r>
      <w:r w:rsidR="00A43688">
        <w:rPr>
          <w:rFonts w:ascii="Times New Roman" w:hAnsi="Times New Roman" w:cs="Times New Roman"/>
          <w:sz w:val="28"/>
          <w:szCs w:val="28"/>
        </w:rPr>
        <w:t>є</w:t>
      </w:r>
      <w:r>
        <w:rPr>
          <w:rFonts w:ascii="Times New Roman" w:hAnsi="Times New Roman" w:cs="Times New Roman"/>
          <w:sz w:val="28"/>
          <w:szCs w:val="28"/>
        </w:rPr>
        <w:t>кт</w:t>
      </w:r>
      <w:proofErr w:type="spellEnd"/>
      <w:r>
        <w:rPr>
          <w:rFonts w:ascii="Times New Roman" w:hAnsi="Times New Roman" w:cs="Times New Roman"/>
          <w:sz w:val="28"/>
          <w:szCs w:val="28"/>
        </w:rPr>
        <w:t xml:space="preserve"> </w:t>
      </w:r>
      <w:r w:rsidR="00CB6638">
        <w:rPr>
          <w:rFonts w:ascii="Times New Roman" w:hAnsi="Times New Roman" w:cs="Times New Roman"/>
          <w:sz w:val="28"/>
          <w:szCs w:val="28"/>
        </w:rPr>
        <w:t>«</w:t>
      </w:r>
      <w:r>
        <w:rPr>
          <w:rFonts w:ascii="Times New Roman" w:hAnsi="Times New Roman" w:cs="Times New Roman"/>
          <w:sz w:val="28"/>
          <w:szCs w:val="28"/>
        </w:rPr>
        <w:t>Нові пригоди для героїв</w:t>
      </w:r>
      <w:r w:rsidR="00CB6638">
        <w:rPr>
          <w:rFonts w:ascii="Times New Roman" w:hAnsi="Times New Roman" w:cs="Times New Roman"/>
          <w:sz w:val="28"/>
          <w:szCs w:val="28"/>
        </w:rPr>
        <w:t>»</w:t>
      </w:r>
    </w:p>
    <w:p w14:paraId="28E24FC9" w14:textId="77777777" w:rsid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Завдання для групових проектів: </w:t>
      </w:r>
      <w:r w:rsidR="00CB6638">
        <w:rPr>
          <w:rFonts w:ascii="Times New Roman" w:hAnsi="Times New Roman" w:cs="Times New Roman"/>
          <w:sz w:val="28"/>
          <w:szCs w:val="28"/>
        </w:rPr>
        <w:t>«</w:t>
      </w:r>
      <w:r w:rsidRPr="00107D46">
        <w:rPr>
          <w:rFonts w:ascii="Times New Roman" w:hAnsi="Times New Roman" w:cs="Times New Roman"/>
          <w:sz w:val="28"/>
          <w:szCs w:val="28"/>
        </w:rPr>
        <w:t>Створення нових пригод для персонажів казки</w:t>
      </w:r>
      <w:r w:rsidR="00CB6638">
        <w:rPr>
          <w:rFonts w:ascii="Times New Roman" w:hAnsi="Times New Roman" w:cs="Times New Roman"/>
          <w:sz w:val="28"/>
          <w:szCs w:val="28"/>
        </w:rPr>
        <w:t>»</w:t>
      </w:r>
      <w:r w:rsidRPr="00107D46">
        <w:rPr>
          <w:rFonts w:ascii="Times New Roman" w:hAnsi="Times New Roman" w:cs="Times New Roman"/>
          <w:sz w:val="28"/>
          <w:szCs w:val="28"/>
        </w:rPr>
        <w:t xml:space="preserve">. Після прочитання казки </w:t>
      </w:r>
      <w:r w:rsidR="00CB6638">
        <w:rPr>
          <w:rFonts w:ascii="Times New Roman" w:hAnsi="Times New Roman" w:cs="Times New Roman"/>
          <w:sz w:val="28"/>
          <w:szCs w:val="28"/>
        </w:rPr>
        <w:t>«</w:t>
      </w:r>
      <w:r w:rsidRPr="00107D46">
        <w:rPr>
          <w:rFonts w:ascii="Times New Roman" w:hAnsi="Times New Roman" w:cs="Times New Roman"/>
          <w:sz w:val="28"/>
          <w:szCs w:val="28"/>
        </w:rPr>
        <w:t>Попелюшка</w:t>
      </w:r>
      <w:r w:rsidR="00CB6638">
        <w:rPr>
          <w:rFonts w:ascii="Times New Roman" w:hAnsi="Times New Roman" w:cs="Times New Roman"/>
          <w:sz w:val="28"/>
          <w:szCs w:val="28"/>
        </w:rPr>
        <w:t>»</w:t>
      </w:r>
      <w:r w:rsidRPr="00107D46">
        <w:rPr>
          <w:rFonts w:ascii="Times New Roman" w:hAnsi="Times New Roman" w:cs="Times New Roman"/>
          <w:sz w:val="28"/>
          <w:szCs w:val="28"/>
        </w:rPr>
        <w:t xml:space="preserve"> учні працюють у групах та вигадують нові події, в яких можуть опинитися герої цієї казки. Групи презентують свої роботи за допомогою відео або слайдів. Цей метод </w:t>
      </w:r>
      <w:r w:rsidRPr="00107D46">
        <w:rPr>
          <w:rFonts w:ascii="Times New Roman" w:hAnsi="Times New Roman" w:cs="Times New Roman"/>
          <w:sz w:val="28"/>
          <w:szCs w:val="28"/>
        </w:rPr>
        <w:lastRenderedPageBreak/>
        <w:t>розвиває командну роботу, творчість та допомагає дітям втілювати свої ідеї у конкретні, зрозумілі форми.</w:t>
      </w:r>
    </w:p>
    <w:p w14:paraId="0D1BA9C4" w14:textId="77777777" w:rsidR="008871B8" w:rsidRPr="008871B8" w:rsidRDefault="00A43688"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Метод рольових ігор</w:t>
      </w:r>
    </w:p>
    <w:p w14:paraId="794C6C36"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Метод рольових ігор можна адаптувати до умов дистанційного навчання, і він стане чудовим інструментом для розвитку творчих здібностей. Учні можуть грати ролі персонажів з казок чи літературних творів, а також вигадувати нові ситуації і вирішувати їх.</w:t>
      </w:r>
    </w:p>
    <w:p w14:paraId="03E053AC"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Приклад 8: </w:t>
      </w:r>
      <w:r w:rsidR="00CB6638">
        <w:rPr>
          <w:rFonts w:ascii="Times New Roman" w:hAnsi="Times New Roman" w:cs="Times New Roman"/>
          <w:sz w:val="28"/>
          <w:szCs w:val="28"/>
        </w:rPr>
        <w:t>«</w:t>
      </w:r>
      <w:r w:rsidRPr="00107D46">
        <w:rPr>
          <w:rFonts w:ascii="Times New Roman" w:hAnsi="Times New Roman" w:cs="Times New Roman"/>
          <w:sz w:val="28"/>
          <w:szCs w:val="28"/>
        </w:rPr>
        <w:t>Після закінчен</w:t>
      </w:r>
      <w:r>
        <w:rPr>
          <w:rFonts w:ascii="Times New Roman" w:hAnsi="Times New Roman" w:cs="Times New Roman"/>
          <w:sz w:val="28"/>
          <w:szCs w:val="28"/>
        </w:rPr>
        <w:t>ня казки</w:t>
      </w:r>
      <w:r w:rsidR="00CB6638">
        <w:rPr>
          <w:rFonts w:ascii="Times New Roman" w:hAnsi="Times New Roman" w:cs="Times New Roman"/>
          <w:sz w:val="28"/>
          <w:szCs w:val="28"/>
        </w:rPr>
        <w:t>»</w:t>
      </w:r>
    </w:p>
    <w:p w14:paraId="4FF6B14B"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Під час рольової гри вчитель пропонує учням виступити в ролі героїв з казки та продовжити її сюжет, змінюючи ситуацію або долю персонажів. Наприклад, після казки </w:t>
      </w:r>
      <w:r w:rsidR="00CB6638">
        <w:rPr>
          <w:rFonts w:ascii="Times New Roman" w:hAnsi="Times New Roman" w:cs="Times New Roman"/>
          <w:sz w:val="28"/>
          <w:szCs w:val="28"/>
        </w:rPr>
        <w:t>«</w:t>
      </w:r>
      <w:r w:rsidRPr="00107D46">
        <w:rPr>
          <w:rFonts w:ascii="Times New Roman" w:hAnsi="Times New Roman" w:cs="Times New Roman"/>
          <w:sz w:val="28"/>
          <w:szCs w:val="28"/>
        </w:rPr>
        <w:t>Кіт у чоботях</w:t>
      </w:r>
      <w:r w:rsidR="00CB6638">
        <w:rPr>
          <w:rFonts w:ascii="Times New Roman" w:hAnsi="Times New Roman" w:cs="Times New Roman"/>
          <w:sz w:val="28"/>
          <w:szCs w:val="28"/>
        </w:rPr>
        <w:t>»</w:t>
      </w:r>
      <w:r w:rsidRPr="00107D46">
        <w:rPr>
          <w:rFonts w:ascii="Times New Roman" w:hAnsi="Times New Roman" w:cs="Times New Roman"/>
          <w:sz w:val="28"/>
          <w:szCs w:val="28"/>
        </w:rPr>
        <w:t xml:space="preserve"> діти можуть подумати, що сталося б, якби Кіт не знайшов багатства для свого господаря, а продовжили б іст</w:t>
      </w:r>
      <w:r>
        <w:rPr>
          <w:rFonts w:ascii="Times New Roman" w:hAnsi="Times New Roman" w:cs="Times New Roman"/>
          <w:sz w:val="28"/>
          <w:szCs w:val="28"/>
        </w:rPr>
        <w:t>орію про їхні подальші пригоди.</w:t>
      </w:r>
    </w:p>
    <w:p w14:paraId="45FC72D9"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Приклад </w:t>
      </w:r>
      <w:r>
        <w:rPr>
          <w:rFonts w:ascii="Times New Roman" w:hAnsi="Times New Roman" w:cs="Times New Roman"/>
          <w:sz w:val="28"/>
          <w:szCs w:val="28"/>
        </w:rPr>
        <w:t xml:space="preserve">9: </w:t>
      </w:r>
      <w:r w:rsidR="00CB6638">
        <w:rPr>
          <w:rFonts w:ascii="Times New Roman" w:hAnsi="Times New Roman" w:cs="Times New Roman"/>
          <w:sz w:val="28"/>
          <w:szCs w:val="28"/>
        </w:rPr>
        <w:t>«</w:t>
      </w:r>
      <w:r>
        <w:rPr>
          <w:rFonts w:ascii="Times New Roman" w:hAnsi="Times New Roman" w:cs="Times New Roman"/>
          <w:sz w:val="28"/>
          <w:szCs w:val="28"/>
        </w:rPr>
        <w:t>Чи правильно вчинив герой?</w:t>
      </w:r>
      <w:r w:rsidR="00CB6638">
        <w:rPr>
          <w:rFonts w:ascii="Times New Roman" w:hAnsi="Times New Roman" w:cs="Times New Roman"/>
          <w:sz w:val="28"/>
          <w:szCs w:val="28"/>
        </w:rPr>
        <w:t>»</w:t>
      </w:r>
    </w:p>
    <w:p w14:paraId="00CEB831" w14:textId="77777777" w:rsid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Під час онлайн-уроку вчитель пропонує учням рольову гру, де вони повинні обговорити та виправдати або, навпаки, засудити дії головного героя твору. Наприклад, </w:t>
      </w:r>
      <w:r w:rsidR="00CB6638">
        <w:rPr>
          <w:rFonts w:ascii="Times New Roman" w:hAnsi="Times New Roman" w:cs="Times New Roman"/>
          <w:sz w:val="28"/>
          <w:szCs w:val="28"/>
        </w:rPr>
        <w:t>«</w:t>
      </w:r>
      <w:r w:rsidRPr="00107D46">
        <w:rPr>
          <w:rFonts w:ascii="Times New Roman" w:hAnsi="Times New Roman" w:cs="Times New Roman"/>
          <w:sz w:val="28"/>
          <w:szCs w:val="28"/>
        </w:rPr>
        <w:t xml:space="preserve">Що ти зробив би на місці Івана з казки </w:t>
      </w:r>
      <w:r w:rsidR="00CB6638">
        <w:rPr>
          <w:rFonts w:ascii="Times New Roman" w:hAnsi="Times New Roman" w:cs="Times New Roman"/>
          <w:sz w:val="28"/>
          <w:szCs w:val="28"/>
        </w:rPr>
        <w:t>«</w:t>
      </w:r>
      <w:r w:rsidRPr="00107D46">
        <w:rPr>
          <w:rFonts w:ascii="Times New Roman" w:hAnsi="Times New Roman" w:cs="Times New Roman"/>
          <w:sz w:val="28"/>
          <w:szCs w:val="28"/>
        </w:rPr>
        <w:t>Іван-Царевич</w:t>
      </w:r>
      <w:r w:rsidR="00CB6638">
        <w:rPr>
          <w:rFonts w:ascii="Times New Roman" w:hAnsi="Times New Roman" w:cs="Times New Roman"/>
          <w:sz w:val="28"/>
          <w:szCs w:val="28"/>
        </w:rPr>
        <w:t>»</w:t>
      </w:r>
      <w:r w:rsidRPr="00107D46">
        <w:rPr>
          <w:rFonts w:ascii="Times New Roman" w:hAnsi="Times New Roman" w:cs="Times New Roman"/>
          <w:sz w:val="28"/>
          <w:szCs w:val="28"/>
        </w:rPr>
        <w:t>?</w:t>
      </w:r>
      <w:r w:rsidR="00CB6638">
        <w:rPr>
          <w:rFonts w:ascii="Times New Roman" w:hAnsi="Times New Roman" w:cs="Times New Roman"/>
          <w:sz w:val="28"/>
          <w:szCs w:val="28"/>
        </w:rPr>
        <w:t>»</w:t>
      </w:r>
      <w:r w:rsidRPr="00107D46">
        <w:rPr>
          <w:rFonts w:ascii="Times New Roman" w:hAnsi="Times New Roman" w:cs="Times New Roman"/>
          <w:sz w:val="28"/>
          <w:szCs w:val="28"/>
        </w:rPr>
        <w:t xml:space="preserve"> Діти повинні аргументувати свою точку зору та виявити соціальні та моральні аспекти вчинків героїв.</w:t>
      </w:r>
    </w:p>
    <w:p w14:paraId="157CDC9C" w14:textId="77777777" w:rsidR="008871B8" w:rsidRPr="008871B8" w:rsidRDefault="00A43688"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Метод кейсів</w:t>
      </w:r>
    </w:p>
    <w:p w14:paraId="722817F9" w14:textId="77777777" w:rsidR="00107D46" w:rsidRDefault="008871B8" w:rsidP="00107D46">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Метод кейсів передбачає подання учням ситуацій, для вирішення яких потрібне творчий підхід. Цей метод можна застосовувати на уроках літературного читання для розвитку крити</w:t>
      </w:r>
      <w:r w:rsidR="00107D46">
        <w:rPr>
          <w:rFonts w:ascii="Times New Roman" w:hAnsi="Times New Roman" w:cs="Times New Roman"/>
          <w:sz w:val="28"/>
          <w:szCs w:val="28"/>
        </w:rPr>
        <w:t>чного мислення та креативності.</w:t>
      </w:r>
    </w:p>
    <w:p w14:paraId="072CA5DB" w14:textId="77777777" w:rsidR="00107D46" w:rsidRDefault="008871B8" w:rsidP="00107D46">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 xml:space="preserve">Приклад 11: Вчитель може запропонувати дітям вирішити </w:t>
      </w:r>
      <w:r w:rsidR="00CB6638">
        <w:rPr>
          <w:rFonts w:ascii="Times New Roman" w:hAnsi="Times New Roman" w:cs="Times New Roman"/>
          <w:sz w:val="28"/>
          <w:szCs w:val="28"/>
        </w:rPr>
        <w:t>«</w:t>
      </w:r>
      <w:r w:rsidRPr="008871B8">
        <w:rPr>
          <w:rFonts w:ascii="Times New Roman" w:hAnsi="Times New Roman" w:cs="Times New Roman"/>
          <w:sz w:val="28"/>
          <w:szCs w:val="28"/>
        </w:rPr>
        <w:t>кейс</w:t>
      </w:r>
      <w:r w:rsidR="00CB6638">
        <w:rPr>
          <w:rFonts w:ascii="Times New Roman" w:hAnsi="Times New Roman" w:cs="Times New Roman"/>
          <w:sz w:val="28"/>
          <w:szCs w:val="28"/>
        </w:rPr>
        <w:t>»</w:t>
      </w:r>
      <w:r w:rsidRPr="008871B8">
        <w:rPr>
          <w:rFonts w:ascii="Times New Roman" w:hAnsi="Times New Roman" w:cs="Times New Roman"/>
          <w:sz w:val="28"/>
          <w:szCs w:val="28"/>
        </w:rPr>
        <w:t xml:space="preserve"> на основі прочитаної казки. Наприклад, </w:t>
      </w:r>
      <w:r w:rsidR="00CB6638">
        <w:rPr>
          <w:rFonts w:ascii="Times New Roman" w:hAnsi="Times New Roman" w:cs="Times New Roman"/>
          <w:sz w:val="28"/>
          <w:szCs w:val="28"/>
        </w:rPr>
        <w:t>«</w:t>
      </w:r>
      <w:r w:rsidRPr="008871B8">
        <w:rPr>
          <w:rFonts w:ascii="Times New Roman" w:hAnsi="Times New Roman" w:cs="Times New Roman"/>
          <w:sz w:val="28"/>
          <w:szCs w:val="28"/>
        </w:rPr>
        <w:t>Як би ти вчинив, якби став на місце головного героя?</w:t>
      </w:r>
      <w:r w:rsidR="00CB6638">
        <w:rPr>
          <w:rFonts w:ascii="Times New Roman" w:hAnsi="Times New Roman" w:cs="Times New Roman"/>
          <w:sz w:val="28"/>
          <w:szCs w:val="28"/>
        </w:rPr>
        <w:t>»</w:t>
      </w:r>
      <w:r w:rsidRPr="008871B8">
        <w:rPr>
          <w:rFonts w:ascii="Times New Roman" w:hAnsi="Times New Roman" w:cs="Times New Roman"/>
          <w:sz w:val="28"/>
          <w:szCs w:val="28"/>
        </w:rPr>
        <w:t xml:space="preserve"> або </w:t>
      </w:r>
      <w:r w:rsidR="00CB6638">
        <w:rPr>
          <w:rFonts w:ascii="Times New Roman" w:hAnsi="Times New Roman" w:cs="Times New Roman"/>
          <w:sz w:val="28"/>
          <w:szCs w:val="28"/>
        </w:rPr>
        <w:t>«</w:t>
      </w:r>
      <w:r w:rsidRPr="008871B8">
        <w:rPr>
          <w:rFonts w:ascii="Times New Roman" w:hAnsi="Times New Roman" w:cs="Times New Roman"/>
          <w:sz w:val="28"/>
          <w:szCs w:val="28"/>
        </w:rPr>
        <w:t>Якби ти був головним героєм казки, що б ти змінив у своїх діях?</w:t>
      </w:r>
      <w:r w:rsidR="00CB6638">
        <w:rPr>
          <w:rFonts w:ascii="Times New Roman" w:hAnsi="Times New Roman" w:cs="Times New Roman"/>
          <w:sz w:val="28"/>
          <w:szCs w:val="28"/>
        </w:rPr>
        <w:t>»</w:t>
      </w:r>
      <w:r w:rsidRPr="008871B8">
        <w:rPr>
          <w:rFonts w:ascii="Times New Roman" w:hAnsi="Times New Roman" w:cs="Times New Roman"/>
          <w:sz w:val="28"/>
          <w:szCs w:val="28"/>
        </w:rPr>
        <w:t>. Це завдання допомагає дітям не лише розвивати уяву, але й вчитись приймати рішення, міркувати логічно.</w:t>
      </w:r>
    </w:p>
    <w:p w14:paraId="56E37E20" w14:textId="77777777" w:rsidR="008871B8" w:rsidRPr="008871B8" w:rsidRDefault="008871B8" w:rsidP="00107D46">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lastRenderedPageBreak/>
        <w:t xml:space="preserve">Приклад 12: Інший кейс: </w:t>
      </w:r>
      <w:r w:rsidR="00CB6638">
        <w:rPr>
          <w:rFonts w:ascii="Times New Roman" w:hAnsi="Times New Roman" w:cs="Times New Roman"/>
          <w:sz w:val="28"/>
          <w:szCs w:val="28"/>
        </w:rPr>
        <w:t>«</w:t>
      </w:r>
      <w:r w:rsidRPr="008871B8">
        <w:rPr>
          <w:rFonts w:ascii="Times New Roman" w:hAnsi="Times New Roman" w:cs="Times New Roman"/>
          <w:sz w:val="28"/>
          <w:szCs w:val="28"/>
        </w:rPr>
        <w:t>Створи новий предмет, що міг би допомогти герою казки</w:t>
      </w:r>
      <w:r w:rsidR="00CB6638">
        <w:rPr>
          <w:rFonts w:ascii="Times New Roman" w:hAnsi="Times New Roman" w:cs="Times New Roman"/>
          <w:sz w:val="28"/>
          <w:szCs w:val="28"/>
        </w:rPr>
        <w:t>»</w:t>
      </w:r>
      <w:r w:rsidRPr="008871B8">
        <w:rPr>
          <w:rFonts w:ascii="Times New Roman" w:hAnsi="Times New Roman" w:cs="Times New Roman"/>
          <w:sz w:val="28"/>
          <w:szCs w:val="28"/>
        </w:rPr>
        <w:t>. Це завдання не тільки стимулює творчість, але й вчить учнів поєднувати фантазію з логікою.</w:t>
      </w:r>
    </w:p>
    <w:p w14:paraId="706A7AF9"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8871B8" w:rsidRPr="008871B8">
        <w:rPr>
          <w:rFonts w:ascii="Times New Roman" w:hAnsi="Times New Roman" w:cs="Times New Roman"/>
          <w:sz w:val="28"/>
          <w:szCs w:val="28"/>
        </w:rPr>
        <w:t>. Оцінка та підтримка обдарованих дітей в умовах дистанційного навчання</w:t>
      </w:r>
    </w:p>
    <w:p w14:paraId="3FFC8B22"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Завдяки дистанційному навчанню вчителі можуть застосовувати більш різноманітні методи оцінювання, спрямовані на розвиток творчих здібностей. Важливо, щоб оцінка була не лише традиційною, але й враховувала особливості кожної дитини, її творчий потенціал.</w:t>
      </w:r>
    </w:p>
    <w:p w14:paraId="567267C0"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Формувальне оцінювання</w:t>
      </w:r>
      <w:r w:rsidR="00107D46">
        <w:rPr>
          <w:rFonts w:ascii="Times New Roman" w:hAnsi="Times New Roman" w:cs="Times New Roman"/>
          <w:sz w:val="28"/>
          <w:szCs w:val="28"/>
        </w:rPr>
        <w:t>.</w:t>
      </w:r>
      <w:r w:rsidR="008871B8" w:rsidRPr="008871B8">
        <w:rPr>
          <w:rFonts w:ascii="Times New Roman" w:hAnsi="Times New Roman" w:cs="Times New Roman"/>
          <w:sz w:val="28"/>
          <w:szCs w:val="28"/>
        </w:rPr>
        <w:t xml:space="preserve"> Це оцінювання розвитку учня під час виконання завдань, а не лише на підставі кінцевих результатів. Під час дистанційних занять формувальне оцінювання дозволяє учителю вчасно підтримати учня, виявити його інтереси та слабкі місця в творчому розвитку.</w:t>
      </w:r>
    </w:p>
    <w:p w14:paraId="7E0306C4" w14:textId="77777777" w:rsidR="008871B8" w:rsidRPr="008871B8" w:rsidRDefault="00A43688" w:rsidP="008871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024618">
        <w:rPr>
          <w:rFonts w:ascii="Times New Roman" w:hAnsi="Times New Roman" w:cs="Times New Roman"/>
          <w:sz w:val="28"/>
          <w:szCs w:val="28"/>
        </w:rPr>
        <w:t xml:space="preserve"> </w:t>
      </w:r>
      <w:r w:rsidR="008871B8" w:rsidRPr="008871B8">
        <w:rPr>
          <w:rFonts w:ascii="Times New Roman" w:hAnsi="Times New Roman" w:cs="Times New Roman"/>
          <w:sz w:val="28"/>
          <w:szCs w:val="28"/>
        </w:rPr>
        <w:t>Підтримка індивідуальних досягнень</w:t>
      </w:r>
      <w:r w:rsidR="00107D46">
        <w:rPr>
          <w:rFonts w:ascii="Times New Roman" w:hAnsi="Times New Roman" w:cs="Times New Roman"/>
          <w:sz w:val="28"/>
          <w:szCs w:val="28"/>
        </w:rPr>
        <w:t>.</w:t>
      </w:r>
      <w:r w:rsidR="008871B8" w:rsidRPr="008871B8">
        <w:rPr>
          <w:rFonts w:ascii="Times New Roman" w:hAnsi="Times New Roman" w:cs="Times New Roman"/>
          <w:sz w:val="28"/>
          <w:szCs w:val="28"/>
        </w:rPr>
        <w:t xml:space="preserve"> Важливо створювати умови для того, щоб кожна дитина могла проявити себе. Це можуть бути індивідуальні завдання або можливості для учнів, щоб вони могли представити свої роботи в різних форматах – текстах, відео, презентаціях.</w:t>
      </w:r>
    </w:p>
    <w:p w14:paraId="55277B1F" w14:textId="77777777" w:rsidR="008871B8" w:rsidRPr="008871B8" w:rsidRDefault="008871B8" w:rsidP="008871B8">
      <w:pPr>
        <w:spacing w:after="0" w:line="360" w:lineRule="auto"/>
        <w:ind w:firstLine="709"/>
        <w:jc w:val="both"/>
        <w:rPr>
          <w:rFonts w:ascii="Times New Roman" w:hAnsi="Times New Roman" w:cs="Times New Roman"/>
          <w:sz w:val="28"/>
          <w:szCs w:val="28"/>
        </w:rPr>
      </w:pPr>
      <w:r w:rsidRPr="008871B8">
        <w:rPr>
          <w:rFonts w:ascii="Times New Roman" w:hAnsi="Times New Roman" w:cs="Times New Roman"/>
          <w:sz w:val="28"/>
          <w:szCs w:val="28"/>
        </w:rPr>
        <w:t>Успішне впровадження форм і методів роботи з обдарованими дітьми в умовах дистанційного навчання вимагає від учителя креативності, гнучкості та готовності до змін. Важливо, щоб кожен урок ставав не лише навчальним, а й творчим процесом, який стимулює учнів до самовираження та розвитку. Використання інтерактивних технологій, рольових ігор, проектної роботи та мультимедійних ресурсів допомагає створити динамічне середовище для розвитку творчих здібностей, навіть в умовах дистанційного навчання.</w:t>
      </w:r>
    </w:p>
    <w:p w14:paraId="66AB4015" w14:textId="77777777" w:rsidR="00E66BD0" w:rsidRPr="00F95F45" w:rsidRDefault="00E66BD0" w:rsidP="00F95F45">
      <w:pPr>
        <w:spacing w:after="0" w:line="360" w:lineRule="auto"/>
        <w:ind w:firstLine="709"/>
        <w:jc w:val="both"/>
        <w:rPr>
          <w:rFonts w:ascii="Times New Roman" w:hAnsi="Times New Roman" w:cs="Times New Roman"/>
          <w:sz w:val="28"/>
          <w:szCs w:val="28"/>
        </w:rPr>
      </w:pPr>
    </w:p>
    <w:p w14:paraId="52C64E14" w14:textId="77777777" w:rsidR="002F56AB" w:rsidRDefault="00F95F45" w:rsidP="00F95F45">
      <w:pPr>
        <w:pStyle w:val="1"/>
        <w:spacing w:before="0" w:line="360" w:lineRule="auto"/>
        <w:jc w:val="center"/>
        <w:rPr>
          <w:rFonts w:ascii="Times New Roman" w:hAnsi="Times New Roman" w:cs="Times New Roman"/>
          <w:b/>
          <w:color w:val="auto"/>
          <w:sz w:val="28"/>
          <w:szCs w:val="28"/>
        </w:rPr>
      </w:pPr>
      <w:bookmarkStart w:id="8" w:name="_Toc181811539"/>
      <w:r w:rsidRPr="00F95F45">
        <w:rPr>
          <w:rFonts w:ascii="Times New Roman" w:hAnsi="Times New Roman" w:cs="Times New Roman"/>
          <w:b/>
          <w:color w:val="auto"/>
          <w:sz w:val="28"/>
          <w:szCs w:val="28"/>
        </w:rPr>
        <w:t>2.3. Дослідження ефективності використання елементів дистанційної освіти як засобу формування творч</w:t>
      </w:r>
      <w:r>
        <w:rPr>
          <w:rFonts w:ascii="Times New Roman" w:hAnsi="Times New Roman" w:cs="Times New Roman"/>
          <w:b/>
          <w:color w:val="auto"/>
          <w:sz w:val="28"/>
          <w:szCs w:val="28"/>
        </w:rPr>
        <w:t xml:space="preserve">ої обдарованості учнів 3 класу. </w:t>
      </w:r>
      <w:r w:rsidRPr="00F95F45">
        <w:rPr>
          <w:rFonts w:ascii="Times New Roman" w:hAnsi="Times New Roman" w:cs="Times New Roman"/>
          <w:b/>
          <w:color w:val="auto"/>
          <w:sz w:val="28"/>
          <w:szCs w:val="28"/>
        </w:rPr>
        <w:t>Результати педагогічного експерименту</w:t>
      </w:r>
      <w:bookmarkEnd w:id="8"/>
    </w:p>
    <w:p w14:paraId="1CAE370D" w14:textId="77777777" w:rsidR="00A43688" w:rsidRPr="00A43688" w:rsidRDefault="00A43688" w:rsidP="00A43688"/>
    <w:p w14:paraId="6282A2C5"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lastRenderedPageBreak/>
        <w:t>У сучасних умовах значний вплив на формування творчої обдарованості молодших школярів здійснює дистанційне навчання, яке сприяє розвитку різноманітних форм креативного мислення, самостійної роботи та співпраці серед учнів. Враховуючи інтерес до розвитку творчих здібностей у початковій школі, ми провели педагогічний експеримент, метою якого було вивчити ефективність використання елементів дистанційної освіти для формування творчої обдарованості учнів 3 класу.</w:t>
      </w:r>
    </w:p>
    <w:p w14:paraId="48AB507C"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 xml:space="preserve">У дослідженні брали участь 24 учнів 3 класу, із яких 12 учнів становили експериментальну групу, а 12 </w:t>
      </w:r>
      <w:r w:rsidR="00A43688">
        <w:rPr>
          <w:rFonts w:ascii="Times New Roman" w:hAnsi="Times New Roman" w:cs="Times New Roman"/>
          <w:sz w:val="28"/>
          <w:szCs w:val="28"/>
        </w:rPr>
        <w:t>‒</w:t>
      </w:r>
      <w:r w:rsidRPr="00107D46">
        <w:rPr>
          <w:rFonts w:ascii="Times New Roman" w:hAnsi="Times New Roman" w:cs="Times New Roman"/>
          <w:sz w:val="28"/>
          <w:szCs w:val="28"/>
        </w:rPr>
        <w:t xml:space="preserve"> контрольну.</w:t>
      </w:r>
    </w:p>
    <w:p w14:paraId="6F3B749E"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Метою дослідження було визначити, як впровадження елементів дистанційного навчання сприяє розвитку творчих здібностей учнів 3 класу на уроках літературного читання.</w:t>
      </w:r>
    </w:p>
    <w:p w14:paraId="56F5CDDA"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Якщо у процесі літературного читання використовуються елементи дистанційного навчання, то це сприятиме розвитку творчої обдарованості учнів 3 класу, оскільки такі форми навчання дозволяють розвивати інтерес до літератури, творчість та самостійність учнів.</w:t>
      </w:r>
    </w:p>
    <w:p w14:paraId="2EE71929"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Методики дослідження</w:t>
      </w:r>
    </w:p>
    <w:p w14:paraId="72BD021F" w14:textId="77777777" w:rsidR="00107D46" w:rsidRPr="00107D46" w:rsidRDefault="00107D46" w:rsidP="003261EE">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1</w:t>
      </w:r>
      <w:r w:rsidR="003261EE">
        <w:rPr>
          <w:rFonts w:ascii="Times New Roman" w:hAnsi="Times New Roman" w:cs="Times New Roman"/>
          <w:sz w:val="28"/>
          <w:szCs w:val="28"/>
        </w:rPr>
        <w:t>.</w:t>
      </w:r>
      <w:r w:rsidR="00024618">
        <w:rPr>
          <w:rFonts w:ascii="Times New Roman" w:hAnsi="Times New Roman" w:cs="Times New Roman"/>
          <w:sz w:val="28"/>
          <w:szCs w:val="28"/>
        </w:rPr>
        <w:t xml:space="preserve"> </w:t>
      </w:r>
      <w:r w:rsidR="003261EE">
        <w:rPr>
          <w:rFonts w:ascii="Times New Roman" w:hAnsi="Times New Roman" w:cs="Times New Roman"/>
          <w:sz w:val="28"/>
          <w:szCs w:val="28"/>
        </w:rPr>
        <w:t xml:space="preserve">Тестування творчих здібностей. </w:t>
      </w:r>
      <w:r w:rsidRPr="00107D46">
        <w:rPr>
          <w:rFonts w:ascii="Times New Roman" w:hAnsi="Times New Roman" w:cs="Times New Roman"/>
          <w:sz w:val="28"/>
          <w:szCs w:val="28"/>
        </w:rPr>
        <w:t>Тестування творчих здібностей є основним методом для визначення рівня розвитку творчості учнів. Для цього було розроблено спеціальні завдання, що включають різноманітні форми творчих завдань: написання альтернативних кінцівок до казок, створення нових персонажів для літературних творів, а також вигадування сюжетів для продовження історій. Завдання сприяють виявленню здатності учнів до нестандартного мислення, креативності та уяви.</w:t>
      </w:r>
    </w:p>
    <w:p w14:paraId="5807635C"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t>Завдання:</w:t>
      </w:r>
    </w:p>
    <w:p w14:paraId="2E7BA341" w14:textId="77777777" w:rsidR="00107D46" w:rsidRPr="00107D46" w:rsidRDefault="003261EE"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107D46" w:rsidRPr="00107D46">
        <w:rPr>
          <w:rFonts w:ascii="Times New Roman" w:hAnsi="Times New Roman" w:cs="Times New Roman"/>
          <w:sz w:val="28"/>
          <w:szCs w:val="28"/>
        </w:rPr>
        <w:t xml:space="preserve">Придумати новий кінець до казки </w:t>
      </w:r>
      <w:r w:rsidR="00CB6638">
        <w:rPr>
          <w:rFonts w:ascii="Times New Roman" w:hAnsi="Times New Roman" w:cs="Times New Roman"/>
          <w:sz w:val="28"/>
          <w:szCs w:val="28"/>
        </w:rPr>
        <w:t>«</w:t>
      </w:r>
      <w:r w:rsidR="00107D46" w:rsidRPr="00107D46">
        <w:rPr>
          <w:rFonts w:ascii="Times New Roman" w:hAnsi="Times New Roman" w:cs="Times New Roman"/>
          <w:sz w:val="28"/>
          <w:szCs w:val="28"/>
        </w:rPr>
        <w:t>Колобок</w:t>
      </w:r>
      <w:r w:rsidR="00CB6638">
        <w:rPr>
          <w:rFonts w:ascii="Times New Roman" w:hAnsi="Times New Roman" w:cs="Times New Roman"/>
          <w:sz w:val="28"/>
          <w:szCs w:val="28"/>
        </w:rPr>
        <w:t>»</w:t>
      </w:r>
      <w:r w:rsidR="00107D46" w:rsidRPr="00107D46">
        <w:rPr>
          <w:rFonts w:ascii="Times New Roman" w:hAnsi="Times New Roman" w:cs="Times New Roman"/>
          <w:sz w:val="28"/>
          <w:szCs w:val="28"/>
        </w:rPr>
        <w:t>.</w:t>
      </w:r>
    </w:p>
    <w:p w14:paraId="5832BE7E" w14:textId="77777777" w:rsidR="00107D46" w:rsidRPr="00107D46" w:rsidRDefault="003261EE"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107D46" w:rsidRPr="00107D46">
        <w:rPr>
          <w:rFonts w:ascii="Times New Roman" w:hAnsi="Times New Roman" w:cs="Times New Roman"/>
          <w:sz w:val="28"/>
          <w:szCs w:val="28"/>
        </w:rPr>
        <w:t xml:space="preserve">Створити нового персонажа для казки </w:t>
      </w:r>
      <w:r w:rsidR="00CB6638">
        <w:rPr>
          <w:rFonts w:ascii="Times New Roman" w:hAnsi="Times New Roman" w:cs="Times New Roman"/>
          <w:sz w:val="28"/>
          <w:szCs w:val="28"/>
        </w:rPr>
        <w:t>«</w:t>
      </w:r>
      <w:r w:rsidR="00107D46" w:rsidRPr="00107D46">
        <w:rPr>
          <w:rFonts w:ascii="Times New Roman" w:hAnsi="Times New Roman" w:cs="Times New Roman"/>
          <w:sz w:val="28"/>
          <w:szCs w:val="28"/>
        </w:rPr>
        <w:t>Ріпка</w:t>
      </w:r>
      <w:r w:rsidR="00CB6638">
        <w:rPr>
          <w:rFonts w:ascii="Times New Roman" w:hAnsi="Times New Roman" w:cs="Times New Roman"/>
          <w:sz w:val="28"/>
          <w:szCs w:val="28"/>
        </w:rPr>
        <w:t>»</w:t>
      </w:r>
      <w:r w:rsidR="00107D46" w:rsidRPr="00107D46">
        <w:rPr>
          <w:rFonts w:ascii="Times New Roman" w:hAnsi="Times New Roman" w:cs="Times New Roman"/>
          <w:sz w:val="28"/>
          <w:szCs w:val="28"/>
        </w:rPr>
        <w:t xml:space="preserve"> та описати його характер і роль у сюжеті.</w:t>
      </w:r>
    </w:p>
    <w:p w14:paraId="2DC2C55C" w14:textId="77777777" w:rsidR="00107D46" w:rsidRPr="00107D46" w:rsidRDefault="003261EE"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107D46" w:rsidRPr="00107D46">
        <w:rPr>
          <w:rFonts w:ascii="Times New Roman" w:hAnsi="Times New Roman" w:cs="Times New Roman"/>
          <w:sz w:val="28"/>
          <w:szCs w:val="28"/>
        </w:rPr>
        <w:t xml:space="preserve">Написати коротке оповідання на основі завдання: </w:t>
      </w:r>
      <w:r w:rsidR="00CB6638">
        <w:rPr>
          <w:rFonts w:ascii="Times New Roman" w:hAnsi="Times New Roman" w:cs="Times New Roman"/>
          <w:sz w:val="28"/>
          <w:szCs w:val="28"/>
        </w:rPr>
        <w:t>«</w:t>
      </w:r>
      <w:r w:rsidR="00107D46" w:rsidRPr="00107D46">
        <w:rPr>
          <w:rFonts w:ascii="Times New Roman" w:hAnsi="Times New Roman" w:cs="Times New Roman"/>
          <w:sz w:val="28"/>
          <w:szCs w:val="28"/>
        </w:rPr>
        <w:t>Якби ти був героєм казки, хто б це був і як би розвивалися події?</w:t>
      </w:r>
      <w:r w:rsidR="00CB6638">
        <w:rPr>
          <w:rFonts w:ascii="Times New Roman" w:hAnsi="Times New Roman" w:cs="Times New Roman"/>
          <w:sz w:val="28"/>
          <w:szCs w:val="28"/>
        </w:rPr>
        <w:t>»</w:t>
      </w:r>
    </w:p>
    <w:p w14:paraId="241A2F3E" w14:textId="77777777" w:rsidR="00107D46" w:rsidRPr="00107D46" w:rsidRDefault="00107D46" w:rsidP="00107D46">
      <w:pPr>
        <w:spacing w:after="0" w:line="360" w:lineRule="auto"/>
        <w:ind w:firstLine="709"/>
        <w:jc w:val="both"/>
        <w:rPr>
          <w:rFonts w:ascii="Times New Roman" w:hAnsi="Times New Roman" w:cs="Times New Roman"/>
          <w:sz w:val="28"/>
          <w:szCs w:val="28"/>
        </w:rPr>
      </w:pPr>
      <w:r w:rsidRPr="00107D46">
        <w:rPr>
          <w:rFonts w:ascii="Times New Roman" w:hAnsi="Times New Roman" w:cs="Times New Roman"/>
          <w:sz w:val="28"/>
          <w:szCs w:val="28"/>
        </w:rPr>
        <w:lastRenderedPageBreak/>
        <w:t>Результати тестування для кожного учасника:</w:t>
      </w:r>
    </w:p>
    <w:p w14:paraId="1B9328AE" w14:textId="77777777" w:rsidR="00107D46" w:rsidRPr="00107D46" w:rsidRDefault="003261EE"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107D46" w:rsidRPr="00107D46">
        <w:rPr>
          <w:rFonts w:ascii="Times New Roman" w:hAnsi="Times New Roman" w:cs="Times New Roman"/>
          <w:sz w:val="28"/>
          <w:szCs w:val="28"/>
        </w:rPr>
        <w:t>Експериментальна група</w:t>
      </w:r>
      <w:r w:rsidR="00107D46">
        <w:rPr>
          <w:rFonts w:ascii="Times New Roman" w:hAnsi="Times New Roman" w:cs="Times New Roman"/>
          <w:sz w:val="28"/>
          <w:szCs w:val="28"/>
        </w:rPr>
        <w:t>.</w:t>
      </w:r>
      <w:r w:rsidR="00107D46" w:rsidRPr="00107D46">
        <w:rPr>
          <w:rFonts w:ascii="Times New Roman" w:hAnsi="Times New Roman" w:cs="Times New Roman"/>
          <w:sz w:val="28"/>
          <w:szCs w:val="28"/>
        </w:rPr>
        <w:t xml:space="preserve"> Усі учасники, які брали участь у дистанційному навчанні, продемонстрували значне поліпшення в креативності, оскільки мали можливість використовувати мультимедійні інструменти та працювати з відеоматеріалами, що підвищувало їх інтерес до виконання завдань.</w:t>
      </w:r>
    </w:p>
    <w:p w14:paraId="778C55CD" w14:textId="77777777" w:rsidR="00107D46" w:rsidRDefault="003261EE" w:rsidP="0010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24618">
        <w:rPr>
          <w:rFonts w:ascii="Times New Roman" w:hAnsi="Times New Roman" w:cs="Times New Roman"/>
          <w:sz w:val="28"/>
          <w:szCs w:val="28"/>
        </w:rPr>
        <w:t xml:space="preserve"> </w:t>
      </w:r>
      <w:r w:rsidR="00107D46" w:rsidRPr="00107D46">
        <w:rPr>
          <w:rFonts w:ascii="Times New Roman" w:hAnsi="Times New Roman" w:cs="Times New Roman"/>
          <w:sz w:val="28"/>
          <w:szCs w:val="28"/>
        </w:rPr>
        <w:t>Контрольна група</w:t>
      </w:r>
      <w:r w:rsidR="00107D46">
        <w:rPr>
          <w:rFonts w:ascii="Times New Roman" w:hAnsi="Times New Roman" w:cs="Times New Roman"/>
          <w:sz w:val="28"/>
          <w:szCs w:val="28"/>
        </w:rPr>
        <w:t>.</w:t>
      </w:r>
      <w:r w:rsidR="00107D46" w:rsidRPr="00107D46">
        <w:rPr>
          <w:rFonts w:ascii="Times New Roman" w:hAnsi="Times New Roman" w:cs="Times New Roman"/>
          <w:sz w:val="28"/>
          <w:szCs w:val="28"/>
        </w:rPr>
        <w:t xml:space="preserve"> Учні, які навчались за традиційною схемою, мали менше оригінальних ідей і здебільшого обмежувались стандартними варіантами розв'язків.</w:t>
      </w:r>
    </w:p>
    <w:p w14:paraId="5DC49B52" w14:textId="77777777" w:rsidR="0039029D" w:rsidRPr="0039029D" w:rsidRDefault="0039029D" w:rsidP="0039029D">
      <w:pPr>
        <w:spacing w:after="0" w:line="360" w:lineRule="auto"/>
        <w:ind w:firstLine="709"/>
        <w:jc w:val="both"/>
        <w:rPr>
          <w:rFonts w:ascii="Times New Roman" w:hAnsi="Times New Roman" w:cs="Times New Roman"/>
          <w:bCs/>
          <w:sz w:val="28"/>
          <w:szCs w:val="28"/>
        </w:rPr>
      </w:pPr>
      <w:r w:rsidRPr="0039029D">
        <w:rPr>
          <w:rFonts w:ascii="Times New Roman" w:hAnsi="Times New Roman" w:cs="Times New Roman"/>
          <w:bCs/>
          <w:sz w:val="28"/>
          <w:szCs w:val="28"/>
        </w:rPr>
        <w:t>Таблиця 2.2 – Результати тестування творчих здібностей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99"/>
        <w:gridCol w:w="2645"/>
        <w:gridCol w:w="2701"/>
        <w:gridCol w:w="3104"/>
      </w:tblGrid>
      <w:tr w:rsidR="0039029D" w:rsidRPr="0039029D" w14:paraId="2D39DD7A" w14:textId="77777777" w:rsidTr="0039029D">
        <w:trPr>
          <w:tblHeader/>
          <w:tblCellSpacing w:w="15" w:type="dxa"/>
        </w:trPr>
        <w:tc>
          <w:tcPr>
            <w:tcW w:w="0" w:type="auto"/>
            <w:vAlign w:val="center"/>
            <w:hideMark/>
          </w:tcPr>
          <w:p w14:paraId="5A8790BF" w14:textId="77777777" w:rsidR="0039029D" w:rsidRPr="0039029D" w:rsidRDefault="0039029D" w:rsidP="0039029D">
            <w:pPr>
              <w:spacing w:after="0" w:line="240" w:lineRule="auto"/>
              <w:jc w:val="both"/>
              <w:rPr>
                <w:rFonts w:ascii="Times New Roman" w:hAnsi="Times New Roman" w:cs="Times New Roman"/>
                <w:b/>
                <w:bCs/>
                <w:sz w:val="24"/>
                <w:szCs w:val="28"/>
              </w:rPr>
            </w:pPr>
            <w:r w:rsidRPr="0039029D">
              <w:rPr>
                <w:rFonts w:ascii="Times New Roman" w:hAnsi="Times New Roman" w:cs="Times New Roman"/>
                <w:b/>
                <w:bCs/>
                <w:sz w:val="24"/>
                <w:szCs w:val="28"/>
              </w:rPr>
              <w:t>Учень</w:t>
            </w:r>
          </w:p>
        </w:tc>
        <w:tc>
          <w:tcPr>
            <w:tcW w:w="0" w:type="auto"/>
            <w:vAlign w:val="center"/>
            <w:hideMark/>
          </w:tcPr>
          <w:p w14:paraId="1DC8E82C" w14:textId="77777777" w:rsidR="0039029D" w:rsidRPr="0039029D" w:rsidRDefault="0039029D" w:rsidP="0039029D">
            <w:pPr>
              <w:spacing w:after="0" w:line="240" w:lineRule="auto"/>
              <w:jc w:val="both"/>
              <w:rPr>
                <w:rFonts w:ascii="Times New Roman" w:hAnsi="Times New Roman" w:cs="Times New Roman"/>
                <w:b/>
                <w:bCs/>
                <w:sz w:val="24"/>
                <w:szCs w:val="28"/>
              </w:rPr>
            </w:pPr>
            <w:r w:rsidRPr="0039029D">
              <w:rPr>
                <w:rFonts w:ascii="Times New Roman" w:hAnsi="Times New Roman" w:cs="Times New Roman"/>
                <w:b/>
                <w:bCs/>
                <w:sz w:val="24"/>
                <w:szCs w:val="28"/>
              </w:rPr>
              <w:t>Оцінка за креативність (1-5)</w:t>
            </w:r>
          </w:p>
        </w:tc>
        <w:tc>
          <w:tcPr>
            <w:tcW w:w="0" w:type="auto"/>
            <w:vAlign w:val="center"/>
            <w:hideMark/>
          </w:tcPr>
          <w:p w14:paraId="3F7FB255" w14:textId="77777777" w:rsidR="0039029D" w:rsidRPr="0039029D" w:rsidRDefault="0039029D" w:rsidP="0039029D">
            <w:pPr>
              <w:spacing w:after="0" w:line="240" w:lineRule="auto"/>
              <w:jc w:val="both"/>
              <w:rPr>
                <w:rFonts w:ascii="Times New Roman" w:hAnsi="Times New Roman" w:cs="Times New Roman"/>
                <w:b/>
                <w:bCs/>
                <w:sz w:val="24"/>
                <w:szCs w:val="28"/>
              </w:rPr>
            </w:pPr>
            <w:r w:rsidRPr="0039029D">
              <w:rPr>
                <w:rFonts w:ascii="Times New Roman" w:hAnsi="Times New Roman" w:cs="Times New Roman"/>
                <w:b/>
                <w:bCs/>
                <w:sz w:val="24"/>
                <w:szCs w:val="28"/>
              </w:rPr>
              <w:t>Оцінка за самостійність (1-5)</w:t>
            </w:r>
          </w:p>
        </w:tc>
        <w:tc>
          <w:tcPr>
            <w:tcW w:w="0" w:type="auto"/>
            <w:vAlign w:val="center"/>
            <w:hideMark/>
          </w:tcPr>
          <w:p w14:paraId="20E93242" w14:textId="77777777" w:rsidR="0039029D" w:rsidRPr="0039029D" w:rsidRDefault="0039029D" w:rsidP="0039029D">
            <w:pPr>
              <w:spacing w:after="0" w:line="240" w:lineRule="auto"/>
              <w:jc w:val="both"/>
              <w:rPr>
                <w:rFonts w:ascii="Times New Roman" w:hAnsi="Times New Roman" w:cs="Times New Roman"/>
                <w:b/>
                <w:bCs/>
                <w:sz w:val="24"/>
                <w:szCs w:val="28"/>
              </w:rPr>
            </w:pPr>
            <w:r w:rsidRPr="0039029D">
              <w:rPr>
                <w:rFonts w:ascii="Times New Roman" w:hAnsi="Times New Roman" w:cs="Times New Roman"/>
                <w:b/>
                <w:bCs/>
                <w:sz w:val="24"/>
                <w:szCs w:val="28"/>
              </w:rPr>
              <w:t>Оцінка за емоційну виразність (1-5)</w:t>
            </w:r>
          </w:p>
        </w:tc>
      </w:tr>
      <w:tr w:rsidR="0039029D" w:rsidRPr="0039029D" w14:paraId="5C22FC67" w14:textId="77777777" w:rsidTr="0039029D">
        <w:trPr>
          <w:tblCellSpacing w:w="15" w:type="dxa"/>
        </w:trPr>
        <w:tc>
          <w:tcPr>
            <w:tcW w:w="0" w:type="auto"/>
            <w:vAlign w:val="center"/>
            <w:hideMark/>
          </w:tcPr>
          <w:p w14:paraId="1FF26072"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 (ЕГ)</w:t>
            </w:r>
          </w:p>
        </w:tc>
        <w:tc>
          <w:tcPr>
            <w:tcW w:w="0" w:type="auto"/>
            <w:vAlign w:val="center"/>
            <w:hideMark/>
          </w:tcPr>
          <w:p w14:paraId="306AC810"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0B89CEB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40CB8E68"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r>
      <w:tr w:rsidR="0039029D" w:rsidRPr="0039029D" w14:paraId="49D8C7B6" w14:textId="77777777" w:rsidTr="0039029D">
        <w:trPr>
          <w:tblCellSpacing w:w="15" w:type="dxa"/>
        </w:trPr>
        <w:tc>
          <w:tcPr>
            <w:tcW w:w="0" w:type="auto"/>
            <w:vAlign w:val="center"/>
            <w:hideMark/>
          </w:tcPr>
          <w:p w14:paraId="4539E657"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2 (ЕГ)</w:t>
            </w:r>
          </w:p>
        </w:tc>
        <w:tc>
          <w:tcPr>
            <w:tcW w:w="0" w:type="auto"/>
            <w:vAlign w:val="center"/>
            <w:hideMark/>
          </w:tcPr>
          <w:p w14:paraId="59467929"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7FA306C3"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2C47641F"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r>
      <w:tr w:rsidR="0039029D" w:rsidRPr="0039029D" w14:paraId="0F12C260" w14:textId="77777777" w:rsidTr="0039029D">
        <w:trPr>
          <w:tblCellSpacing w:w="15" w:type="dxa"/>
        </w:trPr>
        <w:tc>
          <w:tcPr>
            <w:tcW w:w="0" w:type="auto"/>
            <w:vAlign w:val="center"/>
            <w:hideMark/>
          </w:tcPr>
          <w:p w14:paraId="1C7271C7"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3 (ЕГ)</w:t>
            </w:r>
          </w:p>
        </w:tc>
        <w:tc>
          <w:tcPr>
            <w:tcW w:w="0" w:type="auto"/>
            <w:vAlign w:val="center"/>
            <w:hideMark/>
          </w:tcPr>
          <w:p w14:paraId="6D839EE8"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6D740C49"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18083CD7"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r>
      <w:tr w:rsidR="0039029D" w:rsidRPr="0039029D" w14:paraId="664CF879" w14:textId="77777777" w:rsidTr="0039029D">
        <w:trPr>
          <w:tblCellSpacing w:w="15" w:type="dxa"/>
        </w:trPr>
        <w:tc>
          <w:tcPr>
            <w:tcW w:w="0" w:type="auto"/>
            <w:vAlign w:val="center"/>
            <w:hideMark/>
          </w:tcPr>
          <w:p w14:paraId="5DB78E2D"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4 (ЕГ)</w:t>
            </w:r>
          </w:p>
        </w:tc>
        <w:tc>
          <w:tcPr>
            <w:tcW w:w="0" w:type="auto"/>
            <w:vAlign w:val="center"/>
            <w:hideMark/>
          </w:tcPr>
          <w:p w14:paraId="65D6421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67B356B5"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6612477A"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r>
      <w:tr w:rsidR="0039029D" w:rsidRPr="0039029D" w14:paraId="5FED16D5" w14:textId="77777777" w:rsidTr="0039029D">
        <w:trPr>
          <w:tblCellSpacing w:w="15" w:type="dxa"/>
        </w:trPr>
        <w:tc>
          <w:tcPr>
            <w:tcW w:w="0" w:type="auto"/>
            <w:vAlign w:val="center"/>
            <w:hideMark/>
          </w:tcPr>
          <w:p w14:paraId="31E51C0A"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5 (ЕГ)</w:t>
            </w:r>
          </w:p>
        </w:tc>
        <w:tc>
          <w:tcPr>
            <w:tcW w:w="0" w:type="auto"/>
            <w:vAlign w:val="center"/>
            <w:hideMark/>
          </w:tcPr>
          <w:p w14:paraId="3D717C8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45C43405"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130C74E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r>
      <w:tr w:rsidR="0039029D" w:rsidRPr="0039029D" w14:paraId="15EFFBA8" w14:textId="77777777" w:rsidTr="0039029D">
        <w:trPr>
          <w:tblCellSpacing w:w="15" w:type="dxa"/>
        </w:trPr>
        <w:tc>
          <w:tcPr>
            <w:tcW w:w="0" w:type="auto"/>
            <w:vAlign w:val="center"/>
            <w:hideMark/>
          </w:tcPr>
          <w:p w14:paraId="2591D893"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6 (ЕГ)</w:t>
            </w:r>
          </w:p>
        </w:tc>
        <w:tc>
          <w:tcPr>
            <w:tcW w:w="0" w:type="auto"/>
            <w:vAlign w:val="center"/>
            <w:hideMark/>
          </w:tcPr>
          <w:p w14:paraId="672E4828"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75930EA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25A7157C"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r>
      <w:tr w:rsidR="0039029D" w:rsidRPr="0039029D" w14:paraId="0BB4CD6C" w14:textId="77777777" w:rsidTr="0039029D">
        <w:trPr>
          <w:tblCellSpacing w:w="15" w:type="dxa"/>
        </w:trPr>
        <w:tc>
          <w:tcPr>
            <w:tcW w:w="0" w:type="auto"/>
            <w:vAlign w:val="center"/>
            <w:hideMark/>
          </w:tcPr>
          <w:p w14:paraId="32962C0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7 (ЕГ)</w:t>
            </w:r>
          </w:p>
        </w:tc>
        <w:tc>
          <w:tcPr>
            <w:tcW w:w="0" w:type="auto"/>
            <w:vAlign w:val="center"/>
            <w:hideMark/>
          </w:tcPr>
          <w:p w14:paraId="4624EEA0"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11E34C4A"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57F2766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r>
      <w:tr w:rsidR="0039029D" w:rsidRPr="0039029D" w14:paraId="16CE6849" w14:textId="77777777" w:rsidTr="0039029D">
        <w:trPr>
          <w:tblCellSpacing w:w="15" w:type="dxa"/>
        </w:trPr>
        <w:tc>
          <w:tcPr>
            <w:tcW w:w="0" w:type="auto"/>
            <w:vAlign w:val="center"/>
            <w:hideMark/>
          </w:tcPr>
          <w:p w14:paraId="32395BB6"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8 (ЕГ)</w:t>
            </w:r>
          </w:p>
        </w:tc>
        <w:tc>
          <w:tcPr>
            <w:tcW w:w="0" w:type="auto"/>
            <w:vAlign w:val="center"/>
            <w:hideMark/>
          </w:tcPr>
          <w:p w14:paraId="5D8026CA"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185CECC6"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3FF43628"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r>
      <w:tr w:rsidR="0039029D" w:rsidRPr="0039029D" w14:paraId="01E62C8C" w14:textId="77777777" w:rsidTr="0039029D">
        <w:trPr>
          <w:tblCellSpacing w:w="15" w:type="dxa"/>
        </w:trPr>
        <w:tc>
          <w:tcPr>
            <w:tcW w:w="0" w:type="auto"/>
            <w:vAlign w:val="center"/>
            <w:hideMark/>
          </w:tcPr>
          <w:p w14:paraId="07838480"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9 (ЕГ)</w:t>
            </w:r>
          </w:p>
        </w:tc>
        <w:tc>
          <w:tcPr>
            <w:tcW w:w="0" w:type="auto"/>
            <w:vAlign w:val="center"/>
            <w:hideMark/>
          </w:tcPr>
          <w:p w14:paraId="5B7EDD05"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2CF1DD56"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55C501E2"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r>
      <w:tr w:rsidR="0039029D" w:rsidRPr="0039029D" w14:paraId="46180DF9" w14:textId="77777777" w:rsidTr="0039029D">
        <w:trPr>
          <w:tblCellSpacing w:w="15" w:type="dxa"/>
        </w:trPr>
        <w:tc>
          <w:tcPr>
            <w:tcW w:w="0" w:type="auto"/>
            <w:vAlign w:val="center"/>
            <w:hideMark/>
          </w:tcPr>
          <w:p w14:paraId="7647AA7B"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10 (ЕГ)</w:t>
            </w:r>
          </w:p>
        </w:tc>
        <w:tc>
          <w:tcPr>
            <w:tcW w:w="0" w:type="auto"/>
            <w:vAlign w:val="center"/>
            <w:hideMark/>
          </w:tcPr>
          <w:p w14:paraId="366436A9"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3D91B342"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1996B7DB"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r w:rsidR="0039029D" w:rsidRPr="0039029D" w14:paraId="4B0535EF" w14:textId="77777777" w:rsidTr="0039029D">
        <w:trPr>
          <w:tblCellSpacing w:w="15" w:type="dxa"/>
        </w:trPr>
        <w:tc>
          <w:tcPr>
            <w:tcW w:w="0" w:type="auto"/>
            <w:vAlign w:val="center"/>
            <w:hideMark/>
          </w:tcPr>
          <w:p w14:paraId="23DCD2E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11 (ЕГ)</w:t>
            </w:r>
          </w:p>
        </w:tc>
        <w:tc>
          <w:tcPr>
            <w:tcW w:w="0" w:type="auto"/>
            <w:vAlign w:val="center"/>
            <w:hideMark/>
          </w:tcPr>
          <w:p w14:paraId="6993289A"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4D89897D"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306C6FA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r>
      <w:tr w:rsidR="0039029D" w:rsidRPr="0039029D" w14:paraId="542A902C" w14:textId="77777777" w:rsidTr="0039029D">
        <w:trPr>
          <w:tblCellSpacing w:w="15" w:type="dxa"/>
        </w:trPr>
        <w:tc>
          <w:tcPr>
            <w:tcW w:w="0" w:type="auto"/>
            <w:vAlign w:val="center"/>
            <w:hideMark/>
          </w:tcPr>
          <w:p w14:paraId="21F2F5DB"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12 (ЕГ)</w:t>
            </w:r>
          </w:p>
        </w:tc>
        <w:tc>
          <w:tcPr>
            <w:tcW w:w="0" w:type="auto"/>
            <w:vAlign w:val="center"/>
            <w:hideMark/>
          </w:tcPr>
          <w:p w14:paraId="00CE98D8"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5</w:t>
            </w:r>
          </w:p>
        </w:tc>
        <w:tc>
          <w:tcPr>
            <w:tcW w:w="0" w:type="auto"/>
            <w:vAlign w:val="center"/>
            <w:hideMark/>
          </w:tcPr>
          <w:p w14:paraId="10CA587C"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3DB14180"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r>
      <w:tr w:rsidR="0039029D" w:rsidRPr="0039029D" w14:paraId="1F22EB0E" w14:textId="77777777" w:rsidTr="0039029D">
        <w:trPr>
          <w:tblCellSpacing w:w="15" w:type="dxa"/>
        </w:trPr>
        <w:tc>
          <w:tcPr>
            <w:tcW w:w="0" w:type="auto"/>
            <w:vAlign w:val="center"/>
            <w:hideMark/>
          </w:tcPr>
          <w:p w14:paraId="7FE9C0D9"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 (КГ)</w:t>
            </w:r>
          </w:p>
        </w:tc>
        <w:tc>
          <w:tcPr>
            <w:tcW w:w="0" w:type="auto"/>
            <w:vAlign w:val="center"/>
            <w:hideMark/>
          </w:tcPr>
          <w:p w14:paraId="45982F01"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7A502209"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6F36A9F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2</w:t>
            </w:r>
          </w:p>
        </w:tc>
      </w:tr>
      <w:tr w:rsidR="0039029D" w:rsidRPr="0039029D" w14:paraId="1B2F62D1" w14:textId="77777777" w:rsidTr="0039029D">
        <w:trPr>
          <w:tblCellSpacing w:w="15" w:type="dxa"/>
        </w:trPr>
        <w:tc>
          <w:tcPr>
            <w:tcW w:w="0" w:type="auto"/>
            <w:vAlign w:val="center"/>
            <w:hideMark/>
          </w:tcPr>
          <w:p w14:paraId="19A043D7"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2 (КГ)</w:t>
            </w:r>
          </w:p>
        </w:tc>
        <w:tc>
          <w:tcPr>
            <w:tcW w:w="0" w:type="auto"/>
            <w:vAlign w:val="center"/>
            <w:hideMark/>
          </w:tcPr>
          <w:p w14:paraId="34575B15"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2</w:t>
            </w:r>
          </w:p>
        </w:tc>
        <w:tc>
          <w:tcPr>
            <w:tcW w:w="0" w:type="auto"/>
            <w:vAlign w:val="center"/>
            <w:hideMark/>
          </w:tcPr>
          <w:p w14:paraId="164E158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2</w:t>
            </w:r>
          </w:p>
        </w:tc>
        <w:tc>
          <w:tcPr>
            <w:tcW w:w="0" w:type="auto"/>
            <w:vAlign w:val="center"/>
            <w:hideMark/>
          </w:tcPr>
          <w:p w14:paraId="4C9C171C"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r w:rsidR="0039029D" w:rsidRPr="0039029D" w14:paraId="488FE405" w14:textId="77777777" w:rsidTr="0039029D">
        <w:trPr>
          <w:tblCellSpacing w:w="15" w:type="dxa"/>
        </w:trPr>
        <w:tc>
          <w:tcPr>
            <w:tcW w:w="0" w:type="auto"/>
            <w:vAlign w:val="center"/>
            <w:hideMark/>
          </w:tcPr>
          <w:p w14:paraId="03EEB702"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 xml:space="preserve">Учень 3 </w:t>
            </w:r>
            <w:r w:rsidRPr="0039029D">
              <w:rPr>
                <w:rFonts w:ascii="Times New Roman" w:hAnsi="Times New Roman" w:cs="Times New Roman"/>
                <w:bCs/>
                <w:sz w:val="24"/>
                <w:szCs w:val="28"/>
              </w:rPr>
              <w:lastRenderedPageBreak/>
              <w:t>(КГ)</w:t>
            </w:r>
          </w:p>
        </w:tc>
        <w:tc>
          <w:tcPr>
            <w:tcW w:w="0" w:type="auto"/>
            <w:vAlign w:val="center"/>
            <w:hideMark/>
          </w:tcPr>
          <w:p w14:paraId="77EF7B59"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lastRenderedPageBreak/>
              <w:t>3</w:t>
            </w:r>
          </w:p>
        </w:tc>
        <w:tc>
          <w:tcPr>
            <w:tcW w:w="0" w:type="auto"/>
            <w:vAlign w:val="center"/>
            <w:hideMark/>
          </w:tcPr>
          <w:p w14:paraId="395C0B4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1B2A807C"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r w:rsidR="0039029D" w:rsidRPr="0039029D" w14:paraId="3D68EBB9" w14:textId="77777777" w:rsidTr="0039029D">
        <w:trPr>
          <w:tblCellSpacing w:w="15" w:type="dxa"/>
        </w:trPr>
        <w:tc>
          <w:tcPr>
            <w:tcW w:w="0" w:type="auto"/>
            <w:vAlign w:val="center"/>
            <w:hideMark/>
          </w:tcPr>
          <w:p w14:paraId="532B7EE3"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4 (КГ)</w:t>
            </w:r>
          </w:p>
        </w:tc>
        <w:tc>
          <w:tcPr>
            <w:tcW w:w="0" w:type="auto"/>
            <w:vAlign w:val="center"/>
            <w:hideMark/>
          </w:tcPr>
          <w:p w14:paraId="46AFB9F5"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5E7DD0A2"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1BB9AE85"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r w:rsidR="0039029D" w:rsidRPr="0039029D" w14:paraId="1566CA69" w14:textId="77777777" w:rsidTr="0039029D">
        <w:trPr>
          <w:tblCellSpacing w:w="15" w:type="dxa"/>
        </w:trPr>
        <w:tc>
          <w:tcPr>
            <w:tcW w:w="0" w:type="auto"/>
            <w:vAlign w:val="center"/>
            <w:hideMark/>
          </w:tcPr>
          <w:p w14:paraId="7D27F60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5 (КГ)</w:t>
            </w:r>
          </w:p>
        </w:tc>
        <w:tc>
          <w:tcPr>
            <w:tcW w:w="0" w:type="auto"/>
            <w:vAlign w:val="center"/>
            <w:hideMark/>
          </w:tcPr>
          <w:p w14:paraId="0115E12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3F6C6093"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3BC1D07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r w:rsidR="0039029D" w:rsidRPr="0039029D" w14:paraId="1A89A358" w14:textId="77777777" w:rsidTr="0039029D">
        <w:trPr>
          <w:tblCellSpacing w:w="15" w:type="dxa"/>
        </w:trPr>
        <w:tc>
          <w:tcPr>
            <w:tcW w:w="0" w:type="auto"/>
            <w:vAlign w:val="center"/>
            <w:hideMark/>
          </w:tcPr>
          <w:p w14:paraId="236FD093"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6 (КГ)</w:t>
            </w:r>
          </w:p>
        </w:tc>
        <w:tc>
          <w:tcPr>
            <w:tcW w:w="0" w:type="auto"/>
            <w:vAlign w:val="center"/>
            <w:hideMark/>
          </w:tcPr>
          <w:p w14:paraId="13A1543F"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2F29BB3F"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6F0128DD"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r w:rsidR="0039029D" w:rsidRPr="0039029D" w14:paraId="10DEC007" w14:textId="77777777" w:rsidTr="0039029D">
        <w:trPr>
          <w:tblCellSpacing w:w="15" w:type="dxa"/>
        </w:trPr>
        <w:tc>
          <w:tcPr>
            <w:tcW w:w="0" w:type="auto"/>
            <w:vAlign w:val="center"/>
            <w:hideMark/>
          </w:tcPr>
          <w:p w14:paraId="2D4C2097"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7 (КГ)</w:t>
            </w:r>
          </w:p>
        </w:tc>
        <w:tc>
          <w:tcPr>
            <w:tcW w:w="0" w:type="auto"/>
            <w:vAlign w:val="center"/>
            <w:hideMark/>
          </w:tcPr>
          <w:p w14:paraId="5C8B0E7B"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5DB7656A"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5FBA807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r w:rsidR="0039029D" w:rsidRPr="0039029D" w14:paraId="52CE2D10" w14:textId="77777777" w:rsidTr="0039029D">
        <w:trPr>
          <w:tblCellSpacing w:w="15" w:type="dxa"/>
        </w:trPr>
        <w:tc>
          <w:tcPr>
            <w:tcW w:w="0" w:type="auto"/>
            <w:vAlign w:val="center"/>
            <w:hideMark/>
          </w:tcPr>
          <w:p w14:paraId="4C7996DF"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8 (КГ)</w:t>
            </w:r>
          </w:p>
        </w:tc>
        <w:tc>
          <w:tcPr>
            <w:tcW w:w="0" w:type="auto"/>
            <w:vAlign w:val="center"/>
            <w:hideMark/>
          </w:tcPr>
          <w:p w14:paraId="6F9DCA0B"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2</w:t>
            </w:r>
          </w:p>
        </w:tc>
        <w:tc>
          <w:tcPr>
            <w:tcW w:w="0" w:type="auto"/>
            <w:vAlign w:val="center"/>
            <w:hideMark/>
          </w:tcPr>
          <w:p w14:paraId="135CEA7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2</w:t>
            </w:r>
          </w:p>
        </w:tc>
        <w:tc>
          <w:tcPr>
            <w:tcW w:w="0" w:type="auto"/>
            <w:vAlign w:val="center"/>
            <w:hideMark/>
          </w:tcPr>
          <w:p w14:paraId="6E9B31B0"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2</w:t>
            </w:r>
          </w:p>
        </w:tc>
      </w:tr>
      <w:tr w:rsidR="0039029D" w:rsidRPr="0039029D" w14:paraId="06B59B2B" w14:textId="77777777" w:rsidTr="0039029D">
        <w:trPr>
          <w:tblCellSpacing w:w="15" w:type="dxa"/>
        </w:trPr>
        <w:tc>
          <w:tcPr>
            <w:tcW w:w="0" w:type="auto"/>
            <w:vAlign w:val="center"/>
            <w:hideMark/>
          </w:tcPr>
          <w:p w14:paraId="4AA3B007"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9 (КГ)</w:t>
            </w:r>
          </w:p>
        </w:tc>
        <w:tc>
          <w:tcPr>
            <w:tcW w:w="0" w:type="auto"/>
            <w:vAlign w:val="center"/>
            <w:hideMark/>
          </w:tcPr>
          <w:p w14:paraId="04A4E7F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4564C0E2"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45486E20"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r>
      <w:tr w:rsidR="0039029D" w:rsidRPr="0039029D" w14:paraId="33FC6303" w14:textId="77777777" w:rsidTr="0039029D">
        <w:trPr>
          <w:tblCellSpacing w:w="15" w:type="dxa"/>
        </w:trPr>
        <w:tc>
          <w:tcPr>
            <w:tcW w:w="0" w:type="auto"/>
            <w:vAlign w:val="center"/>
            <w:hideMark/>
          </w:tcPr>
          <w:p w14:paraId="000E766D"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10 (КГ)</w:t>
            </w:r>
          </w:p>
        </w:tc>
        <w:tc>
          <w:tcPr>
            <w:tcW w:w="0" w:type="auto"/>
            <w:vAlign w:val="center"/>
            <w:hideMark/>
          </w:tcPr>
          <w:p w14:paraId="45E1D0BF"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0311FC1E"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6401CC02"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2</w:t>
            </w:r>
          </w:p>
        </w:tc>
      </w:tr>
      <w:tr w:rsidR="0039029D" w:rsidRPr="0039029D" w14:paraId="2478CBC7" w14:textId="77777777" w:rsidTr="0039029D">
        <w:trPr>
          <w:tblCellSpacing w:w="15" w:type="dxa"/>
        </w:trPr>
        <w:tc>
          <w:tcPr>
            <w:tcW w:w="0" w:type="auto"/>
            <w:vAlign w:val="center"/>
            <w:hideMark/>
          </w:tcPr>
          <w:p w14:paraId="746F455A"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11 (КГ)</w:t>
            </w:r>
          </w:p>
        </w:tc>
        <w:tc>
          <w:tcPr>
            <w:tcW w:w="0" w:type="auto"/>
            <w:vAlign w:val="center"/>
            <w:hideMark/>
          </w:tcPr>
          <w:p w14:paraId="6BC470AC"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6A2374BC"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c>
          <w:tcPr>
            <w:tcW w:w="0" w:type="auto"/>
            <w:vAlign w:val="center"/>
            <w:hideMark/>
          </w:tcPr>
          <w:p w14:paraId="6D42530B"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4</w:t>
            </w:r>
          </w:p>
        </w:tc>
      </w:tr>
      <w:tr w:rsidR="0039029D" w:rsidRPr="0039029D" w14:paraId="63F669FF" w14:textId="77777777" w:rsidTr="0039029D">
        <w:trPr>
          <w:tblCellSpacing w:w="15" w:type="dxa"/>
        </w:trPr>
        <w:tc>
          <w:tcPr>
            <w:tcW w:w="0" w:type="auto"/>
            <w:vAlign w:val="center"/>
            <w:hideMark/>
          </w:tcPr>
          <w:p w14:paraId="492E51A8"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Учень 12 (КГ)</w:t>
            </w:r>
          </w:p>
        </w:tc>
        <w:tc>
          <w:tcPr>
            <w:tcW w:w="0" w:type="auto"/>
            <w:vAlign w:val="center"/>
            <w:hideMark/>
          </w:tcPr>
          <w:p w14:paraId="10FF74FF"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333821BF"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c>
          <w:tcPr>
            <w:tcW w:w="0" w:type="auto"/>
            <w:vAlign w:val="center"/>
            <w:hideMark/>
          </w:tcPr>
          <w:p w14:paraId="0B735E54" w14:textId="77777777" w:rsidR="0039029D" w:rsidRPr="0039029D" w:rsidRDefault="0039029D" w:rsidP="0039029D">
            <w:pPr>
              <w:spacing w:after="0" w:line="240" w:lineRule="auto"/>
              <w:jc w:val="both"/>
              <w:rPr>
                <w:rFonts w:ascii="Times New Roman" w:hAnsi="Times New Roman" w:cs="Times New Roman"/>
                <w:bCs/>
                <w:sz w:val="24"/>
                <w:szCs w:val="28"/>
              </w:rPr>
            </w:pPr>
            <w:r w:rsidRPr="0039029D">
              <w:rPr>
                <w:rFonts w:ascii="Times New Roman" w:hAnsi="Times New Roman" w:cs="Times New Roman"/>
                <w:bCs/>
                <w:sz w:val="24"/>
                <w:szCs w:val="28"/>
              </w:rPr>
              <w:t>3</w:t>
            </w:r>
          </w:p>
        </w:tc>
      </w:tr>
    </w:tbl>
    <w:p w14:paraId="7F4D3F4A" w14:textId="77777777" w:rsidR="009049AD" w:rsidRDefault="009049AD" w:rsidP="00FB731F">
      <w:pPr>
        <w:spacing w:after="0" w:line="360" w:lineRule="auto"/>
        <w:ind w:firstLine="709"/>
        <w:jc w:val="both"/>
        <w:rPr>
          <w:rFonts w:ascii="Times New Roman" w:hAnsi="Times New Roman" w:cs="Times New Roman"/>
          <w:sz w:val="28"/>
          <w:szCs w:val="28"/>
        </w:rPr>
      </w:pPr>
    </w:p>
    <w:p w14:paraId="5181EA0D"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Проведене дослідження показало значні відмінності у рівні творчих здібностей між контрольною (КГ) та експериментальною (ЕГ) групами учнів третіх класів.</w:t>
      </w:r>
    </w:p>
    <w:p w14:paraId="7FFCCB69"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У експериментальній групі спостерігається помітно вищий рівень креативності. Якщо в ЕГ 33% учнів мають високі бали (5) та 42% - середні бали (4), то в контрольній групі взагалі відсутні учні з максимальними оцінками, а 58% мають бали нижче середнього.</w:t>
      </w:r>
    </w:p>
    <w:p w14:paraId="2014816B"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Особливо показовою є різниця в емоційній виразності. В експериментальній групі 33% учнів отримали найвищі бали (5), 33% - середні бали (4), тоді як у контрольній групі взагалі немає учнів з максимальною оцінкою, а 25% мають низькі бали.</w:t>
      </w:r>
    </w:p>
    <w:p w14:paraId="4DB5AC87"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Середні бали за основними критеріями демо</w:t>
      </w:r>
      <w:r>
        <w:rPr>
          <w:rFonts w:ascii="Times New Roman" w:hAnsi="Times New Roman" w:cs="Times New Roman"/>
          <w:sz w:val="28"/>
          <w:szCs w:val="28"/>
        </w:rPr>
        <w:t>нструють суттєву диференціацію:</w:t>
      </w:r>
    </w:p>
    <w:p w14:paraId="4DA89BE5"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Креативність: ЕГ - 4,33, КГ - 3,25</w:t>
      </w:r>
    </w:p>
    <w:p w14:paraId="58718CC3"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Самостійність: ЕГ - 4,17, КГ - 3,17</w:t>
      </w:r>
    </w:p>
    <w:p w14:paraId="1731F640"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lastRenderedPageBreak/>
        <w:t>Емоційна в</w:t>
      </w:r>
      <w:r>
        <w:rPr>
          <w:rFonts w:ascii="Times New Roman" w:hAnsi="Times New Roman" w:cs="Times New Roman"/>
          <w:sz w:val="28"/>
          <w:szCs w:val="28"/>
        </w:rPr>
        <w:t>иразність: ЕГ - 4,42, КГ - 3,00</w:t>
      </w:r>
    </w:p>
    <w:p w14:paraId="72C0ADD1"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Найбільш суттєва різниця простежується саме в емоційній виразності, де розрив становить 1,42 бала. Це може свідчити про більш сприятливе освітнє середовище або ефективніші методики розвитку творчих здібностей в експериментальній групі.</w:t>
      </w:r>
    </w:p>
    <w:p w14:paraId="64D93072" w14:textId="77777777" w:rsid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Варто зазначити, що в контрольній групі повністю відсутні учні з максимальними оцінками (5), тоді як в експериментальній групі від 33% до 42% учнів мають найвищі показники за різними критеріями.</w:t>
      </w:r>
    </w:p>
    <w:p w14:paraId="7B2479A0" w14:textId="77777777" w:rsidR="00CB6638" w:rsidRPr="00CB6638" w:rsidRDefault="00CB6638" w:rsidP="00C4063F">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Методика та рез</w:t>
      </w:r>
      <w:r>
        <w:rPr>
          <w:rFonts w:ascii="Times New Roman" w:hAnsi="Times New Roman" w:cs="Times New Roman"/>
          <w:sz w:val="28"/>
          <w:szCs w:val="28"/>
        </w:rPr>
        <w:t xml:space="preserve">ультати спостереження за учнями. </w:t>
      </w:r>
      <w:r w:rsidRPr="00CB6638">
        <w:rPr>
          <w:rFonts w:ascii="Times New Roman" w:hAnsi="Times New Roman" w:cs="Times New Roman"/>
          <w:sz w:val="28"/>
          <w:szCs w:val="28"/>
        </w:rPr>
        <w:t>Спостереження за учнями проводилося на уроках літературного читання, як під час дистанційного навчання (експериментальна група), так і під час традиційного навчання (контрольна група). Основною метою було визначити рівень зацікавленості учнів, їхню активність у процесі навчання, ініціативність та здатність застосовувати власні ідеї. Спостереження включало такі аспекти:</w:t>
      </w:r>
    </w:p>
    <w:p w14:paraId="415AE4C3"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1.</w:t>
      </w:r>
      <w:r w:rsidR="00024618">
        <w:rPr>
          <w:rFonts w:ascii="Times New Roman" w:hAnsi="Times New Roman" w:cs="Times New Roman"/>
          <w:sz w:val="28"/>
          <w:szCs w:val="28"/>
        </w:rPr>
        <w:t xml:space="preserve"> </w:t>
      </w:r>
      <w:r w:rsidRPr="00CB6638">
        <w:rPr>
          <w:rFonts w:ascii="Times New Roman" w:hAnsi="Times New Roman" w:cs="Times New Roman"/>
          <w:sz w:val="28"/>
          <w:szCs w:val="28"/>
        </w:rPr>
        <w:t>Оцінка рівня участі в обговореннях</w:t>
      </w:r>
      <w:r>
        <w:rPr>
          <w:rFonts w:ascii="Times New Roman" w:hAnsi="Times New Roman" w:cs="Times New Roman"/>
          <w:sz w:val="28"/>
          <w:szCs w:val="28"/>
        </w:rPr>
        <w:t>.</w:t>
      </w:r>
      <w:r w:rsidRPr="00CB6638">
        <w:rPr>
          <w:rFonts w:ascii="Times New Roman" w:hAnsi="Times New Roman" w:cs="Times New Roman"/>
          <w:sz w:val="28"/>
          <w:szCs w:val="28"/>
        </w:rPr>
        <w:t xml:space="preserve"> Вчитель звертав увагу на те, наскільки охоче учні долучалися до обговорень, задавали питання та відповідали на запитання.</w:t>
      </w:r>
    </w:p>
    <w:p w14:paraId="5706ED92"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2.</w:t>
      </w:r>
      <w:r w:rsidR="00024618">
        <w:rPr>
          <w:rFonts w:ascii="Times New Roman" w:hAnsi="Times New Roman" w:cs="Times New Roman"/>
          <w:sz w:val="28"/>
          <w:szCs w:val="28"/>
        </w:rPr>
        <w:t xml:space="preserve"> </w:t>
      </w:r>
      <w:r w:rsidRPr="00CB6638">
        <w:rPr>
          <w:rFonts w:ascii="Times New Roman" w:hAnsi="Times New Roman" w:cs="Times New Roman"/>
          <w:sz w:val="28"/>
          <w:szCs w:val="28"/>
        </w:rPr>
        <w:t>Спостереження за реакцією на завдання та рівнем зацікавленості</w:t>
      </w:r>
      <w:r>
        <w:rPr>
          <w:rFonts w:ascii="Times New Roman" w:hAnsi="Times New Roman" w:cs="Times New Roman"/>
          <w:sz w:val="28"/>
          <w:szCs w:val="28"/>
        </w:rPr>
        <w:t>.</w:t>
      </w:r>
      <w:r w:rsidRPr="00CB6638">
        <w:rPr>
          <w:rFonts w:ascii="Times New Roman" w:hAnsi="Times New Roman" w:cs="Times New Roman"/>
          <w:sz w:val="28"/>
          <w:szCs w:val="28"/>
        </w:rPr>
        <w:t xml:space="preserve"> Оцінювався інтерес учнів до завдань, їхня активна взаємодія з матеріалом та бажання проявити себе.</w:t>
      </w:r>
    </w:p>
    <w:p w14:paraId="3FD4E6FC"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3.</w:t>
      </w:r>
      <w:r w:rsidR="00024618">
        <w:rPr>
          <w:rFonts w:ascii="Times New Roman" w:hAnsi="Times New Roman" w:cs="Times New Roman"/>
          <w:sz w:val="28"/>
          <w:szCs w:val="28"/>
        </w:rPr>
        <w:t xml:space="preserve"> </w:t>
      </w:r>
      <w:r w:rsidRPr="00CB6638">
        <w:rPr>
          <w:rFonts w:ascii="Times New Roman" w:hAnsi="Times New Roman" w:cs="Times New Roman"/>
          <w:sz w:val="28"/>
          <w:szCs w:val="28"/>
        </w:rPr>
        <w:t>Виявлення вміння застосовувати власні ідеї та уяву</w:t>
      </w:r>
      <w:r>
        <w:rPr>
          <w:rFonts w:ascii="Times New Roman" w:hAnsi="Times New Roman" w:cs="Times New Roman"/>
          <w:sz w:val="28"/>
          <w:szCs w:val="28"/>
        </w:rPr>
        <w:t>.</w:t>
      </w:r>
      <w:r w:rsidRPr="00CB6638">
        <w:rPr>
          <w:rFonts w:ascii="Times New Roman" w:hAnsi="Times New Roman" w:cs="Times New Roman"/>
          <w:sz w:val="28"/>
          <w:szCs w:val="28"/>
        </w:rPr>
        <w:t xml:space="preserve"> Розглядалися ситуації, коли учні виявляли ініціативу, надавали нестандартні пропозиції або творчо підходили до виконання завдань.</w:t>
      </w:r>
    </w:p>
    <w:p w14:paraId="65AE2F6E"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Експериментальна група</w:t>
      </w:r>
      <w:r w:rsidRPr="00CB6638">
        <w:rPr>
          <w:rFonts w:ascii="Times New Roman" w:hAnsi="Times New Roman" w:cs="Times New Roman"/>
          <w:sz w:val="28"/>
          <w:szCs w:val="28"/>
        </w:rPr>
        <w:t xml:space="preserve"> </w:t>
      </w:r>
      <w:r>
        <w:rPr>
          <w:rFonts w:ascii="Times New Roman" w:hAnsi="Times New Roman" w:cs="Times New Roman"/>
          <w:sz w:val="28"/>
          <w:szCs w:val="28"/>
        </w:rPr>
        <w:t>у</w:t>
      </w:r>
      <w:r w:rsidRPr="00CB6638">
        <w:rPr>
          <w:rFonts w:ascii="Times New Roman" w:hAnsi="Times New Roman" w:cs="Times New Roman"/>
          <w:sz w:val="28"/>
          <w:szCs w:val="28"/>
        </w:rPr>
        <w:t>чні, що працювали з мультимедійними інструментами, проявили високий рівень зацікавленості. Вони активно залучалися до обговорень, часто пропонували свої ідеї та задавали питання, що свідчить про зацікавленість у навчанні та комфорт у дистанційних умовах. Вони демонстрували творчий підхід до виконання завдань, використовуючи можливості цифрових платформ, наприклад, інструменти для створення презентацій чи інтерактивні тести.</w:t>
      </w:r>
    </w:p>
    <w:p w14:paraId="665E7FA7" w14:textId="77777777" w:rsidR="00CB6638" w:rsidRDefault="00CB6638" w:rsidP="00CB66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Контрольна група</w:t>
      </w:r>
      <w:r w:rsidRPr="00CB6638">
        <w:rPr>
          <w:rFonts w:ascii="Times New Roman" w:hAnsi="Times New Roman" w:cs="Times New Roman"/>
          <w:sz w:val="28"/>
          <w:szCs w:val="28"/>
        </w:rPr>
        <w:t xml:space="preserve"> </w:t>
      </w:r>
      <w:r>
        <w:rPr>
          <w:rFonts w:ascii="Times New Roman" w:hAnsi="Times New Roman" w:cs="Times New Roman"/>
          <w:sz w:val="28"/>
          <w:szCs w:val="28"/>
        </w:rPr>
        <w:t>у</w:t>
      </w:r>
      <w:r w:rsidRPr="00CB6638">
        <w:rPr>
          <w:rFonts w:ascii="Times New Roman" w:hAnsi="Times New Roman" w:cs="Times New Roman"/>
          <w:sz w:val="28"/>
          <w:szCs w:val="28"/>
        </w:rPr>
        <w:t>чні цієї групи, які працювали у традиційному форматі, показали меншу активність. Хоча в класі були деякі учні, які брали участь в обговореннях, вони потребували більше заохочень з боку вчителя. Учні були менш ініціативні у висловлюванні власних ідей та більш залежні від допомоги. Їм часто не вистачало впевненості, щоб самостійно долучатися до обговорень чи виконувати творчі завдання.</w:t>
      </w:r>
    </w:p>
    <w:p w14:paraId="52540AB3" w14:textId="77777777" w:rsidR="00CB6638" w:rsidRDefault="00CB6638" w:rsidP="00CB6638">
      <w:pPr>
        <w:spacing w:after="0" w:line="360" w:lineRule="auto"/>
        <w:ind w:firstLine="709"/>
        <w:jc w:val="both"/>
        <w:rPr>
          <w:rFonts w:ascii="Times New Roman" w:hAnsi="Times New Roman" w:cs="Times New Roman"/>
          <w:bCs/>
          <w:sz w:val="28"/>
          <w:szCs w:val="28"/>
        </w:rPr>
      </w:pPr>
      <w:r w:rsidRPr="00CB6638">
        <w:rPr>
          <w:rFonts w:ascii="Times New Roman" w:hAnsi="Times New Roman" w:cs="Times New Roman"/>
          <w:bCs/>
          <w:sz w:val="28"/>
          <w:szCs w:val="28"/>
        </w:rPr>
        <w:t>Таблиця 2.</w:t>
      </w:r>
      <w:r w:rsidR="003430BB">
        <w:rPr>
          <w:rFonts w:ascii="Times New Roman" w:hAnsi="Times New Roman" w:cs="Times New Roman"/>
          <w:bCs/>
          <w:sz w:val="28"/>
          <w:szCs w:val="28"/>
          <w:lang w:val="ru-RU"/>
        </w:rPr>
        <w:t>3</w:t>
      </w:r>
      <w:r w:rsidRPr="00CB6638">
        <w:rPr>
          <w:rFonts w:ascii="Times New Roman" w:hAnsi="Times New Roman" w:cs="Times New Roman"/>
          <w:bCs/>
          <w:sz w:val="28"/>
          <w:szCs w:val="28"/>
        </w:rPr>
        <w:t xml:space="preserve"> – Результат</w:t>
      </w:r>
      <w:r w:rsidR="00D00CB7">
        <w:rPr>
          <w:rFonts w:ascii="Times New Roman" w:hAnsi="Times New Roman" w:cs="Times New Roman"/>
          <w:bCs/>
          <w:sz w:val="28"/>
          <w:szCs w:val="28"/>
        </w:rPr>
        <w:t>и</w:t>
      </w:r>
      <w:r w:rsidRPr="00CB6638">
        <w:rPr>
          <w:rFonts w:ascii="Times New Roman" w:hAnsi="Times New Roman" w:cs="Times New Roman"/>
          <w:bCs/>
          <w:sz w:val="28"/>
          <w:szCs w:val="28"/>
        </w:rPr>
        <w:t xml:space="preserve"> спостереження за учнями</w:t>
      </w:r>
    </w:p>
    <w:p w14:paraId="7D2B577B" w14:textId="77777777" w:rsidR="00C4063F" w:rsidRPr="00C4063F" w:rsidRDefault="00C4063F" w:rsidP="00C4063F">
      <w:pPr>
        <w:spacing w:after="0" w:line="360" w:lineRule="auto"/>
        <w:ind w:firstLine="709"/>
        <w:jc w:val="both"/>
        <w:rPr>
          <w:rFonts w:ascii="Times New Roman" w:hAnsi="Times New Roman" w:cs="Times New Roman"/>
          <w:bCs/>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74"/>
        <w:gridCol w:w="3000"/>
        <w:gridCol w:w="2526"/>
        <w:gridCol w:w="2949"/>
      </w:tblGrid>
      <w:tr w:rsidR="00C4063F" w:rsidRPr="00C4063F" w14:paraId="11F1D746" w14:textId="77777777" w:rsidTr="00C4063F">
        <w:trPr>
          <w:tblHeader/>
          <w:tblCellSpacing w:w="15" w:type="dxa"/>
        </w:trPr>
        <w:tc>
          <w:tcPr>
            <w:tcW w:w="0" w:type="auto"/>
            <w:vAlign w:val="center"/>
            <w:hideMark/>
          </w:tcPr>
          <w:p w14:paraId="02C7FD74"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Учень</w:t>
            </w:r>
          </w:p>
        </w:tc>
        <w:tc>
          <w:tcPr>
            <w:tcW w:w="0" w:type="auto"/>
            <w:vAlign w:val="center"/>
            <w:hideMark/>
          </w:tcPr>
          <w:p w14:paraId="4D52F0AE"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Рівень участі в обговореннях (1-5)</w:t>
            </w:r>
          </w:p>
        </w:tc>
        <w:tc>
          <w:tcPr>
            <w:tcW w:w="0" w:type="auto"/>
            <w:vAlign w:val="center"/>
            <w:hideMark/>
          </w:tcPr>
          <w:p w14:paraId="01E81D22"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Рівень зацікавленості (1-5)</w:t>
            </w:r>
          </w:p>
        </w:tc>
        <w:tc>
          <w:tcPr>
            <w:tcW w:w="0" w:type="auto"/>
            <w:vAlign w:val="center"/>
            <w:hideMark/>
          </w:tcPr>
          <w:p w14:paraId="40B24445"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Використання власних ідей (1-5)</w:t>
            </w:r>
          </w:p>
        </w:tc>
      </w:tr>
      <w:tr w:rsidR="00C4063F" w:rsidRPr="00C4063F" w14:paraId="1648D4F8" w14:textId="77777777" w:rsidTr="00C4063F">
        <w:trPr>
          <w:tblCellSpacing w:w="15" w:type="dxa"/>
        </w:trPr>
        <w:tc>
          <w:tcPr>
            <w:tcW w:w="0" w:type="auto"/>
            <w:vAlign w:val="center"/>
            <w:hideMark/>
          </w:tcPr>
          <w:p w14:paraId="05DC587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 (ЕГ)</w:t>
            </w:r>
          </w:p>
        </w:tc>
        <w:tc>
          <w:tcPr>
            <w:tcW w:w="0" w:type="auto"/>
            <w:vAlign w:val="center"/>
            <w:hideMark/>
          </w:tcPr>
          <w:p w14:paraId="713BBF3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1C23EBA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2914994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377E8D47" w14:textId="77777777" w:rsidTr="00C4063F">
        <w:trPr>
          <w:tblCellSpacing w:w="15" w:type="dxa"/>
        </w:trPr>
        <w:tc>
          <w:tcPr>
            <w:tcW w:w="0" w:type="auto"/>
            <w:vAlign w:val="center"/>
            <w:hideMark/>
          </w:tcPr>
          <w:p w14:paraId="031EECF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2 (ЕГ)</w:t>
            </w:r>
          </w:p>
        </w:tc>
        <w:tc>
          <w:tcPr>
            <w:tcW w:w="0" w:type="auto"/>
            <w:vAlign w:val="center"/>
            <w:hideMark/>
          </w:tcPr>
          <w:p w14:paraId="54755C0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355951E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3EA7694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4F4B00A5" w14:textId="77777777" w:rsidTr="00C4063F">
        <w:trPr>
          <w:tblCellSpacing w:w="15" w:type="dxa"/>
        </w:trPr>
        <w:tc>
          <w:tcPr>
            <w:tcW w:w="0" w:type="auto"/>
            <w:vAlign w:val="center"/>
            <w:hideMark/>
          </w:tcPr>
          <w:p w14:paraId="0CFEB76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3 (ЕГ)</w:t>
            </w:r>
          </w:p>
        </w:tc>
        <w:tc>
          <w:tcPr>
            <w:tcW w:w="0" w:type="auto"/>
            <w:vAlign w:val="center"/>
            <w:hideMark/>
          </w:tcPr>
          <w:p w14:paraId="22CDF53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5245AEF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56567EC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0DF9AE89" w14:textId="77777777" w:rsidTr="00C4063F">
        <w:trPr>
          <w:tblCellSpacing w:w="15" w:type="dxa"/>
        </w:trPr>
        <w:tc>
          <w:tcPr>
            <w:tcW w:w="0" w:type="auto"/>
            <w:vAlign w:val="center"/>
            <w:hideMark/>
          </w:tcPr>
          <w:p w14:paraId="0B649E0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4 (ЕГ)</w:t>
            </w:r>
          </w:p>
        </w:tc>
        <w:tc>
          <w:tcPr>
            <w:tcW w:w="0" w:type="auto"/>
            <w:vAlign w:val="center"/>
            <w:hideMark/>
          </w:tcPr>
          <w:p w14:paraId="2E0FFF9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36CDE7E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14474A4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5E31AA76" w14:textId="77777777" w:rsidTr="00C4063F">
        <w:trPr>
          <w:tblCellSpacing w:w="15" w:type="dxa"/>
        </w:trPr>
        <w:tc>
          <w:tcPr>
            <w:tcW w:w="0" w:type="auto"/>
            <w:vAlign w:val="center"/>
            <w:hideMark/>
          </w:tcPr>
          <w:p w14:paraId="3EA9735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5 (ЕГ)</w:t>
            </w:r>
          </w:p>
        </w:tc>
        <w:tc>
          <w:tcPr>
            <w:tcW w:w="0" w:type="auto"/>
            <w:vAlign w:val="center"/>
            <w:hideMark/>
          </w:tcPr>
          <w:p w14:paraId="05BACBF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6A2E8F4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173B6F8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221765C0" w14:textId="77777777" w:rsidTr="00C4063F">
        <w:trPr>
          <w:tblCellSpacing w:w="15" w:type="dxa"/>
        </w:trPr>
        <w:tc>
          <w:tcPr>
            <w:tcW w:w="0" w:type="auto"/>
            <w:vAlign w:val="center"/>
            <w:hideMark/>
          </w:tcPr>
          <w:p w14:paraId="326561B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6 (ЕГ)</w:t>
            </w:r>
          </w:p>
        </w:tc>
        <w:tc>
          <w:tcPr>
            <w:tcW w:w="0" w:type="auto"/>
            <w:vAlign w:val="center"/>
            <w:hideMark/>
          </w:tcPr>
          <w:p w14:paraId="76624BB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33FFD26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7838476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62DAFFAC" w14:textId="77777777" w:rsidTr="00C4063F">
        <w:trPr>
          <w:tblCellSpacing w:w="15" w:type="dxa"/>
        </w:trPr>
        <w:tc>
          <w:tcPr>
            <w:tcW w:w="0" w:type="auto"/>
            <w:vAlign w:val="center"/>
            <w:hideMark/>
          </w:tcPr>
          <w:p w14:paraId="76A746F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7 (ЕГ)</w:t>
            </w:r>
          </w:p>
        </w:tc>
        <w:tc>
          <w:tcPr>
            <w:tcW w:w="0" w:type="auto"/>
            <w:vAlign w:val="center"/>
            <w:hideMark/>
          </w:tcPr>
          <w:p w14:paraId="0A5B931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76265C9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38BA6C5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356CF937" w14:textId="77777777" w:rsidTr="00C4063F">
        <w:trPr>
          <w:tblCellSpacing w:w="15" w:type="dxa"/>
        </w:trPr>
        <w:tc>
          <w:tcPr>
            <w:tcW w:w="0" w:type="auto"/>
            <w:vAlign w:val="center"/>
            <w:hideMark/>
          </w:tcPr>
          <w:p w14:paraId="068F60E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8 (ЕГ)</w:t>
            </w:r>
          </w:p>
        </w:tc>
        <w:tc>
          <w:tcPr>
            <w:tcW w:w="0" w:type="auto"/>
            <w:vAlign w:val="center"/>
            <w:hideMark/>
          </w:tcPr>
          <w:p w14:paraId="458605B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419712D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5BBB2450"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2400FBFE" w14:textId="77777777" w:rsidTr="00C4063F">
        <w:trPr>
          <w:tblCellSpacing w:w="15" w:type="dxa"/>
        </w:trPr>
        <w:tc>
          <w:tcPr>
            <w:tcW w:w="0" w:type="auto"/>
            <w:vAlign w:val="center"/>
            <w:hideMark/>
          </w:tcPr>
          <w:p w14:paraId="30A178E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9 (ЕГ)</w:t>
            </w:r>
          </w:p>
        </w:tc>
        <w:tc>
          <w:tcPr>
            <w:tcW w:w="0" w:type="auto"/>
            <w:vAlign w:val="center"/>
            <w:hideMark/>
          </w:tcPr>
          <w:p w14:paraId="3DA7885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5F2720D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B23B5C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09612821" w14:textId="77777777" w:rsidTr="00C4063F">
        <w:trPr>
          <w:tblCellSpacing w:w="15" w:type="dxa"/>
        </w:trPr>
        <w:tc>
          <w:tcPr>
            <w:tcW w:w="0" w:type="auto"/>
            <w:vAlign w:val="center"/>
            <w:hideMark/>
          </w:tcPr>
          <w:p w14:paraId="54D0066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10 (ЕГ)</w:t>
            </w:r>
          </w:p>
        </w:tc>
        <w:tc>
          <w:tcPr>
            <w:tcW w:w="0" w:type="auto"/>
            <w:vAlign w:val="center"/>
            <w:hideMark/>
          </w:tcPr>
          <w:p w14:paraId="4B919F8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CA244F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683D0E7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6F466AD1" w14:textId="77777777" w:rsidTr="00C4063F">
        <w:trPr>
          <w:tblCellSpacing w:w="15" w:type="dxa"/>
        </w:trPr>
        <w:tc>
          <w:tcPr>
            <w:tcW w:w="0" w:type="auto"/>
            <w:vAlign w:val="center"/>
            <w:hideMark/>
          </w:tcPr>
          <w:p w14:paraId="6F4D2A3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11 (ЕГ)</w:t>
            </w:r>
          </w:p>
        </w:tc>
        <w:tc>
          <w:tcPr>
            <w:tcW w:w="0" w:type="auto"/>
            <w:vAlign w:val="center"/>
            <w:hideMark/>
          </w:tcPr>
          <w:p w14:paraId="7E5A657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6CF3511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4D7A7E2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63AA717D" w14:textId="77777777" w:rsidTr="00C4063F">
        <w:trPr>
          <w:tblCellSpacing w:w="15" w:type="dxa"/>
        </w:trPr>
        <w:tc>
          <w:tcPr>
            <w:tcW w:w="0" w:type="auto"/>
            <w:vAlign w:val="center"/>
            <w:hideMark/>
          </w:tcPr>
          <w:p w14:paraId="7B7CCD2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12 (ЕГ)</w:t>
            </w:r>
          </w:p>
        </w:tc>
        <w:tc>
          <w:tcPr>
            <w:tcW w:w="0" w:type="auto"/>
            <w:vAlign w:val="center"/>
            <w:hideMark/>
          </w:tcPr>
          <w:p w14:paraId="7DD773D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4D83BFC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5260B91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17357140" w14:textId="77777777" w:rsidTr="00C4063F">
        <w:trPr>
          <w:tblCellSpacing w:w="15" w:type="dxa"/>
        </w:trPr>
        <w:tc>
          <w:tcPr>
            <w:tcW w:w="0" w:type="auto"/>
            <w:vAlign w:val="center"/>
            <w:hideMark/>
          </w:tcPr>
          <w:p w14:paraId="1CD0AE1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 (КГ)</w:t>
            </w:r>
          </w:p>
        </w:tc>
        <w:tc>
          <w:tcPr>
            <w:tcW w:w="0" w:type="auto"/>
            <w:vAlign w:val="center"/>
            <w:hideMark/>
          </w:tcPr>
          <w:p w14:paraId="0CB36E7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5AA28BD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8DBE6E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r>
      <w:tr w:rsidR="00C4063F" w:rsidRPr="00C4063F" w14:paraId="19022AEF" w14:textId="77777777" w:rsidTr="00C4063F">
        <w:trPr>
          <w:tblCellSpacing w:w="15" w:type="dxa"/>
        </w:trPr>
        <w:tc>
          <w:tcPr>
            <w:tcW w:w="0" w:type="auto"/>
            <w:vAlign w:val="center"/>
            <w:hideMark/>
          </w:tcPr>
          <w:p w14:paraId="7846757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2 (КГ)</w:t>
            </w:r>
          </w:p>
        </w:tc>
        <w:tc>
          <w:tcPr>
            <w:tcW w:w="0" w:type="auto"/>
            <w:vAlign w:val="center"/>
            <w:hideMark/>
          </w:tcPr>
          <w:p w14:paraId="421578E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4CCBF69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47BF829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1169D875" w14:textId="77777777" w:rsidTr="00C4063F">
        <w:trPr>
          <w:tblCellSpacing w:w="15" w:type="dxa"/>
        </w:trPr>
        <w:tc>
          <w:tcPr>
            <w:tcW w:w="0" w:type="auto"/>
            <w:vAlign w:val="center"/>
            <w:hideMark/>
          </w:tcPr>
          <w:p w14:paraId="0335D64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3 (КГ)</w:t>
            </w:r>
          </w:p>
        </w:tc>
        <w:tc>
          <w:tcPr>
            <w:tcW w:w="0" w:type="auto"/>
            <w:vAlign w:val="center"/>
            <w:hideMark/>
          </w:tcPr>
          <w:p w14:paraId="43698E1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437D330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351C154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00F070F5" w14:textId="77777777" w:rsidTr="00C4063F">
        <w:trPr>
          <w:tblCellSpacing w:w="15" w:type="dxa"/>
        </w:trPr>
        <w:tc>
          <w:tcPr>
            <w:tcW w:w="0" w:type="auto"/>
            <w:vAlign w:val="center"/>
            <w:hideMark/>
          </w:tcPr>
          <w:p w14:paraId="24A1BDC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4 (КГ)</w:t>
            </w:r>
          </w:p>
        </w:tc>
        <w:tc>
          <w:tcPr>
            <w:tcW w:w="0" w:type="auto"/>
            <w:vAlign w:val="center"/>
            <w:hideMark/>
          </w:tcPr>
          <w:p w14:paraId="6BFB04E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17F85BA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DDFE21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27AB5EB2" w14:textId="77777777" w:rsidTr="00C4063F">
        <w:trPr>
          <w:tblCellSpacing w:w="15" w:type="dxa"/>
        </w:trPr>
        <w:tc>
          <w:tcPr>
            <w:tcW w:w="0" w:type="auto"/>
            <w:vAlign w:val="center"/>
            <w:hideMark/>
          </w:tcPr>
          <w:p w14:paraId="232A251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lastRenderedPageBreak/>
              <w:t>Учень 5 (КГ)</w:t>
            </w:r>
          </w:p>
        </w:tc>
        <w:tc>
          <w:tcPr>
            <w:tcW w:w="0" w:type="auto"/>
            <w:vAlign w:val="center"/>
            <w:hideMark/>
          </w:tcPr>
          <w:p w14:paraId="22DEDFF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5B43EE6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581E90F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3D8DC4A3" w14:textId="77777777" w:rsidTr="00C4063F">
        <w:trPr>
          <w:tblCellSpacing w:w="15" w:type="dxa"/>
        </w:trPr>
        <w:tc>
          <w:tcPr>
            <w:tcW w:w="0" w:type="auto"/>
            <w:vAlign w:val="center"/>
            <w:hideMark/>
          </w:tcPr>
          <w:p w14:paraId="745C90C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6 (КГ)</w:t>
            </w:r>
          </w:p>
        </w:tc>
        <w:tc>
          <w:tcPr>
            <w:tcW w:w="0" w:type="auto"/>
            <w:vAlign w:val="center"/>
            <w:hideMark/>
          </w:tcPr>
          <w:p w14:paraId="1E2B126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56D2F9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8C8771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5048753E" w14:textId="77777777" w:rsidTr="00C4063F">
        <w:trPr>
          <w:tblCellSpacing w:w="15" w:type="dxa"/>
        </w:trPr>
        <w:tc>
          <w:tcPr>
            <w:tcW w:w="0" w:type="auto"/>
            <w:vAlign w:val="center"/>
            <w:hideMark/>
          </w:tcPr>
          <w:p w14:paraId="02BD70D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7 (КГ)</w:t>
            </w:r>
          </w:p>
        </w:tc>
        <w:tc>
          <w:tcPr>
            <w:tcW w:w="0" w:type="auto"/>
            <w:vAlign w:val="center"/>
            <w:hideMark/>
          </w:tcPr>
          <w:p w14:paraId="389FAB5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607D3FB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40030E4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44EB8946" w14:textId="77777777" w:rsidTr="00C4063F">
        <w:trPr>
          <w:tblCellSpacing w:w="15" w:type="dxa"/>
        </w:trPr>
        <w:tc>
          <w:tcPr>
            <w:tcW w:w="0" w:type="auto"/>
            <w:vAlign w:val="center"/>
            <w:hideMark/>
          </w:tcPr>
          <w:p w14:paraId="06C69A2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8 (КГ)</w:t>
            </w:r>
          </w:p>
        </w:tc>
        <w:tc>
          <w:tcPr>
            <w:tcW w:w="0" w:type="auto"/>
            <w:vAlign w:val="center"/>
            <w:hideMark/>
          </w:tcPr>
          <w:p w14:paraId="0C1385D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6403004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622F2000"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r>
      <w:tr w:rsidR="00C4063F" w:rsidRPr="00C4063F" w14:paraId="42417BC6" w14:textId="77777777" w:rsidTr="00C4063F">
        <w:trPr>
          <w:tblCellSpacing w:w="15" w:type="dxa"/>
        </w:trPr>
        <w:tc>
          <w:tcPr>
            <w:tcW w:w="0" w:type="auto"/>
            <w:vAlign w:val="center"/>
            <w:hideMark/>
          </w:tcPr>
          <w:p w14:paraId="1AFE242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9 (КГ)</w:t>
            </w:r>
          </w:p>
        </w:tc>
        <w:tc>
          <w:tcPr>
            <w:tcW w:w="0" w:type="auto"/>
            <w:vAlign w:val="center"/>
            <w:hideMark/>
          </w:tcPr>
          <w:p w14:paraId="22BD272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4D941E9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4665963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39DBD83B" w14:textId="77777777" w:rsidTr="00C4063F">
        <w:trPr>
          <w:tblCellSpacing w:w="15" w:type="dxa"/>
        </w:trPr>
        <w:tc>
          <w:tcPr>
            <w:tcW w:w="0" w:type="auto"/>
            <w:vAlign w:val="center"/>
            <w:hideMark/>
          </w:tcPr>
          <w:p w14:paraId="65363E0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10 (КГ)</w:t>
            </w:r>
          </w:p>
        </w:tc>
        <w:tc>
          <w:tcPr>
            <w:tcW w:w="0" w:type="auto"/>
            <w:vAlign w:val="center"/>
            <w:hideMark/>
          </w:tcPr>
          <w:p w14:paraId="6CF7AB3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46FB6F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CCC04A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r>
      <w:tr w:rsidR="00C4063F" w:rsidRPr="00C4063F" w14:paraId="26B4F640" w14:textId="77777777" w:rsidTr="00C4063F">
        <w:trPr>
          <w:tblCellSpacing w:w="15" w:type="dxa"/>
        </w:trPr>
        <w:tc>
          <w:tcPr>
            <w:tcW w:w="0" w:type="auto"/>
            <w:vAlign w:val="center"/>
            <w:hideMark/>
          </w:tcPr>
          <w:p w14:paraId="42032D9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11 (КГ)</w:t>
            </w:r>
          </w:p>
        </w:tc>
        <w:tc>
          <w:tcPr>
            <w:tcW w:w="0" w:type="auto"/>
            <w:vAlign w:val="center"/>
            <w:hideMark/>
          </w:tcPr>
          <w:p w14:paraId="0EF9EC9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24F6A07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2477E5B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3A795F6E" w14:textId="77777777" w:rsidTr="00C4063F">
        <w:trPr>
          <w:tblCellSpacing w:w="15" w:type="dxa"/>
        </w:trPr>
        <w:tc>
          <w:tcPr>
            <w:tcW w:w="0" w:type="auto"/>
            <w:vAlign w:val="center"/>
            <w:hideMark/>
          </w:tcPr>
          <w:p w14:paraId="0757BB6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12 (КГ)</w:t>
            </w:r>
          </w:p>
        </w:tc>
        <w:tc>
          <w:tcPr>
            <w:tcW w:w="0" w:type="auto"/>
            <w:vAlign w:val="center"/>
            <w:hideMark/>
          </w:tcPr>
          <w:p w14:paraId="4BBC790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187C57B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53CD9B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bl>
    <w:p w14:paraId="5D4ED4E7" w14:textId="77777777" w:rsidR="00CB6638" w:rsidRPr="00CB6638" w:rsidRDefault="00CB6638" w:rsidP="00CB6638">
      <w:pPr>
        <w:spacing w:after="0" w:line="360" w:lineRule="auto"/>
        <w:ind w:firstLine="709"/>
        <w:jc w:val="both"/>
        <w:rPr>
          <w:rFonts w:ascii="Times New Roman" w:hAnsi="Times New Roman" w:cs="Times New Roman"/>
          <w:sz w:val="28"/>
          <w:szCs w:val="28"/>
        </w:rPr>
      </w:pPr>
    </w:p>
    <w:p w14:paraId="344A88DF"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Експериментальна група (ЕГ) у</w:t>
      </w:r>
      <w:r w:rsidRPr="00CB6638">
        <w:rPr>
          <w:rFonts w:ascii="Times New Roman" w:hAnsi="Times New Roman" w:cs="Times New Roman"/>
          <w:sz w:val="28"/>
          <w:szCs w:val="28"/>
        </w:rPr>
        <w:t>чні в цій групі мали вищі оцінки за всіма критеріями, що свідчить про їхню високу активність, зацікавленість і здатність до творчого самовираження. Рівень участі в обговореннях переважно становив 4-5 балів, що підтверджує зацікавленість у навчальному процесі. Використання мультимедійних технологій дало можливість учням реалізувати власні ідеї, тому більшість отримали 5 балів за цей критерій.</w:t>
      </w:r>
    </w:p>
    <w:p w14:paraId="2A719C85" w14:textId="77777777" w:rsidR="00CB6638" w:rsidRDefault="00CB6638" w:rsidP="00CB66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Контрольна група (КГ)</w:t>
      </w:r>
      <w:r w:rsidRPr="00CB6638">
        <w:rPr>
          <w:rFonts w:ascii="Times New Roman" w:hAnsi="Times New Roman" w:cs="Times New Roman"/>
          <w:sz w:val="28"/>
          <w:szCs w:val="28"/>
        </w:rPr>
        <w:t xml:space="preserve"> </w:t>
      </w:r>
      <w:r>
        <w:rPr>
          <w:rFonts w:ascii="Times New Roman" w:hAnsi="Times New Roman" w:cs="Times New Roman"/>
          <w:sz w:val="28"/>
          <w:szCs w:val="28"/>
        </w:rPr>
        <w:t>у</w:t>
      </w:r>
      <w:r w:rsidRPr="00CB6638">
        <w:rPr>
          <w:rFonts w:ascii="Times New Roman" w:hAnsi="Times New Roman" w:cs="Times New Roman"/>
          <w:sz w:val="28"/>
          <w:szCs w:val="28"/>
        </w:rPr>
        <w:t xml:space="preserve">чні цієї групи показали значно нижчий рівень активності та зацікавленості. За критерієм </w:t>
      </w:r>
      <w:r>
        <w:rPr>
          <w:rFonts w:ascii="Times New Roman" w:hAnsi="Times New Roman" w:cs="Times New Roman"/>
          <w:sz w:val="28"/>
          <w:szCs w:val="28"/>
        </w:rPr>
        <w:t>«</w:t>
      </w:r>
      <w:r w:rsidRPr="00CB6638">
        <w:rPr>
          <w:rFonts w:ascii="Times New Roman" w:hAnsi="Times New Roman" w:cs="Times New Roman"/>
          <w:sz w:val="28"/>
          <w:szCs w:val="28"/>
        </w:rPr>
        <w:t>Рівень участі в обговореннях</w:t>
      </w:r>
      <w:r>
        <w:rPr>
          <w:rFonts w:ascii="Times New Roman" w:hAnsi="Times New Roman" w:cs="Times New Roman"/>
          <w:sz w:val="28"/>
          <w:szCs w:val="28"/>
        </w:rPr>
        <w:t>»</w:t>
      </w:r>
      <w:r w:rsidRPr="00CB6638">
        <w:rPr>
          <w:rFonts w:ascii="Times New Roman" w:hAnsi="Times New Roman" w:cs="Times New Roman"/>
          <w:sz w:val="28"/>
          <w:szCs w:val="28"/>
        </w:rPr>
        <w:t xml:space="preserve"> більшість учнів мали оцінки 2-3 бали, що свідчить про їхню меншу зацікавленість у процесі навчання та недостатню активність у традиційній формі навчання. Навіть при виконанні творчих завдань учні контрольної групи рідко проявляли ініціативу і демонстрували середній рівень самовираження (оцінки 2-4 бали).</w:t>
      </w:r>
    </w:p>
    <w:p w14:paraId="638E550F" w14:textId="77777777" w:rsid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Спостереження показало, що використання дистанційного навчання з мультимедійними інструментами сприяє підвищенню зацікавленості учнів, їхній активній участі в обговореннях та розвитку творчих здібностей. </w:t>
      </w:r>
      <w:r w:rsidRPr="00CB6638">
        <w:rPr>
          <w:rFonts w:ascii="Times New Roman" w:hAnsi="Times New Roman" w:cs="Times New Roman"/>
          <w:sz w:val="28"/>
          <w:szCs w:val="28"/>
        </w:rPr>
        <w:lastRenderedPageBreak/>
        <w:t>Експериментальна група проявила вищий рівень активності, що позитивно позначилося на їхній здатності виявляти власні ідеї.</w:t>
      </w:r>
    </w:p>
    <w:p w14:paraId="666209DF"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CB6638">
        <w:rPr>
          <w:rFonts w:ascii="Times New Roman" w:hAnsi="Times New Roman" w:cs="Times New Roman"/>
          <w:sz w:val="28"/>
          <w:szCs w:val="28"/>
        </w:rPr>
        <w:t>Аналіз творчих робіт учнів</w:t>
      </w:r>
    </w:p>
    <w:p w14:paraId="5A219FA7"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У ході експерименту аналізувалися творчі письмові роботи учнів 3 класу. Ці роботи включали завдання з літературного читання, які вимагали від учнів індивідуального підходу та творчого мислення. Оцінювання робіт проводилось </w:t>
      </w:r>
      <w:r>
        <w:rPr>
          <w:rFonts w:ascii="Times New Roman" w:hAnsi="Times New Roman" w:cs="Times New Roman"/>
          <w:sz w:val="28"/>
          <w:szCs w:val="28"/>
        </w:rPr>
        <w:t>за трьома основними критеріями:</w:t>
      </w:r>
    </w:p>
    <w:p w14:paraId="56F6BC3B"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Оригінальність ідей – здатність учня вносити нові, нестандартні ідеї у свої твори, створювати унікальні образи та </w:t>
      </w:r>
      <w:r>
        <w:rPr>
          <w:rFonts w:ascii="Times New Roman" w:hAnsi="Times New Roman" w:cs="Times New Roman"/>
          <w:sz w:val="28"/>
          <w:szCs w:val="28"/>
        </w:rPr>
        <w:t>розвивати цікаві сюжетні лінії.</w:t>
      </w:r>
    </w:p>
    <w:p w14:paraId="52A01938"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Емоційна виразність – наскільки добре учень передає свої почуття через художні образи, чи здатний він передати емоції героїв, настрої, які створюють те</w:t>
      </w:r>
      <w:r>
        <w:rPr>
          <w:rFonts w:ascii="Times New Roman" w:hAnsi="Times New Roman" w:cs="Times New Roman"/>
          <w:sz w:val="28"/>
          <w:szCs w:val="28"/>
        </w:rPr>
        <w:t>кст і образи, описані в роботі.</w:t>
      </w:r>
    </w:p>
    <w:p w14:paraId="62F467DC"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Глибина аналізу персонажів і сюжетів – наскільки учень здатний заглиблюватися у характери персонажів, описувати їхні мотиви та емоції, робити висновки щодо їхніх дій. Цей критерій також оцінював розуміння учнями подій сюжету та причинно-наслідкових зв'язкі</w:t>
      </w:r>
      <w:r>
        <w:rPr>
          <w:rFonts w:ascii="Times New Roman" w:hAnsi="Times New Roman" w:cs="Times New Roman"/>
          <w:sz w:val="28"/>
          <w:szCs w:val="28"/>
        </w:rPr>
        <w:t>в.</w:t>
      </w:r>
    </w:p>
    <w:p w14:paraId="5541600D"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Методика аналізу к</w:t>
      </w:r>
      <w:r w:rsidRPr="00CB6638">
        <w:rPr>
          <w:rFonts w:ascii="Times New Roman" w:hAnsi="Times New Roman" w:cs="Times New Roman"/>
          <w:sz w:val="28"/>
          <w:szCs w:val="28"/>
        </w:rPr>
        <w:t xml:space="preserve">ожен учень отримав завдання, які мали на меті розвиток уяви та </w:t>
      </w:r>
      <w:r>
        <w:rPr>
          <w:rFonts w:ascii="Times New Roman" w:hAnsi="Times New Roman" w:cs="Times New Roman"/>
          <w:sz w:val="28"/>
          <w:szCs w:val="28"/>
        </w:rPr>
        <w:t>критичного мислення. Наприклад:</w:t>
      </w:r>
    </w:p>
    <w:p w14:paraId="480EB999"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Творчі есе на основі прочитаних творів. Учні мали уявити, як міг би закінчитися твір, якби герой прийняв інше рішення.</w:t>
      </w:r>
    </w:p>
    <w:p w14:paraId="77F30B7B"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Опис власного персонажа. Учні створювали своїх героїв, вигадували для них історії, зовнішній вигляд, характерні риси.</w:t>
      </w:r>
    </w:p>
    <w:p w14:paraId="420C52E9"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Інтерв’ю з літературним персонажем. Учні уявляли, що вони ведуть розмову з одним із персонажів твору і записували свої запитання та відповіді.</w:t>
      </w:r>
    </w:p>
    <w:p w14:paraId="6DD59DC4"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Кожен учень виконував ці завдання, після чого роботи оцінювалися відповідно до визначених критеріїв.</w:t>
      </w:r>
    </w:p>
    <w:p w14:paraId="37126256"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Експериментальна група. </w:t>
      </w:r>
      <w:r w:rsidRPr="00CB6638">
        <w:rPr>
          <w:rFonts w:ascii="Times New Roman" w:hAnsi="Times New Roman" w:cs="Times New Roman"/>
          <w:sz w:val="28"/>
          <w:szCs w:val="28"/>
        </w:rPr>
        <w:t xml:space="preserve">Учні, які навчалися з використанням мультимедійних інструментів, продемонстрували значно вищий рівень креативності та емоційної виразності. Мультимедійні платформи та </w:t>
      </w:r>
      <w:r w:rsidRPr="00CB6638">
        <w:rPr>
          <w:rFonts w:ascii="Times New Roman" w:hAnsi="Times New Roman" w:cs="Times New Roman"/>
          <w:sz w:val="28"/>
          <w:szCs w:val="28"/>
        </w:rPr>
        <w:lastRenderedPageBreak/>
        <w:t>інтерактивні завдання дали їм змогу більш активно та вільно використовувати свою уяву. Їхні роботи від</w:t>
      </w:r>
      <w:r>
        <w:rPr>
          <w:rFonts w:ascii="Times New Roman" w:hAnsi="Times New Roman" w:cs="Times New Roman"/>
          <w:sz w:val="28"/>
          <w:szCs w:val="28"/>
        </w:rPr>
        <w:t>значалися такими особливостями:</w:t>
      </w:r>
    </w:p>
    <w:p w14:paraId="57535A14"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Оригінальність ідей</w:t>
      </w:r>
      <w:r>
        <w:rPr>
          <w:rFonts w:ascii="Times New Roman" w:hAnsi="Times New Roman" w:cs="Times New Roman"/>
          <w:sz w:val="28"/>
          <w:szCs w:val="28"/>
        </w:rPr>
        <w:t>.</w:t>
      </w:r>
      <w:r w:rsidRPr="00CB6638">
        <w:rPr>
          <w:rFonts w:ascii="Times New Roman" w:hAnsi="Times New Roman" w:cs="Times New Roman"/>
          <w:sz w:val="28"/>
          <w:szCs w:val="28"/>
        </w:rPr>
        <w:t xml:space="preserve"> Наприклад, під час завдання </w:t>
      </w:r>
      <w:r>
        <w:rPr>
          <w:rFonts w:ascii="Times New Roman" w:hAnsi="Times New Roman" w:cs="Times New Roman"/>
          <w:sz w:val="28"/>
          <w:szCs w:val="28"/>
        </w:rPr>
        <w:t>«</w:t>
      </w:r>
      <w:r w:rsidRPr="00CB6638">
        <w:rPr>
          <w:rFonts w:ascii="Times New Roman" w:hAnsi="Times New Roman" w:cs="Times New Roman"/>
          <w:sz w:val="28"/>
          <w:szCs w:val="28"/>
        </w:rPr>
        <w:t>Продовж історію</w:t>
      </w:r>
      <w:r>
        <w:rPr>
          <w:rFonts w:ascii="Times New Roman" w:hAnsi="Times New Roman" w:cs="Times New Roman"/>
          <w:sz w:val="28"/>
          <w:szCs w:val="28"/>
        </w:rPr>
        <w:t>»</w:t>
      </w:r>
      <w:r w:rsidRPr="00CB6638">
        <w:rPr>
          <w:rFonts w:ascii="Times New Roman" w:hAnsi="Times New Roman" w:cs="Times New Roman"/>
          <w:sz w:val="28"/>
          <w:szCs w:val="28"/>
        </w:rPr>
        <w:t>, учні експериментальної групи пропонували незвичні та креативні варіанти розвитку подій. Один з учнів створив альтернативний фінал для казки про Колобка, у якому герой навчився обережності та уникнув всіх небезпек. Інший учень придумав нову зустріч героя з казковими персонажами, доповнюючи іс</w:t>
      </w:r>
      <w:r>
        <w:rPr>
          <w:rFonts w:ascii="Times New Roman" w:hAnsi="Times New Roman" w:cs="Times New Roman"/>
          <w:sz w:val="28"/>
          <w:szCs w:val="28"/>
        </w:rPr>
        <w:t>торію несподіваними поворотами.</w:t>
      </w:r>
    </w:p>
    <w:p w14:paraId="33B38D21"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Емоційна виразність</w:t>
      </w:r>
      <w:r>
        <w:rPr>
          <w:rFonts w:ascii="Times New Roman" w:hAnsi="Times New Roman" w:cs="Times New Roman"/>
          <w:sz w:val="28"/>
          <w:szCs w:val="28"/>
        </w:rPr>
        <w:t>.</w:t>
      </w:r>
      <w:r w:rsidRPr="00CB6638">
        <w:rPr>
          <w:rFonts w:ascii="Times New Roman" w:hAnsi="Times New Roman" w:cs="Times New Roman"/>
          <w:sz w:val="28"/>
          <w:szCs w:val="28"/>
        </w:rPr>
        <w:t xml:space="preserve"> Творчі описи персонажів експериментальної групи мали виразніший емоційний зміст. Наприклад, один з учнів описав свого вигаданого героя, передавши його відчуття смутку та радості, користуючись деталізованими описами. Інша учениця зобразила свого персонажа як дуже добру і сором’язливу людину, додаючи описи виразу обли</w:t>
      </w:r>
      <w:r>
        <w:rPr>
          <w:rFonts w:ascii="Times New Roman" w:hAnsi="Times New Roman" w:cs="Times New Roman"/>
          <w:sz w:val="28"/>
          <w:szCs w:val="28"/>
        </w:rPr>
        <w:t>ччя та емоційних реакцій героя.</w:t>
      </w:r>
    </w:p>
    <w:p w14:paraId="0A39F8FE"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Глибина аналізу персонажів і сюжетів</w:t>
      </w:r>
      <w:r>
        <w:rPr>
          <w:rFonts w:ascii="Times New Roman" w:hAnsi="Times New Roman" w:cs="Times New Roman"/>
          <w:sz w:val="28"/>
          <w:szCs w:val="28"/>
        </w:rPr>
        <w:t>.</w:t>
      </w:r>
      <w:r w:rsidRPr="00CB6638">
        <w:rPr>
          <w:rFonts w:ascii="Times New Roman" w:hAnsi="Times New Roman" w:cs="Times New Roman"/>
          <w:sz w:val="28"/>
          <w:szCs w:val="28"/>
        </w:rPr>
        <w:t xml:space="preserve"> Учні продемонстрували здатність осмислювати внутрішні мотиви персонажів та передавати складні емоційні стани. У завданні </w:t>
      </w:r>
      <w:r>
        <w:rPr>
          <w:rFonts w:ascii="Times New Roman" w:hAnsi="Times New Roman" w:cs="Times New Roman"/>
          <w:sz w:val="28"/>
          <w:szCs w:val="28"/>
        </w:rPr>
        <w:t>«</w:t>
      </w:r>
      <w:r w:rsidRPr="00CB6638">
        <w:rPr>
          <w:rFonts w:ascii="Times New Roman" w:hAnsi="Times New Roman" w:cs="Times New Roman"/>
          <w:sz w:val="28"/>
          <w:szCs w:val="28"/>
        </w:rPr>
        <w:t>Інтерв’ю з персонажем</w:t>
      </w:r>
      <w:r>
        <w:rPr>
          <w:rFonts w:ascii="Times New Roman" w:hAnsi="Times New Roman" w:cs="Times New Roman"/>
          <w:sz w:val="28"/>
          <w:szCs w:val="28"/>
        </w:rPr>
        <w:t>»</w:t>
      </w:r>
      <w:r w:rsidRPr="00CB6638">
        <w:rPr>
          <w:rFonts w:ascii="Times New Roman" w:hAnsi="Times New Roman" w:cs="Times New Roman"/>
          <w:sz w:val="28"/>
          <w:szCs w:val="28"/>
        </w:rPr>
        <w:t xml:space="preserve"> діти задавали своїм вигаданим героям питання про їхні почуття, про причини їхніх вчинків та роздумували, </w:t>
      </w:r>
      <w:r>
        <w:rPr>
          <w:rFonts w:ascii="Times New Roman" w:hAnsi="Times New Roman" w:cs="Times New Roman"/>
          <w:sz w:val="28"/>
          <w:szCs w:val="28"/>
        </w:rPr>
        <w:t>що герой міг би зробити інакше.</w:t>
      </w:r>
    </w:p>
    <w:p w14:paraId="6D11DF1E"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Ко</w:t>
      </w:r>
      <w:r>
        <w:rPr>
          <w:rFonts w:ascii="Times New Roman" w:hAnsi="Times New Roman" w:cs="Times New Roman"/>
          <w:sz w:val="28"/>
          <w:szCs w:val="28"/>
        </w:rPr>
        <w:t>нтрольна група у</w:t>
      </w:r>
      <w:r w:rsidRPr="00CB6638">
        <w:rPr>
          <w:rFonts w:ascii="Times New Roman" w:hAnsi="Times New Roman" w:cs="Times New Roman"/>
          <w:sz w:val="28"/>
          <w:szCs w:val="28"/>
        </w:rPr>
        <w:t>чні, які навчалися у традиційному форматі, виявили менш розвинену оригінальність та емоційність у своїх творах. В їхніх роботах переважали стандартні ідеї та менш емоційні описи. Особливості, які спост</w:t>
      </w:r>
      <w:r>
        <w:rPr>
          <w:rFonts w:ascii="Times New Roman" w:hAnsi="Times New Roman" w:cs="Times New Roman"/>
          <w:sz w:val="28"/>
          <w:szCs w:val="28"/>
        </w:rPr>
        <w:t>ерігалися в роботах цієї групи:</w:t>
      </w:r>
    </w:p>
    <w:p w14:paraId="61A9809A"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Оригінальність ідей</w:t>
      </w:r>
      <w:r>
        <w:rPr>
          <w:rFonts w:ascii="Times New Roman" w:hAnsi="Times New Roman" w:cs="Times New Roman"/>
          <w:sz w:val="28"/>
          <w:szCs w:val="28"/>
        </w:rPr>
        <w:t>.</w:t>
      </w:r>
      <w:r w:rsidRPr="00CB6638">
        <w:rPr>
          <w:rFonts w:ascii="Times New Roman" w:hAnsi="Times New Roman" w:cs="Times New Roman"/>
          <w:sz w:val="28"/>
          <w:szCs w:val="28"/>
        </w:rPr>
        <w:t xml:space="preserve"> Роботи учнів здебільшого базувалися на повторенні сюжетних ліній. Наприклад, у продовженні казки герої здебільшого повторювали оригінальні дії, і сюжети були передбачуваними. Рідко зустрічалися нові персонажі або незвичні сценарії, і це свідчить про менший рівень креативності.</w:t>
      </w:r>
    </w:p>
    <w:p w14:paraId="3EB773C7"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Емоційна виразність</w:t>
      </w:r>
      <w:r>
        <w:rPr>
          <w:rFonts w:ascii="Times New Roman" w:hAnsi="Times New Roman" w:cs="Times New Roman"/>
          <w:sz w:val="28"/>
          <w:szCs w:val="28"/>
        </w:rPr>
        <w:t>.</w:t>
      </w:r>
      <w:r w:rsidRPr="00CB6638">
        <w:rPr>
          <w:rFonts w:ascii="Times New Roman" w:hAnsi="Times New Roman" w:cs="Times New Roman"/>
          <w:sz w:val="28"/>
          <w:szCs w:val="28"/>
        </w:rPr>
        <w:t xml:space="preserve"> Опис персонажів був переважно стриманим і простим, з незначною деталізацією почуттів та емоцій. Наприклад, в описі </w:t>
      </w:r>
      <w:r w:rsidRPr="00CB6638">
        <w:rPr>
          <w:rFonts w:ascii="Times New Roman" w:hAnsi="Times New Roman" w:cs="Times New Roman"/>
          <w:sz w:val="28"/>
          <w:szCs w:val="28"/>
        </w:rPr>
        <w:lastRenderedPageBreak/>
        <w:t xml:space="preserve">свого героя учні обмежувалися стандартними рисами, як-от </w:t>
      </w:r>
      <w:r>
        <w:rPr>
          <w:rFonts w:ascii="Times New Roman" w:hAnsi="Times New Roman" w:cs="Times New Roman"/>
          <w:sz w:val="28"/>
          <w:szCs w:val="28"/>
        </w:rPr>
        <w:t>«</w:t>
      </w:r>
      <w:r w:rsidRPr="00CB6638">
        <w:rPr>
          <w:rFonts w:ascii="Times New Roman" w:hAnsi="Times New Roman" w:cs="Times New Roman"/>
          <w:sz w:val="28"/>
          <w:szCs w:val="28"/>
        </w:rPr>
        <w:t>веселий</w:t>
      </w:r>
      <w:r>
        <w:rPr>
          <w:rFonts w:ascii="Times New Roman" w:hAnsi="Times New Roman" w:cs="Times New Roman"/>
          <w:sz w:val="28"/>
          <w:szCs w:val="28"/>
        </w:rPr>
        <w:t>»</w:t>
      </w:r>
      <w:r w:rsidRPr="00CB6638">
        <w:rPr>
          <w:rFonts w:ascii="Times New Roman" w:hAnsi="Times New Roman" w:cs="Times New Roman"/>
          <w:sz w:val="28"/>
          <w:szCs w:val="28"/>
        </w:rPr>
        <w:t xml:space="preserve"> чи </w:t>
      </w:r>
      <w:r>
        <w:rPr>
          <w:rFonts w:ascii="Times New Roman" w:hAnsi="Times New Roman" w:cs="Times New Roman"/>
          <w:sz w:val="28"/>
          <w:szCs w:val="28"/>
        </w:rPr>
        <w:t>«</w:t>
      </w:r>
      <w:r w:rsidRPr="00CB6638">
        <w:rPr>
          <w:rFonts w:ascii="Times New Roman" w:hAnsi="Times New Roman" w:cs="Times New Roman"/>
          <w:sz w:val="28"/>
          <w:szCs w:val="28"/>
        </w:rPr>
        <w:t>сумний</w:t>
      </w:r>
      <w:r>
        <w:rPr>
          <w:rFonts w:ascii="Times New Roman" w:hAnsi="Times New Roman" w:cs="Times New Roman"/>
          <w:sz w:val="28"/>
          <w:szCs w:val="28"/>
        </w:rPr>
        <w:t>»</w:t>
      </w:r>
      <w:r w:rsidRPr="00CB6638">
        <w:rPr>
          <w:rFonts w:ascii="Times New Roman" w:hAnsi="Times New Roman" w:cs="Times New Roman"/>
          <w:sz w:val="28"/>
          <w:szCs w:val="28"/>
        </w:rPr>
        <w:t>, без д</w:t>
      </w:r>
      <w:r>
        <w:rPr>
          <w:rFonts w:ascii="Times New Roman" w:hAnsi="Times New Roman" w:cs="Times New Roman"/>
          <w:sz w:val="28"/>
          <w:szCs w:val="28"/>
        </w:rPr>
        <w:t>одаткових деталей або пояснень.</w:t>
      </w:r>
    </w:p>
    <w:p w14:paraId="1EE17F59" w14:textId="77777777" w:rsid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Глибина аналізу персонажів і сюжетів</w:t>
      </w:r>
      <w:r>
        <w:rPr>
          <w:rFonts w:ascii="Times New Roman" w:hAnsi="Times New Roman" w:cs="Times New Roman"/>
          <w:sz w:val="28"/>
          <w:szCs w:val="28"/>
        </w:rPr>
        <w:t>.</w:t>
      </w:r>
      <w:r w:rsidRPr="00CB6638">
        <w:rPr>
          <w:rFonts w:ascii="Times New Roman" w:hAnsi="Times New Roman" w:cs="Times New Roman"/>
          <w:sz w:val="28"/>
          <w:szCs w:val="28"/>
        </w:rPr>
        <w:t xml:space="preserve"> Учні контрольної групи мали менше інтерпретаційних роздумів. У завданні </w:t>
      </w:r>
      <w:r>
        <w:rPr>
          <w:rFonts w:ascii="Times New Roman" w:hAnsi="Times New Roman" w:cs="Times New Roman"/>
          <w:sz w:val="28"/>
          <w:szCs w:val="28"/>
        </w:rPr>
        <w:t>«</w:t>
      </w:r>
      <w:r w:rsidRPr="00CB6638">
        <w:rPr>
          <w:rFonts w:ascii="Times New Roman" w:hAnsi="Times New Roman" w:cs="Times New Roman"/>
          <w:sz w:val="28"/>
          <w:szCs w:val="28"/>
        </w:rPr>
        <w:t>Інтерв’ю з персонажем</w:t>
      </w:r>
      <w:r>
        <w:rPr>
          <w:rFonts w:ascii="Times New Roman" w:hAnsi="Times New Roman" w:cs="Times New Roman"/>
          <w:sz w:val="28"/>
          <w:szCs w:val="28"/>
        </w:rPr>
        <w:t>»</w:t>
      </w:r>
      <w:r w:rsidRPr="00CB6638">
        <w:rPr>
          <w:rFonts w:ascii="Times New Roman" w:hAnsi="Times New Roman" w:cs="Times New Roman"/>
          <w:sz w:val="28"/>
          <w:szCs w:val="28"/>
        </w:rPr>
        <w:t xml:space="preserve"> більшість учнів обмежувалися простими запитаннями, не заглиблюючись у почуття чи мотиви героїв.</w:t>
      </w:r>
    </w:p>
    <w:p w14:paraId="4BDF3BF1" w14:textId="77777777" w:rsidR="00C4063F" w:rsidRPr="00C4063F" w:rsidRDefault="00CB6638" w:rsidP="00C4063F">
      <w:pPr>
        <w:spacing w:after="0" w:line="360" w:lineRule="auto"/>
        <w:ind w:firstLine="709"/>
        <w:jc w:val="both"/>
        <w:rPr>
          <w:rFonts w:ascii="Times New Roman" w:hAnsi="Times New Roman" w:cs="Times New Roman"/>
          <w:bCs/>
          <w:sz w:val="28"/>
          <w:szCs w:val="28"/>
        </w:rPr>
      </w:pPr>
      <w:r w:rsidRPr="00CB6638">
        <w:rPr>
          <w:rFonts w:ascii="Times New Roman" w:hAnsi="Times New Roman" w:cs="Times New Roman"/>
          <w:bCs/>
          <w:sz w:val="28"/>
          <w:szCs w:val="28"/>
        </w:rPr>
        <w:t>Таблиця 2.</w:t>
      </w:r>
      <w:r w:rsidR="003430BB">
        <w:rPr>
          <w:rFonts w:ascii="Times New Roman" w:hAnsi="Times New Roman" w:cs="Times New Roman"/>
          <w:bCs/>
          <w:sz w:val="28"/>
          <w:szCs w:val="28"/>
          <w:lang w:val="ru-RU"/>
        </w:rPr>
        <w:t>4</w:t>
      </w:r>
      <w:r w:rsidRPr="00CB6638">
        <w:rPr>
          <w:rFonts w:ascii="Times New Roman" w:hAnsi="Times New Roman" w:cs="Times New Roman"/>
          <w:bCs/>
          <w:sz w:val="28"/>
          <w:szCs w:val="28"/>
        </w:rPr>
        <w:t xml:space="preserve"> – Результат</w:t>
      </w:r>
      <w:r w:rsidR="00D00CB7">
        <w:rPr>
          <w:rFonts w:ascii="Times New Roman" w:hAnsi="Times New Roman" w:cs="Times New Roman"/>
          <w:bCs/>
          <w:sz w:val="28"/>
          <w:szCs w:val="28"/>
        </w:rPr>
        <w:t>и</w:t>
      </w:r>
      <w:r w:rsidRPr="00CB6638">
        <w:rPr>
          <w:rFonts w:ascii="Times New Roman" w:hAnsi="Times New Roman" w:cs="Times New Roman"/>
          <w:bCs/>
          <w:sz w:val="28"/>
          <w:szCs w:val="28"/>
        </w:rPr>
        <w:t xml:space="preserve"> аналізу творчих робіт для кожного учня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5"/>
        <w:gridCol w:w="2602"/>
        <w:gridCol w:w="2548"/>
        <w:gridCol w:w="3214"/>
      </w:tblGrid>
      <w:tr w:rsidR="00C4063F" w:rsidRPr="00C4063F" w14:paraId="24433FBF" w14:textId="77777777" w:rsidTr="00C4063F">
        <w:trPr>
          <w:tblHeader/>
          <w:tblCellSpacing w:w="15" w:type="dxa"/>
        </w:trPr>
        <w:tc>
          <w:tcPr>
            <w:tcW w:w="0" w:type="auto"/>
            <w:vAlign w:val="center"/>
            <w:hideMark/>
          </w:tcPr>
          <w:p w14:paraId="4E0B78BF"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Учень</w:t>
            </w:r>
          </w:p>
        </w:tc>
        <w:tc>
          <w:tcPr>
            <w:tcW w:w="0" w:type="auto"/>
            <w:vAlign w:val="center"/>
            <w:hideMark/>
          </w:tcPr>
          <w:p w14:paraId="29241C51"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Оригінальність ідей (1-5)</w:t>
            </w:r>
          </w:p>
        </w:tc>
        <w:tc>
          <w:tcPr>
            <w:tcW w:w="0" w:type="auto"/>
            <w:vAlign w:val="center"/>
            <w:hideMark/>
          </w:tcPr>
          <w:p w14:paraId="695F1C9A"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Емоційна виразність (1-5)</w:t>
            </w:r>
          </w:p>
        </w:tc>
        <w:tc>
          <w:tcPr>
            <w:tcW w:w="0" w:type="auto"/>
            <w:vAlign w:val="center"/>
            <w:hideMark/>
          </w:tcPr>
          <w:p w14:paraId="00D91D3C" w14:textId="77777777" w:rsidR="00C4063F" w:rsidRPr="00C4063F" w:rsidRDefault="00C4063F" w:rsidP="00C4063F">
            <w:pPr>
              <w:spacing w:after="0" w:line="240" w:lineRule="auto"/>
              <w:jc w:val="both"/>
              <w:rPr>
                <w:rFonts w:ascii="Times New Roman" w:hAnsi="Times New Roman" w:cs="Times New Roman"/>
                <w:b/>
                <w:bCs/>
                <w:sz w:val="24"/>
                <w:szCs w:val="28"/>
              </w:rPr>
            </w:pPr>
            <w:r w:rsidRPr="00C4063F">
              <w:rPr>
                <w:rFonts w:ascii="Times New Roman" w:hAnsi="Times New Roman" w:cs="Times New Roman"/>
                <w:b/>
                <w:bCs/>
                <w:sz w:val="24"/>
                <w:szCs w:val="28"/>
              </w:rPr>
              <w:t>Глибина аналізу персонажів (1-5)</w:t>
            </w:r>
          </w:p>
        </w:tc>
      </w:tr>
      <w:tr w:rsidR="00C4063F" w:rsidRPr="00C4063F" w14:paraId="58404628" w14:textId="77777777" w:rsidTr="00C4063F">
        <w:trPr>
          <w:tblCellSpacing w:w="15" w:type="dxa"/>
        </w:trPr>
        <w:tc>
          <w:tcPr>
            <w:tcW w:w="0" w:type="auto"/>
            <w:vAlign w:val="center"/>
            <w:hideMark/>
          </w:tcPr>
          <w:p w14:paraId="42F137A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 (ЕГ)</w:t>
            </w:r>
          </w:p>
        </w:tc>
        <w:tc>
          <w:tcPr>
            <w:tcW w:w="0" w:type="auto"/>
            <w:vAlign w:val="center"/>
            <w:hideMark/>
          </w:tcPr>
          <w:p w14:paraId="3AF1395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533229E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467D8410"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13E6F881" w14:textId="77777777" w:rsidTr="00C4063F">
        <w:trPr>
          <w:tblCellSpacing w:w="15" w:type="dxa"/>
        </w:trPr>
        <w:tc>
          <w:tcPr>
            <w:tcW w:w="0" w:type="auto"/>
            <w:vAlign w:val="center"/>
            <w:hideMark/>
          </w:tcPr>
          <w:p w14:paraId="34D05F6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2 (ЕГ)</w:t>
            </w:r>
          </w:p>
        </w:tc>
        <w:tc>
          <w:tcPr>
            <w:tcW w:w="0" w:type="auto"/>
            <w:vAlign w:val="center"/>
            <w:hideMark/>
          </w:tcPr>
          <w:p w14:paraId="38E890F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4D0F17F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5716772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5EB2DFD9" w14:textId="77777777" w:rsidTr="00C4063F">
        <w:trPr>
          <w:tblCellSpacing w:w="15" w:type="dxa"/>
        </w:trPr>
        <w:tc>
          <w:tcPr>
            <w:tcW w:w="0" w:type="auto"/>
            <w:vAlign w:val="center"/>
            <w:hideMark/>
          </w:tcPr>
          <w:p w14:paraId="1ED829B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3 (ЕГ)</w:t>
            </w:r>
          </w:p>
        </w:tc>
        <w:tc>
          <w:tcPr>
            <w:tcW w:w="0" w:type="auto"/>
            <w:vAlign w:val="center"/>
            <w:hideMark/>
          </w:tcPr>
          <w:p w14:paraId="65C4CB1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49B0E08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21A1FEA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17299E96" w14:textId="77777777" w:rsidTr="00C4063F">
        <w:trPr>
          <w:tblCellSpacing w:w="15" w:type="dxa"/>
        </w:trPr>
        <w:tc>
          <w:tcPr>
            <w:tcW w:w="0" w:type="auto"/>
            <w:vAlign w:val="center"/>
            <w:hideMark/>
          </w:tcPr>
          <w:p w14:paraId="0F4274D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4 (ЕГ)</w:t>
            </w:r>
          </w:p>
        </w:tc>
        <w:tc>
          <w:tcPr>
            <w:tcW w:w="0" w:type="auto"/>
            <w:vAlign w:val="center"/>
            <w:hideMark/>
          </w:tcPr>
          <w:p w14:paraId="0389B40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54CD1CE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5BDBB7D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26B69F5E" w14:textId="77777777" w:rsidTr="00C4063F">
        <w:trPr>
          <w:tblCellSpacing w:w="15" w:type="dxa"/>
        </w:trPr>
        <w:tc>
          <w:tcPr>
            <w:tcW w:w="0" w:type="auto"/>
            <w:vAlign w:val="center"/>
            <w:hideMark/>
          </w:tcPr>
          <w:p w14:paraId="32B5994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5 (ЕГ)</w:t>
            </w:r>
          </w:p>
        </w:tc>
        <w:tc>
          <w:tcPr>
            <w:tcW w:w="0" w:type="auto"/>
            <w:vAlign w:val="center"/>
            <w:hideMark/>
          </w:tcPr>
          <w:p w14:paraId="7BC6799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083330D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2EE51DD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40408A86" w14:textId="77777777" w:rsidTr="00C4063F">
        <w:trPr>
          <w:tblCellSpacing w:w="15" w:type="dxa"/>
        </w:trPr>
        <w:tc>
          <w:tcPr>
            <w:tcW w:w="0" w:type="auto"/>
            <w:vAlign w:val="center"/>
            <w:hideMark/>
          </w:tcPr>
          <w:p w14:paraId="470C9FF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6 (ЕГ)</w:t>
            </w:r>
          </w:p>
        </w:tc>
        <w:tc>
          <w:tcPr>
            <w:tcW w:w="0" w:type="auto"/>
            <w:vAlign w:val="center"/>
            <w:hideMark/>
          </w:tcPr>
          <w:p w14:paraId="4A61466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10D7CE4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4211CF0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19221176" w14:textId="77777777" w:rsidTr="00C4063F">
        <w:trPr>
          <w:tblCellSpacing w:w="15" w:type="dxa"/>
        </w:trPr>
        <w:tc>
          <w:tcPr>
            <w:tcW w:w="0" w:type="auto"/>
            <w:vAlign w:val="center"/>
            <w:hideMark/>
          </w:tcPr>
          <w:p w14:paraId="070F12F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7 (ЕГ)</w:t>
            </w:r>
          </w:p>
        </w:tc>
        <w:tc>
          <w:tcPr>
            <w:tcW w:w="0" w:type="auto"/>
            <w:vAlign w:val="center"/>
            <w:hideMark/>
          </w:tcPr>
          <w:p w14:paraId="68586BB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23295CB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04D5CCE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6814B94E" w14:textId="77777777" w:rsidTr="00C4063F">
        <w:trPr>
          <w:tblCellSpacing w:w="15" w:type="dxa"/>
        </w:trPr>
        <w:tc>
          <w:tcPr>
            <w:tcW w:w="0" w:type="auto"/>
            <w:vAlign w:val="center"/>
            <w:hideMark/>
          </w:tcPr>
          <w:p w14:paraId="4B048C0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8 (ЕГ)</w:t>
            </w:r>
          </w:p>
        </w:tc>
        <w:tc>
          <w:tcPr>
            <w:tcW w:w="0" w:type="auto"/>
            <w:vAlign w:val="center"/>
            <w:hideMark/>
          </w:tcPr>
          <w:p w14:paraId="087D7A5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50CADDC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11AAFF6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r>
      <w:tr w:rsidR="00C4063F" w:rsidRPr="00C4063F" w14:paraId="0BBBD79F" w14:textId="77777777" w:rsidTr="00C4063F">
        <w:trPr>
          <w:tblCellSpacing w:w="15" w:type="dxa"/>
        </w:trPr>
        <w:tc>
          <w:tcPr>
            <w:tcW w:w="0" w:type="auto"/>
            <w:vAlign w:val="center"/>
            <w:hideMark/>
          </w:tcPr>
          <w:p w14:paraId="7E15C99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9 (ЕГ)</w:t>
            </w:r>
          </w:p>
        </w:tc>
        <w:tc>
          <w:tcPr>
            <w:tcW w:w="0" w:type="auto"/>
            <w:vAlign w:val="center"/>
            <w:hideMark/>
          </w:tcPr>
          <w:p w14:paraId="24E3810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46DA5F1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427E8B8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095618A8" w14:textId="77777777" w:rsidTr="00C4063F">
        <w:trPr>
          <w:tblCellSpacing w:w="15" w:type="dxa"/>
        </w:trPr>
        <w:tc>
          <w:tcPr>
            <w:tcW w:w="0" w:type="auto"/>
            <w:vAlign w:val="center"/>
            <w:hideMark/>
          </w:tcPr>
          <w:p w14:paraId="404BA1D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10 (ЕГ)</w:t>
            </w:r>
          </w:p>
        </w:tc>
        <w:tc>
          <w:tcPr>
            <w:tcW w:w="0" w:type="auto"/>
            <w:vAlign w:val="center"/>
            <w:hideMark/>
          </w:tcPr>
          <w:p w14:paraId="308D707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3D20E65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32307DC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0374C617" w14:textId="77777777" w:rsidTr="00C4063F">
        <w:trPr>
          <w:tblCellSpacing w:w="15" w:type="dxa"/>
        </w:trPr>
        <w:tc>
          <w:tcPr>
            <w:tcW w:w="0" w:type="auto"/>
            <w:vAlign w:val="center"/>
            <w:hideMark/>
          </w:tcPr>
          <w:p w14:paraId="46FCA4F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11 (ЕГ)</w:t>
            </w:r>
          </w:p>
        </w:tc>
        <w:tc>
          <w:tcPr>
            <w:tcW w:w="0" w:type="auto"/>
            <w:vAlign w:val="center"/>
            <w:hideMark/>
          </w:tcPr>
          <w:p w14:paraId="6550AF6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6366EEC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EE3C7C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7A424A4F" w14:textId="77777777" w:rsidTr="00C4063F">
        <w:trPr>
          <w:tblCellSpacing w:w="15" w:type="dxa"/>
        </w:trPr>
        <w:tc>
          <w:tcPr>
            <w:tcW w:w="0" w:type="auto"/>
            <w:vAlign w:val="center"/>
            <w:hideMark/>
          </w:tcPr>
          <w:p w14:paraId="31DFFFE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12 (ЕГ)</w:t>
            </w:r>
          </w:p>
        </w:tc>
        <w:tc>
          <w:tcPr>
            <w:tcW w:w="0" w:type="auto"/>
            <w:vAlign w:val="center"/>
            <w:hideMark/>
          </w:tcPr>
          <w:p w14:paraId="7969067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5</w:t>
            </w:r>
          </w:p>
        </w:tc>
        <w:tc>
          <w:tcPr>
            <w:tcW w:w="0" w:type="auto"/>
            <w:vAlign w:val="center"/>
            <w:hideMark/>
          </w:tcPr>
          <w:p w14:paraId="4D29593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464FB0E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77341593" w14:textId="77777777" w:rsidTr="00C4063F">
        <w:trPr>
          <w:tblCellSpacing w:w="15" w:type="dxa"/>
        </w:trPr>
        <w:tc>
          <w:tcPr>
            <w:tcW w:w="0" w:type="auto"/>
            <w:vAlign w:val="center"/>
            <w:hideMark/>
          </w:tcPr>
          <w:p w14:paraId="5C29A1F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 (КГ)</w:t>
            </w:r>
          </w:p>
        </w:tc>
        <w:tc>
          <w:tcPr>
            <w:tcW w:w="0" w:type="auto"/>
            <w:vAlign w:val="center"/>
            <w:hideMark/>
          </w:tcPr>
          <w:p w14:paraId="4437AF3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74A929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2E5DBF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4EA440BB" w14:textId="77777777" w:rsidTr="00C4063F">
        <w:trPr>
          <w:tblCellSpacing w:w="15" w:type="dxa"/>
        </w:trPr>
        <w:tc>
          <w:tcPr>
            <w:tcW w:w="0" w:type="auto"/>
            <w:vAlign w:val="center"/>
            <w:hideMark/>
          </w:tcPr>
          <w:p w14:paraId="242CA50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2 (КГ)</w:t>
            </w:r>
          </w:p>
        </w:tc>
        <w:tc>
          <w:tcPr>
            <w:tcW w:w="0" w:type="auto"/>
            <w:vAlign w:val="center"/>
            <w:hideMark/>
          </w:tcPr>
          <w:p w14:paraId="5FC31A4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5AD362B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7A7DFEC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r>
      <w:tr w:rsidR="00C4063F" w:rsidRPr="00C4063F" w14:paraId="71183F56" w14:textId="77777777" w:rsidTr="00C4063F">
        <w:trPr>
          <w:tblCellSpacing w:w="15" w:type="dxa"/>
        </w:trPr>
        <w:tc>
          <w:tcPr>
            <w:tcW w:w="0" w:type="auto"/>
            <w:vAlign w:val="center"/>
            <w:hideMark/>
          </w:tcPr>
          <w:p w14:paraId="0E542C5D"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3 (КГ)</w:t>
            </w:r>
          </w:p>
        </w:tc>
        <w:tc>
          <w:tcPr>
            <w:tcW w:w="0" w:type="auto"/>
            <w:vAlign w:val="center"/>
            <w:hideMark/>
          </w:tcPr>
          <w:p w14:paraId="4E36AAE0"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2462AF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78EB2C8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7A427F89" w14:textId="77777777" w:rsidTr="00C4063F">
        <w:trPr>
          <w:tblCellSpacing w:w="15" w:type="dxa"/>
        </w:trPr>
        <w:tc>
          <w:tcPr>
            <w:tcW w:w="0" w:type="auto"/>
            <w:vAlign w:val="center"/>
            <w:hideMark/>
          </w:tcPr>
          <w:p w14:paraId="4A42AFA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4 (КГ)</w:t>
            </w:r>
          </w:p>
        </w:tc>
        <w:tc>
          <w:tcPr>
            <w:tcW w:w="0" w:type="auto"/>
            <w:vAlign w:val="center"/>
            <w:hideMark/>
          </w:tcPr>
          <w:p w14:paraId="7B59FC7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4637A77E"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6021583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51C2D033" w14:textId="77777777" w:rsidTr="00C4063F">
        <w:trPr>
          <w:tblCellSpacing w:w="15" w:type="dxa"/>
        </w:trPr>
        <w:tc>
          <w:tcPr>
            <w:tcW w:w="0" w:type="auto"/>
            <w:vAlign w:val="center"/>
            <w:hideMark/>
          </w:tcPr>
          <w:p w14:paraId="64239C2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 xml:space="preserve">Учень 5 </w:t>
            </w:r>
            <w:r w:rsidRPr="00C4063F">
              <w:rPr>
                <w:rFonts w:ascii="Times New Roman" w:hAnsi="Times New Roman" w:cs="Times New Roman"/>
                <w:bCs/>
                <w:sz w:val="24"/>
                <w:szCs w:val="28"/>
              </w:rPr>
              <w:lastRenderedPageBreak/>
              <w:t>(КГ)</w:t>
            </w:r>
          </w:p>
        </w:tc>
        <w:tc>
          <w:tcPr>
            <w:tcW w:w="0" w:type="auto"/>
            <w:vAlign w:val="center"/>
            <w:hideMark/>
          </w:tcPr>
          <w:p w14:paraId="4529BDC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lastRenderedPageBreak/>
              <w:t>3</w:t>
            </w:r>
          </w:p>
        </w:tc>
        <w:tc>
          <w:tcPr>
            <w:tcW w:w="0" w:type="auto"/>
            <w:vAlign w:val="center"/>
            <w:hideMark/>
          </w:tcPr>
          <w:p w14:paraId="6D6398E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0ED7C3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6A42AAD4" w14:textId="77777777" w:rsidTr="00C4063F">
        <w:trPr>
          <w:tblCellSpacing w:w="15" w:type="dxa"/>
        </w:trPr>
        <w:tc>
          <w:tcPr>
            <w:tcW w:w="0" w:type="auto"/>
            <w:vAlign w:val="center"/>
            <w:hideMark/>
          </w:tcPr>
          <w:p w14:paraId="39BA114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6 (КГ)</w:t>
            </w:r>
          </w:p>
        </w:tc>
        <w:tc>
          <w:tcPr>
            <w:tcW w:w="0" w:type="auto"/>
            <w:vAlign w:val="center"/>
            <w:hideMark/>
          </w:tcPr>
          <w:p w14:paraId="323618C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60615C6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12232B5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1F854F1E" w14:textId="77777777" w:rsidTr="00C4063F">
        <w:trPr>
          <w:tblCellSpacing w:w="15" w:type="dxa"/>
        </w:trPr>
        <w:tc>
          <w:tcPr>
            <w:tcW w:w="0" w:type="auto"/>
            <w:vAlign w:val="center"/>
            <w:hideMark/>
          </w:tcPr>
          <w:p w14:paraId="1AA07B6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7 (КГ)</w:t>
            </w:r>
          </w:p>
        </w:tc>
        <w:tc>
          <w:tcPr>
            <w:tcW w:w="0" w:type="auto"/>
            <w:vAlign w:val="center"/>
            <w:hideMark/>
          </w:tcPr>
          <w:p w14:paraId="19AA157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D05B51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4F021FA8"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r w:rsidR="00C4063F" w:rsidRPr="00C4063F" w14:paraId="0E8967E8" w14:textId="77777777" w:rsidTr="00C4063F">
        <w:trPr>
          <w:tblCellSpacing w:w="15" w:type="dxa"/>
        </w:trPr>
        <w:tc>
          <w:tcPr>
            <w:tcW w:w="0" w:type="auto"/>
            <w:vAlign w:val="center"/>
            <w:hideMark/>
          </w:tcPr>
          <w:p w14:paraId="5838F8A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8 (КГ)</w:t>
            </w:r>
          </w:p>
        </w:tc>
        <w:tc>
          <w:tcPr>
            <w:tcW w:w="0" w:type="auto"/>
            <w:vAlign w:val="center"/>
            <w:hideMark/>
          </w:tcPr>
          <w:p w14:paraId="1CA72450"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5328D32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c>
          <w:tcPr>
            <w:tcW w:w="0" w:type="auto"/>
            <w:vAlign w:val="center"/>
            <w:hideMark/>
          </w:tcPr>
          <w:p w14:paraId="60393A9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r>
      <w:tr w:rsidR="00C4063F" w:rsidRPr="00C4063F" w14:paraId="4CDF9ABB" w14:textId="77777777" w:rsidTr="00C4063F">
        <w:trPr>
          <w:tblCellSpacing w:w="15" w:type="dxa"/>
        </w:trPr>
        <w:tc>
          <w:tcPr>
            <w:tcW w:w="0" w:type="auto"/>
            <w:vAlign w:val="center"/>
            <w:hideMark/>
          </w:tcPr>
          <w:p w14:paraId="4863F9D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9 (КГ)</w:t>
            </w:r>
          </w:p>
        </w:tc>
        <w:tc>
          <w:tcPr>
            <w:tcW w:w="0" w:type="auto"/>
            <w:vAlign w:val="center"/>
            <w:hideMark/>
          </w:tcPr>
          <w:p w14:paraId="3E745651"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10203786"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3EFEB7D7"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7BCF3FD3" w14:textId="77777777" w:rsidTr="00C4063F">
        <w:trPr>
          <w:tblCellSpacing w:w="15" w:type="dxa"/>
        </w:trPr>
        <w:tc>
          <w:tcPr>
            <w:tcW w:w="0" w:type="auto"/>
            <w:vAlign w:val="center"/>
            <w:hideMark/>
          </w:tcPr>
          <w:p w14:paraId="393FD9CA"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10 (КГ)</w:t>
            </w:r>
          </w:p>
        </w:tc>
        <w:tc>
          <w:tcPr>
            <w:tcW w:w="0" w:type="auto"/>
            <w:vAlign w:val="center"/>
            <w:hideMark/>
          </w:tcPr>
          <w:p w14:paraId="6192FCC3"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5EF7B1A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5F668A29"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2</w:t>
            </w:r>
          </w:p>
        </w:tc>
      </w:tr>
      <w:tr w:rsidR="00C4063F" w:rsidRPr="00C4063F" w14:paraId="7502196D" w14:textId="77777777" w:rsidTr="00C4063F">
        <w:trPr>
          <w:tblCellSpacing w:w="15" w:type="dxa"/>
        </w:trPr>
        <w:tc>
          <w:tcPr>
            <w:tcW w:w="0" w:type="auto"/>
            <w:vAlign w:val="center"/>
            <w:hideMark/>
          </w:tcPr>
          <w:p w14:paraId="58D0884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11 (КГ)</w:t>
            </w:r>
          </w:p>
        </w:tc>
        <w:tc>
          <w:tcPr>
            <w:tcW w:w="0" w:type="auto"/>
            <w:vAlign w:val="center"/>
            <w:hideMark/>
          </w:tcPr>
          <w:p w14:paraId="5309B52F"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3678A34B"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c>
          <w:tcPr>
            <w:tcW w:w="0" w:type="auto"/>
            <w:vAlign w:val="center"/>
            <w:hideMark/>
          </w:tcPr>
          <w:p w14:paraId="4D1D383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4</w:t>
            </w:r>
          </w:p>
        </w:tc>
      </w:tr>
      <w:tr w:rsidR="00C4063F" w:rsidRPr="00C4063F" w14:paraId="2A771563" w14:textId="77777777" w:rsidTr="00C4063F">
        <w:trPr>
          <w:tblCellSpacing w:w="15" w:type="dxa"/>
        </w:trPr>
        <w:tc>
          <w:tcPr>
            <w:tcW w:w="0" w:type="auto"/>
            <w:vAlign w:val="center"/>
            <w:hideMark/>
          </w:tcPr>
          <w:p w14:paraId="6C965212"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Учень 12 (КГ)</w:t>
            </w:r>
          </w:p>
        </w:tc>
        <w:tc>
          <w:tcPr>
            <w:tcW w:w="0" w:type="auto"/>
            <w:vAlign w:val="center"/>
            <w:hideMark/>
          </w:tcPr>
          <w:p w14:paraId="5DD776E5"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2DF920DC"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c>
          <w:tcPr>
            <w:tcW w:w="0" w:type="auto"/>
            <w:vAlign w:val="center"/>
            <w:hideMark/>
          </w:tcPr>
          <w:p w14:paraId="496E6074" w14:textId="77777777" w:rsidR="00C4063F" w:rsidRPr="00C4063F" w:rsidRDefault="00C4063F" w:rsidP="00C4063F">
            <w:pPr>
              <w:spacing w:after="0" w:line="240" w:lineRule="auto"/>
              <w:jc w:val="both"/>
              <w:rPr>
                <w:rFonts w:ascii="Times New Roman" w:hAnsi="Times New Roman" w:cs="Times New Roman"/>
                <w:bCs/>
                <w:sz w:val="24"/>
                <w:szCs w:val="28"/>
              </w:rPr>
            </w:pPr>
            <w:r w:rsidRPr="00C4063F">
              <w:rPr>
                <w:rFonts w:ascii="Times New Roman" w:hAnsi="Times New Roman" w:cs="Times New Roman"/>
                <w:bCs/>
                <w:sz w:val="24"/>
                <w:szCs w:val="28"/>
              </w:rPr>
              <w:t>3</w:t>
            </w:r>
          </w:p>
        </w:tc>
      </w:tr>
    </w:tbl>
    <w:p w14:paraId="357C493D" w14:textId="77777777" w:rsidR="00C4063F" w:rsidRDefault="00C4063F" w:rsidP="00CB6638">
      <w:pPr>
        <w:spacing w:after="0" w:line="360" w:lineRule="auto"/>
        <w:ind w:firstLine="709"/>
        <w:jc w:val="both"/>
        <w:rPr>
          <w:rFonts w:ascii="Times New Roman" w:hAnsi="Times New Roman" w:cs="Times New Roman"/>
          <w:sz w:val="28"/>
          <w:szCs w:val="28"/>
        </w:rPr>
      </w:pPr>
    </w:p>
    <w:p w14:paraId="7C126D91"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Оцінки від 4 до 5 за всіма критеріями свідчать про високий рівень творчої активності, оригінальності та емоційної виразності учнів цієї групи. Більшість учнів отримали 5 балів за критерій оригінальності та глибини аналізу персонажів.</w:t>
      </w:r>
    </w:p>
    <w:p w14:paraId="6A024DA8" w14:textId="77777777" w:rsid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Контрольна група: Показники у цій групі в межах 2-3 балів за всіма критеріями, що свідчить про менш розвинені творчі та аналітичні навички учнів.</w:t>
      </w:r>
    </w:p>
    <w:p w14:paraId="756A1B24"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Для глибшого розуміння впливу дистанційних освітніх інструментів на розвиток творчої обдарованості учнів 3 класу проведено порівняння показників творчих робіт учнів експериментальної групи (ЕГ) та контрольної групи (КГ). Оцінювання робіт здійснювалось за трьома ключовими критеріями: оригінальність ідей, емоційна виразність та глибина аналізу персонажів і сюжетів. Нижче наведено детальний опис результатів за кожним критерієм.</w:t>
      </w:r>
    </w:p>
    <w:p w14:paraId="02A0309D"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1. Оригінальність ідей</w:t>
      </w:r>
    </w:p>
    <w:p w14:paraId="5675A650"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Експериментальна група (ЕГ):</w:t>
      </w:r>
    </w:p>
    <w:p w14:paraId="7A7A3C81"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Учні експериментальної групи (які працювали з використанням мультимедійних і дистанційних платформ) демонстрували помітно вищу </w:t>
      </w:r>
      <w:r w:rsidRPr="00CB6638">
        <w:rPr>
          <w:rFonts w:ascii="Times New Roman" w:hAnsi="Times New Roman" w:cs="Times New Roman"/>
          <w:sz w:val="28"/>
          <w:szCs w:val="28"/>
        </w:rPr>
        <w:lastRenderedPageBreak/>
        <w:t>оригінальність у своїх роботах. Вони частіше пропонували нестандартні ідеї, виявляли креативний підхід до побудови сюжетів і вигадували нові образи.</w:t>
      </w:r>
    </w:p>
    <w:p w14:paraId="3E7011DB"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Завдяки можливості отримати зворотний зв’язок у реальному часі (використання інтерактивних платформ для обговорень), діти більш сміливо висловлювали свої думки. Наприклад, у завданні </w:t>
      </w:r>
      <w:r>
        <w:rPr>
          <w:rFonts w:ascii="Times New Roman" w:hAnsi="Times New Roman" w:cs="Times New Roman"/>
          <w:sz w:val="28"/>
          <w:szCs w:val="28"/>
        </w:rPr>
        <w:t>«</w:t>
      </w:r>
      <w:r w:rsidRPr="00CB6638">
        <w:rPr>
          <w:rFonts w:ascii="Times New Roman" w:hAnsi="Times New Roman" w:cs="Times New Roman"/>
          <w:sz w:val="28"/>
          <w:szCs w:val="28"/>
        </w:rPr>
        <w:t>Продовж історію</w:t>
      </w:r>
      <w:r>
        <w:rPr>
          <w:rFonts w:ascii="Times New Roman" w:hAnsi="Times New Roman" w:cs="Times New Roman"/>
          <w:sz w:val="28"/>
          <w:szCs w:val="28"/>
        </w:rPr>
        <w:t>»</w:t>
      </w:r>
      <w:r w:rsidRPr="00CB6638">
        <w:rPr>
          <w:rFonts w:ascii="Times New Roman" w:hAnsi="Times New Roman" w:cs="Times New Roman"/>
          <w:sz w:val="28"/>
          <w:szCs w:val="28"/>
        </w:rPr>
        <w:t xml:space="preserve"> учні експериментальної групи вміли додавати несподівані повороти подій, використовували багатий опис образів і середовища.</w:t>
      </w:r>
    </w:p>
    <w:p w14:paraId="6C69D519"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Середній показник оригінальності у ЕГ: 4.7 бала з 5.</w:t>
      </w:r>
    </w:p>
    <w:p w14:paraId="3321186B"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Контрольна група (КГ):</w:t>
      </w:r>
    </w:p>
    <w:p w14:paraId="17B28FEC"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Учні, які працювали у традиційному форматі, показали менш розвинену оригінальність ідей. У їхніх роботах переважали шаблонні сюжети, з мінімальними варіаціями. Замість творення нових персонажів, більшість учнів просто описували ситуації з підручника, майже не відходячи від тексту.</w:t>
      </w:r>
    </w:p>
    <w:p w14:paraId="38481C6A"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Вони рідко відходили від загальноприйнятих рішень і не проявляли впевненості у вираженні власних ідей. Відсутність постійного зворотного зв'язку також негативно вплинула на рівень оригінальності.</w:t>
      </w:r>
    </w:p>
    <w:p w14:paraId="4176D384"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Середній показник оригінальності у КГ: 2.8 бала з 5.</w:t>
      </w:r>
    </w:p>
    <w:p w14:paraId="069D53F6"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Учні експериментальної групи завдяки інтерактивним елементам дистанційного навчання мали більше можливостей для розвитку творчої самовираження і креативного підходу до завдань, що забезпечило значно вищий рівень оригінальності їхніх робіт.</w:t>
      </w:r>
    </w:p>
    <w:p w14:paraId="5CAAB226"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2. Емоційна виразність</w:t>
      </w:r>
    </w:p>
    <w:p w14:paraId="1B8134F9"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Експериментальна група (ЕГ):</w:t>
      </w:r>
    </w:p>
    <w:p w14:paraId="46D9EDC7"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Учні експериментальної групи демонстрували високу емоційну виразність у своїх роботах. Вони використовували метафори, деталі, і навіть намагалися виразити емоційні стани героїв через описи природи або їхніх вчинків. Також спостерігався позитивний вплив мультимедійних засобів: перегляд відео чи зображень допомагав учням передавати складні емоції у своїх текстах.</w:t>
      </w:r>
    </w:p>
    <w:p w14:paraId="3183C369"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lastRenderedPageBreak/>
        <w:t xml:space="preserve">Наприклад, у завданні </w:t>
      </w:r>
      <w:r>
        <w:rPr>
          <w:rFonts w:ascii="Times New Roman" w:hAnsi="Times New Roman" w:cs="Times New Roman"/>
          <w:sz w:val="28"/>
          <w:szCs w:val="28"/>
        </w:rPr>
        <w:t>«</w:t>
      </w:r>
      <w:r w:rsidRPr="00CB6638">
        <w:rPr>
          <w:rFonts w:ascii="Times New Roman" w:hAnsi="Times New Roman" w:cs="Times New Roman"/>
          <w:sz w:val="28"/>
          <w:szCs w:val="28"/>
        </w:rPr>
        <w:t>Опис власного персонажа</w:t>
      </w:r>
      <w:r>
        <w:rPr>
          <w:rFonts w:ascii="Times New Roman" w:hAnsi="Times New Roman" w:cs="Times New Roman"/>
          <w:sz w:val="28"/>
          <w:szCs w:val="28"/>
        </w:rPr>
        <w:t>»</w:t>
      </w:r>
      <w:r w:rsidRPr="00CB6638">
        <w:rPr>
          <w:rFonts w:ascii="Times New Roman" w:hAnsi="Times New Roman" w:cs="Times New Roman"/>
          <w:sz w:val="28"/>
          <w:szCs w:val="28"/>
        </w:rPr>
        <w:t xml:space="preserve"> учні експериментальної групи створювали героїв з багатим емоційним світом, описували їхні внутрішні переживання та конфлікти.</w:t>
      </w:r>
    </w:p>
    <w:p w14:paraId="26EC5E00"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Середній показник емоційної виразності у ЕГ: 4.6 бала з 5.</w:t>
      </w:r>
    </w:p>
    <w:p w14:paraId="54DEEB15"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Контрольна група (КГ):</w:t>
      </w:r>
    </w:p>
    <w:p w14:paraId="06ED709B"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Роботи учнів контрольної групи, які не мали доступу до мультимедійних засобів, були менш емоційно насиченими. Більшість учнів обмежувалися простими словами для опису емоцій, такими як </w:t>
      </w:r>
      <w:r>
        <w:rPr>
          <w:rFonts w:ascii="Times New Roman" w:hAnsi="Times New Roman" w:cs="Times New Roman"/>
          <w:sz w:val="28"/>
          <w:szCs w:val="28"/>
        </w:rPr>
        <w:t>«</w:t>
      </w:r>
      <w:r w:rsidRPr="00CB6638">
        <w:rPr>
          <w:rFonts w:ascii="Times New Roman" w:hAnsi="Times New Roman" w:cs="Times New Roman"/>
          <w:sz w:val="28"/>
          <w:szCs w:val="28"/>
        </w:rPr>
        <w:t>щасливий</w:t>
      </w:r>
      <w:r>
        <w:rPr>
          <w:rFonts w:ascii="Times New Roman" w:hAnsi="Times New Roman" w:cs="Times New Roman"/>
          <w:sz w:val="28"/>
          <w:szCs w:val="28"/>
        </w:rPr>
        <w:t>»</w:t>
      </w:r>
      <w:r w:rsidRPr="00CB6638">
        <w:rPr>
          <w:rFonts w:ascii="Times New Roman" w:hAnsi="Times New Roman" w:cs="Times New Roman"/>
          <w:sz w:val="28"/>
          <w:szCs w:val="28"/>
        </w:rPr>
        <w:t xml:space="preserve">, </w:t>
      </w:r>
      <w:r>
        <w:rPr>
          <w:rFonts w:ascii="Times New Roman" w:hAnsi="Times New Roman" w:cs="Times New Roman"/>
          <w:sz w:val="28"/>
          <w:szCs w:val="28"/>
        </w:rPr>
        <w:t>«</w:t>
      </w:r>
      <w:r w:rsidRPr="00CB6638">
        <w:rPr>
          <w:rFonts w:ascii="Times New Roman" w:hAnsi="Times New Roman" w:cs="Times New Roman"/>
          <w:sz w:val="28"/>
          <w:szCs w:val="28"/>
        </w:rPr>
        <w:t>сумний</w:t>
      </w:r>
      <w:r>
        <w:rPr>
          <w:rFonts w:ascii="Times New Roman" w:hAnsi="Times New Roman" w:cs="Times New Roman"/>
          <w:sz w:val="28"/>
          <w:szCs w:val="28"/>
        </w:rPr>
        <w:t>»</w:t>
      </w:r>
      <w:r w:rsidRPr="00CB6638">
        <w:rPr>
          <w:rFonts w:ascii="Times New Roman" w:hAnsi="Times New Roman" w:cs="Times New Roman"/>
          <w:sz w:val="28"/>
          <w:szCs w:val="28"/>
        </w:rPr>
        <w:t xml:space="preserve"> тощо. Вони рідко використовували засоби художньої виразності, і це надавало їхнім творам сухості та стандартності.</w:t>
      </w:r>
    </w:p>
    <w:p w14:paraId="5E0593F8"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У завданні на опис персонажа часто повторювалися стандартні шаблони, герої залишалися статичними і маловиразними.</w:t>
      </w:r>
    </w:p>
    <w:p w14:paraId="170A6AA3"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Середній показник емоційної виразності у КГ: 2.9 бала з 5.</w:t>
      </w:r>
    </w:p>
    <w:p w14:paraId="05A9A504"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Завдяки доступу до мультимедійних засобів учні експериментальної групи краще розвивали емоційну виразність, оскільки могли використовувати візуальні та </w:t>
      </w:r>
      <w:proofErr w:type="spellStart"/>
      <w:r w:rsidRPr="00CB6638">
        <w:rPr>
          <w:rFonts w:ascii="Times New Roman" w:hAnsi="Times New Roman" w:cs="Times New Roman"/>
          <w:sz w:val="28"/>
          <w:szCs w:val="28"/>
        </w:rPr>
        <w:t>аудіальні</w:t>
      </w:r>
      <w:proofErr w:type="spellEnd"/>
      <w:r w:rsidRPr="00CB6638">
        <w:rPr>
          <w:rFonts w:ascii="Times New Roman" w:hAnsi="Times New Roman" w:cs="Times New Roman"/>
          <w:sz w:val="28"/>
          <w:szCs w:val="28"/>
        </w:rPr>
        <w:t xml:space="preserve"> ресурси для глибшого розуміння емоційного стану героїв.</w:t>
      </w:r>
    </w:p>
    <w:p w14:paraId="582C4DF6"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3. Глибина аналізу персонажів і сюжетів</w:t>
      </w:r>
    </w:p>
    <w:p w14:paraId="36B7C975"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Експериментальна група (ЕГ):</w:t>
      </w:r>
    </w:p>
    <w:p w14:paraId="43B86758"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Учні експериментальної групи продемонстрували здатність глибше аналізувати персонажів і сюжети. Вони не лише описували зовнішні риси героїв, а й аналізували їхні вчинки, розмірковували над мотивами та наслідками. В інтерактивних обговореннях учні часто отримували підказки щодо того, як звернути увагу на деталі, і це позитивно впливало на якість аналізу.</w:t>
      </w:r>
    </w:p>
    <w:p w14:paraId="14616CA5"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Наприклад, у завданні </w:t>
      </w:r>
      <w:r>
        <w:rPr>
          <w:rFonts w:ascii="Times New Roman" w:hAnsi="Times New Roman" w:cs="Times New Roman"/>
          <w:sz w:val="28"/>
          <w:szCs w:val="28"/>
        </w:rPr>
        <w:t>«</w:t>
      </w:r>
      <w:r w:rsidRPr="00CB6638">
        <w:rPr>
          <w:rFonts w:ascii="Times New Roman" w:hAnsi="Times New Roman" w:cs="Times New Roman"/>
          <w:sz w:val="28"/>
          <w:szCs w:val="28"/>
        </w:rPr>
        <w:t>Інтерв'ю з персонажем</w:t>
      </w:r>
      <w:r>
        <w:rPr>
          <w:rFonts w:ascii="Times New Roman" w:hAnsi="Times New Roman" w:cs="Times New Roman"/>
          <w:sz w:val="28"/>
          <w:szCs w:val="28"/>
        </w:rPr>
        <w:t>»</w:t>
      </w:r>
      <w:r w:rsidRPr="00CB6638">
        <w:rPr>
          <w:rFonts w:ascii="Times New Roman" w:hAnsi="Times New Roman" w:cs="Times New Roman"/>
          <w:sz w:val="28"/>
          <w:szCs w:val="28"/>
        </w:rPr>
        <w:t xml:space="preserve"> учні ставили герою складні питання, що розкривали глибокий рівень розуміння його особистості та внутрішніх конфліктів.</w:t>
      </w:r>
    </w:p>
    <w:p w14:paraId="7891A8F7"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Середній показник глибини аналізу у ЕГ: 4.8 бала з 5.</w:t>
      </w:r>
    </w:p>
    <w:p w14:paraId="070C0053"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Контрольна група (КГ):</w:t>
      </w:r>
    </w:p>
    <w:p w14:paraId="7275158A"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lastRenderedPageBreak/>
        <w:t>Глибина аналізу у роботах контрольної групи була менш виразною. Учні здебільшого описували тільки зовнішні риси та основні вчинки персонажів, рідко звертаючи увагу на внутрішній світ та мотиви героїв. Це, зокрема, пояснюється відсутністю інтерактивних обговорень та обмеженим доступом до ресурсів для аналізу.</w:t>
      </w:r>
    </w:p>
    <w:p w14:paraId="10C8417A"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 xml:space="preserve">У завданні </w:t>
      </w:r>
      <w:r>
        <w:rPr>
          <w:rFonts w:ascii="Times New Roman" w:hAnsi="Times New Roman" w:cs="Times New Roman"/>
          <w:sz w:val="28"/>
          <w:szCs w:val="28"/>
        </w:rPr>
        <w:t>«</w:t>
      </w:r>
      <w:r w:rsidRPr="00CB6638">
        <w:rPr>
          <w:rFonts w:ascii="Times New Roman" w:hAnsi="Times New Roman" w:cs="Times New Roman"/>
          <w:sz w:val="28"/>
          <w:szCs w:val="28"/>
        </w:rPr>
        <w:t>Інтерв'ю з персонажем</w:t>
      </w:r>
      <w:r>
        <w:rPr>
          <w:rFonts w:ascii="Times New Roman" w:hAnsi="Times New Roman" w:cs="Times New Roman"/>
          <w:sz w:val="28"/>
          <w:szCs w:val="28"/>
        </w:rPr>
        <w:t>»</w:t>
      </w:r>
      <w:r w:rsidRPr="00CB6638">
        <w:rPr>
          <w:rFonts w:ascii="Times New Roman" w:hAnsi="Times New Roman" w:cs="Times New Roman"/>
          <w:sz w:val="28"/>
          <w:szCs w:val="28"/>
        </w:rPr>
        <w:t xml:space="preserve"> більшість учнів контрольної групи ставили базові питання на кшталт </w:t>
      </w:r>
      <w:r>
        <w:rPr>
          <w:rFonts w:ascii="Times New Roman" w:hAnsi="Times New Roman" w:cs="Times New Roman"/>
          <w:sz w:val="28"/>
          <w:szCs w:val="28"/>
        </w:rPr>
        <w:t>«</w:t>
      </w:r>
      <w:r w:rsidRPr="00CB6638">
        <w:rPr>
          <w:rFonts w:ascii="Times New Roman" w:hAnsi="Times New Roman" w:cs="Times New Roman"/>
          <w:sz w:val="28"/>
          <w:szCs w:val="28"/>
        </w:rPr>
        <w:t>Що ти робив?</w:t>
      </w:r>
      <w:r>
        <w:rPr>
          <w:rFonts w:ascii="Times New Roman" w:hAnsi="Times New Roman" w:cs="Times New Roman"/>
          <w:sz w:val="28"/>
          <w:szCs w:val="28"/>
        </w:rPr>
        <w:t>»</w:t>
      </w:r>
      <w:r w:rsidRPr="00CB6638">
        <w:rPr>
          <w:rFonts w:ascii="Times New Roman" w:hAnsi="Times New Roman" w:cs="Times New Roman"/>
          <w:sz w:val="28"/>
          <w:szCs w:val="28"/>
        </w:rPr>
        <w:t xml:space="preserve"> або </w:t>
      </w:r>
      <w:r>
        <w:rPr>
          <w:rFonts w:ascii="Times New Roman" w:hAnsi="Times New Roman" w:cs="Times New Roman"/>
          <w:sz w:val="28"/>
          <w:szCs w:val="28"/>
        </w:rPr>
        <w:t>«</w:t>
      </w:r>
      <w:r w:rsidRPr="00CB6638">
        <w:rPr>
          <w:rFonts w:ascii="Times New Roman" w:hAnsi="Times New Roman" w:cs="Times New Roman"/>
          <w:sz w:val="28"/>
          <w:szCs w:val="28"/>
        </w:rPr>
        <w:t>Чому ти сумний?</w:t>
      </w:r>
      <w:r>
        <w:rPr>
          <w:rFonts w:ascii="Times New Roman" w:hAnsi="Times New Roman" w:cs="Times New Roman"/>
          <w:sz w:val="28"/>
          <w:szCs w:val="28"/>
        </w:rPr>
        <w:t>»</w:t>
      </w:r>
      <w:r w:rsidRPr="00CB6638">
        <w:rPr>
          <w:rFonts w:ascii="Times New Roman" w:hAnsi="Times New Roman" w:cs="Times New Roman"/>
          <w:sz w:val="28"/>
          <w:szCs w:val="28"/>
        </w:rPr>
        <w:t>, без спроб заглибитися в мотиви та почуття персонажів.</w:t>
      </w:r>
    </w:p>
    <w:p w14:paraId="6D849FFD" w14:textId="77777777" w:rsid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Середній показник глибини аналізу у КГ: 3.1 бала з 5.</w:t>
      </w:r>
    </w:p>
    <w:p w14:paraId="13FA8F5E"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Експериментальна група показала вищий рівень розуміння внутрішнього світу персонажів, оскільки мала можливість працювати з додатковими матеріалами та залучалася до інтерпретаційних завдань через мультимедійні платформи.</w:t>
      </w:r>
    </w:p>
    <w:p w14:paraId="0E5AD6B4" w14:textId="77777777" w:rsidR="00CB6638" w:rsidRPr="00CB6638" w:rsidRDefault="00CB6638" w:rsidP="00CB6638">
      <w:pPr>
        <w:spacing w:after="0" w:line="360" w:lineRule="auto"/>
        <w:ind w:firstLine="709"/>
        <w:jc w:val="both"/>
        <w:rPr>
          <w:rFonts w:ascii="Times New Roman" w:hAnsi="Times New Roman" w:cs="Times New Roman"/>
          <w:bCs/>
          <w:sz w:val="28"/>
          <w:szCs w:val="28"/>
        </w:rPr>
      </w:pPr>
      <w:r w:rsidRPr="00CB6638">
        <w:rPr>
          <w:rFonts w:ascii="Times New Roman" w:hAnsi="Times New Roman" w:cs="Times New Roman"/>
          <w:bCs/>
          <w:sz w:val="28"/>
          <w:szCs w:val="28"/>
        </w:rPr>
        <w:t>Таблиця 2.</w:t>
      </w:r>
      <w:r w:rsidR="003430BB">
        <w:rPr>
          <w:rFonts w:ascii="Times New Roman" w:hAnsi="Times New Roman" w:cs="Times New Roman"/>
          <w:bCs/>
          <w:sz w:val="28"/>
          <w:szCs w:val="28"/>
          <w:lang w:val="ru-RU"/>
        </w:rPr>
        <w:t>5</w:t>
      </w:r>
      <w:r w:rsidRPr="00CB6638">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Pr="00CB6638">
        <w:rPr>
          <w:rFonts w:ascii="Times New Roman" w:hAnsi="Times New Roman" w:cs="Times New Roman"/>
          <w:bCs/>
          <w:sz w:val="28"/>
          <w:szCs w:val="28"/>
        </w:rPr>
        <w:t>Результат</w:t>
      </w:r>
      <w:r w:rsidR="00D00CB7">
        <w:rPr>
          <w:rFonts w:ascii="Times New Roman" w:hAnsi="Times New Roman" w:cs="Times New Roman"/>
          <w:bCs/>
          <w:sz w:val="28"/>
          <w:szCs w:val="28"/>
        </w:rPr>
        <w:t>и</w:t>
      </w:r>
      <w:r w:rsidRPr="00CB6638">
        <w:rPr>
          <w:rFonts w:ascii="Times New Roman" w:hAnsi="Times New Roman" w:cs="Times New Roman"/>
          <w:bCs/>
          <w:sz w:val="28"/>
          <w:szCs w:val="28"/>
        </w:rPr>
        <w:t xml:space="preserve"> порівняльного аналізу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54"/>
        <w:gridCol w:w="3072"/>
        <w:gridCol w:w="2318"/>
        <w:gridCol w:w="1705"/>
      </w:tblGrid>
      <w:tr w:rsidR="00CB6638" w:rsidRPr="00CB6638" w14:paraId="09A508A6" w14:textId="77777777" w:rsidTr="00CB6638">
        <w:trPr>
          <w:tblHeader/>
          <w:tblCellSpacing w:w="15" w:type="dxa"/>
        </w:trPr>
        <w:tc>
          <w:tcPr>
            <w:tcW w:w="0" w:type="auto"/>
            <w:vAlign w:val="center"/>
            <w:hideMark/>
          </w:tcPr>
          <w:p w14:paraId="4DEB6ACA" w14:textId="77777777" w:rsidR="00CB6638" w:rsidRPr="00CB6638" w:rsidRDefault="00CB6638" w:rsidP="00CB6638">
            <w:pPr>
              <w:spacing w:after="0" w:line="240" w:lineRule="auto"/>
              <w:jc w:val="both"/>
              <w:rPr>
                <w:rFonts w:ascii="Times New Roman" w:hAnsi="Times New Roman" w:cs="Times New Roman"/>
                <w:b/>
                <w:bCs/>
                <w:sz w:val="24"/>
                <w:szCs w:val="28"/>
              </w:rPr>
            </w:pPr>
            <w:r w:rsidRPr="00CB6638">
              <w:rPr>
                <w:rFonts w:ascii="Times New Roman" w:hAnsi="Times New Roman" w:cs="Times New Roman"/>
                <w:b/>
                <w:bCs/>
                <w:sz w:val="24"/>
                <w:szCs w:val="28"/>
              </w:rPr>
              <w:t>Критерій</w:t>
            </w:r>
          </w:p>
        </w:tc>
        <w:tc>
          <w:tcPr>
            <w:tcW w:w="0" w:type="auto"/>
            <w:vAlign w:val="center"/>
            <w:hideMark/>
          </w:tcPr>
          <w:p w14:paraId="5B6CB873" w14:textId="77777777" w:rsidR="00CB6638" w:rsidRPr="00CB6638" w:rsidRDefault="00CB6638" w:rsidP="00CB6638">
            <w:pPr>
              <w:spacing w:after="0" w:line="240" w:lineRule="auto"/>
              <w:jc w:val="both"/>
              <w:rPr>
                <w:rFonts w:ascii="Times New Roman" w:hAnsi="Times New Roman" w:cs="Times New Roman"/>
                <w:b/>
                <w:bCs/>
                <w:sz w:val="24"/>
                <w:szCs w:val="28"/>
              </w:rPr>
            </w:pPr>
            <w:r w:rsidRPr="00CB6638">
              <w:rPr>
                <w:rFonts w:ascii="Times New Roman" w:hAnsi="Times New Roman" w:cs="Times New Roman"/>
                <w:b/>
                <w:bCs/>
                <w:sz w:val="24"/>
                <w:szCs w:val="28"/>
              </w:rPr>
              <w:t>Експериментальна група (ЕГ)</w:t>
            </w:r>
          </w:p>
        </w:tc>
        <w:tc>
          <w:tcPr>
            <w:tcW w:w="0" w:type="auto"/>
            <w:vAlign w:val="center"/>
            <w:hideMark/>
          </w:tcPr>
          <w:p w14:paraId="74ECF149" w14:textId="77777777" w:rsidR="00CB6638" w:rsidRPr="00CB6638" w:rsidRDefault="00CB6638" w:rsidP="00CB6638">
            <w:pPr>
              <w:spacing w:after="0" w:line="240" w:lineRule="auto"/>
              <w:jc w:val="both"/>
              <w:rPr>
                <w:rFonts w:ascii="Times New Roman" w:hAnsi="Times New Roman" w:cs="Times New Roman"/>
                <w:b/>
                <w:bCs/>
                <w:sz w:val="24"/>
                <w:szCs w:val="28"/>
              </w:rPr>
            </w:pPr>
            <w:r w:rsidRPr="00CB6638">
              <w:rPr>
                <w:rFonts w:ascii="Times New Roman" w:hAnsi="Times New Roman" w:cs="Times New Roman"/>
                <w:b/>
                <w:bCs/>
                <w:sz w:val="24"/>
                <w:szCs w:val="28"/>
              </w:rPr>
              <w:t>Контрольна група (КГ)</w:t>
            </w:r>
          </w:p>
        </w:tc>
        <w:tc>
          <w:tcPr>
            <w:tcW w:w="0" w:type="auto"/>
            <w:vAlign w:val="center"/>
            <w:hideMark/>
          </w:tcPr>
          <w:p w14:paraId="40F171BC" w14:textId="77777777" w:rsidR="00CB6638" w:rsidRPr="00CB6638" w:rsidRDefault="00CB6638" w:rsidP="00CB6638">
            <w:pPr>
              <w:spacing w:after="0" w:line="240" w:lineRule="auto"/>
              <w:jc w:val="both"/>
              <w:rPr>
                <w:rFonts w:ascii="Times New Roman" w:hAnsi="Times New Roman" w:cs="Times New Roman"/>
                <w:b/>
                <w:bCs/>
                <w:sz w:val="24"/>
                <w:szCs w:val="28"/>
              </w:rPr>
            </w:pPr>
            <w:r w:rsidRPr="00CB6638">
              <w:rPr>
                <w:rFonts w:ascii="Times New Roman" w:hAnsi="Times New Roman" w:cs="Times New Roman"/>
                <w:b/>
                <w:bCs/>
                <w:sz w:val="24"/>
                <w:szCs w:val="28"/>
              </w:rPr>
              <w:t>Різниця (у балах)</w:t>
            </w:r>
          </w:p>
        </w:tc>
      </w:tr>
      <w:tr w:rsidR="00CB6638" w:rsidRPr="00CB6638" w14:paraId="5219C981" w14:textId="77777777" w:rsidTr="00CB6638">
        <w:trPr>
          <w:tblCellSpacing w:w="15" w:type="dxa"/>
        </w:trPr>
        <w:tc>
          <w:tcPr>
            <w:tcW w:w="0" w:type="auto"/>
            <w:vAlign w:val="center"/>
            <w:hideMark/>
          </w:tcPr>
          <w:p w14:paraId="1B49897F"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Оригінальність ідей</w:t>
            </w:r>
          </w:p>
        </w:tc>
        <w:tc>
          <w:tcPr>
            <w:tcW w:w="0" w:type="auto"/>
            <w:vAlign w:val="center"/>
            <w:hideMark/>
          </w:tcPr>
          <w:p w14:paraId="6F2C81A9"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4.7</w:t>
            </w:r>
          </w:p>
        </w:tc>
        <w:tc>
          <w:tcPr>
            <w:tcW w:w="0" w:type="auto"/>
            <w:vAlign w:val="center"/>
            <w:hideMark/>
          </w:tcPr>
          <w:p w14:paraId="197716E6"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2.8</w:t>
            </w:r>
          </w:p>
        </w:tc>
        <w:tc>
          <w:tcPr>
            <w:tcW w:w="0" w:type="auto"/>
            <w:vAlign w:val="center"/>
            <w:hideMark/>
          </w:tcPr>
          <w:p w14:paraId="08B63B9E"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+1.9</w:t>
            </w:r>
          </w:p>
        </w:tc>
      </w:tr>
      <w:tr w:rsidR="00CB6638" w:rsidRPr="00CB6638" w14:paraId="7435B054" w14:textId="77777777" w:rsidTr="00CB6638">
        <w:trPr>
          <w:tblCellSpacing w:w="15" w:type="dxa"/>
        </w:trPr>
        <w:tc>
          <w:tcPr>
            <w:tcW w:w="0" w:type="auto"/>
            <w:vAlign w:val="center"/>
            <w:hideMark/>
          </w:tcPr>
          <w:p w14:paraId="4254410A"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Емоційна виразність</w:t>
            </w:r>
          </w:p>
        </w:tc>
        <w:tc>
          <w:tcPr>
            <w:tcW w:w="0" w:type="auto"/>
            <w:vAlign w:val="center"/>
            <w:hideMark/>
          </w:tcPr>
          <w:p w14:paraId="354FFB0B"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4.6</w:t>
            </w:r>
          </w:p>
        </w:tc>
        <w:tc>
          <w:tcPr>
            <w:tcW w:w="0" w:type="auto"/>
            <w:vAlign w:val="center"/>
            <w:hideMark/>
          </w:tcPr>
          <w:p w14:paraId="585EA9BD"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2.9</w:t>
            </w:r>
          </w:p>
        </w:tc>
        <w:tc>
          <w:tcPr>
            <w:tcW w:w="0" w:type="auto"/>
            <w:vAlign w:val="center"/>
            <w:hideMark/>
          </w:tcPr>
          <w:p w14:paraId="42A2A235"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+1.7</w:t>
            </w:r>
          </w:p>
        </w:tc>
      </w:tr>
      <w:tr w:rsidR="00CB6638" w:rsidRPr="00CB6638" w14:paraId="12845FEF" w14:textId="77777777" w:rsidTr="00CB6638">
        <w:trPr>
          <w:tblCellSpacing w:w="15" w:type="dxa"/>
        </w:trPr>
        <w:tc>
          <w:tcPr>
            <w:tcW w:w="0" w:type="auto"/>
            <w:vAlign w:val="center"/>
            <w:hideMark/>
          </w:tcPr>
          <w:p w14:paraId="4ABA87FE"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Глибина аналізу персонажів</w:t>
            </w:r>
          </w:p>
        </w:tc>
        <w:tc>
          <w:tcPr>
            <w:tcW w:w="0" w:type="auto"/>
            <w:vAlign w:val="center"/>
            <w:hideMark/>
          </w:tcPr>
          <w:p w14:paraId="70FFF050"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4.8</w:t>
            </w:r>
          </w:p>
        </w:tc>
        <w:tc>
          <w:tcPr>
            <w:tcW w:w="0" w:type="auto"/>
            <w:vAlign w:val="center"/>
            <w:hideMark/>
          </w:tcPr>
          <w:p w14:paraId="25B3337C"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3.1</w:t>
            </w:r>
          </w:p>
        </w:tc>
        <w:tc>
          <w:tcPr>
            <w:tcW w:w="0" w:type="auto"/>
            <w:vAlign w:val="center"/>
            <w:hideMark/>
          </w:tcPr>
          <w:p w14:paraId="66CAF0CA" w14:textId="77777777" w:rsidR="00CB6638" w:rsidRPr="00CB6638" w:rsidRDefault="00CB6638" w:rsidP="00CB6638">
            <w:pPr>
              <w:spacing w:after="0" w:line="240" w:lineRule="auto"/>
              <w:jc w:val="both"/>
              <w:rPr>
                <w:rFonts w:ascii="Times New Roman" w:hAnsi="Times New Roman" w:cs="Times New Roman"/>
                <w:sz w:val="24"/>
                <w:szCs w:val="28"/>
              </w:rPr>
            </w:pPr>
            <w:r w:rsidRPr="00CB6638">
              <w:rPr>
                <w:rFonts w:ascii="Times New Roman" w:hAnsi="Times New Roman" w:cs="Times New Roman"/>
                <w:sz w:val="24"/>
                <w:szCs w:val="28"/>
              </w:rPr>
              <w:t>+1.7</w:t>
            </w:r>
          </w:p>
        </w:tc>
      </w:tr>
    </w:tbl>
    <w:p w14:paraId="7B611289" w14:textId="77777777" w:rsidR="00CB6638" w:rsidRDefault="00CB6638" w:rsidP="00CB6638">
      <w:pPr>
        <w:spacing w:after="0" w:line="360" w:lineRule="auto"/>
        <w:ind w:firstLine="709"/>
        <w:jc w:val="both"/>
        <w:rPr>
          <w:rFonts w:ascii="Times New Roman" w:hAnsi="Times New Roman" w:cs="Times New Roman"/>
          <w:sz w:val="28"/>
          <w:szCs w:val="28"/>
        </w:rPr>
      </w:pPr>
    </w:p>
    <w:p w14:paraId="5611133F"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Оригінальність ідей у учнів експериментальної групи була значно вищою завдяки інтерактивним елементам, які стимулювали творчий підхід до виконання завдань. Це свідчить про позитивний вплив дистанційних інструментів на розвиток креативності.</w:t>
      </w:r>
    </w:p>
    <w:p w14:paraId="681C2CEE" w14:textId="77777777" w:rsidR="00CB6638" w:rsidRP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Емоційна виразність значно покращилася завдяки можливості переглядати відеоматеріали та використовувати інтерактивні ресурси, що дозволило учням експериментальної групи краще передавати емоції своїх героїв.</w:t>
      </w:r>
    </w:p>
    <w:p w14:paraId="1BF48686" w14:textId="77777777" w:rsidR="00CB6638"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t>Глибина аналізу персонажів була більш вираженою у роботах експериментальної групи, оскільки учні мали доступ до мультимедійних інструментів для більш глибокого розуміння характерів та мотивів персонажів.</w:t>
      </w:r>
    </w:p>
    <w:p w14:paraId="0ED970EA" w14:textId="77777777" w:rsidR="00CB6638" w:rsidRPr="0039029D" w:rsidRDefault="00CB6638" w:rsidP="00CB6638">
      <w:pPr>
        <w:spacing w:after="0" w:line="360" w:lineRule="auto"/>
        <w:ind w:firstLine="709"/>
        <w:jc w:val="both"/>
        <w:rPr>
          <w:rFonts w:ascii="Times New Roman" w:hAnsi="Times New Roman" w:cs="Times New Roman"/>
          <w:sz w:val="28"/>
          <w:szCs w:val="28"/>
        </w:rPr>
      </w:pPr>
      <w:r w:rsidRPr="00CB6638">
        <w:rPr>
          <w:rFonts w:ascii="Times New Roman" w:hAnsi="Times New Roman" w:cs="Times New Roman"/>
          <w:sz w:val="28"/>
          <w:szCs w:val="28"/>
        </w:rPr>
        <w:lastRenderedPageBreak/>
        <w:t>Отже, результати порівняльного аналізу показали, що дистанційне навчання із залученням мультимедійних ресурсів позитивно впливає на розвиток творчої обдарованості учнів у 3 класі, підвищуючи рівень їхніх творчих і аналітичних навичок.</w:t>
      </w:r>
    </w:p>
    <w:p w14:paraId="46CD7741" w14:textId="77777777" w:rsidR="003430BB" w:rsidRPr="003430BB" w:rsidRDefault="003430BB" w:rsidP="003430BB">
      <w:pPr>
        <w:spacing w:after="0" w:line="360" w:lineRule="auto"/>
        <w:ind w:firstLine="709"/>
        <w:jc w:val="both"/>
        <w:rPr>
          <w:rFonts w:ascii="Times New Roman" w:eastAsia="Calibri" w:hAnsi="Times New Roman" w:cs="Times New Roman"/>
          <w:sz w:val="28"/>
          <w:szCs w:val="28"/>
        </w:rPr>
      </w:pPr>
      <w:r w:rsidRPr="003430BB">
        <w:rPr>
          <w:rFonts w:ascii="Times New Roman" w:eastAsia="Calibri" w:hAnsi="Times New Roman" w:cs="Times New Roman"/>
          <w:sz w:val="28"/>
          <w:szCs w:val="28"/>
        </w:rPr>
        <w:t>Результати формувального експерименту наведені у т</w:t>
      </w:r>
      <w:r w:rsidR="00C4063F">
        <w:rPr>
          <w:rFonts w:ascii="Times New Roman" w:eastAsia="Calibri" w:hAnsi="Times New Roman" w:cs="Times New Roman"/>
          <w:sz w:val="28"/>
          <w:szCs w:val="28"/>
        </w:rPr>
        <w:t>абл. 2.6</w:t>
      </w:r>
      <w:r w:rsidRPr="003430BB">
        <w:rPr>
          <w:rFonts w:ascii="Times New Roman" w:eastAsia="Calibri" w:hAnsi="Times New Roman" w:cs="Times New Roman"/>
          <w:sz w:val="28"/>
          <w:szCs w:val="28"/>
        </w:rPr>
        <w:t>.</w:t>
      </w:r>
    </w:p>
    <w:p w14:paraId="5364E5EF" w14:textId="77777777" w:rsidR="003430BB" w:rsidRPr="00C4063F" w:rsidRDefault="003430BB" w:rsidP="003430BB">
      <w:pPr>
        <w:spacing w:after="0" w:line="360" w:lineRule="auto"/>
        <w:ind w:firstLine="709"/>
        <w:jc w:val="right"/>
        <w:rPr>
          <w:rFonts w:ascii="Times New Roman" w:eastAsia="Calibri" w:hAnsi="Times New Roman" w:cs="Times New Roman"/>
          <w:sz w:val="28"/>
          <w:szCs w:val="28"/>
          <w:lang w:val="ru-RU"/>
        </w:rPr>
      </w:pPr>
      <w:r w:rsidRPr="00C4063F">
        <w:rPr>
          <w:rFonts w:ascii="Times New Roman" w:eastAsia="Calibri" w:hAnsi="Times New Roman" w:cs="Times New Roman"/>
          <w:sz w:val="28"/>
          <w:szCs w:val="28"/>
        </w:rPr>
        <w:t>Таблиця 2.</w:t>
      </w:r>
      <w:r w:rsidRPr="00C4063F">
        <w:rPr>
          <w:rFonts w:ascii="Times New Roman" w:eastAsia="Calibri" w:hAnsi="Times New Roman" w:cs="Times New Roman"/>
          <w:sz w:val="28"/>
          <w:szCs w:val="28"/>
          <w:lang w:val="ru-RU"/>
        </w:rPr>
        <w:t>6</w:t>
      </w:r>
    </w:p>
    <w:p w14:paraId="60D5DC30" w14:textId="77777777" w:rsidR="003430BB" w:rsidRPr="00C4063F" w:rsidRDefault="003430BB" w:rsidP="003430BB">
      <w:pPr>
        <w:spacing w:after="0" w:line="360" w:lineRule="auto"/>
        <w:ind w:firstLine="709"/>
        <w:jc w:val="center"/>
        <w:rPr>
          <w:rFonts w:ascii="Times New Roman" w:eastAsia="Calibri" w:hAnsi="Times New Roman" w:cs="Times New Roman"/>
          <w:sz w:val="28"/>
          <w:szCs w:val="28"/>
        </w:rPr>
      </w:pPr>
      <w:r w:rsidRPr="00C4063F">
        <w:rPr>
          <w:rFonts w:ascii="Times New Roman" w:eastAsia="Calibri" w:hAnsi="Times New Roman" w:cs="Times New Roman"/>
          <w:sz w:val="28"/>
          <w:szCs w:val="28"/>
        </w:rPr>
        <w:t>Загальні показники сформованості</w:t>
      </w:r>
      <w:r w:rsidR="00C4063F" w:rsidRPr="00C4063F">
        <w:t xml:space="preserve"> </w:t>
      </w:r>
      <w:r w:rsidR="00C4063F" w:rsidRPr="00C4063F">
        <w:rPr>
          <w:rFonts w:ascii="Times New Roman" w:eastAsia="Calibri" w:hAnsi="Times New Roman" w:cs="Times New Roman"/>
          <w:sz w:val="28"/>
          <w:szCs w:val="28"/>
        </w:rPr>
        <w:t>творчої обдарованості учнів 3 класу</w:t>
      </w:r>
      <w:r w:rsidRPr="00C4063F">
        <w:rPr>
          <w:rFonts w:ascii="Times New Roman" w:eastAsia="Calibri" w:hAnsi="Times New Roman" w:cs="Times New Roman"/>
          <w:sz w:val="28"/>
          <w:szCs w:val="28"/>
        </w:rPr>
        <w:t xml:space="preserve"> (результати формувального експерименту)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088"/>
        <w:gridCol w:w="1980"/>
        <w:gridCol w:w="1980"/>
      </w:tblGrid>
      <w:tr w:rsidR="003430BB" w:rsidRPr="00C4063F" w14:paraId="6A2B8756" w14:textId="77777777" w:rsidTr="003430BB">
        <w:trPr>
          <w:trHeight w:val="20"/>
          <w:jc w:val="center"/>
        </w:trPr>
        <w:tc>
          <w:tcPr>
            <w:tcW w:w="2088" w:type="dxa"/>
            <w:vMerge w:val="restart"/>
            <w:tcBorders>
              <w:top w:val="single" w:sz="4" w:space="0" w:color="auto"/>
              <w:left w:val="single" w:sz="4" w:space="0" w:color="auto"/>
              <w:bottom w:val="single" w:sz="4" w:space="0" w:color="auto"/>
              <w:right w:val="single" w:sz="4" w:space="0" w:color="auto"/>
            </w:tcBorders>
            <w:hideMark/>
          </w:tcPr>
          <w:p w14:paraId="076CF987" w14:textId="77777777" w:rsidR="003430BB" w:rsidRPr="00C4063F" w:rsidRDefault="003430BB" w:rsidP="003430BB">
            <w:pPr>
              <w:widowControl w:val="0"/>
              <w:tabs>
                <w:tab w:val="right" w:pos="9355"/>
              </w:tabs>
              <w:spacing w:after="0" w:line="240" w:lineRule="auto"/>
              <w:jc w:val="center"/>
              <w:rPr>
                <w:rFonts w:ascii="Times New Roman" w:eastAsia="Calibri" w:hAnsi="Times New Roman" w:cs="Times New Roman"/>
                <w:sz w:val="24"/>
                <w:szCs w:val="24"/>
              </w:rPr>
            </w:pPr>
            <w:r w:rsidRPr="00C4063F">
              <w:rPr>
                <w:rFonts w:ascii="Times New Roman" w:eastAsia="Calibri" w:hAnsi="Times New Roman" w:cs="Times New Roman"/>
                <w:sz w:val="24"/>
                <w:szCs w:val="24"/>
              </w:rPr>
              <w:t>Рівні</w:t>
            </w:r>
          </w:p>
        </w:tc>
        <w:tc>
          <w:tcPr>
            <w:tcW w:w="3960" w:type="dxa"/>
            <w:gridSpan w:val="2"/>
            <w:tcBorders>
              <w:top w:val="single" w:sz="4" w:space="0" w:color="auto"/>
              <w:left w:val="single" w:sz="4" w:space="0" w:color="auto"/>
              <w:bottom w:val="single" w:sz="4" w:space="0" w:color="auto"/>
              <w:right w:val="single" w:sz="4" w:space="0" w:color="auto"/>
            </w:tcBorders>
            <w:hideMark/>
          </w:tcPr>
          <w:p w14:paraId="7AAD6C95" w14:textId="77777777" w:rsidR="003430BB" w:rsidRPr="00C4063F" w:rsidRDefault="003430BB" w:rsidP="003430BB">
            <w:pPr>
              <w:widowControl w:val="0"/>
              <w:tabs>
                <w:tab w:val="right" w:pos="9355"/>
              </w:tabs>
              <w:spacing w:after="0" w:line="240" w:lineRule="auto"/>
              <w:jc w:val="center"/>
              <w:rPr>
                <w:rFonts w:ascii="Times New Roman" w:eastAsia="Calibri" w:hAnsi="Times New Roman" w:cs="Times New Roman"/>
                <w:sz w:val="24"/>
                <w:szCs w:val="24"/>
              </w:rPr>
            </w:pPr>
            <w:r w:rsidRPr="00C4063F">
              <w:rPr>
                <w:rFonts w:ascii="Times New Roman" w:eastAsia="Calibri" w:hAnsi="Times New Roman" w:cs="Times New Roman"/>
                <w:sz w:val="24"/>
                <w:szCs w:val="24"/>
              </w:rPr>
              <w:t>Кількість учнів, осіб</w:t>
            </w:r>
          </w:p>
        </w:tc>
      </w:tr>
      <w:tr w:rsidR="003430BB" w:rsidRPr="00C4063F" w14:paraId="69FEB304" w14:textId="77777777" w:rsidTr="003430BB">
        <w:trPr>
          <w:trHeight w:val="20"/>
          <w:jc w:val="center"/>
        </w:trPr>
        <w:tc>
          <w:tcPr>
            <w:tcW w:w="2088" w:type="dxa"/>
            <w:vMerge/>
            <w:tcBorders>
              <w:top w:val="single" w:sz="4" w:space="0" w:color="auto"/>
              <w:left w:val="single" w:sz="4" w:space="0" w:color="auto"/>
              <w:bottom w:val="single" w:sz="4" w:space="0" w:color="auto"/>
              <w:right w:val="single" w:sz="4" w:space="0" w:color="auto"/>
            </w:tcBorders>
            <w:vAlign w:val="center"/>
            <w:hideMark/>
          </w:tcPr>
          <w:p w14:paraId="22F3EE26" w14:textId="77777777" w:rsidR="003430BB" w:rsidRPr="00C4063F" w:rsidRDefault="003430BB" w:rsidP="003430BB">
            <w:pPr>
              <w:spacing w:after="0" w:line="240" w:lineRule="auto"/>
              <w:rPr>
                <w:rFonts w:ascii="Times New Roman" w:eastAsia="Calibri" w:hAnsi="Times New Roman" w:cs="Times New Roman"/>
                <w:sz w:val="24"/>
                <w:szCs w:val="24"/>
              </w:rPr>
            </w:pPr>
          </w:p>
        </w:tc>
        <w:tc>
          <w:tcPr>
            <w:tcW w:w="1980" w:type="dxa"/>
            <w:tcBorders>
              <w:top w:val="single" w:sz="4" w:space="0" w:color="auto"/>
              <w:left w:val="single" w:sz="4" w:space="0" w:color="auto"/>
              <w:bottom w:val="single" w:sz="4" w:space="0" w:color="auto"/>
              <w:right w:val="single" w:sz="4" w:space="0" w:color="auto"/>
            </w:tcBorders>
            <w:hideMark/>
          </w:tcPr>
          <w:p w14:paraId="0303DD9B" w14:textId="77777777" w:rsidR="003430BB" w:rsidRPr="00C4063F" w:rsidRDefault="003430BB" w:rsidP="003430BB">
            <w:pPr>
              <w:widowControl w:val="0"/>
              <w:tabs>
                <w:tab w:val="right" w:pos="9355"/>
              </w:tabs>
              <w:spacing w:after="0" w:line="240" w:lineRule="auto"/>
              <w:jc w:val="center"/>
              <w:rPr>
                <w:rFonts w:ascii="Times New Roman" w:eastAsia="Calibri" w:hAnsi="Times New Roman" w:cs="Times New Roman"/>
                <w:sz w:val="24"/>
                <w:szCs w:val="24"/>
              </w:rPr>
            </w:pPr>
            <w:r w:rsidRPr="00C4063F">
              <w:rPr>
                <w:rFonts w:ascii="Times New Roman" w:eastAsia="Calibri" w:hAnsi="Times New Roman" w:cs="Times New Roman"/>
                <w:sz w:val="24"/>
                <w:szCs w:val="24"/>
              </w:rPr>
              <w:t>КГ</w:t>
            </w:r>
          </w:p>
        </w:tc>
        <w:tc>
          <w:tcPr>
            <w:tcW w:w="1980" w:type="dxa"/>
            <w:tcBorders>
              <w:top w:val="single" w:sz="4" w:space="0" w:color="auto"/>
              <w:left w:val="single" w:sz="4" w:space="0" w:color="auto"/>
              <w:bottom w:val="single" w:sz="4" w:space="0" w:color="auto"/>
              <w:right w:val="single" w:sz="4" w:space="0" w:color="auto"/>
            </w:tcBorders>
            <w:hideMark/>
          </w:tcPr>
          <w:p w14:paraId="465946D2" w14:textId="77777777" w:rsidR="003430BB" w:rsidRPr="00C4063F" w:rsidRDefault="003430BB" w:rsidP="003430BB">
            <w:pPr>
              <w:widowControl w:val="0"/>
              <w:tabs>
                <w:tab w:val="right" w:pos="9355"/>
              </w:tabs>
              <w:spacing w:after="0" w:line="240" w:lineRule="auto"/>
              <w:jc w:val="center"/>
              <w:rPr>
                <w:rFonts w:ascii="Times New Roman" w:eastAsia="Calibri" w:hAnsi="Times New Roman" w:cs="Times New Roman"/>
                <w:sz w:val="24"/>
                <w:szCs w:val="24"/>
              </w:rPr>
            </w:pPr>
            <w:r w:rsidRPr="00C4063F">
              <w:rPr>
                <w:rFonts w:ascii="Times New Roman" w:eastAsia="Calibri" w:hAnsi="Times New Roman" w:cs="Times New Roman"/>
                <w:sz w:val="24"/>
                <w:szCs w:val="24"/>
              </w:rPr>
              <w:t>ЕГ</w:t>
            </w:r>
          </w:p>
        </w:tc>
      </w:tr>
      <w:tr w:rsidR="00C4063F" w:rsidRPr="00C4063F" w14:paraId="41D0452F" w14:textId="77777777" w:rsidTr="00527DEC">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6B26914B" w14:textId="77777777" w:rsidR="00C4063F" w:rsidRPr="00C4063F" w:rsidRDefault="00C4063F" w:rsidP="003430BB">
            <w:pPr>
              <w:widowControl w:val="0"/>
              <w:tabs>
                <w:tab w:val="right" w:pos="9355"/>
              </w:tabs>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Високий</w:t>
            </w:r>
          </w:p>
        </w:tc>
        <w:tc>
          <w:tcPr>
            <w:tcW w:w="1980" w:type="dxa"/>
            <w:tcBorders>
              <w:top w:val="single" w:sz="4" w:space="0" w:color="auto"/>
              <w:left w:val="single" w:sz="4" w:space="0" w:color="auto"/>
              <w:bottom w:val="single" w:sz="4" w:space="0" w:color="auto"/>
              <w:right w:val="single" w:sz="4" w:space="0" w:color="auto"/>
            </w:tcBorders>
            <w:vAlign w:val="center"/>
          </w:tcPr>
          <w:p w14:paraId="41A0D937"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1</w:t>
            </w:r>
          </w:p>
        </w:tc>
        <w:tc>
          <w:tcPr>
            <w:tcW w:w="1980" w:type="dxa"/>
            <w:tcBorders>
              <w:top w:val="single" w:sz="4" w:space="0" w:color="auto"/>
              <w:left w:val="single" w:sz="4" w:space="0" w:color="auto"/>
              <w:bottom w:val="single" w:sz="4" w:space="0" w:color="auto"/>
              <w:right w:val="single" w:sz="4" w:space="0" w:color="auto"/>
            </w:tcBorders>
            <w:vAlign w:val="center"/>
          </w:tcPr>
          <w:p w14:paraId="52B9ED45"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5</w:t>
            </w:r>
          </w:p>
        </w:tc>
      </w:tr>
      <w:tr w:rsidR="00C4063F" w:rsidRPr="00C4063F" w14:paraId="788DBC98" w14:textId="77777777" w:rsidTr="00527DEC">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6DFB0319" w14:textId="77777777" w:rsidR="00C4063F" w:rsidRPr="00C4063F" w:rsidRDefault="00C4063F" w:rsidP="003430BB">
            <w:pPr>
              <w:widowControl w:val="0"/>
              <w:tabs>
                <w:tab w:val="right" w:pos="9355"/>
              </w:tabs>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Достатній</w:t>
            </w:r>
          </w:p>
        </w:tc>
        <w:tc>
          <w:tcPr>
            <w:tcW w:w="1980" w:type="dxa"/>
            <w:tcBorders>
              <w:top w:val="single" w:sz="4" w:space="0" w:color="auto"/>
              <w:left w:val="single" w:sz="4" w:space="0" w:color="auto"/>
              <w:bottom w:val="single" w:sz="4" w:space="0" w:color="auto"/>
              <w:right w:val="single" w:sz="4" w:space="0" w:color="auto"/>
            </w:tcBorders>
            <w:vAlign w:val="center"/>
          </w:tcPr>
          <w:p w14:paraId="51B2CCEB"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4</w:t>
            </w:r>
          </w:p>
        </w:tc>
        <w:tc>
          <w:tcPr>
            <w:tcW w:w="1980" w:type="dxa"/>
            <w:tcBorders>
              <w:top w:val="single" w:sz="4" w:space="0" w:color="auto"/>
              <w:left w:val="single" w:sz="4" w:space="0" w:color="auto"/>
              <w:bottom w:val="single" w:sz="4" w:space="0" w:color="auto"/>
              <w:right w:val="single" w:sz="4" w:space="0" w:color="auto"/>
            </w:tcBorders>
            <w:vAlign w:val="center"/>
          </w:tcPr>
          <w:p w14:paraId="536C3082"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5</w:t>
            </w:r>
          </w:p>
        </w:tc>
      </w:tr>
      <w:tr w:rsidR="00C4063F" w:rsidRPr="00C4063F" w14:paraId="5A4641A4" w14:textId="77777777" w:rsidTr="00527DEC">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70891D75" w14:textId="77777777" w:rsidR="00C4063F" w:rsidRPr="00C4063F" w:rsidRDefault="00C4063F" w:rsidP="003430BB">
            <w:pPr>
              <w:widowControl w:val="0"/>
              <w:tabs>
                <w:tab w:val="right" w:pos="9355"/>
              </w:tabs>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Середній</w:t>
            </w:r>
          </w:p>
        </w:tc>
        <w:tc>
          <w:tcPr>
            <w:tcW w:w="1980" w:type="dxa"/>
            <w:tcBorders>
              <w:top w:val="single" w:sz="4" w:space="0" w:color="auto"/>
              <w:left w:val="single" w:sz="4" w:space="0" w:color="auto"/>
              <w:bottom w:val="single" w:sz="4" w:space="0" w:color="auto"/>
              <w:right w:val="single" w:sz="4" w:space="0" w:color="auto"/>
            </w:tcBorders>
            <w:vAlign w:val="center"/>
          </w:tcPr>
          <w:p w14:paraId="573C16A7"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6</w:t>
            </w:r>
          </w:p>
        </w:tc>
        <w:tc>
          <w:tcPr>
            <w:tcW w:w="1980" w:type="dxa"/>
            <w:tcBorders>
              <w:top w:val="single" w:sz="4" w:space="0" w:color="auto"/>
              <w:left w:val="single" w:sz="4" w:space="0" w:color="auto"/>
              <w:bottom w:val="single" w:sz="4" w:space="0" w:color="auto"/>
              <w:right w:val="single" w:sz="4" w:space="0" w:color="auto"/>
            </w:tcBorders>
            <w:vAlign w:val="center"/>
          </w:tcPr>
          <w:p w14:paraId="373DD5F7"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2</w:t>
            </w:r>
          </w:p>
        </w:tc>
      </w:tr>
      <w:tr w:rsidR="00C4063F" w:rsidRPr="00C4063F" w14:paraId="71DCA005" w14:textId="77777777" w:rsidTr="00527DEC">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54511368" w14:textId="77777777" w:rsidR="00C4063F" w:rsidRPr="00C4063F" w:rsidRDefault="00C4063F" w:rsidP="003430BB">
            <w:pPr>
              <w:widowControl w:val="0"/>
              <w:tabs>
                <w:tab w:val="right" w:pos="9355"/>
              </w:tabs>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 xml:space="preserve">Початковий </w:t>
            </w:r>
          </w:p>
        </w:tc>
        <w:tc>
          <w:tcPr>
            <w:tcW w:w="1980" w:type="dxa"/>
            <w:tcBorders>
              <w:top w:val="single" w:sz="4" w:space="0" w:color="auto"/>
              <w:left w:val="single" w:sz="4" w:space="0" w:color="auto"/>
              <w:bottom w:val="single" w:sz="4" w:space="0" w:color="auto"/>
              <w:right w:val="single" w:sz="4" w:space="0" w:color="auto"/>
            </w:tcBorders>
            <w:vAlign w:val="center"/>
          </w:tcPr>
          <w:p w14:paraId="45626D06"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1</w:t>
            </w:r>
          </w:p>
        </w:tc>
        <w:tc>
          <w:tcPr>
            <w:tcW w:w="1980" w:type="dxa"/>
            <w:tcBorders>
              <w:top w:val="single" w:sz="4" w:space="0" w:color="auto"/>
              <w:left w:val="single" w:sz="4" w:space="0" w:color="auto"/>
              <w:bottom w:val="single" w:sz="4" w:space="0" w:color="auto"/>
              <w:right w:val="single" w:sz="4" w:space="0" w:color="auto"/>
            </w:tcBorders>
            <w:vAlign w:val="center"/>
          </w:tcPr>
          <w:p w14:paraId="6BFD5CC3" w14:textId="77777777" w:rsidR="00C4063F" w:rsidRPr="00C4063F" w:rsidRDefault="00C4063F" w:rsidP="00B05546">
            <w:pPr>
              <w:spacing w:after="0" w:line="240" w:lineRule="auto"/>
              <w:jc w:val="both"/>
              <w:rPr>
                <w:rFonts w:ascii="Times New Roman" w:eastAsia="Calibri" w:hAnsi="Times New Roman" w:cs="Times New Roman"/>
                <w:sz w:val="24"/>
                <w:szCs w:val="24"/>
              </w:rPr>
            </w:pPr>
            <w:r w:rsidRPr="00C4063F">
              <w:rPr>
                <w:rFonts w:ascii="Times New Roman" w:eastAsia="Calibri" w:hAnsi="Times New Roman" w:cs="Times New Roman"/>
                <w:sz w:val="24"/>
                <w:szCs w:val="24"/>
              </w:rPr>
              <w:t>0</w:t>
            </w:r>
          </w:p>
        </w:tc>
      </w:tr>
    </w:tbl>
    <w:p w14:paraId="37F3D155" w14:textId="77777777" w:rsidR="00C4063F" w:rsidRPr="003430BB" w:rsidRDefault="00C4063F" w:rsidP="00C4063F">
      <w:pPr>
        <w:spacing w:after="0" w:line="360" w:lineRule="auto"/>
        <w:jc w:val="both"/>
        <w:rPr>
          <w:rFonts w:ascii="Times New Roman" w:eastAsia="Calibri" w:hAnsi="Times New Roman" w:cs="Times New Roman"/>
          <w:sz w:val="28"/>
          <w:szCs w:val="28"/>
        </w:rPr>
      </w:pPr>
    </w:p>
    <w:p w14:paraId="1FB28AEA" w14:textId="77777777" w:rsidR="00C4063F" w:rsidRPr="00C4063F" w:rsidRDefault="00C4063F" w:rsidP="00C4063F">
      <w:pPr>
        <w:spacing w:after="0" w:line="360" w:lineRule="auto"/>
        <w:ind w:firstLine="709"/>
        <w:jc w:val="both"/>
        <w:rPr>
          <w:rFonts w:ascii="Times New Roman" w:hAnsi="Times New Roman" w:cs="Times New Roman"/>
          <w:sz w:val="28"/>
          <w:szCs w:val="28"/>
        </w:rPr>
      </w:pPr>
      <w:r w:rsidRPr="00C4063F">
        <w:rPr>
          <w:rFonts w:ascii="Times New Roman" w:hAnsi="Times New Roman" w:cs="Times New Roman"/>
          <w:sz w:val="28"/>
          <w:szCs w:val="28"/>
        </w:rPr>
        <w:t>Як видно з результатів, рівень сформованості творчої обдарованості учнів 3 класу суттєво підвищився в експериментальному класі (табл. 2.6). В учнів експериментального класу переважає високий та достатній рівні, відсоток дітей з низьким рівнем творчої обдарованості повністю зник, що свідчить про ефективність проведеної роботи.</w:t>
      </w:r>
      <w:r>
        <w:rPr>
          <w:rFonts w:ascii="Times New Roman" w:hAnsi="Times New Roman" w:cs="Times New Roman"/>
          <w:sz w:val="28"/>
          <w:szCs w:val="28"/>
        </w:rPr>
        <w:t xml:space="preserve"> </w:t>
      </w:r>
      <w:r w:rsidRPr="00C4063F">
        <w:rPr>
          <w:rFonts w:ascii="Times New Roman" w:hAnsi="Times New Roman" w:cs="Times New Roman"/>
          <w:sz w:val="28"/>
          <w:szCs w:val="28"/>
        </w:rPr>
        <w:t>Кількість учнів з високим рівнем творчої обдарованості зросла до 5 осіб (42%), тоді як у контрольній групі лише 1 учень (8%)</w:t>
      </w:r>
      <w:r>
        <w:rPr>
          <w:rFonts w:ascii="Times New Roman" w:hAnsi="Times New Roman" w:cs="Times New Roman"/>
          <w:sz w:val="28"/>
          <w:szCs w:val="28"/>
        </w:rPr>
        <w:t xml:space="preserve">. </w:t>
      </w:r>
      <w:r w:rsidRPr="00C4063F">
        <w:rPr>
          <w:rFonts w:ascii="Times New Roman" w:hAnsi="Times New Roman" w:cs="Times New Roman"/>
          <w:sz w:val="28"/>
          <w:szCs w:val="28"/>
        </w:rPr>
        <w:t>Повністю зник початковий рівень, що демонструє позитивну динаміку розвитку творчих здібностей</w:t>
      </w:r>
      <w:r>
        <w:rPr>
          <w:rFonts w:ascii="Times New Roman" w:hAnsi="Times New Roman" w:cs="Times New Roman"/>
          <w:sz w:val="28"/>
          <w:szCs w:val="28"/>
        </w:rPr>
        <w:t xml:space="preserve">. </w:t>
      </w:r>
      <w:r w:rsidRPr="00C4063F">
        <w:rPr>
          <w:rFonts w:ascii="Times New Roman" w:hAnsi="Times New Roman" w:cs="Times New Roman"/>
          <w:sz w:val="28"/>
          <w:szCs w:val="28"/>
        </w:rPr>
        <w:t>Значно зменшилась кількість учнів з середнім рівнем (2 учні проти 6 у контрольній групі)</w:t>
      </w:r>
      <w:r>
        <w:rPr>
          <w:rFonts w:ascii="Times New Roman" w:hAnsi="Times New Roman" w:cs="Times New Roman"/>
          <w:sz w:val="28"/>
          <w:szCs w:val="28"/>
        </w:rPr>
        <w:t xml:space="preserve">. </w:t>
      </w:r>
      <w:r w:rsidRPr="00C4063F">
        <w:rPr>
          <w:rFonts w:ascii="Times New Roman" w:hAnsi="Times New Roman" w:cs="Times New Roman"/>
          <w:sz w:val="28"/>
          <w:szCs w:val="28"/>
        </w:rPr>
        <w:t>Отримані результати підтверджують ефективність запропонованої методики розвитку творчої обдарованості молодших школярів.</w:t>
      </w:r>
    </w:p>
    <w:p w14:paraId="1F87EF1A"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 xml:space="preserve">Результати експерименту показали позитивний вплив дистанційного навчання на розвиток творчих здібностей учнів. З огляду на ці результати, було розроблено рекомендації щодо інтеграції елементів дистанційної освіти в навчальний процес початкової школи для розвитку творчої обдарованості молодших школярів. Ці рекомендації спрямовані на поліпшення навчального </w:t>
      </w:r>
      <w:r w:rsidRPr="007B1021">
        <w:rPr>
          <w:rFonts w:ascii="Times New Roman" w:hAnsi="Times New Roman" w:cs="Times New Roman"/>
          <w:sz w:val="28"/>
          <w:szCs w:val="28"/>
        </w:rPr>
        <w:lastRenderedPageBreak/>
        <w:t>процесу, створення умов для творчого самовираження дітей та залучення батьків до активної участі в освіті дітей.</w:t>
      </w:r>
    </w:p>
    <w:p w14:paraId="3CEC85D9"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1. Впроваджувати елементи дистанційної освіти в навчальний процес для розви</w:t>
      </w:r>
      <w:r>
        <w:rPr>
          <w:rFonts w:ascii="Times New Roman" w:hAnsi="Times New Roman" w:cs="Times New Roman"/>
          <w:sz w:val="28"/>
          <w:szCs w:val="28"/>
        </w:rPr>
        <w:t xml:space="preserve">тку творчої обдарованості учнів. </w:t>
      </w:r>
      <w:r w:rsidRPr="007B1021">
        <w:rPr>
          <w:rFonts w:ascii="Times New Roman" w:hAnsi="Times New Roman" w:cs="Times New Roman"/>
          <w:sz w:val="28"/>
          <w:szCs w:val="28"/>
        </w:rPr>
        <w:t>Залучення елементів дистанційної освіти дозволяє учням працювати в інтерактивному та творчому середовищі. Використання цифрових платформ, мультимедійних засобів та онлайн-інструментів розширює можливості для вираження власних ідей, полегшує доступ до інформаційних ресурсів і забезпечує вчителю гнучкість у виборі методів навчання. Оскільки учні експериментальної групи виявили високий рівень зацікавленості й активності під час використання дистанційних інструментів, рекомендується поступово інтегрувати такі елементи в навчальний процес навіть у традиційній школі.</w:t>
      </w:r>
    </w:p>
    <w:p w14:paraId="58D7A1A9"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Конкретні пропозиції:</w:t>
      </w:r>
    </w:p>
    <w:p w14:paraId="6361A357"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 xml:space="preserve">Запровадження онлайн-платформ, таких як </w:t>
      </w:r>
      <w:proofErr w:type="spellStart"/>
      <w:r w:rsidRPr="007B1021">
        <w:rPr>
          <w:rFonts w:ascii="Times New Roman" w:hAnsi="Times New Roman" w:cs="Times New Roman"/>
          <w:sz w:val="28"/>
          <w:szCs w:val="28"/>
        </w:rPr>
        <w:t>Google</w:t>
      </w:r>
      <w:proofErr w:type="spellEnd"/>
      <w:r w:rsidRPr="007B1021">
        <w:rPr>
          <w:rFonts w:ascii="Times New Roman" w:hAnsi="Times New Roman" w:cs="Times New Roman"/>
          <w:sz w:val="28"/>
          <w:szCs w:val="28"/>
        </w:rPr>
        <w:t xml:space="preserve"> </w:t>
      </w:r>
      <w:proofErr w:type="spellStart"/>
      <w:r w:rsidRPr="007B1021">
        <w:rPr>
          <w:rFonts w:ascii="Times New Roman" w:hAnsi="Times New Roman" w:cs="Times New Roman"/>
          <w:sz w:val="28"/>
          <w:szCs w:val="28"/>
        </w:rPr>
        <w:t>Classroom</w:t>
      </w:r>
      <w:proofErr w:type="spellEnd"/>
      <w:r w:rsidRPr="007B1021">
        <w:rPr>
          <w:rFonts w:ascii="Times New Roman" w:hAnsi="Times New Roman" w:cs="Times New Roman"/>
          <w:sz w:val="28"/>
          <w:szCs w:val="28"/>
        </w:rPr>
        <w:t xml:space="preserve">, </w:t>
      </w:r>
      <w:proofErr w:type="spellStart"/>
      <w:r w:rsidRPr="007B1021">
        <w:rPr>
          <w:rFonts w:ascii="Times New Roman" w:hAnsi="Times New Roman" w:cs="Times New Roman"/>
          <w:sz w:val="28"/>
          <w:szCs w:val="28"/>
        </w:rPr>
        <w:t>Padlet</w:t>
      </w:r>
      <w:proofErr w:type="spellEnd"/>
      <w:r w:rsidRPr="007B1021">
        <w:rPr>
          <w:rFonts w:ascii="Times New Roman" w:hAnsi="Times New Roman" w:cs="Times New Roman"/>
          <w:sz w:val="28"/>
          <w:szCs w:val="28"/>
        </w:rPr>
        <w:t xml:space="preserve">, </w:t>
      </w:r>
      <w:proofErr w:type="spellStart"/>
      <w:r w:rsidRPr="007B1021">
        <w:rPr>
          <w:rFonts w:ascii="Times New Roman" w:hAnsi="Times New Roman" w:cs="Times New Roman"/>
          <w:sz w:val="28"/>
          <w:szCs w:val="28"/>
        </w:rPr>
        <w:t>Kahoot</w:t>
      </w:r>
      <w:proofErr w:type="spellEnd"/>
      <w:r w:rsidRPr="007B1021">
        <w:rPr>
          <w:rFonts w:ascii="Times New Roman" w:hAnsi="Times New Roman" w:cs="Times New Roman"/>
          <w:sz w:val="28"/>
          <w:szCs w:val="28"/>
        </w:rPr>
        <w:t>, для інтерактивних завдань та обговорень під час уроків літературного читання. Це допомагає зробити навчальний матеріал більш цікавим та мотивуючим для учнів.</w:t>
      </w:r>
    </w:p>
    <w:p w14:paraId="33C41D5E"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 xml:space="preserve">Використання віртуальних бібліотек, аудіо- та </w:t>
      </w:r>
      <w:proofErr w:type="spellStart"/>
      <w:r w:rsidRPr="007B1021">
        <w:rPr>
          <w:rFonts w:ascii="Times New Roman" w:hAnsi="Times New Roman" w:cs="Times New Roman"/>
          <w:sz w:val="28"/>
          <w:szCs w:val="28"/>
        </w:rPr>
        <w:t>відеоресурсів</w:t>
      </w:r>
      <w:proofErr w:type="spellEnd"/>
      <w:r w:rsidRPr="007B1021">
        <w:rPr>
          <w:rFonts w:ascii="Times New Roman" w:hAnsi="Times New Roman" w:cs="Times New Roman"/>
          <w:sz w:val="28"/>
          <w:szCs w:val="28"/>
        </w:rPr>
        <w:t>, які сприятимуть кращому засвоєнню та розумінню літературних творів. Завдяки цьому діти зможуть поглиблювати знання поза уроками, самостійно знайомлячись із додатковими матеріалами.</w:t>
      </w:r>
    </w:p>
    <w:p w14:paraId="05A7740C"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Використання елементів дистанційної освіти сприятиме кращому розумінню матеріалу та розвитку креативності учнів, які матимуть можливість вільніше висловлювати свої ідеї та творчі здобутки.</w:t>
      </w:r>
    </w:p>
    <w:p w14:paraId="041B9C1F"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2. Розробляти спеціальні програми та методики для дистанційного навчання, спрямовані</w:t>
      </w:r>
      <w:r>
        <w:rPr>
          <w:rFonts w:ascii="Times New Roman" w:hAnsi="Times New Roman" w:cs="Times New Roman"/>
          <w:sz w:val="28"/>
          <w:szCs w:val="28"/>
        </w:rPr>
        <w:t xml:space="preserve"> на розвиток творчих здібностей.  </w:t>
      </w:r>
      <w:r w:rsidRPr="007B1021">
        <w:rPr>
          <w:rFonts w:ascii="Times New Roman" w:hAnsi="Times New Roman" w:cs="Times New Roman"/>
          <w:sz w:val="28"/>
          <w:szCs w:val="28"/>
        </w:rPr>
        <w:t xml:space="preserve">Експеримент показав, що мультимедійні елементи сприяють підвищенню рівня оригінальності, емоційної виразності та глибини аналізу у роботах учнів. Однак існує потреба у спеціальних програмах, які б враховували ці результати та були спеціально орієнтовані на розвиток творчої обдарованості. Такі програми мають включати </w:t>
      </w:r>
      <w:r w:rsidRPr="007B1021">
        <w:rPr>
          <w:rFonts w:ascii="Times New Roman" w:hAnsi="Times New Roman" w:cs="Times New Roman"/>
          <w:sz w:val="28"/>
          <w:szCs w:val="28"/>
        </w:rPr>
        <w:lastRenderedPageBreak/>
        <w:t>вправи та завдання, що активізують уяву, розвивають здатність до творчого мислення та залучають учнів до активної роботи з текстами.</w:t>
      </w:r>
    </w:p>
    <w:p w14:paraId="324107BC"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Конкретні пропозиції:</w:t>
      </w:r>
    </w:p>
    <w:p w14:paraId="03D2932A"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Розробка окремих уроків, які б були побудовані на виконанні творчих завдань за допомогою цифрових технологій (наприклад, створення власних історій або коміксів у цифровому форматі).</w:t>
      </w:r>
    </w:p>
    <w:p w14:paraId="406459E5"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Створення методичних посібників для вчителів, які включають конкретні завдання для дистанційного навчання з літературного читання, а також рекомендації з використання інструментів для створення інтерактивних занять.</w:t>
      </w:r>
    </w:p>
    <w:p w14:paraId="64D98366"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Впровадження спеціальних курсів з розвитку креативного мислення, доступних у дистанційному форматі, що дозволить розвивати творчі здібності дітей у різних сферах.</w:t>
      </w:r>
    </w:p>
    <w:p w14:paraId="0792DEC3"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Спеціалізовані програми дозволять дітям більш глибоко занурюватися у творчий процес, що забезпечить ефективний розвиток їхньої уяви, навичок аналізу та творчого мислення.</w:t>
      </w:r>
    </w:p>
    <w:p w14:paraId="2878983D"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 xml:space="preserve">3. Заохочувати активну участь батьків у творчому розвитку дітей </w:t>
      </w:r>
      <w:r>
        <w:rPr>
          <w:rFonts w:ascii="Times New Roman" w:hAnsi="Times New Roman" w:cs="Times New Roman"/>
          <w:sz w:val="28"/>
          <w:szCs w:val="28"/>
        </w:rPr>
        <w:t xml:space="preserve">в умовах дистанційного навчання. </w:t>
      </w:r>
      <w:r w:rsidRPr="007B1021">
        <w:rPr>
          <w:rFonts w:ascii="Times New Roman" w:hAnsi="Times New Roman" w:cs="Times New Roman"/>
          <w:sz w:val="28"/>
          <w:szCs w:val="28"/>
        </w:rPr>
        <w:t>Під час дистанційного навчання роль батьків як помічників та наставників значно зростає. Їхня участь є особливо важливою, коли йдеться про розвиток творчої обдарованості, адже підтримка вдома стимулює дитину до самовираження та активної участі у навчальному процесі. За результатами експерименту, учні, які отримували додаткову підтримку вдома, демонстрували вищу активність і кращі результати у творчих завданнях.</w:t>
      </w:r>
    </w:p>
    <w:p w14:paraId="357514E2"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Конкретні пропозиції:</w:t>
      </w:r>
    </w:p>
    <w:p w14:paraId="67AEE8D5"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Проводити регулярні онлайн-зустрічі з батьками, щоб пояснити їм значення творчих завдань та надати рекомендації щодо того, як підтримувати та стимулювати творчий розвиток дітей.</w:t>
      </w:r>
    </w:p>
    <w:p w14:paraId="3C271F34"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 xml:space="preserve">Залучати батьків до творчих </w:t>
      </w:r>
      <w:proofErr w:type="spellStart"/>
      <w:r w:rsidRPr="007B1021">
        <w:rPr>
          <w:rFonts w:ascii="Times New Roman" w:hAnsi="Times New Roman" w:cs="Times New Roman"/>
          <w:sz w:val="28"/>
          <w:szCs w:val="28"/>
        </w:rPr>
        <w:t>проєктів</w:t>
      </w:r>
      <w:proofErr w:type="spellEnd"/>
      <w:r w:rsidRPr="007B1021">
        <w:rPr>
          <w:rFonts w:ascii="Times New Roman" w:hAnsi="Times New Roman" w:cs="Times New Roman"/>
          <w:sz w:val="28"/>
          <w:szCs w:val="28"/>
        </w:rPr>
        <w:t>, що виконуються у дистанційному форматі: наприклад, допомагати дитині знімати короткі відео, створювати малюнки або вироби, які можна представити у віртуальній галереї класу.</w:t>
      </w:r>
    </w:p>
    <w:p w14:paraId="43E4CFFA"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lastRenderedPageBreak/>
        <w:t>Розробляти інформаційні матеріали для батьків із порадами, як створити вдома середовище, що сприятиме творчому розвитку дитини під час дистанційного навчання.</w:t>
      </w:r>
    </w:p>
    <w:p w14:paraId="3C0B8B9A"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Активна участь батьків підвищить мотивацію дітей до творчих завдань, сприятиме їхній емоційній стабільності та надасть необхідну підтримку для розвитку креативного мислення в домашніх умовах.</w:t>
      </w:r>
    </w:p>
    <w:p w14:paraId="21F76E5C"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4. Проводити подальші дослідження для вивчення довгострокових ефектів використання дистанційної освіти у розвитку творчої обдарованості учнів</w:t>
      </w:r>
      <w:r>
        <w:rPr>
          <w:rFonts w:ascii="Times New Roman" w:hAnsi="Times New Roman" w:cs="Times New Roman"/>
          <w:sz w:val="28"/>
          <w:szCs w:val="28"/>
        </w:rPr>
        <w:t xml:space="preserve">. </w:t>
      </w:r>
      <w:r w:rsidRPr="007B1021">
        <w:rPr>
          <w:rFonts w:ascii="Times New Roman" w:hAnsi="Times New Roman" w:cs="Times New Roman"/>
          <w:sz w:val="28"/>
          <w:szCs w:val="28"/>
        </w:rPr>
        <w:t>Хоча результати експерименту продемонстрували позитивні зміни у рівні творчих здібностей, варто продовжити дослідження для визначення довгострокових ефектів дистанційної освіти на творчий розвиток учнів. У процесі подальших досліджень можливо з'ясувати, як постійне використання дистанційних інструментів впливає на мотивацію, оригінальність мислення, самостійність та інші аспекти розвитку обдарованих учнів.</w:t>
      </w:r>
    </w:p>
    <w:p w14:paraId="2C5189FA"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Конкретні пропозиції:</w:t>
      </w:r>
    </w:p>
    <w:p w14:paraId="4F270B65"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Здійснювати подальші експерименти, що включатимуть більшу вибірку учасників та триваліші періоди досліджень, для аналізу стабільності змін у рівні творчих здібностей.</w:t>
      </w:r>
    </w:p>
    <w:p w14:paraId="27ECF7C9"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Вивчати, як різні види дистанційного навчання (синхронне, асинхронне, гібридне) впливають на розвиток творчої обдарованості у різних вікових групах.</w:t>
      </w:r>
    </w:p>
    <w:p w14:paraId="48EAA88B"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Проводити опитування та інтерв'ю з учнями та батьками, щоб дізнатися про їхній досвід і потреби під час дистанційного навчання.</w:t>
      </w:r>
    </w:p>
    <w:p w14:paraId="6D50C41F" w14:textId="77777777" w:rsid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Очікуваний ефект: Подальші дослідження допоможуть удосконалити методи дистанційного навчання та забезпечити тривалий позитивний вплив на розвиток творчих здібностей учнів, дозволяючи зробити систему освіти більш адаптивною до сучасних умов.</w:t>
      </w:r>
    </w:p>
    <w:p w14:paraId="4E80BB1E"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 xml:space="preserve">На основі проведеного експерименту та розроблених рекомендацій можна зробити </w:t>
      </w:r>
      <w:r w:rsidR="00D00CB7">
        <w:rPr>
          <w:rFonts w:ascii="Times New Roman" w:hAnsi="Times New Roman" w:cs="Times New Roman"/>
          <w:sz w:val="28"/>
          <w:szCs w:val="28"/>
        </w:rPr>
        <w:t>висновок, що за умови правильної організації</w:t>
      </w:r>
      <w:r w:rsidR="00D00CB7" w:rsidRPr="007B1021">
        <w:rPr>
          <w:rFonts w:ascii="Times New Roman" w:hAnsi="Times New Roman" w:cs="Times New Roman"/>
          <w:sz w:val="28"/>
          <w:szCs w:val="28"/>
        </w:rPr>
        <w:t xml:space="preserve"> </w:t>
      </w:r>
      <w:r w:rsidR="00D00CB7">
        <w:rPr>
          <w:rFonts w:ascii="Times New Roman" w:hAnsi="Times New Roman" w:cs="Times New Roman"/>
          <w:sz w:val="28"/>
          <w:szCs w:val="28"/>
        </w:rPr>
        <w:t>дистанційна освіта</w:t>
      </w:r>
      <w:r w:rsidRPr="007B1021">
        <w:rPr>
          <w:rFonts w:ascii="Times New Roman" w:hAnsi="Times New Roman" w:cs="Times New Roman"/>
          <w:sz w:val="28"/>
          <w:szCs w:val="28"/>
        </w:rPr>
        <w:t xml:space="preserve"> може стати ефективним інструментом для розвитку творчої обдарованості учнів 3 </w:t>
      </w:r>
      <w:r w:rsidRPr="007B1021">
        <w:rPr>
          <w:rFonts w:ascii="Times New Roman" w:hAnsi="Times New Roman" w:cs="Times New Roman"/>
          <w:sz w:val="28"/>
          <w:szCs w:val="28"/>
        </w:rPr>
        <w:lastRenderedPageBreak/>
        <w:t>класу. Інтерактивні та мультимедійні елементи, включені у навчальний процес, сприяють більш глибокому сприйняттю матеріалу, стимулюють уяву та креативне мислення. Активна участь батьків та розробка спеціальних методик дозволяє створити підтримуюче середовище для дитини, що позитивно впливає на її емоційний та інтелектуальний розвиток.</w:t>
      </w:r>
    </w:p>
    <w:p w14:paraId="3B97506E" w14:textId="77777777" w:rsidR="007B1021" w:rsidRPr="007B1021" w:rsidRDefault="007B1021" w:rsidP="007B1021">
      <w:pPr>
        <w:spacing w:after="0" w:line="360" w:lineRule="auto"/>
        <w:ind w:firstLine="709"/>
        <w:jc w:val="both"/>
        <w:rPr>
          <w:rFonts w:ascii="Times New Roman" w:hAnsi="Times New Roman" w:cs="Times New Roman"/>
          <w:sz w:val="28"/>
          <w:szCs w:val="28"/>
        </w:rPr>
      </w:pPr>
      <w:r w:rsidRPr="007B1021">
        <w:rPr>
          <w:rFonts w:ascii="Times New Roman" w:hAnsi="Times New Roman" w:cs="Times New Roman"/>
          <w:sz w:val="28"/>
          <w:szCs w:val="28"/>
        </w:rPr>
        <w:t>Продовження досліджень у цьому напрямку дозволить виявити нові аспекти впливу дистанційної освіти на навчальний процес і творчий розвиток школярів, забезпечуючи відповідність сучасним потребам освіти.</w:t>
      </w:r>
    </w:p>
    <w:p w14:paraId="36F56055" w14:textId="77777777" w:rsidR="00CB6638" w:rsidRPr="00CB6638" w:rsidRDefault="00CB6638" w:rsidP="00CB6638">
      <w:pPr>
        <w:spacing w:after="0" w:line="360" w:lineRule="auto"/>
        <w:ind w:firstLine="709"/>
        <w:jc w:val="both"/>
        <w:rPr>
          <w:rFonts w:ascii="Times New Roman" w:hAnsi="Times New Roman" w:cs="Times New Roman"/>
          <w:sz w:val="28"/>
          <w:szCs w:val="28"/>
        </w:rPr>
      </w:pPr>
    </w:p>
    <w:p w14:paraId="7E7D6495" w14:textId="77777777" w:rsidR="00983047" w:rsidRDefault="00983047">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14:paraId="2B88A1D0" w14:textId="77777777" w:rsidR="00F95F45" w:rsidRDefault="00F95F45" w:rsidP="00F95F45">
      <w:pPr>
        <w:pStyle w:val="1"/>
        <w:spacing w:before="0" w:line="360" w:lineRule="auto"/>
        <w:jc w:val="center"/>
        <w:rPr>
          <w:rFonts w:ascii="Times New Roman" w:hAnsi="Times New Roman" w:cs="Times New Roman"/>
          <w:b/>
          <w:color w:val="auto"/>
          <w:sz w:val="28"/>
          <w:szCs w:val="28"/>
        </w:rPr>
      </w:pPr>
      <w:bookmarkStart w:id="9" w:name="_Toc181811540"/>
      <w:r w:rsidRPr="00F95F45">
        <w:rPr>
          <w:rFonts w:ascii="Times New Roman" w:hAnsi="Times New Roman" w:cs="Times New Roman"/>
          <w:b/>
          <w:color w:val="auto"/>
          <w:sz w:val="28"/>
          <w:szCs w:val="28"/>
        </w:rPr>
        <w:lastRenderedPageBreak/>
        <w:t>ВИСНОВКИ</w:t>
      </w:r>
      <w:bookmarkEnd w:id="9"/>
    </w:p>
    <w:p w14:paraId="33B481CE" w14:textId="77777777" w:rsidR="00983047" w:rsidRPr="00983047" w:rsidRDefault="00983047" w:rsidP="00983047">
      <w:pPr>
        <w:spacing w:after="0" w:line="360" w:lineRule="auto"/>
        <w:ind w:firstLine="709"/>
        <w:jc w:val="both"/>
        <w:rPr>
          <w:rFonts w:ascii="Times New Roman" w:hAnsi="Times New Roman" w:cs="Times New Roman"/>
          <w:sz w:val="28"/>
          <w:szCs w:val="28"/>
        </w:rPr>
      </w:pPr>
      <w:r w:rsidRPr="00983047">
        <w:rPr>
          <w:rFonts w:ascii="Times New Roman" w:hAnsi="Times New Roman" w:cs="Times New Roman"/>
          <w:sz w:val="28"/>
          <w:szCs w:val="28"/>
        </w:rPr>
        <w:t xml:space="preserve">Дистанційне навчання суттєво змінило традиційні підходи до освіти, вимагаючи нових </w:t>
      </w:r>
      <w:proofErr w:type="spellStart"/>
      <w:r w:rsidRPr="00983047">
        <w:rPr>
          <w:rFonts w:ascii="Times New Roman" w:hAnsi="Times New Roman" w:cs="Times New Roman"/>
          <w:sz w:val="28"/>
          <w:szCs w:val="28"/>
        </w:rPr>
        <w:t>методик</w:t>
      </w:r>
      <w:proofErr w:type="spellEnd"/>
      <w:r w:rsidRPr="00983047">
        <w:rPr>
          <w:rFonts w:ascii="Times New Roman" w:hAnsi="Times New Roman" w:cs="Times New Roman"/>
          <w:sz w:val="28"/>
          <w:szCs w:val="28"/>
        </w:rPr>
        <w:t>, технологій та компетенцій від усі</w:t>
      </w:r>
      <w:r>
        <w:rPr>
          <w:rFonts w:ascii="Times New Roman" w:hAnsi="Times New Roman" w:cs="Times New Roman"/>
          <w:sz w:val="28"/>
          <w:szCs w:val="28"/>
        </w:rPr>
        <w:t>х учасників освітнього процесу.</w:t>
      </w:r>
      <w:r w:rsidRPr="00983047">
        <w:rPr>
          <w:rFonts w:ascii="Times New Roman" w:hAnsi="Times New Roman" w:cs="Times New Roman"/>
          <w:sz w:val="28"/>
          <w:szCs w:val="28"/>
        </w:rPr>
        <w:t xml:space="preserve"> Ефективність дистанційного навчання значною мірою залежить від доступності та якості технічних засобів та інтернет</w:t>
      </w:r>
      <w:r w:rsidR="0070642C">
        <w:rPr>
          <w:rFonts w:ascii="Times New Roman" w:hAnsi="Times New Roman" w:cs="Times New Roman"/>
          <w:sz w:val="28"/>
          <w:szCs w:val="28"/>
        </w:rPr>
        <w:t>–</w:t>
      </w:r>
      <w:r w:rsidRPr="00983047">
        <w:rPr>
          <w:rFonts w:ascii="Times New Roman" w:hAnsi="Times New Roman" w:cs="Times New Roman"/>
          <w:sz w:val="28"/>
          <w:szCs w:val="28"/>
        </w:rPr>
        <w:t xml:space="preserve">зв'язку, що може створювати певну </w:t>
      </w:r>
      <w:r>
        <w:rPr>
          <w:rFonts w:ascii="Times New Roman" w:hAnsi="Times New Roman" w:cs="Times New Roman"/>
          <w:sz w:val="28"/>
          <w:szCs w:val="28"/>
        </w:rPr>
        <w:t>нерівність у доступі до освіти.</w:t>
      </w:r>
      <w:r>
        <w:rPr>
          <w:rFonts w:ascii="Times New Roman" w:hAnsi="Times New Roman" w:cs="Times New Roman"/>
          <w:sz w:val="28"/>
          <w:szCs w:val="28"/>
          <w:lang w:val="ru-RU"/>
        </w:rPr>
        <w:t xml:space="preserve"> </w:t>
      </w:r>
      <w:r w:rsidRPr="00983047">
        <w:rPr>
          <w:rFonts w:ascii="Times New Roman" w:hAnsi="Times New Roman" w:cs="Times New Roman"/>
          <w:sz w:val="28"/>
          <w:szCs w:val="28"/>
        </w:rPr>
        <w:t>Дистанційне навчання стимулює розвиток цифрових навичок як у учнів, так і у вчителів, що є важливою складовою сучасної освіти.</w:t>
      </w:r>
    </w:p>
    <w:p w14:paraId="2EE47C20" w14:textId="77777777" w:rsidR="00983047" w:rsidRPr="00983047" w:rsidRDefault="00983047" w:rsidP="00983047">
      <w:pPr>
        <w:spacing w:after="0" w:line="360" w:lineRule="auto"/>
        <w:ind w:firstLine="709"/>
        <w:jc w:val="both"/>
        <w:rPr>
          <w:rFonts w:ascii="Times New Roman" w:hAnsi="Times New Roman" w:cs="Times New Roman"/>
          <w:sz w:val="28"/>
          <w:szCs w:val="28"/>
        </w:rPr>
      </w:pPr>
      <w:r w:rsidRPr="00983047">
        <w:rPr>
          <w:rFonts w:ascii="Times New Roman" w:hAnsi="Times New Roman" w:cs="Times New Roman"/>
          <w:sz w:val="28"/>
          <w:szCs w:val="28"/>
        </w:rPr>
        <w:t xml:space="preserve">Дистанційний формат надає більше можливостей для врахування індивідуальних потреб </w:t>
      </w:r>
      <w:r>
        <w:rPr>
          <w:rFonts w:ascii="Times New Roman" w:hAnsi="Times New Roman" w:cs="Times New Roman"/>
          <w:sz w:val="28"/>
          <w:szCs w:val="28"/>
        </w:rPr>
        <w:t>та темпу навчання кожного учня</w:t>
      </w:r>
      <w:r>
        <w:rPr>
          <w:rFonts w:ascii="Times New Roman" w:hAnsi="Times New Roman" w:cs="Times New Roman"/>
          <w:sz w:val="28"/>
          <w:szCs w:val="28"/>
          <w:lang w:val="ru-RU"/>
        </w:rPr>
        <w:t xml:space="preserve"> </w:t>
      </w:r>
      <w:r w:rsidRPr="00983047">
        <w:rPr>
          <w:rFonts w:ascii="Times New Roman" w:hAnsi="Times New Roman" w:cs="Times New Roman"/>
          <w:sz w:val="28"/>
          <w:szCs w:val="28"/>
        </w:rPr>
        <w:t xml:space="preserve">В умовах дистанційного навчання вчитель стає більше </w:t>
      </w:r>
      <w:proofErr w:type="spellStart"/>
      <w:r w:rsidRPr="00983047">
        <w:rPr>
          <w:rFonts w:ascii="Times New Roman" w:hAnsi="Times New Roman" w:cs="Times New Roman"/>
          <w:sz w:val="28"/>
          <w:szCs w:val="28"/>
        </w:rPr>
        <w:t>фасилітатором</w:t>
      </w:r>
      <w:proofErr w:type="spellEnd"/>
      <w:r w:rsidRPr="00983047">
        <w:rPr>
          <w:rFonts w:ascii="Times New Roman" w:hAnsi="Times New Roman" w:cs="Times New Roman"/>
          <w:sz w:val="28"/>
          <w:szCs w:val="28"/>
        </w:rPr>
        <w:t xml:space="preserve"> та координатором навчального проц</w:t>
      </w:r>
      <w:r>
        <w:rPr>
          <w:rFonts w:ascii="Times New Roman" w:hAnsi="Times New Roman" w:cs="Times New Roman"/>
          <w:sz w:val="28"/>
          <w:szCs w:val="28"/>
        </w:rPr>
        <w:t>есу, ніж просто джерелом знань.</w:t>
      </w:r>
      <w:r>
        <w:rPr>
          <w:rFonts w:ascii="Times New Roman" w:hAnsi="Times New Roman" w:cs="Times New Roman"/>
          <w:sz w:val="28"/>
          <w:szCs w:val="28"/>
          <w:lang w:val="ru-RU"/>
        </w:rPr>
        <w:t xml:space="preserve"> </w:t>
      </w:r>
      <w:r w:rsidRPr="00983047">
        <w:rPr>
          <w:rFonts w:ascii="Times New Roman" w:hAnsi="Times New Roman" w:cs="Times New Roman"/>
          <w:sz w:val="28"/>
          <w:szCs w:val="28"/>
        </w:rPr>
        <w:t>Дистанційне навчання вимагає від учнів більшої самоорганізації та відповідальності за власне навчання.</w:t>
      </w:r>
    </w:p>
    <w:p w14:paraId="0E7AAB9F" w14:textId="77777777" w:rsidR="00983047" w:rsidRPr="00983047" w:rsidRDefault="00983047" w:rsidP="00983047">
      <w:pPr>
        <w:spacing w:after="0" w:line="360" w:lineRule="auto"/>
        <w:ind w:firstLine="709"/>
        <w:jc w:val="both"/>
        <w:rPr>
          <w:rFonts w:ascii="Times New Roman" w:hAnsi="Times New Roman" w:cs="Times New Roman"/>
          <w:sz w:val="28"/>
          <w:szCs w:val="28"/>
        </w:rPr>
      </w:pPr>
      <w:r w:rsidRPr="00983047">
        <w:rPr>
          <w:rFonts w:ascii="Times New Roman" w:hAnsi="Times New Roman" w:cs="Times New Roman"/>
          <w:sz w:val="28"/>
          <w:szCs w:val="28"/>
        </w:rPr>
        <w:t>Обмеження безпосереднього спілкування може впливати на розвиток соціальних навичок учнів, що вимаг</w:t>
      </w:r>
      <w:r>
        <w:rPr>
          <w:rFonts w:ascii="Times New Roman" w:hAnsi="Times New Roman" w:cs="Times New Roman"/>
          <w:sz w:val="28"/>
          <w:szCs w:val="28"/>
        </w:rPr>
        <w:t>ає пошуку нових форм взаємодії.</w:t>
      </w:r>
      <w:r>
        <w:rPr>
          <w:rFonts w:ascii="Times New Roman" w:hAnsi="Times New Roman" w:cs="Times New Roman"/>
          <w:sz w:val="28"/>
          <w:szCs w:val="28"/>
          <w:lang w:val="ru-RU"/>
        </w:rPr>
        <w:t xml:space="preserve"> </w:t>
      </w:r>
      <w:r w:rsidRPr="00983047">
        <w:rPr>
          <w:rFonts w:ascii="Times New Roman" w:hAnsi="Times New Roman" w:cs="Times New Roman"/>
          <w:sz w:val="28"/>
          <w:szCs w:val="28"/>
        </w:rPr>
        <w:t>Традиційні методи оцінювання не завжди ефективні в дистанційному форматі, що спонукає до розробки но</w:t>
      </w:r>
      <w:r>
        <w:rPr>
          <w:rFonts w:ascii="Times New Roman" w:hAnsi="Times New Roman" w:cs="Times New Roman"/>
          <w:sz w:val="28"/>
          <w:szCs w:val="28"/>
        </w:rPr>
        <w:t>вих підходів до контролю знань.</w:t>
      </w:r>
      <w:r>
        <w:rPr>
          <w:rFonts w:ascii="Times New Roman" w:hAnsi="Times New Roman" w:cs="Times New Roman"/>
          <w:sz w:val="28"/>
          <w:szCs w:val="28"/>
          <w:lang w:val="ru-RU"/>
        </w:rPr>
        <w:t xml:space="preserve"> </w:t>
      </w:r>
      <w:r w:rsidRPr="00983047">
        <w:rPr>
          <w:rFonts w:ascii="Times New Roman" w:hAnsi="Times New Roman" w:cs="Times New Roman"/>
          <w:sz w:val="28"/>
          <w:szCs w:val="28"/>
        </w:rPr>
        <w:t>Дистанційне навчання може впливати на психологічний стан учасників освітнього процесу, що вимагає додаткової уваги до питань психологічної підтримки.</w:t>
      </w:r>
    </w:p>
    <w:p w14:paraId="1316BDFE" w14:textId="77777777" w:rsidR="00F95F45" w:rsidRDefault="00983047" w:rsidP="00983047">
      <w:pPr>
        <w:spacing w:after="0" w:line="360" w:lineRule="auto"/>
        <w:ind w:firstLine="709"/>
        <w:jc w:val="both"/>
        <w:rPr>
          <w:rFonts w:ascii="Times New Roman" w:hAnsi="Times New Roman" w:cs="Times New Roman"/>
          <w:sz w:val="28"/>
          <w:szCs w:val="28"/>
        </w:rPr>
      </w:pPr>
      <w:r w:rsidRPr="00983047">
        <w:rPr>
          <w:rFonts w:ascii="Times New Roman" w:hAnsi="Times New Roman" w:cs="Times New Roman"/>
          <w:sz w:val="28"/>
          <w:szCs w:val="28"/>
        </w:rPr>
        <w:t>Впровадження дистанційного навчання потребує відповідного нормативно</w:t>
      </w:r>
      <w:r w:rsidR="00D00CB7">
        <w:rPr>
          <w:rFonts w:ascii="Times New Roman" w:hAnsi="Times New Roman" w:cs="Times New Roman"/>
          <w:sz w:val="28"/>
          <w:szCs w:val="28"/>
        </w:rPr>
        <w:t>-</w:t>
      </w:r>
      <w:r w:rsidRPr="00983047">
        <w:rPr>
          <w:rFonts w:ascii="Times New Roman" w:hAnsi="Times New Roman" w:cs="Times New Roman"/>
          <w:sz w:val="28"/>
          <w:szCs w:val="28"/>
        </w:rPr>
        <w:t xml:space="preserve">правового забезпечення, яке б регулювало </w:t>
      </w:r>
      <w:r>
        <w:rPr>
          <w:rFonts w:ascii="Times New Roman" w:hAnsi="Times New Roman" w:cs="Times New Roman"/>
          <w:sz w:val="28"/>
          <w:szCs w:val="28"/>
        </w:rPr>
        <w:t>всі аспекти такої форми освіти.</w:t>
      </w:r>
      <w:r w:rsidRPr="00983047">
        <w:rPr>
          <w:rFonts w:ascii="Times New Roman" w:hAnsi="Times New Roman" w:cs="Times New Roman"/>
          <w:sz w:val="28"/>
          <w:szCs w:val="28"/>
          <w:lang w:val="ru-RU"/>
        </w:rPr>
        <w:t xml:space="preserve"> </w:t>
      </w:r>
      <w:r w:rsidRPr="00983047">
        <w:rPr>
          <w:rFonts w:ascii="Times New Roman" w:hAnsi="Times New Roman" w:cs="Times New Roman"/>
          <w:sz w:val="28"/>
          <w:szCs w:val="28"/>
        </w:rPr>
        <w:t>Дистанційне навчання стимулює постійний професійний розвиток вчителів, вимагаючи оволодіння новими технологіями та методиками.</w:t>
      </w:r>
      <w:r>
        <w:rPr>
          <w:rFonts w:ascii="Times New Roman" w:hAnsi="Times New Roman" w:cs="Times New Roman"/>
          <w:sz w:val="28"/>
          <w:szCs w:val="28"/>
          <w:lang w:val="ru-RU"/>
        </w:rPr>
        <w:t xml:space="preserve"> </w:t>
      </w:r>
      <w:r w:rsidRPr="00983047">
        <w:rPr>
          <w:rFonts w:ascii="Times New Roman" w:hAnsi="Times New Roman" w:cs="Times New Roman"/>
          <w:sz w:val="28"/>
          <w:szCs w:val="28"/>
        </w:rPr>
        <w:t>До</w:t>
      </w:r>
      <w:r w:rsidR="00D00CB7">
        <w:rPr>
          <w:rFonts w:ascii="Times New Roman" w:hAnsi="Times New Roman" w:cs="Times New Roman"/>
          <w:sz w:val="28"/>
          <w:szCs w:val="28"/>
        </w:rPr>
        <w:t>свід впровадження дистанційного</w:t>
      </w:r>
      <w:r w:rsidRPr="00983047">
        <w:rPr>
          <w:rFonts w:ascii="Times New Roman" w:hAnsi="Times New Roman" w:cs="Times New Roman"/>
          <w:sz w:val="28"/>
          <w:szCs w:val="28"/>
        </w:rPr>
        <w:t xml:space="preserve"> </w:t>
      </w:r>
      <w:r>
        <w:rPr>
          <w:rFonts w:ascii="Times New Roman" w:hAnsi="Times New Roman" w:cs="Times New Roman"/>
          <w:sz w:val="28"/>
          <w:szCs w:val="28"/>
          <w:lang w:val="ru-RU"/>
        </w:rPr>
        <w:t>на</w:t>
      </w:r>
      <w:proofErr w:type="spellStart"/>
      <w:r w:rsidRPr="00983047">
        <w:rPr>
          <w:rFonts w:ascii="Times New Roman" w:hAnsi="Times New Roman" w:cs="Times New Roman"/>
          <w:sz w:val="28"/>
          <w:szCs w:val="28"/>
        </w:rPr>
        <w:t>вчання</w:t>
      </w:r>
      <w:proofErr w:type="spellEnd"/>
      <w:r w:rsidRPr="00983047">
        <w:rPr>
          <w:rFonts w:ascii="Times New Roman" w:hAnsi="Times New Roman" w:cs="Times New Roman"/>
          <w:sz w:val="28"/>
          <w:szCs w:val="28"/>
        </w:rPr>
        <w:t xml:space="preserve"> створює підґрунтя для розвитку змішаних форм навчання, які поєднують переваги очного та дистанційного форматів.</w:t>
      </w:r>
    </w:p>
    <w:p w14:paraId="6A837AD5" w14:textId="77777777" w:rsidR="00D62F09" w:rsidRPr="00D62F09" w:rsidRDefault="00D62F09" w:rsidP="00D62F09">
      <w:pPr>
        <w:spacing w:after="0" w:line="360" w:lineRule="auto"/>
        <w:ind w:firstLine="709"/>
        <w:jc w:val="both"/>
        <w:rPr>
          <w:rFonts w:ascii="Times New Roman" w:hAnsi="Times New Roman" w:cs="Times New Roman"/>
          <w:sz w:val="28"/>
          <w:szCs w:val="28"/>
        </w:rPr>
      </w:pPr>
      <w:r w:rsidRPr="00D62F09">
        <w:rPr>
          <w:rFonts w:ascii="Times New Roman" w:hAnsi="Times New Roman" w:cs="Times New Roman"/>
          <w:sz w:val="28"/>
          <w:szCs w:val="28"/>
        </w:rPr>
        <w:t xml:space="preserve">На </w:t>
      </w:r>
      <w:proofErr w:type="spellStart"/>
      <w:r w:rsidRPr="00D62F09">
        <w:rPr>
          <w:rFonts w:ascii="Times New Roman" w:hAnsi="Times New Roman" w:cs="Times New Roman"/>
          <w:sz w:val="28"/>
          <w:szCs w:val="28"/>
        </w:rPr>
        <w:t>констатувальному</w:t>
      </w:r>
      <w:proofErr w:type="spellEnd"/>
      <w:r w:rsidRPr="00D62F09">
        <w:rPr>
          <w:rFonts w:ascii="Times New Roman" w:hAnsi="Times New Roman" w:cs="Times New Roman"/>
          <w:sz w:val="28"/>
          <w:szCs w:val="28"/>
        </w:rPr>
        <w:t xml:space="preserve"> етапі було проведено діагностику рівня творчої обдарованості учнів 3 класу. Результати показали, що більшість учнів мають середній рівень творчої обдарованості. Виявлено потребу в цілеспрямованому </w:t>
      </w:r>
      <w:r w:rsidRPr="00D62F09">
        <w:rPr>
          <w:rFonts w:ascii="Times New Roman" w:hAnsi="Times New Roman" w:cs="Times New Roman"/>
          <w:sz w:val="28"/>
          <w:szCs w:val="28"/>
        </w:rPr>
        <w:lastRenderedPageBreak/>
        <w:t>розвитку творчих здібностей дітей. Діагностика дозволила сформувати експериментальну та контрольну групи з приблизно однаковим початковим рівнем творчої обдарованості для подальшого дослідження.</w:t>
      </w:r>
    </w:p>
    <w:p w14:paraId="510C3B1C" w14:textId="77777777" w:rsidR="00D62F09" w:rsidRPr="00D62F09" w:rsidRDefault="00D62F09" w:rsidP="00D62F09">
      <w:pPr>
        <w:spacing w:after="0" w:line="360" w:lineRule="auto"/>
        <w:ind w:firstLine="709"/>
        <w:jc w:val="both"/>
        <w:rPr>
          <w:rFonts w:ascii="Times New Roman" w:hAnsi="Times New Roman" w:cs="Times New Roman"/>
          <w:sz w:val="28"/>
          <w:szCs w:val="28"/>
        </w:rPr>
      </w:pPr>
      <w:r w:rsidRPr="00D62F09">
        <w:rPr>
          <w:rFonts w:ascii="Times New Roman" w:hAnsi="Times New Roman" w:cs="Times New Roman"/>
          <w:sz w:val="28"/>
          <w:szCs w:val="28"/>
        </w:rPr>
        <w:t>У ході експерименту було впроваджено різноманітні форми і методи роботи з обдарованими дітьми в умовах дистанційного навчання. Серед них: інтерактивні онлайн</w:t>
      </w:r>
      <w:r w:rsidR="00CB6638">
        <w:rPr>
          <w:rFonts w:ascii="Times New Roman" w:hAnsi="Times New Roman" w:cs="Times New Roman"/>
          <w:sz w:val="28"/>
          <w:szCs w:val="28"/>
        </w:rPr>
        <w:t>-</w:t>
      </w:r>
      <w:r w:rsidRPr="00D62F09">
        <w:rPr>
          <w:rFonts w:ascii="Times New Roman" w:hAnsi="Times New Roman" w:cs="Times New Roman"/>
          <w:sz w:val="28"/>
          <w:szCs w:val="28"/>
        </w:rPr>
        <w:t>завдання, віртуальні екскурсії, творчі проекти, онлайн</w:t>
      </w:r>
      <w:r w:rsidR="00CB6638">
        <w:rPr>
          <w:rFonts w:ascii="Times New Roman" w:hAnsi="Times New Roman" w:cs="Times New Roman"/>
          <w:sz w:val="28"/>
          <w:szCs w:val="28"/>
        </w:rPr>
        <w:t>-</w:t>
      </w:r>
      <w:r w:rsidRPr="00D62F09">
        <w:rPr>
          <w:rFonts w:ascii="Times New Roman" w:hAnsi="Times New Roman" w:cs="Times New Roman"/>
          <w:sz w:val="28"/>
          <w:szCs w:val="28"/>
        </w:rPr>
        <w:t>дискусії, використання мультимедійних ресурсів. Особлива увага приділялася розвитку критичного мислення, уяви та творчого підходу до вирішення завдань. Ці методи показали свою ефективність у підвищенні інтересу учнів до літературного читання та стимулюванні їхньої творчої активності.</w:t>
      </w:r>
    </w:p>
    <w:p w14:paraId="5D447311" w14:textId="77777777" w:rsidR="00D62F09" w:rsidRPr="00D62F09" w:rsidRDefault="00D62F09" w:rsidP="00D62F09">
      <w:pPr>
        <w:spacing w:after="0" w:line="360" w:lineRule="auto"/>
        <w:ind w:firstLine="709"/>
        <w:jc w:val="both"/>
        <w:rPr>
          <w:rFonts w:ascii="Times New Roman" w:hAnsi="Times New Roman" w:cs="Times New Roman"/>
          <w:sz w:val="28"/>
          <w:szCs w:val="28"/>
        </w:rPr>
      </w:pPr>
      <w:r w:rsidRPr="00D62F09">
        <w:rPr>
          <w:rFonts w:ascii="Times New Roman" w:hAnsi="Times New Roman" w:cs="Times New Roman"/>
          <w:sz w:val="28"/>
          <w:szCs w:val="28"/>
        </w:rPr>
        <w:t>Результати педагогічного експерименту показали значну ефективність використання елементів дистанційної освіти у формуванні творчої обдарованості учнів 3 класу. В експериментальній групі спостерігалося суттєве підвищення рівня творчої активності, розвиток нових інтересів та хобі. Учні цієї групи продемонстрували кращі результати у вирішенні творчих завдань, більшу гнучкість мислення та оригінальність ідей порівняно з контрольною групою.</w:t>
      </w:r>
    </w:p>
    <w:p w14:paraId="25FF4179" w14:textId="77777777" w:rsidR="00D62F09" w:rsidRPr="00D62F09" w:rsidRDefault="00D62F09" w:rsidP="00D62F09">
      <w:pPr>
        <w:spacing w:after="0" w:line="360" w:lineRule="auto"/>
        <w:ind w:firstLine="709"/>
        <w:jc w:val="both"/>
        <w:rPr>
          <w:rFonts w:ascii="Times New Roman" w:hAnsi="Times New Roman" w:cs="Times New Roman"/>
          <w:sz w:val="28"/>
          <w:szCs w:val="28"/>
        </w:rPr>
      </w:pPr>
      <w:r w:rsidRPr="00D62F09">
        <w:rPr>
          <w:rFonts w:ascii="Times New Roman" w:hAnsi="Times New Roman" w:cs="Times New Roman"/>
          <w:sz w:val="28"/>
          <w:szCs w:val="28"/>
        </w:rPr>
        <w:t>Важливим фактором успіху стала підвищена залученість батьків у творчий розвиток дітей в експериментальній групі. Це свідчить про те, що дистанційна освіта може сприяти більшій інтеграції навчального процесу з домашнім середовищем, створюючи додаткові можливості для розвитку творчої обдарованості.</w:t>
      </w:r>
    </w:p>
    <w:p w14:paraId="4C7F80D2" w14:textId="77777777" w:rsidR="00D62F09" w:rsidRDefault="00D62F09" w:rsidP="00D62F09">
      <w:pPr>
        <w:spacing w:after="0" w:line="360" w:lineRule="auto"/>
        <w:ind w:firstLine="709"/>
        <w:jc w:val="both"/>
        <w:rPr>
          <w:rFonts w:ascii="Times New Roman" w:hAnsi="Times New Roman" w:cs="Times New Roman"/>
          <w:sz w:val="28"/>
          <w:szCs w:val="28"/>
        </w:rPr>
      </w:pPr>
      <w:r w:rsidRPr="00D62F09">
        <w:rPr>
          <w:rFonts w:ascii="Times New Roman" w:hAnsi="Times New Roman" w:cs="Times New Roman"/>
          <w:sz w:val="28"/>
          <w:szCs w:val="28"/>
        </w:rPr>
        <w:t>Використання елементів дистанційної освіти на уроках літературного читання в 3 класі показало свою ефективність як засіб формування творчої обдарованості учнів. Ця методика не лише сприяє розвитку творчих здібностей у шкільному середовищі, але й стимулює творчу активність дітей вдома, залучаючи батьків до процесу творчого розвитку їхніх дітей.</w:t>
      </w:r>
    </w:p>
    <w:p w14:paraId="527DC52A"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У сучасному світі, де технології стрімко розвиваються, а освітні парадигми змінюються, особливої актуальності набуває питання розвитку творчої обдарованості учнів молодшого шкільного віку. Дистанційна освіта, яка </w:t>
      </w:r>
      <w:r w:rsidRPr="00D9452C">
        <w:rPr>
          <w:rFonts w:ascii="Times New Roman" w:hAnsi="Times New Roman" w:cs="Times New Roman"/>
          <w:sz w:val="28"/>
          <w:szCs w:val="28"/>
        </w:rPr>
        <w:lastRenderedPageBreak/>
        <w:t>стала невід'ємною частиною навчального процесу, відкриває нові можливості для формування та розвитку творчих здібностей дітей. Дане дослідження спрямоване на вивчення ефективності використання елементів дистанційної освіти як засобу формування творчої обдарованості учнів 3 класу.</w:t>
      </w:r>
    </w:p>
    <w:p w14:paraId="3E01C409"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Дослідження проводилося протягом одного навчального року та охоплювало 24 учні 3 класу, розділених на експериментальну (12 учнів) та контрольну (12 учнів) групи. Основним фокусом дослідження були уроки літературного читання.</w:t>
      </w:r>
    </w:p>
    <w:p w14:paraId="64CA56B3"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Використання елементів дистанційної освіти на уроках літературного читання в 3 класі показало свою ефективність як засіб формування творчої обдарованості учнів. Ця методика не лише сприяє розвитку творчих здібностей у шкільному середовищі, але й стимулює творчу активність дітей вдома, залучаючи батьків до процесу творчого розвитку їхніх дітей.</w:t>
      </w:r>
    </w:p>
    <w:p w14:paraId="416CEB2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На основі отрима</w:t>
      </w:r>
      <w:r>
        <w:rPr>
          <w:rFonts w:ascii="Times New Roman" w:hAnsi="Times New Roman" w:cs="Times New Roman"/>
          <w:sz w:val="28"/>
          <w:szCs w:val="28"/>
        </w:rPr>
        <w:t>них результатів рекомендується:</w:t>
      </w:r>
    </w:p>
    <w:p w14:paraId="0A8697CE"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Впроваджувати елементи дистанційної освіти в навчальний процес для розвитку творчої обдарованості учнів.</w:t>
      </w:r>
    </w:p>
    <w:p w14:paraId="687A82BD"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Розробляти спеціальні програми та методики для дистанційного навчання, спрямовані на розвиток творчих здібностей.</w:t>
      </w:r>
    </w:p>
    <w:p w14:paraId="3EF682BF"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Заохочувати активну участь батьків у творчому розвитку дітей в умовах дистанційного навчання.</w:t>
      </w:r>
    </w:p>
    <w:p w14:paraId="1202BD6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Проводити подальші дослідження для вивчення довгострокових ефектів використання дистанційної освіти у розвит</w:t>
      </w:r>
      <w:r>
        <w:rPr>
          <w:rFonts w:ascii="Times New Roman" w:hAnsi="Times New Roman" w:cs="Times New Roman"/>
          <w:sz w:val="28"/>
          <w:szCs w:val="28"/>
        </w:rPr>
        <w:t>ку творчої обдарованості учнів.</w:t>
      </w:r>
    </w:p>
    <w:p w14:paraId="0E297828" w14:textId="77777777" w:rsidR="00D62F09"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Це дослідження відкриває нові перспективи для розуміння ролі дистанційної освіти у формуванні творчої обдарованості учнів молодшого шкільного віку та може стати основою для подальших досліджень у цій галузі.</w:t>
      </w:r>
    </w:p>
    <w:p w14:paraId="67F3588A" w14:textId="77777777" w:rsidR="00D62F09" w:rsidRPr="00F95F45" w:rsidRDefault="00D62F09" w:rsidP="00983047">
      <w:pPr>
        <w:spacing w:after="0" w:line="360" w:lineRule="auto"/>
        <w:ind w:firstLine="709"/>
        <w:jc w:val="both"/>
        <w:rPr>
          <w:rFonts w:ascii="Times New Roman" w:hAnsi="Times New Roman" w:cs="Times New Roman"/>
          <w:sz w:val="28"/>
          <w:szCs w:val="28"/>
        </w:rPr>
      </w:pPr>
    </w:p>
    <w:p w14:paraId="7D98A74E" w14:textId="77777777" w:rsidR="00A344CD" w:rsidRDefault="00A344CD">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14:paraId="6457613B" w14:textId="77777777" w:rsidR="00F95F45" w:rsidRDefault="00F95F45" w:rsidP="00F95F45">
      <w:pPr>
        <w:pStyle w:val="1"/>
        <w:spacing w:before="0" w:line="360" w:lineRule="auto"/>
        <w:jc w:val="center"/>
        <w:rPr>
          <w:rFonts w:ascii="Times New Roman" w:hAnsi="Times New Roman" w:cs="Times New Roman"/>
          <w:b/>
          <w:color w:val="auto"/>
          <w:sz w:val="28"/>
          <w:szCs w:val="28"/>
        </w:rPr>
      </w:pPr>
      <w:bookmarkStart w:id="10" w:name="_Toc181811541"/>
      <w:r w:rsidRPr="00F95F45">
        <w:rPr>
          <w:rFonts w:ascii="Times New Roman" w:hAnsi="Times New Roman" w:cs="Times New Roman"/>
          <w:b/>
          <w:color w:val="auto"/>
          <w:sz w:val="28"/>
          <w:szCs w:val="28"/>
        </w:rPr>
        <w:lastRenderedPageBreak/>
        <w:t>СПИСОК ВИКОРИСТАНИХ ДЖЕРЕЛ</w:t>
      </w:r>
      <w:bookmarkEnd w:id="10"/>
    </w:p>
    <w:p w14:paraId="073A050E" w14:textId="77777777" w:rsidR="00D00CB7" w:rsidRPr="00D00CB7" w:rsidRDefault="00D00CB7" w:rsidP="00D00CB7"/>
    <w:p w14:paraId="57E09DC9"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22349E">
        <w:rPr>
          <w:rFonts w:ascii="Times New Roman" w:hAnsi="Times New Roman" w:cs="Times New Roman"/>
          <w:sz w:val="28"/>
          <w:szCs w:val="28"/>
          <w:lang w:val="ru-RU"/>
        </w:rPr>
        <w:t xml:space="preserve"> Антонова О. Є. </w:t>
      </w:r>
      <w:proofErr w:type="spellStart"/>
      <w:r w:rsidRPr="0022349E">
        <w:rPr>
          <w:rFonts w:ascii="Times New Roman" w:hAnsi="Times New Roman" w:cs="Times New Roman"/>
          <w:sz w:val="28"/>
          <w:szCs w:val="28"/>
          <w:lang w:val="ru-RU"/>
        </w:rPr>
        <w:t>Обдарованість</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досвід</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історичного</w:t>
      </w:r>
      <w:proofErr w:type="spellEnd"/>
      <w:r w:rsidRPr="0022349E">
        <w:rPr>
          <w:rFonts w:ascii="Times New Roman" w:hAnsi="Times New Roman" w:cs="Times New Roman"/>
          <w:sz w:val="28"/>
          <w:szCs w:val="28"/>
          <w:lang w:val="ru-RU"/>
        </w:rPr>
        <w:t xml:space="preserve"> та </w:t>
      </w:r>
      <w:proofErr w:type="spellStart"/>
      <w:r w:rsidRPr="0022349E">
        <w:rPr>
          <w:rFonts w:ascii="Times New Roman" w:hAnsi="Times New Roman" w:cs="Times New Roman"/>
          <w:sz w:val="28"/>
          <w:szCs w:val="28"/>
          <w:lang w:val="ru-RU"/>
        </w:rPr>
        <w:t>порівняльного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аналізу</w:t>
      </w:r>
      <w:proofErr w:type="spellEnd"/>
      <w:r w:rsidRPr="0022349E">
        <w:rPr>
          <w:rFonts w:ascii="Times New Roman" w:hAnsi="Times New Roman" w:cs="Times New Roman"/>
          <w:sz w:val="28"/>
          <w:szCs w:val="28"/>
          <w:lang w:val="ru-RU"/>
        </w:rPr>
        <w:t xml:space="preserve">. Житомир: ЖДУ </w:t>
      </w:r>
      <w:proofErr w:type="spellStart"/>
      <w:r w:rsidRPr="0022349E">
        <w:rPr>
          <w:rFonts w:ascii="Times New Roman" w:hAnsi="Times New Roman" w:cs="Times New Roman"/>
          <w:sz w:val="28"/>
          <w:szCs w:val="28"/>
          <w:lang w:val="ru-RU"/>
        </w:rPr>
        <w:t>ім</w:t>
      </w:r>
      <w:proofErr w:type="spellEnd"/>
      <w:r w:rsidRPr="0022349E">
        <w:rPr>
          <w:rFonts w:ascii="Times New Roman" w:hAnsi="Times New Roman" w:cs="Times New Roman"/>
          <w:sz w:val="28"/>
          <w:szCs w:val="28"/>
          <w:lang w:val="ru-RU"/>
        </w:rPr>
        <w:t>. І. Франка, 2005. 456 с.</w:t>
      </w:r>
    </w:p>
    <w:p w14:paraId="5F120E98"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 Бабенко О. В. Психолого-</w:t>
      </w:r>
      <w:proofErr w:type="spellStart"/>
      <w:r w:rsidRPr="0022349E">
        <w:rPr>
          <w:rFonts w:ascii="Times New Roman" w:hAnsi="Times New Roman" w:cs="Times New Roman"/>
          <w:sz w:val="28"/>
          <w:szCs w:val="28"/>
          <w:lang w:val="ru-RU"/>
        </w:rPr>
        <w:t>педагогічні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аспекти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обдарованості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учнів</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початкової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школи</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умовах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i/>
          <w:sz w:val="28"/>
          <w:szCs w:val="28"/>
          <w:lang w:val="ru-RU"/>
        </w:rPr>
        <w:t>Актуальні</w:t>
      </w:r>
      <w:proofErr w:type="spellEnd"/>
      <w:r w:rsidRPr="0022349E">
        <w:rPr>
          <w:rFonts w:ascii="Times New Roman" w:hAnsi="Times New Roman" w:cs="Times New Roman"/>
          <w:i/>
          <w:sz w:val="28"/>
          <w:szCs w:val="28"/>
          <w:lang w:val="ru-RU"/>
        </w:rPr>
        <w:t xml:space="preserve"> </w:t>
      </w:r>
      <w:proofErr w:type="spellStart"/>
      <w:r w:rsidRPr="0022349E">
        <w:rPr>
          <w:rFonts w:ascii="Times New Roman" w:hAnsi="Times New Roman" w:cs="Times New Roman"/>
          <w:i/>
          <w:sz w:val="28"/>
          <w:szCs w:val="28"/>
          <w:lang w:val="ru-RU"/>
        </w:rPr>
        <w:t>питання</w:t>
      </w:r>
      <w:proofErr w:type="spellEnd"/>
      <w:r w:rsidRPr="0022349E">
        <w:rPr>
          <w:rFonts w:ascii="Times New Roman" w:hAnsi="Times New Roman" w:cs="Times New Roman"/>
          <w:i/>
          <w:sz w:val="28"/>
          <w:szCs w:val="28"/>
          <w:lang w:val="ru-RU"/>
        </w:rPr>
        <w:t xml:space="preserve"> </w:t>
      </w:r>
      <w:proofErr w:type="spellStart"/>
      <w:r w:rsidRPr="0022349E">
        <w:rPr>
          <w:rFonts w:ascii="Times New Roman" w:hAnsi="Times New Roman" w:cs="Times New Roman"/>
          <w:i/>
          <w:sz w:val="28"/>
          <w:szCs w:val="28"/>
          <w:lang w:val="ru-RU"/>
        </w:rPr>
        <w:t>гуманітарних</w:t>
      </w:r>
      <w:proofErr w:type="spellEnd"/>
      <w:r w:rsidRPr="0022349E">
        <w:rPr>
          <w:rFonts w:ascii="Times New Roman" w:hAnsi="Times New Roman" w:cs="Times New Roman"/>
          <w:i/>
          <w:sz w:val="28"/>
          <w:szCs w:val="28"/>
          <w:lang w:val="ru-RU"/>
        </w:rPr>
        <w:t xml:space="preserve"> наук</w:t>
      </w:r>
      <w:r w:rsidRPr="0022349E">
        <w:rPr>
          <w:rFonts w:ascii="Times New Roman" w:hAnsi="Times New Roman" w:cs="Times New Roman"/>
          <w:sz w:val="28"/>
          <w:szCs w:val="28"/>
          <w:lang w:val="ru-RU"/>
        </w:rPr>
        <w:t>. 2021. Вип. 36.  С. 220</w:t>
      </w:r>
      <w:r w:rsidR="00D00CB7">
        <w:rPr>
          <w:rFonts w:ascii="Times New Roman" w:hAnsi="Times New Roman" w:cs="Times New Roman"/>
          <w:sz w:val="28"/>
          <w:szCs w:val="28"/>
          <w:lang w:val="ru-RU"/>
        </w:rPr>
        <w:t>‒</w:t>
      </w:r>
      <w:r w:rsidRPr="0022349E">
        <w:rPr>
          <w:rFonts w:ascii="Times New Roman" w:hAnsi="Times New Roman" w:cs="Times New Roman"/>
          <w:sz w:val="28"/>
          <w:szCs w:val="28"/>
          <w:lang w:val="ru-RU"/>
        </w:rPr>
        <w:t>226.</w:t>
      </w:r>
    </w:p>
    <w:p w14:paraId="52C6D09C" w14:textId="77777777" w:rsidR="0022349E" w:rsidRPr="0022349E" w:rsidRDefault="00024618" w:rsidP="002234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024618">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Бех</w:t>
      </w:r>
      <w:proofErr w:type="spellEnd"/>
      <w:r w:rsidR="0022349E" w:rsidRPr="0022349E">
        <w:rPr>
          <w:rFonts w:ascii="Times New Roman" w:hAnsi="Times New Roman" w:cs="Times New Roman"/>
          <w:sz w:val="28"/>
          <w:szCs w:val="28"/>
          <w:lang w:val="ru-RU"/>
        </w:rPr>
        <w:t xml:space="preserve"> І. Д. </w:t>
      </w:r>
      <w:proofErr w:type="spellStart"/>
      <w:r w:rsidR="0022349E" w:rsidRPr="0022349E">
        <w:rPr>
          <w:rFonts w:ascii="Times New Roman" w:hAnsi="Times New Roman" w:cs="Times New Roman"/>
          <w:sz w:val="28"/>
          <w:szCs w:val="28"/>
          <w:lang w:val="ru-RU"/>
        </w:rPr>
        <w:t>Особистісно</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орієнтований</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підхід</w:t>
      </w:r>
      <w:proofErr w:type="spellEnd"/>
      <w:r w:rsidR="0022349E" w:rsidRPr="0022349E">
        <w:rPr>
          <w:rFonts w:ascii="Times New Roman" w:hAnsi="Times New Roman" w:cs="Times New Roman"/>
          <w:sz w:val="28"/>
          <w:szCs w:val="28"/>
          <w:lang w:val="ru-RU"/>
        </w:rPr>
        <w:t xml:space="preserve"> у </w:t>
      </w:r>
      <w:proofErr w:type="spellStart"/>
      <w:r w:rsidR="0022349E" w:rsidRPr="0022349E">
        <w:rPr>
          <w:rFonts w:ascii="Times New Roman" w:hAnsi="Times New Roman" w:cs="Times New Roman"/>
          <w:sz w:val="28"/>
          <w:szCs w:val="28"/>
          <w:lang w:val="ru-RU"/>
        </w:rPr>
        <w:t>вихованні</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моногр</w:t>
      </w:r>
      <w:r w:rsidR="0022349E">
        <w:rPr>
          <w:rFonts w:ascii="Times New Roman" w:hAnsi="Times New Roman" w:cs="Times New Roman"/>
          <w:sz w:val="28"/>
          <w:szCs w:val="28"/>
          <w:lang w:val="ru-RU"/>
        </w:rPr>
        <w:t>афія</w:t>
      </w:r>
      <w:proofErr w:type="spellEnd"/>
      <w:r w:rsidR="0022349E">
        <w:rPr>
          <w:rFonts w:ascii="Times New Roman" w:hAnsi="Times New Roman" w:cs="Times New Roman"/>
          <w:sz w:val="28"/>
          <w:szCs w:val="28"/>
          <w:lang w:val="ru-RU"/>
        </w:rPr>
        <w:t xml:space="preserve">.  </w:t>
      </w:r>
      <w:proofErr w:type="spellStart"/>
      <w:r w:rsidR="0022349E">
        <w:rPr>
          <w:rFonts w:ascii="Times New Roman" w:hAnsi="Times New Roman" w:cs="Times New Roman"/>
          <w:sz w:val="28"/>
          <w:szCs w:val="28"/>
          <w:lang w:val="ru-RU"/>
        </w:rPr>
        <w:t>Київ</w:t>
      </w:r>
      <w:proofErr w:type="spellEnd"/>
      <w:r w:rsidR="0022349E">
        <w:rPr>
          <w:rFonts w:ascii="Times New Roman" w:hAnsi="Times New Roman" w:cs="Times New Roman"/>
          <w:sz w:val="28"/>
          <w:szCs w:val="28"/>
          <w:lang w:val="ru-RU"/>
        </w:rPr>
        <w:t xml:space="preserve"> : </w:t>
      </w:r>
      <w:proofErr w:type="spellStart"/>
      <w:r w:rsidR="0022349E">
        <w:rPr>
          <w:rFonts w:ascii="Times New Roman" w:hAnsi="Times New Roman" w:cs="Times New Roman"/>
          <w:sz w:val="28"/>
          <w:szCs w:val="28"/>
          <w:lang w:val="ru-RU"/>
        </w:rPr>
        <w:t>Академія</w:t>
      </w:r>
      <w:proofErr w:type="spellEnd"/>
      <w:r w:rsidR="0022349E">
        <w:rPr>
          <w:rFonts w:ascii="Times New Roman" w:hAnsi="Times New Roman" w:cs="Times New Roman"/>
          <w:sz w:val="28"/>
          <w:szCs w:val="28"/>
          <w:lang w:val="ru-RU"/>
        </w:rPr>
        <w:t xml:space="preserve">, 2020. </w:t>
      </w:r>
      <w:r w:rsidR="0022349E" w:rsidRPr="0022349E">
        <w:rPr>
          <w:rFonts w:ascii="Times New Roman" w:hAnsi="Times New Roman" w:cs="Times New Roman"/>
          <w:sz w:val="28"/>
          <w:szCs w:val="28"/>
          <w:lang w:val="ru-RU"/>
        </w:rPr>
        <w:t xml:space="preserve"> 272 с.</w:t>
      </w:r>
    </w:p>
    <w:p w14:paraId="303DC006" w14:textId="77777777" w:rsidR="0022349E" w:rsidRPr="0022349E" w:rsidRDefault="00024618" w:rsidP="002234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Pr="00024618">
        <w:rPr>
          <w:rFonts w:ascii="Times New Roman" w:hAnsi="Times New Roman" w:cs="Times New Roman"/>
          <w:sz w:val="28"/>
          <w:szCs w:val="28"/>
          <w:lang w:val="ru-RU"/>
        </w:rPr>
        <w:t xml:space="preserve"> </w:t>
      </w:r>
      <w:r w:rsidR="0022349E" w:rsidRPr="0022349E">
        <w:rPr>
          <w:rFonts w:ascii="Times New Roman" w:hAnsi="Times New Roman" w:cs="Times New Roman"/>
          <w:sz w:val="28"/>
          <w:szCs w:val="28"/>
          <w:lang w:val="ru-RU"/>
        </w:rPr>
        <w:t xml:space="preserve">Биков В.Ю., </w:t>
      </w:r>
      <w:proofErr w:type="spellStart"/>
      <w:r w:rsidR="0022349E" w:rsidRPr="0022349E">
        <w:rPr>
          <w:rFonts w:ascii="Times New Roman" w:hAnsi="Times New Roman" w:cs="Times New Roman"/>
          <w:sz w:val="28"/>
          <w:szCs w:val="28"/>
          <w:lang w:val="ru-RU"/>
        </w:rPr>
        <w:t>Спірін</w:t>
      </w:r>
      <w:proofErr w:type="spellEnd"/>
      <w:r w:rsidR="0022349E" w:rsidRPr="0022349E">
        <w:rPr>
          <w:rFonts w:ascii="Times New Roman" w:hAnsi="Times New Roman" w:cs="Times New Roman"/>
          <w:sz w:val="28"/>
          <w:szCs w:val="28"/>
          <w:lang w:val="ru-RU"/>
        </w:rPr>
        <w:t xml:space="preserve"> О.М., </w:t>
      </w:r>
      <w:proofErr w:type="spellStart"/>
      <w:r w:rsidR="0022349E" w:rsidRPr="0022349E">
        <w:rPr>
          <w:rFonts w:ascii="Times New Roman" w:hAnsi="Times New Roman" w:cs="Times New Roman"/>
          <w:sz w:val="28"/>
          <w:szCs w:val="28"/>
          <w:lang w:val="ru-RU"/>
        </w:rPr>
        <w:t>Пінчук</w:t>
      </w:r>
      <w:proofErr w:type="spellEnd"/>
      <w:r w:rsidR="0022349E" w:rsidRPr="0022349E">
        <w:rPr>
          <w:rFonts w:ascii="Times New Roman" w:hAnsi="Times New Roman" w:cs="Times New Roman"/>
          <w:sz w:val="28"/>
          <w:szCs w:val="28"/>
          <w:lang w:val="ru-RU"/>
        </w:rPr>
        <w:t xml:space="preserve"> О.П. </w:t>
      </w:r>
      <w:proofErr w:type="spellStart"/>
      <w:r w:rsidR="0022349E" w:rsidRPr="0022349E">
        <w:rPr>
          <w:rFonts w:ascii="Times New Roman" w:hAnsi="Times New Roman" w:cs="Times New Roman"/>
          <w:sz w:val="28"/>
          <w:szCs w:val="28"/>
          <w:lang w:val="ru-RU"/>
        </w:rPr>
        <w:t>Сучасні</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інформаційні</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технології</w:t>
      </w:r>
      <w:proofErr w:type="spellEnd"/>
      <w:r w:rsidR="0022349E" w:rsidRPr="0022349E">
        <w:rPr>
          <w:rFonts w:ascii="Times New Roman" w:hAnsi="Times New Roman" w:cs="Times New Roman"/>
          <w:sz w:val="28"/>
          <w:szCs w:val="28"/>
          <w:lang w:val="ru-RU"/>
        </w:rPr>
        <w:t xml:space="preserve"> та </w:t>
      </w:r>
      <w:proofErr w:type="spellStart"/>
      <w:r w:rsidR="0022349E" w:rsidRPr="0022349E">
        <w:rPr>
          <w:rFonts w:ascii="Times New Roman" w:hAnsi="Times New Roman" w:cs="Times New Roman"/>
          <w:sz w:val="28"/>
          <w:szCs w:val="28"/>
          <w:lang w:val="ru-RU"/>
        </w:rPr>
        <w:t>інноваційні</w:t>
      </w:r>
      <w:proofErr w:type="spellEnd"/>
      <w:r w:rsidR="0022349E" w:rsidRPr="0022349E">
        <w:rPr>
          <w:rFonts w:ascii="Times New Roman" w:hAnsi="Times New Roman" w:cs="Times New Roman"/>
          <w:sz w:val="28"/>
          <w:szCs w:val="28"/>
          <w:lang w:val="ru-RU"/>
        </w:rPr>
        <w:t xml:space="preserve"> методики </w:t>
      </w:r>
      <w:proofErr w:type="spellStart"/>
      <w:r w:rsidR="0022349E" w:rsidRPr="0022349E">
        <w:rPr>
          <w:rFonts w:ascii="Times New Roman" w:hAnsi="Times New Roman" w:cs="Times New Roman"/>
          <w:sz w:val="28"/>
          <w:szCs w:val="28"/>
          <w:lang w:val="ru-RU"/>
        </w:rPr>
        <w:t>навчання</w:t>
      </w:r>
      <w:proofErr w:type="spellEnd"/>
      <w:r w:rsidR="0022349E" w:rsidRPr="0022349E">
        <w:rPr>
          <w:rFonts w:ascii="Times New Roman" w:hAnsi="Times New Roman" w:cs="Times New Roman"/>
          <w:sz w:val="28"/>
          <w:szCs w:val="28"/>
          <w:lang w:val="ru-RU"/>
        </w:rPr>
        <w:t xml:space="preserve"> у </w:t>
      </w:r>
      <w:proofErr w:type="spellStart"/>
      <w:r w:rsidR="0022349E" w:rsidRPr="0022349E">
        <w:rPr>
          <w:rFonts w:ascii="Times New Roman" w:hAnsi="Times New Roman" w:cs="Times New Roman"/>
          <w:sz w:val="28"/>
          <w:szCs w:val="28"/>
          <w:lang w:val="ru-RU"/>
        </w:rPr>
        <w:t>підготовці</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фахівців</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методологія</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теорія</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досвід</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проблеми</w:t>
      </w:r>
      <w:proofErr w:type="spellEnd"/>
      <w:r w:rsidR="0022349E" w:rsidRPr="0022349E">
        <w:rPr>
          <w:rFonts w:ascii="Times New Roman" w:hAnsi="Times New Roman" w:cs="Times New Roman"/>
          <w:sz w:val="28"/>
          <w:szCs w:val="28"/>
          <w:lang w:val="ru-RU"/>
        </w:rPr>
        <w:t xml:space="preserve">. </w:t>
      </w:r>
      <w:proofErr w:type="spellStart"/>
      <w:r w:rsidR="0022349E" w:rsidRPr="00024618">
        <w:rPr>
          <w:rFonts w:ascii="Times New Roman" w:hAnsi="Times New Roman" w:cs="Times New Roman"/>
          <w:i/>
          <w:sz w:val="28"/>
          <w:szCs w:val="28"/>
          <w:lang w:val="ru-RU"/>
        </w:rPr>
        <w:t>Збірник</w:t>
      </w:r>
      <w:proofErr w:type="spellEnd"/>
      <w:r w:rsidR="0022349E" w:rsidRPr="00024618">
        <w:rPr>
          <w:rFonts w:ascii="Times New Roman" w:hAnsi="Times New Roman" w:cs="Times New Roman"/>
          <w:i/>
          <w:sz w:val="28"/>
          <w:szCs w:val="28"/>
          <w:lang w:val="ru-RU"/>
        </w:rPr>
        <w:t xml:space="preserve"> </w:t>
      </w:r>
      <w:proofErr w:type="spellStart"/>
      <w:r w:rsidR="0022349E" w:rsidRPr="00024618">
        <w:rPr>
          <w:rFonts w:ascii="Times New Roman" w:hAnsi="Times New Roman" w:cs="Times New Roman"/>
          <w:i/>
          <w:sz w:val="28"/>
          <w:szCs w:val="28"/>
          <w:lang w:val="ru-RU"/>
        </w:rPr>
        <w:t>наукових</w:t>
      </w:r>
      <w:proofErr w:type="spellEnd"/>
      <w:r w:rsidR="0022349E" w:rsidRPr="00024618">
        <w:rPr>
          <w:rFonts w:ascii="Times New Roman" w:hAnsi="Times New Roman" w:cs="Times New Roman"/>
          <w:i/>
          <w:sz w:val="28"/>
          <w:szCs w:val="28"/>
          <w:lang w:val="ru-RU"/>
        </w:rPr>
        <w:t xml:space="preserve"> </w:t>
      </w:r>
      <w:proofErr w:type="spellStart"/>
      <w:r w:rsidR="0022349E" w:rsidRPr="00024618">
        <w:rPr>
          <w:rFonts w:ascii="Times New Roman" w:hAnsi="Times New Roman" w:cs="Times New Roman"/>
          <w:i/>
          <w:sz w:val="28"/>
          <w:szCs w:val="28"/>
          <w:lang w:val="ru-RU"/>
        </w:rPr>
        <w:t>прац</w:t>
      </w:r>
      <w:r w:rsidR="0022349E" w:rsidRPr="0022349E">
        <w:rPr>
          <w:rFonts w:ascii="Times New Roman" w:hAnsi="Times New Roman" w:cs="Times New Roman"/>
          <w:sz w:val="28"/>
          <w:szCs w:val="28"/>
          <w:lang w:val="ru-RU"/>
        </w:rPr>
        <w:t>ь</w:t>
      </w:r>
      <w:proofErr w:type="spellEnd"/>
      <w:r w:rsidR="0022349E" w:rsidRPr="0022349E">
        <w:rPr>
          <w:rFonts w:ascii="Times New Roman" w:hAnsi="Times New Roman" w:cs="Times New Roman"/>
          <w:sz w:val="28"/>
          <w:szCs w:val="28"/>
          <w:lang w:val="ru-RU"/>
        </w:rPr>
        <w:t>, (55), 2020. С.9–18.</w:t>
      </w:r>
    </w:p>
    <w:p w14:paraId="4BFC675E" w14:textId="77777777" w:rsidR="0022349E" w:rsidRPr="0022349E" w:rsidRDefault="00024618" w:rsidP="002234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w:t>
      </w:r>
      <w:r w:rsidRPr="00024618">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Бобир</w:t>
      </w:r>
      <w:proofErr w:type="spellEnd"/>
      <w:r w:rsidR="0022349E" w:rsidRPr="0022349E">
        <w:rPr>
          <w:rFonts w:ascii="Times New Roman" w:hAnsi="Times New Roman" w:cs="Times New Roman"/>
          <w:sz w:val="28"/>
          <w:szCs w:val="28"/>
          <w:lang w:val="ru-RU"/>
        </w:rPr>
        <w:t xml:space="preserve"> О.В. </w:t>
      </w:r>
      <w:proofErr w:type="spellStart"/>
      <w:r w:rsidR="0022349E" w:rsidRPr="0022349E">
        <w:rPr>
          <w:rFonts w:ascii="Times New Roman" w:hAnsi="Times New Roman" w:cs="Times New Roman"/>
          <w:sz w:val="28"/>
          <w:szCs w:val="28"/>
          <w:lang w:val="ru-RU"/>
        </w:rPr>
        <w:t>Особистісні</w:t>
      </w:r>
      <w:proofErr w:type="spellEnd"/>
      <w:r w:rsidR="0022349E" w:rsidRPr="0022349E">
        <w:rPr>
          <w:rFonts w:ascii="Times New Roman" w:hAnsi="Times New Roman" w:cs="Times New Roman"/>
          <w:sz w:val="28"/>
          <w:szCs w:val="28"/>
          <w:lang w:val="ru-RU"/>
        </w:rPr>
        <w:t xml:space="preserve"> характеристики </w:t>
      </w:r>
      <w:proofErr w:type="spellStart"/>
      <w:r w:rsidR="0022349E" w:rsidRPr="0022349E">
        <w:rPr>
          <w:rFonts w:ascii="Times New Roman" w:hAnsi="Times New Roman" w:cs="Times New Roman"/>
          <w:sz w:val="28"/>
          <w:szCs w:val="28"/>
          <w:lang w:val="ru-RU"/>
        </w:rPr>
        <w:t>юнацтва</w:t>
      </w:r>
      <w:proofErr w:type="spellEnd"/>
      <w:r w:rsidR="0022349E" w:rsidRPr="0022349E">
        <w:rPr>
          <w:rFonts w:ascii="Times New Roman" w:hAnsi="Times New Roman" w:cs="Times New Roman"/>
          <w:sz w:val="28"/>
          <w:szCs w:val="28"/>
          <w:lang w:val="ru-RU"/>
        </w:rPr>
        <w:t xml:space="preserve"> з </w:t>
      </w:r>
      <w:proofErr w:type="spellStart"/>
      <w:r w:rsidR="0022349E" w:rsidRPr="0022349E">
        <w:rPr>
          <w:rFonts w:ascii="Times New Roman" w:hAnsi="Times New Roman" w:cs="Times New Roman"/>
          <w:sz w:val="28"/>
          <w:szCs w:val="28"/>
          <w:lang w:val="ru-RU"/>
        </w:rPr>
        <w:t>різними</w:t>
      </w:r>
      <w:proofErr w:type="spellEnd"/>
      <w:r w:rsidR="0022349E" w:rsidRPr="0022349E">
        <w:rPr>
          <w:rFonts w:ascii="Times New Roman" w:hAnsi="Times New Roman" w:cs="Times New Roman"/>
          <w:sz w:val="28"/>
          <w:szCs w:val="28"/>
          <w:lang w:val="ru-RU"/>
        </w:rPr>
        <w:t xml:space="preserve"> формами </w:t>
      </w:r>
      <w:proofErr w:type="spellStart"/>
      <w:r w:rsidR="0022349E" w:rsidRPr="0022349E">
        <w:rPr>
          <w:rFonts w:ascii="Times New Roman" w:hAnsi="Times New Roman" w:cs="Times New Roman"/>
          <w:sz w:val="28"/>
          <w:szCs w:val="28"/>
          <w:lang w:val="ru-RU"/>
        </w:rPr>
        <w:t>обдарованості</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автореф</w:t>
      </w:r>
      <w:proofErr w:type="spellEnd"/>
      <w:r w:rsidR="0022349E" w:rsidRPr="0022349E">
        <w:rPr>
          <w:rFonts w:ascii="Times New Roman" w:hAnsi="Times New Roman" w:cs="Times New Roman"/>
          <w:sz w:val="28"/>
          <w:szCs w:val="28"/>
          <w:lang w:val="ru-RU"/>
        </w:rPr>
        <w:t xml:space="preserve">. </w:t>
      </w:r>
      <w:proofErr w:type="spellStart"/>
      <w:r w:rsidR="0022349E" w:rsidRPr="0022349E">
        <w:rPr>
          <w:rFonts w:ascii="Times New Roman" w:hAnsi="Times New Roman" w:cs="Times New Roman"/>
          <w:sz w:val="28"/>
          <w:szCs w:val="28"/>
          <w:lang w:val="ru-RU"/>
        </w:rPr>
        <w:t>дис</w:t>
      </w:r>
      <w:proofErr w:type="spellEnd"/>
      <w:r w:rsidR="0022349E" w:rsidRPr="0022349E">
        <w:rPr>
          <w:rFonts w:ascii="Times New Roman" w:hAnsi="Times New Roman" w:cs="Times New Roman"/>
          <w:sz w:val="28"/>
          <w:szCs w:val="28"/>
          <w:lang w:val="ru-RU"/>
        </w:rPr>
        <w:t xml:space="preserve">. канд. психол. наук: 19.00.07. </w:t>
      </w:r>
      <w:proofErr w:type="spellStart"/>
      <w:r w:rsidR="0022349E" w:rsidRPr="0022349E">
        <w:rPr>
          <w:rFonts w:ascii="Times New Roman" w:hAnsi="Times New Roman" w:cs="Times New Roman"/>
          <w:sz w:val="28"/>
          <w:szCs w:val="28"/>
          <w:lang w:val="ru-RU"/>
        </w:rPr>
        <w:t>Харків</w:t>
      </w:r>
      <w:proofErr w:type="spellEnd"/>
      <w:r w:rsidR="0022349E" w:rsidRPr="0022349E">
        <w:rPr>
          <w:rFonts w:ascii="Times New Roman" w:hAnsi="Times New Roman" w:cs="Times New Roman"/>
          <w:sz w:val="28"/>
          <w:szCs w:val="28"/>
          <w:lang w:val="ru-RU"/>
        </w:rPr>
        <w:t>, 2005. 22 с.</w:t>
      </w:r>
    </w:p>
    <w:p w14:paraId="2D165C0A"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6.</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Волощук І. С. </w:t>
      </w:r>
      <w:proofErr w:type="spellStart"/>
      <w:r w:rsidRPr="0022349E">
        <w:rPr>
          <w:rFonts w:ascii="Times New Roman" w:hAnsi="Times New Roman" w:cs="Times New Roman"/>
          <w:sz w:val="28"/>
          <w:szCs w:val="28"/>
          <w:lang w:val="ru-RU"/>
        </w:rPr>
        <w:t>Педагогічні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основи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w:t>
      </w:r>
      <w:r w:rsidR="00024618">
        <w:rPr>
          <w:rFonts w:ascii="Times New Roman" w:hAnsi="Times New Roman" w:cs="Times New Roman"/>
          <w:sz w:val="28"/>
          <w:szCs w:val="28"/>
          <w:lang w:val="ru-RU"/>
        </w:rPr>
        <w:t>арованості</w:t>
      </w:r>
      <w:proofErr w:type="spellEnd"/>
      <w:r w:rsidR="00024618">
        <w:rPr>
          <w:rFonts w:ascii="Times New Roman" w:hAnsi="Times New Roman" w:cs="Times New Roman"/>
          <w:sz w:val="28"/>
          <w:szCs w:val="28"/>
          <w:lang w:val="ru-RU"/>
        </w:rPr>
        <w:t xml:space="preserve"> </w:t>
      </w:r>
      <w:proofErr w:type="spellStart"/>
      <w:proofErr w:type="gramStart"/>
      <w:r w:rsidR="00024618">
        <w:rPr>
          <w:rFonts w:ascii="Times New Roman" w:hAnsi="Times New Roman" w:cs="Times New Roman"/>
          <w:sz w:val="28"/>
          <w:szCs w:val="28"/>
          <w:lang w:val="ru-RU"/>
        </w:rPr>
        <w:t>учнів</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монографія</w:t>
      </w:r>
      <w:proofErr w:type="spellEnd"/>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Київ</w:t>
      </w:r>
      <w:proofErr w:type="spellEnd"/>
      <w:r w:rsidR="00024618">
        <w:rPr>
          <w:rFonts w:ascii="Times New Roman" w:hAnsi="Times New Roman" w:cs="Times New Roman"/>
          <w:sz w:val="28"/>
          <w:szCs w:val="28"/>
          <w:lang w:val="ru-RU"/>
        </w:rPr>
        <w:t xml:space="preserve"> : </w:t>
      </w:r>
      <w:proofErr w:type="spellStart"/>
      <w:r w:rsidR="00024618">
        <w:rPr>
          <w:rFonts w:ascii="Times New Roman" w:hAnsi="Times New Roman" w:cs="Times New Roman"/>
          <w:sz w:val="28"/>
          <w:szCs w:val="28"/>
          <w:lang w:val="ru-RU"/>
        </w:rPr>
        <w:t>Інформаційні</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системи</w:t>
      </w:r>
      <w:proofErr w:type="spellEnd"/>
      <w:r w:rsidR="00024618">
        <w:rPr>
          <w:rFonts w:ascii="Times New Roman" w:hAnsi="Times New Roman" w:cs="Times New Roman"/>
          <w:sz w:val="28"/>
          <w:szCs w:val="28"/>
          <w:lang w:val="ru-RU"/>
        </w:rPr>
        <w:t xml:space="preserve">, 2021. </w:t>
      </w:r>
      <w:r w:rsidRPr="0022349E">
        <w:rPr>
          <w:rFonts w:ascii="Times New Roman" w:hAnsi="Times New Roman" w:cs="Times New Roman"/>
          <w:sz w:val="28"/>
          <w:szCs w:val="28"/>
          <w:lang w:val="ru-RU"/>
        </w:rPr>
        <w:t xml:space="preserve"> 472 с.</w:t>
      </w:r>
    </w:p>
    <w:p w14:paraId="4DD5ABC5"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7.</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Гальченко М.С. </w:t>
      </w:r>
      <w:proofErr w:type="spellStart"/>
      <w:r w:rsidRPr="0022349E">
        <w:rPr>
          <w:rFonts w:ascii="Times New Roman" w:hAnsi="Times New Roman" w:cs="Times New Roman"/>
          <w:sz w:val="28"/>
          <w:szCs w:val="28"/>
          <w:lang w:val="ru-RU"/>
        </w:rPr>
        <w:t>Психологічні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особливості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становлення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когнітивного</w:t>
      </w:r>
      <w:proofErr w:type="spellEnd"/>
      <w:r w:rsidRPr="0022349E">
        <w:rPr>
          <w:rFonts w:ascii="Times New Roman" w:hAnsi="Times New Roman" w:cs="Times New Roman"/>
          <w:sz w:val="28"/>
          <w:szCs w:val="28"/>
          <w:lang w:val="ru-RU"/>
        </w:rPr>
        <w:t xml:space="preserve"> стилю </w:t>
      </w:r>
      <w:proofErr w:type="spellStart"/>
      <w:r w:rsidRPr="0022349E">
        <w:rPr>
          <w:rFonts w:ascii="Times New Roman" w:hAnsi="Times New Roman" w:cs="Times New Roman"/>
          <w:sz w:val="28"/>
          <w:szCs w:val="28"/>
          <w:lang w:val="ru-RU"/>
        </w:rPr>
        <w:t>особистості</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ранній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юності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w:t>
      </w:r>
      <w:proofErr w:type="spellEnd"/>
      <w:r w:rsidRPr="0022349E">
        <w:rPr>
          <w:rFonts w:ascii="Times New Roman" w:hAnsi="Times New Roman" w:cs="Times New Roman"/>
          <w:sz w:val="28"/>
          <w:szCs w:val="28"/>
          <w:lang w:val="ru-RU"/>
        </w:rPr>
        <w:t xml:space="preserve">. канд. психол. наук: 19.00.07. </w:t>
      </w:r>
      <w:proofErr w:type="spell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2010. 205 с.</w:t>
      </w:r>
    </w:p>
    <w:p w14:paraId="192B90FE"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8.</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Гнатюк О. В. </w:t>
      </w:r>
      <w:proofErr w:type="spellStart"/>
      <w:r w:rsidRPr="0022349E">
        <w:rPr>
          <w:rFonts w:ascii="Times New Roman" w:hAnsi="Times New Roman" w:cs="Times New Roman"/>
          <w:sz w:val="28"/>
          <w:szCs w:val="28"/>
          <w:lang w:val="ru-RU"/>
        </w:rPr>
        <w:t>Теорія</w:t>
      </w:r>
      <w:proofErr w:type="spellEnd"/>
      <w:r w:rsidRPr="0022349E">
        <w:rPr>
          <w:rFonts w:ascii="Times New Roman" w:hAnsi="Times New Roman" w:cs="Times New Roman"/>
          <w:sz w:val="28"/>
          <w:szCs w:val="28"/>
          <w:lang w:val="ru-RU"/>
        </w:rPr>
        <w:t xml:space="preserve"> і методика </w:t>
      </w:r>
      <w:proofErr w:type="spellStart"/>
      <w:proofErr w:type="gramStart"/>
      <w:r w:rsidRPr="0022349E">
        <w:rPr>
          <w:rFonts w:ascii="Times New Roman" w:hAnsi="Times New Roman" w:cs="Times New Roman"/>
          <w:sz w:val="28"/>
          <w:szCs w:val="28"/>
          <w:lang w:val="ru-RU"/>
        </w:rPr>
        <w:t>ви</w:t>
      </w:r>
      <w:r w:rsidR="00024618">
        <w:rPr>
          <w:rFonts w:ascii="Times New Roman" w:hAnsi="Times New Roman" w:cs="Times New Roman"/>
          <w:sz w:val="28"/>
          <w:szCs w:val="28"/>
          <w:lang w:val="ru-RU"/>
        </w:rPr>
        <w:t>ховання</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навчальний</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посібник</w:t>
      </w:r>
      <w:proofErr w:type="spellEnd"/>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Цент</w:t>
      </w:r>
      <w:r w:rsidR="00024618">
        <w:rPr>
          <w:rFonts w:ascii="Times New Roman" w:hAnsi="Times New Roman" w:cs="Times New Roman"/>
          <w:sz w:val="28"/>
          <w:szCs w:val="28"/>
          <w:lang w:val="ru-RU"/>
        </w:rPr>
        <w:t xml:space="preserve">р </w:t>
      </w:r>
      <w:proofErr w:type="spellStart"/>
      <w:r w:rsidR="00024618">
        <w:rPr>
          <w:rFonts w:ascii="Times New Roman" w:hAnsi="Times New Roman" w:cs="Times New Roman"/>
          <w:sz w:val="28"/>
          <w:szCs w:val="28"/>
          <w:lang w:val="ru-RU"/>
        </w:rPr>
        <w:t>навчальної</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літератури</w:t>
      </w:r>
      <w:proofErr w:type="spellEnd"/>
      <w:r w:rsidR="00024618">
        <w:rPr>
          <w:rFonts w:ascii="Times New Roman" w:hAnsi="Times New Roman" w:cs="Times New Roman"/>
          <w:sz w:val="28"/>
          <w:szCs w:val="28"/>
          <w:lang w:val="ru-RU"/>
        </w:rPr>
        <w:t xml:space="preserve">, 2020. </w:t>
      </w:r>
      <w:r w:rsidRPr="0022349E">
        <w:rPr>
          <w:rFonts w:ascii="Times New Roman" w:hAnsi="Times New Roman" w:cs="Times New Roman"/>
          <w:sz w:val="28"/>
          <w:szCs w:val="28"/>
          <w:lang w:val="ru-RU"/>
        </w:rPr>
        <w:t xml:space="preserve"> 390 с.</w:t>
      </w:r>
    </w:p>
    <w:p w14:paraId="37660D62"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9.</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Губенко О. В. </w:t>
      </w:r>
      <w:proofErr w:type="spellStart"/>
      <w:r w:rsidRPr="0022349E">
        <w:rPr>
          <w:rFonts w:ascii="Times New Roman" w:hAnsi="Times New Roman" w:cs="Times New Roman"/>
          <w:sz w:val="28"/>
          <w:szCs w:val="28"/>
          <w:lang w:val="ru-RU"/>
        </w:rPr>
        <w:t>Психологічні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особливості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обдарованості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школярів</w:t>
      </w:r>
      <w:proofErr w:type="spellEnd"/>
      <w:r w:rsidRPr="0022349E">
        <w:rPr>
          <w:rFonts w:ascii="Times New Roman" w:hAnsi="Times New Roman" w:cs="Times New Roman"/>
          <w:sz w:val="28"/>
          <w:szCs w:val="28"/>
          <w:lang w:val="ru-RU"/>
        </w:rPr>
        <w:t xml:space="preserve"> у </w:t>
      </w:r>
      <w:proofErr w:type="spellStart"/>
      <w:r w:rsidRPr="0022349E">
        <w:rPr>
          <w:rFonts w:ascii="Times New Roman" w:hAnsi="Times New Roman" w:cs="Times New Roman"/>
          <w:sz w:val="28"/>
          <w:szCs w:val="28"/>
          <w:lang w:val="ru-RU"/>
        </w:rPr>
        <w:t>дистанційному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навчанні</w:t>
      </w:r>
      <w:proofErr w:type="spellEnd"/>
      <w:r w:rsidR="00024618" w:rsidRPr="00024618">
        <w:rPr>
          <w:rFonts w:ascii="Times New Roman" w:hAnsi="Times New Roman" w:cs="Times New Roman"/>
          <w:sz w:val="28"/>
          <w:szCs w:val="28"/>
          <w:lang w:val="ru-RU"/>
        </w:rPr>
        <w:t>.</w:t>
      </w:r>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Рідна</w:t>
      </w:r>
      <w:proofErr w:type="spellEnd"/>
      <w:r w:rsidRPr="00024618">
        <w:rPr>
          <w:rFonts w:ascii="Times New Roman" w:hAnsi="Times New Roman" w:cs="Times New Roman"/>
          <w:i/>
          <w:sz w:val="28"/>
          <w:szCs w:val="28"/>
          <w:lang w:val="ru-RU"/>
        </w:rPr>
        <w:t xml:space="preserve"> школа</w:t>
      </w:r>
      <w:r w:rsidR="00024618">
        <w:rPr>
          <w:rFonts w:ascii="Times New Roman" w:hAnsi="Times New Roman" w:cs="Times New Roman"/>
          <w:sz w:val="28"/>
          <w:szCs w:val="28"/>
          <w:lang w:val="ru-RU"/>
        </w:rPr>
        <w:t>.  2021.  № 2</w:t>
      </w:r>
      <w:r w:rsidR="00D00CB7">
        <w:rPr>
          <w:rFonts w:ascii="Times New Roman" w:hAnsi="Times New Roman" w:cs="Times New Roman"/>
          <w:sz w:val="28"/>
          <w:szCs w:val="28"/>
          <w:lang w:val="ru-RU"/>
        </w:rPr>
        <w:t>‒</w:t>
      </w:r>
      <w:r w:rsidR="00024618">
        <w:rPr>
          <w:rFonts w:ascii="Times New Roman" w:hAnsi="Times New Roman" w:cs="Times New Roman"/>
          <w:sz w:val="28"/>
          <w:szCs w:val="28"/>
          <w:lang w:val="ru-RU"/>
        </w:rPr>
        <w:t xml:space="preserve">3. </w:t>
      </w:r>
      <w:r w:rsidRPr="0022349E">
        <w:rPr>
          <w:rFonts w:ascii="Times New Roman" w:hAnsi="Times New Roman" w:cs="Times New Roman"/>
          <w:sz w:val="28"/>
          <w:szCs w:val="28"/>
          <w:lang w:val="ru-RU"/>
        </w:rPr>
        <w:t xml:space="preserve"> С. 48</w:t>
      </w:r>
      <w:r w:rsidR="00D00CB7">
        <w:rPr>
          <w:rFonts w:ascii="Times New Roman" w:hAnsi="Times New Roman" w:cs="Times New Roman"/>
          <w:sz w:val="28"/>
          <w:szCs w:val="28"/>
          <w:lang w:val="ru-RU"/>
        </w:rPr>
        <w:t>‒</w:t>
      </w:r>
      <w:r w:rsidRPr="0022349E">
        <w:rPr>
          <w:rFonts w:ascii="Times New Roman" w:hAnsi="Times New Roman" w:cs="Times New Roman"/>
          <w:sz w:val="28"/>
          <w:szCs w:val="28"/>
          <w:lang w:val="ru-RU"/>
        </w:rPr>
        <w:t>53.</w:t>
      </w:r>
    </w:p>
    <w:p w14:paraId="611C296A"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10.</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Здібності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творчість</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обдарованість</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теорія</w:t>
      </w:r>
      <w:proofErr w:type="spellEnd"/>
      <w:r w:rsidRPr="0022349E">
        <w:rPr>
          <w:rFonts w:ascii="Times New Roman" w:hAnsi="Times New Roman" w:cs="Times New Roman"/>
          <w:sz w:val="28"/>
          <w:szCs w:val="28"/>
          <w:lang w:val="ru-RU"/>
        </w:rPr>
        <w:t xml:space="preserve">, методика, </w:t>
      </w:r>
      <w:proofErr w:type="spellStart"/>
      <w:r w:rsidRPr="0022349E">
        <w:rPr>
          <w:rFonts w:ascii="Times New Roman" w:hAnsi="Times New Roman" w:cs="Times New Roman"/>
          <w:sz w:val="28"/>
          <w:szCs w:val="28"/>
          <w:lang w:val="ru-RU"/>
        </w:rPr>
        <w:t>результати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досліджень</w:t>
      </w:r>
      <w:proofErr w:type="spellEnd"/>
      <w:r w:rsidRPr="0022349E">
        <w:rPr>
          <w:rFonts w:ascii="Times New Roman" w:hAnsi="Times New Roman" w:cs="Times New Roman"/>
          <w:sz w:val="28"/>
          <w:szCs w:val="28"/>
          <w:lang w:val="ru-RU"/>
        </w:rPr>
        <w:t xml:space="preserve"> / за ред. В. О. </w:t>
      </w:r>
      <w:proofErr w:type="spellStart"/>
      <w:r w:rsidRPr="0022349E">
        <w:rPr>
          <w:rFonts w:ascii="Times New Roman" w:hAnsi="Times New Roman" w:cs="Times New Roman"/>
          <w:sz w:val="28"/>
          <w:szCs w:val="28"/>
          <w:lang w:val="ru-RU"/>
        </w:rPr>
        <w:t>Моляко</w:t>
      </w:r>
      <w:proofErr w:type="spellEnd"/>
      <w:r w:rsidRPr="0022349E">
        <w:rPr>
          <w:rFonts w:ascii="Times New Roman" w:hAnsi="Times New Roman" w:cs="Times New Roman"/>
          <w:sz w:val="28"/>
          <w:szCs w:val="28"/>
          <w:lang w:val="ru-RU"/>
        </w:rPr>
        <w:t>,</w:t>
      </w:r>
      <w:r w:rsidR="00024618">
        <w:rPr>
          <w:rFonts w:ascii="Times New Roman" w:hAnsi="Times New Roman" w:cs="Times New Roman"/>
          <w:sz w:val="28"/>
          <w:szCs w:val="28"/>
          <w:lang w:val="ru-RU"/>
        </w:rPr>
        <w:t xml:space="preserve"> О. Л. </w:t>
      </w:r>
      <w:proofErr w:type="spellStart"/>
      <w:r w:rsidR="00024618">
        <w:rPr>
          <w:rFonts w:ascii="Times New Roman" w:hAnsi="Times New Roman" w:cs="Times New Roman"/>
          <w:sz w:val="28"/>
          <w:szCs w:val="28"/>
          <w:lang w:val="ru-RU"/>
        </w:rPr>
        <w:t>Музики</w:t>
      </w:r>
      <w:proofErr w:type="spellEnd"/>
      <w:r w:rsidR="00024618">
        <w:rPr>
          <w:rFonts w:ascii="Times New Roman" w:hAnsi="Times New Roman" w:cs="Times New Roman"/>
          <w:sz w:val="28"/>
          <w:szCs w:val="28"/>
          <w:lang w:val="ru-RU"/>
        </w:rPr>
        <w:t xml:space="preserve">. </w:t>
      </w:r>
      <w:proofErr w:type="gramStart"/>
      <w:r w:rsidR="00024618">
        <w:rPr>
          <w:rFonts w:ascii="Times New Roman" w:hAnsi="Times New Roman" w:cs="Times New Roman"/>
          <w:sz w:val="28"/>
          <w:szCs w:val="28"/>
          <w:lang w:val="ru-RU"/>
        </w:rPr>
        <w:t>Житомир :</w:t>
      </w:r>
      <w:proofErr w:type="gramEnd"/>
      <w:r w:rsidR="00024618">
        <w:rPr>
          <w:rFonts w:ascii="Times New Roman" w:hAnsi="Times New Roman" w:cs="Times New Roman"/>
          <w:sz w:val="28"/>
          <w:szCs w:val="28"/>
          <w:lang w:val="ru-RU"/>
        </w:rPr>
        <w:t xml:space="preserve"> Вид-во Рута, 2018. </w:t>
      </w:r>
      <w:r w:rsidRPr="0022349E">
        <w:rPr>
          <w:rFonts w:ascii="Times New Roman" w:hAnsi="Times New Roman" w:cs="Times New Roman"/>
          <w:sz w:val="28"/>
          <w:szCs w:val="28"/>
          <w:lang w:val="ru-RU"/>
        </w:rPr>
        <w:t>320 с.</w:t>
      </w:r>
    </w:p>
    <w:p w14:paraId="106DA5EC"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11.</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Ковальова</w:t>
      </w:r>
      <w:proofErr w:type="spellEnd"/>
      <w:r w:rsidRPr="0022349E">
        <w:rPr>
          <w:rFonts w:ascii="Times New Roman" w:hAnsi="Times New Roman" w:cs="Times New Roman"/>
          <w:sz w:val="28"/>
          <w:szCs w:val="28"/>
          <w:lang w:val="ru-RU"/>
        </w:rPr>
        <w:t xml:space="preserve"> С. В. Методика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здібностей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w:t>
      </w:r>
      <w:r w:rsidR="00024618">
        <w:rPr>
          <w:rFonts w:ascii="Times New Roman" w:hAnsi="Times New Roman" w:cs="Times New Roman"/>
          <w:sz w:val="28"/>
          <w:szCs w:val="28"/>
          <w:lang w:val="ru-RU"/>
        </w:rPr>
        <w:t>олярів</w:t>
      </w:r>
      <w:proofErr w:type="spellEnd"/>
      <w:r w:rsidR="00024618">
        <w:rPr>
          <w:rFonts w:ascii="Times New Roman" w:hAnsi="Times New Roman" w:cs="Times New Roman"/>
          <w:sz w:val="28"/>
          <w:szCs w:val="28"/>
          <w:lang w:val="ru-RU"/>
        </w:rPr>
        <w:t xml:space="preserve"> у </w:t>
      </w:r>
      <w:proofErr w:type="spellStart"/>
      <w:r w:rsidR="00024618">
        <w:rPr>
          <w:rFonts w:ascii="Times New Roman" w:hAnsi="Times New Roman" w:cs="Times New Roman"/>
          <w:sz w:val="28"/>
          <w:szCs w:val="28"/>
          <w:lang w:val="ru-RU"/>
        </w:rPr>
        <w:t>дистанційному</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навчанні</w:t>
      </w:r>
      <w:proofErr w:type="spellEnd"/>
      <w:r w:rsidR="00024618" w:rsidRPr="00024618">
        <w:rPr>
          <w:rFonts w:ascii="Times New Roman" w:hAnsi="Times New Roman" w:cs="Times New Roman"/>
          <w:sz w:val="28"/>
          <w:szCs w:val="28"/>
          <w:lang w:val="ru-RU"/>
        </w:rPr>
        <w:t>.</w:t>
      </w:r>
      <w:r w:rsidR="00024618">
        <w:rPr>
          <w:rFonts w:ascii="Times New Roman" w:hAnsi="Times New Roman" w:cs="Times New Roman"/>
          <w:sz w:val="28"/>
          <w:szCs w:val="28"/>
          <w:lang w:val="ru-RU"/>
        </w:rPr>
        <w:t xml:space="preserve"> </w:t>
      </w:r>
      <w:r w:rsidR="00024618" w:rsidRPr="00024618">
        <w:rPr>
          <w:rFonts w:ascii="Times New Roman" w:hAnsi="Times New Roman" w:cs="Times New Roman"/>
          <w:i/>
          <w:sz w:val="28"/>
          <w:szCs w:val="28"/>
          <w:lang w:val="ru-RU"/>
        </w:rPr>
        <w:t>Початкова школа</w:t>
      </w:r>
      <w:r w:rsidR="00024618">
        <w:rPr>
          <w:rFonts w:ascii="Times New Roman" w:hAnsi="Times New Roman" w:cs="Times New Roman"/>
          <w:sz w:val="28"/>
          <w:szCs w:val="28"/>
          <w:lang w:val="ru-RU"/>
        </w:rPr>
        <w:t xml:space="preserve">.  2021.  № 3. </w:t>
      </w:r>
      <w:r w:rsidRPr="0022349E">
        <w:rPr>
          <w:rFonts w:ascii="Times New Roman" w:hAnsi="Times New Roman" w:cs="Times New Roman"/>
          <w:sz w:val="28"/>
          <w:szCs w:val="28"/>
          <w:lang w:val="ru-RU"/>
        </w:rPr>
        <w:t>С. 12</w:t>
      </w:r>
      <w:r w:rsidR="00D00CB7">
        <w:rPr>
          <w:rFonts w:ascii="Times New Roman" w:hAnsi="Times New Roman" w:cs="Times New Roman"/>
          <w:sz w:val="28"/>
          <w:szCs w:val="28"/>
          <w:lang w:val="ru-RU"/>
        </w:rPr>
        <w:t>‒</w:t>
      </w:r>
      <w:r w:rsidRPr="0022349E">
        <w:rPr>
          <w:rFonts w:ascii="Times New Roman" w:hAnsi="Times New Roman" w:cs="Times New Roman"/>
          <w:sz w:val="28"/>
          <w:szCs w:val="28"/>
          <w:lang w:val="ru-RU"/>
        </w:rPr>
        <w:t>16.</w:t>
      </w:r>
    </w:p>
    <w:p w14:paraId="5982FD1D"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lastRenderedPageBreak/>
        <w:t>12.</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Кульчицька</w:t>
      </w:r>
      <w:proofErr w:type="spellEnd"/>
      <w:r w:rsidRPr="0022349E">
        <w:rPr>
          <w:rFonts w:ascii="Times New Roman" w:hAnsi="Times New Roman" w:cs="Times New Roman"/>
          <w:sz w:val="28"/>
          <w:szCs w:val="28"/>
          <w:lang w:val="ru-RU"/>
        </w:rPr>
        <w:t xml:space="preserve"> О.І. </w:t>
      </w:r>
      <w:proofErr w:type="spellStart"/>
      <w:r w:rsidRPr="0022349E">
        <w:rPr>
          <w:rFonts w:ascii="Times New Roman" w:hAnsi="Times New Roman" w:cs="Times New Roman"/>
          <w:sz w:val="28"/>
          <w:szCs w:val="28"/>
          <w:lang w:val="ru-RU"/>
        </w:rPr>
        <w:t>Соціальне</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середовище</w:t>
      </w:r>
      <w:proofErr w:type="spellEnd"/>
      <w:r w:rsidRPr="0022349E">
        <w:rPr>
          <w:rFonts w:ascii="Times New Roman" w:hAnsi="Times New Roman" w:cs="Times New Roman"/>
          <w:sz w:val="28"/>
          <w:szCs w:val="28"/>
          <w:lang w:val="ru-RU"/>
        </w:rPr>
        <w:t xml:space="preserve"> у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обдарованості</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Обдарована</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дитина</w:t>
      </w:r>
      <w:proofErr w:type="spellEnd"/>
      <w:r w:rsidRPr="0022349E">
        <w:rPr>
          <w:rFonts w:ascii="Times New Roman" w:hAnsi="Times New Roman" w:cs="Times New Roman"/>
          <w:sz w:val="28"/>
          <w:szCs w:val="28"/>
          <w:lang w:val="ru-RU"/>
        </w:rPr>
        <w:t>. 2007. № 1. С. 25–31.</w:t>
      </w:r>
    </w:p>
    <w:p w14:paraId="11352C16"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13.</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Кухаренко В.М., Бондаренко В.В. </w:t>
      </w:r>
      <w:proofErr w:type="spellStart"/>
      <w:r w:rsidRPr="0022349E">
        <w:rPr>
          <w:rFonts w:ascii="Times New Roman" w:hAnsi="Times New Roman" w:cs="Times New Roman"/>
          <w:sz w:val="28"/>
          <w:szCs w:val="28"/>
          <w:lang w:val="ru-RU"/>
        </w:rPr>
        <w:t>Екстрене</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дистанційне</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У</w:t>
      </w:r>
      <w:r w:rsidR="00D00CB7">
        <w:rPr>
          <w:rFonts w:ascii="Times New Roman" w:hAnsi="Times New Roman" w:cs="Times New Roman"/>
          <w:sz w:val="28"/>
          <w:szCs w:val="28"/>
          <w:lang w:val="ru-RU"/>
        </w:rPr>
        <w:t>країні</w:t>
      </w:r>
      <w:proofErr w:type="spellEnd"/>
      <w:r w:rsidR="00D00CB7">
        <w:rPr>
          <w:rFonts w:ascii="Times New Roman" w:hAnsi="Times New Roman" w:cs="Times New Roman"/>
          <w:sz w:val="28"/>
          <w:szCs w:val="28"/>
          <w:lang w:val="ru-RU"/>
        </w:rPr>
        <w:t xml:space="preserve">: </w:t>
      </w:r>
      <w:proofErr w:type="spellStart"/>
      <w:r w:rsidR="00D00CB7">
        <w:rPr>
          <w:rFonts w:ascii="Times New Roman" w:hAnsi="Times New Roman" w:cs="Times New Roman"/>
          <w:sz w:val="28"/>
          <w:szCs w:val="28"/>
          <w:lang w:val="ru-RU"/>
        </w:rPr>
        <w:t>Монографія</w:t>
      </w:r>
      <w:proofErr w:type="spellEnd"/>
      <w:r w:rsidR="00D00CB7">
        <w:rPr>
          <w:rFonts w:ascii="Times New Roman" w:hAnsi="Times New Roman" w:cs="Times New Roman"/>
          <w:sz w:val="28"/>
          <w:szCs w:val="28"/>
          <w:lang w:val="ru-RU"/>
        </w:rPr>
        <w:t xml:space="preserve">. </w:t>
      </w:r>
      <w:proofErr w:type="spellStart"/>
      <w:r w:rsidR="00D00CB7">
        <w:rPr>
          <w:rFonts w:ascii="Times New Roman" w:hAnsi="Times New Roman" w:cs="Times New Roman"/>
          <w:sz w:val="28"/>
          <w:szCs w:val="28"/>
          <w:lang w:val="ru-RU"/>
        </w:rPr>
        <w:t>Харків</w:t>
      </w:r>
      <w:proofErr w:type="spellEnd"/>
      <w:r w:rsidR="00D00CB7">
        <w:rPr>
          <w:rFonts w:ascii="Times New Roman" w:hAnsi="Times New Roman" w:cs="Times New Roman"/>
          <w:sz w:val="28"/>
          <w:szCs w:val="28"/>
          <w:lang w:val="ru-RU"/>
        </w:rPr>
        <w:t>: Вид-</w:t>
      </w:r>
      <w:r w:rsidRPr="0022349E">
        <w:rPr>
          <w:rFonts w:ascii="Times New Roman" w:hAnsi="Times New Roman" w:cs="Times New Roman"/>
          <w:sz w:val="28"/>
          <w:szCs w:val="28"/>
          <w:lang w:val="ru-RU"/>
        </w:rPr>
        <w:t>во КП «</w:t>
      </w:r>
      <w:proofErr w:type="spellStart"/>
      <w:r w:rsidRPr="0022349E">
        <w:rPr>
          <w:rFonts w:ascii="Times New Roman" w:hAnsi="Times New Roman" w:cs="Times New Roman"/>
          <w:sz w:val="28"/>
          <w:szCs w:val="28"/>
          <w:lang w:val="ru-RU"/>
        </w:rPr>
        <w:t>Міська</w:t>
      </w:r>
      <w:proofErr w:type="spellEnd"/>
      <w:r w:rsidRPr="0022349E">
        <w:rPr>
          <w:rFonts w:ascii="Times New Roman" w:hAnsi="Times New Roman" w:cs="Times New Roman"/>
          <w:sz w:val="28"/>
          <w:szCs w:val="28"/>
          <w:lang w:val="ru-RU"/>
        </w:rPr>
        <w:t xml:space="preserve"> друкарня».2020. 320</w:t>
      </w:r>
      <w:r w:rsidR="00D00CB7">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с.</w:t>
      </w:r>
    </w:p>
    <w:p w14:paraId="3FE906B5"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14.</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Литвинова С.Г. Методика </w:t>
      </w:r>
      <w:proofErr w:type="spellStart"/>
      <w:r w:rsidRPr="0022349E">
        <w:rPr>
          <w:rFonts w:ascii="Times New Roman" w:hAnsi="Times New Roman" w:cs="Times New Roman"/>
          <w:sz w:val="28"/>
          <w:szCs w:val="28"/>
          <w:lang w:val="ru-RU"/>
        </w:rPr>
        <w:t>використання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технологій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віртуального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класу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вчителем</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організації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індивідуального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учнів</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автореф</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w:t>
      </w:r>
      <w:proofErr w:type="spellEnd"/>
      <w:r w:rsidRPr="0022349E">
        <w:rPr>
          <w:rFonts w:ascii="Times New Roman" w:hAnsi="Times New Roman" w:cs="Times New Roman"/>
          <w:sz w:val="28"/>
          <w:szCs w:val="28"/>
          <w:lang w:val="ru-RU"/>
        </w:rPr>
        <w:t xml:space="preserve">. ... канд. пед. наук : 13.00.10. </w:t>
      </w:r>
      <w:proofErr w:type="spell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2018. 20</w:t>
      </w:r>
      <w:r w:rsidR="00D00CB7">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с.</w:t>
      </w:r>
    </w:p>
    <w:p w14:paraId="69B328DD"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15.</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Лукіна</w:t>
      </w:r>
      <w:proofErr w:type="spellEnd"/>
      <w:r w:rsidRPr="0022349E">
        <w:rPr>
          <w:rFonts w:ascii="Times New Roman" w:hAnsi="Times New Roman" w:cs="Times New Roman"/>
          <w:sz w:val="28"/>
          <w:szCs w:val="28"/>
          <w:lang w:val="ru-RU"/>
        </w:rPr>
        <w:t xml:space="preserve"> Т.О. </w:t>
      </w:r>
      <w:proofErr w:type="spellStart"/>
      <w:r w:rsidRPr="0022349E">
        <w:rPr>
          <w:rFonts w:ascii="Times New Roman" w:hAnsi="Times New Roman" w:cs="Times New Roman"/>
          <w:sz w:val="28"/>
          <w:szCs w:val="28"/>
          <w:lang w:val="ru-RU"/>
        </w:rPr>
        <w:t>Проблеми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якості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освіти</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умовах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Український</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педагогічний</w:t>
      </w:r>
      <w:proofErr w:type="spellEnd"/>
      <w:r w:rsidRPr="00024618">
        <w:rPr>
          <w:rFonts w:ascii="Times New Roman" w:hAnsi="Times New Roman" w:cs="Times New Roman"/>
          <w:i/>
          <w:sz w:val="28"/>
          <w:szCs w:val="28"/>
          <w:lang w:val="ru-RU"/>
        </w:rPr>
        <w:t xml:space="preserve"> журнал</w:t>
      </w:r>
      <w:r w:rsidRPr="0022349E">
        <w:rPr>
          <w:rFonts w:ascii="Times New Roman" w:hAnsi="Times New Roman" w:cs="Times New Roman"/>
          <w:sz w:val="28"/>
          <w:szCs w:val="28"/>
          <w:lang w:val="ru-RU"/>
        </w:rPr>
        <w:t>, (1), 2021. С.30–37.</w:t>
      </w:r>
    </w:p>
    <w:p w14:paraId="1933A1B2"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16.</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Максименко С. Д. </w:t>
      </w:r>
      <w:proofErr w:type="spellStart"/>
      <w:r w:rsidRPr="0022349E">
        <w:rPr>
          <w:rFonts w:ascii="Times New Roman" w:hAnsi="Times New Roman" w:cs="Times New Roman"/>
          <w:sz w:val="28"/>
          <w:szCs w:val="28"/>
          <w:lang w:val="ru-RU"/>
        </w:rPr>
        <w:t>Загальна</w:t>
      </w:r>
      <w:proofErr w:type="spellEnd"/>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пси</w:t>
      </w:r>
      <w:r w:rsidR="00024618">
        <w:rPr>
          <w:rFonts w:ascii="Times New Roman" w:hAnsi="Times New Roman" w:cs="Times New Roman"/>
          <w:sz w:val="28"/>
          <w:szCs w:val="28"/>
          <w:lang w:val="ru-RU"/>
        </w:rPr>
        <w:t>хологія</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навчальний</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посібник</w:t>
      </w:r>
      <w:proofErr w:type="spellEnd"/>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Центр </w:t>
      </w:r>
      <w:proofErr w:type="spellStart"/>
      <w:r w:rsidRPr="0022349E">
        <w:rPr>
          <w:rFonts w:ascii="Times New Roman" w:hAnsi="Times New Roman" w:cs="Times New Roman"/>
          <w:sz w:val="28"/>
          <w:szCs w:val="28"/>
          <w:lang w:val="ru-RU"/>
        </w:rPr>
        <w:t>навчальної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літератури</w:t>
      </w:r>
      <w:proofErr w:type="spellEnd"/>
      <w:r w:rsidRPr="0022349E">
        <w:rPr>
          <w:rFonts w:ascii="Times New Roman" w:hAnsi="Times New Roman" w:cs="Times New Roman"/>
          <w:sz w:val="28"/>
          <w:szCs w:val="28"/>
          <w:lang w:val="ru-RU"/>
        </w:rPr>
        <w:t>, 2004. 272 с.</w:t>
      </w:r>
    </w:p>
    <w:p w14:paraId="6CCEE35B"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17.</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Міщенко</w:t>
      </w:r>
      <w:proofErr w:type="spellEnd"/>
      <w:r w:rsidRPr="0022349E">
        <w:rPr>
          <w:rFonts w:ascii="Times New Roman" w:hAnsi="Times New Roman" w:cs="Times New Roman"/>
          <w:sz w:val="28"/>
          <w:szCs w:val="28"/>
          <w:lang w:val="ru-RU"/>
        </w:rPr>
        <w:t xml:space="preserve"> О. А. </w:t>
      </w:r>
      <w:proofErr w:type="spellStart"/>
      <w:r w:rsidRPr="0022349E">
        <w:rPr>
          <w:rFonts w:ascii="Times New Roman" w:hAnsi="Times New Roman" w:cs="Times New Roman"/>
          <w:sz w:val="28"/>
          <w:szCs w:val="28"/>
          <w:lang w:val="ru-RU"/>
        </w:rPr>
        <w:t>Розвиток</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потенціалу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школярів</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засобами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інноваційних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технологій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Інноваційна</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педагогіка</w:t>
      </w:r>
      <w:proofErr w:type="spellEnd"/>
      <w:r w:rsidRPr="0022349E">
        <w:rPr>
          <w:rFonts w:ascii="Times New Roman" w:hAnsi="Times New Roman" w:cs="Times New Roman"/>
          <w:sz w:val="28"/>
          <w:szCs w:val="28"/>
          <w:lang w:val="ru-RU"/>
        </w:rPr>
        <w:t>, 32(2),2021. С. 26–29.</w:t>
      </w:r>
    </w:p>
    <w:p w14:paraId="57F51504"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18.</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Моляко</w:t>
      </w:r>
      <w:proofErr w:type="spellEnd"/>
      <w:r w:rsidRPr="0022349E">
        <w:rPr>
          <w:rFonts w:ascii="Times New Roman" w:hAnsi="Times New Roman" w:cs="Times New Roman"/>
          <w:sz w:val="28"/>
          <w:szCs w:val="28"/>
          <w:lang w:val="ru-RU"/>
        </w:rPr>
        <w:t xml:space="preserve"> В.О. </w:t>
      </w:r>
      <w:proofErr w:type="spellStart"/>
      <w:r w:rsidRPr="0022349E">
        <w:rPr>
          <w:rFonts w:ascii="Times New Roman" w:hAnsi="Times New Roman" w:cs="Times New Roman"/>
          <w:sz w:val="28"/>
          <w:szCs w:val="28"/>
          <w:lang w:val="ru-RU"/>
        </w:rPr>
        <w:t>Психологічна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теорія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творчості</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Наукові</w:t>
      </w:r>
      <w:proofErr w:type="spellEnd"/>
      <w:r w:rsidRPr="00024618">
        <w:rPr>
          <w:rFonts w:ascii="Times New Roman" w:hAnsi="Times New Roman" w:cs="Times New Roman"/>
          <w:i/>
          <w:sz w:val="28"/>
          <w:szCs w:val="28"/>
          <w:lang w:val="ru-RU"/>
        </w:rPr>
        <w:t xml:space="preserve"> записки </w:t>
      </w:r>
      <w:proofErr w:type="spellStart"/>
      <w:r w:rsidRPr="00024618">
        <w:rPr>
          <w:rFonts w:ascii="Times New Roman" w:hAnsi="Times New Roman" w:cs="Times New Roman"/>
          <w:i/>
          <w:sz w:val="28"/>
          <w:szCs w:val="28"/>
          <w:lang w:val="ru-RU"/>
        </w:rPr>
        <w:t>Інституту</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психології</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ім</w:t>
      </w:r>
      <w:proofErr w:type="spellEnd"/>
      <w:r w:rsidRPr="00024618">
        <w:rPr>
          <w:rFonts w:ascii="Times New Roman" w:hAnsi="Times New Roman" w:cs="Times New Roman"/>
          <w:i/>
          <w:sz w:val="28"/>
          <w:szCs w:val="28"/>
          <w:lang w:val="ru-RU"/>
        </w:rPr>
        <w:t xml:space="preserve">. Г.С. Костюка АПН </w:t>
      </w:r>
      <w:proofErr w:type="spellStart"/>
      <w:r w:rsidRPr="00024618">
        <w:rPr>
          <w:rFonts w:ascii="Times New Roman" w:hAnsi="Times New Roman" w:cs="Times New Roman"/>
          <w:i/>
          <w:sz w:val="28"/>
          <w:szCs w:val="28"/>
          <w:lang w:val="ru-RU"/>
        </w:rPr>
        <w:t>України</w:t>
      </w:r>
      <w:proofErr w:type="spellEnd"/>
      <w:r w:rsidRPr="0022349E">
        <w:rPr>
          <w:rFonts w:ascii="Times New Roman" w:hAnsi="Times New Roman" w:cs="Times New Roman"/>
          <w:sz w:val="28"/>
          <w:szCs w:val="28"/>
          <w:lang w:val="ru-RU"/>
        </w:rPr>
        <w:t>. 2002. Вип. 22. С. 221–229.</w:t>
      </w:r>
    </w:p>
    <w:p w14:paraId="70341723"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19.</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Морзе Н.В., </w:t>
      </w:r>
      <w:proofErr w:type="spellStart"/>
      <w:r w:rsidRPr="0022349E">
        <w:rPr>
          <w:rFonts w:ascii="Times New Roman" w:hAnsi="Times New Roman" w:cs="Times New Roman"/>
          <w:sz w:val="28"/>
          <w:szCs w:val="28"/>
          <w:lang w:val="ru-RU"/>
        </w:rPr>
        <w:t>Вембер</w:t>
      </w:r>
      <w:proofErr w:type="spellEnd"/>
      <w:r w:rsidRPr="0022349E">
        <w:rPr>
          <w:rFonts w:ascii="Times New Roman" w:hAnsi="Times New Roman" w:cs="Times New Roman"/>
          <w:sz w:val="28"/>
          <w:szCs w:val="28"/>
          <w:lang w:val="ru-RU"/>
        </w:rPr>
        <w:t xml:space="preserve"> В.П., Гладун М.А. </w:t>
      </w:r>
      <w:proofErr w:type="spellStart"/>
      <w:r w:rsidRPr="0022349E">
        <w:rPr>
          <w:rFonts w:ascii="Times New Roman" w:hAnsi="Times New Roman" w:cs="Times New Roman"/>
          <w:sz w:val="28"/>
          <w:szCs w:val="28"/>
          <w:lang w:val="ru-RU"/>
        </w:rPr>
        <w:t>Використання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цифрових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технологій</w:t>
      </w:r>
      <w:proofErr w:type="spellEnd"/>
      <w:r w:rsidRPr="0022349E">
        <w:rPr>
          <w:rFonts w:ascii="Times New Roman" w:hAnsi="Times New Roman" w:cs="Times New Roman"/>
          <w:sz w:val="28"/>
          <w:szCs w:val="28"/>
          <w:lang w:val="ru-RU"/>
        </w:rPr>
        <w:t xml:space="preserve"> для </w:t>
      </w:r>
      <w:proofErr w:type="spellStart"/>
      <w:r w:rsidRPr="0022349E">
        <w:rPr>
          <w:rFonts w:ascii="Times New Roman" w:hAnsi="Times New Roman" w:cs="Times New Roman"/>
          <w:sz w:val="28"/>
          <w:szCs w:val="28"/>
          <w:lang w:val="ru-RU"/>
        </w:rPr>
        <w:t>формувального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оцінювання</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Відкрите</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освітнє</w:t>
      </w:r>
      <w:proofErr w:type="spellEnd"/>
      <w:r w:rsidRPr="00024618">
        <w:rPr>
          <w:rFonts w:ascii="Times New Roman" w:hAnsi="Times New Roman" w:cs="Times New Roman"/>
          <w:i/>
          <w:sz w:val="28"/>
          <w:szCs w:val="28"/>
          <w:lang w:val="ru-RU"/>
        </w:rPr>
        <w:t xml:space="preserve"> е–</w:t>
      </w:r>
      <w:proofErr w:type="spellStart"/>
      <w:r w:rsidRPr="00024618">
        <w:rPr>
          <w:rFonts w:ascii="Times New Roman" w:hAnsi="Times New Roman" w:cs="Times New Roman"/>
          <w:i/>
          <w:sz w:val="28"/>
          <w:szCs w:val="28"/>
          <w:lang w:val="ru-RU"/>
        </w:rPr>
        <w:t>середовище</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сучасного</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університету</w:t>
      </w:r>
      <w:proofErr w:type="spellEnd"/>
      <w:r w:rsidRPr="0022349E">
        <w:rPr>
          <w:rFonts w:ascii="Times New Roman" w:hAnsi="Times New Roman" w:cs="Times New Roman"/>
          <w:sz w:val="28"/>
          <w:szCs w:val="28"/>
          <w:lang w:val="ru-RU"/>
        </w:rPr>
        <w:t>, (6), 2019. с.202–214.</w:t>
      </w:r>
    </w:p>
    <w:p w14:paraId="19688E02"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20.</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Овчарук</w:t>
      </w:r>
      <w:proofErr w:type="spellEnd"/>
      <w:r w:rsidRPr="0022349E">
        <w:rPr>
          <w:rFonts w:ascii="Times New Roman" w:hAnsi="Times New Roman" w:cs="Times New Roman"/>
          <w:sz w:val="28"/>
          <w:szCs w:val="28"/>
          <w:lang w:val="ru-RU"/>
        </w:rPr>
        <w:t xml:space="preserve"> О.В. </w:t>
      </w:r>
      <w:proofErr w:type="spellStart"/>
      <w:r w:rsidRPr="0022349E">
        <w:rPr>
          <w:rFonts w:ascii="Times New Roman" w:hAnsi="Times New Roman" w:cs="Times New Roman"/>
          <w:sz w:val="28"/>
          <w:szCs w:val="28"/>
          <w:lang w:val="ru-RU"/>
        </w:rPr>
        <w:t>Дистанційне</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умовах</w:t>
      </w:r>
      <w:proofErr w:type="spellEnd"/>
      <w:r w:rsidRPr="0022349E">
        <w:rPr>
          <w:rFonts w:ascii="Times New Roman" w:hAnsi="Times New Roman" w:cs="Times New Roman"/>
          <w:sz w:val="28"/>
          <w:szCs w:val="28"/>
          <w:lang w:val="ru-RU"/>
        </w:rPr>
        <w:t xml:space="preserve"> карантину: </w:t>
      </w:r>
      <w:proofErr w:type="spellStart"/>
      <w:r w:rsidRPr="0022349E">
        <w:rPr>
          <w:rFonts w:ascii="Times New Roman" w:hAnsi="Times New Roman" w:cs="Times New Roman"/>
          <w:sz w:val="28"/>
          <w:szCs w:val="28"/>
          <w:lang w:val="ru-RU"/>
        </w:rPr>
        <w:t>досвід</w:t>
      </w:r>
      <w:proofErr w:type="spellEnd"/>
      <w:r w:rsidRPr="0022349E">
        <w:rPr>
          <w:rFonts w:ascii="Times New Roman" w:hAnsi="Times New Roman" w:cs="Times New Roman"/>
          <w:sz w:val="28"/>
          <w:szCs w:val="28"/>
          <w:lang w:val="ru-RU"/>
        </w:rPr>
        <w:t xml:space="preserve"> та </w:t>
      </w:r>
      <w:proofErr w:type="spellStart"/>
      <w:r w:rsidRPr="0022349E">
        <w:rPr>
          <w:rFonts w:ascii="Times New Roman" w:hAnsi="Times New Roman" w:cs="Times New Roman"/>
          <w:sz w:val="28"/>
          <w:szCs w:val="28"/>
          <w:lang w:val="ru-RU"/>
        </w:rPr>
        <w:t>перспективи</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Теорія</w:t>
      </w:r>
      <w:proofErr w:type="spellEnd"/>
      <w:r w:rsidRPr="00024618">
        <w:rPr>
          <w:rFonts w:ascii="Times New Roman" w:hAnsi="Times New Roman" w:cs="Times New Roman"/>
          <w:i/>
          <w:sz w:val="28"/>
          <w:szCs w:val="28"/>
          <w:lang w:val="ru-RU"/>
        </w:rPr>
        <w:t xml:space="preserve"> та методика </w:t>
      </w:r>
      <w:proofErr w:type="spellStart"/>
      <w:r w:rsidRPr="00024618">
        <w:rPr>
          <w:rFonts w:ascii="Times New Roman" w:hAnsi="Times New Roman" w:cs="Times New Roman"/>
          <w:i/>
          <w:sz w:val="28"/>
          <w:szCs w:val="28"/>
          <w:lang w:val="ru-RU"/>
        </w:rPr>
        <w:t>управління</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освітою</w:t>
      </w:r>
      <w:proofErr w:type="spellEnd"/>
      <w:r w:rsidRPr="0022349E">
        <w:rPr>
          <w:rFonts w:ascii="Times New Roman" w:hAnsi="Times New Roman" w:cs="Times New Roman"/>
          <w:sz w:val="28"/>
          <w:szCs w:val="28"/>
          <w:lang w:val="ru-RU"/>
        </w:rPr>
        <w:t>, (1(33)).</w:t>
      </w:r>
      <w:r w:rsidR="00D00CB7">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2020. 120</w:t>
      </w:r>
      <w:r w:rsidR="00D00CB7">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с.</w:t>
      </w:r>
    </w:p>
    <w:p w14:paraId="5B1C929B"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21.</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Павелків</w:t>
      </w:r>
      <w:proofErr w:type="spellEnd"/>
      <w:r w:rsidRPr="0022349E">
        <w:rPr>
          <w:rFonts w:ascii="Times New Roman" w:hAnsi="Times New Roman" w:cs="Times New Roman"/>
          <w:sz w:val="28"/>
          <w:szCs w:val="28"/>
          <w:lang w:val="ru-RU"/>
        </w:rPr>
        <w:t xml:space="preserve"> Р. В. </w:t>
      </w:r>
      <w:proofErr w:type="spellStart"/>
      <w:r w:rsidRPr="0022349E">
        <w:rPr>
          <w:rFonts w:ascii="Times New Roman" w:hAnsi="Times New Roman" w:cs="Times New Roman"/>
          <w:sz w:val="28"/>
          <w:szCs w:val="28"/>
          <w:lang w:val="ru-RU"/>
        </w:rPr>
        <w:t>Дитяча</w:t>
      </w:r>
      <w:proofErr w:type="spellEnd"/>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психологія</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навчал</w:t>
      </w:r>
      <w:r w:rsidR="00024618">
        <w:rPr>
          <w:rFonts w:ascii="Times New Roman" w:hAnsi="Times New Roman" w:cs="Times New Roman"/>
          <w:sz w:val="28"/>
          <w:szCs w:val="28"/>
          <w:lang w:val="ru-RU"/>
        </w:rPr>
        <w:t>ьний</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посібник</w:t>
      </w:r>
      <w:proofErr w:type="spellEnd"/>
      <w:r w:rsidR="00024618">
        <w:rPr>
          <w:rFonts w:ascii="Times New Roman" w:hAnsi="Times New Roman" w:cs="Times New Roman"/>
          <w:sz w:val="28"/>
          <w:szCs w:val="28"/>
          <w:lang w:val="ru-RU"/>
        </w:rPr>
        <w:t xml:space="preserve">. </w:t>
      </w:r>
      <w:proofErr w:type="spellStart"/>
      <w:proofErr w:type="gramStart"/>
      <w:r w:rsidR="00024618">
        <w:rPr>
          <w:rFonts w:ascii="Times New Roman" w:hAnsi="Times New Roman" w:cs="Times New Roman"/>
          <w:sz w:val="28"/>
          <w:szCs w:val="28"/>
          <w:lang w:val="ru-RU"/>
        </w:rPr>
        <w:t>Київ</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Академвидав</w:t>
      </w:r>
      <w:proofErr w:type="spellEnd"/>
      <w:r w:rsidR="00024618">
        <w:rPr>
          <w:rFonts w:ascii="Times New Roman" w:hAnsi="Times New Roman" w:cs="Times New Roman"/>
          <w:sz w:val="28"/>
          <w:szCs w:val="28"/>
          <w:lang w:val="ru-RU"/>
        </w:rPr>
        <w:t xml:space="preserve">, 2021. </w:t>
      </w:r>
      <w:r w:rsidRPr="0022349E">
        <w:rPr>
          <w:rFonts w:ascii="Times New Roman" w:hAnsi="Times New Roman" w:cs="Times New Roman"/>
          <w:sz w:val="28"/>
          <w:szCs w:val="28"/>
          <w:lang w:val="ru-RU"/>
        </w:rPr>
        <w:t xml:space="preserve"> 432 с.</w:t>
      </w:r>
    </w:p>
    <w:p w14:paraId="723120C4"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22.</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Поліхун</w:t>
      </w:r>
      <w:proofErr w:type="spellEnd"/>
      <w:r w:rsidRPr="0022349E">
        <w:rPr>
          <w:rFonts w:ascii="Times New Roman" w:hAnsi="Times New Roman" w:cs="Times New Roman"/>
          <w:sz w:val="28"/>
          <w:szCs w:val="28"/>
          <w:lang w:val="ru-RU"/>
        </w:rPr>
        <w:t xml:space="preserve"> Н.І. Як </w:t>
      </w:r>
      <w:proofErr w:type="spellStart"/>
      <w:r w:rsidRPr="0022349E">
        <w:rPr>
          <w:rFonts w:ascii="Times New Roman" w:hAnsi="Times New Roman" w:cs="Times New Roman"/>
          <w:sz w:val="28"/>
          <w:szCs w:val="28"/>
          <w:lang w:val="ru-RU"/>
        </w:rPr>
        <w:t>стимулювати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моральність</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обдарованої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дитини</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Обдарована</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дитина</w:t>
      </w:r>
      <w:proofErr w:type="spellEnd"/>
      <w:r w:rsidRPr="0022349E">
        <w:rPr>
          <w:rFonts w:ascii="Times New Roman" w:hAnsi="Times New Roman" w:cs="Times New Roman"/>
          <w:sz w:val="28"/>
          <w:szCs w:val="28"/>
          <w:lang w:val="ru-RU"/>
        </w:rPr>
        <w:t>. 2003. № 5. С. 52–58.</w:t>
      </w:r>
    </w:p>
    <w:p w14:paraId="61C304F3"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23.</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Про </w:t>
      </w:r>
      <w:proofErr w:type="spellStart"/>
      <w:r w:rsidRPr="0022349E">
        <w:rPr>
          <w:rFonts w:ascii="Times New Roman" w:hAnsi="Times New Roman" w:cs="Times New Roman"/>
          <w:sz w:val="28"/>
          <w:szCs w:val="28"/>
          <w:lang w:val="ru-RU"/>
        </w:rPr>
        <w:t>затвердження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Концепції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освіти</w:t>
      </w:r>
      <w:proofErr w:type="spellEnd"/>
      <w:r w:rsidRPr="0022349E">
        <w:rPr>
          <w:rFonts w:ascii="Times New Roman" w:hAnsi="Times New Roman" w:cs="Times New Roman"/>
          <w:sz w:val="28"/>
          <w:szCs w:val="28"/>
          <w:lang w:val="ru-RU"/>
        </w:rPr>
        <w:t xml:space="preserve"> в </w:t>
      </w:r>
      <w:proofErr w:type="spellStart"/>
      <w:proofErr w:type="gramStart"/>
      <w:r w:rsidRPr="0022349E">
        <w:rPr>
          <w:rFonts w:ascii="Times New Roman" w:hAnsi="Times New Roman" w:cs="Times New Roman"/>
          <w:sz w:val="28"/>
          <w:szCs w:val="28"/>
          <w:lang w:val="ru-RU"/>
        </w:rPr>
        <w:t>Україні</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Наказ </w:t>
      </w:r>
      <w:proofErr w:type="spellStart"/>
      <w:r w:rsidRPr="0022349E">
        <w:rPr>
          <w:rFonts w:ascii="Times New Roman" w:hAnsi="Times New Roman" w:cs="Times New Roman"/>
          <w:sz w:val="28"/>
          <w:szCs w:val="28"/>
          <w:lang w:val="ru-RU"/>
        </w:rPr>
        <w:t>Міністерства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освіти</w:t>
      </w:r>
      <w:proofErr w:type="spellEnd"/>
      <w:r w:rsidRPr="0022349E">
        <w:rPr>
          <w:rFonts w:ascii="Times New Roman" w:hAnsi="Times New Roman" w:cs="Times New Roman"/>
          <w:sz w:val="28"/>
          <w:szCs w:val="28"/>
          <w:lang w:val="ru-RU"/>
        </w:rPr>
        <w:t xml:space="preserve"> і наук</w:t>
      </w:r>
      <w:r w:rsidR="00024618">
        <w:rPr>
          <w:rFonts w:ascii="Times New Roman" w:hAnsi="Times New Roman" w:cs="Times New Roman"/>
          <w:sz w:val="28"/>
          <w:szCs w:val="28"/>
          <w:lang w:val="ru-RU"/>
        </w:rPr>
        <w:t xml:space="preserve">и </w:t>
      </w:r>
      <w:proofErr w:type="spellStart"/>
      <w:r w:rsidR="00024618">
        <w:rPr>
          <w:rFonts w:ascii="Times New Roman" w:hAnsi="Times New Roman" w:cs="Times New Roman"/>
          <w:sz w:val="28"/>
          <w:szCs w:val="28"/>
          <w:lang w:val="ru-RU"/>
        </w:rPr>
        <w:t>України</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від</w:t>
      </w:r>
      <w:proofErr w:type="spellEnd"/>
      <w:r w:rsidR="00024618">
        <w:rPr>
          <w:rFonts w:ascii="Times New Roman" w:hAnsi="Times New Roman" w:cs="Times New Roman"/>
          <w:sz w:val="28"/>
          <w:szCs w:val="28"/>
          <w:lang w:val="ru-RU"/>
        </w:rPr>
        <w:t xml:space="preserve"> 20.04.2020 № 466</w:t>
      </w:r>
      <w:r w:rsidR="00024618" w:rsidRPr="00024618">
        <w:rPr>
          <w:rFonts w:ascii="Times New Roman" w:hAnsi="Times New Roman" w:cs="Times New Roman"/>
          <w:sz w:val="28"/>
          <w:szCs w:val="28"/>
          <w:lang w:val="ru-RU"/>
        </w:rPr>
        <w:t>.</w:t>
      </w:r>
      <w:r w:rsidRPr="0022349E">
        <w:rPr>
          <w:rFonts w:ascii="Times New Roman" w:hAnsi="Times New Roman" w:cs="Times New Roman"/>
          <w:sz w:val="28"/>
          <w:szCs w:val="28"/>
          <w:lang w:val="ru-RU"/>
        </w:rPr>
        <w:t xml:space="preserve"> </w:t>
      </w:r>
      <w:proofErr w:type="spellStart"/>
      <w:r w:rsidRPr="00D00CB7">
        <w:rPr>
          <w:rFonts w:ascii="Times New Roman" w:hAnsi="Times New Roman" w:cs="Times New Roman"/>
          <w:i/>
          <w:sz w:val="28"/>
          <w:szCs w:val="28"/>
          <w:lang w:val="ru-RU"/>
        </w:rPr>
        <w:t>Офіційний</w:t>
      </w:r>
      <w:proofErr w:type="spellEnd"/>
      <w:r w:rsidRPr="00D00CB7">
        <w:rPr>
          <w:rFonts w:ascii="Times New Roman" w:hAnsi="Times New Roman" w:cs="Times New Roman"/>
          <w:i/>
          <w:sz w:val="28"/>
          <w:szCs w:val="28"/>
          <w:lang w:val="ru-RU"/>
        </w:rPr>
        <w:t xml:space="preserve"> </w:t>
      </w:r>
      <w:proofErr w:type="spellStart"/>
      <w:r w:rsidRPr="00D00CB7">
        <w:rPr>
          <w:rFonts w:ascii="Times New Roman" w:hAnsi="Times New Roman" w:cs="Times New Roman"/>
          <w:i/>
          <w:sz w:val="28"/>
          <w:szCs w:val="28"/>
          <w:lang w:val="ru-RU"/>
        </w:rPr>
        <w:t>в</w:t>
      </w:r>
      <w:r w:rsidR="00D00CB7" w:rsidRPr="00D00CB7">
        <w:rPr>
          <w:rFonts w:ascii="Times New Roman" w:hAnsi="Times New Roman" w:cs="Times New Roman"/>
          <w:i/>
          <w:sz w:val="28"/>
          <w:szCs w:val="28"/>
          <w:lang w:val="ru-RU"/>
        </w:rPr>
        <w:t>існик</w:t>
      </w:r>
      <w:proofErr w:type="spellEnd"/>
      <w:r w:rsidR="00D00CB7" w:rsidRPr="00D00CB7">
        <w:rPr>
          <w:rFonts w:ascii="Times New Roman" w:hAnsi="Times New Roman" w:cs="Times New Roman"/>
          <w:i/>
          <w:sz w:val="28"/>
          <w:szCs w:val="28"/>
          <w:lang w:val="ru-RU"/>
        </w:rPr>
        <w:t xml:space="preserve"> </w:t>
      </w:r>
      <w:proofErr w:type="spellStart"/>
      <w:r w:rsidR="00D00CB7" w:rsidRPr="00D00CB7">
        <w:rPr>
          <w:rFonts w:ascii="Times New Roman" w:hAnsi="Times New Roman" w:cs="Times New Roman"/>
          <w:i/>
          <w:sz w:val="28"/>
          <w:szCs w:val="28"/>
          <w:lang w:val="ru-RU"/>
        </w:rPr>
        <w:t>України</w:t>
      </w:r>
      <w:proofErr w:type="spellEnd"/>
      <w:r w:rsidR="00D00CB7">
        <w:rPr>
          <w:rFonts w:ascii="Times New Roman" w:hAnsi="Times New Roman" w:cs="Times New Roman"/>
          <w:sz w:val="28"/>
          <w:szCs w:val="28"/>
          <w:lang w:val="ru-RU"/>
        </w:rPr>
        <w:t xml:space="preserve">. </w:t>
      </w:r>
      <w:r w:rsidR="00024618">
        <w:rPr>
          <w:rFonts w:ascii="Times New Roman" w:hAnsi="Times New Roman" w:cs="Times New Roman"/>
          <w:sz w:val="28"/>
          <w:szCs w:val="28"/>
          <w:lang w:val="ru-RU"/>
        </w:rPr>
        <w:t xml:space="preserve">2020.  № 33. </w:t>
      </w:r>
      <w:r w:rsidRPr="0022349E">
        <w:rPr>
          <w:rFonts w:ascii="Times New Roman" w:hAnsi="Times New Roman" w:cs="Times New Roman"/>
          <w:sz w:val="28"/>
          <w:szCs w:val="28"/>
          <w:lang w:val="ru-RU"/>
        </w:rPr>
        <w:t xml:space="preserve"> Ст. 1070.</w:t>
      </w:r>
    </w:p>
    <w:p w14:paraId="11A1C0F6"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lastRenderedPageBreak/>
        <w:t>24.</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Про </w:t>
      </w:r>
      <w:proofErr w:type="spellStart"/>
      <w:r w:rsidRPr="0022349E">
        <w:rPr>
          <w:rFonts w:ascii="Times New Roman" w:hAnsi="Times New Roman" w:cs="Times New Roman"/>
          <w:sz w:val="28"/>
          <w:szCs w:val="28"/>
          <w:lang w:val="ru-RU"/>
        </w:rPr>
        <w:t>затвердження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Положення</w:t>
      </w:r>
      <w:proofErr w:type="spellEnd"/>
      <w:r w:rsidRPr="0022349E">
        <w:rPr>
          <w:rFonts w:ascii="Times New Roman" w:hAnsi="Times New Roman" w:cs="Times New Roman"/>
          <w:sz w:val="28"/>
          <w:szCs w:val="28"/>
          <w:lang w:val="ru-RU"/>
        </w:rPr>
        <w:t xml:space="preserve"> про </w:t>
      </w:r>
      <w:proofErr w:type="spellStart"/>
      <w:r w:rsidRPr="0022349E">
        <w:rPr>
          <w:rFonts w:ascii="Times New Roman" w:hAnsi="Times New Roman" w:cs="Times New Roman"/>
          <w:sz w:val="28"/>
          <w:szCs w:val="28"/>
          <w:lang w:val="ru-RU"/>
        </w:rPr>
        <w:t>дистанційну</w:t>
      </w:r>
      <w:proofErr w:type="spellEnd"/>
      <w:r w:rsidRPr="0022349E">
        <w:rPr>
          <w:rFonts w:ascii="Times New Roman" w:hAnsi="Times New Roman" w:cs="Times New Roman"/>
          <w:sz w:val="28"/>
          <w:szCs w:val="28"/>
          <w:lang w:val="ru-RU"/>
        </w:rPr>
        <w:t xml:space="preserve"> форму </w:t>
      </w:r>
      <w:proofErr w:type="spellStart"/>
      <w:r w:rsidRPr="0022349E">
        <w:rPr>
          <w:rFonts w:ascii="Times New Roman" w:hAnsi="Times New Roman" w:cs="Times New Roman"/>
          <w:sz w:val="28"/>
          <w:szCs w:val="28"/>
          <w:lang w:val="ru-RU"/>
        </w:rPr>
        <w:t>здобуття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повної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загальної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середньої</w:t>
      </w:r>
      <w:proofErr w:type="spellEnd"/>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освіти</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Наказ </w:t>
      </w:r>
      <w:proofErr w:type="spellStart"/>
      <w:r w:rsidRPr="0022349E">
        <w:rPr>
          <w:rFonts w:ascii="Times New Roman" w:hAnsi="Times New Roman" w:cs="Times New Roman"/>
          <w:sz w:val="28"/>
          <w:szCs w:val="28"/>
          <w:lang w:val="ru-RU"/>
        </w:rPr>
        <w:t>Міністерства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освіти</w:t>
      </w:r>
      <w:proofErr w:type="spellEnd"/>
      <w:r w:rsidRPr="0022349E">
        <w:rPr>
          <w:rFonts w:ascii="Times New Roman" w:hAnsi="Times New Roman" w:cs="Times New Roman"/>
          <w:sz w:val="28"/>
          <w:szCs w:val="28"/>
          <w:lang w:val="ru-RU"/>
        </w:rPr>
        <w:t xml:space="preserve"> і науки </w:t>
      </w:r>
      <w:proofErr w:type="spellStart"/>
      <w:r w:rsidRPr="0022349E">
        <w:rPr>
          <w:rFonts w:ascii="Times New Roman" w:hAnsi="Times New Roman" w:cs="Times New Roman"/>
          <w:sz w:val="28"/>
          <w:szCs w:val="28"/>
          <w:lang w:val="ru-RU"/>
        </w:rPr>
        <w:t>України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від</w:t>
      </w:r>
      <w:proofErr w:type="spellEnd"/>
      <w:r w:rsidRPr="0022349E">
        <w:rPr>
          <w:rFonts w:ascii="Times New Roman" w:hAnsi="Times New Roman" w:cs="Times New Roman"/>
          <w:sz w:val="28"/>
          <w:szCs w:val="28"/>
          <w:lang w:val="ru-RU"/>
        </w:rPr>
        <w:t xml:space="preserve"> 08.09.2020 № 1115</w:t>
      </w:r>
      <w:r w:rsidR="00024618" w:rsidRPr="00024618">
        <w:rPr>
          <w:rFonts w:ascii="Times New Roman" w:hAnsi="Times New Roman" w:cs="Times New Roman"/>
          <w:sz w:val="28"/>
          <w:szCs w:val="28"/>
          <w:lang w:val="ru-RU"/>
        </w:rPr>
        <w:t>.</w:t>
      </w:r>
      <w:r w:rsidRPr="0022349E">
        <w:rPr>
          <w:rFonts w:ascii="Times New Roman" w:hAnsi="Times New Roman" w:cs="Times New Roman"/>
          <w:sz w:val="28"/>
          <w:szCs w:val="28"/>
          <w:lang w:val="ru-RU"/>
        </w:rPr>
        <w:t xml:space="preserve"> </w:t>
      </w:r>
      <w:proofErr w:type="spellStart"/>
      <w:r w:rsidRPr="00D00CB7">
        <w:rPr>
          <w:rFonts w:ascii="Times New Roman" w:hAnsi="Times New Roman" w:cs="Times New Roman"/>
          <w:i/>
          <w:sz w:val="28"/>
          <w:szCs w:val="28"/>
          <w:lang w:val="ru-RU"/>
        </w:rPr>
        <w:t>Офі</w:t>
      </w:r>
      <w:r w:rsidR="00024618" w:rsidRPr="00D00CB7">
        <w:rPr>
          <w:rFonts w:ascii="Times New Roman" w:hAnsi="Times New Roman" w:cs="Times New Roman"/>
          <w:i/>
          <w:sz w:val="28"/>
          <w:szCs w:val="28"/>
          <w:lang w:val="ru-RU"/>
        </w:rPr>
        <w:t>ційний</w:t>
      </w:r>
      <w:proofErr w:type="spellEnd"/>
      <w:r w:rsidR="00024618" w:rsidRPr="00D00CB7">
        <w:rPr>
          <w:rFonts w:ascii="Times New Roman" w:hAnsi="Times New Roman" w:cs="Times New Roman"/>
          <w:i/>
          <w:sz w:val="28"/>
          <w:szCs w:val="28"/>
          <w:lang w:val="ru-RU"/>
        </w:rPr>
        <w:t xml:space="preserve"> </w:t>
      </w:r>
      <w:proofErr w:type="spellStart"/>
      <w:r w:rsidR="00024618" w:rsidRPr="00D00CB7">
        <w:rPr>
          <w:rFonts w:ascii="Times New Roman" w:hAnsi="Times New Roman" w:cs="Times New Roman"/>
          <w:i/>
          <w:sz w:val="28"/>
          <w:szCs w:val="28"/>
          <w:lang w:val="ru-RU"/>
        </w:rPr>
        <w:t>вісник</w:t>
      </w:r>
      <w:proofErr w:type="spellEnd"/>
      <w:r w:rsidR="00024618" w:rsidRPr="00D00CB7">
        <w:rPr>
          <w:rFonts w:ascii="Times New Roman" w:hAnsi="Times New Roman" w:cs="Times New Roman"/>
          <w:i/>
          <w:sz w:val="28"/>
          <w:szCs w:val="28"/>
          <w:lang w:val="ru-RU"/>
        </w:rPr>
        <w:t xml:space="preserve"> </w:t>
      </w:r>
      <w:proofErr w:type="spellStart"/>
      <w:r w:rsidR="00024618" w:rsidRPr="00D00CB7">
        <w:rPr>
          <w:rFonts w:ascii="Times New Roman" w:hAnsi="Times New Roman" w:cs="Times New Roman"/>
          <w:i/>
          <w:sz w:val="28"/>
          <w:szCs w:val="28"/>
          <w:lang w:val="ru-RU"/>
        </w:rPr>
        <w:t>України</w:t>
      </w:r>
      <w:proofErr w:type="spellEnd"/>
      <w:r w:rsidR="00024618" w:rsidRPr="00D00CB7">
        <w:rPr>
          <w:rFonts w:ascii="Times New Roman" w:hAnsi="Times New Roman" w:cs="Times New Roman"/>
          <w:i/>
          <w:sz w:val="28"/>
          <w:szCs w:val="28"/>
          <w:lang w:val="ru-RU"/>
        </w:rPr>
        <w:t>.</w:t>
      </w:r>
      <w:r w:rsidR="00024618">
        <w:rPr>
          <w:rFonts w:ascii="Times New Roman" w:hAnsi="Times New Roman" w:cs="Times New Roman"/>
          <w:sz w:val="28"/>
          <w:szCs w:val="28"/>
          <w:lang w:val="ru-RU"/>
        </w:rPr>
        <w:t xml:space="preserve">  2020.  № 75. </w:t>
      </w:r>
      <w:r w:rsidRPr="0022349E">
        <w:rPr>
          <w:rFonts w:ascii="Times New Roman" w:hAnsi="Times New Roman" w:cs="Times New Roman"/>
          <w:sz w:val="28"/>
          <w:szCs w:val="28"/>
          <w:lang w:val="ru-RU"/>
        </w:rPr>
        <w:t xml:space="preserve"> Ст. 2365.</w:t>
      </w:r>
    </w:p>
    <w:p w14:paraId="05745950"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25.</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Рибалка</w:t>
      </w:r>
      <w:proofErr w:type="spellEnd"/>
      <w:r w:rsidRPr="0022349E">
        <w:rPr>
          <w:rFonts w:ascii="Times New Roman" w:hAnsi="Times New Roman" w:cs="Times New Roman"/>
          <w:sz w:val="28"/>
          <w:szCs w:val="28"/>
          <w:lang w:val="ru-RU"/>
        </w:rPr>
        <w:t xml:space="preserve"> В. В. </w:t>
      </w:r>
      <w:proofErr w:type="spellStart"/>
      <w:r w:rsidRPr="0022349E">
        <w:rPr>
          <w:rFonts w:ascii="Times New Roman" w:hAnsi="Times New Roman" w:cs="Times New Roman"/>
          <w:sz w:val="28"/>
          <w:szCs w:val="28"/>
          <w:lang w:val="ru-RU"/>
        </w:rPr>
        <w:t>Психологія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обдарованої</w:t>
      </w:r>
      <w:proofErr w:type="spellEnd"/>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особистості</w:t>
      </w:r>
      <w:proofErr w:type="spellEnd"/>
      <w:r w:rsidRPr="0022349E">
        <w:rPr>
          <w:rFonts w:ascii="Times New Roman" w:hAnsi="Times New Roman" w:cs="Times New Roman"/>
          <w:sz w:val="28"/>
          <w:szCs w:val="28"/>
          <w:lang w:val="ru-RU"/>
        </w:rPr>
        <w:t xml:space="preserve"> </w:t>
      </w:r>
      <w:r w:rsidR="00024618">
        <w:rPr>
          <w:rFonts w:ascii="Times New Roman" w:hAnsi="Times New Roman" w:cs="Times New Roman"/>
          <w:sz w:val="28"/>
          <w:szCs w:val="28"/>
          <w:lang w:val="ru-RU"/>
        </w:rPr>
        <w:t>:</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науково-методичний</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посібник</w:t>
      </w:r>
      <w:proofErr w:type="spellEnd"/>
      <w:r w:rsidR="00024618">
        <w:rPr>
          <w:rFonts w:ascii="Times New Roman" w:hAnsi="Times New Roman" w:cs="Times New Roman"/>
          <w:sz w:val="28"/>
          <w:szCs w:val="28"/>
          <w:lang w:val="ru-RU"/>
        </w:rPr>
        <w:t>.</w:t>
      </w:r>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Київ</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Інформаційні</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системи</w:t>
      </w:r>
      <w:proofErr w:type="spellEnd"/>
      <w:r w:rsidR="00024618">
        <w:rPr>
          <w:rFonts w:ascii="Times New Roman" w:hAnsi="Times New Roman" w:cs="Times New Roman"/>
          <w:sz w:val="28"/>
          <w:szCs w:val="28"/>
          <w:lang w:val="ru-RU"/>
        </w:rPr>
        <w:t xml:space="preserve">, 2021. </w:t>
      </w:r>
      <w:r w:rsidRPr="0022349E">
        <w:rPr>
          <w:rFonts w:ascii="Times New Roman" w:hAnsi="Times New Roman" w:cs="Times New Roman"/>
          <w:sz w:val="28"/>
          <w:szCs w:val="28"/>
          <w:lang w:val="ru-RU"/>
        </w:rPr>
        <w:t xml:space="preserve"> 392 с.</w:t>
      </w:r>
    </w:p>
    <w:p w14:paraId="5B931187"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26.</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Рябова З.В. </w:t>
      </w:r>
      <w:proofErr w:type="spellStart"/>
      <w:r w:rsidRPr="0022349E">
        <w:rPr>
          <w:rFonts w:ascii="Times New Roman" w:hAnsi="Times New Roman" w:cs="Times New Roman"/>
          <w:sz w:val="28"/>
          <w:szCs w:val="28"/>
          <w:lang w:val="ru-RU"/>
        </w:rPr>
        <w:t>Забезпечення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якості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освіти</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умовах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w:t>
      </w:r>
      <w:r w:rsidRPr="00024618">
        <w:rPr>
          <w:rFonts w:ascii="Times New Roman" w:hAnsi="Times New Roman" w:cs="Times New Roman"/>
          <w:i/>
          <w:sz w:val="28"/>
          <w:szCs w:val="28"/>
          <w:lang w:val="ru-RU"/>
        </w:rPr>
        <w:t xml:space="preserve">Народна </w:t>
      </w:r>
      <w:proofErr w:type="spellStart"/>
      <w:r w:rsidRPr="00024618">
        <w:rPr>
          <w:rFonts w:ascii="Times New Roman" w:hAnsi="Times New Roman" w:cs="Times New Roman"/>
          <w:i/>
          <w:sz w:val="28"/>
          <w:szCs w:val="28"/>
          <w:lang w:val="ru-RU"/>
        </w:rPr>
        <w:t>освіта</w:t>
      </w:r>
      <w:proofErr w:type="spellEnd"/>
      <w:r w:rsidR="00D00CB7">
        <w:rPr>
          <w:rFonts w:ascii="Times New Roman" w:hAnsi="Times New Roman" w:cs="Times New Roman"/>
          <w:sz w:val="28"/>
          <w:szCs w:val="28"/>
          <w:lang w:val="ru-RU"/>
        </w:rPr>
        <w:t xml:space="preserve">. (3). </w:t>
      </w:r>
      <w:r w:rsidRPr="0022349E">
        <w:rPr>
          <w:rFonts w:ascii="Times New Roman" w:hAnsi="Times New Roman" w:cs="Times New Roman"/>
          <w:sz w:val="28"/>
          <w:szCs w:val="28"/>
          <w:lang w:val="ru-RU"/>
        </w:rPr>
        <w:t>2020. С. 47–55.</w:t>
      </w:r>
    </w:p>
    <w:p w14:paraId="34143C1D"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27.</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Слободенюк</w:t>
      </w:r>
      <w:proofErr w:type="spellEnd"/>
      <w:r w:rsidRPr="0022349E">
        <w:rPr>
          <w:rFonts w:ascii="Times New Roman" w:hAnsi="Times New Roman" w:cs="Times New Roman"/>
          <w:sz w:val="28"/>
          <w:szCs w:val="28"/>
          <w:lang w:val="ru-RU"/>
        </w:rPr>
        <w:t xml:space="preserve"> Л.І. </w:t>
      </w:r>
      <w:proofErr w:type="spellStart"/>
      <w:r w:rsidRPr="0022349E">
        <w:rPr>
          <w:rFonts w:ascii="Times New Roman" w:hAnsi="Times New Roman" w:cs="Times New Roman"/>
          <w:sz w:val="28"/>
          <w:szCs w:val="28"/>
          <w:lang w:val="ru-RU"/>
        </w:rPr>
        <w:t>Психологічні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особливості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роботи</w:t>
      </w:r>
      <w:proofErr w:type="spellEnd"/>
      <w:r w:rsidRPr="0022349E">
        <w:rPr>
          <w:rFonts w:ascii="Times New Roman" w:hAnsi="Times New Roman" w:cs="Times New Roman"/>
          <w:sz w:val="28"/>
          <w:szCs w:val="28"/>
          <w:lang w:val="ru-RU"/>
        </w:rPr>
        <w:t xml:space="preserve"> з </w:t>
      </w:r>
      <w:proofErr w:type="spellStart"/>
      <w:r w:rsidRPr="0022349E">
        <w:rPr>
          <w:rFonts w:ascii="Times New Roman" w:hAnsi="Times New Roman" w:cs="Times New Roman"/>
          <w:sz w:val="28"/>
          <w:szCs w:val="28"/>
          <w:lang w:val="ru-RU"/>
        </w:rPr>
        <w:t>обдарованими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дітьми</w:t>
      </w:r>
      <w:proofErr w:type="spellEnd"/>
      <w:r w:rsidRPr="0022349E">
        <w:rPr>
          <w:rFonts w:ascii="Times New Roman" w:hAnsi="Times New Roman" w:cs="Times New Roman"/>
          <w:sz w:val="28"/>
          <w:szCs w:val="28"/>
          <w:lang w:val="ru-RU"/>
        </w:rPr>
        <w:t xml:space="preserve">. </w:t>
      </w:r>
      <w:r w:rsidRPr="00024618">
        <w:rPr>
          <w:rFonts w:ascii="Times New Roman" w:hAnsi="Times New Roman" w:cs="Times New Roman"/>
          <w:i/>
          <w:sz w:val="28"/>
          <w:szCs w:val="28"/>
          <w:lang w:val="ru-RU"/>
        </w:rPr>
        <w:t>Психолог</w:t>
      </w:r>
      <w:r w:rsidRPr="0022349E">
        <w:rPr>
          <w:rFonts w:ascii="Times New Roman" w:hAnsi="Times New Roman" w:cs="Times New Roman"/>
          <w:sz w:val="28"/>
          <w:szCs w:val="28"/>
          <w:lang w:val="ru-RU"/>
        </w:rPr>
        <w:t>. 2003. № 8. С. 5–9.</w:t>
      </w:r>
    </w:p>
    <w:p w14:paraId="0752F6BC"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28.</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Сисоєва</w:t>
      </w:r>
      <w:proofErr w:type="spellEnd"/>
      <w:r w:rsidRPr="0022349E">
        <w:rPr>
          <w:rFonts w:ascii="Times New Roman" w:hAnsi="Times New Roman" w:cs="Times New Roman"/>
          <w:sz w:val="28"/>
          <w:szCs w:val="28"/>
          <w:lang w:val="ru-RU"/>
        </w:rPr>
        <w:t xml:space="preserve"> С. О. </w:t>
      </w:r>
      <w:proofErr w:type="spellStart"/>
      <w:r w:rsidRPr="0022349E">
        <w:rPr>
          <w:rFonts w:ascii="Times New Roman" w:hAnsi="Times New Roman" w:cs="Times New Roman"/>
          <w:sz w:val="28"/>
          <w:szCs w:val="28"/>
          <w:lang w:val="ru-RU"/>
        </w:rPr>
        <w:t>Основи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педагогічної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творчості</w:t>
      </w:r>
      <w:proofErr w:type="spellEnd"/>
      <w:r w:rsidRPr="0022349E">
        <w:rPr>
          <w:rFonts w:ascii="Times New Roman" w:hAnsi="Times New Roman" w:cs="Times New Roman"/>
          <w:sz w:val="28"/>
          <w:szCs w:val="28"/>
          <w:lang w:val="ru-RU"/>
        </w:rPr>
        <w:t xml:space="preserve"> </w:t>
      </w:r>
      <w:proofErr w:type="spellStart"/>
      <w:proofErr w:type="gramStart"/>
      <w:r w:rsidR="00024618">
        <w:rPr>
          <w:rFonts w:ascii="Times New Roman" w:hAnsi="Times New Roman" w:cs="Times New Roman"/>
          <w:sz w:val="28"/>
          <w:szCs w:val="28"/>
          <w:lang w:val="ru-RU"/>
        </w:rPr>
        <w:t>вчителя</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навчальний</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посібник</w:t>
      </w:r>
      <w:proofErr w:type="spellEnd"/>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ІСДО, 2</w:t>
      </w:r>
      <w:r w:rsidR="00024618">
        <w:rPr>
          <w:rFonts w:ascii="Times New Roman" w:hAnsi="Times New Roman" w:cs="Times New Roman"/>
          <w:sz w:val="28"/>
          <w:szCs w:val="28"/>
          <w:lang w:val="ru-RU"/>
        </w:rPr>
        <w:t xml:space="preserve">019. </w:t>
      </w:r>
      <w:r w:rsidRPr="0022349E">
        <w:rPr>
          <w:rFonts w:ascii="Times New Roman" w:hAnsi="Times New Roman" w:cs="Times New Roman"/>
          <w:sz w:val="28"/>
          <w:szCs w:val="28"/>
          <w:lang w:val="ru-RU"/>
        </w:rPr>
        <w:t xml:space="preserve"> 112 с.</w:t>
      </w:r>
    </w:p>
    <w:p w14:paraId="14D047BE"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29.</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Сологуб А. І. </w:t>
      </w:r>
      <w:proofErr w:type="spellStart"/>
      <w:r w:rsidRPr="0022349E">
        <w:rPr>
          <w:rFonts w:ascii="Times New Roman" w:hAnsi="Times New Roman" w:cs="Times New Roman"/>
          <w:sz w:val="28"/>
          <w:szCs w:val="28"/>
          <w:lang w:val="ru-RU"/>
        </w:rPr>
        <w:t>Розвиток</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креативності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школярів</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теорія</w:t>
      </w:r>
      <w:proofErr w:type="spellEnd"/>
      <w:r w:rsidRPr="0022349E">
        <w:rPr>
          <w:rFonts w:ascii="Times New Roman" w:hAnsi="Times New Roman" w:cs="Times New Roman"/>
          <w:sz w:val="28"/>
          <w:szCs w:val="28"/>
          <w:lang w:val="ru-RU"/>
        </w:rPr>
        <w:t xml:space="preserve"> і практика. </w:t>
      </w:r>
      <w:proofErr w:type="spell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Інститут</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обдарованої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дитини</w:t>
      </w:r>
      <w:proofErr w:type="spellEnd"/>
      <w:r w:rsidRPr="0022349E">
        <w:rPr>
          <w:rFonts w:ascii="Times New Roman" w:hAnsi="Times New Roman" w:cs="Times New Roman"/>
          <w:sz w:val="28"/>
          <w:szCs w:val="28"/>
          <w:lang w:val="ru-RU"/>
        </w:rPr>
        <w:t xml:space="preserve"> НАПН </w:t>
      </w:r>
      <w:proofErr w:type="spellStart"/>
      <w:r w:rsidRPr="0022349E">
        <w:rPr>
          <w:rFonts w:ascii="Times New Roman" w:hAnsi="Times New Roman" w:cs="Times New Roman"/>
          <w:sz w:val="28"/>
          <w:szCs w:val="28"/>
          <w:lang w:val="ru-RU"/>
        </w:rPr>
        <w:t>України</w:t>
      </w:r>
      <w:proofErr w:type="spellEnd"/>
      <w:r w:rsidRPr="0022349E">
        <w:rPr>
          <w:rFonts w:ascii="Times New Roman" w:hAnsi="Times New Roman" w:cs="Times New Roman"/>
          <w:sz w:val="28"/>
          <w:szCs w:val="28"/>
          <w:lang w:val="ru-RU"/>
        </w:rPr>
        <w:t>. 2018. 250 с.</w:t>
      </w:r>
    </w:p>
    <w:p w14:paraId="155CF567"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30.</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Терепищий</w:t>
      </w:r>
      <w:proofErr w:type="spellEnd"/>
      <w:r w:rsidRPr="0022349E">
        <w:rPr>
          <w:rFonts w:ascii="Times New Roman" w:hAnsi="Times New Roman" w:cs="Times New Roman"/>
          <w:sz w:val="28"/>
          <w:szCs w:val="28"/>
          <w:lang w:val="ru-RU"/>
        </w:rPr>
        <w:t xml:space="preserve"> С.О. </w:t>
      </w:r>
      <w:proofErr w:type="spellStart"/>
      <w:r w:rsidRPr="0022349E">
        <w:rPr>
          <w:rFonts w:ascii="Times New Roman" w:hAnsi="Times New Roman" w:cs="Times New Roman"/>
          <w:sz w:val="28"/>
          <w:szCs w:val="28"/>
          <w:lang w:val="ru-RU"/>
        </w:rPr>
        <w:t>Обдарованість</w:t>
      </w:r>
      <w:proofErr w:type="spellEnd"/>
      <w:r w:rsidRPr="0022349E">
        <w:rPr>
          <w:rFonts w:ascii="Times New Roman" w:hAnsi="Times New Roman" w:cs="Times New Roman"/>
          <w:sz w:val="28"/>
          <w:szCs w:val="28"/>
          <w:lang w:val="ru-RU"/>
        </w:rPr>
        <w:t xml:space="preserve"> як </w:t>
      </w:r>
      <w:proofErr w:type="spellStart"/>
      <w:r w:rsidRPr="0022349E">
        <w:rPr>
          <w:rFonts w:ascii="Times New Roman" w:hAnsi="Times New Roman" w:cs="Times New Roman"/>
          <w:sz w:val="28"/>
          <w:szCs w:val="28"/>
          <w:lang w:val="ru-RU"/>
        </w:rPr>
        <w:t>соціокультурний</w:t>
      </w:r>
      <w:proofErr w:type="spellEnd"/>
      <w:r w:rsidRPr="0022349E">
        <w:rPr>
          <w:rFonts w:ascii="Times New Roman" w:hAnsi="Times New Roman" w:cs="Times New Roman"/>
          <w:sz w:val="28"/>
          <w:szCs w:val="28"/>
          <w:lang w:val="ru-RU"/>
        </w:rPr>
        <w:t xml:space="preserve"> феномен: </w:t>
      </w:r>
      <w:proofErr w:type="spellStart"/>
      <w:r w:rsidRPr="0022349E">
        <w:rPr>
          <w:rFonts w:ascii="Times New Roman" w:hAnsi="Times New Roman" w:cs="Times New Roman"/>
          <w:sz w:val="28"/>
          <w:szCs w:val="28"/>
          <w:lang w:val="ru-RU"/>
        </w:rPr>
        <w:t>епістемологія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онтологія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аксіологія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xml:space="preserve">: Вид–во НПУ </w:t>
      </w:r>
      <w:proofErr w:type="spellStart"/>
      <w:r w:rsidRPr="0022349E">
        <w:rPr>
          <w:rFonts w:ascii="Times New Roman" w:hAnsi="Times New Roman" w:cs="Times New Roman"/>
          <w:sz w:val="28"/>
          <w:szCs w:val="28"/>
          <w:lang w:val="ru-RU"/>
        </w:rPr>
        <w:t>імені</w:t>
      </w:r>
      <w:proofErr w:type="spellEnd"/>
      <w:r w:rsidRPr="0022349E">
        <w:rPr>
          <w:rFonts w:ascii="Times New Roman" w:hAnsi="Times New Roman" w:cs="Times New Roman"/>
          <w:sz w:val="28"/>
          <w:szCs w:val="28"/>
          <w:lang w:val="ru-RU"/>
        </w:rPr>
        <w:t xml:space="preserve"> М.П. Драгоманова, 2010. 320 с.</w:t>
      </w:r>
    </w:p>
    <w:p w14:paraId="2A3F3ECB"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31.</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Федоришин В. І. </w:t>
      </w:r>
      <w:proofErr w:type="spellStart"/>
      <w:r w:rsidRPr="0022349E">
        <w:rPr>
          <w:rFonts w:ascii="Times New Roman" w:hAnsi="Times New Roman" w:cs="Times New Roman"/>
          <w:sz w:val="28"/>
          <w:szCs w:val="28"/>
          <w:lang w:val="ru-RU"/>
        </w:rPr>
        <w:t>Педагогіка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здібностей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школярів</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навчально-методичний</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посібник</w:t>
      </w:r>
      <w:proofErr w:type="spellEnd"/>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 </w:t>
      </w:r>
      <w:proofErr w:type="spellStart"/>
      <w:proofErr w:type="gramStart"/>
      <w:r w:rsidRPr="0022349E">
        <w:rPr>
          <w:rFonts w:ascii="Times New Roman" w:hAnsi="Times New Roman" w:cs="Times New Roman"/>
          <w:sz w:val="28"/>
          <w:szCs w:val="28"/>
          <w:lang w:val="ru-RU"/>
        </w:rPr>
        <w:t>Чернігів</w:t>
      </w:r>
      <w:proofErr w:type="spellEnd"/>
      <w:r w:rsidRPr="0022349E">
        <w:rPr>
          <w:rFonts w:ascii="Times New Roman" w:hAnsi="Times New Roman" w:cs="Times New Roman"/>
          <w:sz w:val="28"/>
          <w:szCs w:val="28"/>
          <w:lang w:val="ru-RU"/>
        </w:rPr>
        <w:t xml:space="preserve"> :</w:t>
      </w:r>
      <w:proofErr w:type="gramEnd"/>
      <w:r w:rsidRPr="0022349E">
        <w:rPr>
          <w:rFonts w:ascii="Times New Roman" w:hAnsi="Times New Roman" w:cs="Times New Roman"/>
          <w:sz w:val="28"/>
          <w:szCs w:val="28"/>
          <w:lang w:val="ru-RU"/>
        </w:rPr>
        <w:t xml:space="preserve"> </w:t>
      </w:r>
      <w:r w:rsidR="00024618">
        <w:rPr>
          <w:rFonts w:ascii="Times New Roman" w:hAnsi="Times New Roman" w:cs="Times New Roman"/>
          <w:sz w:val="28"/>
          <w:szCs w:val="28"/>
          <w:lang w:val="ru-RU"/>
        </w:rPr>
        <w:t>РВК «</w:t>
      </w:r>
      <w:proofErr w:type="spellStart"/>
      <w:r w:rsidR="00024618">
        <w:rPr>
          <w:rFonts w:ascii="Times New Roman" w:hAnsi="Times New Roman" w:cs="Times New Roman"/>
          <w:sz w:val="28"/>
          <w:szCs w:val="28"/>
          <w:lang w:val="ru-RU"/>
        </w:rPr>
        <w:t>Деснянська</w:t>
      </w:r>
      <w:proofErr w:type="spellEnd"/>
      <w:r w:rsidR="00024618">
        <w:rPr>
          <w:rFonts w:ascii="Times New Roman" w:hAnsi="Times New Roman" w:cs="Times New Roman"/>
          <w:sz w:val="28"/>
          <w:szCs w:val="28"/>
          <w:lang w:val="ru-RU"/>
        </w:rPr>
        <w:t xml:space="preserve"> правда», 2020. </w:t>
      </w:r>
      <w:r w:rsidRPr="0022349E">
        <w:rPr>
          <w:rFonts w:ascii="Times New Roman" w:hAnsi="Times New Roman" w:cs="Times New Roman"/>
          <w:sz w:val="28"/>
          <w:szCs w:val="28"/>
          <w:lang w:val="ru-RU"/>
        </w:rPr>
        <w:t xml:space="preserve"> 200 с.</w:t>
      </w:r>
    </w:p>
    <w:p w14:paraId="5758CB6F"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32.</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Холодна М. А. </w:t>
      </w:r>
      <w:proofErr w:type="spellStart"/>
      <w:r w:rsidRPr="0022349E">
        <w:rPr>
          <w:rFonts w:ascii="Times New Roman" w:hAnsi="Times New Roman" w:cs="Times New Roman"/>
          <w:sz w:val="28"/>
          <w:szCs w:val="28"/>
          <w:lang w:val="ru-RU"/>
        </w:rPr>
        <w:t>Психологія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інтелекту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парад</w:t>
      </w:r>
      <w:r w:rsidR="00024618">
        <w:rPr>
          <w:rFonts w:ascii="Times New Roman" w:hAnsi="Times New Roman" w:cs="Times New Roman"/>
          <w:sz w:val="28"/>
          <w:szCs w:val="28"/>
          <w:lang w:val="ru-RU"/>
        </w:rPr>
        <w:t>окси</w:t>
      </w:r>
      <w:proofErr w:type="spellEnd"/>
      <w:r w:rsidR="00024618">
        <w:rPr>
          <w:rFonts w:ascii="Times New Roman" w:hAnsi="Times New Roman" w:cs="Times New Roman"/>
          <w:sz w:val="28"/>
          <w:szCs w:val="28"/>
          <w:lang w:val="ru-RU"/>
        </w:rPr>
        <w:t xml:space="preserve"> </w:t>
      </w:r>
      <w:proofErr w:type="spellStart"/>
      <w:proofErr w:type="gramStart"/>
      <w:r w:rsidR="00024618">
        <w:rPr>
          <w:rFonts w:ascii="Times New Roman" w:hAnsi="Times New Roman" w:cs="Times New Roman"/>
          <w:sz w:val="28"/>
          <w:szCs w:val="28"/>
          <w:lang w:val="ru-RU"/>
        </w:rPr>
        <w:t>дослідження</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монографія</w:t>
      </w:r>
      <w:proofErr w:type="spellEnd"/>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Київ</w:t>
      </w:r>
      <w:proofErr w:type="spellEnd"/>
      <w:r w:rsidRPr="0022349E">
        <w:rPr>
          <w:rFonts w:ascii="Times New Roman" w:hAnsi="Times New Roman" w:cs="Times New Roman"/>
          <w:sz w:val="28"/>
          <w:szCs w:val="28"/>
          <w:lang w:val="ru-RU"/>
        </w:rPr>
        <w:t xml:space="preserve"> : </w:t>
      </w:r>
      <w:proofErr w:type="spellStart"/>
      <w:r w:rsidRPr="0022349E">
        <w:rPr>
          <w:rFonts w:ascii="Times New Roman" w:hAnsi="Times New Roman" w:cs="Times New Roman"/>
          <w:sz w:val="28"/>
          <w:szCs w:val="28"/>
          <w:lang w:val="ru-RU"/>
        </w:rPr>
        <w:t>Либідь</w:t>
      </w:r>
      <w:proofErr w:type="spellEnd"/>
      <w:r w:rsidRPr="0022349E">
        <w:rPr>
          <w:rFonts w:ascii="Times New Roman" w:hAnsi="Times New Roman" w:cs="Times New Roman"/>
          <w:sz w:val="28"/>
          <w:szCs w:val="28"/>
          <w:lang w:val="ru-RU"/>
        </w:rPr>
        <w:t>, 2021. - 264 с.</w:t>
      </w:r>
    </w:p>
    <w:p w14:paraId="04814B6D"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33.</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Худякова Н. А. Методика </w:t>
      </w:r>
      <w:proofErr w:type="spellStart"/>
      <w:r w:rsidRPr="0022349E">
        <w:rPr>
          <w:rFonts w:ascii="Times New Roman" w:hAnsi="Times New Roman" w:cs="Times New Roman"/>
          <w:sz w:val="28"/>
          <w:szCs w:val="28"/>
          <w:lang w:val="ru-RU"/>
        </w:rPr>
        <w:t>діагностики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здібностей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школярів</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умовах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00024618">
        <w:rPr>
          <w:rFonts w:ascii="Times New Roman" w:hAnsi="Times New Roman" w:cs="Times New Roman"/>
          <w:sz w:val="28"/>
          <w:szCs w:val="28"/>
          <w:lang w:val="ru-RU"/>
        </w:rPr>
        <w:t>.</w:t>
      </w:r>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Початкове</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навчання</w:t>
      </w:r>
      <w:proofErr w:type="spellEnd"/>
      <w:r w:rsidRPr="00024618">
        <w:rPr>
          <w:rFonts w:ascii="Times New Roman" w:hAnsi="Times New Roman" w:cs="Times New Roman"/>
          <w:i/>
          <w:sz w:val="28"/>
          <w:szCs w:val="28"/>
          <w:lang w:val="ru-RU"/>
        </w:rPr>
        <w:t xml:space="preserve"> та </w:t>
      </w:r>
      <w:proofErr w:type="spellStart"/>
      <w:r w:rsidRPr="00024618">
        <w:rPr>
          <w:rFonts w:ascii="Times New Roman" w:hAnsi="Times New Roman" w:cs="Times New Roman"/>
          <w:i/>
          <w:sz w:val="28"/>
          <w:szCs w:val="28"/>
          <w:lang w:val="ru-RU"/>
        </w:rPr>
        <w:t>виховання</w:t>
      </w:r>
      <w:proofErr w:type="spellEnd"/>
      <w:r w:rsidR="00024618">
        <w:rPr>
          <w:rFonts w:ascii="Times New Roman" w:hAnsi="Times New Roman" w:cs="Times New Roman"/>
          <w:sz w:val="28"/>
          <w:szCs w:val="28"/>
          <w:lang w:val="ru-RU"/>
        </w:rPr>
        <w:t xml:space="preserve">. 2021. № 4. </w:t>
      </w:r>
      <w:r w:rsidRPr="0022349E">
        <w:rPr>
          <w:rFonts w:ascii="Times New Roman" w:hAnsi="Times New Roman" w:cs="Times New Roman"/>
          <w:sz w:val="28"/>
          <w:szCs w:val="28"/>
          <w:lang w:val="ru-RU"/>
        </w:rPr>
        <w:t>С. 31</w:t>
      </w:r>
      <w:r w:rsidR="00D00CB7">
        <w:rPr>
          <w:rFonts w:ascii="Times New Roman" w:hAnsi="Times New Roman" w:cs="Times New Roman"/>
          <w:sz w:val="28"/>
          <w:szCs w:val="28"/>
          <w:lang w:val="ru-RU"/>
        </w:rPr>
        <w:t>‒</w:t>
      </w:r>
      <w:r w:rsidRPr="0022349E">
        <w:rPr>
          <w:rFonts w:ascii="Times New Roman" w:hAnsi="Times New Roman" w:cs="Times New Roman"/>
          <w:sz w:val="28"/>
          <w:szCs w:val="28"/>
          <w:lang w:val="ru-RU"/>
        </w:rPr>
        <w:t>37.</w:t>
      </w:r>
    </w:p>
    <w:p w14:paraId="6F374FDD"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34.</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Шахов В. І. </w:t>
      </w:r>
      <w:proofErr w:type="spellStart"/>
      <w:r w:rsidRPr="0022349E">
        <w:rPr>
          <w:rFonts w:ascii="Times New Roman" w:hAnsi="Times New Roman" w:cs="Times New Roman"/>
          <w:sz w:val="28"/>
          <w:szCs w:val="28"/>
          <w:lang w:val="ru-RU"/>
        </w:rPr>
        <w:t>Базова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педагогічна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освіта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майбутнього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вчителя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загальнопед</w:t>
      </w:r>
      <w:r w:rsidR="00024618">
        <w:rPr>
          <w:rFonts w:ascii="Times New Roman" w:hAnsi="Times New Roman" w:cs="Times New Roman"/>
          <w:sz w:val="28"/>
          <w:szCs w:val="28"/>
          <w:lang w:val="ru-RU"/>
        </w:rPr>
        <w:t>агогічний</w:t>
      </w:r>
      <w:proofErr w:type="spellEnd"/>
      <w:r w:rsidR="00024618">
        <w:rPr>
          <w:rFonts w:ascii="Times New Roman" w:hAnsi="Times New Roman" w:cs="Times New Roman"/>
          <w:sz w:val="28"/>
          <w:szCs w:val="28"/>
          <w:lang w:val="ru-RU"/>
        </w:rPr>
        <w:t xml:space="preserve"> </w:t>
      </w:r>
      <w:proofErr w:type="gramStart"/>
      <w:r w:rsidR="00024618">
        <w:rPr>
          <w:rFonts w:ascii="Times New Roman" w:hAnsi="Times New Roman" w:cs="Times New Roman"/>
          <w:sz w:val="28"/>
          <w:szCs w:val="28"/>
          <w:lang w:val="ru-RU"/>
        </w:rPr>
        <w:t>аспект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монографія</w:t>
      </w:r>
      <w:proofErr w:type="spellEnd"/>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 </w:t>
      </w:r>
      <w:proofErr w:type="spellStart"/>
      <w:proofErr w:type="gramStart"/>
      <w:r w:rsidR="00024618">
        <w:rPr>
          <w:rFonts w:ascii="Times New Roman" w:hAnsi="Times New Roman" w:cs="Times New Roman"/>
          <w:sz w:val="28"/>
          <w:szCs w:val="28"/>
          <w:lang w:val="ru-RU"/>
        </w:rPr>
        <w:t>Вінниця</w:t>
      </w:r>
      <w:proofErr w:type="spellEnd"/>
      <w:r w:rsidR="00024618">
        <w:rPr>
          <w:rFonts w:ascii="Times New Roman" w:hAnsi="Times New Roman" w:cs="Times New Roman"/>
          <w:sz w:val="28"/>
          <w:szCs w:val="28"/>
          <w:lang w:val="ru-RU"/>
        </w:rPr>
        <w:t xml:space="preserve">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Едельвейс</w:t>
      </w:r>
      <w:proofErr w:type="spellEnd"/>
      <w:r w:rsidR="00024618">
        <w:rPr>
          <w:rFonts w:ascii="Times New Roman" w:hAnsi="Times New Roman" w:cs="Times New Roman"/>
          <w:sz w:val="28"/>
          <w:szCs w:val="28"/>
          <w:lang w:val="ru-RU"/>
        </w:rPr>
        <w:t xml:space="preserve"> і К, 2020. </w:t>
      </w:r>
      <w:r w:rsidRPr="0022349E">
        <w:rPr>
          <w:rFonts w:ascii="Times New Roman" w:hAnsi="Times New Roman" w:cs="Times New Roman"/>
          <w:sz w:val="28"/>
          <w:szCs w:val="28"/>
          <w:lang w:val="ru-RU"/>
        </w:rPr>
        <w:t xml:space="preserve"> 348 с.</w:t>
      </w:r>
    </w:p>
    <w:p w14:paraId="37FFC520"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35.</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Шевчук Л. М. </w:t>
      </w:r>
      <w:proofErr w:type="spellStart"/>
      <w:r w:rsidRPr="0022349E">
        <w:rPr>
          <w:rFonts w:ascii="Times New Roman" w:hAnsi="Times New Roman" w:cs="Times New Roman"/>
          <w:sz w:val="28"/>
          <w:szCs w:val="28"/>
          <w:lang w:val="ru-RU"/>
        </w:rPr>
        <w:t>Розвиток</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здібностей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школярів</w:t>
      </w:r>
      <w:proofErr w:type="spellEnd"/>
      <w:r w:rsidRPr="0022349E">
        <w:rPr>
          <w:rFonts w:ascii="Times New Roman" w:hAnsi="Times New Roman" w:cs="Times New Roman"/>
          <w:sz w:val="28"/>
          <w:szCs w:val="28"/>
          <w:lang w:val="ru-RU"/>
        </w:rPr>
        <w:t xml:space="preserve"> у </w:t>
      </w:r>
      <w:proofErr w:type="spellStart"/>
      <w:r w:rsidRPr="0022349E">
        <w:rPr>
          <w:rFonts w:ascii="Times New Roman" w:hAnsi="Times New Roman" w:cs="Times New Roman"/>
          <w:sz w:val="28"/>
          <w:szCs w:val="28"/>
          <w:lang w:val="ru-RU"/>
        </w:rPr>
        <w:t>процесі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мовленнєвої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діяльності</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Український</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педагогічний</w:t>
      </w:r>
      <w:proofErr w:type="spellEnd"/>
      <w:r w:rsidRPr="00024618">
        <w:rPr>
          <w:rFonts w:ascii="Times New Roman" w:hAnsi="Times New Roman" w:cs="Times New Roman"/>
          <w:i/>
          <w:sz w:val="28"/>
          <w:szCs w:val="28"/>
          <w:lang w:val="ru-RU"/>
        </w:rPr>
        <w:t xml:space="preserve"> журнал</w:t>
      </w:r>
      <w:r w:rsidRPr="0022349E">
        <w:rPr>
          <w:rFonts w:ascii="Times New Roman" w:hAnsi="Times New Roman" w:cs="Times New Roman"/>
          <w:sz w:val="28"/>
          <w:szCs w:val="28"/>
          <w:lang w:val="ru-RU"/>
        </w:rPr>
        <w:t>, (2), 2020. С.146–152.</w:t>
      </w:r>
    </w:p>
    <w:p w14:paraId="6A3A2F92"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lastRenderedPageBreak/>
        <w:t>36.</w:t>
      </w:r>
      <w:r w:rsidR="00024618">
        <w:rPr>
          <w:rFonts w:ascii="Times New Roman" w:hAnsi="Times New Roman" w:cs="Times New Roman"/>
          <w:sz w:val="28"/>
          <w:szCs w:val="28"/>
          <w:lang w:val="ru-RU"/>
        </w:rPr>
        <w:t xml:space="preserve"> </w:t>
      </w:r>
      <w:r w:rsidRPr="0022349E">
        <w:rPr>
          <w:rFonts w:ascii="Times New Roman" w:hAnsi="Times New Roman" w:cs="Times New Roman"/>
          <w:sz w:val="28"/>
          <w:szCs w:val="28"/>
          <w:lang w:val="ru-RU"/>
        </w:rPr>
        <w:t xml:space="preserve">Шульга В. В. </w:t>
      </w:r>
      <w:proofErr w:type="spellStart"/>
      <w:r w:rsidRPr="0022349E">
        <w:rPr>
          <w:rFonts w:ascii="Times New Roman" w:hAnsi="Times New Roman" w:cs="Times New Roman"/>
          <w:sz w:val="28"/>
          <w:szCs w:val="28"/>
          <w:lang w:val="ru-RU"/>
        </w:rPr>
        <w:t>Технології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здібностей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особистості</w:t>
      </w:r>
      <w:proofErr w:type="spellEnd"/>
      <w:r w:rsidRPr="0022349E">
        <w:rPr>
          <w:rFonts w:ascii="Times New Roman" w:hAnsi="Times New Roman" w:cs="Times New Roman"/>
          <w:sz w:val="28"/>
          <w:szCs w:val="28"/>
          <w:lang w:val="ru-RU"/>
        </w:rPr>
        <w:t xml:space="preserve"> в </w:t>
      </w:r>
      <w:proofErr w:type="spellStart"/>
      <w:r w:rsidRPr="0022349E">
        <w:rPr>
          <w:rFonts w:ascii="Times New Roman" w:hAnsi="Times New Roman" w:cs="Times New Roman"/>
          <w:sz w:val="28"/>
          <w:szCs w:val="28"/>
          <w:lang w:val="ru-RU"/>
        </w:rPr>
        <w:t>умовах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00024618">
        <w:rPr>
          <w:rFonts w:ascii="Times New Roman" w:hAnsi="Times New Roman" w:cs="Times New Roman"/>
          <w:sz w:val="28"/>
          <w:szCs w:val="28"/>
          <w:lang w:val="ru-RU"/>
        </w:rPr>
        <w:t>.</w:t>
      </w:r>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Педагогічні</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інновації</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ідеї</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реалії</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перспективи</w:t>
      </w:r>
      <w:proofErr w:type="spellEnd"/>
      <w:r w:rsidR="00024618">
        <w:rPr>
          <w:rFonts w:ascii="Times New Roman" w:hAnsi="Times New Roman" w:cs="Times New Roman"/>
          <w:sz w:val="28"/>
          <w:szCs w:val="28"/>
          <w:lang w:val="ru-RU"/>
        </w:rPr>
        <w:t xml:space="preserve">.  2021. Вип. 2. </w:t>
      </w:r>
      <w:r w:rsidRPr="0022349E">
        <w:rPr>
          <w:rFonts w:ascii="Times New Roman" w:hAnsi="Times New Roman" w:cs="Times New Roman"/>
          <w:sz w:val="28"/>
          <w:szCs w:val="28"/>
          <w:lang w:val="ru-RU"/>
        </w:rPr>
        <w:t xml:space="preserve"> С. 54</w:t>
      </w:r>
      <w:r w:rsidR="00D00CB7">
        <w:rPr>
          <w:rFonts w:ascii="Times New Roman" w:hAnsi="Times New Roman" w:cs="Times New Roman"/>
          <w:sz w:val="28"/>
          <w:szCs w:val="28"/>
          <w:lang w:val="ru-RU"/>
        </w:rPr>
        <w:t>‒</w:t>
      </w:r>
      <w:r w:rsidRPr="0022349E">
        <w:rPr>
          <w:rFonts w:ascii="Times New Roman" w:hAnsi="Times New Roman" w:cs="Times New Roman"/>
          <w:sz w:val="28"/>
          <w:szCs w:val="28"/>
          <w:lang w:val="ru-RU"/>
        </w:rPr>
        <w:t>60.</w:t>
      </w:r>
    </w:p>
    <w:p w14:paraId="553FD0CD"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37.</w:t>
      </w:r>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Шуневич</w:t>
      </w:r>
      <w:proofErr w:type="spellEnd"/>
      <w:r w:rsidR="00024618">
        <w:rPr>
          <w:rFonts w:ascii="Times New Roman" w:hAnsi="Times New Roman" w:cs="Times New Roman"/>
          <w:sz w:val="28"/>
          <w:szCs w:val="28"/>
          <w:lang w:val="ru-RU"/>
        </w:rPr>
        <w:t xml:space="preserve"> Б. І.</w:t>
      </w:r>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Тенденції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розвитку</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дистанційного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Pr="0022349E">
        <w:rPr>
          <w:rFonts w:ascii="Times New Roman" w:hAnsi="Times New Roman" w:cs="Times New Roman"/>
          <w:sz w:val="28"/>
          <w:szCs w:val="28"/>
          <w:lang w:val="ru-RU"/>
        </w:rPr>
        <w:t xml:space="preserve"> у </w:t>
      </w:r>
      <w:proofErr w:type="spellStart"/>
      <w:r w:rsidRPr="0022349E">
        <w:rPr>
          <w:rFonts w:ascii="Times New Roman" w:hAnsi="Times New Roman" w:cs="Times New Roman"/>
          <w:sz w:val="28"/>
          <w:szCs w:val="28"/>
          <w:lang w:val="ru-RU"/>
        </w:rPr>
        <w:t>зарубіжній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вищій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школі</w:t>
      </w:r>
      <w:proofErr w:type="spellEnd"/>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Інформаційні</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технології</w:t>
      </w:r>
      <w:proofErr w:type="spellEnd"/>
      <w:r w:rsidRPr="00024618">
        <w:rPr>
          <w:rFonts w:ascii="Times New Roman" w:hAnsi="Times New Roman" w:cs="Times New Roman"/>
          <w:i/>
          <w:sz w:val="28"/>
          <w:szCs w:val="28"/>
          <w:lang w:val="ru-RU"/>
        </w:rPr>
        <w:t xml:space="preserve"> і </w:t>
      </w:r>
      <w:proofErr w:type="spellStart"/>
      <w:r w:rsidRPr="00024618">
        <w:rPr>
          <w:rFonts w:ascii="Times New Roman" w:hAnsi="Times New Roman" w:cs="Times New Roman"/>
          <w:i/>
          <w:sz w:val="28"/>
          <w:szCs w:val="28"/>
          <w:lang w:val="ru-RU"/>
        </w:rPr>
        <w:t>засоби</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навчання</w:t>
      </w:r>
      <w:proofErr w:type="spellEnd"/>
      <w:r w:rsidRPr="0022349E">
        <w:rPr>
          <w:rFonts w:ascii="Times New Roman" w:hAnsi="Times New Roman" w:cs="Times New Roman"/>
          <w:sz w:val="28"/>
          <w:szCs w:val="28"/>
          <w:lang w:val="ru-RU"/>
        </w:rPr>
        <w:t>, 3(11). 2009. С. 55</w:t>
      </w:r>
    </w:p>
    <w:p w14:paraId="0C3A1D5F" w14:textId="77777777" w:rsidR="0022349E" w:rsidRPr="0022349E" w:rsidRDefault="0022349E" w:rsidP="0022349E">
      <w:pPr>
        <w:spacing w:after="0" w:line="360" w:lineRule="auto"/>
        <w:ind w:firstLine="709"/>
        <w:jc w:val="both"/>
        <w:rPr>
          <w:rFonts w:ascii="Times New Roman" w:hAnsi="Times New Roman" w:cs="Times New Roman"/>
          <w:sz w:val="28"/>
          <w:szCs w:val="28"/>
          <w:lang w:val="ru-RU"/>
        </w:rPr>
      </w:pPr>
      <w:r w:rsidRPr="0022349E">
        <w:rPr>
          <w:rFonts w:ascii="Times New Roman" w:hAnsi="Times New Roman" w:cs="Times New Roman"/>
          <w:sz w:val="28"/>
          <w:szCs w:val="28"/>
          <w:lang w:val="ru-RU"/>
        </w:rPr>
        <w:t>38.</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Ярошинська</w:t>
      </w:r>
      <w:proofErr w:type="spellEnd"/>
      <w:r w:rsidRPr="0022349E">
        <w:rPr>
          <w:rFonts w:ascii="Times New Roman" w:hAnsi="Times New Roman" w:cs="Times New Roman"/>
          <w:sz w:val="28"/>
          <w:szCs w:val="28"/>
          <w:lang w:val="ru-RU"/>
        </w:rPr>
        <w:t xml:space="preserve"> О. О. </w:t>
      </w:r>
      <w:proofErr w:type="spellStart"/>
      <w:r w:rsidRPr="0022349E">
        <w:rPr>
          <w:rFonts w:ascii="Times New Roman" w:hAnsi="Times New Roman" w:cs="Times New Roman"/>
          <w:sz w:val="28"/>
          <w:szCs w:val="28"/>
          <w:lang w:val="ru-RU"/>
        </w:rPr>
        <w:t>Проєктування</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освітнього</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середовища</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початкової</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школи</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теорія</w:t>
      </w:r>
      <w:proofErr w:type="spellEnd"/>
      <w:r w:rsidRPr="0022349E">
        <w:rPr>
          <w:rFonts w:ascii="Times New Roman" w:hAnsi="Times New Roman" w:cs="Times New Roman"/>
          <w:sz w:val="28"/>
          <w:szCs w:val="28"/>
          <w:lang w:val="ru-RU"/>
        </w:rPr>
        <w:t xml:space="preserve"> і </w:t>
      </w:r>
      <w:proofErr w:type="gramStart"/>
      <w:r w:rsidRPr="0022349E">
        <w:rPr>
          <w:rFonts w:ascii="Times New Roman" w:hAnsi="Times New Roman" w:cs="Times New Roman"/>
          <w:sz w:val="28"/>
          <w:szCs w:val="28"/>
          <w:lang w:val="ru-RU"/>
        </w:rPr>
        <w:t>практика :</w:t>
      </w:r>
      <w:proofErr w:type="gram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моногр</w:t>
      </w:r>
      <w:r w:rsidR="00024618">
        <w:rPr>
          <w:rFonts w:ascii="Times New Roman" w:hAnsi="Times New Roman" w:cs="Times New Roman"/>
          <w:sz w:val="28"/>
          <w:szCs w:val="28"/>
          <w:lang w:val="ru-RU"/>
        </w:rPr>
        <w:t>афія</w:t>
      </w:r>
      <w:proofErr w:type="spellEnd"/>
      <w:r w:rsidR="00024618">
        <w:rPr>
          <w:rFonts w:ascii="Times New Roman" w:hAnsi="Times New Roman" w:cs="Times New Roman"/>
          <w:sz w:val="28"/>
          <w:szCs w:val="28"/>
          <w:lang w:val="ru-RU"/>
        </w:rPr>
        <w:t xml:space="preserve">. </w:t>
      </w:r>
      <w:proofErr w:type="gramStart"/>
      <w:r w:rsidR="00024618">
        <w:rPr>
          <w:rFonts w:ascii="Times New Roman" w:hAnsi="Times New Roman" w:cs="Times New Roman"/>
          <w:sz w:val="28"/>
          <w:szCs w:val="28"/>
          <w:lang w:val="ru-RU"/>
        </w:rPr>
        <w:t>Умань :</w:t>
      </w:r>
      <w:proofErr w:type="gram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Візаві</w:t>
      </w:r>
      <w:proofErr w:type="spellEnd"/>
      <w:r w:rsidR="00024618">
        <w:rPr>
          <w:rFonts w:ascii="Times New Roman" w:hAnsi="Times New Roman" w:cs="Times New Roman"/>
          <w:sz w:val="28"/>
          <w:szCs w:val="28"/>
          <w:lang w:val="ru-RU"/>
        </w:rPr>
        <w:t xml:space="preserve">, 2020. </w:t>
      </w:r>
      <w:r w:rsidRPr="0022349E">
        <w:rPr>
          <w:rFonts w:ascii="Times New Roman" w:hAnsi="Times New Roman" w:cs="Times New Roman"/>
          <w:sz w:val="28"/>
          <w:szCs w:val="28"/>
          <w:lang w:val="ru-RU"/>
        </w:rPr>
        <w:t>465 с.</w:t>
      </w:r>
    </w:p>
    <w:p w14:paraId="2C857145" w14:textId="77777777" w:rsidR="0022349E" w:rsidRPr="00024618"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ru-RU"/>
        </w:rPr>
        <w:t>39.</w:t>
      </w:r>
      <w:r w:rsidR="00024618">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Ясинська</w:t>
      </w:r>
      <w:proofErr w:type="spellEnd"/>
      <w:r w:rsidRPr="0022349E">
        <w:rPr>
          <w:rFonts w:ascii="Times New Roman" w:hAnsi="Times New Roman" w:cs="Times New Roman"/>
          <w:sz w:val="28"/>
          <w:szCs w:val="28"/>
          <w:lang w:val="ru-RU"/>
        </w:rPr>
        <w:t xml:space="preserve"> Е. Ц. </w:t>
      </w:r>
      <w:proofErr w:type="spellStart"/>
      <w:r w:rsidRPr="0022349E">
        <w:rPr>
          <w:rFonts w:ascii="Times New Roman" w:hAnsi="Times New Roman" w:cs="Times New Roman"/>
          <w:sz w:val="28"/>
          <w:szCs w:val="28"/>
          <w:lang w:val="ru-RU"/>
        </w:rPr>
        <w:t>Розвиток</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творчих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здібностей</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молодших</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школярів</w:t>
      </w:r>
      <w:proofErr w:type="spellEnd"/>
      <w:r w:rsidRPr="0022349E">
        <w:rPr>
          <w:rFonts w:ascii="Times New Roman" w:hAnsi="Times New Roman" w:cs="Times New Roman"/>
          <w:sz w:val="28"/>
          <w:szCs w:val="28"/>
          <w:lang w:val="ru-RU"/>
        </w:rPr>
        <w:t xml:space="preserve"> у </w:t>
      </w:r>
      <w:proofErr w:type="spellStart"/>
      <w:r w:rsidRPr="0022349E">
        <w:rPr>
          <w:rFonts w:ascii="Times New Roman" w:hAnsi="Times New Roman" w:cs="Times New Roman"/>
          <w:sz w:val="28"/>
          <w:szCs w:val="28"/>
          <w:lang w:val="ru-RU"/>
        </w:rPr>
        <w:t>процесі</w:t>
      </w:r>
      <w:proofErr w:type="spellEnd"/>
      <w:r w:rsidRPr="0022349E">
        <w:rPr>
          <w:rFonts w:ascii="Times New Roman" w:hAnsi="Times New Roman" w:cs="Times New Roman"/>
          <w:sz w:val="28"/>
          <w:szCs w:val="28"/>
          <w:lang w:val="ru-RU"/>
        </w:rPr>
        <w:t xml:space="preserve"> </w:t>
      </w:r>
      <w:proofErr w:type="spellStart"/>
      <w:r w:rsidRPr="0022349E">
        <w:rPr>
          <w:rFonts w:ascii="Times New Roman" w:hAnsi="Times New Roman" w:cs="Times New Roman"/>
          <w:sz w:val="28"/>
          <w:szCs w:val="28"/>
          <w:lang w:val="ru-RU"/>
        </w:rPr>
        <w:t>навчання</w:t>
      </w:r>
      <w:proofErr w:type="spellEnd"/>
      <w:r w:rsidR="00024618">
        <w:rPr>
          <w:rFonts w:ascii="Times New Roman" w:hAnsi="Times New Roman" w:cs="Times New Roman"/>
          <w:sz w:val="28"/>
          <w:szCs w:val="28"/>
          <w:lang w:val="ru-RU"/>
        </w:rPr>
        <w:t>.</w:t>
      </w:r>
      <w:r w:rsidRPr="0022349E">
        <w:rPr>
          <w:rFonts w:ascii="Times New Roman" w:hAnsi="Times New Roman" w:cs="Times New Roman"/>
          <w:sz w:val="28"/>
          <w:szCs w:val="28"/>
          <w:lang w:val="ru-RU"/>
        </w:rPr>
        <w:t xml:space="preserve"> </w:t>
      </w:r>
      <w:proofErr w:type="spellStart"/>
      <w:r w:rsidRPr="00024618">
        <w:rPr>
          <w:rFonts w:ascii="Times New Roman" w:hAnsi="Times New Roman" w:cs="Times New Roman"/>
          <w:i/>
          <w:sz w:val="28"/>
          <w:szCs w:val="28"/>
          <w:lang w:val="ru-RU"/>
        </w:rPr>
        <w:t>Наукові</w:t>
      </w:r>
      <w:proofErr w:type="spellEnd"/>
      <w:r w:rsidRPr="00024618">
        <w:rPr>
          <w:rFonts w:ascii="Times New Roman" w:hAnsi="Times New Roman" w:cs="Times New Roman"/>
          <w:i/>
          <w:sz w:val="28"/>
          <w:szCs w:val="28"/>
          <w:lang w:val="ru-RU"/>
        </w:rPr>
        <w:t xml:space="preserve"> записки </w:t>
      </w:r>
      <w:proofErr w:type="spellStart"/>
      <w:r w:rsidRPr="00024618">
        <w:rPr>
          <w:rFonts w:ascii="Times New Roman" w:hAnsi="Times New Roman" w:cs="Times New Roman"/>
          <w:i/>
          <w:sz w:val="28"/>
          <w:szCs w:val="28"/>
          <w:lang w:val="ru-RU"/>
        </w:rPr>
        <w:t>Тернопільського</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національного</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педагогічного</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університету</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імені</w:t>
      </w:r>
      <w:proofErr w:type="spellEnd"/>
      <w:r w:rsidRPr="00024618">
        <w:rPr>
          <w:rFonts w:ascii="Times New Roman" w:hAnsi="Times New Roman" w:cs="Times New Roman"/>
          <w:i/>
          <w:sz w:val="28"/>
          <w:szCs w:val="28"/>
          <w:lang w:val="ru-RU"/>
        </w:rPr>
        <w:t xml:space="preserve"> </w:t>
      </w:r>
      <w:proofErr w:type="spellStart"/>
      <w:r w:rsidRPr="00024618">
        <w:rPr>
          <w:rFonts w:ascii="Times New Roman" w:hAnsi="Times New Roman" w:cs="Times New Roman"/>
          <w:i/>
          <w:sz w:val="28"/>
          <w:szCs w:val="28"/>
          <w:lang w:val="ru-RU"/>
        </w:rPr>
        <w:t>Володимира</w:t>
      </w:r>
      <w:proofErr w:type="spellEnd"/>
      <w:r w:rsidRPr="00024618">
        <w:rPr>
          <w:rFonts w:ascii="Times New Roman" w:hAnsi="Times New Roman" w:cs="Times New Roman"/>
          <w:i/>
          <w:sz w:val="28"/>
          <w:szCs w:val="28"/>
          <w:lang w:val="ru-RU"/>
        </w:rPr>
        <w:t xml:space="preserve"> Гнатюка. </w:t>
      </w:r>
      <w:proofErr w:type="spellStart"/>
      <w:r w:rsidR="00024618">
        <w:rPr>
          <w:rFonts w:ascii="Times New Roman" w:hAnsi="Times New Roman" w:cs="Times New Roman"/>
          <w:sz w:val="28"/>
          <w:szCs w:val="28"/>
          <w:lang w:val="ru-RU"/>
        </w:rPr>
        <w:t>Серія</w:t>
      </w:r>
      <w:proofErr w:type="spellEnd"/>
      <w:r w:rsidR="00024618">
        <w:rPr>
          <w:rFonts w:ascii="Times New Roman" w:hAnsi="Times New Roman" w:cs="Times New Roman"/>
          <w:sz w:val="28"/>
          <w:szCs w:val="28"/>
          <w:lang w:val="ru-RU"/>
        </w:rPr>
        <w:t xml:space="preserve">: </w:t>
      </w:r>
      <w:proofErr w:type="spellStart"/>
      <w:r w:rsidR="00024618">
        <w:rPr>
          <w:rFonts w:ascii="Times New Roman" w:hAnsi="Times New Roman" w:cs="Times New Roman"/>
          <w:sz w:val="28"/>
          <w:szCs w:val="28"/>
          <w:lang w:val="ru-RU"/>
        </w:rPr>
        <w:t>Педагогіка</w:t>
      </w:r>
      <w:proofErr w:type="spellEnd"/>
      <w:r w:rsidR="00024618">
        <w:rPr>
          <w:rFonts w:ascii="Times New Roman" w:hAnsi="Times New Roman" w:cs="Times New Roman"/>
          <w:sz w:val="28"/>
          <w:szCs w:val="28"/>
          <w:lang w:val="ru-RU"/>
        </w:rPr>
        <w:t xml:space="preserve">. </w:t>
      </w:r>
      <w:r w:rsidR="00024618" w:rsidRPr="00024618">
        <w:rPr>
          <w:rFonts w:ascii="Times New Roman" w:hAnsi="Times New Roman" w:cs="Times New Roman"/>
          <w:sz w:val="28"/>
          <w:szCs w:val="28"/>
          <w:lang w:val="en-US"/>
        </w:rPr>
        <w:t xml:space="preserve">2021. </w:t>
      </w:r>
      <w:r w:rsidRPr="00024618">
        <w:rPr>
          <w:rFonts w:ascii="Times New Roman" w:hAnsi="Times New Roman" w:cs="Times New Roman"/>
          <w:sz w:val="28"/>
          <w:szCs w:val="28"/>
          <w:lang w:val="en-US"/>
        </w:rPr>
        <w:t xml:space="preserve"> № </w:t>
      </w:r>
      <w:r w:rsidR="00024618" w:rsidRPr="00024618">
        <w:rPr>
          <w:rFonts w:ascii="Times New Roman" w:hAnsi="Times New Roman" w:cs="Times New Roman"/>
          <w:sz w:val="28"/>
          <w:szCs w:val="28"/>
          <w:lang w:val="en-US"/>
        </w:rPr>
        <w:t xml:space="preserve">1. </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ru-RU"/>
        </w:rPr>
        <w:t>С</w:t>
      </w:r>
      <w:r w:rsidRPr="00024618">
        <w:rPr>
          <w:rFonts w:ascii="Times New Roman" w:hAnsi="Times New Roman" w:cs="Times New Roman"/>
          <w:sz w:val="28"/>
          <w:szCs w:val="28"/>
          <w:lang w:val="en-US"/>
        </w:rPr>
        <w:t>. 89</w:t>
      </w:r>
      <w:r w:rsidR="00D00CB7">
        <w:rPr>
          <w:rFonts w:ascii="Times New Roman" w:hAnsi="Times New Roman" w:cs="Times New Roman"/>
          <w:sz w:val="28"/>
          <w:szCs w:val="28"/>
          <w:lang w:val="en-US"/>
        </w:rPr>
        <w:t>‒</w:t>
      </w:r>
      <w:r w:rsidRPr="00024618">
        <w:rPr>
          <w:rFonts w:ascii="Times New Roman" w:hAnsi="Times New Roman" w:cs="Times New Roman"/>
          <w:sz w:val="28"/>
          <w:szCs w:val="28"/>
          <w:lang w:val="en-US"/>
        </w:rPr>
        <w:t>96.</w:t>
      </w:r>
    </w:p>
    <w:p w14:paraId="165740E8"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024618">
        <w:rPr>
          <w:rFonts w:ascii="Times New Roman" w:hAnsi="Times New Roman" w:cs="Times New Roman"/>
          <w:sz w:val="28"/>
          <w:szCs w:val="28"/>
          <w:lang w:val="en-US"/>
        </w:rPr>
        <w:t>40.</w:t>
      </w:r>
      <w:r w:rsidR="00024618"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Bloom</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B</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S</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Taxonomy</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of</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Educational</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Objectives</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Handbook</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I</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The</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Cognitive</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Domain</w:t>
      </w:r>
      <w:r w:rsidR="00024618" w:rsidRPr="00024618">
        <w:rPr>
          <w:rFonts w:ascii="Times New Roman" w:hAnsi="Times New Roman" w:cs="Times New Roman"/>
          <w:sz w:val="28"/>
          <w:szCs w:val="28"/>
          <w:lang w:val="en-US"/>
        </w:rPr>
        <w:t xml:space="preserve">. </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New</w:t>
      </w:r>
      <w:r w:rsidRPr="00024618">
        <w:rPr>
          <w:rFonts w:ascii="Times New Roman" w:hAnsi="Times New Roman" w:cs="Times New Roman"/>
          <w:sz w:val="28"/>
          <w:szCs w:val="28"/>
          <w:lang w:val="en-US"/>
        </w:rPr>
        <w:t xml:space="preserve"> </w:t>
      </w:r>
      <w:proofErr w:type="gramStart"/>
      <w:r w:rsidRPr="0022349E">
        <w:rPr>
          <w:rFonts w:ascii="Times New Roman" w:hAnsi="Times New Roman" w:cs="Times New Roman"/>
          <w:sz w:val="28"/>
          <w:szCs w:val="28"/>
          <w:lang w:val="en-US"/>
        </w:rPr>
        <w:t>York</w:t>
      </w:r>
      <w:r w:rsidRPr="00024618">
        <w:rPr>
          <w:rFonts w:ascii="Times New Roman" w:hAnsi="Times New Roman" w:cs="Times New Roman"/>
          <w:sz w:val="28"/>
          <w:szCs w:val="28"/>
          <w:lang w:val="en-US"/>
        </w:rPr>
        <w:t xml:space="preserve"> :</w:t>
      </w:r>
      <w:proofErr w:type="gramEnd"/>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David</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McKay</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Co</w:t>
      </w:r>
      <w:r w:rsidRP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Inc</w:t>
      </w:r>
      <w:r w:rsidRPr="00024618">
        <w:rPr>
          <w:rFonts w:ascii="Times New Roman" w:hAnsi="Times New Roman" w:cs="Times New Roman"/>
          <w:sz w:val="28"/>
          <w:szCs w:val="28"/>
          <w:lang w:val="en-US"/>
        </w:rPr>
        <w:t xml:space="preserve">., 2019. </w:t>
      </w:r>
      <w:r w:rsidRPr="0022349E">
        <w:rPr>
          <w:rFonts w:ascii="Times New Roman" w:hAnsi="Times New Roman" w:cs="Times New Roman"/>
          <w:sz w:val="28"/>
          <w:szCs w:val="28"/>
          <w:lang w:val="en-US"/>
        </w:rPr>
        <w:t xml:space="preserve"> 207 p.</w:t>
      </w:r>
    </w:p>
    <w:p w14:paraId="2C61B9C8"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t>41.</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Gardner H. Frames of Mind: The Theo</w:t>
      </w:r>
      <w:r w:rsidR="00024618">
        <w:rPr>
          <w:rFonts w:ascii="Times New Roman" w:hAnsi="Times New Roman" w:cs="Times New Roman"/>
          <w:sz w:val="28"/>
          <w:szCs w:val="28"/>
          <w:lang w:val="en-US"/>
        </w:rPr>
        <w:t xml:space="preserve">ry of Multiple Intelligences. New </w:t>
      </w:r>
      <w:proofErr w:type="gramStart"/>
      <w:r w:rsidR="00024618">
        <w:rPr>
          <w:rFonts w:ascii="Times New Roman" w:hAnsi="Times New Roman" w:cs="Times New Roman"/>
          <w:sz w:val="28"/>
          <w:szCs w:val="28"/>
          <w:lang w:val="en-US"/>
        </w:rPr>
        <w:t>York :</w:t>
      </w:r>
      <w:proofErr w:type="gramEnd"/>
      <w:r w:rsidR="00024618">
        <w:rPr>
          <w:rFonts w:ascii="Times New Roman" w:hAnsi="Times New Roman" w:cs="Times New Roman"/>
          <w:sz w:val="28"/>
          <w:szCs w:val="28"/>
          <w:lang w:val="en-US"/>
        </w:rPr>
        <w:t xml:space="preserve"> Basic Books, 2020. </w:t>
      </w:r>
      <w:r w:rsidRPr="0022349E">
        <w:rPr>
          <w:rFonts w:ascii="Times New Roman" w:hAnsi="Times New Roman" w:cs="Times New Roman"/>
          <w:sz w:val="28"/>
          <w:szCs w:val="28"/>
          <w:lang w:val="en-US"/>
        </w:rPr>
        <w:t>440 p.</w:t>
      </w:r>
    </w:p>
    <w:p w14:paraId="3C20FBA8"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t>42.</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Jacson N. J., Shaw M. Developing Creativity in Higher Education: An Imaginative Curriculum</w:t>
      </w:r>
      <w:r w:rsidR="00024618">
        <w:rPr>
          <w:rFonts w:ascii="Times New Roman" w:hAnsi="Times New Roman" w:cs="Times New Roman"/>
          <w:sz w:val="28"/>
          <w:szCs w:val="28"/>
          <w:lang w:val="en-US"/>
        </w:rPr>
        <w:t xml:space="preserve">. </w:t>
      </w:r>
      <w:proofErr w:type="gramStart"/>
      <w:r w:rsidR="00024618">
        <w:rPr>
          <w:rFonts w:ascii="Times New Roman" w:hAnsi="Times New Roman" w:cs="Times New Roman"/>
          <w:sz w:val="28"/>
          <w:szCs w:val="28"/>
          <w:lang w:val="en-US"/>
        </w:rPr>
        <w:t>London :</w:t>
      </w:r>
      <w:proofErr w:type="gramEnd"/>
      <w:r w:rsidR="00024618">
        <w:rPr>
          <w:rFonts w:ascii="Times New Roman" w:hAnsi="Times New Roman" w:cs="Times New Roman"/>
          <w:sz w:val="28"/>
          <w:szCs w:val="28"/>
          <w:lang w:val="en-US"/>
        </w:rPr>
        <w:t xml:space="preserve"> Routledge, 2021. </w:t>
      </w:r>
      <w:r w:rsidRPr="0022349E">
        <w:rPr>
          <w:rFonts w:ascii="Times New Roman" w:hAnsi="Times New Roman" w:cs="Times New Roman"/>
          <w:sz w:val="28"/>
          <w:szCs w:val="28"/>
          <w:lang w:val="en-US"/>
        </w:rPr>
        <w:t>208 p.</w:t>
      </w:r>
    </w:p>
    <w:p w14:paraId="5863393E"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t>43.</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Piirto J. U</w:t>
      </w:r>
      <w:r w:rsidR="00024618">
        <w:rPr>
          <w:rFonts w:ascii="Times New Roman" w:hAnsi="Times New Roman" w:cs="Times New Roman"/>
          <w:sz w:val="28"/>
          <w:szCs w:val="28"/>
          <w:lang w:val="en-US"/>
        </w:rPr>
        <w:t xml:space="preserve">nderstanding Those Who Create. </w:t>
      </w:r>
      <w:r w:rsidRPr="0022349E">
        <w:rPr>
          <w:rFonts w:ascii="Times New Roman" w:hAnsi="Times New Roman" w:cs="Times New Roman"/>
          <w:sz w:val="28"/>
          <w:szCs w:val="28"/>
          <w:lang w:val="en-US"/>
        </w:rPr>
        <w:t xml:space="preserve"> Wa</w:t>
      </w:r>
      <w:r w:rsidR="00024618">
        <w:rPr>
          <w:rFonts w:ascii="Times New Roman" w:hAnsi="Times New Roman" w:cs="Times New Roman"/>
          <w:sz w:val="28"/>
          <w:szCs w:val="28"/>
          <w:lang w:val="en-US"/>
        </w:rPr>
        <w:t xml:space="preserve">co, </w:t>
      </w:r>
      <w:proofErr w:type="gramStart"/>
      <w:r w:rsidR="00024618">
        <w:rPr>
          <w:rFonts w:ascii="Times New Roman" w:hAnsi="Times New Roman" w:cs="Times New Roman"/>
          <w:sz w:val="28"/>
          <w:szCs w:val="28"/>
          <w:lang w:val="en-US"/>
        </w:rPr>
        <w:t>TX :</w:t>
      </w:r>
      <w:proofErr w:type="gramEnd"/>
      <w:r w:rsidR="00024618">
        <w:rPr>
          <w:rFonts w:ascii="Times New Roman" w:hAnsi="Times New Roman" w:cs="Times New Roman"/>
          <w:sz w:val="28"/>
          <w:szCs w:val="28"/>
          <w:lang w:val="en-US"/>
        </w:rPr>
        <w:t xml:space="preserve"> Prufrock Press, 2020. </w:t>
      </w:r>
      <w:r w:rsidRPr="0022349E">
        <w:rPr>
          <w:rFonts w:ascii="Times New Roman" w:hAnsi="Times New Roman" w:cs="Times New Roman"/>
          <w:sz w:val="28"/>
          <w:szCs w:val="28"/>
          <w:lang w:val="en-US"/>
        </w:rPr>
        <w:t xml:space="preserve"> 360 p.</w:t>
      </w:r>
    </w:p>
    <w:p w14:paraId="7197D7DC"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t>44.</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Renzulli J. S. Reexamining the Role of Gifted Education and Talent Development for the 21st Century: A Four-Part Theoretical Approach</w:t>
      </w:r>
      <w:r w:rsidR="00024618">
        <w:rPr>
          <w:rFonts w:ascii="Times New Roman" w:hAnsi="Times New Roman" w:cs="Times New Roman"/>
          <w:sz w:val="28"/>
          <w:szCs w:val="28"/>
        </w:rPr>
        <w:t>.</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 xml:space="preserve"> </w:t>
      </w:r>
      <w:r w:rsidRPr="00024618">
        <w:rPr>
          <w:rFonts w:ascii="Times New Roman" w:hAnsi="Times New Roman" w:cs="Times New Roman"/>
          <w:i/>
          <w:sz w:val="28"/>
          <w:szCs w:val="28"/>
          <w:lang w:val="en-US"/>
        </w:rPr>
        <w:t>Gifted Child Quarterly</w:t>
      </w:r>
      <w:r w:rsidR="00024618">
        <w:rPr>
          <w:rFonts w:ascii="Times New Roman" w:hAnsi="Times New Roman" w:cs="Times New Roman"/>
          <w:sz w:val="28"/>
          <w:szCs w:val="28"/>
          <w:lang w:val="en-US"/>
        </w:rPr>
        <w:t xml:space="preserve">. 2012.  Vol. 56, No. 3. </w:t>
      </w:r>
      <w:r w:rsidRPr="0022349E">
        <w:rPr>
          <w:rFonts w:ascii="Times New Roman" w:hAnsi="Times New Roman" w:cs="Times New Roman"/>
          <w:sz w:val="28"/>
          <w:szCs w:val="28"/>
          <w:lang w:val="en-US"/>
        </w:rPr>
        <w:t xml:space="preserve"> P. 150-159.</w:t>
      </w:r>
    </w:p>
    <w:p w14:paraId="6941190B"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t>45.</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Sternberg R</w:t>
      </w:r>
      <w:r w:rsidR="00024618">
        <w:rPr>
          <w:rFonts w:ascii="Times New Roman" w:hAnsi="Times New Roman" w:cs="Times New Roman"/>
          <w:sz w:val="28"/>
          <w:szCs w:val="28"/>
          <w:lang w:val="en-US"/>
        </w:rPr>
        <w:t>. J. The Nature of Creativity.</w:t>
      </w:r>
      <w:r w:rsidRPr="0022349E">
        <w:rPr>
          <w:rFonts w:ascii="Times New Roman" w:hAnsi="Times New Roman" w:cs="Times New Roman"/>
          <w:sz w:val="28"/>
          <w:szCs w:val="28"/>
          <w:lang w:val="en-US"/>
        </w:rPr>
        <w:t xml:space="preserve"> </w:t>
      </w:r>
      <w:proofErr w:type="gramStart"/>
      <w:r w:rsidRPr="0022349E">
        <w:rPr>
          <w:rFonts w:ascii="Times New Roman" w:hAnsi="Times New Roman" w:cs="Times New Roman"/>
          <w:sz w:val="28"/>
          <w:szCs w:val="28"/>
          <w:lang w:val="en-US"/>
        </w:rPr>
        <w:t>Cambridge :</w:t>
      </w:r>
      <w:proofErr w:type="gramEnd"/>
      <w:r w:rsidRPr="0022349E">
        <w:rPr>
          <w:rFonts w:ascii="Times New Roman" w:hAnsi="Times New Roman" w:cs="Times New Roman"/>
          <w:sz w:val="28"/>
          <w:szCs w:val="28"/>
          <w:lang w:val="en-US"/>
        </w:rPr>
        <w:t xml:space="preserve"> Cambridge University</w:t>
      </w:r>
      <w:r w:rsidR="00024618">
        <w:rPr>
          <w:rFonts w:ascii="Times New Roman" w:hAnsi="Times New Roman" w:cs="Times New Roman"/>
          <w:sz w:val="28"/>
          <w:szCs w:val="28"/>
          <w:lang w:val="en-US"/>
        </w:rPr>
        <w:t xml:space="preserve"> Press, 2019.</w:t>
      </w:r>
      <w:r w:rsidRPr="0022349E">
        <w:rPr>
          <w:rFonts w:ascii="Times New Roman" w:hAnsi="Times New Roman" w:cs="Times New Roman"/>
          <w:sz w:val="28"/>
          <w:szCs w:val="28"/>
          <w:lang w:val="en-US"/>
        </w:rPr>
        <w:t xml:space="preserve"> 504 p.</w:t>
      </w:r>
    </w:p>
    <w:p w14:paraId="016A9A3C"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t>46.</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Torrance E</w:t>
      </w:r>
      <w:r w:rsidR="00024618">
        <w:rPr>
          <w:rFonts w:ascii="Times New Roman" w:hAnsi="Times New Roman" w:cs="Times New Roman"/>
          <w:sz w:val="28"/>
          <w:szCs w:val="28"/>
          <w:lang w:val="en-US"/>
        </w:rPr>
        <w:t xml:space="preserve">. P. Guiding Creative Talent. </w:t>
      </w:r>
      <w:r w:rsidRPr="0022349E">
        <w:rPr>
          <w:rFonts w:ascii="Times New Roman" w:hAnsi="Times New Roman" w:cs="Times New Roman"/>
          <w:sz w:val="28"/>
          <w:szCs w:val="28"/>
          <w:lang w:val="en-US"/>
        </w:rPr>
        <w:t>Englewood Cli</w:t>
      </w:r>
      <w:r w:rsidR="00024618">
        <w:rPr>
          <w:rFonts w:ascii="Times New Roman" w:hAnsi="Times New Roman" w:cs="Times New Roman"/>
          <w:sz w:val="28"/>
          <w:szCs w:val="28"/>
          <w:lang w:val="en-US"/>
        </w:rPr>
        <w:t xml:space="preserve">ffs, </w:t>
      </w:r>
      <w:proofErr w:type="gramStart"/>
      <w:r w:rsidR="00024618">
        <w:rPr>
          <w:rFonts w:ascii="Times New Roman" w:hAnsi="Times New Roman" w:cs="Times New Roman"/>
          <w:sz w:val="28"/>
          <w:szCs w:val="28"/>
          <w:lang w:val="en-US"/>
        </w:rPr>
        <w:t>NJ :</w:t>
      </w:r>
      <w:proofErr w:type="gramEnd"/>
      <w:r w:rsidR="00024618">
        <w:rPr>
          <w:rFonts w:ascii="Times New Roman" w:hAnsi="Times New Roman" w:cs="Times New Roman"/>
          <w:sz w:val="28"/>
          <w:szCs w:val="28"/>
          <w:lang w:val="en-US"/>
        </w:rPr>
        <w:t xml:space="preserve"> Prentice-Hall, 2021. </w:t>
      </w:r>
      <w:r w:rsidRPr="0022349E">
        <w:rPr>
          <w:rFonts w:ascii="Times New Roman" w:hAnsi="Times New Roman" w:cs="Times New Roman"/>
          <w:sz w:val="28"/>
          <w:szCs w:val="28"/>
          <w:lang w:val="en-US"/>
        </w:rPr>
        <w:t xml:space="preserve"> 278 p.</w:t>
      </w:r>
    </w:p>
    <w:p w14:paraId="71AB9E1A"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t>47.</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 xml:space="preserve">Treffinger D. J., Renzulli J. S., Feldhusen J. F. Problems in the Identification of Giftedness, Talent or </w:t>
      </w:r>
      <w:proofErr w:type="gramStart"/>
      <w:r w:rsidRPr="0022349E">
        <w:rPr>
          <w:rFonts w:ascii="Times New Roman" w:hAnsi="Times New Roman" w:cs="Times New Roman"/>
          <w:sz w:val="28"/>
          <w:szCs w:val="28"/>
          <w:lang w:val="en-US"/>
        </w:rPr>
        <w:t xml:space="preserve">Ability </w:t>
      </w:r>
      <w:r w:rsidR="00024618">
        <w:rPr>
          <w:rFonts w:ascii="Times New Roman" w:hAnsi="Times New Roman" w:cs="Times New Roman"/>
          <w:sz w:val="28"/>
          <w:szCs w:val="28"/>
        </w:rPr>
        <w:t>.</w:t>
      </w:r>
      <w:proofErr w:type="gramEnd"/>
      <w:r w:rsidRPr="0022349E">
        <w:rPr>
          <w:rFonts w:ascii="Times New Roman" w:hAnsi="Times New Roman" w:cs="Times New Roman"/>
          <w:sz w:val="28"/>
          <w:szCs w:val="28"/>
          <w:lang w:val="en-US"/>
        </w:rPr>
        <w:t xml:space="preserve"> </w:t>
      </w:r>
      <w:r w:rsidRPr="00024618">
        <w:rPr>
          <w:rFonts w:ascii="Times New Roman" w:hAnsi="Times New Roman" w:cs="Times New Roman"/>
          <w:i/>
          <w:sz w:val="28"/>
          <w:szCs w:val="28"/>
          <w:lang w:val="en-US"/>
        </w:rPr>
        <w:t>Exceptional Children</w:t>
      </w:r>
      <w:r w:rsidR="00024618">
        <w:rPr>
          <w:rFonts w:ascii="Times New Roman" w:hAnsi="Times New Roman" w:cs="Times New Roman"/>
          <w:sz w:val="28"/>
          <w:szCs w:val="28"/>
          <w:lang w:val="en-US"/>
        </w:rPr>
        <w:t xml:space="preserve">. 2020. Vol. 48, No. 2. </w:t>
      </w:r>
      <w:r w:rsidRPr="0022349E">
        <w:rPr>
          <w:rFonts w:ascii="Times New Roman" w:hAnsi="Times New Roman" w:cs="Times New Roman"/>
          <w:sz w:val="28"/>
          <w:szCs w:val="28"/>
          <w:lang w:val="en-US"/>
        </w:rPr>
        <w:t xml:space="preserve"> P. 100</w:t>
      </w:r>
      <w:r w:rsidR="00D00CB7">
        <w:rPr>
          <w:rFonts w:ascii="Times New Roman" w:hAnsi="Times New Roman" w:cs="Times New Roman"/>
          <w:sz w:val="28"/>
          <w:szCs w:val="28"/>
          <w:lang w:val="en-US"/>
        </w:rPr>
        <w:t>‒</w:t>
      </w:r>
      <w:r w:rsidRPr="0022349E">
        <w:rPr>
          <w:rFonts w:ascii="Times New Roman" w:hAnsi="Times New Roman" w:cs="Times New Roman"/>
          <w:sz w:val="28"/>
          <w:szCs w:val="28"/>
          <w:lang w:val="en-US"/>
        </w:rPr>
        <w:t>114.</w:t>
      </w:r>
    </w:p>
    <w:p w14:paraId="5FDD2F06" w14:textId="77777777" w:rsidR="0022349E" w:rsidRPr="0022349E" w:rsidRDefault="0022349E" w:rsidP="0022349E">
      <w:pPr>
        <w:spacing w:after="0" w:line="360" w:lineRule="auto"/>
        <w:ind w:firstLine="709"/>
        <w:jc w:val="both"/>
        <w:rPr>
          <w:rFonts w:ascii="Times New Roman" w:hAnsi="Times New Roman" w:cs="Times New Roman"/>
          <w:sz w:val="28"/>
          <w:szCs w:val="28"/>
          <w:lang w:val="en-US"/>
        </w:rPr>
      </w:pPr>
      <w:r w:rsidRPr="0022349E">
        <w:rPr>
          <w:rFonts w:ascii="Times New Roman" w:hAnsi="Times New Roman" w:cs="Times New Roman"/>
          <w:sz w:val="28"/>
          <w:szCs w:val="28"/>
          <w:lang w:val="en-US"/>
        </w:rPr>
        <w:lastRenderedPageBreak/>
        <w:t>48.</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Van Tassel-Baska J. Theory and Research on Curriculum Development for the Gifted</w:t>
      </w:r>
      <w:r w:rsidR="00024618">
        <w:rPr>
          <w:rFonts w:ascii="Times New Roman" w:hAnsi="Times New Roman" w:cs="Times New Roman"/>
          <w:sz w:val="28"/>
          <w:szCs w:val="28"/>
        </w:rPr>
        <w:t>.</w:t>
      </w:r>
      <w:r w:rsidRPr="0022349E">
        <w:rPr>
          <w:rFonts w:ascii="Times New Roman" w:hAnsi="Times New Roman" w:cs="Times New Roman"/>
          <w:sz w:val="28"/>
          <w:szCs w:val="28"/>
          <w:lang w:val="en-US"/>
        </w:rPr>
        <w:t xml:space="preserve"> </w:t>
      </w:r>
      <w:r w:rsidRPr="00024618">
        <w:rPr>
          <w:rFonts w:ascii="Times New Roman" w:hAnsi="Times New Roman" w:cs="Times New Roman"/>
          <w:i/>
          <w:sz w:val="28"/>
          <w:szCs w:val="28"/>
          <w:lang w:val="en-US"/>
        </w:rPr>
        <w:t>Handbook of Gifted Education</w:t>
      </w:r>
      <w:r w:rsidRPr="0022349E">
        <w:rPr>
          <w:rFonts w:ascii="Times New Roman" w:hAnsi="Times New Roman" w:cs="Times New Roman"/>
          <w:sz w:val="28"/>
          <w:szCs w:val="28"/>
          <w:lang w:val="en-US"/>
        </w:rPr>
        <w:t xml:space="preserve"> / Ed.</w:t>
      </w:r>
      <w:r w:rsidR="00024618">
        <w:rPr>
          <w:rFonts w:ascii="Times New Roman" w:hAnsi="Times New Roman" w:cs="Times New Roman"/>
          <w:sz w:val="28"/>
          <w:szCs w:val="28"/>
          <w:lang w:val="en-US"/>
        </w:rPr>
        <w:t xml:space="preserve"> by N. Colangelo, G. A. Davis.  </w:t>
      </w:r>
      <w:proofErr w:type="gramStart"/>
      <w:r w:rsidR="00024618">
        <w:rPr>
          <w:rFonts w:ascii="Times New Roman" w:hAnsi="Times New Roman" w:cs="Times New Roman"/>
          <w:sz w:val="28"/>
          <w:szCs w:val="28"/>
          <w:lang w:val="en-US"/>
        </w:rPr>
        <w:t>Boston :</w:t>
      </w:r>
      <w:proofErr w:type="gramEnd"/>
      <w:r w:rsidR="00024618">
        <w:rPr>
          <w:rFonts w:ascii="Times New Roman" w:hAnsi="Times New Roman" w:cs="Times New Roman"/>
          <w:sz w:val="28"/>
          <w:szCs w:val="28"/>
          <w:lang w:val="en-US"/>
        </w:rPr>
        <w:t xml:space="preserve"> Allyn &amp; Bacon, 2019. </w:t>
      </w:r>
      <w:r w:rsidRPr="0022349E">
        <w:rPr>
          <w:rFonts w:ascii="Times New Roman" w:hAnsi="Times New Roman" w:cs="Times New Roman"/>
          <w:sz w:val="28"/>
          <w:szCs w:val="28"/>
          <w:lang w:val="en-US"/>
        </w:rPr>
        <w:t xml:space="preserve"> P. 110</w:t>
      </w:r>
      <w:r w:rsidR="00D00CB7">
        <w:rPr>
          <w:rFonts w:ascii="Times New Roman" w:hAnsi="Times New Roman" w:cs="Times New Roman"/>
          <w:sz w:val="28"/>
          <w:szCs w:val="28"/>
          <w:lang w:val="en-US"/>
        </w:rPr>
        <w:t>‒</w:t>
      </w:r>
      <w:r w:rsidRPr="0022349E">
        <w:rPr>
          <w:rFonts w:ascii="Times New Roman" w:hAnsi="Times New Roman" w:cs="Times New Roman"/>
          <w:sz w:val="28"/>
          <w:szCs w:val="28"/>
          <w:lang w:val="en-US"/>
        </w:rPr>
        <w:t>127.</w:t>
      </w:r>
    </w:p>
    <w:p w14:paraId="4361EDFE" w14:textId="77777777" w:rsidR="00942D6F" w:rsidRDefault="0022349E" w:rsidP="00942D6F">
      <w:pPr>
        <w:spacing w:after="0" w:line="360" w:lineRule="auto"/>
        <w:ind w:firstLine="709"/>
        <w:jc w:val="both"/>
        <w:rPr>
          <w:rFonts w:ascii="Times New Roman" w:hAnsi="Times New Roman" w:cs="Times New Roman"/>
          <w:sz w:val="28"/>
          <w:szCs w:val="28"/>
        </w:rPr>
      </w:pPr>
      <w:r w:rsidRPr="0022349E">
        <w:rPr>
          <w:rFonts w:ascii="Times New Roman" w:hAnsi="Times New Roman" w:cs="Times New Roman"/>
          <w:sz w:val="28"/>
          <w:szCs w:val="28"/>
          <w:lang w:val="en-US"/>
        </w:rPr>
        <w:t>49.</w:t>
      </w:r>
      <w:r w:rsidR="00024618">
        <w:rPr>
          <w:rFonts w:ascii="Times New Roman" w:hAnsi="Times New Roman" w:cs="Times New Roman"/>
          <w:sz w:val="28"/>
          <w:szCs w:val="28"/>
          <w:lang w:val="en-US"/>
        </w:rPr>
        <w:t xml:space="preserve"> </w:t>
      </w:r>
      <w:r w:rsidRPr="0022349E">
        <w:rPr>
          <w:rFonts w:ascii="Times New Roman" w:hAnsi="Times New Roman" w:cs="Times New Roman"/>
          <w:sz w:val="28"/>
          <w:szCs w:val="28"/>
          <w:lang w:val="en-US"/>
        </w:rPr>
        <w:t>Weisberg R. W. Creativity: Understanding Innovation in Problem Solving, Sci</w:t>
      </w:r>
      <w:r w:rsidR="00024618">
        <w:rPr>
          <w:rFonts w:ascii="Times New Roman" w:hAnsi="Times New Roman" w:cs="Times New Roman"/>
          <w:sz w:val="28"/>
          <w:szCs w:val="28"/>
          <w:lang w:val="en-US"/>
        </w:rPr>
        <w:t xml:space="preserve">ence, Invention, and the Arts. </w:t>
      </w:r>
      <w:r w:rsidRPr="0022349E">
        <w:rPr>
          <w:rFonts w:ascii="Times New Roman" w:hAnsi="Times New Roman" w:cs="Times New Roman"/>
          <w:sz w:val="28"/>
          <w:szCs w:val="28"/>
          <w:lang w:val="en-US"/>
        </w:rPr>
        <w:t xml:space="preserve"> Hoboken,</w:t>
      </w:r>
      <w:r w:rsidR="00024618">
        <w:rPr>
          <w:rFonts w:ascii="Times New Roman" w:hAnsi="Times New Roman" w:cs="Times New Roman"/>
          <w:sz w:val="28"/>
          <w:szCs w:val="28"/>
          <w:lang w:val="en-US"/>
        </w:rPr>
        <w:t xml:space="preserve"> </w:t>
      </w:r>
      <w:proofErr w:type="gramStart"/>
      <w:r w:rsidR="00024618">
        <w:rPr>
          <w:rFonts w:ascii="Times New Roman" w:hAnsi="Times New Roman" w:cs="Times New Roman"/>
          <w:sz w:val="28"/>
          <w:szCs w:val="28"/>
          <w:lang w:val="en-US"/>
        </w:rPr>
        <w:t>NJ :</w:t>
      </w:r>
      <w:proofErr w:type="gramEnd"/>
      <w:r w:rsidR="00024618">
        <w:rPr>
          <w:rFonts w:ascii="Times New Roman" w:hAnsi="Times New Roman" w:cs="Times New Roman"/>
          <w:sz w:val="28"/>
          <w:szCs w:val="28"/>
          <w:lang w:val="en-US"/>
        </w:rPr>
        <w:t xml:space="preserve"> John Wiley &amp; Sons, 2020. </w:t>
      </w:r>
      <w:r w:rsidRPr="0022349E">
        <w:rPr>
          <w:rFonts w:ascii="Times New Roman" w:hAnsi="Times New Roman" w:cs="Times New Roman"/>
          <w:sz w:val="28"/>
          <w:szCs w:val="28"/>
          <w:lang w:val="en-US"/>
        </w:rPr>
        <w:t xml:space="preserve"> </w:t>
      </w:r>
      <w:r w:rsidRPr="00A43688">
        <w:rPr>
          <w:rFonts w:ascii="Times New Roman" w:hAnsi="Times New Roman" w:cs="Times New Roman"/>
          <w:sz w:val="28"/>
          <w:szCs w:val="28"/>
          <w:lang w:val="en-US"/>
        </w:rPr>
        <w:t xml:space="preserve">480 </w:t>
      </w:r>
      <w:r w:rsidRPr="0022349E">
        <w:rPr>
          <w:rFonts w:ascii="Times New Roman" w:hAnsi="Times New Roman" w:cs="Times New Roman"/>
          <w:sz w:val="28"/>
          <w:szCs w:val="28"/>
          <w:lang w:val="en-US"/>
        </w:rPr>
        <w:t>p</w:t>
      </w:r>
      <w:r w:rsidRPr="00A43688">
        <w:rPr>
          <w:rFonts w:ascii="Times New Roman" w:hAnsi="Times New Roman" w:cs="Times New Roman"/>
          <w:sz w:val="28"/>
          <w:szCs w:val="28"/>
          <w:lang w:val="en-US"/>
        </w:rPr>
        <w:t>.</w:t>
      </w:r>
      <w:bookmarkStart w:id="11" w:name="_Ref147482197"/>
      <w:bookmarkStart w:id="12" w:name="_Ref148790802"/>
    </w:p>
    <w:p w14:paraId="1EF409EF" w14:textId="77777777" w:rsidR="00942D6F" w:rsidRDefault="00942D6F" w:rsidP="00942D6F">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 xml:space="preserve">50. </w:t>
      </w:r>
      <w:r w:rsidRPr="00942D6F">
        <w:rPr>
          <w:rFonts w:ascii="Times New Roman" w:eastAsia="Calibri" w:hAnsi="Times New Roman" w:cs="Times New Roman"/>
          <w:sz w:val="28"/>
          <w:szCs w:val="28"/>
        </w:rPr>
        <w:t xml:space="preserve">Державний стандарт початкової освіти. URL: </w:t>
      </w:r>
      <w:hyperlink r:id="rId11" w:anchor="Text" w:history="1">
        <w:r w:rsidRPr="00942D6F">
          <w:rPr>
            <w:rFonts w:ascii="Times New Roman" w:eastAsia="Calibri" w:hAnsi="Times New Roman" w:cs="Times New Roman"/>
            <w:color w:val="0000FF"/>
            <w:sz w:val="28"/>
            <w:szCs w:val="28"/>
            <w:u w:val="single"/>
          </w:rPr>
          <w:t>https://zakon.rada.gov.ua/laws/show/688-2019-%D0%BF#Text</w:t>
        </w:r>
      </w:hyperlink>
      <w:bookmarkEnd w:id="11"/>
      <w:r w:rsidRPr="00942D6F">
        <w:rPr>
          <w:rFonts w:ascii="Times New Roman" w:eastAsia="Calibri" w:hAnsi="Times New Roman" w:cs="Times New Roman"/>
          <w:sz w:val="28"/>
          <w:szCs w:val="28"/>
        </w:rPr>
        <w:t>.</w:t>
      </w:r>
      <w:bookmarkStart w:id="13" w:name="_Ref147158154"/>
      <w:bookmarkEnd w:id="12"/>
    </w:p>
    <w:p w14:paraId="132DD571" w14:textId="77777777" w:rsidR="00942D6F" w:rsidRPr="00942D6F" w:rsidRDefault="00942D6F" w:rsidP="00942D6F">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51. </w:t>
      </w:r>
      <w:r w:rsidRPr="00942D6F">
        <w:rPr>
          <w:rFonts w:ascii="Times New Roman" w:eastAsia="Calibri" w:hAnsi="Times New Roman" w:cs="Times New Roman"/>
          <w:sz w:val="28"/>
          <w:szCs w:val="28"/>
        </w:rPr>
        <w:t>Типова освітня програма, розроблена під керівництвом Савченко О. Я. 3-4 клас.</w:t>
      </w:r>
      <w:r w:rsidRPr="00942D6F">
        <w:rPr>
          <w:rFonts w:ascii="Calibri" w:eastAsia="Calibri" w:hAnsi="Calibri" w:cs="Times New Roman"/>
        </w:rPr>
        <w:t xml:space="preserve"> </w:t>
      </w:r>
      <w:r w:rsidRPr="00942D6F">
        <w:rPr>
          <w:rFonts w:ascii="Times New Roman" w:eastAsia="Calibri" w:hAnsi="Times New Roman" w:cs="Times New Roman"/>
          <w:sz w:val="28"/>
          <w:szCs w:val="28"/>
        </w:rPr>
        <w:t xml:space="preserve">Затверджена Наказом Міністерства освіти і науки України від 12.08.2022 № 743-22 URL: </w:t>
      </w:r>
      <w:hyperlink r:id="rId12" w:history="1">
        <w:r w:rsidRPr="00942D6F">
          <w:rPr>
            <w:rFonts w:ascii="Times New Roman" w:eastAsia="Calibri" w:hAnsi="Times New Roman" w:cs="Times New Roman"/>
            <w:color w:val="0000FF"/>
            <w:sz w:val="28"/>
            <w:szCs w:val="28"/>
            <w:u w:val="single"/>
          </w:rPr>
          <w:t>https://mon.gov.ua/storage/app/media/zagalna%20serednya/programy-1-4-klas/2022/08/15/Typova.osvitnya.prohrama.1-4/Typova.osvitnya.prohrama.3-4.Savchenko.pdf</w:t>
        </w:r>
      </w:hyperlink>
      <w:r w:rsidRPr="00942D6F">
        <w:rPr>
          <w:rFonts w:ascii="Times New Roman" w:eastAsia="Calibri" w:hAnsi="Times New Roman" w:cs="Times New Roman"/>
          <w:sz w:val="28"/>
          <w:szCs w:val="28"/>
        </w:rPr>
        <w:t>.</w:t>
      </w:r>
      <w:bookmarkEnd w:id="13"/>
    </w:p>
    <w:p w14:paraId="60620BB1" w14:textId="77777777" w:rsidR="00942D6F" w:rsidRPr="00942D6F" w:rsidRDefault="00942D6F" w:rsidP="00942D6F">
      <w:pPr>
        <w:spacing w:after="0" w:line="360" w:lineRule="auto"/>
        <w:ind w:firstLine="709"/>
        <w:jc w:val="both"/>
        <w:rPr>
          <w:rFonts w:ascii="Times New Roman" w:hAnsi="Times New Roman" w:cs="Times New Roman"/>
          <w:sz w:val="28"/>
          <w:szCs w:val="28"/>
        </w:rPr>
      </w:pPr>
    </w:p>
    <w:p w14:paraId="2C67759F" w14:textId="77777777" w:rsidR="00A344CD" w:rsidRDefault="00A344CD">
      <w:pPr>
        <w:rPr>
          <w:rFonts w:ascii="Times New Roman" w:hAnsi="Times New Roman" w:cs="Times New Roman"/>
          <w:sz w:val="28"/>
          <w:szCs w:val="28"/>
        </w:rPr>
      </w:pPr>
    </w:p>
    <w:p w14:paraId="181812F4" w14:textId="77777777" w:rsidR="007E2551" w:rsidRDefault="007E2551" w:rsidP="00F95F45">
      <w:pPr>
        <w:spacing w:after="0" w:line="360" w:lineRule="auto"/>
        <w:ind w:firstLine="709"/>
        <w:jc w:val="both"/>
        <w:rPr>
          <w:rFonts w:ascii="Times New Roman" w:hAnsi="Times New Roman" w:cs="Times New Roman"/>
          <w:sz w:val="28"/>
          <w:szCs w:val="28"/>
        </w:rPr>
      </w:pPr>
    </w:p>
    <w:p w14:paraId="6E9BEB56" w14:textId="77777777" w:rsidR="00942D6F" w:rsidRDefault="00942D6F" w:rsidP="00F95F45">
      <w:pPr>
        <w:spacing w:after="0" w:line="360" w:lineRule="auto"/>
        <w:ind w:firstLine="709"/>
        <w:jc w:val="both"/>
        <w:rPr>
          <w:rFonts w:ascii="Times New Roman" w:hAnsi="Times New Roman" w:cs="Times New Roman"/>
          <w:sz w:val="28"/>
          <w:szCs w:val="28"/>
        </w:rPr>
      </w:pPr>
    </w:p>
    <w:p w14:paraId="6EA03421" w14:textId="77777777" w:rsidR="00942D6F" w:rsidRDefault="00942D6F" w:rsidP="00F95F45">
      <w:pPr>
        <w:spacing w:after="0" w:line="360" w:lineRule="auto"/>
        <w:ind w:firstLine="709"/>
        <w:jc w:val="both"/>
        <w:rPr>
          <w:rFonts w:ascii="Times New Roman" w:hAnsi="Times New Roman" w:cs="Times New Roman"/>
          <w:sz w:val="28"/>
          <w:szCs w:val="28"/>
        </w:rPr>
      </w:pPr>
    </w:p>
    <w:p w14:paraId="12FCD9CA" w14:textId="77777777" w:rsidR="00942D6F" w:rsidRDefault="00942D6F" w:rsidP="00F95F45">
      <w:pPr>
        <w:spacing w:after="0" w:line="360" w:lineRule="auto"/>
        <w:ind w:firstLine="709"/>
        <w:jc w:val="both"/>
        <w:rPr>
          <w:rFonts w:ascii="Times New Roman" w:hAnsi="Times New Roman" w:cs="Times New Roman"/>
          <w:sz w:val="28"/>
          <w:szCs w:val="28"/>
        </w:rPr>
      </w:pPr>
    </w:p>
    <w:p w14:paraId="093BE158" w14:textId="77777777" w:rsidR="00942D6F" w:rsidRDefault="00942D6F" w:rsidP="00F95F45">
      <w:pPr>
        <w:spacing w:after="0" w:line="360" w:lineRule="auto"/>
        <w:ind w:firstLine="709"/>
        <w:jc w:val="both"/>
        <w:rPr>
          <w:rFonts w:ascii="Times New Roman" w:hAnsi="Times New Roman" w:cs="Times New Roman"/>
          <w:sz w:val="28"/>
          <w:szCs w:val="28"/>
        </w:rPr>
      </w:pPr>
    </w:p>
    <w:p w14:paraId="5940A0F8" w14:textId="77777777" w:rsidR="00942D6F" w:rsidRDefault="00942D6F" w:rsidP="00F95F45">
      <w:pPr>
        <w:spacing w:after="0" w:line="360" w:lineRule="auto"/>
        <w:ind w:firstLine="709"/>
        <w:jc w:val="both"/>
        <w:rPr>
          <w:rFonts w:ascii="Times New Roman" w:hAnsi="Times New Roman" w:cs="Times New Roman"/>
          <w:sz w:val="28"/>
          <w:szCs w:val="28"/>
        </w:rPr>
      </w:pPr>
    </w:p>
    <w:p w14:paraId="1F6C262F" w14:textId="77777777" w:rsidR="00942D6F" w:rsidRDefault="00942D6F" w:rsidP="00F95F45">
      <w:pPr>
        <w:spacing w:after="0" w:line="360" w:lineRule="auto"/>
        <w:ind w:firstLine="709"/>
        <w:jc w:val="both"/>
        <w:rPr>
          <w:rFonts w:ascii="Times New Roman" w:hAnsi="Times New Roman" w:cs="Times New Roman"/>
          <w:sz w:val="28"/>
          <w:szCs w:val="28"/>
        </w:rPr>
      </w:pPr>
    </w:p>
    <w:p w14:paraId="1301959F" w14:textId="77777777" w:rsidR="00942D6F" w:rsidRDefault="00942D6F" w:rsidP="00F95F45">
      <w:pPr>
        <w:spacing w:after="0" w:line="360" w:lineRule="auto"/>
        <w:ind w:firstLine="709"/>
        <w:jc w:val="both"/>
        <w:rPr>
          <w:rFonts w:ascii="Times New Roman" w:hAnsi="Times New Roman" w:cs="Times New Roman"/>
          <w:sz w:val="28"/>
          <w:szCs w:val="28"/>
        </w:rPr>
      </w:pPr>
    </w:p>
    <w:p w14:paraId="3ED59F3F" w14:textId="77777777" w:rsidR="00942D6F" w:rsidRDefault="00942D6F" w:rsidP="00F95F45">
      <w:pPr>
        <w:spacing w:after="0" w:line="360" w:lineRule="auto"/>
        <w:ind w:firstLine="709"/>
        <w:jc w:val="both"/>
        <w:rPr>
          <w:rFonts w:ascii="Times New Roman" w:hAnsi="Times New Roman" w:cs="Times New Roman"/>
          <w:sz w:val="28"/>
          <w:szCs w:val="28"/>
        </w:rPr>
      </w:pPr>
    </w:p>
    <w:p w14:paraId="244B0D5A" w14:textId="77777777" w:rsidR="00942D6F" w:rsidRDefault="00942D6F" w:rsidP="00F95F45">
      <w:pPr>
        <w:spacing w:after="0" w:line="360" w:lineRule="auto"/>
        <w:ind w:firstLine="709"/>
        <w:jc w:val="both"/>
        <w:rPr>
          <w:rFonts w:ascii="Times New Roman" w:hAnsi="Times New Roman" w:cs="Times New Roman"/>
          <w:sz w:val="28"/>
          <w:szCs w:val="28"/>
        </w:rPr>
      </w:pPr>
    </w:p>
    <w:p w14:paraId="6E4C0AE3" w14:textId="77777777" w:rsidR="00942D6F" w:rsidRDefault="00942D6F" w:rsidP="00F95F45">
      <w:pPr>
        <w:spacing w:after="0" w:line="360" w:lineRule="auto"/>
        <w:ind w:firstLine="709"/>
        <w:jc w:val="both"/>
        <w:rPr>
          <w:rFonts w:ascii="Times New Roman" w:hAnsi="Times New Roman" w:cs="Times New Roman"/>
          <w:sz w:val="28"/>
          <w:szCs w:val="28"/>
        </w:rPr>
      </w:pPr>
    </w:p>
    <w:p w14:paraId="764A9475" w14:textId="77777777" w:rsidR="00942D6F" w:rsidRDefault="00942D6F" w:rsidP="00F95F45">
      <w:pPr>
        <w:spacing w:after="0" w:line="360" w:lineRule="auto"/>
        <w:ind w:firstLine="709"/>
        <w:jc w:val="both"/>
        <w:rPr>
          <w:rFonts w:ascii="Times New Roman" w:hAnsi="Times New Roman" w:cs="Times New Roman"/>
          <w:sz w:val="28"/>
          <w:szCs w:val="28"/>
        </w:rPr>
      </w:pPr>
    </w:p>
    <w:p w14:paraId="262E3F39" w14:textId="77777777" w:rsidR="00942D6F" w:rsidRDefault="00942D6F" w:rsidP="00F95F45">
      <w:pPr>
        <w:spacing w:after="0" w:line="360" w:lineRule="auto"/>
        <w:ind w:firstLine="709"/>
        <w:jc w:val="both"/>
        <w:rPr>
          <w:rFonts w:ascii="Times New Roman" w:hAnsi="Times New Roman" w:cs="Times New Roman"/>
          <w:sz w:val="28"/>
          <w:szCs w:val="28"/>
        </w:rPr>
      </w:pPr>
    </w:p>
    <w:p w14:paraId="573C24C7" w14:textId="77777777" w:rsidR="00942D6F" w:rsidRDefault="00942D6F" w:rsidP="00F95F45">
      <w:pPr>
        <w:spacing w:after="0" w:line="360" w:lineRule="auto"/>
        <w:ind w:firstLine="709"/>
        <w:jc w:val="both"/>
        <w:rPr>
          <w:rFonts w:ascii="Times New Roman" w:hAnsi="Times New Roman" w:cs="Times New Roman"/>
          <w:sz w:val="28"/>
          <w:szCs w:val="28"/>
        </w:rPr>
      </w:pPr>
    </w:p>
    <w:p w14:paraId="395BD38A" w14:textId="77777777" w:rsidR="00942D6F" w:rsidRDefault="00942D6F" w:rsidP="00F95F45">
      <w:pPr>
        <w:spacing w:after="0" w:line="360" w:lineRule="auto"/>
        <w:ind w:firstLine="709"/>
        <w:jc w:val="both"/>
        <w:rPr>
          <w:rFonts w:ascii="Times New Roman" w:hAnsi="Times New Roman" w:cs="Times New Roman"/>
          <w:sz w:val="28"/>
          <w:szCs w:val="28"/>
        </w:rPr>
      </w:pPr>
    </w:p>
    <w:p w14:paraId="12CF2888" w14:textId="77777777" w:rsidR="00942D6F" w:rsidRDefault="00942D6F" w:rsidP="00F95F45">
      <w:pPr>
        <w:spacing w:after="0" w:line="360" w:lineRule="auto"/>
        <w:ind w:firstLine="709"/>
        <w:jc w:val="both"/>
        <w:rPr>
          <w:rFonts w:ascii="Times New Roman" w:hAnsi="Times New Roman" w:cs="Times New Roman"/>
          <w:sz w:val="28"/>
          <w:szCs w:val="28"/>
        </w:rPr>
      </w:pPr>
    </w:p>
    <w:p w14:paraId="3052A341" w14:textId="77777777" w:rsidR="007E2551" w:rsidRPr="00F95F45" w:rsidRDefault="007E2551" w:rsidP="00F95F45">
      <w:pPr>
        <w:spacing w:after="0" w:line="360" w:lineRule="auto"/>
        <w:ind w:firstLine="709"/>
        <w:jc w:val="both"/>
        <w:rPr>
          <w:rFonts w:ascii="Times New Roman" w:hAnsi="Times New Roman" w:cs="Times New Roman"/>
          <w:sz w:val="28"/>
          <w:szCs w:val="28"/>
        </w:rPr>
      </w:pPr>
    </w:p>
    <w:p w14:paraId="6D4DB0C7" w14:textId="77777777" w:rsidR="00F95F45" w:rsidRDefault="00F95F45" w:rsidP="00F95F45">
      <w:pPr>
        <w:pStyle w:val="1"/>
        <w:spacing w:before="0" w:line="360" w:lineRule="auto"/>
        <w:jc w:val="center"/>
        <w:rPr>
          <w:rFonts w:ascii="Times New Roman" w:hAnsi="Times New Roman" w:cs="Times New Roman"/>
          <w:b/>
          <w:color w:val="auto"/>
          <w:sz w:val="28"/>
          <w:szCs w:val="28"/>
        </w:rPr>
      </w:pPr>
      <w:bookmarkStart w:id="14" w:name="_Toc181811542"/>
      <w:r w:rsidRPr="00F95F45">
        <w:rPr>
          <w:rFonts w:ascii="Times New Roman" w:hAnsi="Times New Roman" w:cs="Times New Roman"/>
          <w:b/>
          <w:color w:val="auto"/>
          <w:sz w:val="28"/>
          <w:szCs w:val="28"/>
        </w:rPr>
        <w:t>ДОДАТКИ</w:t>
      </w:r>
      <w:bookmarkEnd w:id="14"/>
    </w:p>
    <w:p w14:paraId="5883BD06" w14:textId="77777777" w:rsidR="00D9452C" w:rsidRPr="00D9452C" w:rsidRDefault="00D9452C" w:rsidP="00D00CB7">
      <w:pPr>
        <w:ind w:left="7788"/>
        <w:rPr>
          <w:rFonts w:ascii="Times New Roman" w:hAnsi="Times New Roman" w:cs="Times New Roman"/>
          <w:sz w:val="28"/>
          <w:szCs w:val="28"/>
        </w:rPr>
      </w:pPr>
      <w:r w:rsidRPr="00D9452C">
        <w:rPr>
          <w:rFonts w:ascii="Times New Roman" w:hAnsi="Times New Roman" w:cs="Times New Roman"/>
          <w:sz w:val="28"/>
          <w:szCs w:val="28"/>
        </w:rPr>
        <w:t xml:space="preserve">Додаток </w:t>
      </w:r>
      <w:r>
        <w:rPr>
          <w:rFonts w:ascii="Times New Roman" w:hAnsi="Times New Roman" w:cs="Times New Roman"/>
          <w:sz w:val="28"/>
          <w:szCs w:val="28"/>
        </w:rPr>
        <w:t>А</w:t>
      </w:r>
    </w:p>
    <w:p w14:paraId="50F77D66"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Методика Є.П. Торренса </w:t>
      </w:r>
      <w:r w:rsidR="00CB6638">
        <w:rPr>
          <w:rFonts w:ascii="Times New Roman" w:hAnsi="Times New Roman" w:cs="Times New Roman"/>
          <w:sz w:val="28"/>
          <w:szCs w:val="28"/>
        </w:rPr>
        <w:t>«</w:t>
      </w:r>
      <w:r w:rsidRPr="00D9452C">
        <w:rPr>
          <w:rFonts w:ascii="Times New Roman" w:hAnsi="Times New Roman" w:cs="Times New Roman"/>
          <w:sz w:val="28"/>
          <w:szCs w:val="28"/>
        </w:rPr>
        <w:t>Діагностика творчого мислення</w:t>
      </w:r>
      <w:r w:rsidR="00CB6638">
        <w:rPr>
          <w:rFonts w:ascii="Times New Roman" w:hAnsi="Times New Roman" w:cs="Times New Roman"/>
          <w:sz w:val="28"/>
          <w:szCs w:val="28"/>
        </w:rPr>
        <w:t>»</w:t>
      </w:r>
    </w:p>
    <w:p w14:paraId="41929350"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Одним з тестів креативності П. Торренса є завдання </w:t>
      </w:r>
      <w:r w:rsidR="00CB6638">
        <w:rPr>
          <w:rFonts w:ascii="Times New Roman" w:hAnsi="Times New Roman" w:cs="Times New Roman"/>
          <w:sz w:val="28"/>
          <w:szCs w:val="28"/>
        </w:rPr>
        <w:t>«</w:t>
      </w:r>
      <w:r w:rsidRPr="00D9452C">
        <w:rPr>
          <w:rFonts w:ascii="Times New Roman" w:hAnsi="Times New Roman" w:cs="Times New Roman"/>
          <w:sz w:val="28"/>
          <w:szCs w:val="28"/>
        </w:rPr>
        <w:t>Закінчи малюнок</w:t>
      </w:r>
      <w:r w:rsidR="00CB6638">
        <w:rPr>
          <w:rFonts w:ascii="Times New Roman" w:hAnsi="Times New Roman" w:cs="Times New Roman"/>
          <w:sz w:val="28"/>
          <w:szCs w:val="28"/>
        </w:rPr>
        <w:t>»</w:t>
      </w:r>
      <w:r w:rsidRPr="00D9452C">
        <w:rPr>
          <w:rFonts w:ascii="Times New Roman" w:hAnsi="Times New Roman" w:cs="Times New Roman"/>
          <w:sz w:val="28"/>
          <w:szCs w:val="28"/>
        </w:rPr>
        <w:t>.</w:t>
      </w:r>
    </w:p>
    <w:p w14:paraId="2F2A3510"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Тест може бути використаний для дослідження творчої обдарованості дітей, починаючи з дошкільного віку (5</w:t>
      </w:r>
      <w:r w:rsidR="0070642C">
        <w:rPr>
          <w:rFonts w:ascii="Times New Roman" w:hAnsi="Times New Roman" w:cs="Times New Roman"/>
          <w:sz w:val="28"/>
          <w:szCs w:val="28"/>
        </w:rPr>
        <w:t>–</w:t>
      </w:r>
      <w:r w:rsidRPr="00D9452C">
        <w:rPr>
          <w:rFonts w:ascii="Times New Roman" w:hAnsi="Times New Roman" w:cs="Times New Roman"/>
          <w:sz w:val="28"/>
          <w:szCs w:val="28"/>
        </w:rPr>
        <w:t>6 років) і до випускних класів школи (17</w:t>
      </w:r>
      <w:r w:rsidR="0070642C">
        <w:rPr>
          <w:rFonts w:ascii="Times New Roman" w:hAnsi="Times New Roman" w:cs="Times New Roman"/>
          <w:sz w:val="28"/>
          <w:szCs w:val="28"/>
        </w:rPr>
        <w:t>–</w:t>
      </w:r>
      <w:r w:rsidRPr="00D9452C">
        <w:rPr>
          <w:rFonts w:ascii="Times New Roman" w:hAnsi="Times New Roman" w:cs="Times New Roman"/>
          <w:sz w:val="28"/>
          <w:szCs w:val="28"/>
        </w:rPr>
        <w:t>18 років). Відповіді на завдання цих тестів учні повинні дати у вигляді малюнків і підписів до них. Якщо діти не вміють писати або пишуть дуже повільно, експериментатор або його асистенти повинні допомогти їм підписати малюнки. При цьому необхідно в точності слідувати задумом дитини.</w:t>
      </w:r>
    </w:p>
    <w:p w14:paraId="014267D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Підготовка до тестування. Перед початком тесту експериментатор повинен повністю прочитати інструкцію і ретельно продумати всі аспекти роботи. Тести не дозволяють жодних змін і доповнень, так як це змінює надійність і валідність тестових показників.</w:t>
      </w:r>
    </w:p>
    <w:p w14:paraId="6B96E325"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Необхідно уникати вживання слів </w:t>
      </w:r>
      <w:r w:rsidR="00CB6638">
        <w:rPr>
          <w:rFonts w:ascii="Times New Roman" w:hAnsi="Times New Roman" w:cs="Times New Roman"/>
          <w:sz w:val="28"/>
          <w:szCs w:val="28"/>
        </w:rPr>
        <w:t>«</w:t>
      </w:r>
      <w:r w:rsidRPr="00D9452C">
        <w:rPr>
          <w:rFonts w:ascii="Times New Roman" w:hAnsi="Times New Roman" w:cs="Times New Roman"/>
          <w:sz w:val="28"/>
          <w:szCs w:val="28"/>
        </w:rPr>
        <w:t>тест</w:t>
      </w:r>
      <w:r w:rsidR="00CB6638">
        <w:rPr>
          <w:rFonts w:ascii="Times New Roman" w:hAnsi="Times New Roman" w:cs="Times New Roman"/>
          <w:sz w:val="28"/>
          <w:szCs w:val="28"/>
        </w:rPr>
        <w:t>»</w:t>
      </w:r>
      <w:r w:rsidRPr="00D9452C">
        <w:rPr>
          <w:rFonts w:ascii="Times New Roman" w:hAnsi="Times New Roman" w:cs="Times New Roman"/>
          <w:sz w:val="28"/>
          <w:szCs w:val="28"/>
        </w:rPr>
        <w:t xml:space="preserve">, </w:t>
      </w:r>
      <w:r w:rsidR="00CB6638">
        <w:rPr>
          <w:rFonts w:ascii="Times New Roman" w:hAnsi="Times New Roman" w:cs="Times New Roman"/>
          <w:sz w:val="28"/>
          <w:szCs w:val="28"/>
        </w:rPr>
        <w:t>«</w:t>
      </w:r>
      <w:r w:rsidRPr="00D9452C">
        <w:rPr>
          <w:rFonts w:ascii="Times New Roman" w:hAnsi="Times New Roman" w:cs="Times New Roman"/>
          <w:sz w:val="28"/>
          <w:szCs w:val="28"/>
        </w:rPr>
        <w:t>іспит</w:t>
      </w:r>
      <w:r w:rsidR="00CB6638">
        <w:rPr>
          <w:rFonts w:ascii="Times New Roman" w:hAnsi="Times New Roman" w:cs="Times New Roman"/>
          <w:sz w:val="28"/>
          <w:szCs w:val="28"/>
        </w:rPr>
        <w:t>»</w:t>
      </w:r>
      <w:r w:rsidRPr="00D9452C">
        <w:rPr>
          <w:rFonts w:ascii="Times New Roman" w:hAnsi="Times New Roman" w:cs="Times New Roman"/>
          <w:sz w:val="28"/>
          <w:szCs w:val="28"/>
        </w:rPr>
        <w:t xml:space="preserve">, </w:t>
      </w:r>
      <w:r w:rsidR="00CB6638">
        <w:rPr>
          <w:rFonts w:ascii="Times New Roman" w:hAnsi="Times New Roman" w:cs="Times New Roman"/>
          <w:sz w:val="28"/>
          <w:szCs w:val="28"/>
        </w:rPr>
        <w:t>«</w:t>
      </w:r>
      <w:r w:rsidRPr="00D9452C">
        <w:rPr>
          <w:rFonts w:ascii="Times New Roman" w:hAnsi="Times New Roman" w:cs="Times New Roman"/>
          <w:sz w:val="28"/>
          <w:szCs w:val="28"/>
        </w:rPr>
        <w:t>перевірка</w:t>
      </w:r>
      <w:r w:rsidR="00CB6638">
        <w:rPr>
          <w:rFonts w:ascii="Times New Roman" w:hAnsi="Times New Roman" w:cs="Times New Roman"/>
          <w:sz w:val="28"/>
          <w:szCs w:val="28"/>
        </w:rPr>
        <w:t>»</w:t>
      </w:r>
      <w:r w:rsidRPr="00D9452C">
        <w:rPr>
          <w:rFonts w:ascii="Times New Roman" w:hAnsi="Times New Roman" w:cs="Times New Roman"/>
          <w:sz w:val="28"/>
          <w:szCs w:val="28"/>
        </w:rPr>
        <w:t xml:space="preserve"> у всіх поясненнях і інструкціях. Якщо виникає необхідність, то рекомендується вживати слова: вправи, малюнки, картинки і т. д. Під час тестування неприпустимо створення тривожної і напруженої обстановки іспиту, перевірки, суперництва. Навпаки, слід прагнути до створення доброзичливої і спокійної атмосфери теплоти, затишку, довіри, заохочення уяви і допитливості дітей, стимулювання пошуку альтернативних відповідей. Тестування повинне проходити у вигляді захоплюючої гри. Це дуже важливо для формування надійних і об’єктивних результатів. Необхідно забезпечити всіх учнів тестовими завданнями, олівцями або ручками. Все зайве має бути прибрано. Експериментатору необхідно мати інструкцію, зразок тесту, а також годинник або секундомір. Не слід проводити одночасне тестування у великих групах учнів. Оптимальний розмір групи</w:t>
      </w:r>
      <w:r w:rsidR="0070642C">
        <w:rPr>
          <w:rFonts w:ascii="Times New Roman" w:hAnsi="Times New Roman" w:cs="Times New Roman"/>
          <w:sz w:val="28"/>
          <w:szCs w:val="28"/>
        </w:rPr>
        <w:t xml:space="preserve">– </w:t>
      </w:r>
      <w:r w:rsidRPr="00D9452C">
        <w:rPr>
          <w:rFonts w:ascii="Times New Roman" w:hAnsi="Times New Roman" w:cs="Times New Roman"/>
          <w:sz w:val="28"/>
          <w:szCs w:val="28"/>
        </w:rPr>
        <w:t>це 15</w:t>
      </w:r>
      <w:r w:rsidR="0070642C">
        <w:rPr>
          <w:rFonts w:ascii="Times New Roman" w:hAnsi="Times New Roman" w:cs="Times New Roman"/>
          <w:sz w:val="28"/>
          <w:szCs w:val="28"/>
        </w:rPr>
        <w:t>–</w:t>
      </w:r>
      <w:r w:rsidRPr="00D9452C">
        <w:rPr>
          <w:rFonts w:ascii="Times New Roman" w:hAnsi="Times New Roman" w:cs="Times New Roman"/>
          <w:sz w:val="28"/>
          <w:szCs w:val="28"/>
        </w:rPr>
        <w:t>35 чоловік, тобто не більше одного класу. Для молодших дітей розмір груп слід зменшити до 5</w:t>
      </w:r>
      <w:r w:rsidR="0070642C">
        <w:rPr>
          <w:rFonts w:ascii="Times New Roman" w:hAnsi="Times New Roman" w:cs="Times New Roman"/>
          <w:sz w:val="28"/>
          <w:szCs w:val="28"/>
        </w:rPr>
        <w:t>–</w:t>
      </w:r>
      <w:r w:rsidRPr="00D9452C">
        <w:rPr>
          <w:rFonts w:ascii="Times New Roman" w:hAnsi="Times New Roman" w:cs="Times New Roman"/>
          <w:sz w:val="28"/>
          <w:szCs w:val="28"/>
        </w:rPr>
        <w:t xml:space="preserve">10 чоловік, а для </w:t>
      </w:r>
      <w:r w:rsidRPr="00D9452C">
        <w:rPr>
          <w:rFonts w:ascii="Times New Roman" w:hAnsi="Times New Roman" w:cs="Times New Roman"/>
          <w:sz w:val="28"/>
          <w:szCs w:val="28"/>
        </w:rPr>
        <w:lastRenderedPageBreak/>
        <w:t>дошкільнят краще проводит</w:t>
      </w:r>
      <w:r>
        <w:rPr>
          <w:rFonts w:ascii="Times New Roman" w:hAnsi="Times New Roman" w:cs="Times New Roman"/>
          <w:sz w:val="28"/>
          <w:szCs w:val="28"/>
        </w:rPr>
        <w:t xml:space="preserve">и індивідуальне тестування. При </w:t>
      </w:r>
      <w:r w:rsidRPr="00D9452C">
        <w:rPr>
          <w:rFonts w:ascii="Times New Roman" w:hAnsi="Times New Roman" w:cs="Times New Roman"/>
          <w:sz w:val="28"/>
          <w:szCs w:val="28"/>
        </w:rPr>
        <w:t xml:space="preserve">тестуванні дитина повинна сидіти за столом одна або з асистентом експериментатора. Час виконання тесту </w:t>
      </w:r>
      <w:r w:rsidR="0070642C">
        <w:rPr>
          <w:rFonts w:ascii="Times New Roman" w:hAnsi="Times New Roman" w:cs="Times New Roman"/>
          <w:sz w:val="28"/>
          <w:szCs w:val="28"/>
        </w:rPr>
        <w:t>–</w:t>
      </w:r>
      <w:r w:rsidRPr="00D9452C">
        <w:rPr>
          <w:rFonts w:ascii="Times New Roman" w:hAnsi="Times New Roman" w:cs="Times New Roman"/>
          <w:sz w:val="28"/>
          <w:szCs w:val="28"/>
        </w:rPr>
        <w:t>10 хвилин. Разом з підготовкою, читанням інструкцій, роздачею листів і т. д. Для тестування необхідно відвести 15</w:t>
      </w:r>
      <w:r w:rsidR="0070642C">
        <w:rPr>
          <w:rFonts w:ascii="Times New Roman" w:hAnsi="Times New Roman" w:cs="Times New Roman"/>
          <w:sz w:val="28"/>
          <w:szCs w:val="28"/>
        </w:rPr>
        <w:t>–</w:t>
      </w:r>
      <w:r w:rsidRPr="00D9452C">
        <w:rPr>
          <w:rFonts w:ascii="Times New Roman" w:hAnsi="Times New Roman" w:cs="Times New Roman"/>
          <w:sz w:val="28"/>
          <w:szCs w:val="28"/>
        </w:rPr>
        <w:t>20 хвилин.</w:t>
      </w:r>
    </w:p>
    <w:p w14:paraId="1694F130"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При тестуванні дошкільнят і молодших школярів експериментатори повинні мати достатню кількість асистентів для допомоги в оформленні підписів до малюнків. Перш ніж роздавати листи із завданнями, експериментатор повинен пояснити дітям, що вони будуть робити, викликати у них інтерес до завдань і створити мотивацію до їх виконання. Для цього можна використовувати наступний текст, що допускає різні модифікації в залежності від конкретних умов: </w:t>
      </w:r>
      <w:r w:rsidR="00CB6638">
        <w:rPr>
          <w:rFonts w:ascii="Times New Roman" w:hAnsi="Times New Roman" w:cs="Times New Roman"/>
          <w:sz w:val="28"/>
          <w:szCs w:val="28"/>
        </w:rPr>
        <w:t>«</w:t>
      </w:r>
      <w:r w:rsidRPr="00D9452C">
        <w:rPr>
          <w:rFonts w:ascii="Times New Roman" w:hAnsi="Times New Roman" w:cs="Times New Roman"/>
          <w:sz w:val="28"/>
          <w:szCs w:val="28"/>
        </w:rPr>
        <w:t>Діти! Мені здається, що ви отримаєте велике задоволення від такої роботи. Ця робота допоможе нам дізнатися, наскільки добре ви вмієте вигадувати нове і вирішувати різні проблеми. Вам буде потрібна вся ваша уява і вміння думати. Я сподіваюся, що ви дасте простір своїй уяві і вам це сподобається</w:t>
      </w:r>
      <w:r w:rsidR="00CB6638">
        <w:rPr>
          <w:rFonts w:ascii="Times New Roman" w:hAnsi="Times New Roman" w:cs="Times New Roman"/>
          <w:sz w:val="28"/>
          <w:szCs w:val="28"/>
        </w:rPr>
        <w:t>»</w:t>
      </w:r>
      <w:r w:rsidRPr="00D9452C">
        <w:rPr>
          <w:rFonts w:ascii="Times New Roman" w:hAnsi="Times New Roman" w:cs="Times New Roman"/>
          <w:sz w:val="28"/>
          <w:szCs w:val="28"/>
        </w:rPr>
        <w:t>.</w:t>
      </w:r>
    </w:p>
    <w:p w14:paraId="6AF58F48"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Якщо тест потрібно провести повторно, то пояснити це учням можна наступним чином: </w:t>
      </w:r>
      <w:r w:rsidR="00CB6638">
        <w:rPr>
          <w:rFonts w:ascii="Times New Roman" w:hAnsi="Times New Roman" w:cs="Times New Roman"/>
          <w:sz w:val="28"/>
          <w:szCs w:val="28"/>
        </w:rPr>
        <w:t>«</w:t>
      </w:r>
      <w:r w:rsidRPr="00D9452C">
        <w:rPr>
          <w:rFonts w:ascii="Times New Roman" w:hAnsi="Times New Roman" w:cs="Times New Roman"/>
          <w:sz w:val="28"/>
          <w:szCs w:val="28"/>
        </w:rPr>
        <w:t>Ми хочемо дізнатися, як змінилися ваші здібності придумувати нове, ваша уява і вміння вирішувати проблеми. Ви знаєте, що ми вимірюємо свій зріст і вагу через певні проміжки часу, щоб дізнатися, наскільки ми виросли, те ж саме ми робимо, щоб дізнатися, як змінилися ваші здібності. Дуже важливо, щоб це було точне вимірювання, тому намагайтеся показати все, на що ви здатні</w:t>
      </w:r>
      <w:r w:rsidR="00CB6638">
        <w:rPr>
          <w:rFonts w:ascii="Times New Roman" w:hAnsi="Times New Roman" w:cs="Times New Roman"/>
          <w:sz w:val="28"/>
          <w:szCs w:val="28"/>
        </w:rPr>
        <w:t>»</w:t>
      </w:r>
      <w:r w:rsidRPr="00D9452C">
        <w:rPr>
          <w:rFonts w:ascii="Times New Roman" w:hAnsi="Times New Roman" w:cs="Times New Roman"/>
          <w:sz w:val="28"/>
          <w:szCs w:val="28"/>
        </w:rPr>
        <w:t>.</w:t>
      </w:r>
    </w:p>
    <w:p w14:paraId="6986BCF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Аналіз та обробка результатів. Важливою умовою високої надійності тесту є уважне вивчення показника оцінки тестових показників і використання наведених стандартів як основи для суджень.</w:t>
      </w:r>
    </w:p>
    <w:p w14:paraId="710CE4E3"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Якщо оригінальність відповідей оцінюється 0 або 1 балом, категорія відповідей може бути визначена за списком 1. До цього списку увійшли найменш оригінальні відповіді для кожної з фігур тесту. Для більш оригінальних відповідей (з оригінальністю 2 бали) складено список № 2. У цьому списку зібрані категорії, загальні для всіх фігур тесту. Потім</w:t>
      </w:r>
      <w:r>
        <w:rPr>
          <w:rFonts w:ascii="Times New Roman" w:hAnsi="Times New Roman" w:cs="Times New Roman"/>
          <w:sz w:val="28"/>
          <w:szCs w:val="28"/>
        </w:rPr>
        <w:t xml:space="preserve"> </w:t>
      </w:r>
      <w:r w:rsidRPr="00D9452C">
        <w:rPr>
          <w:rFonts w:ascii="Times New Roman" w:hAnsi="Times New Roman" w:cs="Times New Roman"/>
          <w:sz w:val="28"/>
          <w:szCs w:val="28"/>
        </w:rPr>
        <w:lastRenderedPageBreak/>
        <w:t>визначаються бали за розробленість кожної відповіді, які заносяться в графу, відведену для цих показників виконання завдання. Показники категорій оригінальності відповідей записуються на бланку, в рядку, що відповідає номеру малюнка. Там записуються пропуски (відсутність) відповідей. Показник швидкості для тесту може бути отриманий з номера останньої відповіді, якщо не було пропусків або не релевантних відповідей. В іншому випадку слід порахувати загальну кількість врахованих відповідей і записати це число у відповідній графі. Щоб визначити показник гнучкості, закресліть повторювані номери категорій відповідей і порахуйте, ті які залишилися. Сумарний бал за оригінальність визначається додаванням усіх без винятку балів в цій колонці. Аналогічним чином визначається сумарний показник розробленості відповідей. Перевірка надійності вимірювань. Час від часу рекомендується зіставляти дані власної обробки тестів з даними обробки тих же тестів більш досвідченим експериментатором. Всі невідповідності повинні бути виявлені та обговорені.</w:t>
      </w:r>
    </w:p>
    <w:p w14:paraId="16B5D466"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Іншим способом перевірки надійності може служити повторна обробка експериментальних матеріалів одним і тим же дослідником через одну або кілька тижнів.</w:t>
      </w:r>
    </w:p>
    <w:p w14:paraId="58A21150"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Оцінка виконання </w:t>
      </w:r>
      <w:proofErr w:type="spellStart"/>
      <w:r w:rsidRPr="00D9452C">
        <w:rPr>
          <w:rFonts w:ascii="Times New Roman" w:hAnsi="Times New Roman" w:cs="Times New Roman"/>
          <w:sz w:val="28"/>
          <w:szCs w:val="28"/>
        </w:rPr>
        <w:t>підтесту</w:t>
      </w:r>
      <w:proofErr w:type="spellEnd"/>
      <w:r w:rsidRPr="00D9452C">
        <w:rPr>
          <w:rFonts w:ascii="Times New Roman" w:hAnsi="Times New Roman" w:cs="Times New Roman"/>
          <w:sz w:val="28"/>
          <w:szCs w:val="28"/>
        </w:rPr>
        <w:t xml:space="preserve"> №1 </w:t>
      </w:r>
      <w:r w:rsidR="00CB6638">
        <w:rPr>
          <w:rFonts w:ascii="Times New Roman" w:hAnsi="Times New Roman" w:cs="Times New Roman"/>
          <w:sz w:val="28"/>
          <w:szCs w:val="28"/>
        </w:rPr>
        <w:t>«</w:t>
      </w:r>
      <w:r w:rsidRPr="00D9452C">
        <w:rPr>
          <w:rFonts w:ascii="Times New Roman" w:hAnsi="Times New Roman" w:cs="Times New Roman"/>
          <w:sz w:val="28"/>
          <w:szCs w:val="28"/>
        </w:rPr>
        <w:t>Намалюй картинку</w:t>
      </w:r>
      <w:r w:rsidR="00CB6638">
        <w:rPr>
          <w:rFonts w:ascii="Times New Roman" w:hAnsi="Times New Roman" w:cs="Times New Roman"/>
          <w:sz w:val="28"/>
          <w:szCs w:val="28"/>
        </w:rPr>
        <w:t>»</w:t>
      </w:r>
      <w:r w:rsidRPr="00D9452C">
        <w:rPr>
          <w:rFonts w:ascii="Times New Roman" w:hAnsi="Times New Roman" w:cs="Times New Roman"/>
          <w:sz w:val="28"/>
          <w:szCs w:val="28"/>
        </w:rPr>
        <w:t xml:space="preserve"> Оригінальність. При обробці використовується шкала від 0 до 5 балів,</w:t>
      </w:r>
    </w:p>
    <w:p w14:paraId="5C7F161C"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згідно частоті однакових відповідей. Відповіді, що зустрічаються в 5% і більше випадків, отримують 0 балів. Так само оцінюються і очевидні відповіді, на кшталт </w:t>
      </w:r>
      <w:r w:rsidR="00CB6638">
        <w:rPr>
          <w:rFonts w:ascii="Times New Roman" w:hAnsi="Times New Roman" w:cs="Times New Roman"/>
          <w:sz w:val="28"/>
          <w:szCs w:val="28"/>
        </w:rPr>
        <w:t>«</w:t>
      </w:r>
      <w:r w:rsidRPr="00D9452C">
        <w:rPr>
          <w:rFonts w:ascii="Times New Roman" w:hAnsi="Times New Roman" w:cs="Times New Roman"/>
          <w:sz w:val="28"/>
          <w:szCs w:val="28"/>
        </w:rPr>
        <w:t>крапля</w:t>
      </w:r>
      <w:r w:rsidR="00CB6638">
        <w:rPr>
          <w:rFonts w:ascii="Times New Roman" w:hAnsi="Times New Roman" w:cs="Times New Roman"/>
          <w:sz w:val="28"/>
          <w:szCs w:val="28"/>
        </w:rPr>
        <w:t>»</w:t>
      </w:r>
      <w:r w:rsidRPr="00D9452C">
        <w:rPr>
          <w:rFonts w:ascii="Times New Roman" w:hAnsi="Times New Roman" w:cs="Times New Roman"/>
          <w:sz w:val="28"/>
          <w:szCs w:val="28"/>
        </w:rPr>
        <w:t xml:space="preserve">, </w:t>
      </w:r>
      <w:r w:rsidR="00CB6638">
        <w:rPr>
          <w:rFonts w:ascii="Times New Roman" w:hAnsi="Times New Roman" w:cs="Times New Roman"/>
          <w:sz w:val="28"/>
          <w:szCs w:val="28"/>
        </w:rPr>
        <w:t>«</w:t>
      </w:r>
      <w:r w:rsidRPr="00D9452C">
        <w:rPr>
          <w:rFonts w:ascii="Times New Roman" w:hAnsi="Times New Roman" w:cs="Times New Roman"/>
          <w:sz w:val="28"/>
          <w:szCs w:val="28"/>
        </w:rPr>
        <w:t>груша</w:t>
      </w:r>
      <w:r w:rsidR="00CB6638">
        <w:rPr>
          <w:rFonts w:ascii="Times New Roman" w:hAnsi="Times New Roman" w:cs="Times New Roman"/>
          <w:sz w:val="28"/>
          <w:szCs w:val="28"/>
        </w:rPr>
        <w:t>»</w:t>
      </w:r>
      <w:r w:rsidRPr="00D9452C">
        <w:rPr>
          <w:rFonts w:ascii="Times New Roman" w:hAnsi="Times New Roman" w:cs="Times New Roman"/>
          <w:sz w:val="28"/>
          <w:szCs w:val="28"/>
        </w:rPr>
        <w:t xml:space="preserve">, </w:t>
      </w:r>
      <w:r w:rsidR="00CB6638">
        <w:rPr>
          <w:rFonts w:ascii="Times New Roman" w:hAnsi="Times New Roman" w:cs="Times New Roman"/>
          <w:sz w:val="28"/>
          <w:szCs w:val="28"/>
        </w:rPr>
        <w:t>«</w:t>
      </w:r>
      <w:r w:rsidRPr="00D9452C">
        <w:rPr>
          <w:rFonts w:ascii="Times New Roman" w:hAnsi="Times New Roman" w:cs="Times New Roman"/>
          <w:sz w:val="28"/>
          <w:szCs w:val="28"/>
        </w:rPr>
        <w:t>яйце</w:t>
      </w:r>
      <w:r w:rsidR="00CB6638">
        <w:rPr>
          <w:rFonts w:ascii="Times New Roman" w:hAnsi="Times New Roman" w:cs="Times New Roman"/>
          <w:sz w:val="28"/>
          <w:szCs w:val="28"/>
        </w:rPr>
        <w:t>»</w:t>
      </w:r>
      <w:r w:rsidRPr="00D9452C">
        <w:rPr>
          <w:rFonts w:ascii="Times New Roman" w:hAnsi="Times New Roman" w:cs="Times New Roman"/>
          <w:sz w:val="28"/>
          <w:szCs w:val="28"/>
        </w:rPr>
        <w:t>.</w:t>
      </w:r>
    </w:p>
    <w:p w14:paraId="1280072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Відповіді, що зустрічаються в 4,00</w:t>
      </w:r>
      <w:r w:rsidR="0070642C">
        <w:rPr>
          <w:rFonts w:ascii="Times New Roman" w:hAnsi="Times New Roman" w:cs="Times New Roman"/>
          <w:sz w:val="28"/>
          <w:szCs w:val="28"/>
        </w:rPr>
        <w:t>–</w:t>
      </w:r>
      <w:r w:rsidRPr="00D9452C">
        <w:rPr>
          <w:rFonts w:ascii="Times New Roman" w:hAnsi="Times New Roman" w:cs="Times New Roman"/>
          <w:sz w:val="28"/>
          <w:szCs w:val="28"/>
        </w:rPr>
        <w:t>4,99%, оцінюються 1 балом, в 3,00</w:t>
      </w:r>
      <w:r w:rsidR="0070642C">
        <w:rPr>
          <w:rFonts w:ascii="Times New Roman" w:hAnsi="Times New Roman" w:cs="Times New Roman"/>
          <w:sz w:val="28"/>
          <w:szCs w:val="28"/>
        </w:rPr>
        <w:t>–</w:t>
      </w:r>
      <w:r w:rsidRPr="00D9452C">
        <w:rPr>
          <w:rFonts w:ascii="Times New Roman" w:hAnsi="Times New Roman" w:cs="Times New Roman"/>
          <w:sz w:val="28"/>
          <w:szCs w:val="28"/>
        </w:rPr>
        <w:t xml:space="preserve"> 3,99% – 2 балами, в 2,00</w:t>
      </w:r>
      <w:r w:rsidR="0070642C">
        <w:rPr>
          <w:rFonts w:ascii="Times New Roman" w:hAnsi="Times New Roman" w:cs="Times New Roman"/>
          <w:sz w:val="28"/>
          <w:szCs w:val="28"/>
        </w:rPr>
        <w:t>–</w:t>
      </w:r>
      <w:r w:rsidRPr="00D9452C">
        <w:rPr>
          <w:rFonts w:ascii="Times New Roman" w:hAnsi="Times New Roman" w:cs="Times New Roman"/>
          <w:sz w:val="28"/>
          <w:szCs w:val="28"/>
        </w:rPr>
        <w:t>2,99% – 3 балами, в 1,00</w:t>
      </w:r>
      <w:r w:rsidR="0070642C">
        <w:rPr>
          <w:rFonts w:ascii="Times New Roman" w:hAnsi="Times New Roman" w:cs="Times New Roman"/>
          <w:sz w:val="28"/>
          <w:szCs w:val="28"/>
        </w:rPr>
        <w:t>–</w:t>
      </w:r>
      <w:r w:rsidRPr="00D9452C">
        <w:rPr>
          <w:rFonts w:ascii="Times New Roman" w:hAnsi="Times New Roman" w:cs="Times New Roman"/>
          <w:sz w:val="28"/>
          <w:szCs w:val="28"/>
        </w:rPr>
        <w:t>1, 99% – 4 балами. Всі інші відповіді отримують 5 балів.</w:t>
      </w:r>
    </w:p>
    <w:p w14:paraId="549FABAD"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Не зараховуються відповіді, які не відповідають завданню, якщо малюнок не пов’язаний з кольоровою фігурою.</w:t>
      </w:r>
    </w:p>
    <w:p w14:paraId="0C89E863"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Ретельність розробки. При оцінці ретельності розробки бали даються за кожну значущу деталь (істотну ідею)</w:t>
      </w:r>
      <w:r>
        <w:rPr>
          <w:rFonts w:ascii="Times New Roman" w:hAnsi="Times New Roman" w:cs="Times New Roman"/>
          <w:sz w:val="28"/>
          <w:szCs w:val="28"/>
        </w:rPr>
        <w:t xml:space="preserve">, що доповнює вихідну </w:t>
      </w:r>
      <w:proofErr w:type="spellStart"/>
      <w:r>
        <w:rPr>
          <w:rFonts w:ascii="Times New Roman" w:hAnsi="Times New Roman" w:cs="Times New Roman"/>
          <w:sz w:val="28"/>
          <w:szCs w:val="28"/>
        </w:rPr>
        <w:t>стимульну</w:t>
      </w:r>
      <w:proofErr w:type="spellEnd"/>
      <w:r>
        <w:rPr>
          <w:rFonts w:ascii="Times New Roman" w:hAnsi="Times New Roman" w:cs="Times New Roman"/>
          <w:sz w:val="28"/>
          <w:szCs w:val="28"/>
        </w:rPr>
        <w:t xml:space="preserve"> </w:t>
      </w:r>
      <w:r w:rsidRPr="00D9452C">
        <w:rPr>
          <w:rFonts w:ascii="Times New Roman" w:hAnsi="Times New Roman" w:cs="Times New Roman"/>
          <w:sz w:val="28"/>
          <w:szCs w:val="28"/>
        </w:rPr>
        <w:t xml:space="preserve">фігуру, </w:t>
      </w:r>
      <w:r w:rsidRPr="00D9452C">
        <w:rPr>
          <w:rFonts w:ascii="Times New Roman" w:hAnsi="Times New Roman" w:cs="Times New Roman"/>
          <w:sz w:val="28"/>
          <w:szCs w:val="28"/>
        </w:rPr>
        <w:lastRenderedPageBreak/>
        <w:t>як в межах її контуру, так і за її межами. При цьому основна найпростіша відповідь має бути значущою, інакше її розробленість не оцінюється.</w:t>
      </w:r>
    </w:p>
    <w:p w14:paraId="21A4DDF5"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Один бал дається за кожну істотну деталь загальної відповіді (при цьому кожен клас деталей оцінюється один раз і при повторенні не враховується):</w:t>
      </w:r>
    </w:p>
    <w:p w14:paraId="4CE3B820"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колір, якщо він доповнює основну ідею;</w:t>
      </w:r>
    </w:p>
    <w:p w14:paraId="571B7F56"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штрихування (але не за кожну лінію, а за загальну ідею);</w:t>
      </w:r>
    </w:p>
    <w:p w14:paraId="54F0ECA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прикраса, якщо вона має сенс;</w:t>
      </w:r>
    </w:p>
    <w:p w14:paraId="39B44193"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кожну варіацію оформлення (крім чисто кількісних повторень), значиму по відношенню до основної відповіді;</w:t>
      </w:r>
    </w:p>
    <w:p w14:paraId="53447BFE"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кожну подробицю у назві понад необхідного.</w:t>
      </w:r>
    </w:p>
    <w:p w14:paraId="0555A614"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Якщо лінія розділяє малюнок на дві значущі частини, підраховуються бали в обох частинах малюнка. Якщо лінія позначає певний предмет (пояс, шарф …), вона оцінюється одним балом.</w:t>
      </w:r>
    </w:p>
    <w:p w14:paraId="41D108D5"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Оцінка виконання </w:t>
      </w:r>
      <w:proofErr w:type="spellStart"/>
      <w:r w:rsidRPr="00D9452C">
        <w:rPr>
          <w:rFonts w:ascii="Times New Roman" w:hAnsi="Times New Roman" w:cs="Times New Roman"/>
          <w:sz w:val="28"/>
          <w:szCs w:val="28"/>
        </w:rPr>
        <w:t>підтесту</w:t>
      </w:r>
      <w:proofErr w:type="spellEnd"/>
      <w:r w:rsidRPr="00D9452C">
        <w:rPr>
          <w:rFonts w:ascii="Times New Roman" w:hAnsi="Times New Roman" w:cs="Times New Roman"/>
          <w:sz w:val="28"/>
          <w:szCs w:val="28"/>
        </w:rPr>
        <w:t xml:space="preserve"> </w:t>
      </w:r>
      <w:r w:rsidR="00CB6638">
        <w:rPr>
          <w:rFonts w:ascii="Times New Roman" w:hAnsi="Times New Roman" w:cs="Times New Roman"/>
          <w:sz w:val="28"/>
          <w:szCs w:val="28"/>
        </w:rPr>
        <w:t>«</w:t>
      </w:r>
      <w:r w:rsidRPr="00D9452C">
        <w:rPr>
          <w:rFonts w:ascii="Times New Roman" w:hAnsi="Times New Roman" w:cs="Times New Roman"/>
          <w:sz w:val="28"/>
          <w:szCs w:val="28"/>
        </w:rPr>
        <w:t>Закінчи малюнок</w:t>
      </w:r>
      <w:r w:rsidR="00CB6638">
        <w:rPr>
          <w:rFonts w:ascii="Times New Roman" w:hAnsi="Times New Roman" w:cs="Times New Roman"/>
          <w:sz w:val="28"/>
          <w:szCs w:val="28"/>
        </w:rPr>
        <w:t>»</w:t>
      </w:r>
    </w:p>
    <w:p w14:paraId="0B4CBCB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Швидкість. Цей показник визначається підрахунком числа завершених фігур. Максимальний бал дорівнює 10.</w:t>
      </w:r>
    </w:p>
    <w:p w14:paraId="19F1143F"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Гнучкість. Цей показник визначається числом різних категорій відповідей. Для визначення категорій можуть використовуватися як самі малюнки, так і їх назви (що іноді не збігається).</w:t>
      </w:r>
    </w:p>
    <w:p w14:paraId="50A28536"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Оригінальність і ретельність розробки оцінюється аналогічно обробці </w:t>
      </w:r>
      <w:proofErr w:type="spellStart"/>
      <w:r w:rsidRPr="00D9452C">
        <w:rPr>
          <w:rFonts w:ascii="Times New Roman" w:hAnsi="Times New Roman" w:cs="Times New Roman"/>
          <w:sz w:val="28"/>
          <w:szCs w:val="28"/>
        </w:rPr>
        <w:t>підтеста</w:t>
      </w:r>
      <w:proofErr w:type="spellEnd"/>
      <w:r w:rsidRPr="00D9452C">
        <w:rPr>
          <w:rFonts w:ascii="Times New Roman" w:hAnsi="Times New Roman" w:cs="Times New Roman"/>
          <w:sz w:val="28"/>
          <w:szCs w:val="28"/>
        </w:rPr>
        <w:t xml:space="preserve"> №1.</w:t>
      </w:r>
    </w:p>
    <w:p w14:paraId="05DD37AC"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xml:space="preserve">Оцінка виконання </w:t>
      </w:r>
      <w:proofErr w:type="spellStart"/>
      <w:r w:rsidRPr="00D9452C">
        <w:rPr>
          <w:rFonts w:ascii="Times New Roman" w:hAnsi="Times New Roman" w:cs="Times New Roman"/>
          <w:sz w:val="28"/>
          <w:szCs w:val="28"/>
        </w:rPr>
        <w:t>підтесту</w:t>
      </w:r>
      <w:proofErr w:type="spellEnd"/>
      <w:r w:rsidRPr="00D9452C">
        <w:rPr>
          <w:rFonts w:ascii="Times New Roman" w:hAnsi="Times New Roman" w:cs="Times New Roman"/>
          <w:sz w:val="28"/>
          <w:szCs w:val="28"/>
        </w:rPr>
        <w:t xml:space="preserve"> </w:t>
      </w:r>
      <w:r w:rsidR="00CB6638">
        <w:rPr>
          <w:rFonts w:ascii="Times New Roman" w:hAnsi="Times New Roman" w:cs="Times New Roman"/>
          <w:sz w:val="28"/>
          <w:szCs w:val="28"/>
        </w:rPr>
        <w:t>«</w:t>
      </w:r>
      <w:r w:rsidRPr="00D9452C">
        <w:rPr>
          <w:rFonts w:ascii="Times New Roman" w:hAnsi="Times New Roman" w:cs="Times New Roman"/>
          <w:sz w:val="28"/>
          <w:szCs w:val="28"/>
        </w:rPr>
        <w:t>Лінія</w:t>
      </w:r>
      <w:r w:rsidR="00CB6638">
        <w:rPr>
          <w:rFonts w:ascii="Times New Roman" w:hAnsi="Times New Roman" w:cs="Times New Roman"/>
          <w:sz w:val="28"/>
          <w:szCs w:val="28"/>
        </w:rPr>
        <w:t>»</w:t>
      </w:r>
      <w:r w:rsidRPr="00D9452C">
        <w:rPr>
          <w:rFonts w:ascii="Times New Roman" w:hAnsi="Times New Roman" w:cs="Times New Roman"/>
          <w:sz w:val="28"/>
          <w:szCs w:val="28"/>
        </w:rPr>
        <w:t xml:space="preserve"> Проводиться аналогічно першим двом технологіям.</w:t>
      </w:r>
    </w:p>
    <w:p w14:paraId="12AD66CD"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Додаткові преміальні бали за оригінальність ідеї. Такі бали даються:</w:t>
      </w:r>
    </w:p>
    <w:p w14:paraId="214D8B7C"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1.</w:t>
      </w:r>
      <w:r>
        <w:rPr>
          <w:rFonts w:ascii="Times New Roman" w:hAnsi="Times New Roman" w:cs="Times New Roman"/>
          <w:sz w:val="28"/>
          <w:szCs w:val="28"/>
        </w:rPr>
        <w:t xml:space="preserve"> </w:t>
      </w:r>
      <w:r w:rsidRPr="00D9452C">
        <w:rPr>
          <w:rFonts w:ascii="Times New Roman" w:hAnsi="Times New Roman" w:cs="Times New Roman"/>
          <w:sz w:val="28"/>
          <w:szCs w:val="28"/>
        </w:rPr>
        <w:t xml:space="preserve">За нестандартність мислення і відхилення від загальноприйнятого, яке проявляється в об’єднанні кількох вихідних повторюваних фігур (пар паралельних ліній) в єдиний малюнок. П. </w:t>
      </w:r>
      <w:r>
        <w:rPr>
          <w:rFonts w:ascii="Times New Roman" w:hAnsi="Times New Roman" w:cs="Times New Roman"/>
          <w:sz w:val="28"/>
          <w:szCs w:val="28"/>
        </w:rPr>
        <w:t xml:space="preserve">Торренс відносить це до проявів </w:t>
      </w:r>
      <w:r w:rsidRPr="00D9452C">
        <w:rPr>
          <w:rFonts w:ascii="Times New Roman" w:hAnsi="Times New Roman" w:cs="Times New Roman"/>
          <w:sz w:val="28"/>
          <w:szCs w:val="28"/>
        </w:rPr>
        <w:t>високого рівня творчих здібностей. Такі діти бачать можливості там, де вони приховані від інших.</w:t>
      </w:r>
    </w:p>
    <w:p w14:paraId="36ECD2B0"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lastRenderedPageBreak/>
        <w:t>У зв’язку з цим необхідно присуджувати додаткові бали за об’єднання в блоки вихідних фігур: об’єднання двох пар ліній – 2 бали; трьох – п’яти пар</w:t>
      </w:r>
    </w:p>
    <w:p w14:paraId="365B7E15"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 5 балів, шести – десяти пар – 10 балів, одинадцяти – п’ятнадцяти пар – 15 балів, більше п’ятнадцяти пар – 20 балів.</w:t>
      </w:r>
    </w:p>
    <w:p w14:paraId="6F00C4CB"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Ці</w:t>
      </w:r>
      <w:r>
        <w:rPr>
          <w:rFonts w:ascii="Times New Roman" w:hAnsi="Times New Roman" w:cs="Times New Roman"/>
          <w:sz w:val="28"/>
          <w:szCs w:val="28"/>
        </w:rPr>
        <w:t xml:space="preserve"> </w:t>
      </w:r>
      <w:r w:rsidRPr="00D9452C">
        <w:rPr>
          <w:rFonts w:ascii="Times New Roman" w:hAnsi="Times New Roman" w:cs="Times New Roman"/>
          <w:sz w:val="28"/>
          <w:szCs w:val="28"/>
        </w:rPr>
        <w:t>преміальні</w:t>
      </w:r>
      <w:r>
        <w:rPr>
          <w:rFonts w:ascii="Times New Roman" w:hAnsi="Times New Roman" w:cs="Times New Roman"/>
          <w:sz w:val="28"/>
          <w:szCs w:val="28"/>
        </w:rPr>
        <w:t xml:space="preserve"> </w:t>
      </w:r>
      <w:r w:rsidRPr="00D9452C">
        <w:rPr>
          <w:rFonts w:ascii="Times New Roman" w:hAnsi="Times New Roman" w:cs="Times New Roman"/>
          <w:sz w:val="28"/>
          <w:szCs w:val="28"/>
        </w:rPr>
        <w:t>бали</w:t>
      </w:r>
      <w:r>
        <w:rPr>
          <w:rFonts w:ascii="Times New Roman" w:hAnsi="Times New Roman" w:cs="Times New Roman"/>
          <w:sz w:val="28"/>
          <w:szCs w:val="28"/>
        </w:rPr>
        <w:t xml:space="preserve"> </w:t>
      </w:r>
      <w:r w:rsidRPr="00D9452C">
        <w:rPr>
          <w:rFonts w:ascii="Times New Roman" w:hAnsi="Times New Roman" w:cs="Times New Roman"/>
          <w:sz w:val="28"/>
          <w:szCs w:val="28"/>
        </w:rPr>
        <w:t>додаються</w:t>
      </w:r>
      <w:r>
        <w:rPr>
          <w:rFonts w:ascii="Times New Roman" w:hAnsi="Times New Roman" w:cs="Times New Roman"/>
          <w:sz w:val="28"/>
          <w:szCs w:val="28"/>
        </w:rPr>
        <w:t xml:space="preserve"> </w:t>
      </w:r>
      <w:r w:rsidRPr="00D9452C">
        <w:rPr>
          <w:rFonts w:ascii="Times New Roman" w:hAnsi="Times New Roman" w:cs="Times New Roman"/>
          <w:sz w:val="28"/>
          <w:szCs w:val="28"/>
        </w:rPr>
        <w:t>до</w:t>
      </w:r>
      <w:r>
        <w:rPr>
          <w:rFonts w:ascii="Times New Roman" w:hAnsi="Times New Roman" w:cs="Times New Roman"/>
          <w:sz w:val="28"/>
          <w:szCs w:val="28"/>
        </w:rPr>
        <w:t xml:space="preserve"> </w:t>
      </w:r>
      <w:r w:rsidRPr="00D9452C">
        <w:rPr>
          <w:rFonts w:ascii="Times New Roman" w:hAnsi="Times New Roman" w:cs="Times New Roman"/>
          <w:sz w:val="28"/>
          <w:szCs w:val="28"/>
        </w:rPr>
        <w:t>загальної</w:t>
      </w:r>
      <w:r>
        <w:rPr>
          <w:rFonts w:ascii="Times New Roman" w:hAnsi="Times New Roman" w:cs="Times New Roman"/>
          <w:sz w:val="28"/>
          <w:szCs w:val="28"/>
        </w:rPr>
        <w:t xml:space="preserve"> </w:t>
      </w:r>
      <w:r w:rsidRPr="00D9452C">
        <w:rPr>
          <w:rFonts w:ascii="Times New Roman" w:hAnsi="Times New Roman" w:cs="Times New Roman"/>
          <w:sz w:val="28"/>
          <w:szCs w:val="28"/>
        </w:rPr>
        <w:t>суми</w:t>
      </w:r>
      <w:r>
        <w:rPr>
          <w:rFonts w:ascii="Times New Roman" w:hAnsi="Times New Roman" w:cs="Times New Roman"/>
          <w:sz w:val="28"/>
          <w:szCs w:val="28"/>
        </w:rPr>
        <w:t xml:space="preserve"> </w:t>
      </w:r>
      <w:r w:rsidRPr="00D9452C">
        <w:rPr>
          <w:rFonts w:ascii="Times New Roman" w:hAnsi="Times New Roman" w:cs="Times New Roman"/>
          <w:sz w:val="28"/>
          <w:szCs w:val="28"/>
        </w:rPr>
        <w:t>балів</w:t>
      </w:r>
      <w:r>
        <w:rPr>
          <w:rFonts w:ascii="Times New Roman" w:hAnsi="Times New Roman" w:cs="Times New Roman"/>
          <w:sz w:val="28"/>
          <w:szCs w:val="28"/>
        </w:rPr>
        <w:t xml:space="preserve"> </w:t>
      </w:r>
      <w:r w:rsidRPr="00D9452C">
        <w:rPr>
          <w:rFonts w:ascii="Times New Roman" w:hAnsi="Times New Roman" w:cs="Times New Roman"/>
          <w:sz w:val="28"/>
          <w:szCs w:val="28"/>
        </w:rPr>
        <w:t>за оригінальність по всьому третьому завданню.</w:t>
      </w:r>
    </w:p>
    <w:p w14:paraId="0B8A7F6F"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Рівні розвитку творчого мислення:</w:t>
      </w:r>
    </w:p>
    <w:p w14:paraId="5B477726"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Високий</w:t>
      </w:r>
      <w:r w:rsidR="0070642C">
        <w:rPr>
          <w:rFonts w:ascii="Times New Roman" w:hAnsi="Times New Roman" w:cs="Times New Roman"/>
          <w:sz w:val="28"/>
          <w:szCs w:val="28"/>
        </w:rPr>
        <w:t xml:space="preserve">– </w:t>
      </w:r>
      <w:r w:rsidRPr="00D9452C">
        <w:rPr>
          <w:rFonts w:ascii="Times New Roman" w:hAnsi="Times New Roman" w:cs="Times New Roman"/>
          <w:sz w:val="28"/>
          <w:szCs w:val="28"/>
        </w:rPr>
        <w:t>30</w:t>
      </w:r>
      <w:r w:rsidR="0070642C">
        <w:rPr>
          <w:rFonts w:ascii="Times New Roman" w:hAnsi="Times New Roman" w:cs="Times New Roman"/>
          <w:sz w:val="28"/>
          <w:szCs w:val="28"/>
        </w:rPr>
        <w:t xml:space="preserve">– </w:t>
      </w:r>
      <w:r w:rsidRPr="00D9452C">
        <w:rPr>
          <w:rFonts w:ascii="Times New Roman" w:hAnsi="Times New Roman" w:cs="Times New Roman"/>
          <w:sz w:val="28"/>
          <w:szCs w:val="28"/>
        </w:rPr>
        <w:t>40 балів;</w:t>
      </w:r>
    </w:p>
    <w:p w14:paraId="5FB2E4FD" w14:textId="77777777" w:rsidR="00D9452C" w:rsidRPr="00D9452C"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Середній</w:t>
      </w:r>
      <w:r w:rsidR="0070642C">
        <w:rPr>
          <w:rFonts w:ascii="Times New Roman" w:hAnsi="Times New Roman" w:cs="Times New Roman"/>
          <w:sz w:val="28"/>
          <w:szCs w:val="28"/>
        </w:rPr>
        <w:t xml:space="preserve">– </w:t>
      </w:r>
      <w:r w:rsidRPr="00D9452C">
        <w:rPr>
          <w:rFonts w:ascii="Times New Roman" w:hAnsi="Times New Roman" w:cs="Times New Roman"/>
          <w:sz w:val="28"/>
          <w:szCs w:val="28"/>
        </w:rPr>
        <w:t>20</w:t>
      </w:r>
      <w:r w:rsidR="0070642C">
        <w:rPr>
          <w:rFonts w:ascii="Times New Roman" w:hAnsi="Times New Roman" w:cs="Times New Roman"/>
          <w:sz w:val="28"/>
          <w:szCs w:val="28"/>
        </w:rPr>
        <w:t xml:space="preserve">– </w:t>
      </w:r>
      <w:r w:rsidRPr="00D9452C">
        <w:rPr>
          <w:rFonts w:ascii="Times New Roman" w:hAnsi="Times New Roman" w:cs="Times New Roman"/>
          <w:sz w:val="28"/>
          <w:szCs w:val="28"/>
        </w:rPr>
        <w:t>30 балів;</w:t>
      </w:r>
    </w:p>
    <w:p w14:paraId="6D07A53C" w14:textId="77777777" w:rsidR="00F95F45" w:rsidRPr="00F95F45" w:rsidRDefault="00D9452C" w:rsidP="00D9452C">
      <w:pPr>
        <w:spacing w:after="0" w:line="360" w:lineRule="auto"/>
        <w:ind w:firstLine="709"/>
        <w:jc w:val="both"/>
        <w:rPr>
          <w:rFonts w:ascii="Times New Roman" w:hAnsi="Times New Roman" w:cs="Times New Roman"/>
          <w:sz w:val="28"/>
          <w:szCs w:val="28"/>
        </w:rPr>
      </w:pPr>
      <w:r w:rsidRPr="00D9452C">
        <w:rPr>
          <w:rFonts w:ascii="Times New Roman" w:hAnsi="Times New Roman" w:cs="Times New Roman"/>
          <w:sz w:val="28"/>
          <w:szCs w:val="28"/>
        </w:rPr>
        <w:t>•</w:t>
      </w:r>
      <w:r>
        <w:rPr>
          <w:rFonts w:ascii="Times New Roman" w:hAnsi="Times New Roman" w:cs="Times New Roman"/>
          <w:sz w:val="28"/>
          <w:szCs w:val="28"/>
        </w:rPr>
        <w:t xml:space="preserve"> </w:t>
      </w:r>
      <w:r w:rsidRPr="00D9452C">
        <w:rPr>
          <w:rFonts w:ascii="Times New Roman" w:hAnsi="Times New Roman" w:cs="Times New Roman"/>
          <w:sz w:val="28"/>
          <w:szCs w:val="28"/>
        </w:rPr>
        <w:t>Низький</w:t>
      </w:r>
      <w:r w:rsidR="0070642C">
        <w:rPr>
          <w:rFonts w:ascii="Times New Roman" w:hAnsi="Times New Roman" w:cs="Times New Roman"/>
          <w:sz w:val="28"/>
          <w:szCs w:val="28"/>
        </w:rPr>
        <w:t xml:space="preserve">– </w:t>
      </w:r>
      <w:r w:rsidRPr="00D9452C">
        <w:rPr>
          <w:rFonts w:ascii="Times New Roman" w:hAnsi="Times New Roman" w:cs="Times New Roman"/>
          <w:sz w:val="28"/>
          <w:szCs w:val="28"/>
        </w:rPr>
        <w:t>менше 20 балів.</w:t>
      </w:r>
    </w:p>
    <w:sectPr w:rsidR="00F95F45" w:rsidRPr="00F95F45" w:rsidSect="00F95F45">
      <w:footerReference w:type="default" r:id="rId13"/>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5A489" w14:textId="77777777" w:rsidR="00C842EC" w:rsidRDefault="00C842EC" w:rsidP="00F95F45">
      <w:pPr>
        <w:spacing w:after="0" w:line="240" w:lineRule="auto"/>
      </w:pPr>
      <w:r>
        <w:separator/>
      </w:r>
    </w:p>
  </w:endnote>
  <w:endnote w:type="continuationSeparator" w:id="0">
    <w:p w14:paraId="0116483F" w14:textId="77777777" w:rsidR="00C842EC" w:rsidRDefault="00C842EC" w:rsidP="00F95F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285207"/>
      <w:docPartObj>
        <w:docPartGallery w:val="Page Numbers (Bottom of Page)"/>
        <w:docPartUnique/>
      </w:docPartObj>
    </w:sdtPr>
    <w:sdtEndPr/>
    <w:sdtContent>
      <w:p w14:paraId="412CFD12" w14:textId="77777777" w:rsidR="0039029D" w:rsidRDefault="0039029D">
        <w:pPr>
          <w:pStyle w:val="a7"/>
          <w:jc w:val="right"/>
        </w:pPr>
        <w:r>
          <w:fldChar w:fldCharType="begin"/>
        </w:r>
        <w:r>
          <w:instrText>PAGE   \* MERGEFORMAT</w:instrText>
        </w:r>
        <w:r>
          <w:fldChar w:fldCharType="separate"/>
        </w:r>
        <w:r w:rsidR="0056383A" w:rsidRPr="0056383A">
          <w:rPr>
            <w:noProof/>
            <w:lang w:val="ru-RU"/>
          </w:rPr>
          <w:t>6</w:t>
        </w:r>
        <w:r>
          <w:fldChar w:fldCharType="end"/>
        </w:r>
      </w:p>
    </w:sdtContent>
  </w:sdt>
  <w:p w14:paraId="75F57407" w14:textId="77777777" w:rsidR="0039029D" w:rsidRDefault="0039029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95E719" w14:textId="77777777" w:rsidR="00C842EC" w:rsidRDefault="00C842EC" w:rsidP="00F95F45">
      <w:pPr>
        <w:spacing w:after="0" w:line="240" w:lineRule="auto"/>
      </w:pPr>
      <w:r>
        <w:separator/>
      </w:r>
    </w:p>
  </w:footnote>
  <w:footnote w:type="continuationSeparator" w:id="0">
    <w:p w14:paraId="0F39B4A7" w14:textId="77777777" w:rsidR="00C842EC" w:rsidRDefault="00C842EC" w:rsidP="00F95F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D40ECD"/>
    <w:multiLevelType w:val="hybridMultilevel"/>
    <w:tmpl w:val="C3682008"/>
    <w:lvl w:ilvl="0" w:tplc="2A5C6400">
      <w:start w:val="49"/>
      <w:numFmt w:val="decimal"/>
      <w:lvlText w:val="%1."/>
      <w:lvlJc w:val="left"/>
      <w:pPr>
        <w:ind w:left="720" w:hanging="360"/>
      </w:pPr>
      <w:rPr>
        <w:rFonts w:eastAsia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44E462C"/>
    <w:multiLevelType w:val="multilevel"/>
    <w:tmpl w:val="A7505942"/>
    <w:lvl w:ilvl="0">
      <w:start w:val="5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FD82976"/>
    <w:multiLevelType w:val="hybridMultilevel"/>
    <w:tmpl w:val="28F2367E"/>
    <w:lvl w:ilvl="0" w:tplc="3006CB4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15:restartNumberingAfterBreak="0">
    <w:nsid w:val="62B20846"/>
    <w:multiLevelType w:val="multilevel"/>
    <w:tmpl w:val="30103C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64C10184"/>
    <w:multiLevelType w:val="multilevel"/>
    <w:tmpl w:val="A43C0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65878DA"/>
    <w:multiLevelType w:val="hybridMultilevel"/>
    <w:tmpl w:val="1FD2472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7125571B"/>
    <w:multiLevelType w:val="multilevel"/>
    <w:tmpl w:val="EF60C5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3DD3BF4"/>
    <w:multiLevelType w:val="multilevel"/>
    <w:tmpl w:val="A058B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1208224">
    <w:abstractNumId w:val="6"/>
  </w:num>
  <w:num w:numId="2" w16cid:durableId="986473627">
    <w:abstractNumId w:val="1"/>
  </w:num>
  <w:num w:numId="3" w16cid:durableId="1105005029">
    <w:abstractNumId w:val="3"/>
  </w:num>
  <w:num w:numId="4" w16cid:durableId="1419449297">
    <w:abstractNumId w:val="5"/>
  </w:num>
  <w:num w:numId="5" w16cid:durableId="9493554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04250271">
    <w:abstractNumId w:val="0"/>
  </w:num>
  <w:num w:numId="7" w16cid:durableId="631787830">
    <w:abstractNumId w:val="4"/>
  </w:num>
  <w:num w:numId="8" w16cid:durableId="16957665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06EF3"/>
    <w:rsid w:val="00024618"/>
    <w:rsid w:val="000A7A9E"/>
    <w:rsid w:val="000B2C93"/>
    <w:rsid w:val="000D25F0"/>
    <w:rsid w:val="000E75C4"/>
    <w:rsid w:val="00107D46"/>
    <w:rsid w:val="0022349E"/>
    <w:rsid w:val="00250A4F"/>
    <w:rsid w:val="00262212"/>
    <w:rsid w:val="00262673"/>
    <w:rsid w:val="002D237B"/>
    <w:rsid w:val="002F0162"/>
    <w:rsid w:val="002F56AB"/>
    <w:rsid w:val="003261EE"/>
    <w:rsid w:val="00334675"/>
    <w:rsid w:val="003430BB"/>
    <w:rsid w:val="00376AB3"/>
    <w:rsid w:val="0039029D"/>
    <w:rsid w:val="003B352E"/>
    <w:rsid w:val="003C67AA"/>
    <w:rsid w:val="003F45A7"/>
    <w:rsid w:val="004B3D6E"/>
    <w:rsid w:val="0056383A"/>
    <w:rsid w:val="005A734A"/>
    <w:rsid w:val="00605BA2"/>
    <w:rsid w:val="00660E53"/>
    <w:rsid w:val="0070501F"/>
    <w:rsid w:val="0070642C"/>
    <w:rsid w:val="00716695"/>
    <w:rsid w:val="007A170E"/>
    <w:rsid w:val="007B1021"/>
    <w:rsid w:val="007D188D"/>
    <w:rsid w:val="007E2551"/>
    <w:rsid w:val="00881A65"/>
    <w:rsid w:val="0088576B"/>
    <w:rsid w:val="008871B8"/>
    <w:rsid w:val="00895B49"/>
    <w:rsid w:val="009049AD"/>
    <w:rsid w:val="00914B79"/>
    <w:rsid w:val="00922952"/>
    <w:rsid w:val="00942D6F"/>
    <w:rsid w:val="00983047"/>
    <w:rsid w:val="009C745F"/>
    <w:rsid w:val="00A00D6F"/>
    <w:rsid w:val="00A06EF3"/>
    <w:rsid w:val="00A27641"/>
    <w:rsid w:val="00A3188A"/>
    <w:rsid w:val="00A31B1A"/>
    <w:rsid w:val="00A344CD"/>
    <w:rsid w:val="00A43688"/>
    <w:rsid w:val="00B47BA9"/>
    <w:rsid w:val="00BE31FF"/>
    <w:rsid w:val="00BE7110"/>
    <w:rsid w:val="00C34F02"/>
    <w:rsid w:val="00C4063F"/>
    <w:rsid w:val="00C45FF8"/>
    <w:rsid w:val="00C55D02"/>
    <w:rsid w:val="00C750BC"/>
    <w:rsid w:val="00C842EC"/>
    <w:rsid w:val="00CB6638"/>
    <w:rsid w:val="00D00CB7"/>
    <w:rsid w:val="00D62F09"/>
    <w:rsid w:val="00D9452C"/>
    <w:rsid w:val="00E277D7"/>
    <w:rsid w:val="00E55BAB"/>
    <w:rsid w:val="00E66BD0"/>
    <w:rsid w:val="00F20EBC"/>
    <w:rsid w:val="00F32242"/>
    <w:rsid w:val="00F45C20"/>
    <w:rsid w:val="00F95F45"/>
    <w:rsid w:val="00FB6A4D"/>
    <w:rsid w:val="00FB73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40540"/>
  <w15:docId w15:val="{78E054BA-E9AD-4410-9AA0-07C7B5AFE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95F4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0B2C9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88576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F95F45"/>
    <w:pPr>
      <w:spacing w:after="0" w:line="240" w:lineRule="auto"/>
    </w:pPr>
    <w:rPr>
      <w:rFonts w:eastAsiaTheme="minorEastAsia"/>
      <w:lang w:eastAsia="uk-UA"/>
    </w:rPr>
  </w:style>
  <w:style w:type="character" w:customStyle="1" w:styleId="a4">
    <w:name w:val="Без інтервалів Знак"/>
    <w:basedOn w:val="a0"/>
    <w:link w:val="a3"/>
    <w:uiPriority w:val="1"/>
    <w:rsid w:val="00F95F45"/>
    <w:rPr>
      <w:rFonts w:eastAsiaTheme="minorEastAsia"/>
      <w:lang w:eastAsia="uk-UA"/>
    </w:rPr>
  </w:style>
  <w:style w:type="paragraph" w:styleId="a5">
    <w:name w:val="header"/>
    <w:basedOn w:val="a"/>
    <w:link w:val="a6"/>
    <w:uiPriority w:val="99"/>
    <w:unhideWhenUsed/>
    <w:rsid w:val="00F95F45"/>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F95F45"/>
  </w:style>
  <w:style w:type="paragraph" w:styleId="a7">
    <w:name w:val="footer"/>
    <w:basedOn w:val="a"/>
    <w:link w:val="a8"/>
    <w:uiPriority w:val="99"/>
    <w:unhideWhenUsed/>
    <w:rsid w:val="00F95F45"/>
    <w:pPr>
      <w:tabs>
        <w:tab w:val="center" w:pos="4819"/>
        <w:tab w:val="right" w:pos="9639"/>
      </w:tabs>
      <w:spacing w:after="0" w:line="240" w:lineRule="auto"/>
    </w:pPr>
  </w:style>
  <w:style w:type="character" w:customStyle="1" w:styleId="a8">
    <w:name w:val="Нижній колонтитул Знак"/>
    <w:basedOn w:val="a0"/>
    <w:link w:val="a7"/>
    <w:uiPriority w:val="99"/>
    <w:rsid w:val="00F95F45"/>
  </w:style>
  <w:style w:type="character" w:customStyle="1" w:styleId="10">
    <w:name w:val="Заголовок 1 Знак"/>
    <w:basedOn w:val="a0"/>
    <w:link w:val="1"/>
    <w:uiPriority w:val="9"/>
    <w:rsid w:val="00F95F45"/>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F95F45"/>
    <w:pPr>
      <w:outlineLvl w:val="9"/>
    </w:pPr>
    <w:rPr>
      <w:lang w:eastAsia="uk-UA"/>
    </w:rPr>
  </w:style>
  <w:style w:type="paragraph" w:styleId="11">
    <w:name w:val="toc 1"/>
    <w:basedOn w:val="a"/>
    <w:next w:val="a"/>
    <w:autoRedefine/>
    <w:uiPriority w:val="39"/>
    <w:unhideWhenUsed/>
    <w:rsid w:val="00F95F45"/>
    <w:pPr>
      <w:spacing w:after="100"/>
    </w:pPr>
  </w:style>
  <w:style w:type="character" w:styleId="aa">
    <w:name w:val="Hyperlink"/>
    <w:basedOn w:val="a0"/>
    <w:uiPriority w:val="99"/>
    <w:unhideWhenUsed/>
    <w:rsid w:val="00F95F45"/>
    <w:rPr>
      <w:color w:val="0563C1" w:themeColor="hyperlink"/>
      <w:u w:val="single"/>
    </w:rPr>
  </w:style>
  <w:style w:type="character" w:customStyle="1" w:styleId="40">
    <w:name w:val="Заголовок 4 Знак"/>
    <w:basedOn w:val="a0"/>
    <w:link w:val="4"/>
    <w:uiPriority w:val="9"/>
    <w:semiHidden/>
    <w:rsid w:val="0088576B"/>
    <w:rPr>
      <w:rFonts w:asciiTheme="majorHAnsi" w:eastAsiaTheme="majorEastAsia" w:hAnsiTheme="majorHAnsi" w:cstheme="majorBidi"/>
      <w:i/>
      <w:iCs/>
      <w:color w:val="2E74B5" w:themeColor="accent1" w:themeShade="BF"/>
    </w:rPr>
  </w:style>
  <w:style w:type="paragraph" w:styleId="ab">
    <w:name w:val="List Paragraph"/>
    <w:basedOn w:val="a"/>
    <w:uiPriority w:val="34"/>
    <w:qFormat/>
    <w:rsid w:val="00262673"/>
    <w:pPr>
      <w:ind w:left="720"/>
      <w:contextualSpacing/>
    </w:pPr>
  </w:style>
  <w:style w:type="table" w:customStyle="1" w:styleId="TableNormal">
    <w:name w:val="Table Normal"/>
    <w:uiPriority w:val="2"/>
    <w:semiHidden/>
    <w:unhideWhenUsed/>
    <w:qFormat/>
    <w:rsid w:val="0026267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62673"/>
    <w:pPr>
      <w:widowControl w:val="0"/>
      <w:autoSpaceDE w:val="0"/>
      <w:autoSpaceDN w:val="0"/>
      <w:spacing w:after="0" w:line="240" w:lineRule="auto"/>
      <w:ind w:left="107"/>
    </w:pPr>
    <w:rPr>
      <w:rFonts w:ascii="Times New Roman" w:eastAsia="Times New Roman" w:hAnsi="Times New Roman" w:cs="Times New Roman"/>
      <w:lang w:val="ru-RU"/>
    </w:rPr>
  </w:style>
  <w:style w:type="character" w:customStyle="1" w:styleId="30">
    <w:name w:val="Заголовок 3 Знак"/>
    <w:basedOn w:val="a0"/>
    <w:link w:val="3"/>
    <w:uiPriority w:val="9"/>
    <w:semiHidden/>
    <w:rsid w:val="000B2C93"/>
    <w:rPr>
      <w:rFonts w:asciiTheme="majorHAnsi" w:eastAsiaTheme="majorEastAsia" w:hAnsiTheme="majorHAnsi" w:cstheme="majorBidi"/>
      <w:color w:val="1F4D78" w:themeColor="accent1" w:themeShade="7F"/>
      <w:sz w:val="24"/>
      <w:szCs w:val="24"/>
    </w:rPr>
  </w:style>
  <w:style w:type="paragraph" w:styleId="ac">
    <w:name w:val="Balloon Text"/>
    <w:basedOn w:val="a"/>
    <w:link w:val="ad"/>
    <w:uiPriority w:val="99"/>
    <w:semiHidden/>
    <w:unhideWhenUsed/>
    <w:rsid w:val="00895B49"/>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895B4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344566">
      <w:bodyDiv w:val="1"/>
      <w:marLeft w:val="0"/>
      <w:marRight w:val="0"/>
      <w:marTop w:val="0"/>
      <w:marBottom w:val="0"/>
      <w:divBdr>
        <w:top w:val="none" w:sz="0" w:space="0" w:color="auto"/>
        <w:left w:val="none" w:sz="0" w:space="0" w:color="auto"/>
        <w:bottom w:val="none" w:sz="0" w:space="0" w:color="auto"/>
        <w:right w:val="none" w:sz="0" w:space="0" w:color="auto"/>
      </w:divBdr>
      <w:divsChild>
        <w:div w:id="16933137">
          <w:marLeft w:val="0"/>
          <w:marRight w:val="0"/>
          <w:marTop w:val="0"/>
          <w:marBottom w:val="0"/>
          <w:divBdr>
            <w:top w:val="none" w:sz="0" w:space="0" w:color="auto"/>
            <w:left w:val="none" w:sz="0" w:space="0" w:color="auto"/>
            <w:bottom w:val="none" w:sz="0" w:space="0" w:color="auto"/>
            <w:right w:val="none" w:sz="0" w:space="0" w:color="auto"/>
          </w:divBdr>
          <w:divsChild>
            <w:div w:id="1091509086">
              <w:marLeft w:val="0"/>
              <w:marRight w:val="0"/>
              <w:marTop w:val="0"/>
              <w:marBottom w:val="0"/>
              <w:divBdr>
                <w:top w:val="none" w:sz="0" w:space="0" w:color="auto"/>
                <w:left w:val="none" w:sz="0" w:space="0" w:color="auto"/>
                <w:bottom w:val="none" w:sz="0" w:space="0" w:color="auto"/>
                <w:right w:val="none" w:sz="0" w:space="0" w:color="auto"/>
              </w:divBdr>
              <w:divsChild>
                <w:div w:id="487862157">
                  <w:marLeft w:val="0"/>
                  <w:marRight w:val="0"/>
                  <w:marTop w:val="0"/>
                  <w:marBottom w:val="0"/>
                  <w:divBdr>
                    <w:top w:val="none" w:sz="0" w:space="0" w:color="auto"/>
                    <w:left w:val="none" w:sz="0" w:space="0" w:color="auto"/>
                    <w:bottom w:val="none" w:sz="0" w:space="0" w:color="auto"/>
                    <w:right w:val="none" w:sz="0" w:space="0" w:color="auto"/>
                  </w:divBdr>
                  <w:divsChild>
                    <w:div w:id="123497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984321">
          <w:marLeft w:val="0"/>
          <w:marRight w:val="0"/>
          <w:marTop w:val="0"/>
          <w:marBottom w:val="0"/>
          <w:divBdr>
            <w:top w:val="none" w:sz="0" w:space="0" w:color="auto"/>
            <w:left w:val="none" w:sz="0" w:space="0" w:color="auto"/>
            <w:bottom w:val="none" w:sz="0" w:space="0" w:color="auto"/>
            <w:right w:val="none" w:sz="0" w:space="0" w:color="auto"/>
          </w:divBdr>
          <w:divsChild>
            <w:div w:id="34813480">
              <w:marLeft w:val="0"/>
              <w:marRight w:val="0"/>
              <w:marTop w:val="0"/>
              <w:marBottom w:val="0"/>
              <w:divBdr>
                <w:top w:val="none" w:sz="0" w:space="0" w:color="auto"/>
                <w:left w:val="none" w:sz="0" w:space="0" w:color="auto"/>
                <w:bottom w:val="none" w:sz="0" w:space="0" w:color="auto"/>
                <w:right w:val="none" w:sz="0" w:space="0" w:color="auto"/>
              </w:divBdr>
              <w:divsChild>
                <w:div w:id="257180917">
                  <w:marLeft w:val="0"/>
                  <w:marRight w:val="0"/>
                  <w:marTop w:val="0"/>
                  <w:marBottom w:val="0"/>
                  <w:divBdr>
                    <w:top w:val="none" w:sz="0" w:space="0" w:color="auto"/>
                    <w:left w:val="none" w:sz="0" w:space="0" w:color="auto"/>
                    <w:bottom w:val="none" w:sz="0" w:space="0" w:color="auto"/>
                    <w:right w:val="none" w:sz="0" w:space="0" w:color="auto"/>
                  </w:divBdr>
                  <w:divsChild>
                    <w:div w:id="163906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2253072">
      <w:bodyDiv w:val="1"/>
      <w:marLeft w:val="0"/>
      <w:marRight w:val="0"/>
      <w:marTop w:val="0"/>
      <w:marBottom w:val="0"/>
      <w:divBdr>
        <w:top w:val="none" w:sz="0" w:space="0" w:color="auto"/>
        <w:left w:val="none" w:sz="0" w:space="0" w:color="auto"/>
        <w:bottom w:val="none" w:sz="0" w:space="0" w:color="auto"/>
        <w:right w:val="none" w:sz="0" w:space="0" w:color="auto"/>
      </w:divBdr>
    </w:div>
    <w:div w:id="275067367">
      <w:bodyDiv w:val="1"/>
      <w:marLeft w:val="0"/>
      <w:marRight w:val="0"/>
      <w:marTop w:val="0"/>
      <w:marBottom w:val="0"/>
      <w:divBdr>
        <w:top w:val="none" w:sz="0" w:space="0" w:color="auto"/>
        <w:left w:val="none" w:sz="0" w:space="0" w:color="auto"/>
        <w:bottom w:val="none" w:sz="0" w:space="0" w:color="auto"/>
        <w:right w:val="none" w:sz="0" w:space="0" w:color="auto"/>
      </w:divBdr>
    </w:div>
    <w:div w:id="305160829">
      <w:bodyDiv w:val="1"/>
      <w:marLeft w:val="0"/>
      <w:marRight w:val="0"/>
      <w:marTop w:val="0"/>
      <w:marBottom w:val="0"/>
      <w:divBdr>
        <w:top w:val="none" w:sz="0" w:space="0" w:color="auto"/>
        <w:left w:val="none" w:sz="0" w:space="0" w:color="auto"/>
        <w:bottom w:val="none" w:sz="0" w:space="0" w:color="auto"/>
        <w:right w:val="none" w:sz="0" w:space="0" w:color="auto"/>
      </w:divBdr>
    </w:div>
    <w:div w:id="355012005">
      <w:bodyDiv w:val="1"/>
      <w:marLeft w:val="0"/>
      <w:marRight w:val="0"/>
      <w:marTop w:val="0"/>
      <w:marBottom w:val="0"/>
      <w:divBdr>
        <w:top w:val="none" w:sz="0" w:space="0" w:color="auto"/>
        <w:left w:val="none" w:sz="0" w:space="0" w:color="auto"/>
        <w:bottom w:val="none" w:sz="0" w:space="0" w:color="auto"/>
        <w:right w:val="none" w:sz="0" w:space="0" w:color="auto"/>
      </w:divBdr>
      <w:divsChild>
        <w:div w:id="573704820">
          <w:marLeft w:val="0"/>
          <w:marRight w:val="0"/>
          <w:marTop w:val="0"/>
          <w:marBottom w:val="0"/>
          <w:divBdr>
            <w:top w:val="none" w:sz="0" w:space="0" w:color="auto"/>
            <w:left w:val="none" w:sz="0" w:space="0" w:color="auto"/>
            <w:bottom w:val="none" w:sz="0" w:space="0" w:color="auto"/>
            <w:right w:val="none" w:sz="0" w:space="0" w:color="auto"/>
          </w:divBdr>
          <w:divsChild>
            <w:div w:id="1486624110">
              <w:marLeft w:val="0"/>
              <w:marRight w:val="0"/>
              <w:marTop w:val="0"/>
              <w:marBottom w:val="0"/>
              <w:divBdr>
                <w:top w:val="none" w:sz="0" w:space="0" w:color="auto"/>
                <w:left w:val="none" w:sz="0" w:space="0" w:color="auto"/>
                <w:bottom w:val="none" w:sz="0" w:space="0" w:color="auto"/>
                <w:right w:val="none" w:sz="0" w:space="0" w:color="auto"/>
              </w:divBdr>
              <w:divsChild>
                <w:div w:id="1378507091">
                  <w:marLeft w:val="0"/>
                  <w:marRight w:val="0"/>
                  <w:marTop w:val="0"/>
                  <w:marBottom w:val="0"/>
                  <w:divBdr>
                    <w:top w:val="none" w:sz="0" w:space="0" w:color="auto"/>
                    <w:left w:val="none" w:sz="0" w:space="0" w:color="auto"/>
                    <w:bottom w:val="none" w:sz="0" w:space="0" w:color="auto"/>
                    <w:right w:val="none" w:sz="0" w:space="0" w:color="auto"/>
                  </w:divBdr>
                  <w:divsChild>
                    <w:div w:id="407308480">
                      <w:marLeft w:val="0"/>
                      <w:marRight w:val="0"/>
                      <w:marTop w:val="0"/>
                      <w:marBottom w:val="0"/>
                      <w:divBdr>
                        <w:top w:val="none" w:sz="0" w:space="0" w:color="auto"/>
                        <w:left w:val="none" w:sz="0" w:space="0" w:color="auto"/>
                        <w:bottom w:val="none" w:sz="0" w:space="0" w:color="auto"/>
                        <w:right w:val="none" w:sz="0" w:space="0" w:color="auto"/>
                      </w:divBdr>
                      <w:divsChild>
                        <w:div w:id="725224950">
                          <w:marLeft w:val="0"/>
                          <w:marRight w:val="0"/>
                          <w:marTop w:val="0"/>
                          <w:marBottom w:val="0"/>
                          <w:divBdr>
                            <w:top w:val="none" w:sz="0" w:space="0" w:color="auto"/>
                            <w:left w:val="none" w:sz="0" w:space="0" w:color="auto"/>
                            <w:bottom w:val="none" w:sz="0" w:space="0" w:color="auto"/>
                            <w:right w:val="none" w:sz="0" w:space="0" w:color="auto"/>
                          </w:divBdr>
                          <w:divsChild>
                            <w:div w:id="102000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098193">
                      <w:marLeft w:val="0"/>
                      <w:marRight w:val="0"/>
                      <w:marTop w:val="0"/>
                      <w:marBottom w:val="0"/>
                      <w:divBdr>
                        <w:top w:val="none" w:sz="0" w:space="0" w:color="auto"/>
                        <w:left w:val="none" w:sz="0" w:space="0" w:color="auto"/>
                        <w:bottom w:val="none" w:sz="0" w:space="0" w:color="auto"/>
                        <w:right w:val="none" w:sz="0" w:space="0" w:color="auto"/>
                      </w:divBdr>
                      <w:divsChild>
                        <w:div w:id="1286694785">
                          <w:marLeft w:val="0"/>
                          <w:marRight w:val="0"/>
                          <w:marTop w:val="0"/>
                          <w:marBottom w:val="0"/>
                          <w:divBdr>
                            <w:top w:val="none" w:sz="0" w:space="0" w:color="auto"/>
                            <w:left w:val="none" w:sz="0" w:space="0" w:color="auto"/>
                            <w:bottom w:val="none" w:sz="0" w:space="0" w:color="auto"/>
                            <w:right w:val="none" w:sz="0" w:space="0" w:color="auto"/>
                          </w:divBdr>
                          <w:divsChild>
                            <w:div w:id="2095667705">
                              <w:marLeft w:val="0"/>
                              <w:marRight w:val="0"/>
                              <w:marTop w:val="0"/>
                              <w:marBottom w:val="0"/>
                              <w:divBdr>
                                <w:top w:val="none" w:sz="0" w:space="0" w:color="auto"/>
                                <w:left w:val="none" w:sz="0" w:space="0" w:color="auto"/>
                                <w:bottom w:val="none" w:sz="0" w:space="0" w:color="auto"/>
                                <w:right w:val="none" w:sz="0" w:space="0" w:color="auto"/>
                              </w:divBdr>
                              <w:divsChild>
                                <w:div w:id="77937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15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611393">
          <w:marLeft w:val="0"/>
          <w:marRight w:val="0"/>
          <w:marTop w:val="0"/>
          <w:marBottom w:val="0"/>
          <w:divBdr>
            <w:top w:val="none" w:sz="0" w:space="0" w:color="auto"/>
            <w:left w:val="none" w:sz="0" w:space="0" w:color="auto"/>
            <w:bottom w:val="none" w:sz="0" w:space="0" w:color="auto"/>
            <w:right w:val="none" w:sz="0" w:space="0" w:color="auto"/>
          </w:divBdr>
          <w:divsChild>
            <w:div w:id="1937247833">
              <w:marLeft w:val="0"/>
              <w:marRight w:val="0"/>
              <w:marTop w:val="0"/>
              <w:marBottom w:val="0"/>
              <w:divBdr>
                <w:top w:val="none" w:sz="0" w:space="0" w:color="auto"/>
                <w:left w:val="none" w:sz="0" w:space="0" w:color="auto"/>
                <w:bottom w:val="none" w:sz="0" w:space="0" w:color="auto"/>
                <w:right w:val="none" w:sz="0" w:space="0" w:color="auto"/>
              </w:divBdr>
              <w:divsChild>
                <w:div w:id="1746224739">
                  <w:marLeft w:val="0"/>
                  <w:marRight w:val="0"/>
                  <w:marTop w:val="0"/>
                  <w:marBottom w:val="0"/>
                  <w:divBdr>
                    <w:top w:val="none" w:sz="0" w:space="0" w:color="auto"/>
                    <w:left w:val="none" w:sz="0" w:space="0" w:color="auto"/>
                    <w:bottom w:val="none" w:sz="0" w:space="0" w:color="auto"/>
                    <w:right w:val="none" w:sz="0" w:space="0" w:color="auto"/>
                  </w:divBdr>
                  <w:divsChild>
                    <w:div w:id="1020473505">
                      <w:marLeft w:val="0"/>
                      <w:marRight w:val="0"/>
                      <w:marTop w:val="0"/>
                      <w:marBottom w:val="0"/>
                      <w:divBdr>
                        <w:top w:val="none" w:sz="0" w:space="0" w:color="auto"/>
                        <w:left w:val="none" w:sz="0" w:space="0" w:color="auto"/>
                        <w:bottom w:val="none" w:sz="0" w:space="0" w:color="auto"/>
                        <w:right w:val="none" w:sz="0" w:space="0" w:color="auto"/>
                      </w:divBdr>
                      <w:divsChild>
                        <w:div w:id="1153253005">
                          <w:marLeft w:val="0"/>
                          <w:marRight w:val="0"/>
                          <w:marTop w:val="0"/>
                          <w:marBottom w:val="0"/>
                          <w:divBdr>
                            <w:top w:val="none" w:sz="0" w:space="0" w:color="auto"/>
                            <w:left w:val="none" w:sz="0" w:space="0" w:color="auto"/>
                            <w:bottom w:val="none" w:sz="0" w:space="0" w:color="auto"/>
                            <w:right w:val="none" w:sz="0" w:space="0" w:color="auto"/>
                          </w:divBdr>
                          <w:divsChild>
                            <w:div w:id="524026812">
                              <w:marLeft w:val="0"/>
                              <w:marRight w:val="0"/>
                              <w:marTop w:val="0"/>
                              <w:marBottom w:val="0"/>
                              <w:divBdr>
                                <w:top w:val="none" w:sz="0" w:space="0" w:color="auto"/>
                                <w:left w:val="none" w:sz="0" w:space="0" w:color="auto"/>
                                <w:bottom w:val="none" w:sz="0" w:space="0" w:color="auto"/>
                                <w:right w:val="none" w:sz="0" w:space="0" w:color="auto"/>
                              </w:divBdr>
                            </w:div>
                          </w:divsChild>
                        </w:div>
                        <w:div w:id="1234509758">
                          <w:marLeft w:val="0"/>
                          <w:marRight w:val="0"/>
                          <w:marTop w:val="0"/>
                          <w:marBottom w:val="0"/>
                          <w:divBdr>
                            <w:top w:val="none" w:sz="0" w:space="0" w:color="auto"/>
                            <w:left w:val="none" w:sz="0" w:space="0" w:color="auto"/>
                            <w:bottom w:val="none" w:sz="0" w:space="0" w:color="auto"/>
                            <w:right w:val="none" w:sz="0" w:space="0" w:color="auto"/>
                          </w:divBdr>
                        </w:div>
                      </w:divsChild>
                    </w:div>
                    <w:div w:id="629282230">
                      <w:marLeft w:val="0"/>
                      <w:marRight w:val="0"/>
                      <w:marTop w:val="0"/>
                      <w:marBottom w:val="0"/>
                      <w:divBdr>
                        <w:top w:val="none" w:sz="0" w:space="0" w:color="auto"/>
                        <w:left w:val="none" w:sz="0" w:space="0" w:color="auto"/>
                        <w:bottom w:val="none" w:sz="0" w:space="0" w:color="auto"/>
                        <w:right w:val="none" w:sz="0" w:space="0" w:color="auto"/>
                      </w:divBdr>
                      <w:divsChild>
                        <w:div w:id="1642616342">
                          <w:marLeft w:val="0"/>
                          <w:marRight w:val="0"/>
                          <w:marTop w:val="0"/>
                          <w:marBottom w:val="0"/>
                          <w:divBdr>
                            <w:top w:val="none" w:sz="0" w:space="0" w:color="auto"/>
                            <w:left w:val="none" w:sz="0" w:space="0" w:color="auto"/>
                            <w:bottom w:val="none" w:sz="0" w:space="0" w:color="auto"/>
                            <w:right w:val="none" w:sz="0" w:space="0" w:color="auto"/>
                          </w:divBdr>
                          <w:divsChild>
                            <w:div w:id="1676497001">
                              <w:marLeft w:val="0"/>
                              <w:marRight w:val="0"/>
                              <w:marTop w:val="0"/>
                              <w:marBottom w:val="0"/>
                              <w:divBdr>
                                <w:top w:val="none" w:sz="0" w:space="0" w:color="auto"/>
                                <w:left w:val="none" w:sz="0" w:space="0" w:color="auto"/>
                                <w:bottom w:val="none" w:sz="0" w:space="0" w:color="auto"/>
                                <w:right w:val="none" w:sz="0" w:space="0" w:color="auto"/>
                              </w:divBdr>
                              <w:divsChild>
                                <w:div w:id="80774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7211563">
          <w:marLeft w:val="0"/>
          <w:marRight w:val="0"/>
          <w:marTop w:val="0"/>
          <w:marBottom w:val="0"/>
          <w:divBdr>
            <w:top w:val="none" w:sz="0" w:space="0" w:color="auto"/>
            <w:left w:val="none" w:sz="0" w:space="0" w:color="auto"/>
            <w:bottom w:val="none" w:sz="0" w:space="0" w:color="auto"/>
            <w:right w:val="none" w:sz="0" w:space="0" w:color="auto"/>
          </w:divBdr>
          <w:divsChild>
            <w:div w:id="1036081364">
              <w:marLeft w:val="0"/>
              <w:marRight w:val="0"/>
              <w:marTop w:val="0"/>
              <w:marBottom w:val="0"/>
              <w:divBdr>
                <w:top w:val="none" w:sz="0" w:space="0" w:color="auto"/>
                <w:left w:val="none" w:sz="0" w:space="0" w:color="auto"/>
                <w:bottom w:val="none" w:sz="0" w:space="0" w:color="auto"/>
                <w:right w:val="none" w:sz="0" w:space="0" w:color="auto"/>
              </w:divBdr>
              <w:divsChild>
                <w:div w:id="1300377264">
                  <w:marLeft w:val="0"/>
                  <w:marRight w:val="0"/>
                  <w:marTop w:val="0"/>
                  <w:marBottom w:val="0"/>
                  <w:divBdr>
                    <w:top w:val="none" w:sz="0" w:space="0" w:color="auto"/>
                    <w:left w:val="none" w:sz="0" w:space="0" w:color="auto"/>
                    <w:bottom w:val="none" w:sz="0" w:space="0" w:color="auto"/>
                    <w:right w:val="none" w:sz="0" w:space="0" w:color="auto"/>
                  </w:divBdr>
                  <w:divsChild>
                    <w:div w:id="961611708">
                      <w:marLeft w:val="0"/>
                      <w:marRight w:val="0"/>
                      <w:marTop w:val="0"/>
                      <w:marBottom w:val="0"/>
                      <w:divBdr>
                        <w:top w:val="none" w:sz="0" w:space="0" w:color="auto"/>
                        <w:left w:val="none" w:sz="0" w:space="0" w:color="auto"/>
                        <w:bottom w:val="none" w:sz="0" w:space="0" w:color="auto"/>
                        <w:right w:val="none" w:sz="0" w:space="0" w:color="auto"/>
                      </w:divBdr>
                      <w:divsChild>
                        <w:div w:id="1109356847">
                          <w:marLeft w:val="0"/>
                          <w:marRight w:val="0"/>
                          <w:marTop w:val="0"/>
                          <w:marBottom w:val="0"/>
                          <w:divBdr>
                            <w:top w:val="none" w:sz="0" w:space="0" w:color="auto"/>
                            <w:left w:val="none" w:sz="0" w:space="0" w:color="auto"/>
                            <w:bottom w:val="none" w:sz="0" w:space="0" w:color="auto"/>
                            <w:right w:val="none" w:sz="0" w:space="0" w:color="auto"/>
                          </w:divBdr>
                          <w:divsChild>
                            <w:div w:id="176541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4497037">
      <w:bodyDiv w:val="1"/>
      <w:marLeft w:val="0"/>
      <w:marRight w:val="0"/>
      <w:marTop w:val="0"/>
      <w:marBottom w:val="0"/>
      <w:divBdr>
        <w:top w:val="none" w:sz="0" w:space="0" w:color="auto"/>
        <w:left w:val="none" w:sz="0" w:space="0" w:color="auto"/>
        <w:bottom w:val="none" w:sz="0" w:space="0" w:color="auto"/>
        <w:right w:val="none" w:sz="0" w:space="0" w:color="auto"/>
      </w:divBdr>
    </w:div>
    <w:div w:id="484443575">
      <w:bodyDiv w:val="1"/>
      <w:marLeft w:val="0"/>
      <w:marRight w:val="0"/>
      <w:marTop w:val="0"/>
      <w:marBottom w:val="0"/>
      <w:divBdr>
        <w:top w:val="none" w:sz="0" w:space="0" w:color="auto"/>
        <w:left w:val="none" w:sz="0" w:space="0" w:color="auto"/>
        <w:bottom w:val="none" w:sz="0" w:space="0" w:color="auto"/>
        <w:right w:val="none" w:sz="0" w:space="0" w:color="auto"/>
      </w:divBdr>
    </w:div>
    <w:div w:id="501353411">
      <w:bodyDiv w:val="1"/>
      <w:marLeft w:val="0"/>
      <w:marRight w:val="0"/>
      <w:marTop w:val="0"/>
      <w:marBottom w:val="0"/>
      <w:divBdr>
        <w:top w:val="none" w:sz="0" w:space="0" w:color="auto"/>
        <w:left w:val="none" w:sz="0" w:space="0" w:color="auto"/>
        <w:bottom w:val="none" w:sz="0" w:space="0" w:color="auto"/>
        <w:right w:val="none" w:sz="0" w:space="0" w:color="auto"/>
      </w:divBdr>
    </w:div>
    <w:div w:id="613287189">
      <w:bodyDiv w:val="1"/>
      <w:marLeft w:val="0"/>
      <w:marRight w:val="0"/>
      <w:marTop w:val="0"/>
      <w:marBottom w:val="0"/>
      <w:divBdr>
        <w:top w:val="none" w:sz="0" w:space="0" w:color="auto"/>
        <w:left w:val="none" w:sz="0" w:space="0" w:color="auto"/>
        <w:bottom w:val="none" w:sz="0" w:space="0" w:color="auto"/>
        <w:right w:val="none" w:sz="0" w:space="0" w:color="auto"/>
      </w:divBdr>
    </w:div>
    <w:div w:id="671300829">
      <w:bodyDiv w:val="1"/>
      <w:marLeft w:val="0"/>
      <w:marRight w:val="0"/>
      <w:marTop w:val="0"/>
      <w:marBottom w:val="0"/>
      <w:divBdr>
        <w:top w:val="none" w:sz="0" w:space="0" w:color="auto"/>
        <w:left w:val="none" w:sz="0" w:space="0" w:color="auto"/>
        <w:bottom w:val="none" w:sz="0" w:space="0" w:color="auto"/>
        <w:right w:val="none" w:sz="0" w:space="0" w:color="auto"/>
      </w:divBdr>
    </w:div>
    <w:div w:id="686759449">
      <w:bodyDiv w:val="1"/>
      <w:marLeft w:val="0"/>
      <w:marRight w:val="0"/>
      <w:marTop w:val="0"/>
      <w:marBottom w:val="0"/>
      <w:divBdr>
        <w:top w:val="none" w:sz="0" w:space="0" w:color="auto"/>
        <w:left w:val="none" w:sz="0" w:space="0" w:color="auto"/>
        <w:bottom w:val="none" w:sz="0" w:space="0" w:color="auto"/>
        <w:right w:val="none" w:sz="0" w:space="0" w:color="auto"/>
      </w:divBdr>
    </w:div>
    <w:div w:id="733091448">
      <w:bodyDiv w:val="1"/>
      <w:marLeft w:val="0"/>
      <w:marRight w:val="0"/>
      <w:marTop w:val="0"/>
      <w:marBottom w:val="0"/>
      <w:divBdr>
        <w:top w:val="none" w:sz="0" w:space="0" w:color="auto"/>
        <w:left w:val="none" w:sz="0" w:space="0" w:color="auto"/>
        <w:bottom w:val="none" w:sz="0" w:space="0" w:color="auto"/>
        <w:right w:val="none" w:sz="0" w:space="0" w:color="auto"/>
      </w:divBdr>
    </w:div>
    <w:div w:id="744886287">
      <w:bodyDiv w:val="1"/>
      <w:marLeft w:val="0"/>
      <w:marRight w:val="0"/>
      <w:marTop w:val="0"/>
      <w:marBottom w:val="0"/>
      <w:divBdr>
        <w:top w:val="none" w:sz="0" w:space="0" w:color="auto"/>
        <w:left w:val="none" w:sz="0" w:space="0" w:color="auto"/>
        <w:bottom w:val="none" w:sz="0" w:space="0" w:color="auto"/>
        <w:right w:val="none" w:sz="0" w:space="0" w:color="auto"/>
      </w:divBdr>
    </w:div>
    <w:div w:id="766002673">
      <w:bodyDiv w:val="1"/>
      <w:marLeft w:val="0"/>
      <w:marRight w:val="0"/>
      <w:marTop w:val="0"/>
      <w:marBottom w:val="0"/>
      <w:divBdr>
        <w:top w:val="none" w:sz="0" w:space="0" w:color="auto"/>
        <w:left w:val="none" w:sz="0" w:space="0" w:color="auto"/>
        <w:bottom w:val="none" w:sz="0" w:space="0" w:color="auto"/>
        <w:right w:val="none" w:sz="0" w:space="0" w:color="auto"/>
      </w:divBdr>
    </w:div>
    <w:div w:id="819080729">
      <w:bodyDiv w:val="1"/>
      <w:marLeft w:val="0"/>
      <w:marRight w:val="0"/>
      <w:marTop w:val="0"/>
      <w:marBottom w:val="0"/>
      <w:divBdr>
        <w:top w:val="none" w:sz="0" w:space="0" w:color="auto"/>
        <w:left w:val="none" w:sz="0" w:space="0" w:color="auto"/>
        <w:bottom w:val="none" w:sz="0" w:space="0" w:color="auto"/>
        <w:right w:val="none" w:sz="0" w:space="0" w:color="auto"/>
      </w:divBdr>
    </w:div>
    <w:div w:id="851530080">
      <w:bodyDiv w:val="1"/>
      <w:marLeft w:val="0"/>
      <w:marRight w:val="0"/>
      <w:marTop w:val="0"/>
      <w:marBottom w:val="0"/>
      <w:divBdr>
        <w:top w:val="none" w:sz="0" w:space="0" w:color="auto"/>
        <w:left w:val="none" w:sz="0" w:space="0" w:color="auto"/>
        <w:bottom w:val="none" w:sz="0" w:space="0" w:color="auto"/>
        <w:right w:val="none" w:sz="0" w:space="0" w:color="auto"/>
      </w:divBdr>
    </w:div>
    <w:div w:id="858351045">
      <w:bodyDiv w:val="1"/>
      <w:marLeft w:val="0"/>
      <w:marRight w:val="0"/>
      <w:marTop w:val="0"/>
      <w:marBottom w:val="0"/>
      <w:divBdr>
        <w:top w:val="none" w:sz="0" w:space="0" w:color="auto"/>
        <w:left w:val="none" w:sz="0" w:space="0" w:color="auto"/>
        <w:bottom w:val="none" w:sz="0" w:space="0" w:color="auto"/>
        <w:right w:val="none" w:sz="0" w:space="0" w:color="auto"/>
      </w:divBdr>
    </w:div>
    <w:div w:id="893124764">
      <w:bodyDiv w:val="1"/>
      <w:marLeft w:val="0"/>
      <w:marRight w:val="0"/>
      <w:marTop w:val="0"/>
      <w:marBottom w:val="0"/>
      <w:divBdr>
        <w:top w:val="none" w:sz="0" w:space="0" w:color="auto"/>
        <w:left w:val="none" w:sz="0" w:space="0" w:color="auto"/>
        <w:bottom w:val="none" w:sz="0" w:space="0" w:color="auto"/>
        <w:right w:val="none" w:sz="0" w:space="0" w:color="auto"/>
      </w:divBdr>
    </w:div>
    <w:div w:id="1029256127">
      <w:bodyDiv w:val="1"/>
      <w:marLeft w:val="0"/>
      <w:marRight w:val="0"/>
      <w:marTop w:val="0"/>
      <w:marBottom w:val="0"/>
      <w:divBdr>
        <w:top w:val="none" w:sz="0" w:space="0" w:color="auto"/>
        <w:left w:val="none" w:sz="0" w:space="0" w:color="auto"/>
        <w:bottom w:val="none" w:sz="0" w:space="0" w:color="auto"/>
        <w:right w:val="none" w:sz="0" w:space="0" w:color="auto"/>
      </w:divBdr>
    </w:div>
    <w:div w:id="1087774529">
      <w:bodyDiv w:val="1"/>
      <w:marLeft w:val="0"/>
      <w:marRight w:val="0"/>
      <w:marTop w:val="0"/>
      <w:marBottom w:val="0"/>
      <w:divBdr>
        <w:top w:val="none" w:sz="0" w:space="0" w:color="auto"/>
        <w:left w:val="none" w:sz="0" w:space="0" w:color="auto"/>
        <w:bottom w:val="none" w:sz="0" w:space="0" w:color="auto"/>
        <w:right w:val="none" w:sz="0" w:space="0" w:color="auto"/>
      </w:divBdr>
    </w:div>
    <w:div w:id="1091705305">
      <w:bodyDiv w:val="1"/>
      <w:marLeft w:val="0"/>
      <w:marRight w:val="0"/>
      <w:marTop w:val="0"/>
      <w:marBottom w:val="0"/>
      <w:divBdr>
        <w:top w:val="none" w:sz="0" w:space="0" w:color="auto"/>
        <w:left w:val="none" w:sz="0" w:space="0" w:color="auto"/>
        <w:bottom w:val="none" w:sz="0" w:space="0" w:color="auto"/>
        <w:right w:val="none" w:sz="0" w:space="0" w:color="auto"/>
      </w:divBdr>
    </w:div>
    <w:div w:id="1099718373">
      <w:bodyDiv w:val="1"/>
      <w:marLeft w:val="0"/>
      <w:marRight w:val="0"/>
      <w:marTop w:val="0"/>
      <w:marBottom w:val="0"/>
      <w:divBdr>
        <w:top w:val="none" w:sz="0" w:space="0" w:color="auto"/>
        <w:left w:val="none" w:sz="0" w:space="0" w:color="auto"/>
        <w:bottom w:val="none" w:sz="0" w:space="0" w:color="auto"/>
        <w:right w:val="none" w:sz="0" w:space="0" w:color="auto"/>
      </w:divBdr>
    </w:div>
    <w:div w:id="1148746610">
      <w:bodyDiv w:val="1"/>
      <w:marLeft w:val="0"/>
      <w:marRight w:val="0"/>
      <w:marTop w:val="0"/>
      <w:marBottom w:val="0"/>
      <w:divBdr>
        <w:top w:val="none" w:sz="0" w:space="0" w:color="auto"/>
        <w:left w:val="none" w:sz="0" w:space="0" w:color="auto"/>
        <w:bottom w:val="none" w:sz="0" w:space="0" w:color="auto"/>
        <w:right w:val="none" w:sz="0" w:space="0" w:color="auto"/>
      </w:divBdr>
      <w:divsChild>
        <w:div w:id="1526365636">
          <w:marLeft w:val="0"/>
          <w:marRight w:val="0"/>
          <w:marTop w:val="0"/>
          <w:marBottom w:val="0"/>
          <w:divBdr>
            <w:top w:val="none" w:sz="0" w:space="0" w:color="auto"/>
            <w:left w:val="none" w:sz="0" w:space="0" w:color="auto"/>
            <w:bottom w:val="none" w:sz="0" w:space="0" w:color="auto"/>
            <w:right w:val="none" w:sz="0" w:space="0" w:color="auto"/>
          </w:divBdr>
          <w:divsChild>
            <w:div w:id="1198811726">
              <w:marLeft w:val="0"/>
              <w:marRight w:val="0"/>
              <w:marTop w:val="0"/>
              <w:marBottom w:val="0"/>
              <w:divBdr>
                <w:top w:val="none" w:sz="0" w:space="0" w:color="auto"/>
                <w:left w:val="none" w:sz="0" w:space="0" w:color="auto"/>
                <w:bottom w:val="none" w:sz="0" w:space="0" w:color="auto"/>
                <w:right w:val="none" w:sz="0" w:space="0" w:color="auto"/>
              </w:divBdr>
              <w:divsChild>
                <w:div w:id="1660764353">
                  <w:marLeft w:val="0"/>
                  <w:marRight w:val="0"/>
                  <w:marTop w:val="0"/>
                  <w:marBottom w:val="0"/>
                  <w:divBdr>
                    <w:top w:val="none" w:sz="0" w:space="0" w:color="auto"/>
                    <w:left w:val="none" w:sz="0" w:space="0" w:color="auto"/>
                    <w:bottom w:val="none" w:sz="0" w:space="0" w:color="auto"/>
                    <w:right w:val="none" w:sz="0" w:space="0" w:color="auto"/>
                  </w:divBdr>
                  <w:divsChild>
                    <w:div w:id="564923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753166">
          <w:marLeft w:val="0"/>
          <w:marRight w:val="0"/>
          <w:marTop w:val="0"/>
          <w:marBottom w:val="0"/>
          <w:divBdr>
            <w:top w:val="none" w:sz="0" w:space="0" w:color="auto"/>
            <w:left w:val="none" w:sz="0" w:space="0" w:color="auto"/>
            <w:bottom w:val="none" w:sz="0" w:space="0" w:color="auto"/>
            <w:right w:val="none" w:sz="0" w:space="0" w:color="auto"/>
          </w:divBdr>
          <w:divsChild>
            <w:div w:id="1901135907">
              <w:marLeft w:val="0"/>
              <w:marRight w:val="0"/>
              <w:marTop w:val="0"/>
              <w:marBottom w:val="0"/>
              <w:divBdr>
                <w:top w:val="none" w:sz="0" w:space="0" w:color="auto"/>
                <w:left w:val="none" w:sz="0" w:space="0" w:color="auto"/>
                <w:bottom w:val="none" w:sz="0" w:space="0" w:color="auto"/>
                <w:right w:val="none" w:sz="0" w:space="0" w:color="auto"/>
              </w:divBdr>
              <w:divsChild>
                <w:div w:id="1974558176">
                  <w:marLeft w:val="0"/>
                  <w:marRight w:val="0"/>
                  <w:marTop w:val="0"/>
                  <w:marBottom w:val="0"/>
                  <w:divBdr>
                    <w:top w:val="none" w:sz="0" w:space="0" w:color="auto"/>
                    <w:left w:val="none" w:sz="0" w:space="0" w:color="auto"/>
                    <w:bottom w:val="none" w:sz="0" w:space="0" w:color="auto"/>
                    <w:right w:val="none" w:sz="0" w:space="0" w:color="auto"/>
                  </w:divBdr>
                  <w:divsChild>
                    <w:div w:id="1678339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1498718">
      <w:bodyDiv w:val="1"/>
      <w:marLeft w:val="0"/>
      <w:marRight w:val="0"/>
      <w:marTop w:val="0"/>
      <w:marBottom w:val="0"/>
      <w:divBdr>
        <w:top w:val="none" w:sz="0" w:space="0" w:color="auto"/>
        <w:left w:val="none" w:sz="0" w:space="0" w:color="auto"/>
        <w:bottom w:val="none" w:sz="0" w:space="0" w:color="auto"/>
        <w:right w:val="none" w:sz="0" w:space="0" w:color="auto"/>
      </w:divBdr>
    </w:div>
    <w:div w:id="1240601433">
      <w:bodyDiv w:val="1"/>
      <w:marLeft w:val="0"/>
      <w:marRight w:val="0"/>
      <w:marTop w:val="0"/>
      <w:marBottom w:val="0"/>
      <w:divBdr>
        <w:top w:val="none" w:sz="0" w:space="0" w:color="auto"/>
        <w:left w:val="none" w:sz="0" w:space="0" w:color="auto"/>
        <w:bottom w:val="none" w:sz="0" w:space="0" w:color="auto"/>
        <w:right w:val="none" w:sz="0" w:space="0" w:color="auto"/>
      </w:divBdr>
    </w:div>
    <w:div w:id="1284337640">
      <w:bodyDiv w:val="1"/>
      <w:marLeft w:val="0"/>
      <w:marRight w:val="0"/>
      <w:marTop w:val="0"/>
      <w:marBottom w:val="0"/>
      <w:divBdr>
        <w:top w:val="none" w:sz="0" w:space="0" w:color="auto"/>
        <w:left w:val="none" w:sz="0" w:space="0" w:color="auto"/>
        <w:bottom w:val="none" w:sz="0" w:space="0" w:color="auto"/>
        <w:right w:val="none" w:sz="0" w:space="0" w:color="auto"/>
      </w:divBdr>
    </w:div>
    <w:div w:id="1286697175">
      <w:bodyDiv w:val="1"/>
      <w:marLeft w:val="0"/>
      <w:marRight w:val="0"/>
      <w:marTop w:val="0"/>
      <w:marBottom w:val="0"/>
      <w:divBdr>
        <w:top w:val="none" w:sz="0" w:space="0" w:color="auto"/>
        <w:left w:val="none" w:sz="0" w:space="0" w:color="auto"/>
        <w:bottom w:val="none" w:sz="0" w:space="0" w:color="auto"/>
        <w:right w:val="none" w:sz="0" w:space="0" w:color="auto"/>
      </w:divBdr>
    </w:div>
    <w:div w:id="1292636413">
      <w:bodyDiv w:val="1"/>
      <w:marLeft w:val="0"/>
      <w:marRight w:val="0"/>
      <w:marTop w:val="0"/>
      <w:marBottom w:val="0"/>
      <w:divBdr>
        <w:top w:val="none" w:sz="0" w:space="0" w:color="auto"/>
        <w:left w:val="none" w:sz="0" w:space="0" w:color="auto"/>
        <w:bottom w:val="none" w:sz="0" w:space="0" w:color="auto"/>
        <w:right w:val="none" w:sz="0" w:space="0" w:color="auto"/>
      </w:divBdr>
    </w:div>
    <w:div w:id="1310744584">
      <w:bodyDiv w:val="1"/>
      <w:marLeft w:val="0"/>
      <w:marRight w:val="0"/>
      <w:marTop w:val="0"/>
      <w:marBottom w:val="0"/>
      <w:divBdr>
        <w:top w:val="none" w:sz="0" w:space="0" w:color="auto"/>
        <w:left w:val="none" w:sz="0" w:space="0" w:color="auto"/>
        <w:bottom w:val="none" w:sz="0" w:space="0" w:color="auto"/>
        <w:right w:val="none" w:sz="0" w:space="0" w:color="auto"/>
      </w:divBdr>
    </w:div>
    <w:div w:id="1321272641">
      <w:bodyDiv w:val="1"/>
      <w:marLeft w:val="0"/>
      <w:marRight w:val="0"/>
      <w:marTop w:val="0"/>
      <w:marBottom w:val="0"/>
      <w:divBdr>
        <w:top w:val="none" w:sz="0" w:space="0" w:color="auto"/>
        <w:left w:val="none" w:sz="0" w:space="0" w:color="auto"/>
        <w:bottom w:val="none" w:sz="0" w:space="0" w:color="auto"/>
        <w:right w:val="none" w:sz="0" w:space="0" w:color="auto"/>
      </w:divBdr>
    </w:div>
    <w:div w:id="1331759196">
      <w:bodyDiv w:val="1"/>
      <w:marLeft w:val="0"/>
      <w:marRight w:val="0"/>
      <w:marTop w:val="0"/>
      <w:marBottom w:val="0"/>
      <w:divBdr>
        <w:top w:val="none" w:sz="0" w:space="0" w:color="auto"/>
        <w:left w:val="none" w:sz="0" w:space="0" w:color="auto"/>
        <w:bottom w:val="none" w:sz="0" w:space="0" w:color="auto"/>
        <w:right w:val="none" w:sz="0" w:space="0" w:color="auto"/>
      </w:divBdr>
    </w:div>
    <w:div w:id="1333215023">
      <w:bodyDiv w:val="1"/>
      <w:marLeft w:val="0"/>
      <w:marRight w:val="0"/>
      <w:marTop w:val="0"/>
      <w:marBottom w:val="0"/>
      <w:divBdr>
        <w:top w:val="none" w:sz="0" w:space="0" w:color="auto"/>
        <w:left w:val="none" w:sz="0" w:space="0" w:color="auto"/>
        <w:bottom w:val="none" w:sz="0" w:space="0" w:color="auto"/>
        <w:right w:val="none" w:sz="0" w:space="0" w:color="auto"/>
      </w:divBdr>
    </w:div>
    <w:div w:id="1363171587">
      <w:bodyDiv w:val="1"/>
      <w:marLeft w:val="0"/>
      <w:marRight w:val="0"/>
      <w:marTop w:val="0"/>
      <w:marBottom w:val="0"/>
      <w:divBdr>
        <w:top w:val="none" w:sz="0" w:space="0" w:color="auto"/>
        <w:left w:val="none" w:sz="0" w:space="0" w:color="auto"/>
        <w:bottom w:val="none" w:sz="0" w:space="0" w:color="auto"/>
        <w:right w:val="none" w:sz="0" w:space="0" w:color="auto"/>
      </w:divBdr>
    </w:div>
    <w:div w:id="1394428905">
      <w:bodyDiv w:val="1"/>
      <w:marLeft w:val="0"/>
      <w:marRight w:val="0"/>
      <w:marTop w:val="0"/>
      <w:marBottom w:val="0"/>
      <w:divBdr>
        <w:top w:val="none" w:sz="0" w:space="0" w:color="auto"/>
        <w:left w:val="none" w:sz="0" w:space="0" w:color="auto"/>
        <w:bottom w:val="none" w:sz="0" w:space="0" w:color="auto"/>
        <w:right w:val="none" w:sz="0" w:space="0" w:color="auto"/>
      </w:divBdr>
    </w:div>
    <w:div w:id="1528567185">
      <w:bodyDiv w:val="1"/>
      <w:marLeft w:val="0"/>
      <w:marRight w:val="0"/>
      <w:marTop w:val="0"/>
      <w:marBottom w:val="0"/>
      <w:divBdr>
        <w:top w:val="none" w:sz="0" w:space="0" w:color="auto"/>
        <w:left w:val="none" w:sz="0" w:space="0" w:color="auto"/>
        <w:bottom w:val="none" w:sz="0" w:space="0" w:color="auto"/>
        <w:right w:val="none" w:sz="0" w:space="0" w:color="auto"/>
      </w:divBdr>
    </w:div>
    <w:div w:id="1555584860">
      <w:bodyDiv w:val="1"/>
      <w:marLeft w:val="0"/>
      <w:marRight w:val="0"/>
      <w:marTop w:val="0"/>
      <w:marBottom w:val="0"/>
      <w:divBdr>
        <w:top w:val="none" w:sz="0" w:space="0" w:color="auto"/>
        <w:left w:val="none" w:sz="0" w:space="0" w:color="auto"/>
        <w:bottom w:val="none" w:sz="0" w:space="0" w:color="auto"/>
        <w:right w:val="none" w:sz="0" w:space="0" w:color="auto"/>
      </w:divBdr>
    </w:div>
    <w:div w:id="1559323611">
      <w:bodyDiv w:val="1"/>
      <w:marLeft w:val="0"/>
      <w:marRight w:val="0"/>
      <w:marTop w:val="0"/>
      <w:marBottom w:val="0"/>
      <w:divBdr>
        <w:top w:val="none" w:sz="0" w:space="0" w:color="auto"/>
        <w:left w:val="none" w:sz="0" w:space="0" w:color="auto"/>
        <w:bottom w:val="none" w:sz="0" w:space="0" w:color="auto"/>
        <w:right w:val="none" w:sz="0" w:space="0" w:color="auto"/>
      </w:divBdr>
    </w:div>
    <w:div w:id="1568493475">
      <w:bodyDiv w:val="1"/>
      <w:marLeft w:val="0"/>
      <w:marRight w:val="0"/>
      <w:marTop w:val="0"/>
      <w:marBottom w:val="0"/>
      <w:divBdr>
        <w:top w:val="none" w:sz="0" w:space="0" w:color="auto"/>
        <w:left w:val="none" w:sz="0" w:space="0" w:color="auto"/>
        <w:bottom w:val="none" w:sz="0" w:space="0" w:color="auto"/>
        <w:right w:val="none" w:sz="0" w:space="0" w:color="auto"/>
      </w:divBdr>
    </w:div>
    <w:div w:id="1589314248">
      <w:bodyDiv w:val="1"/>
      <w:marLeft w:val="0"/>
      <w:marRight w:val="0"/>
      <w:marTop w:val="0"/>
      <w:marBottom w:val="0"/>
      <w:divBdr>
        <w:top w:val="none" w:sz="0" w:space="0" w:color="auto"/>
        <w:left w:val="none" w:sz="0" w:space="0" w:color="auto"/>
        <w:bottom w:val="none" w:sz="0" w:space="0" w:color="auto"/>
        <w:right w:val="none" w:sz="0" w:space="0" w:color="auto"/>
      </w:divBdr>
    </w:div>
    <w:div w:id="1589801123">
      <w:bodyDiv w:val="1"/>
      <w:marLeft w:val="0"/>
      <w:marRight w:val="0"/>
      <w:marTop w:val="0"/>
      <w:marBottom w:val="0"/>
      <w:divBdr>
        <w:top w:val="none" w:sz="0" w:space="0" w:color="auto"/>
        <w:left w:val="none" w:sz="0" w:space="0" w:color="auto"/>
        <w:bottom w:val="none" w:sz="0" w:space="0" w:color="auto"/>
        <w:right w:val="none" w:sz="0" w:space="0" w:color="auto"/>
      </w:divBdr>
    </w:div>
    <w:div w:id="1625769361">
      <w:bodyDiv w:val="1"/>
      <w:marLeft w:val="0"/>
      <w:marRight w:val="0"/>
      <w:marTop w:val="0"/>
      <w:marBottom w:val="0"/>
      <w:divBdr>
        <w:top w:val="none" w:sz="0" w:space="0" w:color="auto"/>
        <w:left w:val="none" w:sz="0" w:space="0" w:color="auto"/>
        <w:bottom w:val="none" w:sz="0" w:space="0" w:color="auto"/>
        <w:right w:val="none" w:sz="0" w:space="0" w:color="auto"/>
      </w:divBdr>
    </w:div>
    <w:div w:id="1648320419">
      <w:bodyDiv w:val="1"/>
      <w:marLeft w:val="0"/>
      <w:marRight w:val="0"/>
      <w:marTop w:val="0"/>
      <w:marBottom w:val="0"/>
      <w:divBdr>
        <w:top w:val="none" w:sz="0" w:space="0" w:color="auto"/>
        <w:left w:val="none" w:sz="0" w:space="0" w:color="auto"/>
        <w:bottom w:val="none" w:sz="0" w:space="0" w:color="auto"/>
        <w:right w:val="none" w:sz="0" w:space="0" w:color="auto"/>
      </w:divBdr>
    </w:div>
    <w:div w:id="1706708464">
      <w:bodyDiv w:val="1"/>
      <w:marLeft w:val="0"/>
      <w:marRight w:val="0"/>
      <w:marTop w:val="0"/>
      <w:marBottom w:val="0"/>
      <w:divBdr>
        <w:top w:val="none" w:sz="0" w:space="0" w:color="auto"/>
        <w:left w:val="none" w:sz="0" w:space="0" w:color="auto"/>
        <w:bottom w:val="none" w:sz="0" w:space="0" w:color="auto"/>
        <w:right w:val="none" w:sz="0" w:space="0" w:color="auto"/>
      </w:divBdr>
    </w:div>
    <w:div w:id="1727486862">
      <w:bodyDiv w:val="1"/>
      <w:marLeft w:val="0"/>
      <w:marRight w:val="0"/>
      <w:marTop w:val="0"/>
      <w:marBottom w:val="0"/>
      <w:divBdr>
        <w:top w:val="none" w:sz="0" w:space="0" w:color="auto"/>
        <w:left w:val="none" w:sz="0" w:space="0" w:color="auto"/>
        <w:bottom w:val="none" w:sz="0" w:space="0" w:color="auto"/>
        <w:right w:val="none" w:sz="0" w:space="0" w:color="auto"/>
      </w:divBdr>
    </w:div>
    <w:div w:id="1804347831">
      <w:bodyDiv w:val="1"/>
      <w:marLeft w:val="0"/>
      <w:marRight w:val="0"/>
      <w:marTop w:val="0"/>
      <w:marBottom w:val="0"/>
      <w:divBdr>
        <w:top w:val="none" w:sz="0" w:space="0" w:color="auto"/>
        <w:left w:val="none" w:sz="0" w:space="0" w:color="auto"/>
        <w:bottom w:val="none" w:sz="0" w:space="0" w:color="auto"/>
        <w:right w:val="none" w:sz="0" w:space="0" w:color="auto"/>
      </w:divBdr>
    </w:div>
    <w:div w:id="1813593622">
      <w:bodyDiv w:val="1"/>
      <w:marLeft w:val="0"/>
      <w:marRight w:val="0"/>
      <w:marTop w:val="0"/>
      <w:marBottom w:val="0"/>
      <w:divBdr>
        <w:top w:val="none" w:sz="0" w:space="0" w:color="auto"/>
        <w:left w:val="none" w:sz="0" w:space="0" w:color="auto"/>
        <w:bottom w:val="none" w:sz="0" w:space="0" w:color="auto"/>
        <w:right w:val="none" w:sz="0" w:space="0" w:color="auto"/>
      </w:divBdr>
    </w:div>
    <w:div w:id="1833519842">
      <w:bodyDiv w:val="1"/>
      <w:marLeft w:val="0"/>
      <w:marRight w:val="0"/>
      <w:marTop w:val="0"/>
      <w:marBottom w:val="0"/>
      <w:divBdr>
        <w:top w:val="none" w:sz="0" w:space="0" w:color="auto"/>
        <w:left w:val="none" w:sz="0" w:space="0" w:color="auto"/>
        <w:bottom w:val="none" w:sz="0" w:space="0" w:color="auto"/>
        <w:right w:val="none" w:sz="0" w:space="0" w:color="auto"/>
      </w:divBdr>
    </w:div>
    <w:div w:id="1890611418">
      <w:bodyDiv w:val="1"/>
      <w:marLeft w:val="0"/>
      <w:marRight w:val="0"/>
      <w:marTop w:val="0"/>
      <w:marBottom w:val="0"/>
      <w:divBdr>
        <w:top w:val="none" w:sz="0" w:space="0" w:color="auto"/>
        <w:left w:val="none" w:sz="0" w:space="0" w:color="auto"/>
        <w:bottom w:val="none" w:sz="0" w:space="0" w:color="auto"/>
        <w:right w:val="none" w:sz="0" w:space="0" w:color="auto"/>
      </w:divBdr>
    </w:div>
    <w:div w:id="1904364286">
      <w:bodyDiv w:val="1"/>
      <w:marLeft w:val="0"/>
      <w:marRight w:val="0"/>
      <w:marTop w:val="0"/>
      <w:marBottom w:val="0"/>
      <w:divBdr>
        <w:top w:val="none" w:sz="0" w:space="0" w:color="auto"/>
        <w:left w:val="none" w:sz="0" w:space="0" w:color="auto"/>
        <w:bottom w:val="none" w:sz="0" w:space="0" w:color="auto"/>
        <w:right w:val="none" w:sz="0" w:space="0" w:color="auto"/>
      </w:divBdr>
      <w:divsChild>
        <w:div w:id="7103531">
          <w:marLeft w:val="0"/>
          <w:marRight w:val="0"/>
          <w:marTop w:val="0"/>
          <w:marBottom w:val="0"/>
          <w:divBdr>
            <w:top w:val="none" w:sz="0" w:space="0" w:color="auto"/>
            <w:left w:val="none" w:sz="0" w:space="0" w:color="auto"/>
            <w:bottom w:val="none" w:sz="0" w:space="0" w:color="auto"/>
            <w:right w:val="none" w:sz="0" w:space="0" w:color="auto"/>
          </w:divBdr>
          <w:divsChild>
            <w:div w:id="1337541393">
              <w:marLeft w:val="0"/>
              <w:marRight w:val="0"/>
              <w:marTop w:val="0"/>
              <w:marBottom w:val="0"/>
              <w:divBdr>
                <w:top w:val="none" w:sz="0" w:space="0" w:color="auto"/>
                <w:left w:val="none" w:sz="0" w:space="0" w:color="auto"/>
                <w:bottom w:val="none" w:sz="0" w:space="0" w:color="auto"/>
                <w:right w:val="none" w:sz="0" w:space="0" w:color="auto"/>
              </w:divBdr>
              <w:divsChild>
                <w:div w:id="862666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011587">
      <w:bodyDiv w:val="1"/>
      <w:marLeft w:val="0"/>
      <w:marRight w:val="0"/>
      <w:marTop w:val="0"/>
      <w:marBottom w:val="0"/>
      <w:divBdr>
        <w:top w:val="none" w:sz="0" w:space="0" w:color="auto"/>
        <w:left w:val="none" w:sz="0" w:space="0" w:color="auto"/>
        <w:bottom w:val="none" w:sz="0" w:space="0" w:color="auto"/>
        <w:right w:val="none" w:sz="0" w:space="0" w:color="auto"/>
      </w:divBdr>
    </w:div>
    <w:div w:id="1937009454">
      <w:bodyDiv w:val="1"/>
      <w:marLeft w:val="0"/>
      <w:marRight w:val="0"/>
      <w:marTop w:val="0"/>
      <w:marBottom w:val="0"/>
      <w:divBdr>
        <w:top w:val="none" w:sz="0" w:space="0" w:color="auto"/>
        <w:left w:val="none" w:sz="0" w:space="0" w:color="auto"/>
        <w:bottom w:val="none" w:sz="0" w:space="0" w:color="auto"/>
        <w:right w:val="none" w:sz="0" w:space="0" w:color="auto"/>
      </w:divBdr>
    </w:div>
    <w:div w:id="1957516097">
      <w:bodyDiv w:val="1"/>
      <w:marLeft w:val="0"/>
      <w:marRight w:val="0"/>
      <w:marTop w:val="0"/>
      <w:marBottom w:val="0"/>
      <w:divBdr>
        <w:top w:val="none" w:sz="0" w:space="0" w:color="auto"/>
        <w:left w:val="none" w:sz="0" w:space="0" w:color="auto"/>
        <w:bottom w:val="none" w:sz="0" w:space="0" w:color="auto"/>
        <w:right w:val="none" w:sz="0" w:space="0" w:color="auto"/>
      </w:divBdr>
    </w:div>
    <w:div w:id="1957591128">
      <w:bodyDiv w:val="1"/>
      <w:marLeft w:val="0"/>
      <w:marRight w:val="0"/>
      <w:marTop w:val="0"/>
      <w:marBottom w:val="0"/>
      <w:divBdr>
        <w:top w:val="none" w:sz="0" w:space="0" w:color="auto"/>
        <w:left w:val="none" w:sz="0" w:space="0" w:color="auto"/>
        <w:bottom w:val="none" w:sz="0" w:space="0" w:color="auto"/>
        <w:right w:val="none" w:sz="0" w:space="0" w:color="auto"/>
      </w:divBdr>
    </w:div>
    <w:div w:id="1966307197">
      <w:bodyDiv w:val="1"/>
      <w:marLeft w:val="0"/>
      <w:marRight w:val="0"/>
      <w:marTop w:val="0"/>
      <w:marBottom w:val="0"/>
      <w:divBdr>
        <w:top w:val="none" w:sz="0" w:space="0" w:color="auto"/>
        <w:left w:val="none" w:sz="0" w:space="0" w:color="auto"/>
        <w:bottom w:val="none" w:sz="0" w:space="0" w:color="auto"/>
        <w:right w:val="none" w:sz="0" w:space="0" w:color="auto"/>
      </w:divBdr>
    </w:div>
    <w:div w:id="2047483285">
      <w:bodyDiv w:val="1"/>
      <w:marLeft w:val="0"/>
      <w:marRight w:val="0"/>
      <w:marTop w:val="0"/>
      <w:marBottom w:val="0"/>
      <w:divBdr>
        <w:top w:val="none" w:sz="0" w:space="0" w:color="auto"/>
        <w:left w:val="none" w:sz="0" w:space="0" w:color="auto"/>
        <w:bottom w:val="none" w:sz="0" w:space="0" w:color="auto"/>
        <w:right w:val="none" w:sz="0" w:space="0" w:color="auto"/>
      </w:divBdr>
    </w:div>
    <w:div w:id="2073308386">
      <w:bodyDiv w:val="1"/>
      <w:marLeft w:val="0"/>
      <w:marRight w:val="0"/>
      <w:marTop w:val="0"/>
      <w:marBottom w:val="0"/>
      <w:divBdr>
        <w:top w:val="none" w:sz="0" w:space="0" w:color="auto"/>
        <w:left w:val="none" w:sz="0" w:space="0" w:color="auto"/>
        <w:bottom w:val="none" w:sz="0" w:space="0" w:color="auto"/>
        <w:right w:val="none" w:sz="0" w:space="0" w:color="auto"/>
      </w:divBdr>
    </w:div>
    <w:div w:id="2081248236">
      <w:bodyDiv w:val="1"/>
      <w:marLeft w:val="0"/>
      <w:marRight w:val="0"/>
      <w:marTop w:val="0"/>
      <w:marBottom w:val="0"/>
      <w:divBdr>
        <w:top w:val="none" w:sz="0" w:space="0" w:color="auto"/>
        <w:left w:val="none" w:sz="0" w:space="0" w:color="auto"/>
        <w:bottom w:val="none" w:sz="0" w:space="0" w:color="auto"/>
        <w:right w:val="none" w:sz="0" w:space="0" w:color="auto"/>
      </w:divBdr>
    </w:div>
    <w:div w:id="2094620287">
      <w:bodyDiv w:val="1"/>
      <w:marLeft w:val="0"/>
      <w:marRight w:val="0"/>
      <w:marTop w:val="0"/>
      <w:marBottom w:val="0"/>
      <w:divBdr>
        <w:top w:val="none" w:sz="0" w:space="0" w:color="auto"/>
        <w:left w:val="none" w:sz="0" w:space="0" w:color="auto"/>
        <w:bottom w:val="none" w:sz="0" w:space="0" w:color="auto"/>
        <w:right w:val="none" w:sz="0" w:space="0" w:color="auto"/>
      </w:divBdr>
    </w:div>
    <w:div w:id="2110545419">
      <w:bodyDiv w:val="1"/>
      <w:marLeft w:val="0"/>
      <w:marRight w:val="0"/>
      <w:marTop w:val="0"/>
      <w:marBottom w:val="0"/>
      <w:divBdr>
        <w:top w:val="none" w:sz="0" w:space="0" w:color="auto"/>
        <w:left w:val="none" w:sz="0" w:space="0" w:color="auto"/>
        <w:bottom w:val="none" w:sz="0" w:space="0" w:color="auto"/>
        <w:right w:val="none" w:sz="0" w:space="0" w:color="auto"/>
      </w:divBdr>
    </w:div>
    <w:div w:id="2131821398">
      <w:bodyDiv w:val="1"/>
      <w:marLeft w:val="0"/>
      <w:marRight w:val="0"/>
      <w:marTop w:val="0"/>
      <w:marBottom w:val="0"/>
      <w:divBdr>
        <w:top w:val="none" w:sz="0" w:space="0" w:color="auto"/>
        <w:left w:val="none" w:sz="0" w:space="0" w:color="auto"/>
        <w:bottom w:val="none" w:sz="0" w:space="0" w:color="auto"/>
        <w:right w:val="none" w:sz="0" w:space="0" w:color="auto"/>
      </w:divBdr>
    </w:div>
    <w:div w:id="2142845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n.gov.ua/storage/app/media/zagalna%20serednya/programy-1-4-klas/2022/08/15/Typova.osvitnya.prohrama.1-4/Typova.osvitnya.prohrama.3-4.Savchenko.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688-2019-%D0%B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D16C37-2CAD-4961-B64E-BFCF34B20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82</Pages>
  <Words>86112</Words>
  <Characters>49084</Characters>
  <Application>Microsoft Office Word</Application>
  <DocSecurity>0</DocSecurity>
  <Lines>409</Lines>
  <Paragraphs>269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134927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Lego</cp:lastModifiedBy>
  <cp:revision>6</cp:revision>
  <dcterms:created xsi:type="dcterms:W3CDTF">2024-12-10T10:53:00Z</dcterms:created>
  <dcterms:modified xsi:type="dcterms:W3CDTF">2025-01-03T17:57:00Z</dcterms:modified>
</cp:coreProperties>
</file>