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C0" w:rsidRPr="00E61032" w:rsidRDefault="00E61032" w:rsidP="00E61032">
      <w:pPr>
        <w:jc w:val="right"/>
        <w:rPr>
          <w:sz w:val="28"/>
          <w:szCs w:val="28"/>
        </w:rPr>
      </w:pPr>
      <w:r w:rsidRPr="00E61032">
        <w:rPr>
          <w:sz w:val="28"/>
          <w:szCs w:val="28"/>
        </w:rPr>
        <w:t>Проскуріна О. О.</w:t>
      </w:r>
    </w:p>
    <w:p w:rsidR="00E61032" w:rsidRDefault="00E61032" w:rsidP="00E61032">
      <w:pPr>
        <w:jc w:val="center"/>
        <w:rPr>
          <w:b/>
          <w:bCs/>
          <w:sz w:val="32"/>
          <w:szCs w:val="32"/>
          <w:lang w:val="uk-UA" w:eastAsia="ru-RU"/>
        </w:rPr>
      </w:pPr>
      <w:r w:rsidRPr="00E61032">
        <w:rPr>
          <w:b/>
          <w:bCs/>
          <w:sz w:val="32"/>
          <w:szCs w:val="32"/>
          <w:lang w:eastAsia="ru-RU"/>
        </w:rPr>
        <w:t xml:space="preserve">Роль електоральної культури в </w:t>
      </w:r>
      <w:r w:rsidRPr="00E61032">
        <w:rPr>
          <w:b/>
          <w:bCs/>
          <w:sz w:val="32"/>
          <w:szCs w:val="32"/>
          <w:lang w:val="uk-UA" w:eastAsia="ru-RU"/>
        </w:rPr>
        <w:t>українській</w:t>
      </w:r>
      <w:r w:rsidRPr="00E61032">
        <w:rPr>
          <w:b/>
          <w:bCs/>
          <w:sz w:val="32"/>
          <w:szCs w:val="32"/>
          <w:lang w:eastAsia="ru-RU"/>
        </w:rPr>
        <w:t xml:space="preserve"> політиці</w:t>
      </w:r>
    </w:p>
    <w:p w:rsidR="00E61032" w:rsidRDefault="00E61032" w:rsidP="00E61032">
      <w:pPr>
        <w:pStyle w:val="a5"/>
        <w:spacing w:before="0" w:beforeAutospacing="0" w:after="0" w:afterAutospacing="0" w:line="360" w:lineRule="auto"/>
        <w:ind w:firstLine="709"/>
        <w:jc w:val="both"/>
        <w:rPr>
          <w:color w:val="000000"/>
          <w:sz w:val="28"/>
          <w:szCs w:val="28"/>
          <w:shd w:val="clear" w:color="auto" w:fill="FFFFFF"/>
          <w:lang w:val="uk-UA"/>
        </w:rPr>
      </w:pPr>
    </w:p>
    <w:p w:rsidR="00E61032" w:rsidRDefault="00E61032" w:rsidP="00E61032">
      <w:pPr>
        <w:pStyle w:val="a5"/>
        <w:spacing w:before="0" w:beforeAutospacing="0" w:after="0" w:afterAutospacing="0" w:line="360" w:lineRule="auto"/>
        <w:ind w:firstLine="709"/>
        <w:jc w:val="both"/>
        <w:rPr>
          <w:color w:val="000000"/>
          <w:sz w:val="28"/>
          <w:szCs w:val="28"/>
          <w:shd w:val="clear" w:color="auto" w:fill="FFFFFF"/>
          <w:lang w:val="uk-UA"/>
        </w:rPr>
      </w:pPr>
    </w:p>
    <w:p w:rsidR="00E61032" w:rsidRPr="003F58F2" w:rsidRDefault="00E61032" w:rsidP="00E61032">
      <w:pPr>
        <w:pStyle w:val="a5"/>
        <w:spacing w:before="0" w:beforeAutospacing="0" w:after="0" w:afterAutospacing="0" w:line="360" w:lineRule="auto"/>
        <w:ind w:firstLine="709"/>
        <w:jc w:val="both"/>
        <w:rPr>
          <w:color w:val="000000"/>
          <w:sz w:val="28"/>
          <w:szCs w:val="28"/>
          <w:lang w:val="uk-UA"/>
        </w:rPr>
      </w:pPr>
      <w:r>
        <w:rPr>
          <w:color w:val="000000"/>
          <w:sz w:val="28"/>
          <w:szCs w:val="28"/>
          <w:shd w:val="clear" w:color="auto" w:fill="FFFFFF"/>
          <w:lang w:val="uk-UA"/>
        </w:rPr>
        <w:t>Т</w:t>
      </w:r>
      <w:r w:rsidRPr="003F58F2">
        <w:rPr>
          <w:color w:val="000000"/>
          <w:sz w:val="28"/>
          <w:szCs w:val="28"/>
          <w:shd w:val="clear" w:color="auto" w:fill="FFFFFF"/>
        </w:rPr>
        <w:t>ермін електоральної культури являється, на нашу думку, одним з ключових для розуміння філософського аспекту сучасних політичних процесів, а саме -</w:t>
      </w:r>
      <w:r>
        <w:rPr>
          <w:color w:val="000000"/>
          <w:sz w:val="28"/>
          <w:szCs w:val="28"/>
          <w:shd w:val="clear" w:color="auto" w:fill="FFFFFF"/>
          <w:lang w:val="uk-UA"/>
        </w:rPr>
        <w:t xml:space="preserve"> </w:t>
      </w:r>
      <w:r>
        <w:rPr>
          <w:color w:val="000000"/>
          <w:sz w:val="28"/>
          <w:szCs w:val="28"/>
          <w:shd w:val="clear" w:color="auto" w:fill="FFFFFF"/>
        </w:rPr>
        <w:t>голосован</w:t>
      </w:r>
      <w:r>
        <w:rPr>
          <w:color w:val="000000"/>
          <w:sz w:val="28"/>
          <w:szCs w:val="28"/>
          <w:shd w:val="clear" w:color="auto" w:fill="FFFFFF"/>
          <w:lang w:val="uk-UA"/>
        </w:rPr>
        <w:t>н</w:t>
      </w:r>
      <w:r w:rsidRPr="003F58F2">
        <w:rPr>
          <w:color w:val="000000"/>
          <w:sz w:val="28"/>
          <w:szCs w:val="28"/>
          <w:shd w:val="clear" w:color="auto" w:fill="FFFFFF"/>
        </w:rPr>
        <w:t>я з суспільно значущих питань.</w:t>
      </w:r>
    </w:p>
    <w:p w:rsidR="00E61032" w:rsidRPr="003F58F2" w:rsidRDefault="00E61032" w:rsidP="00E61032">
      <w:pPr>
        <w:pStyle w:val="a5"/>
        <w:spacing w:before="0" w:beforeAutospacing="0" w:after="0" w:afterAutospacing="0" w:line="360" w:lineRule="auto"/>
        <w:ind w:firstLine="709"/>
        <w:jc w:val="both"/>
        <w:rPr>
          <w:color w:val="000000"/>
          <w:sz w:val="28"/>
          <w:szCs w:val="28"/>
        </w:rPr>
      </w:pPr>
      <w:r w:rsidRPr="003F58F2">
        <w:rPr>
          <w:color w:val="000000"/>
          <w:sz w:val="28"/>
          <w:szCs w:val="28"/>
        </w:rPr>
        <w:t>По-перше, поняття електоральної культури дозволяє ввести в "людський чинник" у вивчення політичних установ і процесів, зв'язати інституціональну сторону світу політичного з духовним життям суспільства в цілому і окремій особі.</w:t>
      </w:r>
    </w:p>
    <w:p w:rsidR="00E61032" w:rsidRPr="003F58F2" w:rsidRDefault="00E61032" w:rsidP="00E61032">
      <w:pPr>
        <w:pStyle w:val="a5"/>
        <w:spacing w:before="0" w:beforeAutospacing="0" w:after="0" w:afterAutospacing="0" w:line="360" w:lineRule="auto"/>
        <w:ind w:firstLine="709"/>
        <w:jc w:val="both"/>
        <w:rPr>
          <w:color w:val="000000"/>
          <w:sz w:val="28"/>
          <w:szCs w:val="28"/>
        </w:rPr>
      </w:pPr>
      <w:r w:rsidRPr="003F58F2">
        <w:rPr>
          <w:color w:val="000000"/>
          <w:sz w:val="28"/>
          <w:szCs w:val="28"/>
        </w:rPr>
        <w:t>По-друге,  вивчення цієї проблеми грає методологічну роль по відношенню до досліджень в галузі політичної науки. Політологи вже зараз досить активно оперують поняттям електоральної культури. Представляється, що теоретична дефініція цього терміну є прерогативою філософії, оскільки значення його виходить за рамки узкополитологических досліджень.</w:t>
      </w:r>
    </w:p>
    <w:p w:rsidR="00E61032" w:rsidRPr="003F58F2" w:rsidRDefault="00E61032" w:rsidP="00E61032">
      <w:pPr>
        <w:pStyle w:val="a5"/>
        <w:spacing w:before="0" w:beforeAutospacing="0" w:after="0" w:afterAutospacing="0" w:line="360" w:lineRule="auto"/>
        <w:ind w:firstLine="709"/>
        <w:jc w:val="both"/>
        <w:rPr>
          <w:color w:val="000000"/>
          <w:sz w:val="28"/>
          <w:szCs w:val="28"/>
        </w:rPr>
      </w:pPr>
      <w:r w:rsidRPr="003F58F2">
        <w:rPr>
          <w:color w:val="000000"/>
          <w:sz w:val="28"/>
          <w:szCs w:val="28"/>
        </w:rPr>
        <w:t>По-третє, вивчення електоральної культури дозволяє в новому аспекті розглянути вже поняття культури політичної, що міцно затвер</w:t>
      </w:r>
      <w:r w:rsidR="00077FC1">
        <w:rPr>
          <w:color w:val="000000"/>
          <w:sz w:val="28"/>
          <w:szCs w:val="28"/>
        </w:rPr>
        <w:t xml:space="preserve">дилося у вітчизняних </w:t>
      </w:r>
      <w:r w:rsidR="00077FC1">
        <w:rPr>
          <w:color w:val="000000"/>
          <w:sz w:val="28"/>
          <w:szCs w:val="28"/>
          <w:lang w:val="uk-UA"/>
        </w:rPr>
        <w:t>суспільних</w:t>
      </w:r>
      <w:r w:rsidRPr="003F58F2">
        <w:rPr>
          <w:color w:val="000000"/>
          <w:sz w:val="28"/>
          <w:szCs w:val="28"/>
        </w:rPr>
        <w:t xml:space="preserve"> науках, оскільки, трактуючи електоральну культуру як одного з її елементів, ми піднімаємо питання про структуру загальнополітичної культури і зв'язаності її явищ і процесів з державними інститутами (зокрема, з виборними установами).</w:t>
      </w:r>
    </w:p>
    <w:p w:rsidR="00E61032" w:rsidRPr="003F58F2" w:rsidRDefault="00E61032" w:rsidP="00E61032">
      <w:pPr>
        <w:pStyle w:val="a5"/>
        <w:spacing w:before="0" w:beforeAutospacing="0" w:after="0" w:afterAutospacing="0" w:line="360" w:lineRule="auto"/>
        <w:ind w:firstLine="709"/>
        <w:jc w:val="both"/>
        <w:rPr>
          <w:color w:val="000000"/>
          <w:sz w:val="28"/>
          <w:szCs w:val="28"/>
          <w:lang w:val="uk-UA"/>
        </w:rPr>
      </w:pPr>
      <w:r w:rsidRPr="003F58F2">
        <w:rPr>
          <w:color w:val="000000"/>
          <w:sz w:val="28"/>
          <w:szCs w:val="28"/>
        </w:rPr>
        <w:t>Нарешті, по-четверте, аналіз феномену електоральної культури є одним з методів, що дозволяє визначити характер і міру впливу соціальних установ на духовну сторону громадського життя, суспільну свідомість. Крім того, без застосування цього поняття навряд чи можливе вивчення і "зворотному зв'язку", тобто впливи суспільної свідомості на с</w:t>
      </w:r>
      <w:r w:rsidR="00077FC1">
        <w:rPr>
          <w:color w:val="000000"/>
          <w:sz w:val="28"/>
          <w:szCs w:val="28"/>
        </w:rPr>
        <w:t xml:space="preserve">учасні демократичні </w:t>
      </w:r>
      <w:r w:rsidR="00077FC1">
        <w:rPr>
          <w:color w:val="000000"/>
          <w:sz w:val="28"/>
          <w:szCs w:val="28"/>
          <w:lang w:val="uk-UA"/>
        </w:rPr>
        <w:t>інститути</w:t>
      </w:r>
      <w:r>
        <w:rPr>
          <w:color w:val="000000"/>
          <w:sz w:val="28"/>
          <w:szCs w:val="28"/>
        </w:rPr>
        <w:t>.</w:t>
      </w:r>
    </w:p>
    <w:p w:rsidR="00E61032" w:rsidRPr="003F58F2" w:rsidRDefault="00E61032" w:rsidP="00E61032">
      <w:pPr>
        <w:spacing w:line="360" w:lineRule="auto"/>
        <w:ind w:firstLine="709"/>
        <w:jc w:val="both"/>
        <w:rPr>
          <w:color w:val="000000"/>
          <w:sz w:val="28"/>
          <w:szCs w:val="28"/>
        </w:rPr>
      </w:pPr>
      <w:r w:rsidRPr="003F58F2">
        <w:rPr>
          <w:color w:val="000000"/>
          <w:sz w:val="28"/>
          <w:szCs w:val="28"/>
        </w:rPr>
        <w:br/>
      </w:r>
    </w:p>
    <w:p w:rsidR="00E61032" w:rsidRPr="00E61032" w:rsidRDefault="00E61032" w:rsidP="00E61032">
      <w:pPr>
        <w:spacing w:line="360" w:lineRule="auto"/>
        <w:ind w:firstLine="709"/>
        <w:jc w:val="both"/>
        <w:rPr>
          <w:color w:val="000000"/>
          <w:sz w:val="28"/>
          <w:szCs w:val="28"/>
        </w:rPr>
      </w:pPr>
      <w:r w:rsidRPr="003F58F2">
        <w:rPr>
          <w:color w:val="000000"/>
          <w:sz w:val="28"/>
          <w:szCs w:val="28"/>
          <w:shd w:val="clear" w:color="auto" w:fill="FFFFFF"/>
        </w:rPr>
        <w:lastRenderedPageBreak/>
        <w:t>Термін "єлекторальная культура" набув поширення у вітчи</w:t>
      </w:r>
      <w:r>
        <w:rPr>
          <w:color w:val="000000"/>
          <w:sz w:val="28"/>
          <w:szCs w:val="28"/>
          <w:shd w:val="clear" w:color="auto" w:fill="FFFFFF"/>
        </w:rPr>
        <w:t xml:space="preserve">зняній літературі </w:t>
      </w:r>
      <w:r>
        <w:rPr>
          <w:color w:val="000000"/>
          <w:sz w:val="28"/>
          <w:szCs w:val="28"/>
          <w:shd w:val="clear" w:color="auto" w:fill="FFFFFF"/>
          <w:lang w:val="uk-UA"/>
        </w:rPr>
        <w:t xml:space="preserve">суспільних </w:t>
      </w:r>
      <w:r w:rsidRPr="003F58F2">
        <w:rPr>
          <w:color w:val="000000"/>
          <w:sz w:val="28"/>
          <w:szCs w:val="28"/>
          <w:shd w:val="clear" w:color="auto" w:fill="FFFFFF"/>
        </w:rPr>
        <w:t xml:space="preserve"> науках (в першу чергу, в політологічній) в середині 90-х років XX ст. Проте, досі зміст, який в нього вкладається, представляється гранично розпливчатим і неконкретним. Вкажемо на дві найбільш суттєві складнощі, з якими довелося зіткнутися при вивченні об'єкту дослідження справжньої роботи. По-перше, це недолік джерел, що розглядають електоральну культуру з політологічних, та і просто з теоретичних позицій, при широкому його використанні в прикладних" роботах по політології. По-друге, це величезна кількість дефініцій і концепцій поняття культури, яке ставить дослідника перед проблемою вибору.</w:t>
      </w:r>
    </w:p>
    <w:p w:rsidR="00E61032" w:rsidRPr="00011756" w:rsidRDefault="00E61032" w:rsidP="00E61032">
      <w:pPr>
        <w:spacing w:line="360" w:lineRule="auto"/>
        <w:ind w:firstLine="709"/>
        <w:jc w:val="both"/>
        <w:rPr>
          <w:sz w:val="28"/>
          <w:szCs w:val="28"/>
          <w:lang w:eastAsia="ru-RU"/>
        </w:rPr>
      </w:pPr>
      <w:r>
        <w:rPr>
          <w:sz w:val="28"/>
          <w:szCs w:val="28"/>
          <w:lang w:eastAsia="ru-RU"/>
        </w:rPr>
        <w:t>Складовою частиною політичної культури суспільства є його електоральна культура. Вона є порівняно новою категорією філософії політики, політичної науки і досліджена в цілому доки недостатньо.</w:t>
      </w:r>
    </w:p>
    <w:p w:rsidR="00E61032" w:rsidRPr="00011756" w:rsidRDefault="00E61032" w:rsidP="00E61032">
      <w:pPr>
        <w:spacing w:line="360" w:lineRule="auto"/>
        <w:ind w:firstLine="709"/>
        <w:jc w:val="both"/>
        <w:rPr>
          <w:sz w:val="28"/>
          <w:szCs w:val="28"/>
          <w:lang w:eastAsia="ru-RU"/>
        </w:rPr>
      </w:pPr>
      <w:r>
        <w:rPr>
          <w:sz w:val="28"/>
          <w:szCs w:val="28"/>
          <w:lang w:eastAsia="ru-RU"/>
        </w:rPr>
        <w:t>Електоральна культура - поняття вужче, ніж політична культура виборців. Якщо політична культура виборців включає увесь комплекс суб'єктивних орієнтацій відносно політики, то електоральна культура, як частина політичної, включає тільки ті орієнтації, які визначають позиції громадян у виборчому процесі. До них можуть бути віднесені: відношення до виборів, як форми політичної поведінки; партійну ідентифікацію; ідентифікація по відношенню до лідерів і кандидатів; початкові або тематичні орієнтації (оцінка політичних подій).</w:t>
      </w:r>
    </w:p>
    <w:p w:rsidR="00E61032" w:rsidRPr="00011756" w:rsidRDefault="00E61032" w:rsidP="00E61032">
      <w:pPr>
        <w:spacing w:line="360" w:lineRule="auto"/>
        <w:ind w:firstLine="709"/>
        <w:jc w:val="both"/>
        <w:rPr>
          <w:sz w:val="28"/>
          <w:szCs w:val="28"/>
          <w:lang w:eastAsia="ru-RU"/>
        </w:rPr>
      </w:pPr>
      <w:r>
        <w:rPr>
          <w:sz w:val="28"/>
          <w:szCs w:val="28"/>
          <w:lang w:eastAsia="ru-RU"/>
        </w:rPr>
        <w:t>Електоральна культура - це як би пульсуюча частина політичної культури. Тривалий час вона знаходиться в латентному, сплячому стані і актуалізується в періоди виборчих кампаній. Важливо підкреслити, що в електоральних орієнтаціях і електоральній поведінці проявляється політична культура і її особливості, як національне, так і регіональні.</w:t>
      </w:r>
    </w:p>
    <w:p w:rsidR="00E61032" w:rsidRPr="00011756" w:rsidRDefault="00E61032" w:rsidP="00E61032">
      <w:pPr>
        <w:spacing w:line="360" w:lineRule="auto"/>
        <w:ind w:firstLine="709"/>
        <w:jc w:val="both"/>
        <w:rPr>
          <w:sz w:val="28"/>
          <w:szCs w:val="28"/>
          <w:lang w:eastAsia="ru-RU"/>
        </w:rPr>
      </w:pPr>
      <w:r>
        <w:rPr>
          <w:sz w:val="28"/>
          <w:szCs w:val="28"/>
          <w:lang w:eastAsia="ru-RU"/>
        </w:rPr>
        <w:t xml:space="preserve">Ми вважаємо, що в період виборчих кампаній політична культура проявляється переважно як електоральна, але повністю вони не співпадають. </w:t>
      </w:r>
      <w:r>
        <w:rPr>
          <w:sz w:val="28"/>
          <w:szCs w:val="28"/>
          <w:lang w:eastAsia="ru-RU"/>
        </w:rPr>
        <w:lastRenderedPageBreak/>
        <w:t>Як частина загальної культури, вона забезпечує відтворення інституту виборів, який, у свою чергу, стандартизує способи електоральної поведінки</w:t>
      </w:r>
    </w:p>
    <w:p w:rsidR="00E61032" w:rsidRPr="00011756" w:rsidRDefault="00E61032" w:rsidP="00E61032">
      <w:pPr>
        <w:spacing w:line="360" w:lineRule="auto"/>
        <w:ind w:firstLine="709"/>
        <w:jc w:val="both"/>
        <w:rPr>
          <w:sz w:val="28"/>
          <w:szCs w:val="28"/>
          <w:lang w:eastAsia="ru-RU"/>
        </w:rPr>
      </w:pPr>
      <w:r>
        <w:rPr>
          <w:sz w:val="28"/>
          <w:szCs w:val="28"/>
          <w:lang w:eastAsia="ru-RU"/>
        </w:rPr>
        <w:t xml:space="preserve">Політична культура сучасного </w:t>
      </w:r>
      <w:r>
        <w:rPr>
          <w:sz w:val="28"/>
          <w:szCs w:val="28"/>
          <w:lang w:val="uk-UA" w:eastAsia="ru-RU"/>
        </w:rPr>
        <w:t>українського</w:t>
      </w:r>
      <w:r>
        <w:rPr>
          <w:sz w:val="28"/>
          <w:szCs w:val="28"/>
          <w:lang w:eastAsia="ru-RU"/>
        </w:rPr>
        <w:t xml:space="preserve"> електорату є змішаним типом:</w:t>
      </w:r>
    </w:p>
    <w:p w:rsidR="00E61032" w:rsidRPr="00011756" w:rsidRDefault="00E61032" w:rsidP="00E61032">
      <w:pPr>
        <w:spacing w:line="360" w:lineRule="auto"/>
        <w:ind w:firstLine="709"/>
        <w:jc w:val="both"/>
        <w:rPr>
          <w:sz w:val="28"/>
          <w:szCs w:val="28"/>
          <w:lang w:eastAsia="ru-RU"/>
        </w:rPr>
      </w:pPr>
      <w:r>
        <w:rPr>
          <w:sz w:val="28"/>
          <w:szCs w:val="28"/>
          <w:lang w:eastAsia="ru-RU"/>
        </w:rPr>
        <w:t xml:space="preserve">а) є елементи політичної культури активістського типу (яка далечінь про себе знати під час виборів в </w:t>
      </w:r>
      <w:r>
        <w:rPr>
          <w:sz w:val="28"/>
          <w:szCs w:val="28"/>
          <w:lang w:val="uk-UA" w:eastAsia="ru-RU"/>
        </w:rPr>
        <w:t>Верховну Раду</w:t>
      </w:r>
      <w:r>
        <w:rPr>
          <w:sz w:val="28"/>
          <w:szCs w:val="28"/>
          <w:lang w:eastAsia="ru-RU"/>
        </w:rPr>
        <w:t>) з її раціональним початком в рішенні суспільством і індивідом проблеми вибору;</w:t>
      </w:r>
    </w:p>
    <w:p w:rsidR="00E61032" w:rsidRPr="00011756" w:rsidRDefault="00E61032" w:rsidP="00E61032">
      <w:pPr>
        <w:spacing w:line="360" w:lineRule="auto"/>
        <w:ind w:firstLine="709"/>
        <w:jc w:val="both"/>
        <w:rPr>
          <w:sz w:val="28"/>
          <w:szCs w:val="28"/>
          <w:lang w:eastAsia="ru-RU"/>
        </w:rPr>
      </w:pPr>
      <w:r>
        <w:rPr>
          <w:sz w:val="28"/>
          <w:szCs w:val="28"/>
          <w:lang w:eastAsia="ru-RU"/>
        </w:rPr>
        <w:t>б) значне вплив патріархальної політичної культури, для якої свойственен пошук лідера, "батька нації" (період виборів Президента Росії), що має якості, і яку багато в чому експлуатували інформаційні технології, що формують в громадській думці імідж політичного лідерства;</w:t>
      </w:r>
    </w:p>
    <w:p w:rsidR="00E61032" w:rsidRPr="00011756" w:rsidRDefault="00E61032" w:rsidP="00E61032">
      <w:pPr>
        <w:spacing w:line="360" w:lineRule="auto"/>
        <w:ind w:firstLine="709"/>
        <w:jc w:val="both"/>
        <w:rPr>
          <w:sz w:val="28"/>
          <w:szCs w:val="28"/>
          <w:lang w:eastAsia="ru-RU"/>
        </w:rPr>
      </w:pPr>
      <w:r>
        <w:rPr>
          <w:sz w:val="28"/>
          <w:szCs w:val="28"/>
          <w:lang w:eastAsia="ru-RU"/>
        </w:rPr>
        <w:t>в) частина виборців, що голосують за традицією, все ще перебуває під впливом політичної культури авторитарного типу;</w:t>
      </w:r>
    </w:p>
    <w:p w:rsidR="00E61032" w:rsidRPr="00011756" w:rsidRDefault="00E61032" w:rsidP="00E61032">
      <w:pPr>
        <w:spacing w:line="360" w:lineRule="auto"/>
        <w:ind w:firstLine="709"/>
        <w:jc w:val="both"/>
        <w:rPr>
          <w:sz w:val="28"/>
          <w:szCs w:val="28"/>
          <w:lang w:eastAsia="ru-RU"/>
        </w:rPr>
      </w:pPr>
      <w:r>
        <w:rPr>
          <w:sz w:val="28"/>
          <w:szCs w:val="28"/>
          <w:lang w:eastAsia="ru-RU"/>
        </w:rPr>
        <w:t xml:space="preserve">г) за нашими оцінками, сучасний </w:t>
      </w:r>
      <w:r>
        <w:rPr>
          <w:sz w:val="28"/>
          <w:szCs w:val="28"/>
          <w:lang w:val="uk-UA" w:eastAsia="ru-RU"/>
        </w:rPr>
        <w:t>украинський</w:t>
      </w:r>
      <w:r>
        <w:rPr>
          <w:sz w:val="28"/>
          <w:szCs w:val="28"/>
          <w:lang w:eastAsia="ru-RU"/>
        </w:rPr>
        <w:t xml:space="preserve"> виборець орієнтується швидше на особу кандидата або лідера партії, чим на об'єктивну інформацію про програми партій і кандидатів.Як показала практика, система розподілу голосів виборців не є двополюсною, і центр не народжується в проміжку між двома супротивними фігурантами. Переважаюча більшість голосів можуть бути отримана лише при з'єднанні потенціалу декількох організацій. В той же час, усі організації мають "м'яку периферію" з нечітко вираженими політичними орієнтаціями, голоси яких можуть "перетікати" до інших політичних полюсів. В той же час з таких питань, як створення сильної відповідальної держави, переважного розвитку державного сектора цілком можливо "складання" голосів прибічників цих ідей.</w:t>
      </w:r>
    </w:p>
    <w:p w:rsidR="00E61032" w:rsidRPr="00011756" w:rsidRDefault="00E61032" w:rsidP="00E61032">
      <w:pPr>
        <w:spacing w:line="360" w:lineRule="auto"/>
        <w:ind w:firstLine="709"/>
        <w:jc w:val="both"/>
        <w:rPr>
          <w:sz w:val="28"/>
          <w:szCs w:val="28"/>
          <w:lang w:eastAsia="ru-RU"/>
        </w:rPr>
      </w:pPr>
      <w:r>
        <w:rPr>
          <w:sz w:val="28"/>
          <w:szCs w:val="28"/>
          <w:lang w:eastAsia="ru-RU"/>
        </w:rPr>
        <w:t>Формування відповідального відношення людини до політичної діяльності можливо тільки за умови введення його в ситуацію соціального і життєвого вибору, воно не настає автоматично, крім того, відповідальне відношення людини, що вже мається, до політичної діяльності може бути заглушене збігом несприятливих обставин.</w:t>
      </w:r>
    </w:p>
    <w:p w:rsidR="00E61032" w:rsidRPr="00011756" w:rsidRDefault="00E61032" w:rsidP="00E61032">
      <w:pPr>
        <w:spacing w:line="360" w:lineRule="auto"/>
        <w:ind w:firstLine="709"/>
        <w:jc w:val="both"/>
        <w:rPr>
          <w:sz w:val="28"/>
          <w:szCs w:val="28"/>
          <w:lang w:eastAsia="ru-RU"/>
        </w:rPr>
      </w:pPr>
      <w:r>
        <w:rPr>
          <w:sz w:val="28"/>
          <w:szCs w:val="28"/>
          <w:lang w:eastAsia="ru-RU"/>
        </w:rPr>
        <w:lastRenderedPageBreak/>
        <w:t xml:space="preserve">Підвищення електоральної культури </w:t>
      </w:r>
      <w:r w:rsidRPr="00274BD9">
        <w:rPr>
          <w:sz w:val="28"/>
          <w:szCs w:val="28"/>
          <w:lang w:eastAsia="ru-RU"/>
        </w:rPr>
        <w:t>украинських</w:t>
      </w:r>
      <w:r>
        <w:rPr>
          <w:sz w:val="28"/>
          <w:szCs w:val="28"/>
          <w:lang w:eastAsia="ru-RU"/>
        </w:rPr>
        <w:t xml:space="preserve"> виборців - важливе завдання політологів, представників державних органів, суспільно-політичних організацій і ЗМІ.</w:t>
      </w:r>
    </w:p>
    <w:p w:rsidR="00E61032" w:rsidRPr="00E61032" w:rsidRDefault="00E61032" w:rsidP="00E61032">
      <w:pPr>
        <w:spacing w:line="360" w:lineRule="auto"/>
        <w:ind w:firstLine="709"/>
        <w:jc w:val="both"/>
        <w:rPr>
          <w:sz w:val="32"/>
          <w:szCs w:val="32"/>
        </w:rPr>
      </w:pPr>
    </w:p>
    <w:sectPr w:rsidR="00E61032" w:rsidRPr="00E61032" w:rsidSect="00D70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1032"/>
    <w:rsid w:val="000024AE"/>
    <w:rsid w:val="00004853"/>
    <w:rsid w:val="00005393"/>
    <w:rsid w:val="0000570F"/>
    <w:rsid w:val="0000598D"/>
    <w:rsid w:val="000065F7"/>
    <w:rsid w:val="00013B76"/>
    <w:rsid w:val="00020479"/>
    <w:rsid w:val="0002101D"/>
    <w:rsid w:val="00021F64"/>
    <w:rsid w:val="000253C9"/>
    <w:rsid w:val="0002708D"/>
    <w:rsid w:val="0002744F"/>
    <w:rsid w:val="000322DA"/>
    <w:rsid w:val="00035200"/>
    <w:rsid w:val="0003582A"/>
    <w:rsid w:val="000369B0"/>
    <w:rsid w:val="000408ED"/>
    <w:rsid w:val="00042237"/>
    <w:rsid w:val="00045C58"/>
    <w:rsid w:val="000478F6"/>
    <w:rsid w:val="000479A6"/>
    <w:rsid w:val="00052F16"/>
    <w:rsid w:val="000536B3"/>
    <w:rsid w:val="0006015B"/>
    <w:rsid w:val="000615A2"/>
    <w:rsid w:val="00063DB5"/>
    <w:rsid w:val="0006541B"/>
    <w:rsid w:val="00065FBB"/>
    <w:rsid w:val="00071658"/>
    <w:rsid w:val="00072802"/>
    <w:rsid w:val="00075F39"/>
    <w:rsid w:val="00076122"/>
    <w:rsid w:val="00076945"/>
    <w:rsid w:val="00077848"/>
    <w:rsid w:val="00077B0A"/>
    <w:rsid w:val="00077FC1"/>
    <w:rsid w:val="0008049D"/>
    <w:rsid w:val="0008284D"/>
    <w:rsid w:val="000849F9"/>
    <w:rsid w:val="000858FE"/>
    <w:rsid w:val="000927E8"/>
    <w:rsid w:val="000A0820"/>
    <w:rsid w:val="000A39BA"/>
    <w:rsid w:val="000A6F77"/>
    <w:rsid w:val="000A78B9"/>
    <w:rsid w:val="000B0453"/>
    <w:rsid w:val="000B258D"/>
    <w:rsid w:val="000B3DEB"/>
    <w:rsid w:val="000B429C"/>
    <w:rsid w:val="000B52BB"/>
    <w:rsid w:val="000B6B72"/>
    <w:rsid w:val="000C04CF"/>
    <w:rsid w:val="000C344E"/>
    <w:rsid w:val="000C3E1A"/>
    <w:rsid w:val="000C43E3"/>
    <w:rsid w:val="000C4D36"/>
    <w:rsid w:val="000C4F51"/>
    <w:rsid w:val="000C50EE"/>
    <w:rsid w:val="000C5F62"/>
    <w:rsid w:val="000D4058"/>
    <w:rsid w:val="000D62A5"/>
    <w:rsid w:val="000E08F4"/>
    <w:rsid w:val="000E130C"/>
    <w:rsid w:val="000E2065"/>
    <w:rsid w:val="000E3509"/>
    <w:rsid w:val="000F0357"/>
    <w:rsid w:val="000F22CB"/>
    <w:rsid w:val="000F36B3"/>
    <w:rsid w:val="000F469D"/>
    <w:rsid w:val="000F52DF"/>
    <w:rsid w:val="000F5503"/>
    <w:rsid w:val="001002B3"/>
    <w:rsid w:val="00101416"/>
    <w:rsid w:val="00102A38"/>
    <w:rsid w:val="00102A59"/>
    <w:rsid w:val="001065ED"/>
    <w:rsid w:val="00110783"/>
    <w:rsid w:val="00111BB0"/>
    <w:rsid w:val="00112622"/>
    <w:rsid w:val="00112F81"/>
    <w:rsid w:val="00117078"/>
    <w:rsid w:val="00117C8F"/>
    <w:rsid w:val="001246B3"/>
    <w:rsid w:val="001265BB"/>
    <w:rsid w:val="0012711A"/>
    <w:rsid w:val="001271FE"/>
    <w:rsid w:val="00133225"/>
    <w:rsid w:val="00135D4D"/>
    <w:rsid w:val="00135F49"/>
    <w:rsid w:val="0014059E"/>
    <w:rsid w:val="001416BA"/>
    <w:rsid w:val="00147D17"/>
    <w:rsid w:val="001562FE"/>
    <w:rsid w:val="00157065"/>
    <w:rsid w:val="001630F5"/>
    <w:rsid w:val="00170FE4"/>
    <w:rsid w:val="0017293B"/>
    <w:rsid w:val="00172D5B"/>
    <w:rsid w:val="00181423"/>
    <w:rsid w:val="001827B0"/>
    <w:rsid w:val="00183CAF"/>
    <w:rsid w:val="001842C5"/>
    <w:rsid w:val="00190DD4"/>
    <w:rsid w:val="001917CB"/>
    <w:rsid w:val="0019182E"/>
    <w:rsid w:val="001928AA"/>
    <w:rsid w:val="00193D17"/>
    <w:rsid w:val="00194BEC"/>
    <w:rsid w:val="00195AB5"/>
    <w:rsid w:val="00195CAE"/>
    <w:rsid w:val="00197ADE"/>
    <w:rsid w:val="001A10D8"/>
    <w:rsid w:val="001A1D18"/>
    <w:rsid w:val="001A46FE"/>
    <w:rsid w:val="001A6171"/>
    <w:rsid w:val="001A6373"/>
    <w:rsid w:val="001A79E5"/>
    <w:rsid w:val="001B1E89"/>
    <w:rsid w:val="001B3B36"/>
    <w:rsid w:val="001B6683"/>
    <w:rsid w:val="001B782E"/>
    <w:rsid w:val="001C3050"/>
    <w:rsid w:val="001C7BEC"/>
    <w:rsid w:val="001D2C85"/>
    <w:rsid w:val="001D41E2"/>
    <w:rsid w:val="001E06E3"/>
    <w:rsid w:val="001E1477"/>
    <w:rsid w:val="001E34FC"/>
    <w:rsid w:val="001E3F40"/>
    <w:rsid w:val="001E6F33"/>
    <w:rsid w:val="001E7B00"/>
    <w:rsid w:val="001F017E"/>
    <w:rsid w:val="001F2EC7"/>
    <w:rsid w:val="001F3452"/>
    <w:rsid w:val="00200507"/>
    <w:rsid w:val="0020250C"/>
    <w:rsid w:val="00203413"/>
    <w:rsid w:val="00206B8D"/>
    <w:rsid w:val="002118A5"/>
    <w:rsid w:val="00212ACF"/>
    <w:rsid w:val="00213BBA"/>
    <w:rsid w:val="00225F25"/>
    <w:rsid w:val="00226496"/>
    <w:rsid w:val="00233779"/>
    <w:rsid w:val="00233879"/>
    <w:rsid w:val="00234977"/>
    <w:rsid w:val="0024158F"/>
    <w:rsid w:val="00241807"/>
    <w:rsid w:val="00241B2F"/>
    <w:rsid w:val="0024474C"/>
    <w:rsid w:val="0024487B"/>
    <w:rsid w:val="0024554B"/>
    <w:rsid w:val="00247CA2"/>
    <w:rsid w:val="002528F0"/>
    <w:rsid w:val="00252D8B"/>
    <w:rsid w:val="00262E17"/>
    <w:rsid w:val="002636E5"/>
    <w:rsid w:val="00265BC7"/>
    <w:rsid w:val="00265F42"/>
    <w:rsid w:val="0027390F"/>
    <w:rsid w:val="00273EDC"/>
    <w:rsid w:val="00274CCF"/>
    <w:rsid w:val="002763E1"/>
    <w:rsid w:val="00276CB9"/>
    <w:rsid w:val="00277BB5"/>
    <w:rsid w:val="002866AD"/>
    <w:rsid w:val="002878CB"/>
    <w:rsid w:val="00291F24"/>
    <w:rsid w:val="00292351"/>
    <w:rsid w:val="002923F6"/>
    <w:rsid w:val="002943E8"/>
    <w:rsid w:val="00294841"/>
    <w:rsid w:val="0029607A"/>
    <w:rsid w:val="00297DF3"/>
    <w:rsid w:val="002A36F5"/>
    <w:rsid w:val="002A3E52"/>
    <w:rsid w:val="002A438B"/>
    <w:rsid w:val="002A59D0"/>
    <w:rsid w:val="002B36A9"/>
    <w:rsid w:val="002B38E0"/>
    <w:rsid w:val="002B6B1A"/>
    <w:rsid w:val="002B6F47"/>
    <w:rsid w:val="002C166A"/>
    <w:rsid w:val="002C5D8B"/>
    <w:rsid w:val="002C6656"/>
    <w:rsid w:val="002C66A7"/>
    <w:rsid w:val="002C7134"/>
    <w:rsid w:val="002D1B85"/>
    <w:rsid w:val="002D1DE3"/>
    <w:rsid w:val="002D671C"/>
    <w:rsid w:val="002D6BBB"/>
    <w:rsid w:val="002E1EE6"/>
    <w:rsid w:val="002E30F8"/>
    <w:rsid w:val="002E712C"/>
    <w:rsid w:val="002F0088"/>
    <w:rsid w:val="002F4B10"/>
    <w:rsid w:val="002F5272"/>
    <w:rsid w:val="002F613F"/>
    <w:rsid w:val="002F7DD6"/>
    <w:rsid w:val="00300FD1"/>
    <w:rsid w:val="00301778"/>
    <w:rsid w:val="00301D6F"/>
    <w:rsid w:val="00302834"/>
    <w:rsid w:val="00307555"/>
    <w:rsid w:val="00311352"/>
    <w:rsid w:val="00311F63"/>
    <w:rsid w:val="00314467"/>
    <w:rsid w:val="00315665"/>
    <w:rsid w:val="003159E6"/>
    <w:rsid w:val="00316E61"/>
    <w:rsid w:val="00320E95"/>
    <w:rsid w:val="0032179D"/>
    <w:rsid w:val="00321936"/>
    <w:rsid w:val="003226D5"/>
    <w:rsid w:val="00322C8F"/>
    <w:rsid w:val="00322EDA"/>
    <w:rsid w:val="00323388"/>
    <w:rsid w:val="00324AE0"/>
    <w:rsid w:val="0032520E"/>
    <w:rsid w:val="0032611C"/>
    <w:rsid w:val="003317B4"/>
    <w:rsid w:val="003317B7"/>
    <w:rsid w:val="0033301E"/>
    <w:rsid w:val="00333EB8"/>
    <w:rsid w:val="00335599"/>
    <w:rsid w:val="00336B7C"/>
    <w:rsid w:val="0033789D"/>
    <w:rsid w:val="00341C8B"/>
    <w:rsid w:val="00342821"/>
    <w:rsid w:val="00342FFB"/>
    <w:rsid w:val="00346CB8"/>
    <w:rsid w:val="00346DE7"/>
    <w:rsid w:val="003552E8"/>
    <w:rsid w:val="003607CA"/>
    <w:rsid w:val="00363FC9"/>
    <w:rsid w:val="00370F53"/>
    <w:rsid w:val="00370FE9"/>
    <w:rsid w:val="003716E3"/>
    <w:rsid w:val="00371A79"/>
    <w:rsid w:val="00374E0A"/>
    <w:rsid w:val="00376DE3"/>
    <w:rsid w:val="003825F3"/>
    <w:rsid w:val="0038309A"/>
    <w:rsid w:val="003832BC"/>
    <w:rsid w:val="00384008"/>
    <w:rsid w:val="003902FC"/>
    <w:rsid w:val="00391E9D"/>
    <w:rsid w:val="0039287F"/>
    <w:rsid w:val="00393BC6"/>
    <w:rsid w:val="00394509"/>
    <w:rsid w:val="003A080A"/>
    <w:rsid w:val="003A14CC"/>
    <w:rsid w:val="003A3A6B"/>
    <w:rsid w:val="003A4240"/>
    <w:rsid w:val="003A5932"/>
    <w:rsid w:val="003B123D"/>
    <w:rsid w:val="003B17B8"/>
    <w:rsid w:val="003B282E"/>
    <w:rsid w:val="003B2A8C"/>
    <w:rsid w:val="003B3473"/>
    <w:rsid w:val="003B467B"/>
    <w:rsid w:val="003B46C7"/>
    <w:rsid w:val="003B6F1A"/>
    <w:rsid w:val="003B7E5D"/>
    <w:rsid w:val="003C09F8"/>
    <w:rsid w:val="003C1BD8"/>
    <w:rsid w:val="003C20D6"/>
    <w:rsid w:val="003C2B7E"/>
    <w:rsid w:val="003C37D0"/>
    <w:rsid w:val="003C3C88"/>
    <w:rsid w:val="003D0674"/>
    <w:rsid w:val="003D08C1"/>
    <w:rsid w:val="003D15C1"/>
    <w:rsid w:val="003D6B3A"/>
    <w:rsid w:val="003E4614"/>
    <w:rsid w:val="003E58EC"/>
    <w:rsid w:val="003E731C"/>
    <w:rsid w:val="003F625D"/>
    <w:rsid w:val="003F79C0"/>
    <w:rsid w:val="00401AF3"/>
    <w:rsid w:val="0040294E"/>
    <w:rsid w:val="00403348"/>
    <w:rsid w:val="00404E7B"/>
    <w:rsid w:val="00405E5A"/>
    <w:rsid w:val="0040772B"/>
    <w:rsid w:val="00410465"/>
    <w:rsid w:val="00413B58"/>
    <w:rsid w:val="00414C90"/>
    <w:rsid w:val="00420113"/>
    <w:rsid w:val="004211F6"/>
    <w:rsid w:val="00425A7D"/>
    <w:rsid w:val="00425F98"/>
    <w:rsid w:val="004305C7"/>
    <w:rsid w:val="00433427"/>
    <w:rsid w:val="00440099"/>
    <w:rsid w:val="00442F8C"/>
    <w:rsid w:val="004451A4"/>
    <w:rsid w:val="004467EC"/>
    <w:rsid w:val="0044743F"/>
    <w:rsid w:val="00447B2E"/>
    <w:rsid w:val="00452F19"/>
    <w:rsid w:val="004540CE"/>
    <w:rsid w:val="00454FA1"/>
    <w:rsid w:val="004556BA"/>
    <w:rsid w:val="004578FE"/>
    <w:rsid w:val="0046116C"/>
    <w:rsid w:val="004650A1"/>
    <w:rsid w:val="004707F0"/>
    <w:rsid w:val="00470D7F"/>
    <w:rsid w:val="00474A27"/>
    <w:rsid w:val="0047559D"/>
    <w:rsid w:val="00483226"/>
    <w:rsid w:val="0048326F"/>
    <w:rsid w:val="0048350C"/>
    <w:rsid w:val="00484F69"/>
    <w:rsid w:val="004855C9"/>
    <w:rsid w:val="00491019"/>
    <w:rsid w:val="00495A7E"/>
    <w:rsid w:val="004A1784"/>
    <w:rsid w:val="004A5E03"/>
    <w:rsid w:val="004A6E97"/>
    <w:rsid w:val="004B0208"/>
    <w:rsid w:val="004B07FA"/>
    <w:rsid w:val="004B1B6D"/>
    <w:rsid w:val="004B34E4"/>
    <w:rsid w:val="004B3C07"/>
    <w:rsid w:val="004B5047"/>
    <w:rsid w:val="004B5DFC"/>
    <w:rsid w:val="004C5FED"/>
    <w:rsid w:val="004C730A"/>
    <w:rsid w:val="004C7451"/>
    <w:rsid w:val="004D0ECB"/>
    <w:rsid w:val="004D3289"/>
    <w:rsid w:val="004D5FEB"/>
    <w:rsid w:val="004D7F98"/>
    <w:rsid w:val="004E0777"/>
    <w:rsid w:val="004E4970"/>
    <w:rsid w:val="004E4DAB"/>
    <w:rsid w:val="004E77C9"/>
    <w:rsid w:val="004F1ED0"/>
    <w:rsid w:val="004F4077"/>
    <w:rsid w:val="004F4C45"/>
    <w:rsid w:val="0050061A"/>
    <w:rsid w:val="00501D9B"/>
    <w:rsid w:val="00502658"/>
    <w:rsid w:val="00504045"/>
    <w:rsid w:val="0050413F"/>
    <w:rsid w:val="005060F4"/>
    <w:rsid w:val="00507F28"/>
    <w:rsid w:val="00510914"/>
    <w:rsid w:val="0051193B"/>
    <w:rsid w:val="00514040"/>
    <w:rsid w:val="00515FC4"/>
    <w:rsid w:val="005177D7"/>
    <w:rsid w:val="00520267"/>
    <w:rsid w:val="005209CA"/>
    <w:rsid w:val="00522499"/>
    <w:rsid w:val="00522D38"/>
    <w:rsid w:val="00526988"/>
    <w:rsid w:val="00526998"/>
    <w:rsid w:val="00526E61"/>
    <w:rsid w:val="0053346F"/>
    <w:rsid w:val="00536A2E"/>
    <w:rsid w:val="00536AA2"/>
    <w:rsid w:val="005403AF"/>
    <w:rsid w:val="005405AC"/>
    <w:rsid w:val="00541D8A"/>
    <w:rsid w:val="0054348A"/>
    <w:rsid w:val="0054662F"/>
    <w:rsid w:val="00546A69"/>
    <w:rsid w:val="00547F41"/>
    <w:rsid w:val="0055150B"/>
    <w:rsid w:val="0055399F"/>
    <w:rsid w:val="0055545E"/>
    <w:rsid w:val="00555575"/>
    <w:rsid w:val="005565B2"/>
    <w:rsid w:val="005606DD"/>
    <w:rsid w:val="0056116C"/>
    <w:rsid w:val="00561A5E"/>
    <w:rsid w:val="00561D63"/>
    <w:rsid w:val="0056429C"/>
    <w:rsid w:val="00566E52"/>
    <w:rsid w:val="005674FA"/>
    <w:rsid w:val="00567536"/>
    <w:rsid w:val="005676A2"/>
    <w:rsid w:val="00571A20"/>
    <w:rsid w:val="0057261D"/>
    <w:rsid w:val="00574324"/>
    <w:rsid w:val="00575778"/>
    <w:rsid w:val="00580108"/>
    <w:rsid w:val="00585C3D"/>
    <w:rsid w:val="005937DC"/>
    <w:rsid w:val="005959C0"/>
    <w:rsid w:val="0059653C"/>
    <w:rsid w:val="005971CF"/>
    <w:rsid w:val="005A1CBB"/>
    <w:rsid w:val="005A2735"/>
    <w:rsid w:val="005A2A6F"/>
    <w:rsid w:val="005A4F43"/>
    <w:rsid w:val="005A51A4"/>
    <w:rsid w:val="005A693D"/>
    <w:rsid w:val="005A6BBB"/>
    <w:rsid w:val="005B2EEB"/>
    <w:rsid w:val="005B37EE"/>
    <w:rsid w:val="005B3CB7"/>
    <w:rsid w:val="005B5735"/>
    <w:rsid w:val="005B6E1A"/>
    <w:rsid w:val="005C277E"/>
    <w:rsid w:val="005C3D61"/>
    <w:rsid w:val="005C5AF8"/>
    <w:rsid w:val="005C7B2B"/>
    <w:rsid w:val="005D118D"/>
    <w:rsid w:val="005D162C"/>
    <w:rsid w:val="005D2C24"/>
    <w:rsid w:val="005E1CA9"/>
    <w:rsid w:val="005E4935"/>
    <w:rsid w:val="005E72E2"/>
    <w:rsid w:val="005E74B3"/>
    <w:rsid w:val="005F1F82"/>
    <w:rsid w:val="005F6D1A"/>
    <w:rsid w:val="005F7E6C"/>
    <w:rsid w:val="00606E29"/>
    <w:rsid w:val="0061174C"/>
    <w:rsid w:val="00611F3D"/>
    <w:rsid w:val="0061398E"/>
    <w:rsid w:val="006140FC"/>
    <w:rsid w:val="0061536B"/>
    <w:rsid w:val="00615AEE"/>
    <w:rsid w:val="0061707E"/>
    <w:rsid w:val="006202F3"/>
    <w:rsid w:val="006217FF"/>
    <w:rsid w:val="00621E28"/>
    <w:rsid w:val="00623434"/>
    <w:rsid w:val="00624A1E"/>
    <w:rsid w:val="00627FA9"/>
    <w:rsid w:val="00631C05"/>
    <w:rsid w:val="00633A3D"/>
    <w:rsid w:val="006342D7"/>
    <w:rsid w:val="00634744"/>
    <w:rsid w:val="00635308"/>
    <w:rsid w:val="0064444F"/>
    <w:rsid w:val="00644A91"/>
    <w:rsid w:val="00645733"/>
    <w:rsid w:val="00652639"/>
    <w:rsid w:val="00655920"/>
    <w:rsid w:val="006576A7"/>
    <w:rsid w:val="00660F09"/>
    <w:rsid w:val="006650A9"/>
    <w:rsid w:val="006716C1"/>
    <w:rsid w:val="0067253E"/>
    <w:rsid w:val="00674B56"/>
    <w:rsid w:val="00677353"/>
    <w:rsid w:val="006800E4"/>
    <w:rsid w:val="00683C5C"/>
    <w:rsid w:val="00683CD6"/>
    <w:rsid w:val="0068707D"/>
    <w:rsid w:val="00687C7E"/>
    <w:rsid w:val="006A2161"/>
    <w:rsid w:val="006A3BBE"/>
    <w:rsid w:val="006B4992"/>
    <w:rsid w:val="006B7509"/>
    <w:rsid w:val="006B7AF7"/>
    <w:rsid w:val="006B7F13"/>
    <w:rsid w:val="006C1CA9"/>
    <w:rsid w:val="006C28E2"/>
    <w:rsid w:val="006D01AD"/>
    <w:rsid w:val="006D15D3"/>
    <w:rsid w:val="006D161F"/>
    <w:rsid w:val="006D3F9C"/>
    <w:rsid w:val="006D4819"/>
    <w:rsid w:val="006D5DE3"/>
    <w:rsid w:val="006E4A0C"/>
    <w:rsid w:val="006E61EF"/>
    <w:rsid w:val="006F0C3F"/>
    <w:rsid w:val="006F0EBD"/>
    <w:rsid w:val="006F1F5D"/>
    <w:rsid w:val="006F3880"/>
    <w:rsid w:val="006F3EFB"/>
    <w:rsid w:val="0070084A"/>
    <w:rsid w:val="00710DFD"/>
    <w:rsid w:val="007117F3"/>
    <w:rsid w:val="007135F9"/>
    <w:rsid w:val="00714687"/>
    <w:rsid w:val="0071478A"/>
    <w:rsid w:val="00720AF9"/>
    <w:rsid w:val="0072485D"/>
    <w:rsid w:val="00724B1A"/>
    <w:rsid w:val="00725C8A"/>
    <w:rsid w:val="00731AD1"/>
    <w:rsid w:val="00733FA1"/>
    <w:rsid w:val="00736F08"/>
    <w:rsid w:val="00737BA2"/>
    <w:rsid w:val="00737CEF"/>
    <w:rsid w:val="00742827"/>
    <w:rsid w:val="007428D1"/>
    <w:rsid w:val="007439AC"/>
    <w:rsid w:val="00743F43"/>
    <w:rsid w:val="00747ED0"/>
    <w:rsid w:val="00753B9F"/>
    <w:rsid w:val="00754CA6"/>
    <w:rsid w:val="00757456"/>
    <w:rsid w:val="007609D2"/>
    <w:rsid w:val="00763775"/>
    <w:rsid w:val="00767C49"/>
    <w:rsid w:val="00767E64"/>
    <w:rsid w:val="00770143"/>
    <w:rsid w:val="007716E2"/>
    <w:rsid w:val="007748F1"/>
    <w:rsid w:val="00776D88"/>
    <w:rsid w:val="00777A9E"/>
    <w:rsid w:val="007809C3"/>
    <w:rsid w:val="00780CEE"/>
    <w:rsid w:val="007819F7"/>
    <w:rsid w:val="0079246A"/>
    <w:rsid w:val="00793122"/>
    <w:rsid w:val="00793AEB"/>
    <w:rsid w:val="0079419E"/>
    <w:rsid w:val="00797B63"/>
    <w:rsid w:val="007A153F"/>
    <w:rsid w:val="007A2ADA"/>
    <w:rsid w:val="007A3D5C"/>
    <w:rsid w:val="007A4DCF"/>
    <w:rsid w:val="007A5DC5"/>
    <w:rsid w:val="007B4FAE"/>
    <w:rsid w:val="007B57FD"/>
    <w:rsid w:val="007C3DCC"/>
    <w:rsid w:val="007C475E"/>
    <w:rsid w:val="007D2125"/>
    <w:rsid w:val="007D5033"/>
    <w:rsid w:val="007D5671"/>
    <w:rsid w:val="007D620A"/>
    <w:rsid w:val="007D6625"/>
    <w:rsid w:val="007D6EF9"/>
    <w:rsid w:val="007E13BD"/>
    <w:rsid w:val="007E551B"/>
    <w:rsid w:val="007F2C46"/>
    <w:rsid w:val="007F3CBA"/>
    <w:rsid w:val="007F6148"/>
    <w:rsid w:val="008010CE"/>
    <w:rsid w:val="008021DB"/>
    <w:rsid w:val="00802971"/>
    <w:rsid w:val="00802AC9"/>
    <w:rsid w:val="00804D2C"/>
    <w:rsid w:val="00805B0E"/>
    <w:rsid w:val="008149FA"/>
    <w:rsid w:val="0081589D"/>
    <w:rsid w:val="00817F12"/>
    <w:rsid w:val="0082240B"/>
    <w:rsid w:val="008247D1"/>
    <w:rsid w:val="00825C76"/>
    <w:rsid w:val="00830916"/>
    <w:rsid w:val="00837778"/>
    <w:rsid w:val="00837CCF"/>
    <w:rsid w:val="00845187"/>
    <w:rsid w:val="00845739"/>
    <w:rsid w:val="0084727B"/>
    <w:rsid w:val="00850764"/>
    <w:rsid w:val="00854F06"/>
    <w:rsid w:val="00855FC0"/>
    <w:rsid w:val="00862383"/>
    <w:rsid w:val="00863EC9"/>
    <w:rsid w:val="00880328"/>
    <w:rsid w:val="00880953"/>
    <w:rsid w:val="00882B23"/>
    <w:rsid w:val="00891B41"/>
    <w:rsid w:val="00893D6C"/>
    <w:rsid w:val="00894C87"/>
    <w:rsid w:val="008953D1"/>
    <w:rsid w:val="0089564E"/>
    <w:rsid w:val="00895BC2"/>
    <w:rsid w:val="00897E71"/>
    <w:rsid w:val="008A374A"/>
    <w:rsid w:val="008A3D16"/>
    <w:rsid w:val="008A4F0A"/>
    <w:rsid w:val="008B11D7"/>
    <w:rsid w:val="008B1F2B"/>
    <w:rsid w:val="008B4A84"/>
    <w:rsid w:val="008B4B07"/>
    <w:rsid w:val="008B606A"/>
    <w:rsid w:val="008C391F"/>
    <w:rsid w:val="008C39DF"/>
    <w:rsid w:val="008C3AB0"/>
    <w:rsid w:val="008C690D"/>
    <w:rsid w:val="008D54BF"/>
    <w:rsid w:val="008D6D97"/>
    <w:rsid w:val="008E0CE5"/>
    <w:rsid w:val="008E25D8"/>
    <w:rsid w:val="008E306F"/>
    <w:rsid w:val="008E603E"/>
    <w:rsid w:val="008F3FD0"/>
    <w:rsid w:val="00902D78"/>
    <w:rsid w:val="00906A35"/>
    <w:rsid w:val="009102C6"/>
    <w:rsid w:val="00910E95"/>
    <w:rsid w:val="00911DD3"/>
    <w:rsid w:val="00913D4E"/>
    <w:rsid w:val="00916162"/>
    <w:rsid w:val="00923C30"/>
    <w:rsid w:val="00923E3C"/>
    <w:rsid w:val="0092403A"/>
    <w:rsid w:val="0092472E"/>
    <w:rsid w:val="0092545F"/>
    <w:rsid w:val="00927254"/>
    <w:rsid w:val="00935507"/>
    <w:rsid w:val="0093631F"/>
    <w:rsid w:val="00940626"/>
    <w:rsid w:val="00944688"/>
    <w:rsid w:val="00947AE8"/>
    <w:rsid w:val="0095194D"/>
    <w:rsid w:val="00951A88"/>
    <w:rsid w:val="00951FD2"/>
    <w:rsid w:val="009522DB"/>
    <w:rsid w:val="00952C12"/>
    <w:rsid w:val="009608AA"/>
    <w:rsid w:val="00961044"/>
    <w:rsid w:val="0096122F"/>
    <w:rsid w:val="0096159B"/>
    <w:rsid w:val="00964955"/>
    <w:rsid w:val="00966621"/>
    <w:rsid w:val="00967C2E"/>
    <w:rsid w:val="00970108"/>
    <w:rsid w:val="0097073B"/>
    <w:rsid w:val="00972F76"/>
    <w:rsid w:val="009737DE"/>
    <w:rsid w:val="00976BAA"/>
    <w:rsid w:val="00977CA6"/>
    <w:rsid w:val="0098135B"/>
    <w:rsid w:val="009827A2"/>
    <w:rsid w:val="00983130"/>
    <w:rsid w:val="00983981"/>
    <w:rsid w:val="00984714"/>
    <w:rsid w:val="009907F7"/>
    <w:rsid w:val="0099142F"/>
    <w:rsid w:val="009921C8"/>
    <w:rsid w:val="009927C1"/>
    <w:rsid w:val="00993B6D"/>
    <w:rsid w:val="00995246"/>
    <w:rsid w:val="009966B9"/>
    <w:rsid w:val="00996727"/>
    <w:rsid w:val="00996811"/>
    <w:rsid w:val="009969AE"/>
    <w:rsid w:val="009978CF"/>
    <w:rsid w:val="009A0069"/>
    <w:rsid w:val="009A1AC3"/>
    <w:rsid w:val="009A3E1B"/>
    <w:rsid w:val="009B3F3D"/>
    <w:rsid w:val="009B4AB9"/>
    <w:rsid w:val="009B5377"/>
    <w:rsid w:val="009C73B2"/>
    <w:rsid w:val="009C7C8D"/>
    <w:rsid w:val="009D1953"/>
    <w:rsid w:val="009D26F2"/>
    <w:rsid w:val="009D441D"/>
    <w:rsid w:val="009D5534"/>
    <w:rsid w:val="009D7669"/>
    <w:rsid w:val="009E014A"/>
    <w:rsid w:val="009E038B"/>
    <w:rsid w:val="009E28CD"/>
    <w:rsid w:val="009E6004"/>
    <w:rsid w:val="009E66F0"/>
    <w:rsid w:val="009F1D5B"/>
    <w:rsid w:val="009F4FF6"/>
    <w:rsid w:val="00A012AC"/>
    <w:rsid w:val="00A05482"/>
    <w:rsid w:val="00A07783"/>
    <w:rsid w:val="00A11E26"/>
    <w:rsid w:val="00A1398C"/>
    <w:rsid w:val="00A1571D"/>
    <w:rsid w:val="00A15922"/>
    <w:rsid w:val="00A2032E"/>
    <w:rsid w:val="00A22B69"/>
    <w:rsid w:val="00A272D6"/>
    <w:rsid w:val="00A304FC"/>
    <w:rsid w:val="00A371B0"/>
    <w:rsid w:val="00A4066A"/>
    <w:rsid w:val="00A47144"/>
    <w:rsid w:val="00A52FD0"/>
    <w:rsid w:val="00A54469"/>
    <w:rsid w:val="00A5496F"/>
    <w:rsid w:val="00A5734D"/>
    <w:rsid w:val="00A618A6"/>
    <w:rsid w:val="00A6335B"/>
    <w:rsid w:val="00A6337D"/>
    <w:rsid w:val="00A634C1"/>
    <w:rsid w:val="00A6358C"/>
    <w:rsid w:val="00A67AA1"/>
    <w:rsid w:val="00A709E5"/>
    <w:rsid w:val="00A71915"/>
    <w:rsid w:val="00A74651"/>
    <w:rsid w:val="00A75648"/>
    <w:rsid w:val="00A7683E"/>
    <w:rsid w:val="00A8188B"/>
    <w:rsid w:val="00A83F2A"/>
    <w:rsid w:val="00A91062"/>
    <w:rsid w:val="00A92722"/>
    <w:rsid w:val="00A92961"/>
    <w:rsid w:val="00A935A7"/>
    <w:rsid w:val="00A9377B"/>
    <w:rsid w:val="00A95EE7"/>
    <w:rsid w:val="00A96B7B"/>
    <w:rsid w:val="00AA19CE"/>
    <w:rsid w:val="00AA3944"/>
    <w:rsid w:val="00AA52A9"/>
    <w:rsid w:val="00AA58E4"/>
    <w:rsid w:val="00AA724B"/>
    <w:rsid w:val="00AB2390"/>
    <w:rsid w:val="00AB3AF7"/>
    <w:rsid w:val="00AB4591"/>
    <w:rsid w:val="00AB5C96"/>
    <w:rsid w:val="00AB5E98"/>
    <w:rsid w:val="00AB73CF"/>
    <w:rsid w:val="00AC081D"/>
    <w:rsid w:val="00AC0A4E"/>
    <w:rsid w:val="00AC2179"/>
    <w:rsid w:val="00AC32AE"/>
    <w:rsid w:val="00AC38D6"/>
    <w:rsid w:val="00AC38F4"/>
    <w:rsid w:val="00AC6FFA"/>
    <w:rsid w:val="00AD0CA0"/>
    <w:rsid w:val="00AD2394"/>
    <w:rsid w:val="00AE080F"/>
    <w:rsid w:val="00AE3172"/>
    <w:rsid w:val="00AE4582"/>
    <w:rsid w:val="00AE51DA"/>
    <w:rsid w:val="00AE67D8"/>
    <w:rsid w:val="00AE70B5"/>
    <w:rsid w:val="00AE7B18"/>
    <w:rsid w:val="00B0032A"/>
    <w:rsid w:val="00B005C0"/>
    <w:rsid w:val="00B00D79"/>
    <w:rsid w:val="00B02FD2"/>
    <w:rsid w:val="00B06154"/>
    <w:rsid w:val="00B07590"/>
    <w:rsid w:val="00B10CB8"/>
    <w:rsid w:val="00B126F5"/>
    <w:rsid w:val="00B16E20"/>
    <w:rsid w:val="00B2423B"/>
    <w:rsid w:val="00B33DDE"/>
    <w:rsid w:val="00B371CD"/>
    <w:rsid w:val="00B417C0"/>
    <w:rsid w:val="00B420F7"/>
    <w:rsid w:val="00B43047"/>
    <w:rsid w:val="00B43474"/>
    <w:rsid w:val="00B4349B"/>
    <w:rsid w:val="00B43FB6"/>
    <w:rsid w:val="00B449CF"/>
    <w:rsid w:val="00B44BF1"/>
    <w:rsid w:val="00B459E6"/>
    <w:rsid w:val="00B4778F"/>
    <w:rsid w:val="00B50D65"/>
    <w:rsid w:val="00B53465"/>
    <w:rsid w:val="00B53ABD"/>
    <w:rsid w:val="00B53B18"/>
    <w:rsid w:val="00B54B45"/>
    <w:rsid w:val="00B56D20"/>
    <w:rsid w:val="00B571E0"/>
    <w:rsid w:val="00B63363"/>
    <w:rsid w:val="00B63E02"/>
    <w:rsid w:val="00B7031B"/>
    <w:rsid w:val="00B74824"/>
    <w:rsid w:val="00B766D6"/>
    <w:rsid w:val="00B8204F"/>
    <w:rsid w:val="00B82465"/>
    <w:rsid w:val="00B83859"/>
    <w:rsid w:val="00B94182"/>
    <w:rsid w:val="00B95795"/>
    <w:rsid w:val="00BA0023"/>
    <w:rsid w:val="00BA20F6"/>
    <w:rsid w:val="00BA3297"/>
    <w:rsid w:val="00BA4274"/>
    <w:rsid w:val="00BA5F8E"/>
    <w:rsid w:val="00BB2705"/>
    <w:rsid w:val="00BB344C"/>
    <w:rsid w:val="00BB6EF1"/>
    <w:rsid w:val="00BB7084"/>
    <w:rsid w:val="00BB77EC"/>
    <w:rsid w:val="00BC5135"/>
    <w:rsid w:val="00BD5F65"/>
    <w:rsid w:val="00BE0BDD"/>
    <w:rsid w:val="00BE0FE0"/>
    <w:rsid w:val="00BE11D2"/>
    <w:rsid w:val="00BE6231"/>
    <w:rsid w:val="00BE78A8"/>
    <w:rsid w:val="00BF26FB"/>
    <w:rsid w:val="00BF2BE6"/>
    <w:rsid w:val="00BF48DC"/>
    <w:rsid w:val="00BF4FB0"/>
    <w:rsid w:val="00BF5B09"/>
    <w:rsid w:val="00BF62D3"/>
    <w:rsid w:val="00C013DE"/>
    <w:rsid w:val="00C02100"/>
    <w:rsid w:val="00C10396"/>
    <w:rsid w:val="00C1159A"/>
    <w:rsid w:val="00C14B50"/>
    <w:rsid w:val="00C14C27"/>
    <w:rsid w:val="00C24E3E"/>
    <w:rsid w:val="00C26AA7"/>
    <w:rsid w:val="00C301AA"/>
    <w:rsid w:val="00C30821"/>
    <w:rsid w:val="00C335BA"/>
    <w:rsid w:val="00C34346"/>
    <w:rsid w:val="00C34B6F"/>
    <w:rsid w:val="00C35A05"/>
    <w:rsid w:val="00C45240"/>
    <w:rsid w:val="00C5289A"/>
    <w:rsid w:val="00C53832"/>
    <w:rsid w:val="00C54474"/>
    <w:rsid w:val="00C57199"/>
    <w:rsid w:val="00C571EF"/>
    <w:rsid w:val="00C607D3"/>
    <w:rsid w:val="00C60EAE"/>
    <w:rsid w:val="00C63DEB"/>
    <w:rsid w:val="00C649B8"/>
    <w:rsid w:val="00C665B2"/>
    <w:rsid w:val="00C734EE"/>
    <w:rsid w:val="00C777EF"/>
    <w:rsid w:val="00C77DA3"/>
    <w:rsid w:val="00C832F6"/>
    <w:rsid w:val="00C83887"/>
    <w:rsid w:val="00C843D8"/>
    <w:rsid w:val="00C86364"/>
    <w:rsid w:val="00C870E0"/>
    <w:rsid w:val="00C871FA"/>
    <w:rsid w:val="00C9022A"/>
    <w:rsid w:val="00C92C99"/>
    <w:rsid w:val="00C95C5A"/>
    <w:rsid w:val="00C97125"/>
    <w:rsid w:val="00C97309"/>
    <w:rsid w:val="00CA0BA3"/>
    <w:rsid w:val="00CA23B2"/>
    <w:rsid w:val="00CA290C"/>
    <w:rsid w:val="00CA47A0"/>
    <w:rsid w:val="00CB3893"/>
    <w:rsid w:val="00CB6DBD"/>
    <w:rsid w:val="00CC1BDF"/>
    <w:rsid w:val="00CC1D3D"/>
    <w:rsid w:val="00CC1DDF"/>
    <w:rsid w:val="00CC2C3E"/>
    <w:rsid w:val="00CD0935"/>
    <w:rsid w:val="00CD27E1"/>
    <w:rsid w:val="00CE0374"/>
    <w:rsid w:val="00CE21A0"/>
    <w:rsid w:val="00CE3838"/>
    <w:rsid w:val="00CE3F80"/>
    <w:rsid w:val="00CE3FB5"/>
    <w:rsid w:val="00CE5C07"/>
    <w:rsid w:val="00CF2999"/>
    <w:rsid w:val="00CF3B49"/>
    <w:rsid w:val="00CF40F2"/>
    <w:rsid w:val="00CF7BDC"/>
    <w:rsid w:val="00CF7DCA"/>
    <w:rsid w:val="00D03359"/>
    <w:rsid w:val="00D034E4"/>
    <w:rsid w:val="00D048EC"/>
    <w:rsid w:val="00D07158"/>
    <w:rsid w:val="00D073EB"/>
    <w:rsid w:val="00D10253"/>
    <w:rsid w:val="00D1251D"/>
    <w:rsid w:val="00D164AA"/>
    <w:rsid w:val="00D16FCF"/>
    <w:rsid w:val="00D177D0"/>
    <w:rsid w:val="00D2398F"/>
    <w:rsid w:val="00D277DE"/>
    <w:rsid w:val="00D27B7D"/>
    <w:rsid w:val="00D31631"/>
    <w:rsid w:val="00D3679C"/>
    <w:rsid w:val="00D475AB"/>
    <w:rsid w:val="00D47933"/>
    <w:rsid w:val="00D512AB"/>
    <w:rsid w:val="00D560E2"/>
    <w:rsid w:val="00D56E07"/>
    <w:rsid w:val="00D61E9C"/>
    <w:rsid w:val="00D621FF"/>
    <w:rsid w:val="00D649AF"/>
    <w:rsid w:val="00D658B0"/>
    <w:rsid w:val="00D65D49"/>
    <w:rsid w:val="00D662F0"/>
    <w:rsid w:val="00D70B29"/>
    <w:rsid w:val="00D70CC0"/>
    <w:rsid w:val="00D72083"/>
    <w:rsid w:val="00D76183"/>
    <w:rsid w:val="00D76453"/>
    <w:rsid w:val="00D77FBD"/>
    <w:rsid w:val="00D80030"/>
    <w:rsid w:val="00D80A7D"/>
    <w:rsid w:val="00D83432"/>
    <w:rsid w:val="00D83D64"/>
    <w:rsid w:val="00D859AD"/>
    <w:rsid w:val="00D90311"/>
    <w:rsid w:val="00D94645"/>
    <w:rsid w:val="00DA0DE8"/>
    <w:rsid w:val="00DA4FFF"/>
    <w:rsid w:val="00DA5B51"/>
    <w:rsid w:val="00DA7260"/>
    <w:rsid w:val="00DB111D"/>
    <w:rsid w:val="00DB4993"/>
    <w:rsid w:val="00DB67F5"/>
    <w:rsid w:val="00DB7C9F"/>
    <w:rsid w:val="00DC03EF"/>
    <w:rsid w:val="00DC041A"/>
    <w:rsid w:val="00DC1366"/>
    <w:rsid w:val="00DC44BD"/>
    <w:rsid w:val="00DC5AFF"/>
    <w:rsid w:val="00DD2D43"/>
    <w:rsid w:val="00DD66C1"/>
    <w:rsid w:val="00DE0B05"/>
    <w:rsid w:val="00DE3BA3"/>
    <w:rsid w:val="00DE5785"/>
    <w:rsid w:val="00DE6ADE"/>
    <w:rsid w:val="00DE6E3F"/>
    <w:rsid w:val="00DE7DBD"/>
    <w:rsid w:val="00DF0092"/>
    <w:rsid w:val="00DF0CCE"/>
    <w:rsid w:val="00DF4DF2"/>
    <w:rsid w:val="00DF6AF5"/>
    <w:rsid w:val="00E0216D"/>
    <w:rsid w:val="00E0467B"/>
    <w:rsid w:val="00E056DE"/>
    <w:rsid w:val="00E05F08"/>
    <w:rsid w:val="00E062B0"/>
    <w:rsid w:val="00E06668"/>
    <w:rsid w:val="00E06A6B"/>
    <w:rsid w:val="00E112AD"/>
    <w:rsid w:val="00E1537B"/>
    <w:rsid w:val="00E15EDE"/>
    <w:rsid w:val="00E16968"/>
    <w:rsid w:val="00E16D8D"/>
    <w:rsid w:val="00E1704B"/>
    <w:rsid w:val="00E22F5B"/>
    <w:rsid w:val="00E23658"/>
    <w:rsid w:val="00E249A0"/>
    <w:rsid w:val="00E24DA5"/>
    <w:rsid w:val="00E25AA1"/>
    <w:rsid w:val="00E2631A"/>
    <w:rsid w:val="00E34236"/>
    <w:rsid w:val="00E344EA"/>
    <w:rsid w:val="00E358D2"/>
    <w:rsid w:val="00E361C6"/>
    <w:rsid w:val="00E44AC5"/>
    <w:rsid w:val="00E4742B"/>
    <w:rsid w:val="00E51D22"/>
    <w:rsid w:val="00E541C4"/>
    <w:rsid w:val="00E61032"/>
    <w:rsid w:val="00E61CD7"/>
    <w:rsid w:val="00E627D5"/>
    <w:rsid w:val="00E65419"/>
    <w:rsid w:val="00E67631"/>
    <w:rsid w:val="00E676F7"/>
    <w:rsid w:val="00E67C0B"/>
    <w:rsid w:val="00E7128D"/>
    <w:rsid w:val="00E72B8C"/>
    <w:rsid w:val="00E72C0C"/>
    <w:rsid w:val="00E75D13"/>
    <w:rsid w:val="00E81DA3"/>
    <w:rsid w:val="00E83357"/>
    <w:rsid w:val="00E835C8"/>
    <w:rsid w:val="00E908F8"/>
    <w:rsid w:val="00E91BAB"/>
    <w:rsid w:val="00E925C0"/>
    <w:rsid w:val="00E92E2C"/>
    <w:rsid w:val="00E9341F"/>
    <w:rsid w:val="00E96651"/>
    <w:rsid w:val="00EA2091"/>
    <w:rsid w:val="00EA2834"/>
    <w:rsid w:val="00EA2BB1"/>
    <w:rsid w:val="00EA3CDA"/>
    <w:rsid w:val="00EB2F38"/>
    <w:rsid w:val="00EB4B15"/>
    <w:rsid w:val="00EB6FC1"/>
    <w:rsid w:val="00EC359B"/>
    <w:rsid w:val="00EC6AB7"/>
    <w:rsid w:val="00ED1890"/>
    <w:rsid w:val="00ED1C38"/>
    <w:rsid w:val="00EE0CF7"/>
    <w:rsid w:val="00EE351C"/>
    <w:rsid w:val="00EE3778"/>
    <w:rsid w:val="00EE3875"/>
    <w:rsid w:val="00EE433C"/>
    <w:rsid w:val="00EF2DD4"/>
    <w:rsid w:val="00EF731D"/>
    <w:rsid w:val="00F001CE"/>
    <w:rsid w:val="00F00557"/>
    <w:rsid w:val="00F01CF1"/>
    <w:rsid w:val="00F02590"/>
    <w:rsid w:val="00F02769"/>
    <w:rsid w:val="00F02CFE"/>
    <w:rsid w:val="00F04722"/>
    <w:rsid w:val="00F0577E"/>
    <w:rsid w:val="00F11B90"/>
    <w:rsid w:val="00F11EB3"/>
    <w:rsid w:val="00F17AE1"/>
    <w:rsid w:val="00F2036B"/>
    <w:rsid w:val="00F2125B"/>
    <w:rsid w:val="00F23C55"/>
    <w:rsid w:val="00F24CBB"/>
    <w:rsid w:val="00F25F9F"/>
    <w:rsid w:val="00F278A2"/>
    <w:rsid w:val="00F3015D"/>
    <w:rsid w:val="00F303A6"/>
    <w:rsid w:val="00F30B9C"/>
    <w:rsid w:val="00F30D28"/>
    <w:rsid w:val="00F313A3"/>
    <w:rsid w:val="00F3349A"/>
    <w:rsid w:val="00F34B0C"/>
    <w:rsid w:val="00F34B9C"/>
    <w:rsid w:val="00F40B07"/>
    <w:rsid w:val="00F418DA"/>
    <w:rsid w:val="00F46F7F"/>
    <w:rsid w:val="00F4793D"/>
    <w:rsid w:val="00F62F0C"/>
    <w:rsid w:val="00F67617"/>
    <w:rsid w:val="00F6777A"/>
    <w:rsid w:val="00F67BFC"/>
    <w:rsid w:val="00F7174E"/>
    <w:rsid w:val="00F71A06"/>
    <w:rsid w:val="00F71A55"/>
    <w:rsid w:val="00F71F7B"/>
    <w:rsid w:val="00F74AAF"/>
    <w:rsid w:val="00F75490"/>
    <w:rsid w:val="00F765D3"/>
    <w:rsid w:val="00F85729"/>
    <w:rsid w:val="00F85AFD"/>
    <w:rsid w:val="00F90107"/>
    <w:rsid w:val="00F933A7"/>
    <w:rsid w:val="00F94B52"/>
    <w:rsid w:val="00FA0F69"/>
    <w:rsid w:val="00FA1CBA"/>
    <w:rsid w:val="00FA3F4D"/>
    <w:rsid w:val="00FA7E07"/>
    <w:rsid w:val="00FB25D8"/>
    <w:rsid w:val="00FB56A3"/>
    <w:rsid w:val="00FB5CBB"/>
    <w:rsid w:val="00FB5E2B"/>
    <w:rsid w:val="00FB5F47"/>
    <w:rsid w:val="00FB6F1C"/>
    <w:rsid w:val="00FC0923"/>
    <w:rsid w:val="00FC10DA"/>
    <w:rsid w:val="00FC1361"/>
    <w:rsid w:val="00FC3E7C"/>
    <w:rsid w:val="00FC62F5"/>
    <w:rsid w:val="00FD06AF"/>
    <w:rsid w:val="00FD63FA"/>
    <w:rsid w:val="00FD7D0B"/>
    <w:rsid w:val="00FE26D6"/>
    <w:rsid w:val="00FE3A0E"/>
    <w:rsid w:val="00FE598F"/>
    <w:rsid w:val="00FE65D5"/>
    <w:rsid w:val="00FF2ABF"/>
    <w:rsid w:val="00FF3FF1"/>
    <w:rsid w:val="00FF5051"/>
    <w:rsid w:val="00FF573E"/>
    <w:rsid w:val="00FF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A1"/>
    <w:rPr>
      <w:sz w:val="24"/>
      <w:szCs w:val="24"/>
      <w:lang w:eastAsia="en-US"/>
    </w:rPr>
  </w:style>
  <w:style w:type="paragraph" w:styleId="1">
    <w:name w:val="heading 1"/>
    <w:basedOn w:val="a"/>
    <w:next w:val="a"/>
    <w:link w:val="10"/>
    <w:qFormat/>
    <w:rsid w:val="00E25AA1"/>
    <w:pPr>
      <w:keepNext/>
      <w:suppressAutoHyphens/>
      <w:spacing w:before="240" w:after="120"/>
      <w:contextualSpacing/>
      <w:jc w:val="center"/>
      <w:outlineLvl w:val="0"/>
    </w:pPr>
    <w:rPr>
      <w:rFonts w:ascii="Arial" w:hAnsi="Arial" w:cs="Arial"/>
      <w:b/>
      <w:bCs/>
      <w:kern w:val="32"/>
      <w:sz w:val="28"/>
      <w:szCs w:val="28"/>
    </w:rPr>
  </w:style>
  <w:style w:type="paragraph" w:styleId="2">
    <w:name w:val="heading 2"/>
    <w:basedOn w:val="a"/>
    <w:next w:val="a"/>
    <w:link w:val="20"/>
    <w:qFormat/>
    <w:rsid w:val="00E25AA1"/>
    <w:pPr>
      <w:keepNext/>
      <w:suppressAutoHyphens/>
      <w:spacing w:before="120" w:after="60"/>
      <w:jc w:val="center"/>
      <w:outlineLvl w:val="1"/>
    </w:pPr>
    <w:rPr>
      <w:rFonts w:ascii="Arial" w:hAnsi="Arial" w:cs="Arial"/>
      <w:b/>
      <w:bCs/>
      <w:i/>
      <w:iCs/>
      <w:szCs w:val="28"/>
    </w:rPr>
  </w:style>
  <w:style w:type="paragraph" w:styleId="3">
    <w:name w:val="heading 3"/>
    <w:basedOn w:val="a"/>
    <w:next w:val="a"/>
    <w:link w:val="30"/>
    <w:qFormat/>
    <w:rsid w:val="00E25AA1"/>
    <w:pPr>
      <w:keepNext/>
      <w:spacing w:before="120" w:after="60"/>
      <w:outlineLvl w:val="2"/>
    </w:pPr>
    <w:rPr>
      <w:rFonts w:cs="Arial"/>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AA1"/>
    <w:rPr>
      <w:rFonts w:ascii="Arial" w:hAnsi="Arial" w:cs="Arial"/>
      <w:b/>
      <w:bCs/>
      <w:kern w:val="32"/>
      <w:sz w:val="28"/>
      <w:szCs w:val="28"/>
      <w:lang w:eastAsia="en-US"/>
    </w:rPr>
  </w:style>
  <w:style w:type="character" w:customStyle="1" w:styleId="20">
    <w:name w:val="Заголовок 2 Знак"/>
    <w:basedOn w:val="a0"/>
    <w:link w:val="2"/>
    <w:rsid w:val="00E25AA1"/>
    <w:rPr>
      <w:rFonts w:ascii="Arial" w:hAnsi="Arial" w:cs="Arial"/>
      <w:b/>
      <w:bCs/>
      <w:i/>
      <w:iCs/>
      <w:sz w:val="24"/>
      <w:szCs w:val="28"/>
      <w:lang w:eastAsia="en-US"/>
    </w:rPr>
  </w:style>
  <w:style w:type="character" w:customStyle="1" w:styleId="30">
    <w:name w:val="Заголовок 3 Знак"/>
    <w:basedOn w:val="a0"/>
    <w:link w:val="3"/>
    <w:rsid w:val="00E25AA1"/>
    <w:rPr>
      <w:rFonts w:cs="Arial"/>
      <w:b/>
      <w:bCs/>
      <w:i/>
      <w:sz w:val="26"/>
      <w:szCs w:val="26"/>
      <w:lang w:eastAsia="en-US"/>
    </w:rPr>
  </w:style>
  <w:style w:type="paragraph" w:styleId="a3">
    <w:name w:val="Title"/>
    <w:basedOn w:val="a"/>
    <w:next w:val="a"/>
    <w:link w:val="a4"/>
    <w:qFormat/>
    <w:rsid w:val="00E25AA1"/>
    <w:pPr>
      <w:keepNext/>
      <w:keepLines/>
      <w:suppressAutoHyphens/>
      <w:spacing w:before="240" w:after="240"/>
      <w:contextualSpacing/>
      <w:jc w:val="center"/>
      <w:outlineLvl w:val="0"/>
    </w:pPr>
    <w:rPr>
      <w:rFonts w:ascii="Arial" w:hAnsi="Arial" w:cs="Arial"/>
      <w:b/>
      <w:bCs/>
      <w:emboss/>
      <w:kern w:val="28"/>
      <w:sz w:val="32"/>
      <w:szCs w:val="30"/>
    </w:rPr>
  </w:style>
  <w:style w:type="character" w:customStyle="1" w:styleId="a4">
    <w:name w:val="Название Знак"/>
    <w:basedOn w:val="a0"/>
    <w:link w:val="a3"/>
    <w:rsid w:val="00E25AA1"/>
    <w:rPr>
      <w:rFonts w:ascii="Arial" w:hAnsi="Arial" w:cs="Arial"/>
      <w:b/>
      <w:bCs/>
      <w:emboss/>
      <w:kern w:val="28"/>
      <w:sz w:val="32"/>
      <w:szCs w:val="30"/>
      <w:lang w:eastAsia="en-US"/>
    </w:rPr>
  </w:style>
  <w:style w:type="paragraph" w:styleId="a5">
    <w:name w:val="Normal (Web)"/>
    <w:basedOn w:val="a"/>
    <w:uiPriority w:val="99"/>
    <w:semiHidden/>
    <w:unhideWhenUsed/>
    <w:rsid w:val="00E61032"/>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2013-10-20T19:30:00Z</dcterms:created>
  <dcterms:modified xsi:type="dcterms:W3CDTF">2013-10-20T19:51:00Z</dcterms:modified>
</cp:coreProperties>
</file>